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B6AA9">
      <w:pPr>
        <w:spacing w:line="360" w:lineRule="auto"/>
        <w:jc w:val="center"/>
        <w:rPr>
          <w:rFonts w:ascii="宋体" w:hAnsi="宋体" w:cs="宋体"/>
          <w:b/>
          <w:sz w:val="24"/>
        </w:rPr>
      </w:pPr>
    </w:p>
    <w:p w14:paraId="4C37A6D7">
      <w:pPr>
        <w:spacing w:line="360" w:lineRule="auto"/>
        <w:jc w:val="center"/>
        <w:rPr>
          <w:rFonts w:ascii="宋体" w:hAnsi="宋体" w:cs="宋体"/>
          <w:b/>
          <w:sz w:val="24"/>
        </w:rPr>
      </w:pPr>
    </w:p>
    <w:p w14:paraId="0E0870F5">
      <w:pPr>
        <w:adjustRightInd/>
        <w:spacing w:line="360" w:lineRule="auto"/>
        <w:rPr>
          <w:rFonts w:ascii="宋体" w:hAnsi="宋体" w:cs="宋体"/>
          <w:b/>
          <w:sz w:val="48"/>
          <w:szCs w:val="48"/>
        </w:rPr>
      </w:pPr>
    </w:p>
    <w:p w14:paraId="74E21B3A">
      <w:pPr>
        <w:adjustRightInd/>
        <w:spacing w:line="360" w:lineRule="auto"/>
        <w:jc w:val="center"/>
        <w:rPr>
          <w:rFonts w:ascii="宋体" w:hAnsi="宋体" w:cs="宋体"/>
          <w:sz w:val="48"/>
          <w:szCs w:val="48"/>
        </w:rPr>
      </w:pPr>
      <w:r>
        <w:rPr>
          <w:rFonts w:hint="eastAsia" w:ascii="宋体" w:hAnsi="宋体" w:cs="宋体"/>
          <w:sz w:val="48"/>
          <w:szCs w:val="48"/>
          <w:lang w:eastAsia="zh-CN"/>
        </w:rPr>
        <w:t>余杭区第一人民医院医共体2025年夏令用品配送服务采购项目</w:t>
      </w:r>
      <w:r>
        <w:rPr>
          <w:rFonts w:hint="eastAsia" w:ascii="宋体" w:hAnsi="宋体" w:cs="宋体"/>
          <w:sz w:val="48"/>
          <w:szCs w:val="48"/>
        </w:rPr>
        <w:t xml:space="preserve"> </w:t>
      </w:r>
    </w:p>
    <w:p w14:paraId="213B7110">
      <w:pPr>
        <w:adjustRightInd/>
        <w:spacing w:line="360" w:lineRule="auto"/>
        <w:jc w:val="center"/>
        <w:rPr>
          <w:rFonts w:ascii="宋体" w:hAnsi="宋体" w:cs="宋体"/>
          <w:sz w:val="48"/>
          <w:szCs w:val="48"/>
        </w:rPr>
      </w:pPr>
    </w:p>
    <w:p w14:paraId="006D495C">
      <w:pPr>
        <w:adjustRightInd/>
        <w:spacing w:line="360" w:lineRule="auto"/>
        <w:jc w:val="center"/>
        <w:rPr>
          <w:rFonts w:ascii="宋体" w:hAnsi="宋体" w:cs="宋体"/>
          <w:sz w:val="48"/>
          <w:szCs w:val="48"/>
        </w:rPr>
      </w:pPr>
    </w:p>
    <w:p w14:paraId="7BA3FA07">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5CBBD3CE">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2CB97568">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HZHZCG2025-040-1</w:t>
      </w:r>
      <w:r>
        <w:rPr>
          <w:rFonts w:hint="eastAsia" w:ascii="宋体" w:hAnsi="宋体" w:cs="宋体"/>
          <w:sz w:val="30"/>
          <w:szCs w:val="30"/>
        </w:rPr>
        <w:t>）</w:t>
      </w:r>
    </w:p>
    <w:p w14:paraId="61D9DC03">
      <w:pPr>
        <w:adjustRightInd/>
        <w:spacing w:line="360" w:lineRule="auto"/>
        <w:rPr>
          <w:rFonts w:ascii="宋体" w:hAnsi="宋体" w:cs="宋体"/>
          <w:sz w:val="28"/>
          <w:szCs w:val="20"/>
        </w:rPr>
      </w:pPr>
    </w:p>
    <w:p w14:paraId="7DDA58FF">
      <w:pPr>
        <w:spacing w:line="360" w:lineRule="auto"/>
        <w:jc w:val="center"/>
        <w:rPr>
          <w:rFonts w:ascii="宋体" w:hAnsi="宋体" w:cs="宋体"/>
          <w:b/>
          <w:sz w:val="44"/>
          <w:szCs w:val="44"/>
        </w:rPr>
      </w:pPr>
      <w:r>
        <w:rPr>
          <w:rFonts w:hint="eastAsia" w:ascii="宋体" w:hAnsi="宋体" w:cs="宋体"/>
          <w:b/>
          <w:sz w:val="44"/>
          <w:szCs w:val="44"/>
        </w:rPr>
        <w:t xml:space="preserve"> </w:t>
      </w:r>
    </w:p>
    <w:p w14:paraId="3C951CC8">
      <w:pPr>
        <w:spacing w:line="360" w:lineRule="auto"/>
        <w:jc w:val="center"/>
        <w:rPr>
          <w:rFonts w:ascii="宋体" w:hAnsi="宋体" w:cs="宋体"/>
          <w:b/>
          <w:sz w:val="44"/>
          <w:szCs w:val="44"/>
        </w:rPr>
      </w:pPr>
    </w:p>
    <w:p w14:paraId="3F7DFEF2">
      <w:pPr>
        <w:spacing w:line="360" w:lineRule="auto"/>
        <w:jc w:val="center"/>
        <w:rPr>
          <w:rFonts w:ascii="宋体" w:hAnsi="宋体" w:cs="宋体"/>
          <w:sz w:val="24"/>
        </w:rPr>
      </w:pPr>
    </w:p>
    <w:p w14:paraId="5FAA5F08">
      <w:pPr>
        <w:spacing w:line="360" w:lineRule="auto"/>
        <w:jc w:val="center"/>
        <w:rPr>
          <w:rFonts w:ascii="宋体" w:hAnsi="宋体" w:cs="宋体"/>
          <w:sz w:val="24"/>
        </w:rPr>
      </w:pPr>
    </w:p>
    <w:p w14:paraId="260C9CEF">
      <w:pPr>
        <w:spacing w:line="360" w:lineRule="auto"/>
        <w:rPr>
          <w:rFonts w:ascii="宋体" w:hAnsi="宋体" w:cs="宋体"/>
          <w:sz w:val="32"/>
          <w:szCs w:val="32"/>
        </w:rPr>
      </w:pPr>
    </w:p>
    <w:p w14:paraId="34579A57">
      <w:pPr>
        <w:spacing w:line="360" w:lineRule="auto"/>
        <w:jc w:val="center"/>
        <w:rPr>
          <w:rFonts w:hint="eastAsia" w:ascii="宋体" w:hAnsi="宋体" w:cs="宋体"/>
          <w:sz w:val="32"/>
          <w:szCs w:val="32"/>
          <w:lang w:eastAsia="zh-CN"/>
        </w:rPr>
      </w:pPr>
      <w:r>
        <w:rPr>
          <w:rFonts w:hint="eastAsia" w:ascii="宋体" w:hAnsi="宋体" w:cs="宋体"/>
          <w:sz w:val="32"/>
          <w:szCs w:val="32"/>
          <w:lang w:eastAsia="zh-CN"/>
        </w:rPr>
        <w:t>杭州市余杭区第一人民医院</w:t>
      </w:r>
    </w:p>
    <w:p w14:paraId="46BB3998">
      <w:pPr>
        <w:spacing w:line="360" w:lineRule="auto"/>
        <w:jc w:val="center"/>
        <w:rPr>
          <w:rFonts w:ascii="宋体" w:hAnsi="宋体" w:cs="宋体"/>
          <w:bCs/>
          <w:sz w:val="32"/>
          <w:szCs w:val="32"/>
        </w:rPr>
      </w:pPr>
      <w:r>
        <w:rPr>
          <w:rFonts w:hint="eastAsia" w:ascii="宋体" w:hAnsi="宋体" w:cs="宋体"/>
          <w:bCs/>
          <w:sz w:val="32"/>
          <w:szCs w:val="32"/>
        </w:rPr>
        <w:t>杭州恒正造价工程师事务所</w:t>
      </w:r>
    </w:p>
    <w:p w14:paraId="179D6605">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bCs/>
          <w:sz w:val="32"/>
          <w:szCs w:val="32"/>
          <w:lang w:val="en-US" w:eastAsia="zh-CN"/>
        </w:rPr>
        <w:t>七</w:t>
      </w:r>
      <w:r>
        <w:rPr>
          <w:rFonts w:hint="eastAsia" w:ascii="宋体" w:hAnsi="宋体" w:cs="宋体"/>
          <w:bCs/>
          <w:sz w:val="32"/>
          <w:szCs w:val="32"/>
        </w:rPr>
        <w:t>日</w:t>
      </w:r>
    </w:p>
    <w:p w14:paraId="0C5F9394">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9AD4C5D">
      <w:pPr>
        <w:spacing w:line="360" w:lineRule="auto"/>
        <w:jc w:val="center"/>
        <w:rPr>
          <w:rFonts w:ascii="宋体" w:hAnsi="宋体" w:cs="宋体"/>
          <w:sz w:val="24"/>
        </w:rPr>
      </w:pPr>
    </w:p>
    <w:p w14:paraId="18575D16">
      <w:pPr>
        <w:spacing w:line="360" w:lineRule="auto"/>
        <w:jc w:val="center"/>
        <w:rPr>
          <w:rFonts w:ascii="宋体" w:hAnsi="宋体" w:cs="宋体"/>
          <w:b/>
          <w:sz w:val="48"/>
          <w:szCs w:val="48"/>
        </w:rPr>
      </w:pPr>
      <w:r>
        <w:rPr>
          <w:rFonts w:hint="eastAsia" w:ascii="宋体" w:hAnsi="宋体" w:cs="宋体"/>
          <w:b/>
          <w:sz w:val="48"/>
          <w:szCs w:val="48"/>
        </w:rPr>
        <w:t>目  录</w:t>
      </w:r>
    </w:p>
    <w:p w14:paraId="6A9ACB8A">
      <w:pPr>
        <w:spacing w:line="360" w:lineRule="auto"/>
        <w:rPr>
          <w:rFonts w:ascii="宋体" w:hAnsi="宋体" w:cs="宋体"/>
          <w:sz w:val="32"/>
          <w:szCs w:val="32"/>
        </w:rPr>
      </w:pPr>
    </w:p>
    <w:p w14:paraId="4F7F4FF6">
      <w:pPr>
        <w:spacing w:line="360" w:lineRule="auto"/>
        <w:rPr>
          <w:rFonts w:ascii="宋体" w:hAnsi="宋体" w:cs="宋体"/>
          <w:sz w:val="32"/>
          <w:szCs w:val="32"/>
        </w:rPr>
      </w:pPr>
    </w:p>
    <w:p w14:paraId="622B809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9F1BE4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A1CBECD">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BD0634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47CE24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602591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320E59B">
      <w:pPr>
        <w:spacing w:line="360" w:lineRule="auto"/>
        <w:ind w:firstLine="549" w:firstLineChars="229"/>
        <w:rPr>
          <w:rFonts w:ascii="宋体" w:hAnsi="宋体" w:cs="宋体"/>
          <w:sz w:val="24"/>
        </w:rPr>
      </w:pPr>
      <w:bookmarkStart w:id="1" w:name="_Hlt91233176"/>
      <w:bookmarkEnd w:id="1"/>
      <w:bookmarkStart w:id="2" w:name="_Toc91899869"/>
    </w:p>
    <w:p w14:paraId="101536C4">
      <w:pPr>
        <w:spacing w:line="360" w:lineRule="auto"/>
        <w:ind w:firstLine="549" w:firstLineChars="229"/>
        <w:rPr>
          <w:rFonts w:ascii="宋体" w:hAnsi="宋体" w:cs="宋体"/>
          <w:sz w:val="24"/>
        </w:rPr>
      </w:pPr>
    </w:p>
    <w:p w14:paraId="18E2AD4F">
      <w:pPr>
        <w:spacing w:line="360" w:lineRule="auto"/>
        <w:ind w:firstLine="549" w:firstLineChars="229"/>
        <w:rPr>
          <w:rFonts w:ascii="宋体" w:hAnsi="宋体" w:cs="宋体"/>
          <w:sz w:val="24"/>
        </w:rPr>
      </w:pPr>
    </w:p>
    <w:p w14:paraId="4B1F7AB4">
      <w:pPr>
        <w:spacing w:line="360" w:lineRule="auto"/>
        <w:ind w:firstLine="549" w:firstLineChars="229"/>
        <w:rPr>
          <w:rFonts w:ascii="宋体" w:hAnsi="宋体" w:cs="宋体"/>
          <w:sz w:val="24"/>
        </w:rPr>
      </w:pPr>
    </w:p>
    <w:p w14:paraId="11B31E6A">
      <w:pPr>
        <w:spacing w:line="360" w:lineRule="auto"/>
        <w:ind w:firstLine="549" w:firstLineChars="229"/>
        <w:rPr>
          <w:rFonts w:ascii="宋体" w:hAnsi="宋体" w:cs="宋体"/>
          <w:sz w:val="24"/>
        </w:rPr>
      </w:pPr>
    </w:p>
    <w:p w14:paraId="1FA285E0">
      <w:pPr>
        <w:spacing w:line="360" w:lineRule="auto"/>
        <w:ind w:firstLine="549" w:firstLineChars="229"/>
        <w:rPr>
          <w:rFonts w:ascii="宋体" w:hAnsi="宋体" w:cs="宋体"/>
          <w:sz w:val="24"/>
        </w:rPr>
      </w:pPr>
    </w:p>
    <w:p w14:paraId="38F6B326">
      <w:pPr>
        <w:spacing w:line="360" w:lineRule="auto"/>
        <w:ind w:firstLine="549" w:firstLineChars="229"/>
        <w:rPr>
          <w:rFonts w:ascii="宋体" w:hAnsi="宋体" w:cs="宋体"/>
          <w:sz w:val="24"/>
        </w:rPr>
      </w:pPr>
    </w:p>
    <w:p w14:paraId="6B438B4C">
      <w:pPr>
        <w:spacing w:line="360" w:lineRule="auto"/>
        <w:ind w:firstLine="549" w:firstLineChars="229"/>
        <w:rPr>
          <w:rFonts w:ascii="宋体" w:hAnsi="宋体" w:cs="宋体"/>
          <w:sz w:val="24"/>
        </w:rPr>
      </w:pPr>
    </w:p>
    <w:p w14:paraId="1943E24A">
      <w:pPr>
        <w:spacing w:line="360" w:lineRule="auto"/>
        <w:ind w:firstLine="549" w:firstLineChars="229"/>
        <w:rPr>
          <w:rFonts w:ascii="宋体" w:hAnsi="宋体" w:cs="宋体"/>
          <w:sz w:val="24"/>
        </w:rPr>
      </w:pPr>
    </w:p>
    <w:p w14:paraId="5C4CF823">
      <w:pPr>
        <w:spacing w:line="360" w:lineRule="auto"/>
        <w:ind w:firstLine="549" w:firstLineChars="229"/>
        <w:rPr>
          <w:rFonts w:ascii="宋体" w:hAnsi="宋体" w:cs="宋体"/>
          <w:sz w:val="24"/>
        </w:rPr>
      </w:pPr>
    </w:p>
    <w:p w14:paraId="0FD84CF4">
      <w:pPr>
        <w:spacing w:line="360" w:lineRule="auto"/>
        <w:ind w:firstLine="549" w:firstLineChars="229"/>
        <w:rPr>
          <w:rFonts w:ascii="宋体" w:hAnsi="宋体" w:cs="宋体"/>
          <w:sz w:val="24"/>
        </w:rPr>
      </w:pPr>
    </w:p>
    <w:p w14:paraId="780CF83D">
      <w:pPr>
        <w:spacing w:line="360" w:lineRule="auto"/>
        <w:ind w:firstLine="549" w:firstLineChars="229"/>
        <w:rPr>
          <w:rFonts w:ascii="宋体" w:hAnsi="宋体" w:cs="宋体"/>
          <w:sz w:val="24"/>
        </w:rPr>
      </w:pPr>
    </w:p>
    <w:p w14:paraId="249C46EE">
      <w:pPr>
        <w:spacing w:line="360" w:lineRule="auto"/>
        <w:ind w:firstLine="549" w:firstLineChars="229"/>
        <w:rPr>
          <w:rFonts w:ascii="宋体" w:hAnsi="宋体" w:cs="宋体"/>
          <w:sz w:val="24"/>
        </w:rPr>
      </w:pPr>
    </w:p>
    <w:p w14:paraId="1A59DB3A">
      <w:pPr>
        <w:spacing w:line="360" w:lineRule="auto"/>
        <w:rPr>
          <w:rFonts w:ascii="宋体" w:hAnsi="宋体" w:cs="宋体"/>
          <w:sz w:val="24"/>
        </w:rPr>
      </w:pPr>
    </w:p>
    <w:p w14:paraId="043BED7B">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A123E03">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78E1A0A6">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sz w:val="24"/>
          <w:u w:val="single"/>
        </w:rPr>
      </w:pPr>
      <w:r>
        <w:rPr>
          <w:rFonts w:hint="eastAsia" w:ascii="宋体" w:hAnsi="宋体" w:cs="仿宋_GB2312"/>
          <w:sz w:val="24"/>
          <w:u w:val="single"/>
          <w:lang w:eastAsia="zh-CN"/>
        </w:rPr>
        <w:t>余杭区第一人民医院医共体2025年夏令用品配送服务采购项目</w:t>
      </w:r>
      <w:r>
        <w:rPr>
          <w:rFonts w:hint="eastAsia" w:ascii="宋体" w:hAnsi="宋体" w:cs="仿宋_GB2312"/>
          <w:sz w:val="24"/>
          <w:u w:val="single"/>
        </w:rPr>
        <w:t xml:space="preserve"> </w:t>
      </w:r>
      <w:r>
        <w:rPr>
          <w:rFonts w:hint="eastAsia" w:ascii="宋体" w:hAnsi="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ascii="宋体" w:hAnsi="宋体" w:eastAsia="宋体" w:cs="Times New Roman"/>
          <w:color w:val="auto"/>
          <w:kern w:val="2"/>
          <w:sz w:val="24"/>
          <w:szCs w:val="24"/>
        </w:rPr>
        <w:t>https://www.zcygov.cn/）获取（下载）招标文件，并于</w:t>
      </w:r>
      <w:r>
        <w:rPr>
          <w:rStyle w:val="78"/>
          <w:rFonts w:hint="eastAsia" w:ascii="宋体" w:hAnsi="宋体" w:eastAsia="宋体" w:cs="Times New Roman"/>
          <w:color w:val="auto"/>
          <w:kern w:val="2"/>
          <w:sz w:val="24"/>
          <w:szCs w:val="24"/>
        </w:rPr>
        <w:t>2025</w:t>
      </w:r>
      <w:r>
        <w:rPr>
          <w:rStyle w:val="78"/>
          <w:rFonts w:ascii="宋体" w:hAnsi="宋体" w:eastAsia="宋体" w:cs="Times New Roman"/>
          <w:color w:val="auto"/>
          <w:kern w:val="2"/>
          <w:sz w:val="24"/>
          <w:szCs w:val="24"/>
        </w:rPr>
        <w:t>年</w:t>
      </w:r>
      <w:r>
        <w:rPr>
          <w:rStyle w:val="78"/>
          <w:rFonts w:hint="eastAsia" w:ascii="宋体" w:hAnsi="宋体" w:eastAsia="黑体" w:cs="Times New Roman"/>
          <w:color w:val="auto"/>
          <w:kern w:val="2"/>
          <w:sz w:val="24"/>
          <w:szCs w:val="24"/>
          <w:lang w:val="en-US" w:eastAsia="zh-CN"/>
        </w:rPr>
        <w:t>7</w:t>
      </w:r>
      <w:r>
        <w:rPr>
          <w:rStyle w:val="78"/>
          <w:rFonts w:hint="eastAsia" w:ascii="宋体" w:hAnsi="宋体" w:eastAsia="宋体" w:cs="Times New Roman"/>
          <w:color w:val="auto"/>
          <w:kern w:val="2"/>
          <w:sz w:val="24"/>
          <w:szCs w:val="24"/>
        </w:rPr>
        <w:t>月</w:t>
      </w:r>
      <w:r>
        <w:rPr>
          <w:rStyle w:val="78"/>
          <w:rFonts w:hint="eastAsia" w:ascii="宋体" w:hAnsi="宋体" w:eastAsia="黑体" w:cs="Times New Roman"/>
          <w:color w:val="auto"/>
          <w:kern w:val="2"/>
          <w:sz w:val="24"/>
          <w:szCs w:val="24"/>
          <w:lang w:val="en-US" w:eastAsia="zh-CN"/>
        </w:rPr>
        <w:t>29</w:t>
      </w:r>
      <w:r>
        <w:rPr>
          <w:rStyle w:val="78"/>
          <w:rFonts w:hint="eastAsia" w:ascii="宋体" w:hAnsi="宋体" w:eastAsia="宋体" w:cs="Times New Roman"/>
          <w:color w:val="auto"/>
          <w:kern w:val="2"/>
          <w:sz w:val="24"/>
          <w:szCs w:val="24"/>
        </w:rPr>
        <w:t>日1</w:t>
      </w:r>
      <w:r>
        <w:rPr>
          <w:rStyle w:val="78"/>
          <w:rFonts w:hint="eastAsia" w:ascii="宋体" w:hAnsi="宋体" w:cs="Times New Roman"/>
          <w:color w:val="auto"/>
          <w:kern w:val="2"/>
          <w:sz w:val="24"/>
          <w:szCs w:val="24"/>
          <w:lang w:val="en-US" w:eastAsia="zh-CN"/>
        </w:rPr>
        <w:t>3</w:t>
      </w:r>
      <w:r>
        <w:rPr>
          <w:rStyle w:val="78"/>
          <w:rFonts w:hint="eastAsia" w:ascii="宋体" w:hAnsi="宋体" w:eastAsia="宋体" w:cs="Times New Roman"/>
          <w:color w:val="auto"/>
          <w:kern w:val="2"/>
          <w:sz w:val="24"/>
          <w:szCs w:val="24"/>
        </w:rPr>
        <w:t>点00分</w:t>
      </w:r>
      <w:r>
        <w:rPr>
          <w:rStyle w:val="78"/>
          <w:rFonts w:hint="eastAsia" w:ascii="宋体" w:hAnsi="宋体" w:eastAsia="宋体" w:cs="Times New Roman"/>
          <w:bCs/>
          <w:color w:val="auto"/>
          <w:kern w:val="2"/>
          <w:sz w:val="24"/>
          <w:szCs w:val="24"/>
        </w:rPr>
        <w:t>00秒</w:t>
      </w:r>
      <w:r>
        <w:rPr>
          <w:rStyle w:val="78"/>
          <w:rFonts w:hint="eastAsia" w:ascii="宋体" w:hAnsi="宋体" w:eastAsia="宋体" w:cs="Times New Roman"/>
          <w:bCs/>
          <w:color w:val="auto"/>
          <w:kern w:val="2"/>
          <w:sz w:val="24"/>
          <w:szCs w:val="24"/>
        </w:rPr>
        <w:fldChar w:fldCharType="end"/>
      </w:r>
      <w:r>
        <w:rPr>
          <w:rFonts w:hint="eastAsia" w:ascii="宋体" w:hAnsi="宋体"/>
          <w:bCs/>
          <w:sz w:val="24"/>
        </w:rPr>
        <w:t>（北京时间）前</w:t>
      </w:r>
      <w:r>
        <w:rPr>
          <w:rFonts w:hint="eastAsia" w:ascii="宋体" w:hAnsi="宋体"/>
          <w:sz w:val="24"/>
        </w:rPr>
        <w:t>递交（上传）投标文件。</w:t>
      </w:r>
    </w:p>
    <w:p w14:paraId="02DCFCEA">
      <w:pPr>
        <w:spacing w:line="360" w:lineRule="auto"/>
        <w:rPr>
          <w:rFonts w:ascii="宋体" w:hAnsi="宋体" w:cs="宋体"/>
          <w:b/>
          <w:sz w:val="24"/>
        </w:rPr>
      </w:pPr>
      <w:r>
        <w:rPr>
          <w:rFonts w:hint="eastAsia" w:ascii="宋体" w:hAnsi="宋体" w:cs="宋体"/>
          <w:b/>
          <w:sz w:val="24"/>
        </w:rPr>
        <w:t xml:space="preserve">一、项目基本情况                                            </w:t>
      </w:r>
    </w:p>
    <w:p w14:paraId="72DF532E">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w:t>
      </w:r>
      <w:r>
        <w:rPr>
          <w:rFonts w:hint="eastAsia" w:ascii="宋体" w:hAnsi="宋体" w:cs="宋体"/>
          <w:sz w:val="24"/>
          <w:lang w:eastAsia="zh-CN"/>
        </w:rPr>
        <w:t>HZHZCG2025-040-1</w:t>
      </w:r>
      <w:r>
        <w:rPr>
          <w:rFonts w:hint="eastAsia" w:ascii="宋体" w:hAnsi="宋体" w:cs="宋体"/>
          <w:sz w:val="24"/>
        </w:rPr>
        <w:t>）</w:t>
      </w:r>
    </w:p>
    <w:p w14:paraId="7C86F21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余杭区第一人民医院医共体2025年夏令用品配送服务采购项目</w:t>
      </w:r>
      <w:r>
        <w:rPr>
          <w:rFonts w:hint="eastAsia" w:ascii="宋体" w:hAnsi="宋体" w:cs="宋体"/>
          <w:sz w:val="24"/>
        </w:rPr>
        <w:t xml:space="preserve"> </w:t>
      </w:r>
    </w:p>
    <w:p w14:paraId="6001453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lang w:val="en-US" w:eastAsia="zh-CN"/>
        </w:rPr>
        <w:t>683500</w:t>
      </w:r>
      <w:r>
        <w:rPr>
          <w:rFonts w:hint="eastAsia" w:ascii="宋体" w:hAnsi="宋体" w:cs="宋体"/>
          <w:bCs/>
          <w:sz w:val="24"/>
        </w:rPr>
        <w:t>元</w:t>
      </w:r>
      <w:r>
        <w:rPr>
          <w:rFonts w:hint="eastAsia" w:ascii="宋体" w:hAnsi="宋体" w:cs="宋体"/>
          <w:sz w:val="24"/>
        </w:rPr>
        <w:t xml:space="preserve"> </w:t>
      </w:r>
    </w:p>
    <w:p w14:paraId="2BC98DD3">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lang w:val="en-US" w:eastAsia="zh-CN"/>
        </w:rPr>
        <w:t>683500</w:t>
      </w:r>
      <w:r>
        <w:rPr>
          <w:rFonts w:hint="eastAsia" w:ascii="宋体" w:hAnsi="宋体" w:cs="宋体"/>
          <w:bCs/>
          <w:sz w:val="24"/>
        </w:rPr>
        <w:t>元</w:t>
      </w:r>
      <w:r>
        <w:rPr>
          <w:rFonts w:hint="eastAsia" w:ascii="宋体" w:hAnsi="宋体" w:cs="宋体"/>
          <w:sz w:val="24"/>
        </w:rPr>
        <w:t xml:space="preserve"> </w:t>
      </w:r>
    </w:p>
    <w:p w14:paraId="6E52A3A1">
      <w:pPr>
        <w:pStyle w:val="15"/>
        <w:spacing w:line="600" w:lineRule="exact"/>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余杭区第一人民医院医共体2025年夏令用品配送服务采购项目</w:t>
      </w:r>
      <w:r>
        <w:rPr>
          <w:rFonts w:hint="eastAsia" w:hAnsi="宋体" w:cs="宋体"/>
          <w:bCs/>
          <w:color w:val="auto"/>
          <w:kern w:val="2"/>
          <w:sz w:val="24"/>
          <w:szCs w:val="24"/>
        </w:rPr>
        <w:t xml:space="preserve"> 主要内容： </w:t>
      </w:r>
      <w:r>
        <w:rPr>
          <w:rFonts w:hint="eastAsia" w:hAnsi="宋体" w:cs="宋体"/>
          <w:bCs/>
          <w:color w:val="auto"/>
          <w:sz w:val="24"/>
        </w:rPr>
        <w:t>项目</w:t>
      </w:r>
      <w:r>
        <w:rPr>
          <w:rFonts w:hint="eastAsia" w:hAnsi="宋体" w:cs="宋体"/>
          <w:color w:val="auto"/>
          <w:sz w:val="24"/>
          <w:szCs w:val="24"/>
        </w:rPr>
        <w:t>的采购、运输、装卸、就位、安装、调试、技术培训、检验、通过有关部门验收和相关维护等</w:t>
      </w:r>
      <w:r>
        <w:rPr>
          <w:rFonts w:hint="eastAsia" w:hAnsi="宋体" w:cs="宋体"/>
          <w:color w:val="auto"/>
          <w:sz w:val="24"/>
        </w:rPr>
        <w:t>，</w:t>
      </w:r>
      <w:r>
        <w:rPr>
          <w:rFonts w:hint="eastAsia" w:hAnsi="宋体" w:cs="宋体"/>
          <w:color w:val="auto"/>
          <w:kern w:val="2"/>
          <w:sz w:val="24"/>
          <w:szCs w:val="24"/>
        </w:rPr>
        <w:t>具体以招标文件第三部分采购需求为准，供应商可点击本公告下方“浏览采购文件”查看采购需求；</w:t>
      </w:r>
    </w:p>
    <w:p w14:paraId="735C385E">
      <w:pPr>
        <w:pStyle w:val="89"/>
        <w:ind w:firstLine="489"/>
        <w:outlineLvl w:val="2"/>
        <w:rPr>
          <w:rFonts w:ascii="宋体" w:hAnsi="宋体" w:cs="宋体"/>
        </w:rPr>
      </w:pPr>
      <w:r>
        <w:rPr>
          <w:rFonts w:hint="eastAsia" w:ascii="宋体" w:hAnsi="宋体" w:cs="宋体"/>
          <w:b/>
        </w:rPr>
        <w:t xml:space="preserve">合同履约期限： </w:t>
      </w:r>
      <w:r>
        <w:rPr>
          <w:rFonts w:hint="eastAsia" w:ascii="宋体" w:hAnsi="宋体" w:cs="宋体"/>
          <w:szCs w:val="24"/>
        </w:rPr>
        <w:t>详见第三部分采购需求。</w:t>
      </w:r>
    </w:p>
    <w:p w14:paraId="33EB691B">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b/>
          <w:color w:val="auto"/>
          <w:kern w:val="2"/>
          <w:sz w:val="24"/>
        </w:rPr>
        <w:t>；</w:t>
      </w:r>
      <w:r>
        <w:rPr>
          <w:rFonts w:hint="eastAsia" w:hAnsi="宋体"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692C0D7E">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A0E8F1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B932F0D">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881088C">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931C23E">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34F5A721">
      <w:pPr>
        <w:spacing w:line="360" w:lineRule="auto"/>
        <w:ind w:firstLine="480" w:firstLineChars="200"/>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专</w:t>
      </w:r>
      <w:r>
        <w:rPr>
          <w:rFonts w:hint="eastAsia" w:ascii="宋体" w:hAnsi="宋体" w:cs="宋体"/>
          <w:sz w:val="24"/>
        </w:rPr>
        <w:t>门面向中小企业</w:t>
      </w:r>
    </w:p>
    <w:p w14:paraId="4F197853">
      <w:pPr>
        <w:spacing w:line="360" w:lineRule="auto"/>
        <w:ind w:firstLine="897" w:firstLineChars="374"/>
        <w:rPr>
          <w:rFonts w:ascii="宋体" w:hAnsi="宋体" w:cs="宋体"/>
          <w:sz w:val="24"/>
          <w:u w:val="single"/>
        </w:rPr>
      </w:pPr>
      <w:r>
        <w:rPr>
          <w:rFonts w:hint="eastAsia" w:ascii="Wingdings" w:hAnsi="Wingdings" w:eastAsia="MS Gothic" w:cs="宋体"/>
          <w:kern w:val="0"/>
          <w:sz w:val="24"/>
        </w:rPr>
        <w:t>þ</w:t>
      </w:r>
      <w:r>
        <w:rPr>
          <w:rFonts w:hint="eastAsia" w:ascii="宋体" w:hAnsi="宋体" w:cs="宋体"/>
          <w:sz w:val="24"/>
        </w:rPr>
        <w:t>货物全部由符合政策要求的中小企业制造，提供中小企业声明函；</w:t>
      </w:r>
    </w:p>
    <w:p w14:paraId="1F29F21A">
      <w:pPr>
        <w:spacing w:line="360" w:lineRule="auto"/>
        <w:ind w:firstLine="897" w:firstLineChars="374"/>
        <w:rPr>
          <w:rFonts w:ascii="宋体" w:hAnsi="宋体" w:cs="宋体"/>
          <w:sz w:val="24"/>
        </w:rPr>
      </w:pPr>
      <w:r>
        <w:rPr>
          <w:rFonts w:hint="eastAsia" w:ascii="Wingdings" w:hAnsi="Wingdings" w:cs="宋体"/>
          <w:kern w:val="0"/>
          <w:sz w:val="24"/>
        </w:rPr>
        <w:sym w:font="Wingdings" w:char="00A8"/>
      </w:r>
      <w:r>
        <w:rPr>
          <w:rFonts w:hint="eastAsia" w:ascii="宋体" w:hAnsi="宋体" w:cs="宋体"/>
          <w:sz w:val="24"/>
        </w:rPr>
        <w:t>货物全部由符合政策要求的小微企业制造，提供中小企业声明函；</w:t>
      </w:r>
    </w:p>
    <w:p w14:paraId="2739A324">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693471CB">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BFE7129">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0B47E167">
      <w:pPr>
        <w:snapToGrid w:val="0"/>
        <w:spacing w:line="360" w:lineRule="auto"/>
        <w:ind w:firstLine="480" w:firstLineChars="200"/>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无。</w:t>
      </w:r>
    </w:p>
    <w:p w14:paraId="5F9EE609">
      <w:pPr>
        <w:snapToGrid w:val="0"/>
        <w:spacing w:line="360" w:lineRule="auto"/>
        <w:ind w:firstLine="480" w:firstLineChars="200"/>
        <w:rPr>
          <w:rFonts w:ascii="宋体" w:hAnsi="宋体" w:cs="宋体"/>
          <w:sz w:val="24"/>
        </w:rPr>
      </w:pPr>
      <w:r>
        <w:rPr>
          <w:rFonts w:hint="eastAsia" w:ascii="MS Gothic" w:hAnsi="MS Gothic" w:eastAsia="MS Gothic" w:cs="宋体"/>
          <w:kern w:val="0"/>
          <w:sz w:val="24"/>
        </w:rPr>
        <w:t>☐</w:t>
      </w:r>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6DEBDB42">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4753B6">
      <w:pPr>
        <w:spacing w:line="360" w:lineRule="auto"/>
        <w:rPr>
          <w:rFonts w:ascii="宋体" w:hAnsi="宋体" w:cs="宋体"/>
          <w:b/>
          <w:sz w:val="24"/>
        </w:rPr>
      </w:pPr>
      <w:r>
        <w:rPr>
          <w:rFonts w:hint="eastAsia" w:ascii="宋体" w:hAnsi="宋体" w:cs="宋体"/>
          <w:b/>
          <w:sz w:val="24"/>
        </w:rPr>
        <w:t xml:space="preserve">三、获取招标文件 </w:t>
      </w:r>
    </w:p>
    <w:p w14:paraId="276333C7">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 xml:space="preserve">7 </w:t>
      </w:r>
      <w:r>
        <w:rPr>
          <w:rFonts w:hint="eastAsia" w:ascii="宋体" w:hAnsi="宋体" w:cs="宋体"/>
          <w:sz w:val="24"/>
          <w:u w:val="single"/>
        </w:rPr>
        <w:t xml:space="preserve">月 </w:t>
      </w:r>
      <w:r>
        <w:rPr>
          <w:rFonts w:hint="eastAsia" w:ascii="宋体" w:hAnsi="宋体" w:cs="宋体"/>
          <w:sz w:val="24"/>
          <w:u w:val="single"/>
          <w:lang w:val="en-US" w:eastAsia="zh-CN"/>
        </w:rPr>
        <w:t xml:space="preserve">29  </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23C617C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18B403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62BD27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A367141">
      <w:pPr>
        <w:spacing w:line="360" w:lineRule="auto"/>
        <w:rPr>
          <w:rFonts w:ascii="宋体" w:hAnsi="宋体" w:cs="宋体"/>
          <w:b/>
          <w:sz w:val="24"/>
        </w:rPr>
      </w:pPr>
      <w:r>
        <w:rPr>
          <w:rFonts w:hint="eastAsia" w:ascii="宋体" w:hAnsi="宋体" w:cs="宋体"/>
          <w:b/>
          <w:sz w:val="24"/>
        </w:rPr>
        <w:t>四、提交投标文件截止时间、开标时间和地点</w:t>
      </w:r>
    </w:p>
    <w:p w14:paraId="45A3B53C">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7</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 1</w:t>
      </w:r>
      <w:r>
        <w:rPr>
          <w:rFonts w:hint="eastAsia" w:ascii="宋体" w:hAnsi="宋体" w:cs="宋体"/>
          <w:sz w:val="24"/>
          <w:u w:val="single"/>
          <w:lang w:val="en-US" w:eastAsia="zh-CN"/>
        </w:rPr>
        <w:t>3</w:t>
      </w:r>
      <w:r>
        <w:rPr>
          <w:rFonts w:hint="eastAsia" w:ascii="宋体" w:hAnsi="宋体" w:cs="宋体"/>
          <w:sz w:val="24"/>
          <w:u w:val="single"/>
        </w:rPr>
        <w:t>点00分00秒</w:t>
      </w:r>
      <w:r>
        <w:rPr>
          <w:rFonts w:hint="eastAsia" w:ascii="宋体" w:hAnsi="宋体" w:cs="宋体"/>
          <w:sz w:val="24"/>
        </w:rPr>
        <w:t>（北京时间）</w:t>
      </w:r>
    </w:p>
    <w:p w14:paraId="346CAAD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7E2F776">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 xml:space="preserve">7 </w:t>
      </w:r>
      <w:r>
        <w:rPr>
          <w:rFonts w:hint="eastAsia" w:ascii="宋体" w:hAnsi="宋体" w:cs="宋体"/>
          <w:sz w:val="24"/>
          <w:u w:val="single"/>
        </w:rPr>
        <w:t xml:space="preserve"> 月</w:t>
      </w:r>
      <w:r>
        <w:rPr>
          <w:rFonts w:hint="eastAsia" w:ascii="宋体" w:hAnsi="宋体" w:cs="宋体"/>
          <w:sz w:val="24"/>
          <w:u w:val="single"/>
          <w:lang w:val="en-US" w:eastAsia="zh-CN"/>
        </w:rPr>
        <w:t xml:space="preserve"> 29 </w:t>
      </w:r>
      <w:r>
        <w:rPr>
          <w:rFonts w:hint="eastAsia" w:ascii="宋体" w:hAnsi="宋体" w:cs="宋体"/>
          <w:sz w:val="24"/>
          <w:u w:val="single"/>
        </w:rPr>
        <w:t xml:space="preserve"> 日1</w:t>
      </w:r>
      <w:r>
        <w:rPr>
          <w:rFonts w:hint="eastAsia" w:ascii="宋体" w:hAnsi="宋体" w:cs="宋体"/>
          <w:sz w:val="24"/>
          <w:u w:val="single"/>
          <w:lang w:val="en-US" w:eastAsia="zh-CN"/>
        </w:rPr>
        <w:t>3</w:t>
      </w:r>
      <w:r>
        <w:rPr>
          <w:rFonts w:hint="eastAsia" w:ascii="宋体" w:hAnsi="宋体" w:cs="宋体"/>
          <w:sz w:val="24"/>
          <w:u w:val="single"/>
        </w:rPr>
        <w:t xml:space="preserve"> 点00分00秒</w:t>
      </w:r>
    </w:p>
    <w:p w14:paraId="693C3F4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754B00E">
      <w:pPr>
        <w:spacing w:line="360" w:lineRule="auto"/>
        <w:rPr>
          <w:rFonts w:ascii="宋体" w:hAnsi="宋体" w:cs="宋体"/>
          <w:sz w:val="24"/>
        </w:rPr>
      </w:pPr>
      <w:r>
        <w:rPr>
          <w:rFonts w:hint="eastAsia" w:ascii="宋体" w:hAnsi="宋体" w:cs="宋体"/>
          <w:b/>
          <w:sz w:val="24"/>
        </w:rPr>
        <w:t xml:space="preserve">五、公告期限 </w:t>
      </w:r>
    </w:p>
    <w:p w14:paraId="16F2EF71">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0D87A2D">
      <w:pPr>
        <w:spacing w:line="360" w:lineRule="auto"/>
        <w:rPr>
          <w:rFonts w:ascii="宋体" w:hAnsi="宋体" w:cs="宋体"/>
          <w:b/>
          <w:sz w:val="24"/>
        </w:rPr>
      </w:pPr>
      <w:r>
        <w:rPr>
          <w:rFonts w:hint="eastAsia" w:ascii="宋体" w:hAnsi="宋体" w:cs="宋体"/>
          <w:b/>
          <w:sz w:val="24"/>
        </w:rPr>
        <w:t>六、其他补充事宜</w:t>
      </w:r>
    </w:p>
    <w:p w14:paraId="0BD3C5B3">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654241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F9774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62F7FB">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D00969">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405E7F3">
      <w:pPr>
        <w:spacing w:line="600" w:lineRule="exact"/>
        <w:ind w:firstLine="480" w:firstLineChars="200"/>
        <w:rPr>
          <w:rFonts w:ascii="宋体" w:hAnsi="宋体" w:cs="宋体"/>
          <w:sz w:val="24"/>
        </w:rPr>
      </w:pPr>
      <w:r>
        <w:rPr>
          <w:rFonts w:hint="eastAsia" w:ascii="宋体" w:hAnsi="宋体" w:cs="宋体"/>
          <w:sz w:val="24"/>
        </w:rPr>
        <w:t xml:space="preserve"> 1.采购人信息</w:t>
      </w:r>
    </w:p>
    <w:p w14:paraId="0C06CEAD">
      <w:pPr>
        <w:spacing w:line="600" w:lineRule="exact"/>
        <w:ind w:firstLine="480" w:firstLineChars="200"/>
        <w:rPr>
          <w:rFonts w:hint="eastAsia" w:ascii="宋体" w:hAnsi="宋体" w:cs="宋体"/>
          <w:sz w:val="24"/>
        </w:rPr>
      </w:pPr>
      <w:r>
        <w:rPr>
          <w:rFonts w:hint="eastAsia" w:ascii="宋体" w:hAnsi="宋体" w:cs="宋体"/>
          <w:sz w:val="24"/>
        </w:rPr>
        <w:t>名    称：</w:t>
      </w:r>
      <w:r>
        <w:rPr>
          <w:rFonts w:hint="eastAsia" w:ascii="宋体" w:hAnsi="宋体" w:cs="宋体"/>
          <w:sz w:val="24"/>
          <w:lang w:eastAsia="zh-CN"/>
        </w:rPr>
        <w:t>杭州市余杭区第一人民医院</w:t>
      </w:r>
      <w:r>
        <w:rPr>
          <w:rFonts w:hint="eastAsia" w:ascii="宋体" w:hAnsi="宋体" w:cs="宋体"/>
          <w:sz w:val="24"/>
        </w:rPr>
        <w:t xml:space="preserve"> </w:t>
      </w:r>
    </w:p>
    <w:p w14:paraId="1B1CB445">
      <w:pPr>
        <w:spacing w:line="600" w:lineRule="exact"/>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val="en-US" w:eastAsia="zh-CN"/>
        </w:rPr>
        <w:t xml:space="preserve"> 杭州市余杭区</w:t>
      </w:r>
      <w:r>
        <w:rPr>
          <w:rFonts w:hint="eastAsia" w:ascii="宋体" w:hAnsi="宋体" w:cs="宋体"/>
          <w:sz w:val="24"/>
        </w:rPr>
        <w:t xml:space="preserve">     </w:t>
      </w:r>
    </w:p>
    <w:p w14:paraId="49AF7EF1">
      <w:pPr>
        <w:spacing w:line="600" w:lineRule="exact"/>
        <w:ind w:firstLine="480" w:firstLineChars="200"/>
        <w:rPr>
          <w:rFonts w:hint="eastAsia" w:ascii="宋体" w:hAnsi="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 xml:space="preserve">陈波        </w:t>
      </w:r>
    </w:p>
    <w:p w14:paraId="7AB9F231">
      <w:pPr>
        <w:spacing w:line="600" w:lineRule="exact"/>
        <w:ind w:firstLine="480" w:firstLineChars="200"/>
        <w:rPr>
          <w:rFonts w:hint="eastAsia" w:ascii="宋体" w:hAnsi="宋体" w:cs="宋体"/>
          <w:sz w:val="24"/>
          <w:lang w:eastAsia="zh-CN"/>
        </w:rPr>
      </w:pPr>
      <w:r>
        <w:rPr>
          <w:rFonts w:hint="eastAsia" w:ascii="宋体" w:hAnsi="宋体" w:cs="宋体"/>
          <w:sz w:val="24"/>
        </w:rPr>
        <w:t>项目联系方式（询问）：0571-89366520</w:t>
      </w:r>
      <w:r>
        <w:rPr>
          <w:rFonts w:hint="eastAsia" w:ascii="宋体" w:hAnsi="宋体" w:cs="宋体"/>
          <w:sz w:val="24"/>
          <w:lang w:val="en-US" w:eastAsia="zh-CN"/>
        </w:rPr>
        <w:t xml:space="preserve"> </w:t>
      </w:r>
    </w:p>
    <w:p w14:paraId="032503AD">
      <w:pPr>
        <w:spacing w:line="600" w:lineRule="exact"/>
        <w:ind w:firstLine="480" w:firstLineChars="200"/>
        <w:rPr>
          <w:rFonts w:hint="eastAsia" w:ascii="宋体" w:hAnsi="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 xml:space="preserve">刑晶  </w:t>
      </w:r>
      <w:r>
        <w:rPr>
          <w:rFonts w:hint="eastAsia" w:ascii="宋体" w:hAnsi="宋体" w:cs="宋体"/>
          <w:sz w:val="24"/>
        </w:rPr>
        <w:t xml:space="preserve"> </w:t>
      </w:r>
      <w:r>
        <w:rPr>
          <w:rFonts w:hint="eastAsia" w:ascii="宋体" w:hAnsi="宋体" w:cs="宋体"/>
          <w:sz w:val="24"/>
          <w:lang w:val="en-US" w:eastAsia="zh-CN"/>
        </w:rPr>
        <w:t xml:space="preserve">              </w:t>
      </w:r>
    </w:p>
    <w:p w14:paraId="072CBCFF">
      <w:pPr>
        <w:spacing w:line="600" w:lineRule="exact"/>
        <w:ind w:firstLine="480" w:firstLineChars="200"/>
        <w:rPr>
          <w:rFonts w:hint="eastAsia" w:ascii="宋体" w:hAnsi="宋体" w:cs="宋体"/>
          <w:sz w:val="24"/>
          <w:lang w:val="en-US" w:eastAsia="zh-CN"/>
        </w:rPr>
      </w:pPr>
      <w:r>
        <w:rPr>
          <w:rFonts w:hint="eastAsia" w:ascii="宋体" w:hAnsi="宋体" w:cs="宋体"/>
          <w:sz w:val="24"/>
        </w:rPr>
        <w:t>质疑联系方式：18167155257</w:t>
      </w:r>
      <w:r>
        <w:rPr>
          <w:rFonts w:hint="eastAsia" w:ascii="宋体" w:hAnsi="宋体" w:cs="宋体"/>
          <w:sz w:val="24"/>
          <w:lang w:val="en-US" w:eastAsia="zh-CN"/>
        </w:rPr>
        <w:t xml:space="preserve"> </w:t>
      </w:r>
    </w:p>
    <w:p w14:paraId="1096C3C7">
      <w:pPr>
        <w:spacing w:line="600" w:lineRule="exact"/>
        <w:ind w:firstLine="480" w:firstLineChars="200"/>
        <w:rPr>
          <w:rFonts w:ascii="宋体" w:hAnsi="宋体" w:cs="宋体"/>
          <w:sz w:val="24"/>
        </w:rPr>
      </w:pPr>
      <w:r>
        <w:rPr>
          <w:rFonts w:hint="eastAsia" w:ascii="宋体" w:hAnsi="宋体" w:cs="宋体"/>
          <w:sz w:val="24"/>
        </w:rPr>
        <w:t xml:space="preserve">2.采购代理机构信息            </w:t>
      </w:r>
    </w:p>
    <w:p w14:paraId="02E167F0">
      <w:pPr>
        <w:spacing w:line="600" w:lineRule="exact"/>
        <w:ind w:firstLine="480"/>
        <w:rPr>
          <w:rFonts w:ascii="宋体" w:hAnsi="宋体" w:cs="宋体"/>
          <w:sz w:val="24"/>
        </w:rPr>
      </w:pPr>
      <w:r>
        <w:rPr>
          <w:rFonts w:hint="eastAsia" w:ascii="宋体" w:hAnsi="宋体" w:cs="宋体"/>
          <w:sz w:val="24"/>
        </w:rPr>
        <w:t>名    称：杭州恒正造价工程师事务所</w:t>
      </w:r>
    </w:p>
    <w:p w14:paraId="1C5D0FF9">
      <w:pPr>
        <w:spacing w:line="600" w:lineRule="exact"/>
        <w:ind w:firstLine="480"/>
        <w:rPr>
          <w:rFonts w:ascii="宋体" w:hAnsi="宋体" w:cs="宋体"/>
          <w:sz w:val="24"/>
        </w:rPr>
      </w:pPr>
      <w:r>
        <w:rPr>
          <w:rFonts w:hint="eastAsia" w:ascii="宋体" w:hAnsi="宋体" w:cs="宋体"/>
          <w:sz w:val="24"/>
        </w:rPr>
        <w:t>地    址：杭州市余杭区仓前街道仓兴路1390号数字健康小镇10幢A座502室</w:t>
      </w:r>
    </w:p>
    <w:p w14:paraId="393A7643">
      <w:pPr>
        <w:spacing w:line="600" w:lineRule="exact"/>
        <w:ind w:firstLine="480" w:firstLineChars="200"/>
        <w:rPr>
          <w:rFonts w:ascii="宋体" w:hAnsi="宋体" w:cs="宋体"/>
          <w:sz w:val="24"/>
        </w:rPr>
      </w:pPr>
      <w:r>
        <w:rPr>
          <w:rFonts w:hint="eastAsia" w:ascii="宋体" w:hAnsi="宋体" w:cs="宋体"/>
          <w:sz w:val="24"/>
        </w:rPr>
        <w:t xml:space="preserve">传    真：0571-89260595             </w:t>
      </w:r>
    </w:p>
    <w:p w14:paraId="12D7B8AB">
      <w:pPr>
        <w:spacing w:line="600" w:lineRule="exact"/>
        <w:ind w:firstLine="480" w:firstLineChars="200"/>
        <w:rPr>
          <w:rFonts w:ascii="宋体" w:hAnsi="宋体" w:cs="宋体"/>
          <w:sz w:val="24"/>
        </w:rPr>
      </w:pPr>
      <w:r>
        <w:rPr>
          <w:rFonts w:hint="eastAsia" w:ascii="宋体" w:hAnsi="宋体" w:cs="宋体"/>
          <w:sz w:val="24"/>
        </w:rPr>
        <w:t xml:space="preserve">项目联系人（询问）：陈卉       </w:t>
      </w:r>
    </w:p>
    <w:p w14:paraId="78D420CE">
      <w:pPr>
        <w:spacing w:line="600" w:lineRule="exact"/>
        <w:ind w:firstLine="480" w:firstLineChars="200"/>
        <w:rPr>
          <w:rFonts w:ascii="宋体" w:hAnsi="宋体" w:cs="宋体"/>
          <w:sz w:val="24"/>
        </w:rPr>
      </w:pPr>
      <w:r>
        <w:rPr>
          <w:rFonts w:hint="eastAsia" w:ascii="宋体" w:hAnsi="宋体" w:cs="宋体"/>
          <w:sz w:val="24"/>
        </w:rPr>
        <w:t>项目联系方式（询问）：0571-89265552</w:t>
      </w:r>
    </w:p>
    <w:p w14:paraId="7CFB70E0">
      <w:pPr>
        <w:spacing w:line="600" w:lineRule="exact"/>
        <w:ind w:firstLine="480" w:firstLineChars="200"/>
        <w:rPr>
          <w:rFonts w:ascii="宋体" w:hAnsi="宋体" w:cs="宋体"/>
          <w:sz w:val="24"/>
        </w:rPr>
      </w:pPr>
      <w:r>
        <w:rPr>
          <w:rFonts w:hint="eastAsia" w:ascii="宋体" w:hAnsi="宋体" w:cs="宋体"/>
          <w:sz w:val="24"/>
        </w:rPr>
        <w:t xml:space="preserve">质疑联系人：张一丹          </w:t>
      </w:r>
    </w:p>
    <w:p w14:paraId="55262CBF">
      <w:pPr>
        <w:spacing w:line="600" w:lineRule="exact"/>
        <w:ind w:firstLine="480" w:firstLineChars="200"/>
        <w:rPr>
          <w:rFonts w:ascii="宋体" w:hAnsi="宋体" w:cs="宋体"/>
          <w:sz w:val="24"/>
        </w:rPr>
      </w:pPr>
      <w:r>
        <w:rPr>
          <w:rFonts w:hint="eastAsia" w:ascii="宋体" w:hAnsi="宋体" w:cs="宋体"/>
          <w:sz w:val="24"/>
        </w:rPr>
        <w:t>质疑联系方式：0571-89265553</w:t>
      </w:r>
    </w:p>
    <w:p w14:paraId="348F8077">
      <w:pPr>
        <w:spacing w:line="360" w:lineRule="auto"/>
        <w:rPr>
          <w:rFonts w:ascii="宋体" w:hAnsi="宋体" w:cs="宋体"/>
          <w:sz w:val="24"/>
        </w:rPr>
      </w:pPr>
    </w:p>
    <w:p w14:paraId="00403059">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398B7503">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3614D426">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     传    真： /</w:t>
      </w:r>
    </w:p>
    <w:p w14:paraId="581B98C9">
      <w:pPr>
        <w:spacing w:line="360" w:lineRule="auto"/>
        <w:rPr>
          <w:rFonts w:ascii="宋体" w:hAnsi="宋体" w:cs="宋体"/>
          <w:sz w:val="24"/>
        </w:rPr>
      </w:pPr>
      <w:r>
        <w:rPr>
          <w:rFonts w:hint="eastAsia" w:ascii="宋体" w:hAnsi="宋体" w:cs="宋体"/>
          <w:sz w:val="24"/>
        </w:rPr>
        <w:t xml:space="preserve">    联系人 ：朱女士、王女士</w:t>
      </w:r>
    </w:p>
    <w:p w14:paraId="35C12ED6">
      <w:pPr>
        <w:spacing w:line="360" w:lineRule="auto"/>
        <w:ind w:firstLine="480"/>
        <w:rPr>
          <w:rFonts w:ascii="宋体" w:hAnsi="宋体" w:cs="宋体"/>
          <w:sz w:val="24"/>
        </w:rPr>
      </w:pPr>
      <w:r>
        <w:rPr>
          <w:rFonts w:hint="eastAsia" w:ascii="宋体" w:hAnsi="宋体" w:cs="宋体"/>
          <w:sz w:val="24"/>
        </w:rPr>
        <w:t>监督投诉电话：0571-87227671,0571-87800218政策咨询电话：X先生，0571-8958XXXX 政府采购监管部门工作人员</w:t>
      </w:r>
    </w:p>
    <w:p w14:paraId="4F2E9D16">
      <w:pPr>
        <w:spacing w:line="360" w:lineRule="auto"/>
        <w:ind w:firstLine="480"/>
        <w:rPr>
          <w:rFonts w:ascii="宋体" w:hAnsi="宋体" w:cs="宋体"/>
          <w:sz w:val="24"/>
        </w:rPr>
      </w:pPr>
      <w:r>
        <w:rPr>
          <w:rFonts w:hint="eastAsia" w:ascii="宋体" w:hAnsi="宋体" w:cs="宋体"/>
          <w:sz w:val="24"/>
        </w:rPr>
        <w:t xml:space="preserve">    </w:t>
      </w:r>
    </w:p>
    <w:p w14:paraId="4A4D2A8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D669A6D">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43EFF58">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6FD6B233">
      <w:pPr>
        <w:pStyle w:val="2"/>
        <w:rPr>
          <w:rFonts w:ascii="宋体"/>
          <w:snapToGrid w:val="0"/>
        </w:rPr>
      </w:pPr>
      <w:r>
        <w:br w:type="page"/>
      </w:r>
    </w:p>
    <w:p w14:paraId="1A7F499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035D68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D93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4C73E23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vAlign w:val="center"/>
          </w:tcPr>
          <w:p w14:paraId="14BB3F44">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vAlign w:val="center"/>
          </w:tcPr>
          <w:p w14:paraId="6E76C5E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281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tcPr>
          <w:p w14:paraId="70C8DDEC">
            <w:pPr>
              <w:snapToGrid w:val="0"/>
              <w:spacing w:line="360" w:lineRule="auto"/>
              <w:jc w:val="center"/>
              <w:rPr>
                <w:rFonts w:ascii="宋体" w:hAnsi="宋体" w:cs="宋体"/>
                <w:sz w:val="24"/>
              </w:rPr>
            </w:pPr>
          </w:p>
          <w:p w14:paraId="64F69BEC">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14:paraId="63C889DE">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vAlign w:val="center"/>
          </w:tcPr>
          <w:p w14:paraId="1F5E0163">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u w:val="single"/>
                <w:lang w:val="en-US" w:eastAsia="zh-CN"/>
              </w:rPr>
              <w:t>劳保</w:t>
            </w:r>
            <w:r>
              <w:rPr>
                <w:rFonts w:hint="eastAsia" w:ascii="宋体" w:hAnsi="宋体" w:cs="宋体"/>
                <w:sz w:val="24"/>
                <w:u w:val="single"/>
              </w:rPr>
              <w:t xml:space="preserve"> </w:t>
            </w:r>
            <w:r>
              <w:rPr>
                <w:rFonts w:hint="eastAsia" w:ascii="宋体" w:hAnsi="宋体" w:cs="宋体"/>
                <w:sz w:val="24"/>
              </w:rPr>
              <w:t>。</w:t>
            </w:r>
          </w:p>
          <w:p w14:paraId="7467F07A">
            <w:pPr>
              <w:spacing w:line="360" w:lineRule="auto"/>
              <w:rPr>
                <w:rFonts w:ascii="宋体" w:hAnsi="宋体" w:cs="宋体"/>
                <w:sz w:val="24"/>
              </w:rPr>
            </w:pPr>
          </w:p>
        </w:tc>
      </w:tr>
      <w:tr w14:paraId="5ABB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5" w:hRule="atLeast"/>
          <w:tblHeader/>
        </w:trPr>
        <w:tc>
          <w:tcPr>
            <w:tcW w:w="629" w:type="dxa"/>
          </w:tcPr>
          <w:p w14:paraId="4CB455F2">
            <w:pPr>
              <w:snapToGrid w:val="0"/>
              <w:spacing w:line="360" w:lineRule="auto"/>
              <w:jc w:val="center"/>
              <w:rPr>
                <w:rFonts w:ascii="宋体" w:hAnsi="宋体" w:cs="宋体"/>
                <w:sz w:val="24"/>
              </w:rPr>
            </w:pPr>
          </w:p>
          <w:p w14:paraId="3D51FEFA">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14:paraId="0DAFA36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vAlign w:val="center"/>
          </w:tcPr>
          <w:p w14:paraId="261C4D15">
            <w:pPr>
              <w:pStyle w:val="622"/>
              <w:adjustRightInd w:val="0"/>
              <w:ind w:firstLine="480" w:firstLineChars="200"/>
              <w:jc w:val="both"/>
              <w:rPr>
                <w:rFonts w:ascii="宋体" w:hAnsi="宋体" w:eastAsia="宋体" w:cs="宋体"/>
                <w:kern w:val="0"/>
                <w:sz w:val="24"/>
                <w:szCs w:val="24"/>
              </w:rPr>
            </w:pPr>
            <w:r>
              <w:rPr>
                <w:rFonts w:hint="eastAsia" w:ascii="宋体" w:hAnsi="宋体" w:eastAsia="宋体" w:cs="宋体"/>
                <w:kern w:val="0"/>
                <w:sz w:val="24"/>
                <w:szCs w:val="24"/>
              </w:rPr>
              <w:t>（1）标的：</w:t>
            </w:r>
            <w:r>
              <w:rPr>
                <w:rFonts w:hint="eastAsia" w:ascii="宋体" w:hAnsi="宋体" w:eastAsia="宋体" w:cs="宋体"/>
                <w:kern w:val="0"/>
                <w:sz w:val="24"/>
                <w:szCs w:val="24"/>
                <w:lang w:eastAsia="zh-CN"/>
              </w:rPr>
              <w:t>余杭区第一人民医院医共体2025年夏令用品配送服务采购项目</w:t>
            </w:r>
            <w:r>
              <w:rPr>
                <w:rFonts w:hint="eastAsia" w:ascii="宋体" w:hAnsi="宋体" w:eastAsia="宋体" w:cs="宋体"/>
                <w:kern w:val="0"/>
                <w:sz w:val="24"/>
                <w:szCs w:val="24"/>
              </w:rPr>
              <w:t>，属于其他未列明行业；</w:t>
            </w:r>
          </w:p>
          <w:p w14:paraId="26C5EDFB">
            <w:pPr>
              <w:pStyle w:val="622"/>
              <w:adjustRightInd w:val="0"/>
              <w:spacing w:line="360" w:lineRule="auto"/>
              <w:ind w:firstLine="480" w:firstLineChars="200"/>
              <w:jc w:val="both"/>
              <w:rPr>
                <w:rFonts w:ascii="宋体" w:hAnsi="宋体" w:eastAsia="宋体" w:cs="宋体"/>
                <w:kern w:val="0"/>
                <w:sz w:val="24"/>
                <w:szCs w:val="24"/>
              </w:rPr>
            </w:pPr>
            <w:r>
              <w:rPr>
                <w:rFonts w:hint="eastAsia" w:ascii="宋体" w:hAnsi="宋体" w:eastAsia="宋体" w:cs="宋体"/>
                <w:kern w:val="0"/>
                <w:sz w:val="24"/>
                <w:szCs w:val="24"/>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p w14:paraId="12477760">
            <w:pPr>
              <w:pStyle w:val="622"/>
              <w:adjustRightInd w:val="0"/>
              <w:spacing w:line="360" w:lineRule="auto"/>
              <w:ind w:firstLine="480" w:firstLineChars="200"/>
              <w:jc w:val="both"/>
              <w:rPr>
                <w:rFonts w:ascii="宋体" w:hAnsi="宋体" w:eastAsia="宋体" w:cs="宋体"/>
                <w:kern w:val="0"/>
                <w:sz w:val="24"/>
                <w:szCs w:val="24"/>
              </w:rPr>
            </w:pPr>
            <w:r>
              <w:rPr>
                <w:rFonts w:hint="eastAsia" w:ascii="宋体" w:hAnsi="宋体" w:eastAsia="宋体" w:cs="宋体"/>
                <w:kern w:val="0"/>
                <w:sz w:val="24"/>
                <w:szCs w:val="24"/>
              </w:rPr>
              <w:t>注：填写中小企业声明函时，需注意填写采购清单中的所有项，并逐一填写，如若发现缺项漏项，则做无效标处理。</w:t>
            </w:r>
          </w:p>
        </w:tc>
      </w:tr>
      <w:tr w14:paraId="4B44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72" w:hRule="atLeast"/>
          <w:tblHeader/>
        </w:trPr>
        <w:tc>
          <w:tcPr>
            <w:tcW w:w="629" w:type="dxa"/>
          </w:tcPr>
          <w:p w14:paraId="5F54F98E">
            <w:pPr>
              <w:snapToGrid w:val="0"/>
              <w:spacing w:line="360" w:lineRule="auto"/>
              <w:jc w:val="center"/>
              <w:rPr>
                <w:rFonts w:ascii="宋体" w:hAnsi="宋体" w:cs="宋体"/>
                <w:sz w:val="24"/>
              </w:rPr>
            </w:pPr>
          </w:p>
          <w:p w14:paraId="59F6A902">
            <w:pPr>
              <w:snapToGrid w:val="0"/>
              <w:spacing w:line="360" w:lineRule="auto"/>
              <w:jc w:val="center"/>
              <w:rPr>
                <w:rFonts w:ascii="宋体" w:hAnsi="宋体" w:cs="宋体"/>
                <w:sz w:val="24"/>
              </w:rPr>
            </w:pPr>
          </w:p>
          <w:p w14:paraId="66BE8532">
            <w:pPr>
              <w:snapToGrid w:val="0"/>
              <w:spacing w:line="360" w:lineRule="auto"/>
              <w:jc w:val="center"/>
              <w:rPr>
                <w:rFonts w:ascii="宋体" w:hAnsi="宋体" w:cs="宋体"/>
                <w:sz w:val="24"/>
              </w:rPr>
            </w:pPr>
            <w:r>
              <w:rPr>
                <w:rFonts w:hint="eastAsia" w:ascii="宋体" w:hAnsi="宋体" w:cs="宋体"/>
                <w:sz w:val="24"/>
              </w:rPr>
              <w:t>3</w:t>
            </w:r>
          </w:p>
        </w:tc>
        <w:tc>
          <w:tcPr>
            <w:tcW w:w="1843" w:type="dxa"/>
            <w:vAlign w:val="center"/>
          </w:tcPr>
          <w:p w14:paraId="3608B657">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vAlign w:val="center"/>
          </w:tcPr>
          <w:p w14:paraId="07480605">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711B9C32">
            <w:pPr>
              <w:spacing w:line="360" w:lineRule="auto"/>
              <w:rPr>
                <w:rFonts w:ascii="宋体" w:hAnsi="宋体" w:cs="宋体"/>
                <w:kern w:val="0"/>
                <w:sz w:val="24"/>
              </w:rPr>
            </w:pPr>
            <w:r>
              <w:rPr>
                <w:rFonts w:hint="eastAsia" w:ascii="宋体" w:hAnsi="宋体" w:cs="宋体"/>
                <w:kern w:val="0"/>
                <w:sz w:val="24"/>
              </w:rPr>
              <w:t>☐可以就    采购进口产品。</w:t>
            </w:r>
          </w:p>
        </w:tc>
      </w:tr>
      <w:tr w14:paraId="6050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DDB6F33">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14:paraId="3645AC4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vAlign w:val="center"/>
          </w:tcPr>
          <w:p w14:paraId="29EEF4D7">
            <w:pPr>
              <w:spacing w:line="360" w:lineRule="auto"/>
              <w:rPr>
                <w:rFonts w:ascii="宋体" w:hAnsi="宋体" w:cs="宋体"/>
                <w:kern w:val="0"/>
                <w:sz w:val="24"/>
              </w:rPr>
            </w:pPr>
            <w:r>
              <w:rPr>
                <w:rFonts w:hint="eastAsia" w:ascii="宋体" w:hAnsi="宋体" w:cs="宋体"/>
                <w:kern w:val="0"/>
                <w:sz w:val="24"/>
              </w:rPr>
              <w:t>☐ A同意将非主体、非关键性的</w:t>
            </w:r>
            <w:r>
              <w:rPr>
                <w:rFonts w:hint="eastAsia" w:ascii="宋体" w:hAnsi="宋体" w:cs="宋体"/>
                <w:kern w:val="0"/>
                <w:sz w:val="24"/>
                <w:u w:val="single"/>
              </w:rPr>
              <w:t xml:space="preserve">    </w:t>
            </w:r>
            <w:r>
              <w:rPr>
                <w:rFonts w:hint="eastAsia" w:ascii="宋体" w:hAnsi="宋体" w:cs="宋体"/>
                <w:kern w:val="0"/>
                <w:sz w:val="24"/>
              </w:rPr>
              <w:t>工作分包。</w:t>
            </w:r>
          </w:p>
          <w:p w14:paraId="4F3395CD">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 xml:space="preserve"> B不同意分包。</w:t>
            </w:r>
          </w:p>
          <w:p w14:paraId="0906AE12">
            <w:pPr>
              <w:spacing w:line="360" w:lineRule="auto"/>
              <w:rPr>
                <w:rFonts w:ascii="宋体" w:hAnsi="宋体" w:cs="宋体"/>
                <w:kern w:val="0"/>
                <w:sz w:val="24"/>
              </w:rPr>
            </w:pPr>
            <w:r>
              <w:rPr>
                <w:rFonts w:hint="eastAsia" w:ascii="宋体" w:hAnsi="宋体" w:cs="宋体"/>
                <w:kern w:val="0"/>
                <w:sz w:val="24"/>
              </w:rPr>
              <w:t>注：不得限制大中型企业向小微企业合理分包。</w:t>
            </w:r>
          </w:p>
        </w:tc>
      </w:tr>
      <w:tr w14:paraId="5C0D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0FE87258">
            <w:pPr>
              <w:snapToGrid w:val="0"/>
              <w:spacing w:line="360" w:lineRule="auto"/>
              <w:jc w:val="center"/>
              <w:rPr>
                <w:rFonts w:ascii="宋体" w:hAnsi="宋体" w:cs="宋体"/>
                <w:sz w:val="24"/>
              </w:rPr>
            </w:pPr>
          </w:p>
          <w:p w14:paraId="63774DF8">
            <w:pPr>
              <w:snapToGrid w:val="0"/>
              <w:spacing w:line="360" w:lineRule="auto"/>
              <w:jc w:val="center"/>
              <w:rPr>
                <w:rFonts w:ascii="宋体" w:hAnsi="宋体" w:cs="宋体"/>
                <w:sz w:val="24"/>
              </w:rPr>
            </w:pPr>
          </w:p>
          <w:p w14:paraId="72F6FF2E">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14:paraId="08A86A9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14:paraId="400F003F">
            <w:pPr>
              <w:spacing w:line="360" w:lineRule="auto"/>
              <w:rPr>
                <w:rFonts w:ascii="宋体" w:hAnsi="宋体" w:cs="宋体"/>
                <w:kern w:val="0"/>
                <w:sz w:val="24"/>
              </w:rPr>
            </w:pPr>
            <w:r>
              <w:rPr>
                <w:rFonts w:hint="eastAsia" w:ascii="宋体" w:hAnsi="宋体" w:cs="宋体"/>
                <w:kern w:val="0"/>
                <w:sz w:val="24"/>
              </w:rPr>
              <w:t>☐A不组织。</w:t>
            </w:r>
          </w:p>
          <w:p w14:paraId="1A894A5B">
            <w:pPr>
              <w:spacing w:line="360" w:lineRule="auto"/>
              <w:rPr>
                <w:rFonts w:ascii="宋体" w:hAnsi="宋体" w:cs="宋体"/>
                <w:kern w:val="0"/>
                <w:sz w:val="24"/>
              </w:rPr>
            </w:pPr>
            <w:r>
              <w:rPr>
                <w:rFonts w:hint="eastAsia" w:ascii="宋体" w:hAnsi="宋体" w:cs="宋体"/>
                <w:kern w:val="0"/>
                <w:sz w:val="24"/>
              </w:rPr>
              <w:t>☐B组织，时间：      ,地点：      ，联系人：      ，联系方式：      。</w:t>
            </w:r>
          </w:p>
          <w:p w14:paraId="1FF633E4">
            <w:pPr>
              <w:pStyle w:val="81"/>
              <w:ind w:firstLine="0" w:firstLineChars="0"/>
              <w:rPr>
                <w:rFonts w:ascii="宋体" w:hAnsi="宋体" w:eastAsia="宋体" w:cs="宋体"/>
                <w:sz w:val="24"/>
                <w:szCs w:val="24"/>
              </w:rPr>
            </w:pPr>
            <w:r>
              <w:rPr>
                <w:rFonts w:hint="eastAsia" w:ascii="宋体" w:hAnsi="宋体" w:cs="宋体"/>
                <w:sz w:val="24"/>
              </w:rPr>
              <w:sym w:font="Wingdings" w:char="F0FE"/>
            </w:r>
            <w:r>
              <w:rPr>
                <w:rFonts w:hint="eastAsia" w:ascii="宋体" w:hAnsi="宋体" w:eastAsia="宋体" w:cs="宋体"/>
                <w:sz w:val="24"/>
                <w:szCs w:val="24"/>
              </w:rPr>
              <w:t>C不统一组织，供应商在获取采购文件后，自行至项目现场考察。</w:t>
            </w:r>
          </w:p>
          <w:p w14:paraId="43317976">
            <w:pPr>
              <w:pStyle w:val="81"/>
              <w:ind w:firstLine="480"/>
              <w:rPr>
                <w:rFonts w:ascii="宋体" w:hAnsi="宋体" w:eastAsia="宋体" w:cs="宋体"/>
                <w:sz w:val="24"/>
                <w:szCs w:val="24"/>
              </w:rPr>
            </w:pPr>
          </w:p>
        </w:tc>
      </w:tr>
      <w:tr w14:paraId="1295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0A96F1B5">
            <w:pPr>
              <w:snapToGrid w:val="0"/>
              <w:spacing w:line="360" w:lineRule="auto"/>
              <w:jc w:val="center"/>
              <w:rPr>
                <w:rFonts w:ascii="宋体" w:hAnsi="宋体" w:cs="宋体"/>
                <w:sz w:val="24"/>
              </w:rPr>
            </w:pPr>
          </w:p>
          <w:p w14:paraId="5BC36CAB">
            <w:pPr>
              <w:snapToGrid w:val="0"/>
              <w:spacing w:line="360" w:lineRule="auto"/>
              <w:jc w:val="center"/>
              <w:rPr>
                <w:rFonts w:ascii="宋体" w:hAnsi="宋体" w:cs="宋体"/>
                <w:sz w:val="24"/>
              </w:rPr>
            </w:pPr>
          </w:p>
          <w:p w14:paraId="732CB3A2">
            <w:pPr>
              <w:snapToGrid w:val="0"/>
              <w:spacing w:line="360" w:lineRule="auto"/>
              <w:jc w:val="center"/>
              <w:rPr>
                <w:rFonts w:ascii="宋体" w:hAnsi="宋体" w:cs="宋体"/>
                <w:sz w:val="24"/>
              </w:rPr>
            </w:pPr>
          </w:p>
          <w:p w14:paraId="14F4540D">
            <w:pPr>
              <w:snapToGrid w:val="0"/>
              <w:spacing w:line="360" w:lineRule="auto"/>
              <w:jc w:val="center"/>
              <w:rPr>
                <w:rFonts w:ascii="宋体" w:hAnsi="宋体" w:cs="宋体"/>
                <w:sz w:val="24"/>
              </w:rPr>
            </w:pPr>
          </w:p>
          <w:p w14:paraId="7C49367C">
            <w:pPr>
              <w:snapToGrid w:val="0"/>
              <w:spacing w:line="360" w:lineRule="auto"/>
              <w:jc w:val="center"/>
              <w:rPr>
                <w:rFonts w:ascii="宋体" w:hAnsi="宋体" w:cs="宋体"/>
                <w:sz w:val="24"/>
              </w:rPr>
            </w:pPr>
          </w:p>
          <w:p w14:paraId="1FBC22FE">
            <w:pPr>
              <w:snapToGrid w:val="0"/>
              <w:spacing w:line="360" w:lineRule="auto"/>
              <w:jc w:val="center"/>
              <w:rPr>
                <w:rFonts w:ascii="宋体" w:hAnsi="宋体" w:cs="宋体"/>
                <w:sz w:val="24"/>
              </w:rPr>
            </w:pPr>
          </w:p>
          <w:p w14:paraId="0F972BFD">
            <w:pPr>
              <w:snapToGrid w:val="0"/>
              <w:spacing w:line="360" w:lineRule="auto"/>
              <w:jc w:val="center"/>
              <w:rPr>
                <w:rFonts w:ascii="宋体" w:hAnsi="宋体" w:cs="宋体"/>
                <w:sz w:val="24"/>
              </w:rPr>
            </w:pPr>
          </w:p>
          <w:p w14:paraId="357F47DA">
            <w:pPr>
              <w:snapToGrid w:val="0"/>
              <w:spacing w:line="360" w:lineRule="auto"/>
              <w:jc w:val="center"/>
              <w:rPr>
                <w:rFonts w:ascii="宋体" w:hAnsi="宋体" w:cs="宋体"/>
                <w:sz w:val="24"/>
              </w:rPr>
            </w:pPr>
          </w:p>
          <w:p w14:paraId="6EF43FD9">
            <w:pPr>
              <w:snapToGrid w:val="0"/>
              <w:spacing w:line="360" w:lineRule="auto"/>
              <w:jc w:val="center"/>
              <w:rPr>
                <w:rFonts w:ascii="宋体" w:hAnsi="宋体" w:cs="宋体"/>
                <w:sz w:val="24"/>
              </w:rPr>
            </w:pPr>
          </w:p>
          <w:p w14:paraId="2B4256E1">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14:paraId="2B0BB08F">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vAlign w:val="center"/>
          </w:tcPr>
          <w:p w14:paraId="7A8127FA">
            <w:pPr>
              <w:spacing w:line="360" w:lineRule="auto"/>
              <w:rPr>
                <w:rFonts w:ascii="宋体" w:hAnsi="宋体" w:cs="宋体"/>
                <w:kern w:val="0"/>
                <w:sz w:val="24"/>
              </w:rPr>
            </w:pPr>
            <w:r>
              <w:rPr>
                <w:rFonts w:hint="eastAsia" w:ascii="宋体" w:hAnsi="宋体" w:cs="宋体"/>
                <w:kern w:val="0"/>
                <w:sz w:val="24"/>
              </w:rPr>
              <w:t>☐A不要求提供。</w:t>
            </w:r>
          </w:p>
          <w:p w14:paraId="47E78D58">
            <w:pPr>
              <w:spacing w:line="360" w:lineRule="auto"/>
              <w:rPr>
                <w:rFonts w:ascii="宋体" w:hAnsi="宋体" w:cs="宋体"/>
                <w:kern w:val="0"/>
                <w:sz w:val="24"/>
              </w:rPr>
            </w:pPr>
            <w:r>
              <w:rPr>
                <w:rFonts w:hint="eastAsia" w:ascii="宋体" w:hAnsi="宋体" w:cs="宋体"/>
                <w:kern w:val="0"/>
                <w:sz w:val="24"/>
              </w:rPr>
              <w:sym w:font="Wingdings" w:char="00FE"/>
            </w:r>
            <w:r>
              <w:rPr>
                <w:rFonts w:hint="eastAsia" w:ascii="宋体" w:hAnsi="宋体" w:cs="宋体"/>
                <w:kern w:val="0"/>
                <w:sz w:val="24"/>
              </w:rPr>
              <w:t>B要求提供，</w:t>
            </w:r>
          </w:p>
          <w:p w14:paraId="192635A0">
            <w:pPr>
              <w:spacing w:line="360" w:lineRule="auto"/>
              <w:rPr>
                <w:rFonts w:ascii="宋体" w:hAnsi="宋体" w:cs="宋体"/>
                <w:kern w:val="0"/>
                <w:sz w:val="24"/>
              </w:rPr>
            </w:pPr>
            <w:r>
              <w:rPr>
                <w:rFonts w:hint="eastAsia" w:ascii="宋体" w:hAnsi="宋体" w:cs="宋体"/>
                <w:kern w:val="0"/>
                <w:sz w:val="24"/>
              </w:rPr>
              <w:t>（1）样品：详见第三部分采购清单；（2）样品制作的标准和要求：参照“第三部分采购需求” ；</w:t>
            </w:r>
          </w:p>
          <w:p w14:paraId="69E3E7A1">
            <w:pPr>
              <w:spacing w:line="360" w:lineRule="auto"/>
              <w:rPr>
                <w:rFonts w:ascii="宋体" w:hAnsi="宋体" w:cs="宋体"/>
                <w:kern w:val="0"/>
                <w:sz w:val="24"/>
              </w:rPr>
            </w:pPr>
            <w:r>
              <w:rPr>
                <w:rFonts w:hint="eastAsia" w:ascii="宋体" w:hAnsi="宋体" w:cs="宋体"/>
                <w:kern w:val="0"/>
                <w:sz w:val="24"/>
              </w:rPr>
              <w:t>（3）样品的评审方法以及评审标准：详见评标办法；</w:t>
            </w:r>
          </w:p>
          <w:p w14:paraId="673A07A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00FE"/>
            </w:r>
            <w:r>
              <w:rPr>
                <w:rFonts w:hint="eastAsia" w:ascii="宋体" w:hAnsi="宋体" w:cs="宋体"/>
                <w:kern w:val="0"/>
                <w:sz w:val="24"/>
              </w:rPr>
              <w:t>否；☐是，检测机构的要求：    ；检测内容：    。</w:t>
            </w:r>
          </w:p>
          <w:p w14:paraId="38441DF5">
            <w:pPr>
              <w:spacing w:line="360" w:lineRule="auto"/>
              <w:jc w:val="left"/>
              <w:rPr>
                <w:rFonts w:ascii="宋体" w:hAnsi="宋体" w:cs="宋体"/>
                <w:kern w:val="0"/>
                <w:sz w:val="24"/>
              </w:rPr>
            </w:pPr>
            <w:r>
              <w:rPr>
                <w:rFonts w:hint="eastAsia" w:ascii="宋体" w:hAnsi="宋体" w:cs="宋体"/>
                <w:kern w:val="0"/>
                <w:sz w:val="24"/>
              </w:rPr>
              <w:t>（5）提供样品的时间：2025年</w:t>
            </w:r>
            <w:r>
              <w:rPr>
                <w:rFonts w:hint="eastAsia" w:ascii="宋体" w:hAnsi="宋体" w:cs="宋体"/>
                <w:kern w:val="0"/>
                <w:sz w:val="24"/>
                <w:lang w:val="en-US" w:eastAsia="zh-CN"/>
              </w:rPr>
              <w:t xml:space="preserve"> 7</w:t>
            </w:r>
            <w:r>
              <w:rPr>
                <w:rFonts w:hint="eastAsia" w:ascii="宋体" w:hAnsi="宋体" w:cs="宋体"/>
                <w:kern w:val="0"/>
                <w:sz w:val="24"/>
              </w:rPr>
              <w:t>月</w:t>
            </w:r>
            <w:r>
              <w:rPr>
                <w:rFonts w:hint="eastAsia" w:ascii="宋体" w:hAnsi="宋体" w:cs="宋体"/>
                <w:kern w:val="0"/>
                <w:sz w:val="24"/>
                <w:lang w:val="en-US" w:eastAsia="zh-CN"/>
              </w:rPr>
              <w:t xml:space="preserve"> 29</w:t>
            </w:r>
            <w:r>
              <w:rPr>
                <w:rFonts w:hint="eastAsia" w:ascii="宋体" w:hAnsi="宋体" w:cs="宋体"/>
                <w:kern w:val="0"/>
                <w:sz w:val="24"/>
              </w:rPr>
              <w:t xml:space="preserve"> 日上午10:00-12:00分递交至杭州市余杭区仓前街道仓兴路1390号数字健康小镇</w:t>
            </w:r>
            <w:r>
              <w:rPr>
                <w:rFonts w:hint="eastAsia" w:ascii="宋体" w:hAnsi="宋体" w:cs="宋体"/>
                <w:kern w:val="0"/>
                <w:sz w:val="24"/>
                <w:lang w:val="en-US" w:eastAsia="zh-CN"/>
              </w:rPr>
              <w:t>10幢</w:t>
            </w:r>
            <w:r>
              <w:rPr>
                <w:rFonts w:hint="eastAsia" w:ascii="宋体" w:hAnsi="宋体" w:cs="宋体"/>
                <w:kern w:val="0"/>
                <w:sz w:val="24"/>
              </w:rPr>
              <w:t>A座502室，并办理样品送达登记手续，投标人原则上仅限派1名授权代表到场递交样品，递交完毕后立即离场。（联系人：陈卉，联系电话：13646861897）。拒绝接收逾期送达的样品，请投标人在上述时间内提供样品，超过截止时间的，采购人或采购代理机构将不予接收，并将清场并封闭样品现场。</w:t>
            </w:r>
          </w:p>
          <w:p w14:paraId="283E11C1">
            <w:pPr>
              <w:spacing w:line="360" w:lineRule="auto"/>
              <w:rPr>
                <w:rFonts w:ascii="宋体" w:hAnsi="宋体" w:cs="宋体"/>
                <w:kern w:val="0"/>
                <w:sz w:val="24"/>
              </w:rPr>
            </w:pPr>
            <w:r>
              <w:rPr>
                <w:rFonts w:hint="eastAsia" w:ascii="宋体" w:hAnsi="宋体" w:cs="宋体"/>
                <w:kern w:val="0"/>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03BD31B">
            <w:pPr>
              <w:spacing w:line="360" w:lineRule="auto"/>
              <w:rPr>
                <w:rFonts w:ascii="宋体" w:hAnsi="宋体" w:cs="宋体"/>
                <w:kern w:val="0"/>
                <w:sz w:val="24"/>
              </w:rPr>
            </w:pPr>
            <w:r>
              <w:rPr>
                <w:rFonts w:hint="eastAsia" w:ascii="宋体" w:hAnsi="宋体" w:cs="宋体"/>
                <w:kern w:val="0"/>
                <w:sz w:val="24"/>
              </w:rPr>
              <w:t>（7）制作、运输、安装和保管样品所发生的一切费用由投标人自理。</w:t>
            </w:r>
          </w:p>
          <w:p w14:paraId="421EA347">
            <w:pPr>
              <w:jc w:val="left"/>
              <w:rPr>
                <w:rFonts w:ascii="宋体" w:hAnsi="宋体" w:cs="宋体"/>
                <w:kern w:val="0"/>
                <w:sz w:val="24"/>
              </w:rPr>
            </w:pPr>
            <w:r>
              <w:rPr>
                <w:rFonts w:hint="eastAsia" w:ascii="宋体" w:hAnsi="宋体" w:cs="宋体"/>
                <w:kern w:val="0"/>
                <w:sz w:val="24"/>
              </w:rPr>
              <w:t>（8）本项目样品采用暗标评审的方式；</w:t>
            </w:r>
          </w:p>
          <w:p w14:paraId="2C6AA6FF">
            <w:pPr>
              <w:pStyle w:val="3"/>
              <w:rPr>
                <w:rFonts w:ascii="宋体" w:hAnsi="宋体" w:cs="宋体"/>
                <w:kern w:val="0"/>
                <w:sz w:val="24"/>
                <w:szCs w:val="24"/>
              </w:rPr>
            </w:pPr>
            <w:r>
              <w:rPr>
                <w:rFonts w:hint="eastAsia" w:ascii="宋体" w:hAnsi="宋体" w:cs="宋体"/>
                <w:kern w:val="0"/>
                <w:sz w:val="24"/>
                <w:szCs w:val="24"/>
              </w:rPr>
              <w:t>（9）投标人不提供样品或样品提供不全则视其投标无效；</w:t>
            </w:r>
          </w:p>
        </w:tc>
      </w:tr>
      <w:tr w14:paraId="2949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05C6B1F9">
            <w:pPr>
              <w:snapToGrid w:val="0"/>
              <w:spacing w:line="360" w:lineRule="auto"/>
              <w:jc w:val="center"/>
              <w:rPr>
                <w:rFonts w:ascii="宋体" w:hAnsi="宋体" w:cs="宋体"/>
                <w:sz w:val="24"/>
              </w:rPr>
            </w:pPr>
          </w:p>
          <w:p w14:paraId="32A64DDD">
            <w:pPr>
              <w:snapToGrid w:val="0"/>
              <w:spacing w:line="360" w:lineRule="auto"/>
              <w:jc w:val="center"/>
              <w:rPr>
                <w:rFonts w:ascii="宋体" w:hAnsi="宋体" w:cs="宋体"/>
                <w:sz w:val="24"/>
              </w:rPr>
            </w:pPr>
          </w:p>
          <w:p w14:paraId="3105D7CD">
            <w:pPr>
              <w:snapToGrid w:val="0"/>
              <w:spacing w:line="360" w:lineRule="auto"/>
              <w:jc w:val="center"/>
              <w:rPr>
                <w:rFonts w:ascii="宋体" w:hAnsi="宋体" w:cs="宋体"/>
                <w:sz w:val="24"/>
              </w:rPr>
            </w:pPr>
          </w:p>
          <w:p w14:paraId="48349602">
            <w:pPr>
              <w:snapToGrid w:val="0"/>
              <w:spacing w:line="360" w:lineRule="auto"/>
              <w:jc w:val="center"/>
              <w:rPr>
                <w:rFonts w:ascii="宋体" w:hAnsi="宋体" w:cs="宋体"/>
                <w:sz w:val="24"/>
              </w:rPr>
            </w:pPr>
          </w:p>
          <w:p w14:paraId="246BAFF5">
            <w:pPr>
              <w:snapToGrid w:val="0"/>
              <w:spacing w:line="360" w:lineRule="auto"/>
              <w:jc w:val="center"/>
              <w:rPr>
                <w:rFonts w:ascii="宋体" w:hAnsi="宋体" w:cs="宋体"/>
                <w:sz w:val="24"/>
              </w:rPr>
            </w:pPr>
          </w:p>
          <w:p w14:paraId="524A0CB0">
            <w:pPr>
              <w:snapToGrid w:val="0"/>
              <w:spacing w:line="360" w:lineRule="auto"/>
              <w:jc w:val="center"/>
              <w:rPr>
                <w:rFonts w:ascii="宋体" w:hAnsi="宋体" w:cs="宋体"/>
                <w:sz w:val="24"/>
              </w:rPr>
            </w:pPr>
          </w:p>
          <w:p w14:paraId="7DD5AF19">
            <w:pPr>
              <w:snapToGrid w:val="0"/>
              <w:spacing w:line="360" w:lineRule="auto"/>
              <w:jc w:val="center"/>
              <w:rPr>
                <w:rFonts w:ascii="宋体" w:hAnsi="宋体" w:cs="宋体"/>
                <w:sz w:val="24"/>
              </w:rPr>
            </w:pPr>
          </w:p>
          <w:p w14:paraId="09AB5942">
            <w:pPr>
              <w:snapToGrid w:val="0"/>
              <w:spacing w:line="360" w:lineRule="auto"/>
              <w:jc w:val="center"/>
              <w:rPr>
                <w:rFonts w:ascii="宋体" w:hAnsi="宋体" w:cs="宋体"/>
                <w:sz w:val="24"/>
              </w:rPr>
            </w:pPr>
          </w:p>
          <w:p w14:paraId="0D8BE02B">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14:paraId="4A23850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vAlign w:val="center"/>
          </w:tcPr>
          <w:p w14:paraId="4FB301E2">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sz w:val="24"/>
              </w:rPr>
              <w:t>不组织。</w:t>
            </w:r>
          </w:p>
          <w:p w14:paraId="215C189D">
            <w:pPr>
              <w:spacing w:line="360" w:lineRule="auto"/>
              <w:rPr>
                <w:rFonts w:ascii="宋体" w:hAnsi="宋体" w:cs="宋体"/>
                <w:kern w:val="0"/>
                <w:sz w:val="24"/>
              </w:rPr>
            </w:pPr>
            <w:r>
              <w:rPr>
                <w:rFonts w:hint="eastAsia" w:ascii="宋体" w:hAnsi="宋体" w:cs="宋体"/>
                <w:kern w:val="0"/>
                <w:sz w:val="24"/>
              </w:rPr>
              <w:t>☐B组织。</w:t>
            </w:r>
          </w:p>
          <w:p w14:paraId="65290CE2">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72E02FBC">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1D94463F">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C57979B">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27600268">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D41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73C0AD9B">
            <w:pPr>
              <w:snapToGrid w:val="0"/>
              <w:spacing w:line="360" w:lineRule="auto"/>
              <w:jc w:val="center"/>
              <w:rPr>
                <w:rFonts w:ascii="宋体" w:hAnsi="宋体" w:cs="宋体"/>
                <w:sz w:val="24"/>
              </w:rPr>
            </w:pPr>
          </w:p>
          <w:p w14:paraId="41D11B74">
            <w:pPr>
              <w:snapToGrid w:val="0"/>
              <w:spacing w:line="360" w:lineRule="auto"/>
              <w:jc w:val="center"/>
              <w:rPr>
                <w:rFonts w:ascii="宋体" w:hAnsi="宋体" w:cs="宋体"/>
                <w:sz w:val="24"/>
              </w:rPr>
            </w:pPr>
          </w:p>
          <w:p w14:paraId="0E170CA2">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vAlign w:val="center"/>
          </w:tcPr>
          <w:p w14:paraId="254C4E0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14:paraId="7B59948A">
            <w:pPr>
              <w:spacing w:line="360" w:lineRule="auto"/>
              <w:rPr>
                <w:rFonts w:ascii="宋体" w:hAnsi="宋体" w:cs="宋体"/>
                <w:sz w:val="24"/>
              </w:rPr>
            </w:pPr>
            <w:r>
              <w:rPr>
                <w:rFonts w:hint="eastAsia" w:ascii="宋体" w:hAnsi="宋体" w:cs="宋体"/>
                <w:sz w:val="24"/>
              </w:rPr>
              <w:t>（1）资格证明文件：见招标文件第二部分11.1。</w:t>
            </w:r>
          </w:p>
          <w:p w14:paraId="36A46EF7">
            <w:pPr>
              <w:spacing w:line="360" w:lineRule="auto"/>
              <w:rPr>
                <w:rFonts w:ascii="宋体" w:hAnsi="宋体" w:cs="宋体"/>
                <w:snapToGrid w:val="0"/>
                <w:kern w:val="0"/>
                <w:sz w:val="24"/>
              </w:rPr>
            </w:pPr>
            <w:r>
              <w:rPr>
                <w:rFonts w:hint="eastAsia" w:ascii="宋体" w:hAnsi="宋体" w:cs="宋体"/>
                <w:kern w:val="0"/>
                <w:sz w:val="24"/>
                <w:lang w:val="zh-CN"/>
              </w:rPr>
              <w:t>投标人未提供有效的资格证明文件的，视为投标人不具备招标文件中规定的资格要求，投标无效。</w:t>
            </w:r>
          </w:p>
        </w:tc>
      </w:tr>
      <w:tr w14:paraId="0A0B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3F253351">
            <w:pPr>
              <w:snapToGrid w:val="0"/>
              <w:spacing w:line="360" w:lineRule="auto"/>
              <w:jc w:val="center"/>
              <w:rPr>
                <w:rFonts w:ascii="宋体" w:hAnsi="宋体" w:cs="宋体"/>
                <w:sz w:val="24"/>
              </w:rPr>
            </w:pPr>
          </w:p>
        </w:tc>
        <w:tc>
          <w:tcPr>
            <w:tcW w:w="1843" w:type="dxa"/>
            <w:vMerge w:val="continue"/>
            <w:vAlign w:val="center"/>
          </w:tcPr>
          <w:p w14:paraId="112E8E29">
            <w:pPr>
              <w:snapToGrid w:val="0"/>
              <w:spacing w:line="360" w:lineRule="auto"/>
              <w:jc w:val="center"/>
              <w:rPr>
                <w:rFonts w:ascii="宋体" w:hAnsi="宋体" w:cs="宋体"/>
                <w:b/>
                <w:sz w:val="24"/>
              </w:rPr>
            </w:pPr>
          </w:p>
        </w:tc>
        <w:tc>
          <w:tcPr>
            <w:tcW w:w="6095" w:type="dxa"/>
            <w:vAlign w:val="center"/>
          </w:tcPr>
          <w:p w14:paraId="4210654E">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683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6AD04BB1">
            <w:pPr>
              <w:snapToGrid w:val="0"/>
              <w:spacing w:line="360" w:lineRule="auto"/>
              <w:jc w:val="center"/>
              <w:rPr>
                <w:rFonts w:ascii="宋体" w:hAnsi="宋体" w:cs="宋体"/>
                <w:sz w:val="24"/>
              </w:rPr>
            </w:pPr>
          </w:p>
          <w:p w14:paraId="53F4B2EC">
            <w:pPr>
              <w:snapToGrid w:val="0"/>
              <w:spacing w:line="360" w:lineRule="auto"/>
              <w:jc w:val="center"/>
              <w:rPr>
                <w:rFonts w:ascii="宋体" w:hAnsi="宋体" w:cs="宋体"/>
                <w:sz w:val="24"/>
              </w:rPr>
            </w:pPr>
          </w:p>
          <w:p w14:paraId="6D80D7AE">
            <w:pPr>
              <w:snapToGrid w:val="0"/>
              <w:spacing w:line="360" w:lineRule="auto"/>
              <w:jc w:val="center"/>
              <w:rPr>
                <w:rFonts w:ascii="宋体" w:hAnsi="宋体" w:cs="宋体"/>
                <w:sz w:val="24"/>
              </w:rPr>
            </w:pPr>
            <w:r>
              <w:rPr>
                <w:rFonts w:hint="eastAsia" w:ascii="宋体" w:hAnsi="宋体" w:cs="宋体"/>
                <w:sz w:val="24"/>
              </w:rPr>
              <w:t>9</w:t>
            </w:r>
          </w:p>
        </w:tc>
        <w:tc>
          <w:tcPr>
            <w:tcW w:w="1843" w:type="dxa"/>
            <w:vAlign w:val="center"/>
          </w:tcPr>
          <w:p w14:paraId="02DF272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vAlign w:val="center"/>
          </w:tcPr>
          <w:p w14:paraId="45ED96B9">
            <w:pPr>
              <w:snapToGrid w:val="0"/>
              <w:spacing w:line="360" w:lineRule="auto"/>
              <w:rPr>
                <w:rFonts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BC20B5">
            <w:pPr>
              <w:pStyle w:val="81"/>
              <w:ind w:firstLine="480"/>
              <w:rPr>
                <w:rFonts w:ascii="宋体" w:hAnsi="宋体" w:eastAsia="宋体" w:cs="宋体"/>
                <w:sz w:val="24"/>
                <w:szCs w:val="24"/>
              </w:rPr>
            </w:pPr>
            <w:r>
              <w:rPr>
                <w:rFonts w:hint="eastAsia" w:ascii="宋体" w:hAnsi="宋体" w:eastAsia="宋体" w:cs="宋体"/>
                <w:sz w:val="24"/>
                <w:szCs w:val="24"/>
              </w:rPr>
              <w:t xml:space="preserve">☐强制采购。产品：    </w:t>
            </w:r>
          </w:p>
          <w:p w14:paraId="3A3FA701">
            <w:pPr>
              <w:pStyle w:val="81"/>
              <w:ind w:firstLine="480"/>
              <w:rPr>
                <w:rFonts w:ascii="宋体" w:hAnsi="宋体" w:eastAsia="宋体" w:cs="宋体"/>
                <w:sz w:val="24"/>
                <w:szCs w:val="24"/>
              </w:rPr>
            </w:pPr>
            <w:r>
              <w:rPr>
                <w:rFonts w:hint="eastAsia" w:ascii="宋体" w:hAnsi="宋体" w:eastAsia="宋体" w:cs="宋体"/>
                <w:sz w:val="24"/>
                <w:szCs w:val="24"/>
              </w:rPr>
              <w:t xml:space="preserve">□优先采购节能产品。产品：   </w:t>
            </w:r>
          </w:p>
          <w:p w14:paraId="36F6B6BE">
            <w:pPr>
              <w:pStyle w:val="81"/>
              <w:ind w:firstLine="480"/>
              <w:rPr>
                <w:rFonts w:ascii="宋体" w:hAnsi="宋体" w:eastAsia="宋体" w:cs="宋体"/>
                <w:sz w:val="24"/>
                <w:szCs w:val="24"/>
              </w:rPr>
            </w:pPr>
            <w:r>
              <w:rPr>
                <w:rFonts w:hint="eastAsia" w:ascii="宋体" w:hAnsi="宋体" w:eastAsia="宋体" w:cs="宋体"/>
                <w:sz w:val="24"/>
                <w:szCs w:val="24"/>
              </w:rPr>
              <w:t xml:space="preserve">□优先采购环保产品。产品：    </w:t>
            </w:r>
          </w:p>
          <w:p w14:paraId="31CD67A6">
            <w:pPr>
              <w:pStyle w:val="81"/>
              <w:ind w:firstLine="480"/>
              <w:rPr>
                <w:rFonts w:ascii="宋体" w:hAnsi="宋体" w:eastAsia="宋体" w:cs="宋体"/>
                <w:sz w:val="24"/>
                <w:szCs w:val="24"/>
              </w:rPr>
            </w:pPr>
            <w:r>
              <w:rPr>
                <w:rFonts w:hint="eastAsia" w:ascii="宋体" w:hAnsi="宋体" w:cs="宋体"/>
                <w:sz w:val="24"/>
              </w:rPr>
              <w:sym w:font="Wingdings" w:char="F0FE"/>
            </w:r>
            <w:r>
              <w:rPr>
                <w:rFonts w:hint="eastAsia" w:ascii="宋体" w:hAnsi="宋体" w:eastAsia="宋体" w:cs="宋体"/>
                <w:sz w:val="24"/>
                <w:szCs w:val="24"/>
              </w:rPr>
              <w:t>无</w:t>
            </w:r>
          </w:p>
          <w:p w14:paraId="300E0FDE">
            <w:pPr>
              <w:pStyle w:val="81"/>
              <w:ind w:firstLine="480"/>
              <w:rPr>
                <w:rFonts w:ascii="宋体" w:hAnsi="宋体" w:eastAsia="宋体" w:cs="宋体"/>
                <w:sz w:val="24"/>
                <w:szCs w:val="24"/>
              </w:rPr>
            </w:pPr>
          </w:p>
        </w:tc>
      </w:tr>
      <w:tr w14:paraId="347E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1BD98EFB">
            <w:pPr>
              <w:snapToGrid w:val="0"/>
              <w:spacing w:line="360" w:lineRule="auto"/>
              <w:jc w:val="center"/>
              <w:rPr>
                <w:rFonts w:ascii="宋体" w:hAnsi="宋体" w:cs="宋体"/>
                <w:sz w:val="24"/>
              </w:rPr>
            </w:pPr>
          </w:p>
          <w:p w14:paraId="044EE3BE">
            <w:pPr>
              <w:snapToGrid w:val="0"/>
              <w:spacing w:line="360" w:lineRule="auto"/>
              <w:jc w:val="center"/>
              <w:rPr>
                <w:rFonts w:ascii="宋体" w:hAnsi="宋体" w:cs="宋体"/>
                <w:sz w:val="24"/>
              </w:rPr>
            </w:pPr>
          </w:p>
          <w:p w14:paraId="6183981C">
            <w:pPr>
              <w:snapToGrid w:val="0"/>
              <w:spacing w:line="360" w:lineRule="auto"/>
              <w:jc w:val="center"/>
              <w:rPr>
                <w:rFonts w:ascii="宋体" w:hAnsi="宋体" w:cs="宋体"/>
                <w:sz w:val="24"/>
              </w:rPr>
            </w:pPr>
          </w:p>
          <w:p w14:paraId="106F4AD5">
            <w:pPr>
              <w:snapToGrid w:val="0"/>
              <w:spacing w:line="360" w:lineRule="auto"/>
              <w:jc w:val="center"/>
              <w:rPr>
                <w:rFonts w:ascii="宋体" w:hAnsi="宋体" w:cs="宋体"/>
                <w:sz w:val="24"/>
              </w:rPr>
            </w:pPr>
          </w:p>
          <w:p w14:paraId="18968CFF">
            <w:pPr>
              <w:snapToGrid w:val="0"/>
              <w:spacing w:line="360" w:lineRule="auto"/>
              <w:jc w:val="center"/>
              <w:rPr>
                <w:rFonts w:ascii="宋体" w:hAnsi="宋体" w:cs="宋体"/>
                <w:sz w:val="24"/>
              </w:rPr>
            </w:pPr>
          </w:p>
          <w:p w14:paraId="62ABCE47">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14:paraId="74156A1C">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vAlign w:val="center"/>
          </w:tcPr>
          <w:p w14:paraId="749498B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w:t>
            </w:r>
            <w:r>
              <w:rPr>
                <w:rFonts w:hint="eastAsia" w:ascii="宋体" w:hAnsi="宋体" w:cs="宋体"/>
                <w:b/>
                <w:color w:val="000000"/>
                <w:kern w:val="0"/>
                <w:sz w:val="24"/>
                <w:lang w:val="zh-CN"/>
              </w:rPr>
              <w:t>用由</w:t>
            </w:r>
            <w:r>
              <w:rPr>
                <w:rFonts w:hint="eastAsia" w:ascii="宋体" w:hAnsi="宋体" w:cs="宋体"/>
                <w:b/>
                <w:color w:val="000000"/>
                <w:kern w:val="0"/>
                <w:sz w:val="24"/>
              </w:rPr>
              <w:t>中标</w:t>
            </w:r>
            <w:r>
              <w:rPr>
                <w:rFonts w:hint="eastAsia" w:ascii="宋体" w:hAnsi="宋体" w:cs="宋体"/>
                <w:b/>
                <w:color w:val="000000"/>
                <w:kern w:val="0"/>
                <w:sz w:val="24"/>
                <w:lang w:val="zh-CN"/>
              </w:rPr>
              <w:t>人</w:t>
            </w:r>
            <w:r>
              <w:rPr>
                <w:rFonts w:hint="eastAsia" w:ascii="宋体" w:hAnsi="宋体" w:cs="宋体"/>
                <w:b/>
                <w:kern w:val="0"/>
                <w:sz w:val="24"/>
                <w:lang w:val="zh-CN"/>
              </w:rPr>
              <w:t>承担，不包含在投标总价中。</w:t>
            </w:r>
          </w:p>
          <w:p w14:paraId="03B3E84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7E26AA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4230687">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EBE2BCE">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rPr>
              <w:t>;</w:t>
            </w:r>
          </w:p>
          <w:p w14:paraId="20A3519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99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08" w:hRule="atLeast"/>
          <w:tblHeader/>
        </w:trPr>
        <w:tc>
          <w:tcPr>
            <w:tcW w:w="629" w:type="dxa"/>
          </w:tcPr>
          <w:p w14:paraId="749A9B8F">
            <w:pPr>
              <w:snapToGrid w:val="0"/>
              <w:spacing w:line="360" w:lineRule="auto"/>
              <w:jc w:val="center"/>
              <w:rPr>
                <w:rFonts w:ascii="宋体" w:hAnsi="宋体" w:cs="宋体"/>
                <w:sz w:val="24"/>
              </w:rPr>
            </w:pPr>
          </w:p>
          <w:p w14:paraId="6A4EB98D">
            <w:pPr>
              <w:snapToGrid w:val="0"/>
              <w:spacing w:line="360" w:lineRule="auto"/>
              <w:jc w:val="center"/>
              <w:rPr>
                <w:rFonts w:ascii="宋体" w:hAnsi="宋体" w:cs="宋体"/>
                <w:sz w:val="24"/>
              </w:rPr>
            </w:pPr>
            <w:r>
              <w:rPr>
                <w:rFonts w:hint="eastAsia" w:ascii="宋体" w:hAnsi="宋体" w:cs="宋体"/>
                <w:sz w:val="24"/>
              </w:rPr>
              <w:t>11</w:t>
            </w:r>
          </w:p>
        </w:tc>
        <w:tc>
          <w:tcPr>
            <w:tcW w:w="1843" w:type="dxa"/>
            <w:vAlign w:val="center"/>
          </w:tcPr>
          <w:p w14:paraId="6931591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vAlign w:val="center"/>
          </w:tcPr>
          <w:p w14:paraId="2534E09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969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14:paraId="3E3B5B07">
            <w:pPr>
              <w:snapToGrid w:val="0"/>
              <w:spacing w:line="360" w:lineRule="auto"/>
              <w:jc w:val="center"/>
              <w:rPr>
                <w:rFonts w:ascii="宋体" w:hAnsi="宋体" w:cs="宋体"/>
                <w:sz w:val="24"/>
              </w:rPr>
            </w:pPr>
            <w:r>
              <w:rPr>
                <w:rFonts w:hint="eastAsia" w:ascii="宋体" w:hAnsi="宋体" w:cs="宋体"/>
                <w:sz w:val="24"/>
              </w:rPr>
              <w:t>12</w:t>
            </w:r>
          </w:p>
        </w:tc>
        <w:tc>
          <w:tcPr>
            <w:tcW w:w="1843" w:type="dxa"/>
            <w:vAlign w:val="center"/>
          </w:tcPr>
          <w:p w14:paraId="062001F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vAlign w:val="center"/>
          </w:tcPr>
          <w:p w14:paraId="14F86C8D">
            <w:pPr>
              <w:pStyle w:val="34"/>
              <w:spacing w:line="360" w:lineRule="auto"/>
              <w:rPr>
                <w:rFonts w:hAnsi="宋体" w:cs="宋体"/>
                <w:kern w:val="28"/>
                <w:sz w:val="24"/>
                <w:szCs w:val="24"/>
              </w:rPr>
            </w:pPr>
            <w:r>
              <w:rPr>
                <w:rFonts w:hint="eastAsia" w:hAnsi="宋体" w:cs="宋体"/>
                <w:kern w:val="28"/>
                <w:sz w:val="24"/>
                <w:szCs w:val="24"/>
              </w:rPr>
              <w:t>备份投标文件送达地点：</w:t>
            </w:r>
            <w:r>
              <w:rPr>
                <w:rFonts w:hint="eastAsia" w:hAnsi="宋体" w:cs="宋体"/>
                <w:sz w:val="24"/>
                <w:szCs w:val="24"/>
              </w:rPr>
              <w:t>杭州市临平区临平九洲大厦703室；备份投标文件签收人员联系电话：0571-89265552。</w:t>
            </w:r>
            <w:r>
              <w:rPr>
                <w:rFonts w:hint="eastAsia" w:hAnsi="宋体" w:cs="宋体"/>
                <w:b/>
                <w:sz w:val="24"/>
                <w:szCs w:val="24"/>
              </w:rPr>
              <w:t>采购人、采购代理机构不强制或变相强制投标人提交备份投标文件。</w:t>
            </w:r>
          </w:p>
        </w:tc>
      </w:tr>
      <w:tr w14:paraId="15DC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14:paraId="6E5C389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vAlign w:val="center"/>
          </w:tcPr>
          <w:p w14:paraId="62F367B2">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vAlign w:val="center"/>
          </w:tcPr>
          <w:p w14:paraId="2EDE011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89C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4AD8716B">
            <w:pPr>
              <w:snapToGrid w:val="0"/>
              <w:spacing w:line="360" w:lineRule="auto"/>
              <w:jc w:val="center"/>
              <w:rPr>
                <w:rFonts w:ascii="宋体" w:hAnsi="宋体" w:cs="宋体"/>
                <w:sz w:val="24"/>
              </w:rPr>
            </w:pPr>
          </w:p>
        </w:tc>
        <w:tc>
          <w:tcPr>
            <w:tcW w:w="1843" w:type="dxa"/>
            <w:vMerge w:val="continue"/>
            <w:vAlign w:val="center"/>
          </w:tcPr>
          <w:p w14:paraId="6C83E54B">
            <w:pPr>
              <w:snapToGrid w:val="0"/>
              <w:spacing w:line="360" w:lineRule="auto"/>
              <w:jc w:val="center"/>
              <w:rPr>
                <w:rFonts w:ascii="宋体" w:hAnsi="宋体" w:cs="宋体"/>
                <w:b/>
                <w:sz w:val="24"/>
              </w:rPr>
            </w:pPr>
          </w:p>
        </w:tc>
        <w:tc>
          <w:tcPr>
            <w:tcW w:w="6095" w:type="dxa"/>
            <w:vAlign w:val="center"/>
          </w:tcPr>
          <w:p w14:paraId="1B005CC5">
            <w:pPr>
              <w:spacing w:line="360" w:lineRule="auto"/>
              <w:rPr>
                <w:rFonts w:ascii="宋体" w:hAnsi="宋体" w:cs="宋体"/>
                <w:snapToGrid w:val="0"/>
                <w:kern w:val="28"/>
                <w:sz w:val="24"/>
              </w:rPr>
            </w:pPr>
            <w:r>
              <w:rPr>
                <w:rFonts w:hint="eastAsia" w:ascii="宋体" w:hAnsi="宋体" w:cs="宋体"/>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77F3A20B">
            <w:pPr>
              <w:spacing w:line="360" w:lineRule="auto"/>
              <w:rPr>
                <w:rFonts w:ascii="宋体" w:hAnsi="宋体" w:cs="宋体"/>
                <w:snapToGrid w:val="0"/>
                <w:kern w:val="28"/>
                <w:sz w:val="24"/>
              </w:rPr>
            </w:pPr>
            <w:r>
              <w:rPr>
                <w:rFonts w:hint="eastAsia" w:ascii="宋体" w:hAnsi="宋体" w:cs="宋体"/>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F9F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042EB5E3">
            <w:pPr>
              <w:snapToGrid w:val="0"/>
              <w:spacing w:line="360" w:lineRule="auto"/>
              <w:jc w:val="center"/>
              <w:rPr>
                <w:rFonts w:ascii="宋体" w:hAnsi="宋体" w:cs="宋体"/>
                <w:sz w:val="24"/>
              </w:rPr>
            </w:pPr>
            <w:r>
              <w:rPr>
                <w:rFonts w:hint="eastAsia" w:ascii="宋体" w:hAnsi="宋体" w:cs="宋体"/>
                <w:sz w:val="24"/>
              </w:rPr>
              <w:t>14</w:t>
            </w:r>
          </w:p>
        </w:tc>
        <w:tc>
          <w:tcPr>
            <w:tcW w:w="1843" w:type="dxa"/>
            <w:vAlign w:val="center"/>
          </w:tcPr>
          <w:p w14:paraId="0F0484B5">
            <w:pPr>
              <w:snapToGrid w:val="0"/>
              <w:spacing w:line="360" w:lineRule="auto"/>
              <w:jc w:val="center"/>
              <w:rPr>
                <w:rFonts w:ascii="宋体" w:hAnsi="宋体" w:cs="宋体"/>
                <w:b/>
                <w:sz w:val="24"/>
              </w:rPr>
            </w:pPr>
            <w:r>
              <w:rPr>
                <w:rFonts w:hint="eastAsia" w:ascii="宋体" w:hAnsi="宋体" w:cs="宋体"/>
                <w:b/>
                <w:sz w:val="24"/>
              </w:rPr>
              <w:t>其他</w:t>
            </w:r>
          </w:p>
        </w:tc>
        <w:tc>
          <w:tcPr>
            <w:tcW w:w="6095" w:type="dxa"/>
            <w:vAlign w:val="center"/>
          </w:tcPr>
          <w:p w14:paraId="3B63D2EB">
            <w:pPr>
              <w:spacing w:line="360" w:lineRule="auto"/>
              <w:rPr>
                <w:rFonts w:ascii="宋体" w:hAnsi="宋体" w:cs="宋体"/>
                <w:kern w:val="0"/>
                <w:sz w:val="24"/>
              </w:rPr>
            </w:pPr>
            <w:r>
              <w:rPr>
                <w:rFonts w:hint="eastAsia" w:ascii="宋体" w:hAnsi="宋体" w:cs="宋体"/>
                <w:kern w:val="0"/>
                <w:sz w:val="24"/>
              </w:rPr>
              <w:t>本项目推荐的中标候选人数量：</w:t>
            </w:r>
            <w:r>
              <w:rPr>
                <w:rFonts w:hint="eastAsia" w:ascii="宋体" w:hAnsi="宋体" w:cs="宋体"/>
                <w:kern w:val="0"/>
                <w:sz w:val="24"/>
                <w:u w:val="single"/>
              </w:rPr>
              <w:t xml:space="preserve"> 1 </w:t>
            </w:r>
            <w:r>
              <w:rPr>
                <w:rFonts w:hint="eastAsia" w:ascii="宋体" w:hAnsi="宋体" w:cs="宋体"/>
                <w:kern w:val="0"/>
                <w:sz w:val="24"/>
              </w:rPr>
              <w:t>。</w:t>
            </w:r>
          </w:p>
        </w:tc>
      </w:tr>
      <w:tr w14:paraId="10BB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20301025">
            <w:pPr>
              <w:snapToGrid w:val="0"/>
              <w:spacing w:line="360" w:lineRule="auto"/>
              <w:jc w:val="center"/>
              <w:rPr>
                <w:rFonts w:ascii="宋体" w:hAnsi="宋体" w:cs="宋体"/>
                <w:sz w:val="24"/>
              </w:rPr>
            </w:pPr>
            <w:bookmarkStart w:id="12" w:name="第三部分"/>
            <w:bookmarkStart w:id="13" w:name="_Toc164416483"/>
            <w:r>
              <w:rPr>
                <w:rFonts w:hint="eastAsia" w:ascii="宋体" w:hAnsi="宋体" w:cs="宋体"/>
                <w:sz w:val="24"/>
              </w:rPr>
              <w:t>15</w:t>
            </w:r>
          </w:p>
        </w:tc>
        <w:tc>
          <w:tcPr>
            <w:tcW w:w="1843" w:type="dxa"/>
            <w:vAlign w:val="center"/>
          </w:tcPr>
          <w:p w14:paraId="6EE81775">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vAlign w:val="center"/>
          </w:tcPr>
          <w:p w14:paraId="58D8D04C">
            <w:pPr>
              <w:spacing w:line="360" w:lineRule="auto"/>
              <w:rPr>
                <w:rFonts w:ascii="宋体" w:hAnsi="宋体" w:cs="宋体"/>
                <w:kern w:val="0"/>
                <w:sz w:val="24"/>
              </w:rPr>
            </w:pPr>
            <w:r>
              <w:rPr>
                <w:rFonts w:hint="eastAsia" w:ascii="宋体" w:hAnsi="宋体" w:cs="宋体"/>
                <w:kern w:val="0"/>
                <w:szCs w:val="21"/>
              </w:rPr>
              <w:t>本项目招标代理服务费按[余财政（2018）24号]文招标代理服务付费标准（服务招标）收费标准计取，专家费按实计取。费用包含在总报价中，不单独列项报价。中标单位需在领取中标通知书时缴纳中标服务费。</w:t>
            </w:r>
          </w:p>
        </w:tc>
      </w:tr>
      <w:bookmarkEnd w:id="10"/>
    </w:tbl>
    <w:p w14:paraId="1409D54F">
      <w:pPr>
        <w:adjustRightInd/>
        <w:spacing w:line="360" w:lineRule="auto"/>
        <w:ind w:firstLine="3845" w:firstLineChars="1197"/>
        <w:outlineLvl w:val="0"/>
        <w:rPr>
          <w:rFonts w:ascii="宋体" w:hAnsi="宋体" w:cs="宋体"/>
          <w:b/>
          <w:sz w:val="32"/>
          <w:szCs w:val="20"/>
        </w:rPr>
      </w:pPr>
    </w:p>
    <w:p w14:paraId="5848F19E">
      <w:pPr>
        <w:adjustRightInd/>
        <w:spacing w:line="360" w:lineRule="auto"/>
        <w:ind w:firstLine="3845" w:firstLineChars="1197"/>
        <w:outlineLvl w:val="0"/>
        <w:rPr>
          <w:rFonts w:ascii="宋体" w:hAnsi="宋体" w:cs="宋体"/>
          <w:b/>
          <w:sz w:val="32"/>
          <w:szCs w:val="20"/>
        </w:rPr>
      </w:pPr>
    </w:p>
    <w:p w14:paraId="016A23E7">
      <w:pPr>
        <w:adjustRightInd/>
        <w:spacing w:line="360" w:lineRule="auto"/>
        <w:ind w:firstLine="3845" w:firstLineChars="1197"/>
        <w:outlineLvl w:val="0"/>
        <w:rPr>
          <w:rFonts w:ascii="宋体" w:hAnsi="宋体" w:cs="宋体"/>
          <w:b/>
          <w:sz w:val="32"/>
          <w:szCs w:val="20"/>
        </w:rPr>
      </w:pPr>
    </w:p>
    <w:p w14:paraId="5FEFFECD">
      <w:pPr>
        <w:adjustRightInd/>
        <w:spacing w:line="360" w:lineRule="auto"/>
        <w:ind w:firstLine="3845" w:firstLineChars="1197"/>
        <w:outlineLvl w:val="0"/>
        <w:rPr>
          <w:rFonts w:ascii="宋体" w:hAnsi="宋体" w:cs="宋体"/>
          <w:b/>
          <w:sz w:val="32"/>
          <w:szCs w:val="20"/>
        </w:rPr>
      </w:pPr>
    </w:p>
    <w:p w14:paraId="150EECEC">
      <w:pPr>
        <w:adjustRightInd/>
        <w:spacing w:line="360" w:lineRule="auto"/>
        <w:ind w:firstLine="3845" w:firstLineChars="1197"/>
        <w:outlineLvl w:val="0"/>
        <w:rPr>
          <w:rFonts w:ascii="宋体" w:hAnsi="宋体" w:cs="宋体"/>
          <w:b/>
          <w:sz w:val="32"/>
          <w:szCs w:val="20"/>
        </w:rPr>
      </w:pPr>
    </w:p>
    <w:p w14:paraId="78A3CEA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3F3AFFD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5756645">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3E14162">
      <w:pPr>
        <w:adjustRightInd/>
        <w:spacing w:line="360" w:lineRule="auto"/>
        <w:outlineLvl w:val="0"/>
        <w:rPr>
          <w:rFonts w:ascii="宋体" w:hAnsi="宋体" w:cs="宋体"/>
          <w:b/>
          <w:sz w:val="24"/>
        </w:rPr>
      </w:pPr>
      <w:r>
        <w:rPr>
          <w:rFonts w:hint="eastAsia" w:ascii="宋体" w:hAnsi="宋体" w:cs="宋体"/>
          <w:b/>
          <w:sz w:val="24"/>
        </w:rPr>
        <w:t xml:space="preserve">   2.定义</w:t>
      </w:r>
    </w:p>
    <w:p w14:paraId="4395F7A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6B4BDF6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8C70CD2">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743C55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DF7119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69DBE3">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A25891A">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1D098B08">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2276A8E">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D2F895A">
      <w:pPr>
        <w:spacing w:line="360" w:lineRule="auto"/>
        <w:ind w:firstLine="240" w:firstLineChars="100"/>
        <w:rPr>
          <w:rFonts w:ascii="宋体" w:hAnsi="宋体" w:cs="宋体"/>
          <w:sz w:val="24"/>
        </w:rPr>
      </w:pPr>
      <w:r>
        <w:rPr>
          <w:rFonts w:hint="eastAsia" w:ascii="宋体" w:hAnsi="宋体" w:cs="宋体"/>
          <w:sz w:val="24"/>
        </w:rPr>
        <w:t>3.2 支持绿色发展</w:t>
      </w:r>
    </w:p>
    <w:p w14:paraId="73B50B46">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37E6482">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2E28E3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6877B125">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2D3C35D">
      <w:pPr>
        <w:spacing w:line="360" w:lineRule="auto"/>
        <w:ind w:firstLine="240" w:firstLineChars="100"/>
        <w:rPr>
          <w:rFonts w:ascii="宋体" w:hAnsi="宋体" w:cs="宋体"/>
          <w:sz w:val="24"/>
        </w:rPr>
      </w:pPr>
      <w:r>
        <w:rPr>
          <w:rFonts w:hint="eastAsia" w:ascii="宋体" w:hAnsi="宋体" w:cs="宋体"/>
          <w:sz w:val="24"/>
        </w:rPr>
        <w:t>3.3支持中小企业发展</w:t>
      </w:r>
    </w:p>
    <w:p w14:paraId="20FAA85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18FE7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8E7653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023A39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2487854">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13D147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F48161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8454E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BA3F5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A1CDE7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0908B93">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4474D5D">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E6F9CC9">
      <w:pPr>
        <w:pStyle w:val="2"/>
        <w:adjustRightInd w:val="0"/>
        <w:ind w:left="0" w:firstLine="480" w:firstLineChars="200"/>
      </w:pPr>
      <w:r>
        <w:rPr>
          <w:rFonts w:hint="eastAsia" w:ascii="宋体" w:hAnsi="宋体" w:eastAsia="宋体" w:cs="仿宋"/>
          <w:b w:val="0"/>
          <w:bCs w:val="0"/>
          <w:sz w:val="24"/>
          <w:szCs w:val="24"/>
          <w:lang w:val="en-US"/>
        </w:rPr>
        <w:t>3.4.3 采购人应当贯彻落实知识产权保护相关法律法规，应当采购使用正版软件。</w:t>
      </w:r>
    </w:p>
    <w:p w14:paraId="5ADEA71B">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2ABD99B7">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sz w:val="24"/>
        </w:rPr>
        <w:t>、补偿救济</w:t>
      </w:r>
    </w:p>
    <w:p w14:paraId="46BED254">
      <w:pPr>
        <w:pStyle w:val="575"/>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2197B9FB">
      <w:pPr>
        <w:pStyle w:val="575"/>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C6A76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40FFBD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3E665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8E9DB25">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E8900B8">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ED6A70">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37190B20">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6CCAC8E">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504ACF0">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F6B3580">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EF03FD2">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1CD50B4">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C9DD526">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E06B86C">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2DDC1C2">
      <w:pPr>
        <w:pStyle w:val="575"/>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05EDDA3">
      <w:pPr>
        <w:pStyle w:val="575"/>
        <w:shd w:val="clear" w:color="auto" w:fill="FFFFFF"/>
        <w:snapToGrid w:val="0"/>
        <w:spacing w:after="240" w:afterAutospacing="0" w:line="360" w:lineRule="auto"/>
        <w:ind w:firstLine="400"/>
        <w:contextualSpacing/>
      </w:pPr>
      <w:r>
        <w:rPr>
          <w:rFonts w:hint="eastAsia"/>
        </w:rPr>
        <w:t>质疑函范本及制作说明详见附件2。</w:t>
      </w:r>
    </w:p>
    <w:p w14:paraId="22696580">
      <w:pPr>
        <w:pStyle w:val="575"/>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0679B38">
      <w:pPr>
        <w:pStyle w:val="575"/>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1BA8444">
      <w:pPr>
        <w:pStyle w:val="575"/>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B710523">
      <w:pPr>
        <w:pStyle w:val="575"/>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9DEE0C9">
      <w:pPr>
        <w:pStyle w:val="575"/>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6626D65">
      <w:pPr>
        <w:pStyle w:val="575"/>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90B5E29">
      <w:pPr>
        <w:pStyle w:val="575"/>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42813A7">
      <w:pPr>
        <w:pStyle w:val="575"/>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6086AF74">
      <w:pPr>
        <w:pStyle w:val="575"/>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A05E16A">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3EA5650B">
      <w:pPr>
        <w:shd w:val="clear" w:color="auto" w:fill="FFFFFF"/>
        <w:snapToGrid w:val="0"/>
        <w:spacing w:after="240" w:line="360" w:lineRule="auto"/>
        <w:ind w:firstLine="480" w:firstLineChars="200"/>
        <w:contextualSpacing/>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6A22200D">
      <w:pPr>
        <w:pStyle w:val="575"/>
        <w:shd w:val="clear" w:color="auto" w:fill="FFFFFF"/>
        <w:snapToGrid w:val="0"/>
        <w:spacing w:after="240" w:afterAutospacing="0" w:line="360" w:lineRule="auto"/>
        <w:ind w:firstLine="400"/>
        <w:contextualSpacing/>
      </w:pPr>
      <w:r>
        <w:rPr>
          <w:rFonts w:hint="eastAsia"/>
        </w:rPr>
        <w:t>投诉书范本及制作说明详见附件3。</w:t>
      </w:r>
    </w:p>
    <w:p w14:paraId="3A347062">
      <w:pPr>
        <w:pStyle w:val="89"/>
        <w:snapToGrid w:val="0"/>
        <w:spacing w:before="0"/>
        <w:ind w:firstLine="360"/>
        <w:rPr>
          <w:rFonts w:ascii="宋体" w:hAnsi="宋体" w:cs="宋体"/>
          <w:sz w:val="18"/>
          <w:szCs w:val="18"/>
        </w:rPr>
      </w:pPr>
    </w:p>
    <w:p w14:paraId="08C83B6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049B325D">
      <w:pPr>
        <w:pStyle w:val="34"/>
        <w:spacing w:line="360" w:lineRule="auto"/>
        <w:rPr>
          <w:rFonts w:hAnsi="宋体" w:cs="宋体"/>
          <w:b/>
          <w:sz w:val="24"/>
          <w:szCs w:val="24"/>
        </w:rPr>
      </w:pPr>
      <w:r>
        <w:rPr>
          <w:rFonts w:hint="eastAsia" w:hAnsi="宋体" w:cs="宋体"/>
          <w:b/>
          <w:sz w:val="24"/>
          <w:szCs w:val="24"/>
        </w:rPr>
        <w:t>5．招标文件的构成</w:t>
      </w:r>
    </w:p>
    <w:p w14:paraId="50E7D4C1">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8D9C81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5DD8A8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F18EA30">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9DCF84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D2E52A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526933D">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3EB3D3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2982758">
      <w:pPr>
        <w:pStyle w:val="34"/>
        <w:spacing w:line="360" w:lineRule="auto"/>
        <w:rPr>
          <w:rFonts w:hAnsi="宋体" w:cs="宋体"/>
          <w:b/>
          <w:sz w:val="24"/>
          <w:szCs w:val="24"/>
        </w:rPr>
      </w:pPr>
      <w:r>
        <w:rPr>
          <w:rFonts w:hint="eastAsia" w:hAnsi="宋体" w:cs="宋体"/>
          <w:b/>
          <w:sz w:val="24"/>
          <w:szCs w:val="24"/>
        </w:rPr>
        <w:t>6. 招标文件的澄清、修改</w:t>
      </w:r>
    </w:p>
    <w:p w14:paraId="022A35F0">
      <w:pPr>
        <w:pStyle w:val="8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863D8EF">
      <w:pPr>
        <w:pStyle w:val="8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860AC4">
      <w:pPr>
        <w:pStyle w:val="23"/>
        <w:rPr>
          <w:rFonts w:hAnsi="宋体" w:cs="宋体"/>
          <w:sz w:val="18"/>
          <w:szCs w:val="18"/>
          <w:lang w:val="en-US"/>
        </w:rPr>
      </w:pPr>
      <w:r>
        <w:rPr>
          <w:rFonts w:hint="eastAsia" w:hAnsi="宋体" w:cs="宋体"/>
          <w:szCs w:val="24"/>
          <w:lang w:val="en-US"/>
        </w:rPr>
        <w:t xml:space="preserve">    </w:t>
      </w:r>
    </w:p>
    <w:p w14:paraId="4657C5B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047CB87">
      <w:pPr>
        <w:pStyle w:val="34"/>
        <w:spacing w:line="360" w:lineRule="auto"/>
        <w:rPr>
          <w:rFonts w:hAnsi="宋体" w:cs="宋体"/>
          <w:b/>
          <w:sz w:val="24"/>
          <w:szCs w:val="24"/>
        </w:rPr>
      </w:pPr>
      <w:r>
        <w:rPr>
          <w:rFonts w:hint="eastAsia" w:hAnsi="宋体" w:cs="宋体"/>
          <w:b/>
          <w:sz w:val="24"/>
          <w:szCs w:val="24"/>
        </w:rPr>
        <w:t>7. 招标文件的获取</w:t>
      </w:r>
    </w:p>
    <w:p w14:paraId="4D57C4A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B20D107">
      <w:pPr>
        <w:pStyle w:val="34"/>
        <w:spacing w:line="360" w:lineRule="auto"/>
        <w:rPr>
          <w:rFonts w:hAnsi="宋体" w:cs="宋体"/>
          <w:b/>
          <w:sz w:val="24"/>
          <w:szCs w:val="24"/>
        </w:rPr>
      </w:pPr>
      <w:r>
        <w:rPr>
          <w:rFonts w:hint="eastAsia" w:hAnsi="宋体" w:cs="宋体"/>
          <w:b/>
          <w:sz w:val="24"/>
          <w:szCs w:val="24"/>
        </w:rPr>
        <w:t>8.开标前答疑会或现场考察</w:t>
      </w:r>
    </w:p>
    <w:p w14:paraId="74FFCB83">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42F55DB">
      <w:pPr>
        <w:pStyle w:val="34"/>
        <w:spacing w:line="360" w:lineRule="auto"/>
        <w:rPr>
          <w:rFonts w:hAnsi="宋体" w:cs="宋体"/>
          <w:b/>
          <w:szCs w:val="24"/>
        </w:rPr>
      </w:pPr>
      <w:r>
        <w:rPr>
          <w:rFonts w:hint="eastAsia" w:hAnsi="宋体" w:cs="宋体"/>
          <w:b/>
          <w:kern w:val="28"/>
          <w:sz w:val="24"/>
          <w:szCs w:val="24"/>
        </w:rPr>
        <w:t>9.投标保证金</w:t>
      </w:r>
    </w:p>
    <w:p w14:paraId="76FD705F">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3CCE717">
      <w:pPr>
        <w:pStyle w:val="34"/>
        <w:spacing w:line="360" w:lineRule="auto"/>
        <w:rPr>
          <w:rFonts w:hAnsi="宋体" w:cs="宋体"/>
          <w:b/>
          <w:sz w:val="24"/>
          <w:szCs w:val="24"/>
        </w:rPr>
      </w:pPr>
      <w:r>
        <w:rPr>
          <w:rFonts w:hint="eastAsia" w:hAnsi="宋体" w:cs="宋体"/>
          <w:b/>
          <w:sz w:val="24"/>
          <w:szCs w:val="24"/>
        </w:rPr>
        <w:t>10. 投标文件的语言</w:t>
      </w:r>
    </w:p>
    <w:p w14:paraId="16CA63DB">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D657DD5">
      <w:pPr>
        <w:pStyle w:val="34"/>
        <w:spacing w:line="360" w:lineRule="auto"/>
        <w:rPr>
          <w:rFonts w:hAnsi="宋体" w:cs="宋体"/>
          <w:b/>
          <w:sz w:val="24"/>
          <w:szCs w:val="24"/>
        </w:rPr>
      </w:pPr>
      <w:r>
        <w:rPr>
          <w:rFonts w:hint="eastAsia" w:hAnsi="宋体" w:cs="宋体"/>
          <w:b/>
          <w:sz w:val="24"/>
          <w:szCs w:val="24"/>
        </w:rPr>
        <w:t>11. 投标文件的组成</w:t>
      </w:r>
    </w:p>
    <w:p w14:paraId="699933D6">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566825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8A234A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kern w:val="28"/>
          <w:sz w:val="24"/>
          <w:szCs w:val="20"/>
        </w:rPr>
        <w:t>（如果有)；</w:t>
      </w:r>
    </w:p>
    <w:p w14:paraId="41CA61E7">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C1AAB1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62278D4">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382574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A5BE93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30F687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1280DA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8A17B4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602BC3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1FC568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88FBE1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D7BBA9D">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EB2FF76">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3FF3764">
      <w:pPr>
        <w:pStyle w:val="82"/>
        <w:adjustRightInd w:val="0"/>
        <w:spacing w:line="360" w:lineRule="auto"/>
        <w:ind w:firstLine="960" w:firstLineChars="400"/>
      </w:pPr>
      <w:r>
        <w:rPr>
          <w:rFonts w:hint="eastAsia" w:ascii="宋体" w:hAnsi="宋体" w:eastAsia="宋体" w:cs="宋体"/>
          <w:sz w:val="24"/>
          <w:szCs w:val="24"/>
          <w:lang w:val="en-US"/>
        </w:rPr>
        <w:t>11.3.2 报价情况说明；</w:t>
      </w:r>
    </w:p>
    <w:p w14:paraId="20FCFC41">
      <w:pPr>
        <w:snapToGrid w:val="0"/>
        <w:spacing w:line="360" w:lineRule="auto"/>
        <w:ind w:firstLine="960" w:firstLineChars="400"/>
        <w:rPr>
          <w:rFonts w:ascii="宋体" w:hAnsi="宋体" w:cs="宋体"/>
          <w:sz w:val="24"/>
        </w:rPr>
      </w:pPr>
      <w:r>
        <w:rPr>
          <w:rFonts w:hint="eastAsia" w:ascii="宋体" w:hAnsi="宋体" w:cs="宋体"/>
          <w:sz w:val="24"/>
        </w:rPr>
        <w:t>11.3.3中小企业声明函。（如果有）</w:t>
      </w:r>
    </w:p>
    <w:p w14:paraId="246605E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8FE5DC4">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51600E08">
      <w:pPr>
        <w:spacing w:line="360" w:lineRule="auto"/>
        <w:ind w:firstLine="720" w:firstLineChars="300"/>
        <w:rPr>
          <w:sz w:val="24"/>
          <w:shd w:val="clear" w:color="auto" w:fill="FFFFFF"/>
        </w:rPr>
      </w:pPr>
      <w:r>
        <w:rPr>
          <w:rFonts w:hint="eastAsia"/>
          <w:sz w:val="24"/>
          <w:shd w:val="clear" w:color="auto" w:fill="FFFFFF"/>
        </w:rPr>
        <w:t>投标人应对投标文件中材料的真实性、合法性负责。</w:t>
      </w:r>
    </w:p>
    <w:p w14:paraId="6D071D0C">
      <w:pPr>
        <w:pStyle w:val="82"/>
      </w:pPr>
    </w:p>
    <w:p w14:paraId="44F254E3">
      <w:pPr>
        <w:pStyle w:val="8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FAF682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3B51E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9C2959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8F186F1">
      <w:pPr>
        <w:snapToGrid w:val="0"/>
        <w:spacing w:line="360" w:lineRule="auto"/>
        <w:rPr>
          <w:rFonts w:ascii="宋体" w:hAnsi="宋体" w:cs="宋体"/>
          <w:b/>
          <w:sz w:val="24"/>
        </w:rPr>
      </w:pPr>
      <w:r>
        <w:rPr>
          <w:rFonts w:hint="eastAsia" w:ascii="宋体" w:hAnsi="宋体" w:cs="宋体"/>
          <w:b/>
          <w:sz w:val="24"/>
        </w:rPr>
        <w:t>13.投标文件的签署、盖章</w:t>
      </w:r>
    </w:p>
    <w:p w14:paraId="54D29129">
      <w:pPr>
        <w:pStyle w:val="8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D17A1EB">
      <w:pPr>
        <w:pStyle w:val="8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EAB8DE8">
      <w:pPr>
        <w:pStyle w:val="8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66FFFCF">
      <w:pPr>
        <w:pStyle w:val="8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1B56BB5">
      <w:pPr>
        <w:pStyle w:val="8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F1F1D9">
      <w:pPr>
        <w:pStyle w:val="8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7D7C54E">
      <w:pPr>
        <w:pStyle w:val="8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BB9395F">
      <w:pPr>
        <w:pStyle w:val="34"/>
        <w:spacing w:line="360" w:lineRule="auto"/>
        <w:rPr>
          <w:rFonts w:hAnsi="宋体" w:cs="宋体"/>
          <w:b/>
          <w:sz w:val="24"/>
          <w:szCs w:val="24"/>
        </w:rPr>
      </w:pPr>
      <w:r>
        <w:rPr>
          <w:rFonts w:hint="eastAsia" w:hAnsi="宋体" w:cs="宋体"/>
          <w:b/>
          <w:sz w:val="24"/>
          <w:szCs w:val="24"/>
        </w:rPr>
        <w:t>15.备份投标文件</w:t>
      </w:r>
    </w:p>
    <w:p w14:paraId="6BDACAE6">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3A6CE25">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13F2D31">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FB5A325">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6407CF7">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306BDE3">
      <w:pPr>
        <w:pStyle w:val="89"/>
        <w:spacing w:before="0"/>
        <w:ind w:firstLine="0" w:firstLineChars="0"/>
        <w:rPr>
          <w:rFonts w:ascii="宋体" w:hAnsi="宋体" w:cs="宋体"/>
          <w:b/>
          <w:szCs w:val="24"/>
        </w:rPr>
      </w:pPr>
      <w:r>
        <w:rPr>
          <w:rFonts w:hint="eastAsia" w:ascii="宋体" w:hAnsi="宋体" w:cs="宋体"/>
          <w:b/>
          <w:szCs w:val="24"/>
        </w:rPr>
        <w:t>16.投标文件的无效处理</w:t>
      </w:r>
    </w:p>
    <w:p w14:paraId="74AF831B">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0C459441">
      <w:pPr>
        <w:pStyle w:val="89"/>
        <w:spacing w:before="0"/>
        <w:ind w:firstLine="0" w:firstLineChars="0"/>
        <w:rPr>
          <w:rFonts w:ascii="宋体" w:hAnsi="宋体" w:cs="宋体"/>
          <w:b/>
          <w:szCs w:val="24"/>
        </w:rPr>
      </w:pPr>
      <w:r>
        <w:rPr>
          <w:rFonts w:hint="eastAsia" w:ascii="宋体" w:hAnsi="宋体" w:cs="宋体"/>
          <w:b/>
          <w:szCs w:val="24"/>
        </w:rPr>
        <w:t>17.投标有效期</w:t>
      </w:r>
    </w:p>
    <w:p w14:paraId="6455353D">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3E844C5">
      <w:pPr>
        <w:pStyle w:val="89"/>
        <w:spacing w:before="0"/>
        <w:ind w:firstLine="480"/>
        <w:rPr>
          <w:rFonts w:ascii="宋体" w:hAnsi="宋体" w:cs="宋体"/>
        </w:rPr>
      </w:pPr>
      <w:r>
        <w:rPr>
          <w:rFonts w:hint="eastAsia" w:ascii="宋体" w:hAnsi="宋体" w:cs="宋体"/>
        </w:rPr>
        <w:t>17.2投标文件合格投递后，自投标截止日期起，在投标有效期内有效。</w:t>
      </w:r>
    </w:p>
    <w:p w14:paraId="70A30AB6">
      <w:pPr>
        <w:pStyle w:val="8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9DEDD75">
      <w:pPr>
        <w:pStyle w:val="89"/>
        <w:spacing w:before="0"/>
        <w:ind w:firstLine="653"/>
        <w:rPr>
          <w:rFonts w:ascii="宋体" w:hAnsi="宋体" w:cs="宋体"/>
          <w:b/>
          <w:sz w:val="32"/>
        </w:rPr>
      </w:pPr>
    </w:p>
    <w:p w14:paraId="35E29637">
      <w:pPr>
        <w:pStyle w:val="8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0A9851C">
      <w:pPr>
        <w:pStyle w:val="243"/>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26467CE">
      <w:pPr>
        <w:pStyle w:val="243"/>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0EEFB24">
      <w:pPr>
        <w:pStyle w:val="243"/>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B255B7C">
      <w:pPr>
        <w:pStyle w:val="243"/>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33381DB">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A09984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D23E74F">
      <w:pPr>
        <w:pStyle w:val="8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56DA3C7">
      <w:pPr>
        <w:pStyle w:val="8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A310095">
      <w:pPr>
        <w:pStyle w:val="89"/>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4F00E34">
      <w:pPr>
        <w:pStyle w:val="89"/>
        <w:spacing w:before="0"/>
        <w:ind w:firstLine="0" w:firstLineChars="0"/>
        <w:rPr>
          <w:rFonts w:ascii="宋体" w:hAnsi="宋体" w:cs="宋体"/>
          <w:b/>
          <w:szCs w:val="24"/>
        </w:rPr>
      </w:pPr>
      <w:r>
        <w:rPr>
          <w:rFonts w:hint="eastAsia" w:ascii="宋体" w:hAnsi="宋体" w:cs="宋体"/>
          <w:b/>
          <w:szCs w:val="24"/>
        </w:rPr>
        <w:t>20、信用信息查询</w:t>
      </w:r>
    </w:p>
    <w:p w14:paraId="585D8B99">
      <w:pPr>
        <w:pStyle w:val="8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17C15AF4">
      <w:pPr>
        <w:pStyle w:val="8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FCB0B78">
      <w:pPr>
        <w:pStyle w:val="8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B83E9B6">
      <w:pPr>
        <w:pStyle w:val="8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EA9D357">
      <w:pPr>
        <w:pStyle w:val="89"/>
        <w:spacing w:before="0"/>
        <w:ind w:firstLine="0" w:firstLineChars="0"/>
        <w:rPr>
          <w:rFonts w:ascii="宋体" w:hAnsi="宋体" w:cs="宋体"/>
          <w:kern w:val="0"/>
          <w:szCs w:val="24"/>
        </w:rPr>
      </w:pPr>
    </w:p>
    <w:p w14:paraId="041DA3D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0237D40">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C88A350">
      <w:pPr>
        <w:spacing w:line="360" w:lineRule="auto"/>
        <w:rPr>
          <w:rFonts w:ascii="宋体" w:hAnsi="宋体" w:cs="宋体"/>
          <w:b/>
          <w:sz w:val="24"/>
        </w:rPr>
      </w:pPr>
    </w:p>
    <w:p w14:paraId="50EE349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D63742B">
      <w:pPr>
        <w:pStyle w:val="25"/>
        <w:spacing w:line="360" w:lineRule="auto"/>
        <w:ind w:left="487" w:hanging="479" w:hangingChars="199"/>
        <w:rPr>
          <w:rFonts w:cs="宋体"/>
          <w:b/>
        </w:rPr>
      </w:pPr>
      <w:r>
        <w:rPr>
          <w:rFonts w:hint="eastAsia" w:cs="宋体"/>
          <w:b/>
        </w:rPr>
        <w:t>22. 确定中标供应商</w:t>
      </w:r>
    </w:p>
    <w:p w14:paraId="4B6C7920">
      <w:pPr>
        <w:pStyle w:val="8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B6FA2DC">
      <w:pPr>
        <w:pStyle w:val="8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4C78A6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616031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5804EA2">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655842E">
      <w:pPr>
        <w:pStyle w:val="89"/>
        <w:snapToGrid w:val="0"/>
        <w:spacing w:before="0"/>
        <w:ind w:firstLine="489"/>
        <w:rPr>
          <w:rStyle w:val="80"/>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19BC9EB2">
      <w:pPr>
        <w:pStyle w:val="82"/>
      </w:pPr>
    </w:p>
    <w:p w14:paraId="7420DF2A">
      <w:pPr>
        <w:snapToGrid w:val="0"/>
        <w:spacing w:line="360" w:lineRule="auto"/>
        <w:ind w:left="120" w:leftChars="57" w:firstLine="482" w:firstLineChars="150"/>
        <w:jc w:val="center"/>
        <w:rPr>
          <w:rFonts w:ascii="宋体" w:hAnsi="宋体" w:cs="宋体"/>
          <w:b/>
          <w:sz w:val="32"/>
        </w:rPr>
      </w:pPr>
    </w:p>
    <w:p w14:paraId="2C1E398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E92DAA0">
      <w:pPr>
        <w:pStyle w:val="25"/>
        <w:spacing w:line="360" w:lineRule="auto"/>
        <w:ind w:left="487" w:hanging="479" w:hangingChars="199"/>
        <w:rPr>
          <w:rFonts w:cs="宋体"/>
          <w:b/>
        </w:rPr>
      </w:pPr>
      <w:r>
        <w:rPr>
          <w:rFonts w:hint="eastAsia" w:cs="宋体"/>
          <w:b/>
        </w:rPr>
        <w:t xml:space="preserve">24. </w:t>
      </w:r>
      <w:r>
        <w:rPr>
          <w:rFonts w:hint="eastAsia" w:cs="宋体"/>
        </w:rPr>
        <w:t>合同主要条款详见第五部分拟签订的合同文本。</w:t>
      </w:r>
    </w:p>
    <w:p w14:paraId="02D9DE08">
      <w:pPr>
        <w:pStyle w:val="25"/>
        <w:spacing w:line="360" w:lineRule="auto"/>
        <w:ind w:left="487" w:hanging="479" w:hangingChars="199"/>
        <w:rPr>
          <w:rFonts w:cs="宋体"/>
          <w:b/>
        </w:rPr>
      </w:pPr>
      <w:r>
        <w:rPr>
          <w:rFonts w:hint="eastAsia" w:cs="宋体"/>
          <w:b/>
        </w:rPr>
        <w:t>25. 合同的签订</w:t>
      </w:r>
    </w:p>
    <w:p w14:paraId="7B278B54">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191F16">
      <w:pPr>
        <w:pStyle w:val="8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9CA6C47">
      <w:pPr>
        <w:pStyle w:val="8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5A8BF1A">
      <w:pPr>
        <w:pStyle w:val="8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5B82414">
      <w:pPr>
        <w:pStyle w:val="8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44D1917">
      <w:pPr>
        <w:pStyle w:val="25"/>
        <w:spacing w:line="360" w:lineRule="auto"/>
        <w:ind w:left="487" w:hanging="479" w:hangingChars="199"/>
        <w:rPr>
          <w:rFonts w:cs="宋体"/>
          <w:b/>
        </w:rPr>
      </w:pPr>
      <w:r>
        <w:rPr>
          <w:rFonts w:hint="eastAsia" w:cs="宋体"/>
          <w:b/>
        </w:rPr>
        <w:t>26. 履约保证金</w:t>
      </w:r>
    </w:p>
    <w:p w14:paraId="0CC84A92">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AE173E4">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3627DC27">
      <w:pPr>
        <w:pStyle w:val="2"/>
      </w:pPr>
      <w:r>
        <w:rPr>
          <w:rFonts w:ascii="宋体" w:hAnsi="宋体" w:eastAsia="宋体"/>
          <w:sz w:val="24"/>
          <w:lang w:val="en-US"/>
        </w:rPr>
        <w:t>27.预付款</w:t>
      </w:r>
    </w:p>
    <w:p w14:paraId="3235946B">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4C8B94F4"/>
    <w:p w14:paraId="21DE2471">
      <w:pPr>
        <w:snapToGrid w:val="0"/>
        <w:spacing w:line="360" w:lineRule="auto"/>
        <w:ind w:firstLine="3357" w:firstLineChars="1045"/>
        <w:rPr>
          <w:rFonts w:ascii="宋体" w:hAnsi="宋体" w:cs="宋体"/>
          <w:b/>
          <w:sz w:val="32"/>
        </w:rPr>
      </w:pPr>
    </w:p>
    <w:p w14:paraId="6228C7A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1816D19">
      <w:pPr>
        <w:pStyle w:val="8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D4340D4">
      <w:pPr>
        <w:pStyle w:val="8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81B02AC">
      <w:pPr>
        <w:pStyle w:val="8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F424B7D">
      <w:pPr>
        <w:pStyle w:val="89"/>
        <w:snapToGrid w:val="0"/>
        <w:spacing w:before="0"/>
        <w:ind w:firstLine="480"/>
        <w:rPr>
          <w:rFonts w:ascii="宋体" w:hAnsi="宋体" w:cs="宋体"/>
        </w:rPr>
      </w:pPr>
      <w:r>
        <w:rPr>
          <w:rFonts w:hint="eastAsia" w:ascii="宋体" w:hAnsi="宋体" w:cs="宋体"/>
        </w:rPr>
        <w:t>28.3电子交易平台发现严重安全漏洞，有潜在泄密危险的；</w:t>
      </w:r>
    </w:p>
    <w:p w14:paraId="3D56CD6E">
      <w:pPr>
        <w:pStyle w:val="89"/>
        <w:snapToGrid w:val="0"/>
        <w:spacing w:before="0"/>
        <w:ind w:firstLine="480"/>
        <w:rPr>
          <w:rFonts w:ascii="宋体" w:hAnsi="宋体" w:cs="宋体"/>
        </w:rPr>
      </w:pPr>
      <w:r>
        <w:rPr>
          <w:rFonts w:hint="eastAsia" w:ascii="宋体" w:hAnsi="宋体" w:cs="宋体"/>
        </w:rPr>
        <w:t xml:space="preserve">28.4病毒发作导致不能进行正常操作的； </w:t>
      </w:r>
    </w:p>
    <w:p w14:paraId="4613D8B1">
      <w:pPr>
        <w:pStyle w:val="89"/>
        <w:snapToGrid w:val="0"/>
        <w:spacing w:before="0"/>
        <w:ind w:firstLine="480"/>
        <w:rPr>
          <w:rFonts w:ascii="宋体" w:hAnsi="宋体" w:cs="宋体"/>
        </w:rPr>
      </w:pPr>
      <w:r>
        <w:rPr>
          <w:rFonts w:hint="eastAsia" w:ascii="宋体" w:hAnsi="宋体" w:cs="宋体"/>
        </w:rPr>
        <w:t>28.5其他无法保证电子交易的公平、公正和安全的情况。</w:t>
      </w:r>
    </w:p>
    <w:p w14:paraId="026CCF14">
      <w:pPr>
        <w:pStyle w:val="8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50DE67">
      <w:pPr>
        <w:tabs>
          <w:tab w:val="left" w:pos="0"/>
        </w:tabs>
        <w:spacing w:line="360" w:lineRule="auto"/>
        <w:ind w:firstLine="480"/>
        <w:rPr>
          <w:rFonts w:ascii="宋体" w:hAnsi="宋体" w:cs="宋体"/>
          <w:sz w:val="24"/>
        </w:rPr>
      </w:pPr>
    </w:p>
    <w:p w14:paraId="7070C85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1C3C2C6">
      <w:pPr>
        <w:pStyle w:val="25"/>
        <w:spacing w:line="360" w:lineRule="auto"/>
        <w:ind w:firstLine="0" w:firstLineChars="0"/>
        <w:rPr>
          <w:rFonts w:cs="宋体"/>
          <w:b/>
        </w:rPr>
      </w:pPr>
      <w:r>
        <w:rPr>
          <w:rFonts w:hint="eastAsia" w:cs="宋体"/>
          <w:b/>
        </w:rPr>
        <w:t>30.验收</w:t>
      </w:r>
    </w:p>
    <w:p w14:paraId="3E13ECBD">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6DDB17">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A7ABF5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0A8EF1">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5236290"/>
      <w:bookmarkEnd w:id="18"/>
      <w:bookmarkStart w:id="19" w:name="_Hlt68073093"/>
      <w:bookmarkEnd w:id="19"/>
      <w:bookmarkStart w:id="20" w:name="_Hlt74714665"/>
      <w:bookmarkEnd w:id="20"/>
      <w:bookmarkStart w:id="21" w:name="_Hlt74729768"/>
      <w:bookmarkEnd w:id="21"/>
      <w:bookmarkStart w:id="22" w:name="_Hlt68072998"/>
      <w:bookmarkEnd w:id="22"/>
      <w:bookmarkStart w:id="23" w:name="_Hlt74707468"/>
      <w:bookmarkEnd w:id="23"/>
      <w:bookmarkStart w:id="24" w:name="_Hlt74730295"/>
      <w:bookmarkEnd w:id="24"/>
      <w:bookmarkStart w:id="25" w:name="_Hlt68072990"/>
      <w:bookmarkEnd w:id="25"/>
      <w:bookmarkStart w:id="26" w:name="_Hlt68403820"/>
      <w:bookmarkEnd w:id="26"/>
      <w:bookmarkStart w:id="27" w:name="_Hlt68057669"/>
      <w:bookmarkEnd w:id="27"/>
      <w:bookmarkStart w:id="28" w:name="_Hlt75236101"/>
      <w:bookmarkEnd w:id="28"/>
      <w:bookmarkStart w:id="29" w:name="_Hlt75236011"/>
      <w:bookmarkEnd w:id="29"/>
    </w:p>
    <w:p w14:paraId="2F5A29DB">
      <w:pPr>
        <w:pStyle w:val="2"/>
        <w:adjustRightInd w:val="0"/>
        <w:snapToGrid w:val="0"/>
        <w:ind w:left="0" w:firstLine="480" w:firstLineChars="20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0D24083A">
      <w:pPr>
        <w:jc w:val="left"/>
        <w:rPr>
          <w:rFonts w:ascii="宋体" w:hAnsi="宋体" w:cs="宋体"/>
          <w:b/>
          <w:sz w:val="36"/>
          <w:szCs w:val="36"/>
        </w:rPr>
      </w:pPr>
      <w:bookmarkStart w:id="30" w:name="第四部分"/>
    </w:p>
    <w:p w14:paraId="3A5C4B20">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01BACAFE">
      <w:pPr>
        <w:spacing w:line="360" w:lineRule="auto"/>
        <w:ind w:firstLine="181" w:firstLineChars="50"/>
        <w:rPr>
          <w:rFonts w:ascii="宋体" w:hAnsi="宋体" w:cs="宋体"/>
          <w:b/>
          <w:sz w:val="36"/>
          <w:szCs w:val="36"/>
        </w:rPr>
      </w:pPr>
    </w:p>
    <w:p w14:paraId="760A26DF">
      <w:pPr>
        <w:pStyle w:val="4"/>
        <w:rPr>
          <w:rFonts w:ascii="宋体" w:hAnsi="宋体" w:cs="宋体"/>
        </w:rPr>
      </w:pPr>
      <w:r>
        <w:rPr>
          <w:rFonts w:hint="eastAsia" w:ascii="宋体" w:hAnsi="宋体" w:cs="宋体"/>
        </w:rPr>
        <w:t>一、项目概述</w:t>
      </w:r>
    </w:p>
    <w:p w14:paraId="7E82267B">
      <w:pPr>
        <w:spacing w:line="600" w:lineRule="exact"/>
        <w:ind w:firstLine="480" w:firstLineChars="200"/>
        <w:rPr>
          <w:rFonts w:ascii="宋体" w:hAnsi="宋体" w:cs="宋体"/>
          <w:sz w:val="24"/>
        </w:rPr>
      </w:pPr>
      <w:r>
        <w:rPr>
          <w:rFonts w:hint="eastAsia" w:ascii="宋体" w:hAnsi="宋体" w:cs="宋体"/>
          <w:sz w:val="24"/>
        </w:rPr>
        <w:t>本项目为“交钥匙”项目，采购内容为</w:t>
      </w:r>
      <w:r>
        <w:rPr>
          <w:rFonts w:hint="eastAsia" w:ascii="宋体" w:hAnsi="宋体" w:cs="宋体"/>
          <w:sz w:val="24"/>
          <w:u w:val="single"/>
          <w:lang w:eastAsia="zh-CN"/>
        </w:rPr>
        <w:t>余杭区第一人民医院医共体2025年夏令用品配送服务采购项目</w:t>
      </w:r>
      <w:r>
        <w:rPr>
          <w:rFonts w:hint="eastAsia" w:ascii="宋体" w:hAnsi="宋体" w:cs="宋体"/>
          <w:sz w:val="24"/>
          <w:u w:val="single"/>
        </w:rPr>
        <w:t xml:space="preserve"> </w:t>
      </w:r>
      <w:r>
        <w:rPr>
          <w:rFonts w:hint="eastAsia" w:ascii="宋体" w:hAnsi="宋体" w:cs="宋体"/>
          <w:sz w:val="24"/>
        </w:rPr>
        <w:t>的采购、运输、装卸、就位、安装、调试、技术培训、检验、通过有关部门验收和相关维护等。投标报价包括设备费、材料费、保管费、安装调试费、招标代理费、培训、税收、售后服务、采购需求中未提到但在实际采购和安装过程中需要配置的各种设备、材料及其他费用等须由中标人支付的所有费用。</w:t>
      </w:r>
    </w:p>
    <w:p w14:paraId="620B3BFC">
      <w:pPr>
        <w:pStyle w:val="4"/>
        <w:numPr>
          <w:ilvl w:val="0"/>
          <w:numId w:val="1"/>
        </w:numPr>
        <w:rPr>
          <w:rFonts w:ascii="宋体" w:hAnsi="宋体" w:cs="宋体"/>
        </w:rPr>
      </w:pPr>
      <w:r>
        <w:rPr>
          <w:rFonts w:hint="eastAsia" w:ascii="宋体" w:hAnsi="宋体" w:cs="宋体"/>
        </w:rPr>
        <w:t>采购清单</w:t>
      </w:r>
      <w:r>
        <w:rPr>
          <w:rFonts w:hint="eastAsia" w:ascii="宋体" w:hAnsi="宋体" w:cs="宋体"/>
          <w:lang w:eastAsia="zh-CN"/>
        </w:rPr>
        <w:t>（</w:t>
      </w:r>
      <w:r>
        <w:rPr>
          <w:rFonts w:hint="eastAsia" w:ascii="宋体" w:hAnsi="宋体" w:cs="宋体"/>
          <w:lang w:val="en-US" w:eastAsia="zh-CN"/>
        </w:rPr>
        <w:t>以下为一人份的量，医院共1367人，每人最高不超过500元。）</w:t>
      </w:r>
    </w:p>
    <w:tbl>
      <w:tblPr>
        <w:tblStyle w:val="64"/>
        <w:tblW w:w="83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640"/>
        <w:gridCol w:w="1131"/>
        <w:gridCol w:w="637"/>
        <w:gridCol w:w="637"/>
        <w:gridCol w:w="3748"/>
      </w:tblGrid>
      <w:tr w14:paraId="1EEF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0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2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产品规格</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F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F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826" w:type="dxa"/>
            <w:tcBorders>
              <w:top w:val="nil"/>
              <w:left w:val="nil"/>
              <w:bottom w:val="nil"/>
              <w:right w:val="nil"/>
            </w:tcBorders>
            <w:shd w:val="clear" w:color="auto" w:fill="auto"/>
            <w:noWrap/>
            <w:vAlign w:val="center"/>
          </w:tcPr>
          <w:p w14:paraId="40C6E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14:paraId="0AE3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0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8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洗衣液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4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B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C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C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主要成分：表面活性剂，无磷水软化剂，酶制剂，香精，防腐剂（含异噻唑啉酮类），着色剂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产品标准号：Q/YQXA109 合格品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净含量：3kg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保质期：3年</w:t>
            </w:r>
          </w:p>
        </w:tc>
      </w:tr>
      <w:tr w14:paraId="143E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C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4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护色香氛洗衣凝珠（浓缩强效型）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F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10g*30颗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D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8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26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特性】创新水囊微溶技术,遇水即溶无残留；高浓缩无水配方,1D生物酶深层溶渍,1颗展现8倍洁净力；2D微胶囊留香科技,衣物摩擦绽放沁人芳香,持久留香长达15天；3D除菌除螨,减少细菌滋生,贴身衣物穿时不发痒；洁净无忧,只为守护家人安全健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【主要成分】多种表面活性剂、蛋白酶、稳定剂、无磷硬水软化剂,椰油酸脂、植物精华、香料。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【适用范围】棉、麻、合成纤维及混纺等衣物,针对内衣、衣领袖口、儿童校服等也适用。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净含量：300g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执行标准：QB/T 1224（浓缩型）合格品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保质期：3年</w:t>
            </w:r>
          </w:p>
        </w:tc>
      </w:tr>
      <w:tr w14:paraId="7A14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9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3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沐浴露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C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D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3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1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分:水、月桂醇聚醚硫酸酯钠、甘油、椰油醇硫酸酯钠、聚乙二醇-8、椰油酰胺丙基甜菜碱、氯化钠、乙二醇二硬脂酸酯、椰油酰胺MEA、水杨酸、瓜儿胶羟丙基三甲基氯化铵、柠檬酸钠、香精、柠檬酸、EDTA四钠、乙二醇硬脂酸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其他微量成分:聚季铵盐 -7、氢氧化钠、硝酸镁、苯甲酸钠、甲基氯异噻唑啉酮、氯化镁、甲基异噻唑啉酮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净含量：950g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产品执行的标准编号：苏G妆网备字2023006870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保质期：3年</w:t>
            </w:r>
          </w:p>
        </w:tc>
      </w:tr>
      <w:tr w14:paraId="4A14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9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2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洗脸巾</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6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70片(250克)/卷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6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4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A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成分:粘胶纤维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规格:20cm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20cm 净含量:70片(250克)/卷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产地:浙江·温州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保质期:3年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卫生标准号：GB15979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执行标准：GB/T 40276（合格）</w:t>
            </w:r>
          </w:p>
        </w:tc>
      </w:tr>
      <w:tr w14:paraId="068D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F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F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衣物除菌液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8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9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3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3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主要成分:对氯间二甲苯酚(PCMX)、表面活性剂、香精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净含量：1.5L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产品标准号:Q/320585 RB 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保质期：3年</w:t>
            </w:r>
          </w:p>
        </w:tc>
      </w:tr>
      <w:tr w14:paraId="6E2D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4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F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洗发露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9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1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D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5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净含量：600ml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成分:水、月桂醇聚醚硫酸酯钠、椰油酰胺丙基甜菜碱、椰油基葡糖苷、月桂醇聚醚-2、氯化钠、(日用)香精、柠檬酸、辛基/癸基葡糖苷、苯甲酸钠、PEG-7甘油椰油酸酯、聚季铵盐-10、PEG-40氢化蓖麻油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其他微量成分：水解角蛋白、硬脂基二甲基铵羟丙基水解角蛋白、墨角藻(FUCUS VESICULOSUS) 提取物、库拉索芦荟(ALOE BARBADENSIS)叶提取物、透明质酸钠、丙二醇、氢氧化钠、乙酸钠、苯氧乙醇、异丙醇、山梨(糖)醇、山梨酸钾、羟苯甲酯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产品标准号:GB/T 29679</w:t>
            </w:r>
          </w:p>
        </w:tc>
      </w:tr>
      <w:tr w14:paraId="49C5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D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8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果蔬餐具净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F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9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B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8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产品成分：水、C₁₀</w:t>
            </w:r>
            <w:r>
              <w:rPr>
                <w:rFonts w:hint="eastAsia" w:ascii="宋体" w:hAnsi="宋体" w:eastAsia="宋体" w:cs="宋体"/>
                <w:i w:val="0"/>
                <w:iCs w:val="0"/>
                <w:color w:val="000000"/>
                <w:kern w:val="0"/>
                <w:sz w:val="22"/>
                <w:szCs w:val="22"/>
                <w:u w:val="none"/>
                <w:vertAlign w:val="subscript"/>
                <w:lang w:val="en-US" w:eastAsia="zh-CN" w:bidi="ar"/>
              </w:rPr>
              <w:t>-</w:t>
            </w:r>
            <w:r>
              <w:rPr>
                <w:rFonts w:hint="eastAsia" w:ascii="宋体" w:hAnsi="宋体" w:eastAsia="宋体" w:cs="宋体"/>
                <w:i w:val="0"/>
                <w:iCs w:val="0"/>
                <w:color w:val="000000"/>
                <w:kern w:val="0"/>
                <w:sz w:val="22"/>
                <w:szCs w:val="22"/>
                <w:u w:val="none"/>
                <w:lang w:val="en-US" w:eastAsia="zh-CN" w:bidi="ar"/>
              </w:rPr>
              <w:t>₁₆醇聚氧乙烯醚硫酸酯钠、C₁₀</w:t>
            </w:r>
            <w:r>
              <w:rPr>
                <w:rFonts w:hint="eastAsia" w:ascii="宋体" w:hAnsi="宋体" w:eastAsia="宋体" w:cs="宋体"/>
                <w:i w:val="0"/>
                <w:iCs w:val="0"/>
                <w:color w:val="000000"/>
                <w:kern w:val="0"/>
                <w:sz w:val="22"/>
                <w:szCs w:val="22"/>
                <w:u w:val="none"/>
                <w:vertAlign w:val="subscript"/>
                <w:lang w:val="en-US" w:eastAsia="zh-CN" w:bidi="ar"/>
              </w:rPr>
              <w:t>-</w:t>
            </w:r>
            <w:r>
              <w:rPr>
                <w:rFonts w:hint="eastAsia" w:ascii="宋体" w:hAnsi="宋体" w:eastAsia="宋体" w:cs="宋体"/>
                <w:i w:val="0"/>
                <w:iCs w:val="0"/>
                <w:color w:val="000000"/>
                <w:kern w:val="0"/>
                <w:sz w:val="22"/>
                <w:szCs w:val="22"/>
                <w:u w:val="none"/>
                <w:lang w:val="en-US" w:eastAsia="zh-CN" w:bidi="ar"/>
              </w:rPr>
              <w:t>₁₆烷基苯磺酸、氢氧化钠、椰油酰胺丙基氧化胺、乙二胺四乙酸二钠、氯化钠、甲基异噻唑啉酮、甲基氯异噻唑啉酮、食品用香精、α-淀粉酶（果蔬酵素）、芦荟提取物、橘子提取物。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净含量：800g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执行标准：GB/T 9985 GB/T 24691果蔬清洗剂 GB 14930.1《食品安全国家标准 洗涤剂》A类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保质期：3年</w:t>
            </w:r>
          </w:p>
        </w:tc>
      </w:tr>
      <w:tr w14:paraId="7A52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C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4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3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0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B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8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精巧水滴头，&lt;0.01mm^的3倍</w:t>
            </w:r>
            <w:r>
              <w:rPr>
                <w:rFonts w:hint="eastAsia" w:ascii="宋体" w:hAnsi="宋体" w:eastAsia="宋体" w:cs="宋体"/>
                <w:i w:val="0"/>
                <w:iCs w:val="0"/>
                <w:color w:val="000000"/>
                <w:kern w:val="0"/>
                <w:sz w:val="22"/>
                <w:szCs w:val="22"/>
                <w:u w:val="none"/>
                <w:vertAlign w:val="superscript"/>
                <w:lang w:val="en-US" w:eastAsia="zh-CN" w:bidi="ar"/>
              </w:rPr>
              <w:t>*</w:t>
            </w:r>
            <w:r>
              <w:rPr>
                <w:rFonts w:hint="eastAsia" w:ascii="宋体" w:hAnsi="宋体" w:eastAsia="宋体" w:cs="宋体"/>
                <w:i w:val="0"/>
                <w:iCs w:val="0"/>
                <w:color w:val="000000"/>
                <w:kern w:val="0"/>
                <w:sz w:val="22"/>
                <w:szCs w:val="22"/>
                <w:u w:val="none"/>
                <w:lang w:val="en-US" w:eastAsia="zh-CN" w:bidi="ar"/>
              </w:rPr>
              <w:t>高密细丝，直达后牙，无惧齿缝死角。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方孔密集平毛，多维细洁齿面；圆孔细软尖丝，柔洁齿缝牙龈。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刷牙力度过大时刷柄会随之弯曲，有效减少牙龈压力，柔护牙龈。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公称丝径:0.15mm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产品标准:Q/WMZSY 27</w:t>
            </w:r>
          </w:p>
        </w:tc>
      </w:tr>
      <w:tr w14:paraId="2498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1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F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A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2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C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F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香型：鲜萃青柠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分:山梨(糖)醇、水、水合硅石、甘油、聚乙二醇-8、月桂醇硫酸酯钠、植酸钠、香精、薄荷醇、黄原胶、焦磷酸四钠、纤维素胶、月桂酰肌氨酸钠、苯甲酸钠、糖精钠、氟化钠(0.10%，以氟计);其他微量成分:薄荷烷甲酰乙胺、葡聚糖酶、木瓜蛋白酶、酵母提取物、硼硅酸铝钙、硅石、CI 77891;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功效成分:氟化钠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净含量：120g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保质期：3年</w:t>
            </w:r>
          </w:p>
        </w:tc>
      </w:tr>
      <w:tr w14:paraId="0FA5E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A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A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泡沫洗手液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2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F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A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D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功效：有效抑菌99.99%</w:t>
            </w:r>
            <w:r>
              <w:rPr>
                <w:rFonts w:hint="eastAsia" w:ascii="宋体" w:hAnsi="宋体" w:eastAsia="宋体" w:cs="宋体"/>
                <w:i w:val="0"/>
                <w:iCs w:val="0"/>
                <w:color w:val="000000"/>
                <w:kern w:val="0"/>
                <w:sz w:val="22"/>
                <w:szCs w:val="22"/>
                <w:u w:val="none"/>
                <w:vertAlign w:val="superscript"/>
                <w:lang w:val="en-US" w:eastAsia="zh-CN" w:bidi="ar"/>
              </w:rPr>
              <w:t>*</w:t>
            </w:r>
            <w:r>
              <w:rPr>
                <w:rFonts w:hint="eastAsia" w:ascii="宋体" w:hAnsi="宋体" w:eastAsia="宋体" w:cs="宋体"/>
                <w:i w:val="0"/>
                <w:iCs w:val="0"/>
                <w:color w:val="000000"/>
                <w:kern w:val="0"/>
                <w:sz w:val="22"/>
                <w:szCs w:val="22"/>
                <w:u w:val="none"/>
                <w:lang w:val="en-US" w:eastAsia="zh-CN" w:bidi="ar"/>
              </w:rPr>
              <w:t>(大肠杆菌、金黄色葡萄球菌、白色念珠菌、铜绿假单胞菌);特别添加玻尿酸和维生素C衍生物，呵护双手肌肤洁净；易冲洗不粘腻，适合每天使用。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主要有效成分及含量：水杨酸0.18%-0.22%W/W。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其他成分:纯化水，甘油，EDTA四钠，透明质酸钠，抗坏血酸磷酸酯镁等。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净含量：250ml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执行标准号:Q/320585 RB06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保质期：三年</w:t>
            </w:r>
          </w:p>
        </w:tc>
      </w:tr>
      <w:tr w14:paraId="5D4C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4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4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洗衣机清洁除菌液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6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E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D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主要成分:乳酸、苯扎氯铵、表面活性剂、香精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功效：有效杀菌99.99%</w:t>
            </w:r>
            <w:r>
              <w:rPr>
                <w:rFonts w:hint="eastAsia" w:ascii="宋体" w:hAnsi="宋体" w:eastAsia="宋体" w:cs="宋体"/>
                <w:i w:val="0"/>
                <w:iCs w:val="0"/>
                <w:color w:val="000000"/>
                <w:kern w:val="0"/>
                <w:sz w:val="22"/>
                <w:szCs w:val="22"/>
                <w:u w:val="none"/>
                <w:vertAlign w:val="superscript"/>
                <w:lang w:val="en-US" w:eastAsia="zh-CN" w:bidi="ar"/>
              </w:rPr>
              <w:t>*</w:t>
            </w:r>
            <w:r>
              <w:rPr>
                <w:rFonts w:hint="eastAsia" w:ascii="宋体" w:hAnsi="宋体" w:eastAsia="宋体" w:cs="宋体"/>
                <w:i w:val="0"/>
                <w:iCs w:val="0"/>
                <w:color w:val="000000"/>
                <w:kern w:val="0"/>
                <w:sz w:val="22"/>
                <w:szCs w:val="22"/>
                <w:u w:val="none"/>
                <w:lang w:val="en-US" w:eastAsia="zh-CN" w:bidi="ar"/>
              </w:rPr>
              <w:t>，防止异味</w:t>
            </w:r>
            <w:r>
              <w:rPr>
                <w:rFonts w:hint="eastAsia" w:ascii="宋体" w:hAnsi="宋体" w:eastAsia="宋体" w:cs="宋体"/>
                <w:i w:val="0"/>
                <w:iCs w:val="0"/>
                <w:color w:val="000000"/>
                <w:kern w:val="0"/>
                <w:sz w:val="22"/>
                <w:szCs w:val="22"/>
                <w:u w:val="none"/>
                <w:vertAlign w:val="superscript"/>
                <w:lang w:val="en-US" w:eastAsia="zh-CN" w:bidi="ar"/>
              </w:rPr>
              <w:t>**</w:t>
            </w:r>
            <w:r>
              <w:rPr>
                <w:rFonts w:hint="eastAsia" w:ascii="宋体" w:hAnsi="宋体" w:eastAsia="宋体" w:cs="宋体"/>
                <w:i w:val="0"/>
                <w:iCs w:val="0"/>
                <w:color w:val="000000"/>
                <w:kern w:val="0"/>
                <w:sz w:val="22"/>
                <w:szCs w:val="22"/>
                <w:u w:val="none"/>
                <w:lang w:val="en-US" w:eastAsia="zh-CN" w:bidi="ar"/>
              </w:rPr>
              <w:t>，去水垢，深层清洁，持久清新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净含量：250ml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执行标准号:Q/320585 RB 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保质期：2年</w:t>
            </w:r>
          </w:p>
        </w:tc>
      </w:tr>
      <w:tr w14:paraId="5B6E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2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A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餐巾纸原木面巾纸整箱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1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20包/箱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7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E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1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产品规格:170mm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22"/>
                <w:szCs w:val="22"/>
                <w:u w:val="none"/>
                <w:lang w:val="en-US" w:eastAsia="zh-CN" w:bidi="ar"/>
              </w:rPr>
              <w:t>175mm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22"/>
                <w:szCs w:val="22"/>
                <w:u w:val="none"/>
                <w:lang w:val="en-US" w:eastAsia="zh-CN" w:bidi="ar"/>
              </w:rPr>
              <w:t>400张(5张/抽)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产品主要原料:原生木浆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产品执行标准号:GB/T 20808 优等品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卫生标准号:GB15979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净含量:80抽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保质期：三年</w:t>
            </w:r>
          </w:p>
        </w:tc>
      </w:tr>
      <w:tr w14:paraId="5E48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5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4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厨房湿巾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0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F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D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72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规格：250</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22"/>
                <w:szCs w:val="22"/>
                <w:u w:val="none"/>
                <w:lang w:val="en-US" w:eastAsia="zh-CN" w:bidi="ar"/>
              </w:rPr>
              <w:t>200（±5）mm 80片装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等级：合格品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成分：无纺布、EDI超纯水、表面活性剂、植物精华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执行标准:GB/T27728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卫生标准:GB15979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有效期：24个月</w:t>
            </w:r>
          </w:p>
        </w:tc>
      </w:tr>
      <w:tr w14:paraId="4BBB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1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D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除螨肥皂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F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7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0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3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 分:棕榈油酸钠、棕榈仁油酸钠、水、椰油酰羟乙磺酸酯钠、花椒果提取物、金黄洋甘菊提取物、香精、甘油、钛白粉、EDTA四钠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净含量：108g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执行标准：QB/T 2485 Ⅱ型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保质期：三年</w:t>
            </w:r>
          </w:p>
        </w:tc>
      </w:tr>
    </w:tbl>
    <w:p w14:paraId="640923C3">
      <w:pPr>
        <w:pStyle w:val="24"/>
        <w:rPr>
          <w:rFonts w:ascii="宋体" w:hAnsi="宋体" w:cs="宋体"/>
        </w:rPr>
      </w:pPr>
    </w:p>
    <w:p w14:paraId="2D133396">
      <w:pPr>
        <w:spacing w:line="360" w:lineRule="auto"/>
        <w:rPr>
          <w:rFonts w:ascii="宋体" w:hAnsi="宋体" w:cs="宋体"/>
          <w:b/>
          <w:sz w:val="24"/>
          <w:szCs w:val="32"/>
        </w:rPr>
      </w:pPr>
      <w:r>
        <w:rPr>
          <w:rFonts w:hint="eastAsia" w:ascii="宋体" w:hAnsi="宋体" w:cs="宋体"/>
          <w:b/>
          <w:bCs/>
          <w:sz w:val="32"/>
          <w:szCs w:val="32"/>
        </w:rPr>
        <w:t>三、商务要求</w:t>
      </w:r>
    </w:p>
    <w:p w14:paraId="1A304218">
      <w:pPr>
        <w:spacing w:line="360" w:lineRule="auto"/>
        <w:ind w:firstLine="480" w:firstLineChars="200"/>
        <w:rPr>
          <w:rFonts w:hint="eastAsia" w:ascii="宋体" w:hAnsi="宋体" w:eastAsia="宋体" w:cs="宋体"/>
          <w:bCs/>
          <w:sz w:val="24"/>
          <w:szCs w:val="32"/>
        </w:rPr>
      </w:pPr>
      <w:r>
        <w:rPr>
          <w:rFonts w:hint="eastAsia" w:ascii="宋体" w:hAnsi="宋体" w:eastAsia="宋体" w:cs="宋体"/>
          <w:b w:val="0"/>
          <w:bCs/>
          <w:sz w:val="24"/>
          <w:szCs w:val="32"/>
        </w:rPr>
        <w:t>1</w:t>
      </w:r>
      <w:r>
        <w:rPr>
          <w:rFonts w:hint="eastAsia" w:ascii="宋体" w:hAnsi="宋体" w:eastAsia="宋体" w:cs="宋体"/>
          <w:b w:val="0"/>
          <w:bCs/>
          <w:sz w:val="24"/>
          <w:szCs w:val="32"/>
        </w:rPr>
        <w:tab/>
      </w:r>
      <w:r>
        <w:rPr>
          <w:rFonts w:hint="eastAsia" w:ascii="宋体" w:hAnsi="宋体" w:eastAsia="宋体" w:cs="宋体"/>
          <w:b w:val="0"/>
          <w:bCs/>
          <w:sz w:val="24"/>
          <w:szCs w:val="32"/>
        </w:rPr>
        <w:t>▲交付（实施）期限：</w:t>
      </w:r>
      <w:r>
        <w:rPr>
          <w:rFonts w:hint="eastAsia" w:ascii="宋体" w:hAnsi="宋体" w:eastAsia="宋体" w:cs="宋体"/>
          <w:bCs/>
          <w:sz w:val="24"/>
          <w:szCs w:val="32"/>
        </w:rPr>
        <w:t>合同签订后，</w:t>
      </w:r>
      <w:r>
        <w:rPr>
          <w:rFonts w:hint="eastAsia" w:ascii="宋体" w:hAnsi="宋体" w:eastAsia="宋体" w:cs="宋体"/>
          <w:bCs/>
          <w:sz w:val="24"/>
          <w:szCs w:val="32"/>
          <w:lang w:val="en-US" w:eastAsia="zh-CN"/>
        </w:rPr>
        <w:t>20日内供货完成</w:t>
      </w:r>
      <w:r>
        <w:rPr>
          <w:rFonts w:hint="eastAsia" w:ascii="宋体" w:hAnsi="宋体" w:eastAsia="宋体" w:cs="宋体"/>
          <w:bCs/>
          <w:sz w:val="24"/>
          <w:szCs w:val="32"/>
        </w:rPr>
        <w:t>。</w:t>
      </w:r>
    </w:p>
    <w:p w14:paraId="6C60EC6F">
      <w:pPr>
        <w:spacing w:line="360" w:lineRule="auto"/>
        <w:ind w:firstLine="480" w:firstLineChars="200"/>
        <w:rPr>
          <w:rFonts w:hint="eastAsia" w:ascii="宋体" w:hAnsi="宋体" w:eastAsia="宋体" w:cs="宋体"/>
          <w:b w:val="0"/>
          <w:bCs/>
          <w:sz w:val="24"/>
          <w:szCs w:val="32"/>
        </w:rPr>
      </w:pPr>
      <w:r>
        <w:rPr>
          <w:rFonts w:hint="eastAsia" w:ascii="宋体" w:hAnsi="宋体" w:eastAsia="宋体" w:cs="宋体"/>
          <w:b w:val="0"/>
          <w:bCs/>
          <w:sz w:val="24"/>
          <w:szCs w:val="32"/>
        </w:rPr>
        <w:t>2</w:t>
      </w:r>
      <w:r>
        <w:rPr>
          <w:rFonts w:hint="eastAsia" w:ascii="宋体" w:hAnsi="宋体" w:eastAsia="宋体" w:cs="宋体"/>
          <w:b w:val="0"/>
          <w:bCs/>
          <w:sz w:val="24"/>
          <w:szCs w:val="32"/>
        </w:rPr>
        <w:tab/>
      </w:r>
      <w:r>
        <w:rPr>
          <w:rFonts w:hint="eastAsia" w:ascii="宋体" w:hAnsi="宋体" w:eastAsia="宋体" w:cs="宋体"/>
          <w:b w:val="0"/>
          <w:bCs/>
          <w:sz w:val="24"/>
          <w:szCs w:val="32"/>
        </w:rPr>
        <w:t>交付（实施）地点：</w:t>
      </w:r>
      <w:r>
        <w:rPr>
          <w:rFonts w:hint="eastAsia" w:ascii="宋体" w:hAnsi="宋体" w:eastAsia="宋体" w:cs="宋体"/>
          <w:bCs/>
          <w:sz w:val="24"/>
          <w:szCs w:val="32"/>
        </w:rPr>
        <w:t>采购人指定地点</w:t>
      </w:r>
    </w:p>
    <w:p w14:paraId="6FA40277">
      <w:pPr>
        <w:spacing w:line="360" w:lineRule="auto"/>
        <w:ind w:firstLine="480" w:firstLineChars="200"/>
        <w:rPr>
          <w:rFonts w:hint="eastAsia" w:ascii="宋体" w:hAnsi="宋体" w:eastAsia="宋体" w:cs="宋体"/>
          <w:b w:val="0"/>
          <w:bCs/>
          <w:sz w:val="24"/>
          <w:szCs w:val="32"/>
        </w:rPr>
      </w:pPr>
      <w:r>
        <w:rPr>
          <w:rFonts w:hint="eastAsia" w:ascii="宋体" w:hAnsi="宋体" w:eastAsia="宋体" w:cs="宋体"/>
          <w:b w:val="0"/>
          <w:bCs/>
          <w:sz w:val="24"/>
          <w:szCs w:val="32"/>
        </w:rPr>
        <w:t>3</w:t>
      </w:r>
      <w:r>
        <w:rPr>
          <w:rFonts w:hint="eastAsia" w:ascii="宋体" w:hAnsi="宋体" w:eastAsia="宋体" w:cs="宋体"/>
          <w:b w:val="0"/>
          <w:bCs/>
          <w:sz w:val="24"/>
          <w:szCs w:val="32"/>
        </w:rPr>
        <w:tab/>
      </w:r>
      <w:r>
        <w:rPr>
          <w:rFonts w:hint="eastAsia" w:ascii="宋体" w:hAnsi="宋体" w:eastAsia="宋体" w:cs="宋体"/>
          <w:b w:val="0"/>
          <w:bCs/>
          <w:sz w:val="24"/>
          <w:szCs w:val="32"/>
        </w:rPr>
        <w:t>安装调试：</w:t>
      </w:r>
      <w:r>
        <w:rPr>
          <w:rFonts w:hint="eastAsia" w:ascii="宋体" w:hAnsi="宋体" w:eastAsia="宋体" w:cs="宋体"/>
          <w:b w:val="0"/>
          <w:bCs/>
          <w:sz w:val="24"/>
          <w:szCs w:val="32"/>
        </w:rPr>
        <w:tab/>
      </w:r>
    </w:p>
    <w:p w14:paraId="4B1329C4">
      <w:pPr>
        <w:spacing w:line="360" w:lineRule="auto"/>
        <w:ind w:firstLine="480" w:firstLineChars="200"/>
        <w:rPr>
          <w:rFonts w:hint="eastAsia" w:ascii="宋体" w:hAnsi="宋体" w:eastAsia="宋体" w:cs="宋体"/>
          <w:bCs/>
          <w:sz w:val="24"/>
          <w:szCs w:val="32"/>
        </w:rPr>
      </w:pPr>
      <w:r>
        <w:rPr>
          <w:rFonts w:hint="eastAsia" w:ascii="宋体" w:hAnsi="宋体" w:eastAsia="宋体" w:cs="宋体"/>
          <w:bCs/>
          <w:sz w:val="24"/>
          <w:szCs w:val="32"/>
        </w:rPr>
        <w:t>（1）标准：符合投标承诺以及国家、行业相关技术规范与标准；</w:t>
      </w:r>
    </w:p>
    <w:p w14:paraId="57D954A8">
      <w:pPr>
        <w:ind w:firstLine="480" w:firstLineChars="200"/>
        <w:rPr>
          <w:rFonts w:hint="eastAsia" w:ascii="宋体" w:hAnsi="宋体" w:eastAsia="宋体" w:cs="宋体"/>
          <w:bCs/>
          <w:sz w:val="24"/>
          <w:szCs w:val="32"/>
          <w:lang w:eastAsia="zh-CN"/>
        </w:rPr>
      </w:pPr>
      <w:r>
        <w:rPr>
          <w:rFonts w:hint="eastAsia" w:ascii="宋体" w:hAnsi="宋体" w:eastAsia="宋体" w:cs="宋体"/>
          <w:bCs/>
          <w:sz w:val="24"/>
          <w:szCs w:val="32"/>
        </w:rPr>
        <w:t>（2）本项目所有产品在安装调试过程中涉及的所有工作及配件辅材均由中标人负责，所需费用由投标人在报价时自行考虑</w:t>
      </w:r>
      <w:r>
        <w:rPr>
          <w:rFonts w:hint="eastAsia" w:ascii="宋体" w:hAnsi="宋体" w:eastAsia="宋体" w:cs="宋体"/>
          <w:bCs/>
          <w:sz w:val="24"/>
          <w:szCs w:val="32"/>
          <w:lang w:eastAsia="zh-CN"/>
        </w:rPr>
        <w:t>。</w:t>
      </w:r>
    </w:p>
    <w:p w14:paraId="6727F650">
      <w:pPr>
        <w:spacing w:line="360" w:lineRule="auto"/>
        <w:ind w:left="0" w:firstLine="480" w:firstLineChars="200"/>
        <w:rPr>
          <w:rFonts w:hint="eastAsia" w:ascii="宋体" w:hAnsi="宋体" w:eastAsia="宋体" w:cs="宋体"/>
          <w:b w:val="0"/>
          <w:bCs/>
          <w:sz w:val="24"/>
          <w:szCs w:val="32"/>
        </w:rPr>
      </w:pPr>
      <w:r>
        <w:rPr>
          <w:rFonts w:hint="eastAsia" w:ascii="宋体" w:hAnsi="宋体" w:eastAsia="宋体" w:cs="宋体"/>
          <w:b w:val="0"/>
          <w:bCs/>
          <w:sz w:val="24"/>
          <w:szCs w:val="32"/>
        </w:rPr>
        <w:t>4</w:t>
      </w:r>
      <w:r>
        <w:rPr>
          <w:rFonts w:hint="eastAsia" w:ascii="宋体" w:hAnsi="宋体" w:eastAsia="宋体" w:cs="宋体"/>
          <w:b w:val="0"/>
          <w:bCs/>
          <w:sz w:val="24"/>
          <w:szCs w:val="32"/>
        </w:rPr>
        <w:tab/>
      </w:r>
      <w:r>
        <w:rPr>
          <w:rFonts w:hint="eastAsia" w:ascii="宋体" w:hAnsi="宋体" w:eastAsia="宋体" w:cs="宋体"/>
          <w:b w:val="0"/>
          <w:bCs/>
          <w:sz w:val="24"/>
          <w:szCs w:val="32"/>
        </w:rPr>
        <w:t>付款方式</w:t>
      </w:r>
    </w:p>
    <w:p w14:paraId="02CD28B6">
      <w:pPr>
        <w:spacing w:line="360" w:lineRule="auto"/>
        <w:ind w:firstLine="480" w:firstLineChars="200"/>
        <w:rPr>
          <w:rFonts w:hint="eastAsia" w:ascii="宋体" w:hAnsi="宋体" w:eastAsia="宋体" w:cs="宋体"/>
          <w:bCs/>
          <w:sz w:val="24"/>
          <w:szCs w:val="32"/>
          <w:lang w:val="en-US" w:eastAsia="zh-CN"/>
        </w:rPr>
      </w:pPr>
      <w:r>
        <w:rPr>
          <w:rFonts w:hint="eastAsia" w:ascii="宋体" w:hAnsi="宋体" w:eastAsia="宋体" w:cs="宋体"/>
          <w:bCs/>
          <w:kern w:val="2"/>
          <w:sz w:val="24"/>
          <w:szCs w:val="32"/>
        </w:rPr>
        <w:t>（1）合同签订，</w:t>
      </w:r>
      <w:r>
        <w:rPr>
          <w:rFonts w:hint="eastAsia" w:ascii="宋体" w:hAnsi="宋体" w:eastAsia="宋体" w:cs="宋体"/>
          <w:bCs/>
          <w:kern w:val="2"/>
          <w:sz w:val="24"/>
          <w:szCs w:val="32"/>
          <w:lang w:val="en-US" w:eastAsia="zh-CN"/>
        </w:rPr>
        <w:t>供货完成后一次性付款。</w:t>
      </w:r>
    </w:p>
    <w:p w14:paraId="21F93A11">
      <w:pPr>
        <w:spacing w:line="360" w:lineRule="auto"/>
        <w:ind w:firstLine="480" w:firstLineChars="200"/>
        <w:rPr>
          <w:rFonts w:hint="eastAsia" w:ascii="宋体" w:hAnsi="宋体" w:eastAsia="宋体" w:cs="宋体"/>
          <w:b w:val="0"/>
          <w:bCs/>
          <w:sz w:val="24"/>
          <w:szCs w:val="32"/>
        </w:rPr>
      </w:pPr>
      <w:r>
        <w:rPr>
          <w:rFonts w:hint="eastAsia" w:ascii="宋体" w:hAnsi="宋体" w:eastAsia="宋体" w:cs="宋体"/>
          <w:b w:val="0"/>
          <w:bCs/>
          <w:sz w:val="24"/>
          <w:szCs w:val="32"/>
        </w:rPr>
        <w:t>5</w:t>
      </w:r>
      <w:r>
        <w:rPr>
          <w:rFonts w:hint="eastAsia" w:ascii="宋体" w:hAnsi="宋体" w:eastAsia="宋体" w:cs="宋体"/>
          <w:b w:val="0"/>
          <w:bCs/>
          <w:sz w:val="24"/>
          <w:szCs w:val="32"/>
        </w:rPr>
        <w:tab/>
      </w:r>
      <w:r>
        <w:rPr>
          <w:rFonts w:hint="eastAsia" w:ascii="宋体" w:hAnsi="宋体" w:eastAsia="宋体" w:cs="宋体"/>
          <w:b w:val="0"/>
          <w:bCs/>
          <w:sz w:val="24"/>
          <w:szCs w:val="32"/>
        </w:rPr>
        <w:t>▲质量要求</w:t>
      </w:r>
      <w:r>
        <w:rPr>
          <w:rFonts w:hint="eastAsia" w:ascii="宋体" w:hAnsi="宋体" w:eastAsia="宋体" w:cs="宋体"/>
          <w:b w:val="0"/>
          <w:bCs/>
          <w:sz w:val="24"/>
          <w:szCs w:val="32"/>
        </w:rPr>
        <w:tab/>
      </w:r>
      <w:r>
        <w:rPr>
          <w:rFonts w:hint="eastAsia" w:ascii="宋体" w:hAnsi="宋体" w:eastAsia="宋体" w:cs="宋体"/>
          <w:b w:val="0"/>
          <w:bCs/>
          <w:sz w:val="24"/>
          <w:szCs w:val="32"/>
        </w:rPr>
        <w:t>合格（符合投标承诺以及国家、行业有关技术规范和标准）</w:t>
      </w:r>
    </w:p>
    <w:p w14:paraId="6ABAC695">
      <w:pPr>
        <w:spacing w:line="360" w:lineRule="auto"/>
        <w:ind w:firstLine="480" w:firstLineChars="200"/>
        <w:rPr>
          <w:rFonts w:hint="eastAsia" w:ascii="宋体" w:hAnsi="宋体" w:eastAsia="宋体" w:cs="宋体"/>
          <w:b w:val="0"/>
          <w:bCs/>
          <w:sz w:val="24"/>
          <w:szCs w:val="32"/>
        </w:rPr>
      </w:pPr>
      <w:r>
        <w:rPr>
          <w:rFonts w:hint="eastAsia" w:ascii="宋体" w:hAnsi="宋体" w:eastAsia="宋体" w:cs="宋体"/>
          <w:b w:val="0"/>
          <w:bCs/>
          <w:sz w:val="24"/>
          <w:szCs w:val="32"/>
        </w:rPr>
        <w:t>6</w:t>
      </w:r>
      <w:r>
        <w:rPr>
          <w:rFonts w:hint="eastAsia" w:ascii="宋体" w:hAnsi="宋体" w:eastAsia="宋体" w:cs="宋体"/>
          <w:b w:val="0"/>
          <w:bCs/>
          <w:sz w:val="24"/>
          <w:szCs w:val="32"/>
        </w:rPr>
        <w:tab/>
      </w:r>
      <w:r>
        <w:rPr>
          <w:rFonts w:hint="eastAsia" w:ascii="宋体" w:hAnsi="宋体" w:eastAsia="宋体" w:cs="宋体"/>
          <w:b w:val="0"/>
          <w:bCs/>
          <w:sz w:val="24"/>
          <w:szCs w:val="32"/>
        </w:rPr>
        <w:t>售后服务</w:t>
      </w:r>
      <w:r>
        <w:rPr>
          <w:rFonts w:hint="eastAsia" w:ascii="宋体" w:hAnsi="宋体" w:eastAsia="宋体" w:cs="宋体"/>
          <w:b w:val="0"/>
          <w:bCs/>
          <w:sz w:val="24"/>
          <w:szCs w:val="32"/>
        </w:rPr>
        <w:tab/>
      </w:r>
    </w:p>
    <w:p w14:paraId="336F41DC">
      <w:pPr>
        <w:spacing w:line="360" w:lineRule="auto"/>
        <w:ind w:firstLine="480" w:firstLineChars="200"/>
        <w:rPr>
          <w:rFonts w:hint="eastAsia" w:ascii="宋体" w:hAnsi="宋体" w:eastAsia="宋体" w:cs="宋体"/>
          <w:bCs/>
          <w:sz w:val="24"/>
          <w:szCs w:val="32"/>
        </w:rPr>
      </w:pPr>
      <w:r>
        <w:rPr>
          <w:rFonts w:hint="eastAsia" w:ascii="宋体" w:hAnsi="宋体" w:eastAsia="宋体" w:cs="宋体"/>
          <w:bCs/>
          <w:sz w:val="24"/>
          <w:szCs w:val="32"/>
        </w:rPr>
        <w:t>（1）质保期（自验收合格之日起计）：1年。</w:t>
      </w:r>
    </w:p>
    <w:p w14:paraId="43B7C600">
      <w:pPr>
        <w:spacing w:line="360" w:lineRule="auto"/>
        <w:ind w:firstLine="480" w:firstLineChars="200"/>
        <w:rPr>
          <w:rFonts w:hint="eastAsia" w:ascii="宋体" w:hAnsi="宋体" w:eastAsia="宋体" w:cs="宋体"/>
          <w:bCs/>
          <w:sz w:val="24"/>
          <w:szCs w:val="32"/>
        </w:rPr>
      </w:pPr>
      <w:r>
        <w:rPr>
          <w:rFonts w:hint="eastAsia" w:ascii="宋体" w:hAnsi="宋体" w:eastAsia="宋体" w:cs="宋体"/>
          <w:bCs/>
          <w:sz w:val="24"/>
          <w:szCs w:val="32"/>
        </w:rPr>
        <w:t>（2）质保期内，如在正常使用过程中出现的质量问题，供应商须负责免费维修或调换。供应商需提供24小时售后服务，且维修人员须在接到维修电话后24小时内赶到现场，提供不间断的服务直到修复为止。维修点需提供足够的备件以适应采购人维修需求。</w:t>
      </w:r>
    </w:p>
    <w:p w14:paraId="23BF2360">
      <w:pPr>
        <w:spacing w:line="360" w:lineRule="auto"/>
        <w:ind w:firstLine="480" w:firstLineChars="200"/>
        <w:rPr>
          <w:rFonts w:hint="eastAsia" w:ascii="宋体" w:hAnsi="宋体" w:eastAsia="宋体" w:cs="宋体"/>
          <w:bCs/>
          <w:sz w:val="24"/>
          <w:szCs w:val="32"/>
        </w:rPr>
      </w:pPr>
      <w:r>
        <w:rPr>
          <w:rFonts w:hint="eastAsia" w:ascii="宋体" w:hAnsi="宋体" w:eastAsia="宋体" w:cs="宋体"/>
          <w:bCs/>
          <w:sz w:val="24"/>
          <w:szCs w:val="32"/>
        </w:rPr>
        <w:t>（3）质保期后需提供终身维修（免人工费）。投标人应提供质保期后的服务计划或建议，明确收费事项及标准。</w:t>
      </w:r>
    </w:p>
    <w:p w14:paraId="3A378731">
      <w:pPr>
        <w:spacing w:line="360" w:lineRule="auto"/>
        <w:ind w:firstLine="480" w:firstLineChars="200"/>
        <w:rPr>
          <w:rFonts w:hint="eastAsia" w:ascii="宋体" w:hAnsi="宋体" w:cs="宋体"/>
          <w:bCs/>
          <w:sz w:val="24"/>
          <w:szCs w:val="32"/>
        </w:rPr>
      </w:pPr>
      <w:r>
        <w:rPr>
          <w:rFonts w:hint="eastAsia" w:ascii="宋体" w:hAnsi="宋体" w:eastAsia="宋体" w:cs="宋体"/>
          <w:bCs/>
          <w:sz w:val="24"/>
          <w:szCs w:val="32"/>
        </w:rPr>
        <w:t>（4）投标人在投标时应提供质保期后的</w:t>
      </w:r>
      <w:r>
        <w:rPr>
          <w:rFonts w:hint="eastAsia" w:ascii="宋体" w:hAnsi="宋体" w:cs="宋体"/>
          <w:bCs/>
          <w:sz w:val="24"/>
          <w:szCs w:val="32"/>
        </w:rPr>
        <w:t>服务计划或建议，明确收费事项及标准，保修后免费维修。</w:t>
      </w:r>
    </w:p>
    <w:p w14:paraId="5A0DCC97">
      <w:pPr>
        <w:spacing w:line="360" w:lineRule="auto"/>
        <w:ind w:firstLine="480" w:firstLineChars="200"/>
        <w:rPr>
          <w:rFonts w:hint="default" w:eastAsia="宋体"/>
          <w:lang w:val="en-US" w:eastAsia="zh-CN"/>
        </w:rPr>
      </w:pPr>
      <w:r>
        <w:rPr>
          <w:rFonts w:hint="eastAsia" w:ascii="宋体" w:hAnsi="宋体" w:cs="宋体"/>
          <w:bCs/>
          <w:sz w:val="24"/>
          <w:szCs w:val="32"/>
          <w:lang w:val="en-US" w:eastAsia="zh-CN"/>
        </w:rPr>
        <w:t>（5）验收时如果不满足采购清单内容，视作无效标处理。</w:t>
      </w:r>
    </w:p>
    <w:p w14:paraId="5CEDA085">
      <w:pPr>
        <w:rPr>
          <w:rFonts w:hint="eastAsia"/>
        </w:rPr>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pPr>
    </w:p>
    <w:p w14:paraId="1421D497">
      <w:pPr>
        <w:spacing w:line="360" w:lineRule="auto"/>
        <w:ind w:firstLine="2168" w:firstLineChars="600"/>
        <w:jc w:val="both"/>
        <w:outlineLvl w:val="0"/>
        <w:rPr>
          <w:rFonts w:ascii="宋体" w:hAnsi="宋体" w:cs="宋体"/>
          <w:b/>
          <w:sz w:val="36"/>
          <w:szCs w:val="36"/>
        </w:rPr>
      </w:pPr>
      <w:r>
        <w:rPr>
          <w:rFonts w:hint="eastAsia" w:ascii="宋体" w:hAnsi="宋体" w:cs="宋体"/>
          <w:b/>
          <w:sz w:val="36"/>
          <w:szCs w:val="36"/>
        </w:rPr>
        <w:t xml:space="preserve">第四部分   </w:t>
      </w:r>
      <w:bookmarkStart w:id="31" w:name="_Toc184310291"/>
      <w:bookmarkEnd w:id="31"/>
      <w:bookmarkStart w:id="32" w:name="_Toc184312080"/>
      <w:bookmarkEnd w:id="32"/>
      <w:bookmarkStart w:id="33" w:name="_Toc184313297"/>
      <w:bookmarkEnd w:id="33"/>
      <w:bookmarkStart w:id="34" w:name="_Toc184310273"/>
      <w:bookmarkEnd w:id="34"/>
      <w:bookmarkStart w:id="35" w:name="_Toc184314474"/>
      <w:bookmarkEnd w:id="35"/>
      <w:bookmarkStart w:id="36" w:name="_Toc184313304"/>
      <w:bookmarkEnd w:id="36"/>
      <w:bookmarkStart w:id="37" w:name="_Toc184312094"/>
      <w:bookmarkEnd w:id="37"/>
      <w:bookmarkStart w:id="38" w:name="_Toc184312125"/>
      <w:bookmarkEnd w:id="38"/>
      <w:bookmarkStart w:id="39" w:name="_Toc184313288"/>
      <w:bookmarkEnd w:id="39"/>
      <w:bookmarkStart w:id="40" w:name="_Toc184310325"/>
      <w:bookmarkEnd w:id="40"/>
      <w:bookmarkStart w:id="41" w:name="_Toc184312086"/>
      <w:bookmarkEnd w:id="41"/>
      <w:bookmarkStart w:id="42" w:name="_Toc184308108"/>
      <w:bookmarkEnd w:id="42"/>
      <w:bookmarkStart w:id="43" w:name="_Toc184314473"/>
      <w:bookmarkEnd w:id="43"/>
      <w:bookmarkStart w:id="44" w:name="_Toc184313275"/>
      <w:bookmarkEnd w:id="44"/>
      <w:bookmarkStart w:id="45" w:name="_Toc184312097"/>
      <w:bookmarkEnd w:id="45"/>
      <w:bookmarkStart w:id="46" w:name="_Toc184313272"/>
      <w:bookmarkEnd w:id="46"/>
      <w:bookmarkStart w:id="47" w:name="_Toc184310293"/>
      <w:bookmarkEnd w:id="47"/>
      <w:bookmarkStart w:id="48" w:name="_Toc184308045"/>
      <w:bookmarkEnd w:id="48"/>
      <w:bookmarkStart w:id="49" w:name="_Toc184313253"/>
      <w:bookmarkEnd w:id="49"/>
      <w:bookmarkStart w:id="50" w:name="_Toc184312116"/>
      <w:bookmarkEnd w:id="50"/>
      <w:bookmarkStart w:id="51" w:name="_Toc184314420"/>
      <w:bookmarkEnd w:id="51"/>
      <w:bookmarkStart w:id="52" w:name="_Toc184314416"/>
      <w:bookmarkEnd w:id="52"/>
      <w:bookmarkStart w:id="53" w:name="_Toc184308078"/>
      <w:bookmarkEnd w:id="53"/>
      <w:bookmarkStart w:id="54" w:name="_Toc184313254"/>
      <w:bookmarkEnd w:id="54"/>
      <w:bookmarkStart w:id="55" w:name="_Toc184314447"/>
      <w:bookmarkEnd w:id="55"/>
      <w:bookmarkStart w:id="56" w:name="_Toc184314442"/>
      <w:bookmarkEnd w:id="56"/>
      <w:bookmarkStart w:id="57" w:name="_Toc184308095"/>
      <w:bookmarkEnd w:id="57"/>
      <w:bookmarkStart w:id="58" w:name="_Toc184310323"/>
      <w:bookmarkEnd w:id="58"/>
      <w:bookmarkStart w:id="59" w:name="_Toc184314452"/>
      <w:bookmarkEnd w:id="59"/>
      <w:bookmarkStart w:id="60" w:name="_Toc184313291"/>
      <w:bookmarkEnd w:id="60"/>
      <w:bookmarkStart w:id="61" w:name="_Toc184310290"/>
      <w:bookmarkEnd w:id="61"/>
      <w:bookmarkStart w:id="62" w:name="_Toc184313261"/>
      <w:bookmarkEnd w:id="62"/>
      <w:bookmarkStart w:id="63" w:name="_Toc184313265"/>
      <w:bookmarkEnd w:id="63"/>
      <w:bookmarkStart w:id="64" w:name="_Toc184310295"/>
      <w:bookmarkEnd w:id="64"/>
      <w:bookmarkStart w:id="65" w:name="_Toc184308079"/>
      <w:bookmarkEnd w:id="65"/>
      <w:bookmarkStart w:id="66" w:name="_Toc184312104"/>
      <w:bookmarkEnd w:id="66"/>
      <w:bookmarkStart w:id="67" w:name="_Toc184314481"/>
      <w:bookmarkEnd w:id="67"/>
      <w:bookmarkStart w:id="68" w:name="_Toc184314429"/>
      <w:bookmarkEnd w:id="68"/>
      <w:bookmarkStart w:id="69" w:name="_Toc184314464"/>
      <w:bookmarkEnd w:id="69"/>
      <w:bookmarkStart w:id="70" w:name="_Toc184313255"/>
      <w:bookmarkEnd w:id="70"/>
      <w:bookmarkStart w:id="71" w:name="_Toc184310336"/>
      <w:bookmarkEnd w:id="71"/>
      <w:bookmarkStart w:id="72" w:name="_Toc184310314"/>
      <w:bookmarkEnd w:id="72"/>
      <w:bookmarkStart w:id="73" w:name="_Toc184310311"/>
      <w:bookmarkEnd w:id="73"/>
      <w:bookmarkStart w:id="74" w:name="_Toc184310309"/>
      <w:bookmarkEnd w:id="74"/>
      <w:bookmarkStart w:id="75" w:name="_Toc184308054"/>
      <w:bookmarkEnd w:id="75"/>
      <w:bookmarkStart w:id="76" w:name="_Toc184308082"/>
      <w:bookmarkEnd w:id="76"/>
      <w:bookmarkStart w:id="77" w:name="_Toc184310294"/>
      <w:bookmarkEnd w:id="77"/>
      <w:bookmarkStart w:id="78" w:name="_Toc184313293"/>
      <w:bookmarkEnd w:id="78"/>
      <w:bookmarkStart w:id="79" w:name="_Toc184310340"/>
      <w:bookmarkEnd w:id="79"/>
      <w:bookmarkStart w:id="80" w:name="_Toc184310297"/>
      <w:bookmarkEnd w:id="80"/>
      <w:bookmarkStart w:id="81" w:name="_Toc184313251"/>
      <w:bookmarkEnd w:id="81"/>
      <w:bookmarkStart w:id="82" w:name="_Toc184312085"/>
      <w:bookmarkEnd w:id="82"/>
      <w:bookmarkStart w:id="83" w:name="_Toc184312084"/>
      <w:bookmarkEnd w:id="83"/>
      <w:bookmarkStart w:id="84" w:name="_Toc184312082"/>
      <w:bookmarkEnd w:id="84"/>
      <w:bookmarkStart w:id="85" w:name="_Toc184312101"/>
      <w:bookmarkEnd w:id="85"/>
      <w:bookmarkStart w:id="86" w:name="_Toc184308042"/>
      <w:bookmarkEnd w:id="86"/>
      <w:bookmarkStart w:id="87" w:name="_Toc184308081"/>
      <w:bookmarkEnd w:id="87"/>
      <w:bookmarkStart w:id="88" w:name="_Toc184313309"/>
      <w:bookmarkEnd w:id="88"/>
      <w:bookmarkStart w:id="89" w:name="_Toc184310275"/>
      <w:bookmarkEnd w:id="89"/>
      <w:bookmarkStart w:id="90" w:name="_Toc184313279"/>
      <w:bookmarkEnd w:id="90"/>
      <w:bookmarkStart w:id="91" w:name="_Toc184313299"/>
      <w:bookmarkEnd w:id="91"/>
      <w:bookmarkStart w:id="92" w:name="_Toc184314458"/>
      <w:bookmarkEnd w:id="92"/>
      <w:bookmarkStart w:id="93" w:name="_Toc184310304"/>
      <w:bookmarkEnd w:id="93"/>
      <w:bookmarkStart w:id="94" w:name="_Toc184310282"/>
      <w:bookmarkEnd w:id="94"/>
      <w:bookmarkStart w:id="95" w:name="_Toc184314434"/>
      <w:bookmarkEnd w:id="95"/>
      <w:bookmarkStart w:id="96" w:name="_Toc184313289"/>
      <w:bookmarkEnd w:id="96"/>
      <w:bookmarkStart w:id="97" w:name="_Toc184310313"/>
      <w:bookmarkEnd w:id="97"/>
      <w:bookmarkStart w:id="98" w:name="_Toc184312117"/>
      <w:bookmarkEnd w:id="98"/>
      <w:bookmarkStart w:id="99" w:name="_Toc184308070"/>
      <w:bookmarkEnd w:id="99"/>
      <w:bookmarkStart w:id="100" w:name="_Toc184310322"/>
      <w:bookmarkEnd w:id="100"/>
      <w:bookmarkStart w:id="101" w:name="_Toc184308100"/>
      <w:bookmarkEnd w:id="101"/>
      <w:bookmarkStart w:id="102" w:name="_Toc184312093"/>
      <w:bookmarkEnd w:id="102"/>
      <w:bookmarkStart w:id="103" w:name="_Toc184313307"/>
      <w:bookmarkEnd w:id="103"/>
      <w:bookmarkStart w:id="104" w:name="_Toc184313240"/>
      <w:bookmarkEnd w:id="104"/>
      <w:bookmarkStart w:id="105" w:name="_Toc184313310"/>
      <w:bookmarkEnd w:id="105"/>
      <w:bookmarkStart w:id="106" w:name="_Toc184308051"/>
      <w:bookmarkEnd w:id="106"/>
      <w:bookmarkStart w:id="107" w:name="_Toc184308106"/>
      <w:bookmarkEnd w:id="107"/>
      <w:bookmarkStart w:id="108" w:name="_Toc184314431"/>
      <w:bookmarkEnd w:id="108"/>
      <w:bookmarkStart w:id="109" w:name="_Toc184308089"/>
      <w:bookmarkEnd w:id="109"/>
      <w:bookmarkStart w:id="110" w:name="_Toc184314451"/>
      <w:bookmarkEnd w:id="110"/>
      <w:bookmarkStart w:id="111" w:name="_Toc184310278"/>
      <w:bookmarkEnd w:id="111"/>
      <w:bookmarkStart w:id="112" w:name="_Toc184314411"/>
      <w:bookmarkEnd w:id="112"/>
      <w:bookmarkStart w:id="113" w:name="_Toc184310333"/>
      <w:bookmarkEnd w:id="113"/>
      <w:bookmarkStart w:id="114" w:name="_Toc184312139"/>
      <w:bookmarkEnd w:id="114"/>
      <w:bookmarkStart w:id="115" w:name="_Toc184310301"/>
      <w:bookmarkEnd w:id="115"/>
      <w:bookmarkStart w:id="116" w:name="_Toc184310298"/>
      <w:bookmarkEnd w:id="116"/>
      <w:bookmarkStart w:id="117" w:name="_Toc184308063"/>
      <w:bookmarkEnd w:id="117"/>
      <w:bookmarkStart w:id="118" w:name="_Toc184312108"/>
      <w:bookmarkEnd w:id="118"/>
      <w:bookmarkStart w:id="119" w:name="_Toc184310306"/>
      <w:bookmarkEnd w:id="119"/>
      <w:bookmarkStart w:id="120" w:name="_Toc184314424"/>
      <w:bookmarkEnd w:id="120"/>
      <w:bookmarkStart w:id="121" w:name="_Toc184310285"/>
      <w:bookmarkEnd w:id="121"/>
      <w:bookmarkStart w:id="122" w:name="_Toc184314417"/>
      <w:bookmarkEnd w:id="122"/>
      <w:bookmarkStart w:id="123" w:name="_Toc184308055"/>
      <w:bookmarkEnd w:id="123"/>
      <w:bookmarkStart w:id="124" w:name="_Toc184308056"/>
      <w:bookmarkEnd w:id="124"/>
      <w:bookmarkStart w:id="125" w:name="_Toc184314463"/>
      <w:bookmarkEnd w:id="125"/>
      <w:bookmarkStart w:id="126" w:name="_Toc184314477"/>
      <w:bookmarkEnd w:id="126"/>
      <w:bookmarkStart w:id="127" w:name="_Toc184314444"/>
      <w:bookmarkEnd w:id="127"/>
      <w:bookmarkStart w:id="128" w:name="_Toc184308092"/>
      <w:bookmarkEnd w:id="128"/>
      <w:bookmarkStart w:id="129" w:name="_Toc184313305"/>
      <w:bookmarkEnd w:id="129"/>
      <w:bookmarkStart w:id="130" w:name="_Toc184310330"/>
      <w:bookmarkEnd w:id="130"/>
      <w:bookmarkStart w:id="131" w:name="_Toc184312090"/>
      <w:bookmarkEnd w:id="131"/>
      <w:bookmarkStart w:id="132" w:name="_Toc184314455"/>
      <w:bookmarkEnd w:id="132"/>
      <w:bookmarkStart w:id="133" w:name="_Toc184312107"/>
      <w:bookmarkEnd w:id="133"/>
      <w:bookmarkStart w:id="134" w:name="_Toc184313249"/>
      <w:bookmarkEnd w:id="134"/>
      <w:bookmarkStart w:id="135" w:name="_Toc184308068"/>
      <w:bookmarkEnd w:id="135"/>
      <w:bookmarkStart w:id="136" w:name="_Toc184313294"/>
      <w:bookmarkEnd w:id="136"/>
      <w:bookmarkStart w:id="137" w:name="_Toc184314422"/>
      <w:bookmarkEnd w:id="137"/>
      <w:bookmarkStart w:id="138" w:name="_Toc184312103"/>
      <w:bookmarkEnd w:id="138"/>
      <w:bookmarkStart w:id="139" w:name="_Toc184313270"/>
      <w:bookmarkEnd w:id="139"/>
      <w:bookmarkStart w:id="140" w:name="_Toc184312095"/>
      <w:bookmarkEnd w:id="140"/>
      <w:bookmarkStart w:id="141" w:name="_Toc184313245"/>
      <w:bookmarkEnd w:id="141"/>
      <w:bookmarkStart w:id="142" w:name="_Toc184310302"/>
      <w:bookmarkEnd w:id="142"/>
      <w:bookmarkStart w:id="143" w:name="_Toc184313286"/>
      <w:bookmarkEnd w:id="143"/>
      <w:bookmarkStart w:id="144" w:name="_Toc184313303"/>
      <w:bookmarkEnd w:id="144"/>
      <w:bookmarkStart w:id="145" w:name="_Toc184308061"/>
      <w:bookmarkEnd w:id="145"/>
      <w:bookmarkStart w:id="146" w:name="_Toc184310274"/>
      <w:bookmarkEnd w:id="146"/>
      <w:bookmarkStart w:id="147" w:name="_Toc184314480"/>
      <w:bookmarkEnd w:id="147"/>
      <w:bookmarkStart w:id="148" w:name="_Toc184308043"/>
      <w:bookmarkEnd w:id="148"/>
      <w:bookmarkStart w:id="149" w:name="_Toc184308060"/>
      <w:bookmarkEnd w:id="149"/>
      <w:bookmarkStart w:id="150" w:name="_Toc184308096"/>
      <w:bookmarkEnd w:id="150"/>
      <w:bookmarkStart w:id="151" w:name="_Toc184313308"/>
      <w:bookmarkEnd w:id="151"/>
      <w:bookmarkStart w:id="152" w:name="_Toc184308065"/>
      <w:bookmarkEnd w:id="152"/>
      <w:bookmarkStart w:id="153" w:name="_Toc184312077"/>
      <w:bookmarkEnd w:id="153"/>
      <w:bookmarkStart w:id="154" w:name="_Toc184314454"/>
      <w:bookmarkEnd w:id="154"/>
      <w:bookmarkStart w:id="155" w:name="_Toc184314414"/>
      <w:bookmarkEnd w:id="155"/>
      <w:bookmarkStart w:id="156" w:name="_Toc184314443"/>
      <w:bookmarkEnd w:id="156"/>
      <w:bookmarkStart w:id="157" w:name="_Toc184314449"/>
      <w:bookmarkEnd w:id="157"/>
      <w:bookmarkStart w:id="158" w:name="_Toc184313263"/>
      <w:bookmarkEnd w:id="158"/>
      <w:bookmarkStart w:id="159" w:name="_Toc184313262"/>
      <w:bookmarkEnd w:id="159"/>
      <w:bookmarkStart w:id="160" w:name="_Toc184310279"/>
      <w:bookmarkEnd w:id="160"/>
      <w:bookmarkStart w:id="161" w:name="_Toc184308085"/>
      <w:bookmarkEnd w:id="161"/>
      <w:bookmarkStart w:id="162" w:name="_Toc184312079"/>
      <w:bookmarkEnd w:id="162"/>
      <w:bookmarkStart w:id="163" w:name="_Toc184312135"/>
      <w:bookmarkEnd w:id="163"/>
      <w:bookmarkStart w:id="164" w:name="_Toc184314423"/>
      <w:bookmarkEnd w:id="164"/>
      <w:bookmarkStart w:id="165" w:name="_Toc184308062"/>
      <w:bookmarkEnd w:id="165"/>
      <w:bookmarkStart w:id="166" w:name="_Toc184312120"/>
      <w:bookmarkEnd w:id="166"/>
      <w:bookmarkStart w:id="167" w:name="_Toc184310331"/>
      <w:bookmarkEnd w:id="167"/>
      <w:bookmarkStart w:id="168" w:name="_Toc184312121"/>
      <w:bookmarkEnd w:id="168"/>
      <w:bookmarkStart w:id="169" w:name="_Toc184308058"/>
      <w:bookmarkEnd w:id="169"/>
      <w:bookmarkStart w:id="170" w:name="_Toc184308107"/>
      <w:bookmarkEnd w:id="170"/>
      <w:bookmarkStart w:id="171" w:name="_Toc184308104"/>
      <w:bookmarkEnd w:id="171"/>
      <w:bookmarkStart w:id="172" w:name="_Toc184312087"/>
      <w:bookmarkEnd w:id="172"/>
      <w:bookmarkStart w:id="173" w:name="_Toc184308094"/>
      <w:bookmarkEnd w:id="173"/>
      <w:bookmarkStart w:id="174" w:name="_Toc184310339"/>
      <w:bookmarkEnd w:id="174"/>
      <w:bookmarkStart w:id="175" w:name="_Toc184312109"/>
      <w:bookmarkEnd w:id="175"/>
      <w:bookmarkStart w:id="176" w:name="_Toc184314426"/>
      <w:bookmarkEnd w:id="176"/>
      <w:bookmarkStart w:id="177" w:name="_Toc184312102"/>
      <w:bookmarkEnd w:id="177"/>
      <w:bookmarkStart w:id="178" w:name="_Toc184312124"/>
      <w:bookmarkEnd w:id="178"/>
      <w:bookmarkStart w:id="179" w:name="_Toc184308105"/>
      <w:bookmarkEnd w:id="179"/>
      <w:bookmarkStart w:id="180" w:name="_Toc184312074"/>
      <w:bookmarkEnd w:id="180"/>
      <w:bookmarkStart w:id="181" w:name="_Toc184314438"/>
      <w:bookmarkEnd w:id="181"/>
      <w:bookmarkStart w:id="182" w:name="_Toc184312123"/>
      <w:bookmarkEnd w:id="182"/>
      <w:bookmarkStart w:id="183" w:name="_Toc184312076"/>
      <w:bookmarkEnd w:id="183"/>
      <w:bookmarkStart w:id="184" w:name="_Toc184312072"/>
      <w:bookmarkEnd w:id="184"/>
      <w:bookmarkStart w:id="185" w:name="_Toc184308040"/>
      <w:bookmarkEnd w:id="185"/>
      <w:bookmarkStart w:id="186" w:name="_Toc184310315"/>
      <w:bookmarkEnd w:id="186"/>
      <w:bookmarkStart w:id="187" w:name="_Toc184308069"/>
      <w:bookmarkEnd w:id="187"/>
      <w:bookmarkStart w:id="188" w:name="_Toc184312113"/>
      <w:bookmarkEnd w:id="188"/>
      <w:bookmarkStart w:id="189" w:name="_Toc184314482"/>
      <w:bookmarkEnd w:id="189"/>
      <w:bookmarkStart w:id="190" w:name="_Toc184314440"/>
      <w:bookmarkEnd w:id="190"/>
      <w:bookmarkStart w:id="191" w:name="_Toc184308084"/>
      <w:bookmarkEnd w:id="191"/>
      <w:bookmarkStart w:id="192" w:name="_Toc184314418"/>
      <w:bookmarkEnd w:id="192"/>
      <w:bookmarkStart w:id="193" w:name="_Toc184313248"/>
      <w:bookmarkEnd w:id="193"/>
      <w:bookmarkStart w:id="194" w:name="_Toc184312073"/>
      <w:bookmarkEnd w:id="194"/>
      <w:bookmarkStart w:id="195" w:name="_Toc184313296"/>
      <w:bookmarkEnd w:id="195"/>
      <w:bookmarkStart w:id="196" w:name="_Toc184314439"/>
      <w:bookmarkEnd w:id="196"/>
      <w:bookmarkStart w:id="197" w:name="_Toc184308038"/>
      <w:bookmarkEnd w:id="197"/>
      <w:bookmarkStart w:id="198" w:name="_Toc184308064"/>
      <w:bookmarkEnd w:id="198"/>
      <w:bookmarkStart w:id="199" w:name="_Toc184313239"/>
      <w:bookmarkEnd w:id="199"/>
      <w:bookmarkStart w:id="200" w:name="_Toc184312070"/>
      <w:bookmarkEnd w:id="200"/>
      <w:bookmarkStart w:id="201" w:name="_Toc184314470"/>
      <w:bookmarkEnd w:id="201"/>
      <w:bookmarkStart w:id="202" w:name="_Toc184312136"/>
      <w:bookmarkEnd w:id="202"/>
      <w:bookmarkStart w:id="203" w:name="_Toc184313298"/>
      <w:bookmarkEnd w:id="203"/>
      <w:bookmarkStart w:id="204" w:name="_Toc184313292"/>
      <w:bookmarkEnd w:id="204"/>
      <w:bookmarkStart w:id="205" w:name="_Toc184308049"/>
      <w:bookmarkEnd w:id="205"/>
      <w:bookmarkStart w:id="206" w:name="_Toc184308087"/>
      <w:bookmarkEnd w:id="206"/>
      <w:bookmarkStart w:id="207" w:name="_Toc184312099"/>
      <w:bookmarkEnd w:id="207"/>
      <w:bookmarkStart w:id="208" w:name="_Toc184313244"/>
      <w:bookmarkEnd w:id="208"/>
      <w:bookmarkStart w:id="209" w:name="_Toc184310308"/>
      <w:bookmarkEnd w:id="209"/>
      <w:bookmarkStart w:id="210" w:name="_Toc184313250"/>
      <w:bookmarkEnd w:id="210"/>
      <w:bookmarkStart w:id="211" w:name="_Toc184312112"/>
      <w:bookmarkEnd w:id="211"/>
      <w:bookmarkStart w:id="212" w:name="_Toc184312129"/>
      <w:bookmarkEnd w:id="212"/>
      <w:bookmarkStart w:id="213" w:name="_Toc184308041"/>
      <w:bookmarkEnd w:id="213"/>
      <w:bookmarkStart w:id="214" w:name="_Toc184313276"/>
      <w:bookmarkEnd w:id="214"/>
      <w:bookmarkStart w:id="215" w:name="_Toc184313252"/>
      <w:bookmarkEnd w:id="215"/>
      <w:bookmarkStart w:id="216" w:name="_Toc184310292"/>
      <w:bookmarkEnd w:id="216"/>
      <w:bookmarkStart w:id="217" w:name="_Toc184314441"/>
      <w:bookmarkEnd w:id="217"/>
      <w:bookmarkStart w:id="218" w:name="_Toc184313278"/>
      <w:bookmarkEnd w:id="218"/>
      <w:bookmarkStart w:id="219" w:name="_Toc184314478"/>
      <w:bookmarkEnd w:id="219"/>
      <w:bookmarkStart w:id="220" w:name="_Toc184312071"/>
      <w:bookmarkEnd w:id="220"/>
      <w:bookmarkStart w:id="221" w:name="_Toc184314430"/>
      <w:bookmarkEnd w:id="221"/>
      <w:bookmarkStart w:id="222" w:name="_Toc184308059"/>
      <w:bookmarkEnd w:id="222"/>
      <w:bookmarkStart w:id="223" w:name="_Toc184313280"/>
      <w:bookmarkEnd w:id="223"/>
      <w:bookmarkStart w:id="224" w:name="_Toc184313282"/>
      <w:bookmarkEnd w:id="224"/>
      <w:bookmarkStart w:id="225" w:name="_Toc184308072"/>
      <w:bookmarkEnd w:id="225"/>
      <w:bookmarkStart w:id="226" w:name="_Toc184312132"/>
      <w:bookmarkEnd w:id="226"/>
      <w:bookmarkStart w:id="227" w:name="_Toc184314415"/>
      <w:bookmarkEnd w:id="227"/>
      <w:bookmarkStart w:id="228" w:name="_Toc184310337"/>
      <w:bookmarkEnd w:id="228"/>
      <w:bookmarkStart w:id="229" w:name="_Toc184308101"/>
      <w:bookmarkEnd w:id="229"/>
      <w:bookmarkStart w:id="230" w:name="_Toc184310288"/>
      <w:bookmarkEnd w:id="230"/>
      <w:bookmarkStart w:id="231" w:name="_Toc184310296"/>
      <w:bookmarkEnd w:id="231"/>
      <w:bookmarkStart w:id="232" w:name="_Toc184308052"/>
      <w:bookmarkEnd w:id="232"/>
      <w:bookmarkStart w:id="233" w:name="_Toc184314413"/>
      <w:bookmarkEnd w:id="233"/>
      <w:bookmarkStart w:id="234" w:name="_Toc184312089"/>
      <w:bookmarkEnd w:id="234"/>
      <w:bookmarkStart w:id="235" w:name="_Toc184312114"/>
      <w:bookmarkEnd w:id="235"/>
      <w:bookmarkStart w:id="236" w:name="_Toc184308057"/>
      <w:bookmarkEnd w:id="236"/>
      <w:bookmarkStart w:id="237" w:name="_Toc184308093"/>
      <w:bookmarkEnd w:id="237"/>
      <w:bookmarkStart w:id="238" w:name="_Toc184313260"/>
      <w:bookmarkEnd w:id="238"/>
      <w:bookmarkStart w:id="239" w:name="_Toc184310320"/>
      <w:bookmarkEnd w:id="239"/>
      <w:bookmarkStart w:id="240" w:name="_Toc184310277"/>
      <w:bookmarkEnd w:id="240"/>
      <w:bookmarkStart w:id="241" w:name="_Toc184308091"/>
      <w:bookmarkEnd w:id="241"/>
      <w:bookmarkStart w:id="242" w:name="_Toc184310284"/>
      <w:bookmarkEnd w:id="242"/>
      <w:bookmarkStart w:id="243" w:name="_Toc184312130"/>
      <w:bookmarkEnd w:id="243"/>
      <w:bookmarkStart w:id="244" w:name="_Toc184310318"/>
      <w:bookmarkEnd w:id="244"/>
      <w:bookmarkStart w:id="245" w:name="_Toc184313246"/>
      <w:bookmarkEnd w:id="245"/>
      <w:bookmarkStart w:id="246" w:name="_Toc184310324"/>
      <w:bookmarkEnd w:id="246"/>
      <w:bookmarkStart w:id="247" w:name="_Toc184312075"/>
      <w:bookmarkEnd w:id="247"/>
      <w:bookmarkStart w:id="248" w:name="_Toc184310280"/>
      <w:bookmarkEnd w:id="248"/>
      <w:bookmarkStart w:id="249" w:name="_Toc184314412"/>
      <w:bookmarkEnd w:id="249"/>
      <w:bookmarkStart w:id="250" w:name="_Toc184308050"/>
      <w:bookmarkEnd w:id="250"/>
      <w:bookmarkStart w:id="251" w:name="_Toc184313300"/>
      <w:bookmarkEnd w:id="251"/>
      <w:bookmarkStart w:id="252" w:name="_Toc184313264"/>
      <w:bookmarkEnd w:id="252"/>
      <w:bookmarkStart w:id="253" w:name="_Toc184312115"/>
      <w:bookmarkEnd w:id="253"/>
      <w:bookmarkStart w:id="254" w:name="_Toc184312081"/>
      <w:bookmarkEnd w:id="254"/>
      <w:bookmarkStart w:id="255" w:name="_Toc184314445"/>
      <w:bookmarkEnd w:id="255"/>
      <w:bookmarkStart w:id="256" w:name="_Toc184312119"/>
      <w:bookmarkEnd w:id="256"/>
      <w:bookmarkStart w:id="257" w:name="_Toc184308103"/>
      <w:bookmarkEnd w:id="257"/>
      <w:bookmarkStart w:id="258" w:name="_Toc184308076"/>
      <w:bookmarkEnd w:id="258"/>
      <w:bookmarkStart w:id="259" w:name="_Toc184313238"/>
      <w:bookmarkEnd w:id="259"/>
      <w:bookmarkStart w:id="260" w:name="_Toc184314457"/>
      <w:bookmarkEnd w:id="260"/>
      <w:bookmarkStart w:id="261" w:name="_Toc184310283"/>
      <w:bookmarkEnd w:id="261"/>
      <w:bookmarkStart w:id="262" w:name="_Toc184310329"/>
      <w:bookmarkEnd w:id="262"/>
      <w:bookmarkStart w:id="263" w:name="_Toc184312068"/>
      <w:bookmarkEnd w:id="263"/>
      <w:bookmarkStart w:id="264" w:name="_Toc184308047"/>
      <w:bookmarkEnd w:id="264"/>
      <w:bookmarkStart w:id="265" w:name="_Toc184312128"/>
      <w:bookmarkEnd w:id="265"/>
      <w:bookmarkStart w:id="266" w:name="_Toc184310338"/>
      <w:bookmarkEnd w:id="266"/>
      <w:bookmarkStart w:id="267" w:name="_Toc184313256"/>
      <w:bookmarkEnd w:id="267"/>
      <w:bookmarkStart w:id="268" w:name="_Toc184314419"/>
      <w:bookmarkEnd w:id="268"/>
      <w:bookmarkStart w:id="269" w:name="_Toc184312105"/>
      <w:bookmarkEnd w:id="269"/>
      <w:bookmarkStart w:id="270" w:name="_Toc184312126"/>
      <w:bookmarkEnd w:id="270"/>
      <w:bookmarkStart w:id="271" w:name="_Toc184312096"/>
      <w:bookmarkEnd w:id="271"/>
      <w:bookmarkStart w:id="272" w:name="_Toc184308074"/>
      <w:bookmarkEnd w:id="272"/>
      <w:bookmarkStart w:id="273" w:name="_Toc184308099"/>
      <w:bookmarkEnd w:id="273"/>
      <w:bookmarkStart w:id="274" w:name="_Toc184308036"/>
      <w:bookmarkEnd w:id="274"/>
      <w:bookmarkStart w:id="275" w:name="_Toc184308077"/>
      <w:bookmarkEnd w:id="275"/>
      <w:bookmarkStart w:id="276" w:name="_Toc184312131"/>
      <w:bookmarkEnd w:id="276"/>
      <w:bookmarkStart w:id="277" w:name="_Toc184312137"/>
      <w:bookmarkEnd w:id="277"/>
      <w:bookmarkStart w:id="278" w:name="_Toc184313242"/>
      <w:bookmarkEnd w:id="278"/>
      <w:bookmarkStart w:id="279" w:name="_Toc184313306"/>
      <w:bookmarkEnd w:id="279"/>
      <w:bookmarkStart w:id="280" w:name="_Toc184312083"/>
      <w:bookmarkEnd w:id="280"/>
      <w:bookmarkStart w:id="281" w:name="_Toc184313258"/>
      <w:bookmarkEnd w:id="281"/>
      <w:bookmarkStart w:id="282" w:name="_Toc184310299"/>
      <w:bookmarkEnd w:id="282"/>
      <w:bookmarkStart w:id="283" w:name="_Toc184310321"/>
      <w:bookmarkEnd w:id="283"/>
      <w:bookmarkStart w:id="284" w:name="_Toc184314435"/>
      <w:bookmarkEnd w:id="284"/>
      <w:bookmarkStart w:id="285" w:name="_Toc184314448"/>
      <w:bookmarkEnd w:id="285"/>
      <w:bookmarkStart w:id="286" w:name="_Toc184310332"/>
      <w:bookmarkEnd w:id="286"/>
      <w:bookmarkStart w:id="287" w:name="_Toc184310289"/>
      <w:bookmarkEnd w:id="287"/>
      <w:bookmarkStart w:id="288" w:name="_Toc184314461"/>
      <w:bookmarkEnd w:id="288"/>
      <w:bookmarkStart w:id="289" w:name="_Toc184310319"/>
      <w:bookmarkEnd w:id="289"/>
      <w:bookmarkStart w:id="290" w:name="_Toc184312122"/>
      <w:bookmarkEnd w:id="290"/>
      <w:bookmarkStart w:id="291" w:name="_Toc184314468"/>
      <w:bookmarkEnd w:id="291"/>
      <w:bookmarkStart w:id="292" w:name="_Toc184313290"/>
      <w:bookmarkEnd w:id="292"/>
      <w:bookmarkStart w:id="293" w:name="_Toc184314428"/>
      <w:bookmarkEnd w:id="293"/>
      <w:bookmarkStart w:id="294" w:name="_Toc184310303"/>
      <w:bookmarkEnd w:id="294"/>
      <w:bookmarkStart w:id="295" w:name="_Toc184313277"/>
      <w:bookmarkEnd w:id="295"/>
      <w:bookmarkStart w:id="296" w:name="_Toc184313302"/>
      <w:bookmarkEnd w:id="296"/>
      <w:bookmarkStart w:id="297" w:name="_Toc184308083"/>
      <w:bookmarkEnd w:id="297"/>
      <w:bookmarkStart w:id="298" w:name="_Toc184310276"/>
      <w:bookmarkEnd w:id="298"/>
      <w:bookmarkStart w:id="299" w:name="_Toc184310310"/>
      <w:bookmarkEnd w:id="299"/>
      <w:bookmarkStart w:id="300" w:name="_Toc184312100"/>
      <w:bookmarkEnd w:id="300"/>
      <w:bookmarkStart w:id="301" w:name="_Toc184314456"/>
      <w:bookmarkEnd w:id="301"/>
      <w:bookmarkStart w:id="302" w:name="_Toc184313301"/>
      <w:bookmarkEnd w:id="302"/>
      <w:bookmarkStart w:id="303" w:name="_Toc184314433"/>
      <w:bookmarkEnd w:id="303"/>
      <w:bookmarkStart w:id="304" w:name="_Toc184312106"/>
      <w:bookmarkEnd w:id="304"/>
      <w:bookmarkStart w:id="305" w:name="_Toc184308067"/>
      <w:bookmarkEnd w:id="305"/>
      <w:bookmarkStart w:id="306" w:name="_Toc184313266"/>
      <w:bookmarkEnd w:id="306"/>
      <w:bookmarkStart w:id="307" w:name="_Toc184310335"/>
      <w:bookmarkEnd w:id="307"/>
      <w:bookmarkStart w:id="308" w:name="_Toc184314462"/>
      <w:bookmarkEnd w:id="308"/>
      <w:bookmarkStart w:id="309" w:name="_Toc184308066"/>
      <w:bookmarkEnd w:id="309"/>
      <w:bookmarkStart w:id="310" w:name="_Toc184312138"/>
      <w:bookmarkEnd w:id="310"/>
      <w:bookmarkStart w:id="311" w:name="_Toc184312127"/>
      <w:bookmarkEnd w:id="311"/>
      <w:bookmarkStart w:id="312" w:name="_Toc184314466"/>
      <w:bookmarkEnd w:id="312"/>
      <w:bookmarkStart w:id="313" w:name="_Toc184310343"/>
      <w:bookmarkEnd w:id="313"/>
      <w:bookmarkStart w:id="314" w:name="_Toc184308053"/>
      <w:bookmarkEnd w:id="314"/>
      <w:bookmarkStart w:id="315" w:name="_Toc184312067"/>
      <w:bookmarkEnd w:id="315"/>
      <w:bookmarkStart w:id="316" w:name="_Toc184308080"/>
      <w:bookmarkEnd w:id="316"/>
      <w:bookmarkStart w:id="317" w:name="_Toc184312111"/>
      <w:bookmarkEnd w:id="317"/>
      <w:bookmarkStart w:id="318" w:name="_Toc184314469"/>
      <w:bookmarkEnd w:id="318"/>
      <w:bookmarkStart w:id="319" w:name="_Toc184312088"/>
      <w:bookmarkEnd w:id="319"/>
      <w:bookmarkStart w:id="320" w:name="_Toc184308044"/>
      <w:bookmarkEnd w:id="320"/>
      <w:bookmarkStart w:id="321" w:name="_Toc184313274"/>
      <w:bookmarkEnd w:id="321"/>
      <w:bookmarkStart w:id="322" w:name="_Toc184313243"/>
      <w:bookmarkEnd w:id="322"/>
      <w:bookmarkStart w:id="323" w:name="_Toc184308102"/>
      <w:bookmarkEnd w:id="323"/>
      <w:bookmarkStart w:id="324" w:name="_Toc184310307"/>
      <w:bookmarkEnd w:id="324"/>
      <w:bookmarkStart w:id="325" w:name="_Toc184314446"/>
      <w:bookmarkEnd w:id="325"/>
      <w:bookmarkStart w:id="326" w:name="_Toc184308039"/>
      <w:bookmarkEnd w:id="326"/>
      <w:bookmarkStart w:id="327" w:name="_Toc184312091"/>
      <w:bookmarkEnd w:id="327"/>
      <w:bookmarkStart w:id="328" w:name="_Toc184314450"/>
      <w:bookmarkEnd w:id="328"/>
      <w:bookmarkStart w:id="329" w:name="_Toc184314460"/>
      <w:bookmarkEnd w:id="329"/>
      <w:bookmarkStart w:id="330" w:name="_Toc184313257"/>
      <w:bookmarkEnd w:id="330"/>
      <w:bookmarkStart w:id="331" w:name="_Toc184313269"/>
      <w:bookmarkEnd w:id="331"/>
      <w:bookmarkStart w:id="332" w:name="_Toc184310286"/>
      <w:bookmarkEnd w:id="332"/>
      <w:bookmarkStart w:id="333" w:name="_Toc184310326"/>
      <w:bookmarkEnd w:id="333"/>
      <w:bookmarkStart w:id="334" w:name="_Toc184312069"/>
      <w:bookmarkEnd w:id="334"/>
      <w:bookmarkStart w:id="335" w:name="_Toc184310281"/>
      <w:bookmarkEnd w:id="335"/>
      <w:bookmarkStart w:id="336" w:name="_Toc184314437"/>
      <w:bookmarkEnd w:id="336"/>
      <w:bookmarkStart w:id="337" w:name="_Toc184314453"/>
      <w:bookmarkEnd w:id="337"/>
      <w:bookmarkStart w:id="338" w:name="_Toc184310305"/>
      <w:bookmarkEnd w:id="338"/>
      <w:bookmarkStart w:id="339" w:name="_Toc184313267"/>
      <w:bookmarkEnd w:id="339"/>
      <w:bookmarkStart w:id="340" w:name="_Toc184314425"/>
      <w:bookmarkEnd w:id="340"/>
      <w:bookmarkStart w:id="341" w:name="_Toc184310328"/>
      <w:bookmarkEnd w:id="341"/>
      <w:bookmarkStart w:id="342" w:name="_Toc184314476"/>
      <w:bookmarkEnd w:id="342"/>
      <w:bookmarkStart w:id="343" w:name="_Toc184308071"/>
      <w:bookmarkEnd w:id="343"/>
      <w:bookmarkStart w:id="344" w:name="_Toc184313285"/>
      <w:bookmarkEnd w:id="344"/>
      <w:bookmarkStart w:id="345" w:name="_Toc184314436"/>
      <w:bookmarkEnd w:id="345"/>
      <w:bookmarkStart w:id="346" w:name="_Toc184310316"/>
      <w:bookmarkEnd w:id="346"/>
      <w:bookmarkStart w:id="347" w:name="_Toc184310344"/>
      <w:bookmarkEnd w:id="347"/>
      <w:bookmarkStart w:id="348" w:name="_Toc184314475"/>
      <w:bookmarkEnd w:id="348"/>
      <w:bookmarkStart w:id="349" w:name="_Toc184313273"/>
      <w:bookmarkEnd w:id="349"/>
      <w:bookmarkStart w:id="350" w:name="_Toc184314479"/>
      <w:bookmarkEnd w:id="350"/>
      <w:bookmarkStart w:id="351" w:name="_Toc184308088"/>
      <w:bookmarkEnd w:id="351"/>
      <w:bookmarkStart w:id="352" w:name="_Toc184308097"/>
      <w:bookmarkEnd w:id="352"/>
      <w:bookmarkStart w:id="353" w:name="_Toc184314427"/>
      <w:bookmarkEnd w:id="353"/>
      <w:bookmarkStart w:id="354" w:name="_Toc184308046"/>
      <w:bookmarkEnd w:id="354"/>
      <w:bookmarkStart w:id="355" w:name="_Toc184314410"/>
      <w:bookmarkEnd w:id="355"/>
      <w:bookmarkStart w:id="356" w:name="_Toc184310272"/>
      <w:bookmarkEnd w:id="356"/>
      <w:bookmarkStart w:id="357" w:name="_Toc184314421"/>
      <w:bookmarkEnd w:id="357"/>
      <w:bookmarkStart w:id="358" w:name="_Toc184314459"/>
      <w:bookmarkEnd w:id="358"/>
      <w:bookmarkStart w:id="359" w:name="_Toc184313295"/>
      <w:bookmarkEnd w:id="359"/>
      <w:bookmarkStart w:id="360" w:name="_Toc184308086"/>
      <w:bookmarkEnd w:id="360"/>
      <w:bookmarkStart w:id="361" w:name="_Toc184313247"/>
      <w:bookmarkEnd w:id="361"/>
      <w:bookmarkStart w:id="362" w:name="_Toc184313281"/>
      <w:bookmarkEnd w:id="362"/>
      <w:bookmarkStart w:id="363" w:name="_Toc184314472"/>
      <w:bookmarkEnd w:id="363"/>
      <w:bookmarkStart w:id="364" w:name="_Toc184310327"/>
      <w:bookmarkEnd w:id="364"/>
      <w:bookmarkStart w:id="365" w:name="_Toc184312078"/>
      <w:bookmarkEnd w:id="365"/>
      <w:bookmarkStart w:id="366" w:name="_Toc184313241"/>
      <w:bookmarkEnd w:id="366"/>
      <w:bookmarkStart w:id="367" w:name="_Toc184308075"/>
      <w:bookmarkEnd w:id="367"/>
      <w:bookmarkStart w:id="368" w:name="_Toc184310312"/>
      <w:bookmarkEnd w:id="368"/>
      <w:bookmarkStart w:id="369" w:name="_Toc184312133"/>
      <w:bookmarkEnd w:id="369"/>
      <w:bookmarkStart w:id="370" w:name="_Toc184312134"/>
      <w:bookmarkEnd w:id="370"/>
      <w:bookmarkStart w:id="371" w:name="_Toc184313268"/>
      <w:bookmarkEnd w:id="371"/>
      <w:bookmarkStart w:id="372" w:name="_Toc184314467"/>
      <w:bookmarkEnd w:id="372"/>
      <w:bookmarkStart w:id="373" w:name="_Toc184310334"/>
      <w:bookmarkEnd w:id="373"/>
      <w:bookmarkStart w:id="374" w:name="_Toc184312118"/>
      <w:bookmarkEnd w:id="374"/>
      <w:bookmarkStart w:id="375" w:name="_Toc184313284"/>
      <w:bookmarkEnd w:id="375"/>
      <w:bookmarkStart w:id="376" w:name="_Toc184310300"/>
      <w:bookmarkEnd w:id="376"/>
      <w:bookmarkStart w:id="377" w:name="_Toc184313287"/>
      <w:bookmarkEnd w:id="377"/>
      <w:bookmarkStart w:id="378" w:name="_Toc184308048"/>
      <w:bookmarkEnd w:id="378"/>
      <w:bookmarkStart w:id="379" w:name="_Toc184314471"/>
      <w:bookmarkEnd w:id="379"/>
      <w:bookmarkStart w:id="380" w:name="_Toc184313283"/>
      <w:bookmarkEnd w:id="380"/>
      <w:bookmarkStart w:id="381" w:name="_Toc184314432"/>
      <w:bookmarkEnd w:id="381"/>
      <w:bookmarkStart w:id="382" w:name="_Toc184310287"/>
      <w:bookmarkEnd w:id="382"/>
      <w:bookmarkStart w:id="383" w:name="_Toc184312092"/>
      <w:bookmarkEnd w:id="383"/>
      <w:bookmarkStart w:id="384" w:name="_Toc184308090"/>
      <w:bookmarkEnd w:id="384"/>
      <w:bookmarkStart w:id="385" w:name="_Toc184313271"/>
      <w:bookmarkEnd w:id="385"/>
      <w:bookmarkStart w:id="386" w:name="_Toc184314465"/>
      <w:bookmarkEnd w:id="386"/>
      <w:bookmarkStart w:id="387" w:name="_Toc184312110"/>
      <w:bookmarkEnd w:id="387"/>
      <w:bookmarkStart w:id="388" w:name="_Toc184308037"/>
      <w:bookmarkEnd w:id="388"/>
      <w:bookmarkStart w:id="389" w:name="_Toc184310317"/>
      <w:bookmarkEnd w:id="389"/>
      <w:bookmarkStart w:id="390" w:name="_Toc184312098"/>
      <w:bookmarkEnd w:id="390"/>
      <w:bookmarkStart w:id="391" w:name="_Toc184310341"/>
      <w:bookmarkEnd w:id="391"/>
      <w:bookmarkStart w:id="392" w:name="_Toc184313259"/>
      <w:bookmarkEnd w:id="392"/>
      <w:bookmarkStart w:id="393" w:name="_Toc184308098"/>
      <w:bookmarkEnd w:id="393"/>
      <w:bookmarkStart w:id="394" w:name="_Toc184308073"/>
      <w:bookmarkEnd w:id="394"/>
      <w:bookmarkStart w:id="395" w:name="_Toc184310342"/>
      <w:bookmarkEnd w:id="395"/>
      <w:r>
        <w:rPr>
          <w:rFonts w:hint="eastAsia" w:ascii="宋体" w:hAnsi="宋体" w:cs="宋体"/>
          <w:b/>
          <w:sz w:val="36"/>
          <w:szCs w:val="36"/>
        </w:rPr>
        <w:t>评标办法</w:t>
      </w:r>
    </w:p>
    <w:p w14:paraId="70E569C9">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5"/>
        <w:tblW w:w="8957"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4959"/>
        <w:gridCol w:w="761"/>
        <w:gridCol w:w="836"/>
        <w:gridCol w:w="1255"/>
      </w:tblGrid>
      <w:tr w14:paraId="1372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697" w:type="dxa"/>
            <w:vAlign w:val="center"/>
          </w:tcPr>
          <w:p w14:paraId="5A127C9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959" w:type="dxa"/>
            <w:vAlign w:val="center"/>
          </w:tcPr>
          <w:p w14:paraId="4A71576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1" w:type="dxa"/>
            <w:vAlign w:val="center"/>
          </w:tcPr>
          <w:p w14:paraId="04D0709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836" w:type="dxa"/>
          </w:tcPr>
          <w:p w14:paraId="5809E963">
            <w:pPr>
              <w:snapToGrid w:val="0"/>
              <w:spacing w:line="360" w:lineRule="auto"/>
              <w:jc w:val="center"/>
              <w:rPr>
                <w:rFonts w:cs="仿宋_GB2312" w:asciiTheme="minorEastAsia" w:hAnsiTheme="minorEastAsia" w:eastAsiaTheme="minorEastAsia"/>
                <w:color w:val="auto"/>
                <w:sz w:val="18"/>
                <w:szCs w:val="18"/>
                <w:highlight w:val="none"/>
              </w:rPr>
            </w:pPr>
            <w:r>
              <w:rPr>
                <w:rFonts w:hint="eastAsia" w:cs="仿宋_GB2312" w:asciiTheme="minorEastAsia" w:hAnsiTheme="minorEastAsia" w:eastAsiaTheme="minorEastAsia"/>
                <w:bCs/>
                <w:color w:val="auto"/>
                <w:sz w:val="18"/>
                <w:szCs w:val="18"/>
                <w:highlight w:val="none"/>
              </w:rPr>
              <w:t>主观分/客观分属性</w:t>
            </w:r>
          </w:p>
        </w:tc>
        <w:tc>
          <w:tcPr>
            <w:tcW w:w="1255" w:type="dxa"/>
          </w:tcPr>
          <w:p w14:paraId="2ABDDF20">
            <w:pPr>
              <w:snapToGrid w:val="0"/>
              <w:spacing w:line="360" w:lineRule="auto"/>
              <w:jc w:val="center"/>
              <w:rPr>
                <w:rFonts w:hint="eastAsia" w:cs="仿宋_GB2312" w:asciiTheme="minorEastAsia" w:hAnsiTheme="minorEastAsia" w:eastAsiaTheme="minorEastAsia"/>
                <w:bCs/>
                <w:color w:val="auto"/>
                <w:sz w:val="18"/>
                <w:szCs w:val="18"/>
                <w:highlight w:val="none"/>
              </w:rPr>
            </w:pPr>
            <w:r>
              <w:rPr>
                <w:rFonts w:hint="eastAsia" w:cs="仿宋_GB2312" w:asciiTheme="minorEastAsia" w:hAnsiTheme="minorEastAsia" w:eastAsiaTheme="minorEastAsia"/>
                <w:bCs/>
                <w:color w:val="auto"/>
                <w:sz w:val="18"/>
                <w:szCs w:val="18"/>
                <w:highlight w:val="none"/>
              </w:rPr>
              <w:t>投标文件中评标标准相应的商务技术资料目录*</w:t>
            </w:r>
          </w:p>
        </w:tc>
      </w:tr>
      <w:tr w14:paraId="3C6A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697" w:type="dxa"/>
            <w:vAlign w:val="center"/>
          </w:tcPr>
          <w:p w14:paraId="1B56C13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959" w:type="dxa"/>
            <w:vAlign w:val="center"/>
          </w:tcPr>
          <w:p w14:paraId="7C4371BE">
            <w:pPr>
              <w:pStyle w:val="25"/>
              <w:keepNext w:val="0"/>
              <w:keepLines w:val="0"/>
              <w:pageBreakBefore w:val="0"/>
              <w:kinsoku/>
              <w:wordWrap/>
              <w:overflowPunct/>
              <w:topLinePunct w:val="0"/>
              <w:autoSpaceDE/>
              <w:autoSpaceDN/>
              <w:bidi w:val="0"/>
              <w:adjustRightInd/>
              <w:snapToGrid w:val="0"/>
              <w:spacing w:line="264" w:lineRule="auto"/>
              <w:ind w:firstLine="0" w:firstLineChars="0"/>
              <w:textAlignment w:val="auto"/>
              <w:rPr>
                <w:rFonts w:cs="仿宋_GB2312" w:asciiTheme="minorEastAsia" w:hAnsiTheme="minorEastAsia" w:eastAsiaTheme="minorEastAsia"/>
                <w:color w:val="auto"/>
                <w:sz w:val="24"/>
                <w:highlight w:val="none"/>
              </w:rPr>
            </w:pPr>
            <w:r>
              <w:rPr>
                <w:rFonts w:hint="eastAsia" w:cs="宋体"/>
                <w:color w:val="auto"/>
                <w:highlight w:val="none"/>
              </w:rPr>
              <w:t>投标人自202</w:t>
            </w:r>
            <w:r>
              <w:rPr>
                <w:rFonts w:hint="eastAsia" w:cs="宋体"/>
                <w:color w:val="auto"/>
                <w:highlight w:val="none"/>
                <w:lang w:val="en-US" w:eastAsia="zh-CN"/>
              </w:rPr>
              <w:t>2</w:t>
            </w:r>
            <w:r>
              <w:rPr>
                <w:rFonts w:hint="eastAsia" w:cs="宋体"/>
                <w:color w:val="auto"/>
                <w:highlight w:val="none"/>
              </w:rPr>
              <w:t>年1月起有</w:t>
            </w:r>
            <w:r>
              <w:rPr>
                <w:rFonts w:hint="eastAsia" w:cs="宋体"/>
                <w:color w:val="auto"/>
                <w:highlight w:val="none"/>
                <w:lang w:val="en-US" w:eastAsia="zh-CN"/>
              </w:rPr>
              <w:t>类似</w:t>
            </w:r>
            <w:r>
              <w:rPr>
                <w:rFonts w:hint="eastAsia" w:cs="宋体"/>
                <w:color w:val="auto"/>
                <w:highlight w:val="none"/>
              </w:rPr>
              <w:t>业绩合同，</w:t>
            </w:r>
            <w:r>
              <w:rPr>
                <w:rFonts w:hint="eastAsia" w:cs="宋体"/>
                <w:color w:val="auto"/>
                <w:highlight w:val="none"/>
                <w:lang w:val="en-US" w:eastAsia="zh-CN"/>
              </w:rPr>
              <w:t>每提供一个</w:t>
            </w:r>
            <w:r>
              <w:rPr>
                <w:rFonts w:hint="eastAsia" w:cs="宋体"/>
                <w:color w:val="auto"/>
                <w:highlight w:val="none"/>
              </w:rPr>
              <w:t>得</w:t>
            </w:r>
            <w:r>
              <w:rPr>
                <w:rFonts w:hint="eastAsia" w:cs="宋体"/>
                <w:color w:val="auto"/>
                <w:highlight w:val="none"/>
                <w:lang w:val="en-US" w:eastAsia="zh-CN"/>
              </w:rPr>
              <w:t>1</w:t>
            </w:r>
            <w:r>
              <w:rPr>
                <w:rFonts w:hint="eastAsia" w:cs="宋体"/>
                <w:color w:val="auto"/>
                <w:highlight w:val="none"/>
              </w:rPr>
              <w:t>分，本项最高得</w:t>
            </w:r>
            <w:r>
              <w:rPr>
                <w:rFonts w:hint="eastAsia" w:cs="宋体"/>
                <w:color w:val="auto"/>
                <w:highlight w:val="none"/>
                <w:lang w:val="en-US" w:eastAsia="zh-CN"/>
              </w:rPr>
              <w:t>3</w:t>
            </w:r>
            <w:r>
              <w:rPr>
                <w:rFonts w:hint="eastAsia" w:cs="宋体"/>
                <w:color w:val="auto"/>
                <w:highlight w:val="none"/>
              </w:rPr>
              <w:t>分。（投标文件中需提供业绩合同的首页，尾页，金额页</w:t>
            </w:r>
            <w:r>
              <w:rPr>
                <w:rFonts w:hint="eastAsia" w:cs="宋体"/>
                <w:color w:val="auto"/>
                <w:highlight w:val="none"/>
                <w:lang w:val="en-US" w:eastAsia="zh-CN"/>
              </w:rPr>
              <w:t>加盖公章</w:t>
            </w:r>
            <w:r>
              <w:rPr>
                <w:rFonts w:hint="eastAsia" w:cs="宋体"/>
                <w:color w:val="auto"/>
                <w:highlight w:val="none"/>
              </w:rPr>
              <w:t>，</w:t>
            </w:r>
            <w:r>
              <w:rPr>
                <w:rFonts w:hint="eastAsia" w:cs="宋体"/>
                <w:color w:val="auto"/>
                <w:highlight w:val="none"/>
                <w:lang w:val="en-US" w:eastAsia="zh-CN"/>
              </w:rPr>
              <w:t>不提供或者提供</w:t>
            </w:r>
            <w:r>
              <w:rPr>
                <w:rFonts w:hint="eastAsia" w:cs="宋体"/>
                <w:color w:val="auto"/>
                <w:highlight w:val="none"/>
              </w:rPr>
              <w:t>不全的不得分）</w:t>
            </w:r>
          </w:p>
        </w:tc>
        <w:tc>
          <w:tcPr>
            <w:tcW w:w="761" w:type="dxa"/>
            <w:vAlign w:val="center"/>
          </w:tcPr>
          <w:p w14:paraId="52764ADB">
            <w:pPr>
              <w:keepNext w:val="0"/>
              <w:keepLines w:val="0"/>
              <w:pageBreakBefore w:val="0"/>
              <w:kinsoku/>
              <w:wordWrap/>
              <w:overflowPunct/>
              <w:topLinePunct w:val="0"/>
              <w:autoSpaceDE/>
              <w:autoSpaceDN/>
              <w:bidi w:val="0"/>
              <w:adjustRightInd/>
              <w:spacing w:line="264" w:lineRule="auto"/>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836" w:type="dxa"/>
            <w:vAlign w:val="center"/>
          </w:tcPr>
          <w:p w14:paraId="0930DF4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255" w:type="dxa"/>
          </w:tcPr>
          <w:p w14:paraId="3B538708">
            <w:pPr>
              <w:snapToGrid w:val="0"/>
              <w:spacing w:line="360" w:lineRule="auto"/>
              <w:jc w:val="center"/>
              <w:rPr>
                <w:rFonts w:cs="仿宋_GB2312" w:asciiTheme="minorEastAsia" w:hAnsiTheme="minorEastAsia" w:eastAsiaTheme="minorEastAsia"/>
                <w:color w:val="auto"/>
                <w:sz w:val="24"/>
                <w:highlight w:val="none"/>
              </w:rPr>
            </w:pPr>
          </w:p>
        </w:tc>
      </w:tr>
      <w:tr w14:paraId="4B67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697" w:type="dxa"/>
            <w:vAlign w:val="center"/>
          </w:tcPr>
          <w:p w14:paraId="7AE9856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959" w:type="dxa"/>
            <w:vAlign w:val="center"/>
          </w:tcPr>
          <w:p w14:paraId="5B5ACD5A">
            <w:pPr>
              <w:pStyle w:val="25"/>
              <w:keepNext w:val="0"/>
              <w:keepLines w:val="0"/>
              <w:pageBreakBefore w:val="0"/>
              <w:kinsoku/>
              <w:wordWrap/>
              <w:overflowPunct/>
              <w:topLinePunct w:val="0"/>
              <w:autoSpaceDE/>
              <w:autoSpaceDN/>
              <w:bidi w:val="0"/>
              <w:adjustRightInd/>
              <w:snapToGrid w:val="0"/>
              <w:spacing w:line="264" w:lineRule="auto"/>
              <w:ind w:firstLine="0" w:firstLineChars="0"/>
              <w:textAlignment w:val="auto"/>
              <w:rPr>
                <w:rFonts w:cs="仿宋_GB2312" w:asciiTheme="minorEastAsia" w:hAnsiTheme="minorEastAsia" w:eastAsiaTheme="minorEastAsia"/>
                <w:color w:val="auto"/>
                <w:sz w:val="24"/>
                <w:highlight w:val="none"/>
              </w:rPr>
            </w:pPr>
            <w:r>
              <w:rPr>
                <w:rFonts w:hint="eastAsia" w:cs="宋体"/>
                <w:bCs/>
                <w:color w:val="auto"/>
                <w:spacing w:val="-6"/>
                <w:highlight w:val="none"/>
              </w:rPr>
              <w:t>供应商上述业绩的服务单位出具的评价情况，评价内容须为正向积极，每提供一份正向积极的评价得</w:t>
            </w:r>
            <w:r>
              <w:rPr>
                <w:rFonts w:hint="eastAsia" w:cs="宋体"/>
                <w:bCs/>
                <w:color w:val="auto"/>
                <w:spacing w:val="-6"/>
                <w:highlight w:val="none"/>
                <w:lang w:val="en-US" w:eastAsia="zh-CN"/>
              </w:rPr>
              <w:t>1</w:t>
            </w:r>
            <w:r>
              <w:rPr>
                <w:rFonts w:hint="eastAsia" w:cs="宋体"/>
                <w:bCs/>
                <w:color w:val="auto"/>
                <w:spacing w:val="-6"/>
                <w:highlight w:val="none"/>
              </w:rPr>
              <w:t>分，最高得</w:t>
            </w:r>
            <w:r>
              <w:rPr>
                <w:rFonts w:hint="eastAsia" w:cs="宋体"/>
                <w:bCs/>
                <w:color w:val="auto"/>
                <w:spacing w:val="-6"/>
                <w:highlight w:val="none"/>
                <w:lang w:val="en-US" w:eastAsia="zh-CN"/>
              </w:rPr>
              <w:t>3</w:t>
            </w:r>
            <w:r>
              <w:rPr>
                <w:rFonts w:hint="eastAsia" w:cs="宋体"/>
                <w:bCs/>
                <w:color w:val="auto"/>
                <w:spacing w:val="-6"/>
                <w:highlight w:val="none"/>
              </w:rPr>
              <w:t>分。</w:t>
            </w:r>
            <w:r>
              <w:rPr>
                <w:rFonts w:hint="eastAsia" w:cs="宋体"/>
                <w:bCs/>
                <w:color w:val="auto"/>
                <w:spacing w:val="-6"/>
                <w:highlight w:val="none"/>
                <w:lang w:eastAsia="zh-CN"/>
              </w:rPr>
              <w:t>（</w:t>
            </w:r>
            <w:r>
              <w:rPr>
                <w:rFonts w:hint="eastAsia" w:cs="宋体"/>
                <w:bCs/>
                <w:color w:val="auto"/>
                <w:spacing w:val="-6"/>
                <w:highlight w:val="none"/>
              </w:rPr>
              <w:t>提供评价单复印件</w:t>
            </w:r>
            <w:r>
              <w:rPr>
                <w:rFonts w:hint="eastAsia" w:cs="宋体"/>
                <w:color w:val="auto"/>
                <w:highlight w:val="none"/>
                <w:lang w:val="en-US" w:eastAsia="zh-CN"/>
              </w:rPr>
              <w:t>加盖公章</w:t>
            </w:r>
            <w:r>
              <w:rPr>
                <w:rFonts w:hint="eastAsia" w:cs="宋体"/>
                <w:bCs/>
                <w:color w:val="auto"/>
                <w:spacing w:val="-6"/>
                <w:highlight w:val="none"/>
              </w:rPr>
              <w:t>，</w:t>
            </w:r>
            <w:r>
              <w:rPr>
                <w:rFonts w:hint="eastAsia" w:ascii="宋体" w:hAnsi="宋体" w:eastAsia="宋体" w:cs="宋体"/>
                <w:color w:val="auto"/>
                <w:sz w:val="24"/>
                <w:highlight w:val="none"/>
                <w:lang w:val="en-US" w:eastAsia="zh-CN"/>
              </w:rPr>
              <w:t>不提供</w:t>
            </w:r>
            <w:r>
              <w:rPr>
                <w:rFonts w:hint="eastAsia" w:eastAsia="宋体" w:cs="宋体"/>
                <w:color w:val="auto"/>
                <w:sz w:val="24"/>
                <w:highlight w:val="none"/>
                <w:lang w:val="en-US" w:eastAsia="zh-CN"/>
              </w:rPr>
              <w:t>的</w:t>
            </w:r>
            <w:r>
              <w:rPr>
                <w:rFonts w:hint="eastAsia" w:cs="宋体"/>
                <w:bCs/>
                <w:color w:val="auto"/>
                <w:spacing w:val="-6"/>
                <w:highlight w:val="none"/>
              </w:rPr>
              <w:t>不得分</w:t>
            </w:r>
            <w:r>
              <w:rPr>
                <w:rFonts w:hint="eastAsia" w:cs="宋体"/>
                <w:bCs/>
                <w:color w:val="auto"/>
                <w:spacing w:val="-6"/>
                <w:highlight w:val="none"/>
                <w:lang w:eastAsia="zh-CN"/>
              </w:rPr>
              <w:t>）</w:t>
            </w:r>
          </w:p>
        </w:tc>
        <w:tc>
          <w:tcPr>
            <w:tcW w:w="761" w:type="dxa"/>
            <w:vAlign w:val="center"/>
          </w:tcPr>
          <w:p w14:paraId="2387CF52">
            <w:pPr>
              <w:keepNext w:val="0"/>
              <w:keepLines w:val="0"/>
              <w:pageBreakBefore w:val="0"/>
              <w:kinsoku/>
              <w:wordWrap/>
              <w:overflowPunct/>
              <w:topLinePunct w:val="0"/>
              <w:autoSpaceDE/>
              <w:autoSpaceDN/>
              <w:bidi w:val="0"/>
              <w:adjustRightInd/>
              <w:spacing w:line="264" w:lineRule="auto"/>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836" w:type="dxa"/>
            <w:vAlign w:val="center"/>
          </w:tcPr>
          <w:p w14:paraId="64BBD39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255" w:type="dxa"/>
          </w:tcPr>
          <w:p w14:paraId="0966BF29">
            <w:pPr>
              <w:snapToGrid w:val="0"/>
              <w:spacing w:line="360" w:lineRule="auto"/>
              <w:jc w:val="center"/>
              <w:rPr>
                <w:rFonts w:cs="仿宋_GB2312" w:asciiTheme="minorEastAsia" w:hAnsiTheme="minorEastAsia" w:eastAsiaTheme="minorEastAsia"/>
                <w:color w:val="auto"/>
                <w:sz w:val="24"/>
                <w:highlight w:val="none"/>
              </w:rPr>
            </w:pPr>
          </w:p>
        </w:tc>
      </w:tr>
      <w:tr w14:paraId="09C8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697" w:type="dxa"/>
            <w:vAlign w:val="center"/>
          </w:tcPr>
          <w:p w14:paraId="3505E10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4959" w:type="dxa"/>
            <w:vAlign w:val="center"/>
          </w:tcPr>
          <w:p w14:paraId="08F6395A">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default" w:ascii="宋体" w:hAnsi="宋体" w:eastAsia="宋体" w:cs="宋体"/>
                <w:color w:val="auto"/>
                <w:sz w:val="24"/>
                <w:highlight w:val="none"/>
                <w:lang w:val="en-US" w:eastAsia="zh-CN"/>
              </w:rPr>
              <w:t>技术参数提供的产品技术参数偏离情况；每类产品技术参数每负偏离1项扣</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分，扣完为准；</w:t>
            </w:r>
            <w:r>
              <w:rPr>
                <w:rFonts w:hint="default" w:ascii="宋体" w:hAnsi="宋体" w:eastAsia="宋体" w:cs="宋体"/>
                <w:color w:val="auto"/>
                <w:sz w:val="24"/>
                <w:highlight w:val="none"/>
                <w:lang w:val="en-US" w:eastAsia="zh-CN"/>
              </w:rPr>
              <w:br w:type="textWrapping"/>
            </w:r>
            <w:r>
              <w:rPr>
                <w:rFonts w:hint="default" w:ascii="宋体" w:hAnsi="宋体" w:eastAsia="宋体" w:cs="宋体"/>
                <w:color w:val="auto"/>
                <w:sz w:val="24"/>
                <w:highlight w:val="none"/>
                <w:lang w:val="en-US" w:eastAsia="zh-CN"/>
              </w:rPr>
              <w:t>注：产品的技术参数以产品标签为准。</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投标文件中需提供页面清晰</w:t>
            </w:r>
            <w:r>
              <w:rPr>
                <w:rFonts w:hint="eastAsia" w:ascii="宋体" w:hAnsi="宋体" w:eastAsia="宋体" w:cs="宋体"/>
                <w:color w:val="auto"/>
                <w:sz w:val="24"/>
                <w:highlight w:val="none"/>
                <w:lang w:val="en-US" w:eastAsia="zh-CN"/>
              </w:rPr>
              <w:t>的</w:t>
            </w:r>
            <w:r>
              <w:rPr>
                <w:rFonts w:hint="default" w:ascii="宋体" w:hAnsi="宋体" w:eastAsia="宋体" w:cs="宋体"/>
                <w:color w:val="auto"/>
                <w:sz w:val="24"/>
                <w:highlight w:val="none"/>
                <w:lang w:val="en-US" w:eastAsia="zh-CN"/>
              </w:rPr>
              <w:t>标签图片扫描件或者复印件加盖公章，</w:t>
            </w:r>
            <w:r>
              <w:rPr>
                <w:rFonts w:hint="eastAsia" w:ascii="宋体" w:hAnsi="宋体" w:eastAsia="宋体" w:cs="宋体"/>
                <w:color w:val="auto"/>
                <w:sz w:val="24"/>
                <w:highlight w:val="none"/>
                <w:lang w:val="en-US" w:eastAsia="zh-CN"/>
              </w:rPr>
              <w:t>不提供的</w:t>
            </w:r>
            <w:r>
              <w:rPr>
                <w:rFonts w:hint="default" w:ascii="宋体" w:hAnsi="宋体" w:eastAsia="宋体" w:cs="宋体"/>
                <w:color w:val="auto"/>
                <w:sz w:val="24"/>
                <w:highlight w:val="none"/>
                <w:lang w:val="en-US" w:eastAsia="zh-CN"/>
              </w:rPr>
              <w:t>不得分</w:t>
            </w:r>
            <w:r>
              <w:rPr>
                <w:rFonts w:hint="eastAsia" w:ascii="宋体" w:hAnsi="宋体" w:eastAsia="宋体" w:cs="宋体"/>
                <w:color w:val="auto"/>
                <w:sz w:val="24"/>
                <w:highlight w:val="none"/>
                <w:lang w:val="en-US" w:eastAsia="zh-CN"/>
              </w:rPr>
              <w:t>）</w:t>
            </w:r>
          </w:p>
        </w:tc>
        <w:tc>
          <w:tcPr>
            <w:tcW w:w="761" w:type="dxa"/>
            <w:vAlign w:val="center"/>
          </w:tcPr>
          <w:p w14:paraId="1C482105">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分</w:t>
            </w:r>
          </w:p>
        </w:tc>
        <w:tc>
          <w:tcPr>
            <w:tcW w:w="836" w:type="dxa"/>
            <w:vAlign w:val="center"/>
          </w:tcPr>
          <w:p w14:paraId="441C3C7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255" w:type="dxa"/>
          </w:tcPr>
          <w:p w14:paraId="0509D37E">
            <w:pPr>
              <w:snapToGrid w:val="0"/>
              <w:spacing w:line="360" w:lineRule="auto"/>
              <w:jc w:val="center"/>
              <w:rPr>
                <w:rFonts w:cs="仿宋_GB2312" w:asciiTheme="minorEastAsia" w:hAnsiTheme="minorEastAsia" w:eastAsiaTheme="minorEastAsia"/>
                <w:color w:val="auto"/>
                <w:sz w:val="24"/>
                <w:highlight w:val="none"/>
              </w:rPr>
            </w:pPr>
          </w:p>
        </w:tc>
      </w:tr>
      <w:tr w14:paraId="2FD4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3" w:hRule="atLeast"/>
        </w:trPr>
        <w:tc>
          <w:tcPr>
            <w:tcW w:w="697" w:type="dxa"/>
            <w:vAlign w:val="center"/>
          </w:tcPr>
          <w:p w14:paraId="24DCB90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4959" w:type="dxa"/>
            <w:vAlign w:val="center"/>
          </w:tcPr>
          <w:p w14:paraId="377CF9A4">
            <w:pPr>
              <w:keepNext w:val="0"/>
              <w:keepLines w:val="0"/>
              <w:pageBreakBefore w:val="0"/>
              <w:widowControl/>
              <w:kinsoku/>
              <w:wordWrap/>
              <w:overflowPunct/>
              <w:topLinePunct w:val="0"/>
              <w:autoSpaceDE/>
              <w:autoSpaceDN/>
              <w:bidi w:val="0"/>
              <w:adjustRightInd/>
              <w:spacing w:line="264" w:lineRule="auto"/>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样品分：</w:t>
            </w:r>
            <w:r>
              <w:rPr>
                <w:rFonts w:hint="eastAsia" w:ascii="宋体" w:hAnsi="宋体" w:eastAsia="宋体" w:cs="宋体"/>
                <w:color w:val="auto"/>
                <w:sz w:val="24"/>
                <w:highlight w:val="none"/>
                <w:lang w:val="en-US" w:eastAsia="zh-CN"/>
              </w:rPr>
              <w:t>提供采购需求中清单所有物品。</w:t>
            </w:r>
          </w:p>
          <w:p w14:paraId="195D5B44">
            <w:pPr>
              <w:keepNext w:val="0"/>
              <w:keepLines w:val="0"/>
              <w:pageBreakBefore w:val="0"/>
              <w:widowControl/>
              <w:kinsoku/>
              <w:wordWrap/>
              <w:overflowPunct/>
              <w:topLinePunct w:val="0"/>
              <w:autoSpaceDE/>
              <w:autoSpaceDN/>
              <w:bidi w:val="0"/>
              <w:adjustRightInd/>
              <w:spacing w:line="264" w:lineRule="auto"/>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根据样品的整体情况：①产品设计美观</w:t>
            </w:r>
            <w:r>
              <w:rPr>
                <w:rFonts w:hint="eastAsia" w:ascii="宋体" w:hAnsi="宋体" w:cs="宋体"/>
                <w:color w:val="auto"/>
                <w:sz w:val="24"/>
                <w:highlight w:val="none"/>
                <w:lang w:val="en-US" w:eastAsia="zh-CN"/>
              </w:rPr>
              <w:t>度高的</w:t>
            </w:r>
            <w:r>
              <w:rPr>
                <w:rFonts w:hint="default"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分，产品设计美观</w:t>
            </w:r>
            <w:r>
              <w:rPr>
                <w:rFonts w:hint="eastAsia" w:ascii="宋体" w:hAnsi="宋体" w:cs="宋体"/>
                <w:color w:val="auto"/>
                <w:sz w:val="24"/>
                <w:highlight w:val="none"/>
                <w:lang w:val="en-US" w:eastAsia="zh-CN"/>
              </w:rPr>
              <w:t>度一般的</w:t>
            </w:r>
            <w:r>
              <w:rPr>
                <w:rFonts w:hint="default"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default" w:ascii="宋体" w:hAnsi="宋体" w:eastAsia="宋体" w:cs="宋体"/>
                <w:color w:val="auto"/>
                <w:sz w:val="24"/>
                <w:highlight w:val="none"/>
                <w:lang w:val="en-US" w:eastAsia="zh-CN"/>
              </w:rPr>
              <w:t>否则不得分；②产品包装精致</w:t>
            </w:r>
            <w:r>
              <w:rPr>
                <w:rFonts w:hint="eastAsia" w:ascii="宋体" w:hAnsi="宋体" w:cs="宋体"/>
                <w:color w:val="auto"/>
                <w:sz w:val="24"/>
                <w:highlight w:val="none"/>
                <w:lang w:val="en-US" w:eastAsia="zh-CN"/>
              </w:rPr>
              <w:t>的</w:t>
            </w:r>
            <w:r>
              <w:rPr>
                <w:rFonts w:hint="default" w:ascii="宋体" w:hAnsi="宋体" w:eastAsia="宋体" w:cs="宋体"/>
                <w:color w:val="auto"/>
                <w:sz w:val="24"/>
                <w:highlight w:val="none"/>
                <w:lang w:val="en-US" w:eastAsia="zh-CN"/>
              </w:rPr>
              <w:t>得</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分，产品包装</w:t>
            </w:r>
            <w:r>
              <w:rPr>
                <w:rFonts w:hint="eastAsia" w:ascii="宋体" w:hAnsi="宋体" w:cs="宋体"/>
                <w:color w:val="auto"/>
                <w:sz w:val="24"/>
                <w:highlight w:val="none"/>
                <w:lang w:val="en-US" w:eastAsia="zh-CN"/>
              </w:rPr>
              <w:t>较</w:t>
            </w:r>
            <w:r>
              <w:rPr>
                <w:rFonts w:hint="default" w:ascii="宋体" w:hAnsi="宋体" w:eastAsia="宋体" w:cs="宋体"/>
                <w:color w:val="auto"/>
                <w:sz w:val="24"/>
                <w:highlight w:val="none"/>
                <w:lang w:val="en-US" w:eastAsia="zh-CN"/>
              </w:rPr>
              <w:t>精致得</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default" w:ascii="宋体" w:hAnsi="宋体" w:eastAsia="宋体" w:cs="宋体"/>
                <w:color w:val="auto"/>
                <w:sz w:val="24"/>
                <w:highlight w:val="none"/>
                <w:lang w:val="en-US" w:eastAsia="zh-CN"/>
              </w:rPr>
              <w:t>否则不得分；③产品档次高得</w:t>
            </w:r>
            <w:r>
              <w:rPr>
                <w:rFonts w:hint="eastAsia" w:ascii="宋体" w:hAnsi="宋体" w:cs="宋体"/>
                <w:color w:val="auto"/>
                <w:sz w:val="24"/>
                <w:highlight w:val="none"/>
                <w:lang w:val="en-US" w:eastAsia="zh-CN"/>
              </w:rPr>
              <w:t>2</w:t>
            </w:r>
            <w:r>
              <w:rPr>
                <w:rFonts w:hint="default" w:ascii="宋体" w:hAnsi="宋体" w:eastAsia="宋体" w:cs="宋体"/>
                <w:color w:val="auto"/>
                <w:sz w:val="24"/>
                <w:highlight w:val="none"/>
                <w:lang w:val="en-US" w:eastAsia="zh-CN"/>
              </w:rPr>
              <w:t>分，产品档次</w:t>
            </w:r>
            <w:r>
              <w:rPr>
                <w:rFonts w:hint="eastAsia" w:ascii="宋体" w:hAnsi="宋体" w:cs="宋体"/>
                <w:color w:val="auto"/>
                <w:sz w:val="24"/>
                <w:highlight w:val="none"/>
                <w:lang w:val="en-US" w:eastAsia="zh-CN"/>
              </w:rPr>
              <w:t>较</w:t>
            </w:r>
            <w:r>
              <w:rPr>
                <w:rFonts w:hint="default" w:ascii="宋体" w:hAnsi="宋体" w:eastAsia="宋体" w:cs="宋体"/>
                <w:color w:val="auto"/>
                <w:sz w:val="24"/>
                <w:highlight w:val="none"/>
                <w:lang w:val="en-US" w:eastAsia="zh-CN"/>
              </w:rPr>
              <w:t>高得</w:t>
            </w:r>
            <w:r>
              <w:rPr>
                <w:rFonts w:hint="eastAsia" w:ascii="宋体" w:hAnsi="宋体" w:cs="宋体"/>
                <w:color w:val="auto"/>
                <w:sz w:val="24"/>
                <w:highlight w:val="none"/>
                <w:lang w:val="en-US" w:eastAsia="zh-CN"/>
              </w:rPr>
              <w:t>1</w:t>
            </w:r>
            <w:r>
              <w:rPr>
                <w:rFonts w:hint="default" w:ascii="宋体" w:hAnsi="宋体" w:eastAsia="宋体" w:cs="宋体"/>
                <w:color w:val="auto"/>
                <w:sz w:val="24"/>
                <w:highlight w:val="none"/>
                <w:lang w:val="en-US" w:eastAsia="zh-CN"/>
              </w:rPr>
              <w:t>分，否则不得分；④易储</w:t>
            </w:r>
            <w:r>
              <w:rPr>
                <w:rFonts w:hint="eastAsia" w:ascii="宋体" w:hAnsi="宋体" w:cs="宋体"/>
                <w:color w:val="auto"/>
                <w:sz w:val="24"/>
                <w:highlight w:val="none"/>
                <w:lang w:val="en-US" w:eastAsia="zh-CN"/>
              </w:rPr>
              <w:t>容易且方便的2</w:t>
            </w:r>
            <w:r>
              <w:rPr>
                <w:rFonts w:hint="default" w:ascii="宋体" w:hAnsi="宋体" w:eastAsia="宋体" w:cs="宋体"/>
                <w:color w:val="auto"/>
                <w:sz w:val="24"/>
                <w:highlight w:val="none"/>
                <w:lang w:val="en-US" w:eastAsia="zh-CN"/>
              </w:rPr>
              <w:t>分，易储</w:t>
            </w:r>
            <w:r>
              <w:rPr>
                <w:rFonts w:hint="eastAsia" w:ascii="宋体" w:hAnsi="宋体" w:cs="宋体"/>
                <w:color w:val="auto"/>
                <w:sz w:val="24"/>
                <w:highlight w:val="none"/>
                <w:lang w:val="en-US" w:eastAsia="zh-CN"/>
              </w:rPr>
              <w:t>较容易且较方便的1</w:t>
            </w:r>
            <w:r>
              <w:rPr>
                <w:rFonts w:hint="default" w:ascii="宋体" w:hAnsi="宋体" w:eastAsia="宋体" w:cs="宋体"/>
                <w:color w:val="auto"/>
                <w:sz w:val="24"/>
                <w:highlight w:val="none"/>
                <w:lang w:val="en-US" w:eastAsia="zh-CN"/>
              </w:rPr>
              <w:t>分，否则不得分；</w:t>
            </w:r>
          </w:p>
          <w:p w14:paraId="5FE7ACCA">
            <w:pPr>
              <w:keepNext w:val="0"/>
              <w:keepLines w:val="0"/>
              <w:pageBreakBefore w:val="0"/>
              <w:widowControl/>
              <w:kinsoku/>
              <w:wordWrap/>
              <w:overflowPunct/>
              <w:topLinePunct w:val="0"/>
              <w:autoSpaceDE/>
              <w:autoSpaceDN/>
              <w:bidi w:val="0"/>
              <w:adjustRightInd/>
              <w:spacing w:line="264" w:lineRule="auto"/>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不提供样品、样品提供不全、外观尺寸不符合要求、或技术参数明显不符合招标文件要求的则样品分为0分。</w:t>
            </w:r>
          </w:p>
        </w:tc>
        <w:tc>
          <w:tcPr>
            <w:tcW w:w="761" w:type="dxa"/>
            <w:vAlign w:val="center"/>
          </w:tcPr>
          <w:p w14:paraId="1B626830">
            <w:pPr>
              <w:keepNext w:val="0"/>
              <w:keepLines w:val="0"/>
              <w:pageBreakBefore w:val="0"/>
              <w:widowControl/>
              <w:kinsoku/>
              <w:wordWrap/>
              <w:overflowPunct/>
              <w:topLinePunct w:val="0"/>
              <w:autoSpaceDE/>
              <w:autoSpaceDN/>
              <w:bidi w:val="0"/>
              <w:adjustRightInd/>
              <w:spacing w:line="264"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0-8分</w:t>
            </w:r>
          </w:p>
        </w:tc>
        <w:tc>
          <w:tcPr>
            <w:tcW w:w="836" w:type="dxa"/>
            <w:vAlign w:val="center"/>
          </w:tcPr>
          <w:p w14:paraId="0EAE071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255" w:type="dxa"/>
          </w:tcPr>
          <w:p w14:paraId="4006035D">
            <w:pPr>
              <w:snapToGrid w:val="0"/>
              <w:spacing w:line="360" w:lineRule="auto"/>
              <w:jc w:val="center"/>
              <w:rPr>
                <w:rFonts w:cs="仿宋_GB2312" w:asciiTheme="minorEastAsia" w:hAnsiTheme="minorEastAsia" w:eastAsiaTheme="minorEastAsia"/>
                <w:color w:val="auto"/>
                <w:sz w:val="24"/>
                <w:highlight w:val="none"/>
              </w:rPr>
            </w:pPr>
          </w:p>
        </w:tc>
      </w:tr>
      <w:tr w14:paraId="0E3C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697" w:type="dxa"/>
            <w:vAlign w:val="center"/>
          </w:tcPr>
          <w:p w14:paraId="3493EA0F">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4959" w:type="dxa"/>
            <w:vAlign w:val="center"/>
          </w:tcPr>
          <w:p w14:paraId="4FD08452">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根据投标人是否建立完善的企业管理制度、卫生管理制度、岗位职责、质量考核办法等进行评审。</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761" w:type="dxa"/>
            <w:vAlign w:val="center"/>
          </w:tcPr>
          <w:p w14:paraId="03984D98">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836" w:type="dxa"/>
            <w:vAlign w:val="center"/>
          </w:tcPr>
          <w:p w14:paraId="35463F3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255" w:type="dxa"/>
          </w:tcPr>
          <w:p w14:paraId="414983CA">
            <w:pPr>
              <w:snapToGrid w:val="0"/>
              <w:spacing w:line="360" w:lineRule="auto"/>
              <w:jc w:val="center"/>
              <w:rPr>
                <w:rFonts w:cs="仿宋_GB2312" w:asciiTheme="minorEastAsia" w:hAnsiTheme="minorEastAsia" w:eastAsiaTheme="minorEastAsia"/>
                <w:color w:val="auto"/>
                <w:sz w:val="24"/>
                <w:highlight w:val="none"/>
              </w:rPr>
            </w:pPr>
          </w:p>
        </w:tc>
      </w:tr>
      <w:tr w14:paraId="5C56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697" w:type="dxa"/>
            <w:vAlign w:val="center"/>
          </w:tcPr>
          <w:p w14:paraId="2BFB082D">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4959" w:type="dxa"/>
            <w:vAlign w:val="center"/>
          </w:tcPr>
          <w:p w14:paraId="352B8FEC">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根据各供应商针对本项目的特点提出的对应急突发事件的处置能力及方案措施情况进行综合评定。</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761" w:type="dxa"/>
            <w:vAlign w:val="center"/>
          </w:tcPr>
          <w:p w14:paraId="570280D2">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836" w:type="dxa"/>
            <w:vAlign w:val="center"/>
          </w:tcPr>
          <w:p w14:paraId="113906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255" w:type="dxa"/>
          </w:tcPr>
          <w:p w14:paraId="6B73FB5B">
            <w:pPr>
              <w:snapToGrid w:val="0"/>
              <w:spacing w:line="360" w:lineRule="auto"/>
              <w:jc w:val="center"/>
              <w:rPr>
                <w:rFonts w:cs="仿宋_GB2312" w:asciiTheme="minorEastAsia" w:hAnsiTheme="minorEastAsia" w:eastAsiaTheme="minorEastAsia"/>
                <w:color w:val="auto"/>
                <w:sz w:val="24"/>
                <w:highlight w:val="none"/>
              </w:rPr>
            </w:pPr>
          </w:p>
        </w:tc>
      </w:tr>
      <w:tr w14:paraId="79D2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697" w:type="dxa"/>
            <w:vAlign w:val="center"/>
          </w:tcPr>
          <w:p w14:paraId="6D666C3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4959" w:type="dxa"/>
            <w:vAlign w:val="center"/>
          </w:tcPr>
          <w:p w14:paraId="0EC5634E">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根据投标人拟派遣的项目负责人其以往项目经验丰富，</w:t>
            </w:r>
            <w:r>
              <w:rPr>
                <w:rFonts w:hint="eastAsia" w:ascii="宋体" w:hAnsi="宋体" w:cs="宋体"/>
                <w:color w:val="auto"/>
                <w:sz w:val="24"/>
                <w:highlight w:val="none"/>
                <w:lang w:val="en-US" w:eastAsia="zh-CN"/>
              </w:rPr>
              <w:t>提供一个相关证明材料得1分，共5分。（提供相关证明材料并加盖公章，</w:t>
            </w:r>
            <w:r>
              <w:rPr>
                <w:rFonts w:hint="eastAsia" w:ascii="宋体" w:hAnsi="宋体" w:eastAsia="宋体" w:cs="宋体"/>
                <w:color w:val="auto"/>
                <w:sz w:val="24"/>
                <w:highlight w:val="none"/>
                <w:lang w:val="en-US" w:eastAsia="zh-CN"/>
              </w:rPr>
              <w:t>不提供的</w:t>
            </w:r>
            <w:r>
              <w:rPr>
                <w:rFonts w:hint="default" w:ascii="宋体" w:hAnsi="宋体" w:eastAsia="宋体" w:cs="宋体"/>
                <w:color w:val="auto"/>
                <w:sz w:val="24"/>
                <w:highlight w:val="none"/>
                <w:lang w:val="en-US" w:eastAsia="zh-CN"/>
              </w:rPr>
              <w:t>不得分</w:t>
            </w:r>
            <w:r>
              <w:rPr>
                <w:rFonts w:hint="eastAsia" w:ascii="宋体" w:hAnsi="宋体" w:cs="宋体"/>
                <w:color w:val="auto"/>
                <w:sz w:val="24"/>
                <w:highlight w:val="none"/>
                <w:lang w:val="en-US" w:eastAsia="zh-CN"/>
              </w:rPr>
              <w:t>）</w:t>
            </w:r>
          </w:p>
        </w:tc>
        <w:tc>
          <w:tcPr>
            <w:tcW w:w="761" w:type="dxa"/>
            <w:vAlign w:val="center"/>
          </w:tcPr>
          <w:p w14:paraId="7B15BBF1">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836" w:type="dxa"/>
            <w:vAlign w:val="center"/>
          </w:tcPr>
          <w:p w14:paraId="4080676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255" w:type="dxa"/>
          </w:tcPr>
          <w:p w14:paraId="03405546">
            <w:pPr>
              <w:snapToGrid w:val="0"/>
              <w:spacing w:line="360" w:lineRule="auto"/>
              <w:jc w:val="center"/>
              <w:rPr>
                <w:rFonts w:cs="仿宋_GB2312" w:asciiTheme="minorEastAsia" w:hAnsiTheme="minorEastAsia" w:eastAsiaTheme="minorEastAsia"/>
                <w:color w:val="auto"/>
                <w:sz w:val="24"/>
                <w:highlight w:val="none"/>
              </w:rPr>
            </w:pPr>
          </w:p>
        </w:tc>
      </w:tr>
      <w:tr w14:paraId="34F6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697" w:type="dxa"/>
            <w:vAlign w:val="center"/>
          </w:tcPr>
          <w:p w14:paraId="3086507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4959" w:type="dxa"/>
            <w:vAlign w:val="center"/>
          </w:tcPr>
          <w:p w14:paraId="0E4E24C0">
            <w:pPr>
              <w:keepNext w:val="0"/>
              <w:keepLines w:val="0"/>
              <w:pageBreakBefore w:val="0"/>
              <w:widowControl/>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支持APP或电话预约或扫码提货的得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分，支持顺丰或者京东快递全国配送（偏远地区除外）的得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投标文件中提供承诺函加盖公章，格式自拟</w:t>
            </w:r>
            <w:r>
              <w:rPr>
                <w:rFonts w:hint="eastAsia" w:ascii="宋体" w:hAnsi="宋体" w:cs="宋体"/>
                <w:color w:val="auto"/>
                <w:sz w:val="24"/>
                <w:highlight w:val="none"/>
                <w:lang w:eastAsia="zh-CN"/>
              </w:rPr>
              <w:t>）</w:t>
            </w:r>
          </w:p>
        </w:tc>
        <w:tc>
          <w:tcPr>
            <w:tcW w:w="761" w:type="dxa"/>
            <w:vAlign w:val="center"/>
          </w:tcPr>
          <w:p w14:paraId="0BB32A2E">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836" w:type="dxa"/>
            <w:vAlign w:val="center"/>
          </w:tcPr>
          <w:p w14:paraId="2DC5EA0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255" w:type="dxa"/>
          </w:tcPr>
          <w:p w14:paraId="50D59004">
            <w:pPr>
              <w:snapToGrid w:val="0"/>
              <w:spacing w:line="360" w:lineRule="auto"/>
              <w:jc w:val="center"/>
              <w:rPr>
                <w:rFonts w:cs="仿宋_GB2312" w:asciiTheme="minorEastAsia" w:hAnsiTheme="minorEastAsia" w:eastAsiaTheme="minorEastAsia"/>
                <w:color w:val="auto"/>
                <w:sz w:val="24"/>
                <w:highlight w:val="none"/>
              </w:rPr>
            </w:pPr>
          </w:p>
        </w:tc>
      </w:tr>
      <w:tr w14:paraId="328E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697" w:type="dxa"/>
            <w:vAlign w:val="center"/>
          </w:tcPr>
          <w:p w14:paraId="6267591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4959" w:type="dxa"/>
            <w:vAlign w:val="center"/>
          </w:tcPr>
          <w:p w14:paraId="626B3614">
            <w:pPr>
              <w:pStyle w:val="15"/>
              <w:keepNext w:val="0"/>
              <w:keepLines w:val="0"/>
              <w:pageBreakBefore w:val="0"/>
              <w:kinsoku/>
              <w:wordWrap/>
              <w:overflowPunct/>
              <w:topLinePunct w:val="0"/>
              <w:autoSpaceDE/>
              <w:autoSpaceDN/>
              <w:bidi w:val="0"/>
              <w:adjustRightInd/>
              <w:spacing w:line="264" w:lineRule="auto"/>
              <w:ind w:left="0" w:leftChars="0" w:firstLine="0" w:firstLineChars="0"/>
              <w:textAlignment w:val="auto"/>
              <w:rPr>
                <w:rFonts w:cs="仿宋_GB2312" w:asciiTheme="minorEastAsia" w:hAnsiTheme="minorEastAsia" w:eastAsiaTheme="minorEastAsia"/>
                <w:color w:val="auto"/>
                <w:sz w:val="24"/>
                <w:highlight w:val="none"/>
              </w:rPr>
            </w:pPr>
            <w:r>
              <w:rPr>
                <w:rFonts w:hint="eastAsia" w:ascii="宋体" w:hAnsi="宋体" w:eastAsia="宋体" w:cs="宋体"/>
                <w:b w:val="0"/>
                <w:bCs w:val="0"/>
                <w:snapToGrid/>
                <w:color w:val="auto"/>
                <w:kern w:val="2"/>
                <w:sz w:val="24"/>
                <w:szCs w:val="24"/>
                <w:highlight w:val="none"/>
                <w:lang w:val="en-US" w:eastAsia="zh-CN" w:bidi="ar-SA"/>
              </w:rPr>
              <w:t>针对本项目的成品设备在运输、保管、就位等保障方案可靠性、完整性。根据供应商提供的方案能否满足采购需求，方案是否科学合理、可行性高，方案详细完善的得</w:t>
            </w:r>
            <w:r>
              <w:rPr>
                <w:rFonts w:hint="eastAsia" w:hAnsi="宋体" w:cs="宋体"/>
                <w:b w:val="0"/>
                <w:bCs w:val="0"/>
                <w:snapToGrid/>
                <w:color w:val="auto"/>
                <w:kern w:val="2"/>
                <w:sz w:val="24"/>
                <w:szCs w:val="24"/>
                <w:highlight w:val="none"/>
                <w:lang w:val="en-US" w:eastAsia="zh-CN" w:bidi="ar-SA"/>
              </w:rPr>
              <w:t>5</w:t>
            </w:r>
            <w:r>
              <w:rPr>
                <w:rFonts w:hint="eastAsia" w:ascii="宋体" w:hAnsi="宋体" w:eastAsia="宋体" w:cs="宋体"/>
                <w:b w:val="0"/>
                <w:bCs w:val="0"/>
                <w:snapToGrid/>
                <w:color w:val="auto"/>
                <w:kern w:val="2"/>
                <w:sz w:val="24"/>
                <w:szCs w:val="24"/>
                <w:highlight w:val="none"/>
                <w:lang w:val="en-US" w:eastAsia="zh-CN" w:bidi="ar-SA"/>
              </w:rPr>
              <w:t>分，方案较详细完善的得</w:t>
            </w:r>
            <w:r>
              <w:rPr>
                <w:rFonts w:hint="eastAsia" w:hAnsi="宋体" w:cs="宋体"/>
                <w:b w:val="0"/>
                <w:bCs w:val="0"/>
                <w:snapToGrid/>
                <w:color w:val="auto"/>
                <w:kern w:val="2"/>
                <w:sz w:val="24"/>
                <w:szCs w:val="24"/>
                <w:highlight w:val="none"/>
                <w:lang w:val="en-US" w:eastAsia="zh-CN" w:bidi="ar-SA"/>
              </w:rPr>
              <w:t>3</w:t>
            </w:r>
            <w:r>
              <w:rPr>
                <w:rFonts w:hint="eastAsia" w:ascii="宋体" w:hAnsi="宋体" w:eastAsia="宋体" w:cs="宋体"/>
                <w:b w:val="0"/>
                <w:bCs w:val="0"/>
                <w:snapToGrid/>
                <w:color w:val="auto"/>
                <w:kern w:val="2"/>
                <w:sz w:val="24"/>
                <w:szCs w:val="24"/>
                <w:highlight w:val="none"/>
                <w:lang w:val="en-US" w:eastAsia="zh-CN" w:bidi="ar-SA"/>
              </w:rPr>
              <w:t>分，方案不够详细完善的得</w:t>
            </w:r>
            <w:r>
              <w:rPr>
                <w:rFonts w:hint="eastAsia" w:hAnsi="宋体" w:cs="宋体"/>
                <w:b w:val="0"/>
                <w:bCs w:val="0"/>
                <w:snapToGrid/>
                <w:color w:val="auto"/>
                <w:kern w:val="2"/>
                <w:sz w:val="24"/>
                <w:szCs w:val="24"/>
                <w:highlight w:val="none"/>
                <w:lang w:val="en-US" w:eastAsia="zh-CN" w:bidi="ar-SA"/>
              </w:rPr>
              <w:t>1</w:t>
            </w:r>
            <w:r>
              <w:rPr>
                <w:rFonts w:hint="eastAsia" w:ascii="宋体" w:hAnsi="宋体" w:eastAsia="宋体" w:cs="宋体"/>
                <w:b w:val="0"/>
                <w:bCs w:val="0"/>
                <w:snapToGrid/>
                <w:color w:val="auto"/>
                <w:kern w:val="2"/>
                <w:sz w:val="24"/>
                <w:szCs w:val="24"/>
                <w:highlight w:val="none"/>
                <w:lang w:val="en-US" w:eastAsia="zh-CN" w:bidi="ar-SA"/>
              </w:rPr>
              <w:t>分，不提供不得分。</w:t>
            </w:r>
          </w:p>
        </w:tc>
        <w:tc>
          <w:tcPr>
            <w:tcW w:w="761" w:type="dxa"/>
            <w:vAlign w:val="center"/>
          </w:tcPr>
          <w:p w14:paraId="52875AB6">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836" w:type="dxa"/>
            <w:vAlign w:val="center"/>
          </w:tcPr>
          <w:p w14:paraId="6008F56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255" w:type="dxa"/>
          </w:tcPr>
          <w:p w14:paraId="1089F207">
            <w:pPr>
              <w:snapToGrid w:val="0"/>
              <w:spacing w:line="360" w:lineRule="auto"/>
              <w:jc w:val="center"/>
              <w:rPr>
                <w:rFonts w:cs="仿宋_GB2312" w:asciiTheme="minorEastAsia" w:hAnsiTheme="minorEastAsia" w:eastAsiaTheme="minorEastAsia"/>
                <w:color w:val="auto"/>
                <w:sz w:val="24"/>
                <w:highlight w:val="none"/>
              </w:rPr>
            </w:pPr>
          </w:p>
        </w:tc>
      </w:tr>
      <w:tr w14:paraId="668E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697" w:type="dxa"/>
            <w:vAlign w:val="center"/>
          </w:tcPr>
          <w:p w14:paraId="5C1D539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959" w:type="dxa"/>
            <w:vAlign w:val="center"/>
          </w:tcPr>
          <w:p w14:paraId="331F76C2">
            <w:pPr>
              <w:keepNext w:val="0"/>
              <w:keepLines w:val="0"/>
              <w:pageBreakBefore w:val="0"/>
              <w:kinsoku/>
              <w:wordWrap/>
              <w:overflowPunct/>
              <w:topLinePunct w:val="0"/>
              <w:autoSpaceDE/>
              <w:autoSpaceDN/>
              <w:bidi w:val="0"/>
              <w:adjustRightInd/>
              <w:spacing w:line="264" w:lineRule="auto"/>
              <w:jc w:val="left"/>
              <w:textAlignment w:val="auto"/>
              <w:rPr>
                <w:rFonts w:cs="仿宋_GB2312" w:asciiTheme="minorEastAsia" w:hAnsiTheme="minorEastAsia" w:eastAsiaTheme="minorEastAsia"/>
                <w:color w:val="auto"/>
                <w:sz w:val="24"/>
                <w:highlight w:val="none"/>
              </w:rPr>
            </w:pPr>
            <w:r>
              <w:rPr>
                <w:rFonts w:hint="eastAsia" w:ascii="宋体" w:hAnsi="宋体" w:eastAsia="宋体" w:cs="宋体"/>
                <w:b w:val="0"/>
                <w:bCs w:val="0"/>
                <w:color w:val="auto"/>
                <w:sz w:val="24"/>
                <w:szCs w:val="24"/>
                <w:highlight w:val="none"/>
                <w:lang w:val="en-US" w:eastAsia="zh-CN"/>
              </w:rPr>
              <w:t>配送方案及时间安排，配送服务及相关措施方案内容全面且合理，服务时效标准满足采购文件要求的。方案详细完善的得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分，方案不够详细完善的得1分，不提供不得分。</w:t>
            </w:r>
          </w:p>
        </w:tc>
        <w:tc>
          <w:tcPr>
            <w:tcW w:w="761" w:type="dxa"/>
            <w:vAlign w:val="center"/>
          </w:tcPr>
          <w:p w14:paraId="4A411513">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836" w:type="dxa"/>
            <w:vAlign w:val="center"/>
          </w:tcPr>
          <w:p w14:paraId="06BAE0D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255" w:type="dxa"/>
          </w:tcPr>
          <w:p w14:paraId="0D6780D0">
            <w:pPr>
              <w:snapToGrid w:val="0"/>
              <w:spacing w:line="360" w:lineRule="auto"/>
              <w:jc w:val="center"/>
              <w:rPr>
                <w:rFonts w:cs="仿宋_GB2312" w:asciiTheme="minorEastAsia" w:hAnsiTheme="minorEastAsia" w:eastAsiaTheme="minorEastAsia"/>
                <w:color w:val="auto"/>
                <w:sz w:val="24"/>
                <w:highlight w:val="none"/>
              </w:rPr>
            </w:pPr>
          </w:p>
        </w:tc>
      </w:tr>
      <w:tr w14:paraId="5E5D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697" w:type="dxa"/>
            <w:vAlign w:val="center"/>
          </w:tcPr>
          <w:p w14:paraId="7DE891C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4959" w:type="dxa"/>
            <w:vAlign w:val="center"/>
          </w:tcPr>
          <w:p w14:paraId="08ED2998">
            <w:pPr>
              <w:keepNext w:val="0"/>
              <w:keepLines w:val="0"/>
              <w:pageBreakBefore w:val="0"/>
              <w:widowControl/>
              <w:kinsoku/>
              <w:wordWrap/>
              <w:overflowPunct/>
              <w:topLinePunct w:val="0"/>
              <w:autoSpaceDE/>
              <w:autoSpaceDN/>
              <w:bidi w:val="0"/>
              <w:adjustRightInd/>
              <w:spacing w:line="264" w:lineRule="auto"/>
              <w:jc w:val="left"/>
              <w:textAlignment w:val="auto"/>
              <w:rPr>
                <w:rFonts w:hint="eastAsia" w:cs="仿宋_GB2312" w:asciiTheme="minorEastAsia" w:hAnsiTheme="minorEastAsia" w:eastAsiaTheme="minorEastAsia"/>
                <w:color w:val="auto"/>
                <w:sz w:val="24"/>
                <w:highlight w:val="none"/>
                <w:lang w:eastAsia="zh-CN"/>
              </w:rPr>
            </w:pPr>
            <w:r>
              <w:rPr>
                <w:rFonts w:hint="eastAsia" w:ascii="宋体" w:hAnsi="宋体" w:cs="宋体"/>
                <w:color w:val="auto"/>
                <w:sz w:val="24"/>
                <w:highlight w:val="none"/>
              </w:rPr>
              <w:t>根据供应商提出的其他具有实际意义的优惠条件和承诺情况。包括日用品等产品使用过程中出现问题如何退货、替换等承诺。</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761" w:type="dxa"/>
            <w:vAlign w:val="center"/>
          </w:tcPr>
          <w:p w14:paraId="66DAA5E9">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836" w:type="dxa"/>
            <w:vAlign w:val="center"/>
          </w:tcPr>
          <w:p w14:paraId="3BFBCB3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255" w:type="dxa"/>
          </w:tcPr>
          <w:p w14:paraId="3B52DF7E">
            <w:pPr>
              <w:snapToGrid w:val="0"/>
              <w:spacing w:line="360" w:lineRule="auto"/>
              <w:jc w:val="center"/>
              <w:rPr>
                <w:rFonts w:cs="仿宋_GB2312" w:asciiTheme="minorEastAsia" w:hAnsiTheme="minorEastAsia" w:eastAsiaTheme="minorEastAsia"/>
                <w:color w:val="auto"/>
                <w:sz w:val="24"/>
                <w:highlight w:val="none"/>
              </w:rPr>
            </w:pPr>
          </w:p>
        </w:tc>
      </w:tr>
      <w:tr w14:paraId="1F68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697" w:type="dxa"/>
            <w:vAlign w:val="center"/>
          </w:tcPr>
          <w:p w14:paraId="505D136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4959" w:type="dxa"/>
            <w:vAlign w:val="center"/>
          </w:tcPr>
          <w:p w14:paraId="100A7447">
            <w:pPr>
              <w:keepNext w:val="0"/>
              <w:keepLines w:val="0"/>
              <w:pageBreakBefore w:val="0"/>
              <w:widowControl/>
              <w:kinsoku/>
              <w:wordWrap/>
              <w:overflowPunct/>
              <w:topLinePunct w:val="0"/>
              <w:autoSpaceDE/>
              <w:autoSpaceDN/>
              <w:bidi w:val="0"/>
              <w:adjustRightInd/>
              <w:spacing w:line="264" w:lineRule="auto"/>
              <w:jc w:val="left"/>
              <w:textAlignment w:val="auto"/>
              <w:rPr>
                <w:rFonts w:hint="eastAsia" w:cs="仿宋_GB2312" w:asciiTheme="minorEastAsia" w:hAnsiTheme="minorEastAsia" w:eastAsiaTheme="minorEastAsia"/>
                <w:color w:val="auto"/>
                <w:sz w:val="24"/>
                <w:highlight w:val="none"/>
                <w:lang w:eastAsia="zh-CN"/>
              </w:rPr>
            </w:pPr>
            <w:r>
              <w:rPr>
                <w:rFonts w:hint="eastAsia" w:ascii="宋体" w:hAnsi="宋体" w:cs="宋体"/>
                <w:color w:val="auto"/>
                <w:sz w:val="24"/>
                <w:highlight w:val="none"/>
              </w:rPr>
              <w:t>售后服务承诺</w:t>
            </w:r>
            <w:r>
              <w:rPr>
                <w:rFonts w:hint="eastAsia" w:ascii="宋体" w:hAnsi="宋体" w:cs="宋体"/>
                <w:color w:val="auto"/>
                <w:sz w:val="24"/>
                <w:highlight w:val="none"/>
                <w:lang w:eastAsia="zh-CN"/>
              </w:rPr>
              <w:t>，</w:t>
            </w:r>
            <w:r>
              <w:rPr>
                <w:rFonts w:hint="eastAsia" w:ascii="宋体" w:hAnsi="宋体" w:cs="宋体"/>
                <w:color w:val="auto"/>
                <w:sz w:val="24"/>
                <w:highlight w:val="none"/>
              </w:rPr>
              <w:t>根据售后服务方案、措施、响应及售后服务能力等情况综合评定</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highlight w:val="none"/>
              </w:rPr>
              <w:t>方案内容完整、清晰、明确，且具备可行性的视为满足采购要求。</w:t>
            </w:r>
            <w:r>
              <w:rPr>
                <w:rFonts w:hint="eastAsia" w:ascii="宋体" w:hAnsi="宋体" w:eastAsia="宋体" w:cs="宋体"/>
                <w:b w:val="0"/>
                <w:bCs w:val="0"/>
                <w:color w:val="auto"/>
                <w:sz w:val="24"/>
                <w:szCs w:val="24"/>
                <w:highlight w:val="none"/>
                <w:lang w:val="en-US" w:eastAsia="zh-CN"/>
              </w:rPr>
              <w:t>方案详细完善的得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分，方案较详细完善的得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分，方案不够详细完善的得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分，不提供不得分。</w:t>
            </w:r>
          </w:p>
        </w:tc>
        <w:tc>
          <w:tcPr>
            <w:tcW w:w="761" w:type="dxa"/>
            <w:vAlign w:val="center"/>
          </w:tcPr>
          <w:p w14:paraId="3BDE63E8">
            <w:pPr>
              <w:keepNext w:val="0"/>
              <w:keepLines w:val="0"/>
              <w:pageBreakBefore w:val="0"/>
              <w:widowControl/>
              <w:kinsoku/>
              <w:wordWrap/>
              <w:overflowPunct/>
              <w:topLinePunct w:val="0"/>
              <w:autoSpaceDE/>
              <w:autoSpaceDN/>
              <w:bidi w:val="0"/>
              <w:adjustRightInd/>
              <w:spacing w:line="264" w:lineRule="auto"/>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836" w:type="dxa"/>
            <w:vAlign w:val="center"/>
          </w:tcPr>
          <w:p w14:paraId="39701ED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255" w:type="dxa"/>
          </w:tcPr>
          <w:p w14:paraId="0021B67C">
            <w:pPr>
              <w:snapToGrid w:val="0"/>
              <w:spacing w:line="360" w:lineRule="auto"/>
              <w:jc w:val="center"/>
              <w:rPr>
                <w:rFonts w:cs="仿宋_GB2312" w:asciiTheme="minorEastAsia" w:hAnsiTheme="minorEastAsia" w:eastAsiaTheme="minorEastAsia"/>
                <w:color w:val="auto"/>
                <w:sz w:val="24"/>
                <w:highlight w:val="none"/>
              </w:rPr>
            </w:pPr>
          </w:p>
        </w:tc>
      </w:tr>
      <w:tr w14:paraId="5DAB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697" w:type="dxa"/>
            <w:vAlign w:val="center"/>
          </w:tcPr>
          <w:p w14:paraId="3CE9694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4959" w:type="dxa"/>
          </w:tcPr>
          <w:p w14:paraId="21B0D7A2">
            <w:pPr>
              <w:widowControl/>
              <w:shd w:val="clear" w:color="auto" w:fill="FFFFFF"/>
              <w:adjustRightInd/>
              <w:spacing w:after="225" w:line="315" w:lineRule="atLeast"/>
              <w:ind w:firstLine="42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14:paraId="21B0D7A2">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761" w:type="dxa"/>
            <w:vAlign w:val="center"/>
          </w:tcPr>
          <w:p w14:paraId="50BA5B95">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836" w:type="dxa"/>
            <w:vAlign w:val="center"/>
          </w:tcPr>
          <w:p w14:paraId="6269233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255" w:type="dxa"/>
            <w:vAlign w:val="center"/>
          </w:tcPr>
          <w:p w14:paraId="50BF7768">
            <w:pPr>
              <w:spacing w:line="360" w:lineRule="auto"/>
              <w:jc w:val="center"/>
              <w:outlineLvl w:val="0"/>
              <w:rPr>
                <w:rFonts w:cs="仿宋_GB2312" w:asciiTheme="minorEastAsia" w:hAnsiTheme="minorEastAsia" w:eastAsiaTheme="minorEastAsia"/>
                <w:color w:val="auto"/>
                <w:sz w:val="24"/>
                <w:highlight w:val="none"/>
              </w:rPr>
            </w:pPr>
          </w:p>
        </w:tc>
      </w:tr>
    </w:tbl>
    <w:p w14:paraId="102DFE99">
      <w:pPr>
        <w:pStyle w:val="24"/>
      </w:pPr>
    </w:p>
    <w:p w14:paraId="4A4E6784">
      <w:pPr>
        <w:snapToGrid w:val="0"/>
        <w:spacing w:line="360" w:lineRule="auto"/>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CE608BF">
      <w:pPr>
        <w:snapToGrid w:val="0"/>
        <w:spacing w:line="360" w:lineRule="auto"/>
        <w:rPr>
          <w:rFonts w:ascii="宋体" w:hAnsi="宋体" w:cs="宋体"/>
          <w:b/>
          <w:sz w:val="28"/>
          <w:szCs w:val="28"/>
        </w:rPr>
      </w:pPr>
      <w:r>
        <w:rPr>
          <w:rFonts w:hint="eastAsia" w:ascii="宋体" w:hAnsi="宋体" w:cs="宋体"/>
          <w:b/>
          <w:sz w:val="32"/>
        </w:rPr>
        <w:t>一、评标方法</w:t>
      </w:r>
    </w:p>
    <w:p w14:paraId="5FEA606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D81212A">
      <w:pPr>
        <w:adjustRightInd/>
        <w:spacing w:line="360" w:lineRule="auto"/>
        <w:rPr>
          <w:rFonts w:ascii="宋体" w:hAnsi="宋体" w:cs="宋体"/>
          <w:kern w:val="0"/>
          <w:sz w:val="24"/>
        </w:rPr>
      </w:pPr>
      <w:r>
        <w:rPr>
          <w:rFonts w:hint="eastAsia" w:ascii="宋体" w:hAnsi="宋体" w:cs="宋体"/>
          <w:b/>
          <w:sz w:val="32"/>
        </w:rPr>
        <w:t>二、评标标准</w:t>
      </w:r>
    </w:p>
    <w:p w14:paraId="1DE2289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83CFF82">
      <w:pPr>
        <w:spacing w:line="360" w:lineRule="auto"/>
        <w:outlineLvl w:val="0"/>
        <w:rPr>
          <w:rFonts w:ascii="宋体" w:hAnsi="宋体" w:cs="宋体"/>
          <w:b/>
          <w:sz w:val="36"/>
          <w:szCs w:val="36"/>
        </w:rPr>
      </w:pPr>
      <w:r>
        <w:rPr>
          <w:rFonts w:hint="eastAsia" w:ascii="宋体" w:hAnsi="宋体" w:cs="宋体"/>
          <w:b/>
          <w:sz w:val="36"/>
          <w:szCs w:val="36"/>
        </w:rPr>
        <w:t>三、评标程序</w:t>
      </w:r>
    </w:p>
    <w:p w14:paraId="2722C3F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BC5AFB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9F36535">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97E9F0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9A6FA20">
      <w:pPr>
        <w:pStyle w:val="8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5D674C5">
      <w:pPr>
        <w:pStyle w:val="8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F4A668F">
      <w:pPr>
        <w:pStyle w:val="8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44D503E">
      <w:pPr>
        <w:pStyle w:val="8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50C41A0">
      <w:pPr>
        <w:pStyle w:val="8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23E6E91">
      <w:pPr>
        <w:pStyle w:val="8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024898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4BD5D4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FB161EF">
      <w:pPr>
        <w:pStyle w:val="8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06FD8B">
      <w:pPr>
        <w:pStyle w:val="8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E3990A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6FBB6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760D20">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E27E3B">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1119611">
      <w:pPr>
        <w:pStyle w:val="8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B6F4F2">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7DFE1E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2EA034E">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68D9D8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1E0335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11F0D91">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F582F8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524C65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EDA6940">
      <w:pPr>
        <w:ind w:firstLine="240" w:firstLineChars="100"/>
        <w:rPr>
          <w:rFonts w:ascii="宋体" w:hAnsi="宋体" w:cs="宋体"/>
          <w:kern w:val="0"/>
          <w:sz w:val="24"/>
        </w:rPr>
      </w:pPr>
    </w:p>
    <w:p w14:paraId="0C048E13">
      <w:pPr>
        <w:ind w:firstLine="240" w:firstLineChars="100"/>
      </w:pPr>
      <w:r>
        <w:rPr>
          <w:rFonts w:hint="eastAsia" w:ascii="宋体" w:hAnsi="宋体" w:cs="宋体"/>
          <w:kern w:val="0"/>
          <w:sz w:val="24"/>
        </w:rPr>
        <w:t>4.2.8</w:t>
      </w:r>
      <w:r>
        <w:rPr>
          <w:rFonts w:hint="eastAsia" w:ascii="宋体" w:hAnsi="宋体" w:cs="宋体"/>
          <w:sz w:val="24"/>
        </w:rPr>
        <w:t>《中小企业声明函》填写企业类型错误或者未填写企业类型的，投标无效。</w:t>
      </w:r>
    </w:p>
    <w:p w14:paraId="25CB2FDE">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EF81DA1">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F959C5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99C1410">
      <w:pPr>
        <w:pStyle w:val="81"/>
      </w:pPr>
      <w:r>
        <w:rPr>
          <w:rFonts w:hint="eastAsi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3BAB52D">
      <w:pPr>
        <w:pStyle w:val="81"/>
      </w:pPr>
    </w:p>
    <w:p w14:paraId="5CC579D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EE09FCD">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A5F3BC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2847BD6">
      <w:pPr>
        <w:pStyle w:val="25"/>
        <w:snapToGrid w:val="0"/>
        <w:spacing w:line="360" w:lineRule="auto"/>
        <w:ind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F8F8BF8">
      <w:pPr>
        <w:pStyle w:val="25"/>
        <w:snapToGrid w:val="0"/>
        <w:spacing w:line="360" w:lineRule="auto"/>
        <w:rPr>
          <w:rFonts w:cs="宋体"/>
        </w:rPr>
      </w:pPr>
      <w:r>
        <w:rPr>
          <w:rFonts w:hint="eastAsia" w:cs="宋体"/>
        </w:rPr>
        <w:t>5.1符合专业条件的供应商或者对招标文件作实质响应的供应商不足3家的；</w:t>
      </w:r>
    </w:p>
    <w:p w14:paraId="50F99105">
      <w:pPr>
        <w:pStyle w:val="25"/>
        <w:snapToGrid w:val="0"/>
        <w:spacing w:line="360" w:lineRule="auto"/>
        <w:rPr>
          <w:rFonts w:cs="宋体"/>
        </w:rPr>
      </w:pPr>
      <w:r>
        <w:rPr>
          <w:rFonts w:hint="eastAsia" w:cs="宋体"/>
        </w:rPr>
        <w:t>5.2出现影响采购公正的违法、违规行为的；</w:t>
      </w:r>
    </w:p>
    <w:p w14:paraId="113D4430">
      <w:pPr>
        <w:pStyle w:val="25"/>
        <w:snapToGrid w:val="0"/>
        <w:spacing w:line="360" w:lineRule="auto"/>
        <w:rPr>
          <w:rFonts w:cs="宋体"/>
        </w:rPr>
      </w:pPr>
      <w:r>
        <w:rPr>
          <w:rFonts w:hint="eastAsia" w:cs="宋体"/>
        </w:rPr>
        <w:t>5.3投标人的报价均超过了采购预算，采购人不能支付的；</w:t>
      </w:r>
    </w:p>
    <w:p w14:paraId="766D90F8">
      <w:pPr>
        <w:pStyle w:val="25"/>
        <w:snapToGrid w:val="0"/>
        <w:spacing w:line="360" w:lineRule="auto"/>
        <w:rPr>
          <w:rFonts w:cs="宋体"/>
        </w:rPr>
      </w:pPr>
      <w:r>
        <w:rPr>
          <w:rFonts w:hint="eastAsia" w:cs="宋体"/>
        </w:rPr>
        <w:t>5.4因重大变故，采购任务取消的。</w:t>
      </w:r>
    </w:p>
    <w:p w14:paraId="645F6863">
      <w:pPr>
        <w:pStyle w:val="25"/>
        <w:snapToGrid w:val="0"/>
        <w:spacing w:line="360" w:lineRule="auto"/>
        <w:rPr>
          <w:rFonts w:cs="宋体"/>
        </w:rPr>
      </w:pPr>
      <w:r>
        <w:rPr>
          <w:rFonts w:hint="eastAsia" w:cs="宋体"/>
        </w:rPr>
        <w:t>废标后，采购代理机构应当将废标理由通知所有投标人。</w:t>
      </w:r>
    </w:p>
    <w:p w14:paraId="3B348631">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0CD2AD">
      <w:pPr>
        <w:pStyle w:val="25"/>
        <w:snapToGrid w:val="0"/>
        <w:spacing w:line="360" w:lineRule="auto"/>
        <w:ind w:firstLine="489"/>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BFB1EA0">
      <w:pPr>
        <w:pStyle w:val="25"/>
        <w:snapToGrid w:val="0"/>
        <w:spacing w:line="360" w:lineRule="auto"/>
        <w:rPr>
          <w:rFonts w:cs="宋体"/>
        </w:rPr>
      </w:pPr>
      <w:r>
        <w:rPr>
          <w:rFonts w:hint="eastAsia" w:cs="宋体"/>
        </w:rPr>
        <w:t>7.1未确定中标供应商的，终止本次政府采购活动，重新开展政府采购活动。</w:t>
      </w:r>
    </w:p>
    <w:p w14:paraId="5BD2A98E">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BBF86BA">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DA054C1">
      <w:pPr>
        <w:pStyle w:val="25"/>
        <w:snapToGrid w:val="0"/>
        <w:spacing w:line="360" w:lineRule="auto"/>
        <w:rPr>
          <w:rFonts w:cs="宋体"/>
        </w:rPr>
      </w:pPr>
      <w:r>
        <w:rPr>
          <w:rFonts w:hint="eastAsia" w:cs="宋体"/>
        </w:rPr>
        <w:t>7.4政府采购合同已经履行，给采购人、供应商造成损失的，由责任人承担赔偿责任。</w:t>
      </w:r>
    </w:p>
    <w:p w14:paraId="4AE03905">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6F8448B">
      <w:pPr>
        <w:pStyle w:val="25"/>
        <w:snapToGrid w:val="0"/>
        <w:spacing w:line="360" w:lineRule="auto"/>
        <w:ind w:firstLine="0" w:firstLineChars="0"/>
        <w:rPr>
          <w:rFonts w:cs="宋体"/>
        </w:rPr>
      </w:pPr>
    </w:p>
    <w:bookmarkEnd w:id="30"/>
    <w:p w14:paraId="4D6A4629">
      <w:pPr>
        <w:spacing w:line="360" w:lineRule="auto"/>
        <w:ind w:left="720" w:leftChars="343" w:firstLine="1084" w:firstLineChars="300"/>
        <w:outlineLvl w:val="0"/>
        <w:rPr>
          <w:rFonts w:ascii="宋体" w:hAnsi="宋体" w:cs="宋体"/>
          <w:b/>
          <w:sz w:val="36"/>
          <w:szCs w:val="36"/>
        </w:rPr>
      </w:pPr>
      <w:bookmarkStart w:id="396" w:name="第五部分"/>
      <w:bookmarkStart w:id="397" w:name="_Toc86217003"/>
    </w:p>
    <w:p w14:paraId="09280B76">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604C5820">
      <w:pPr>
        <w:spacing w:line="360" w:lineRule="auto"/>
        <w:ind w:left="720" w:leftChars="343" w:firstLine="1084" w:firstLineChars="300"/>
        <w:outlineLvl w:val="0"/>
        <w:rPr>
          <w:rFonts w:ascii="宋体" w:hAnsi="宋体" w:cs="宋体"/>
          <w:b/>
          <w:sz w:val="36"/>
          <w:szCs w:val="36"/>
        </w:rPr>
      </w:pPr>
    </w:p>
    <w:p w14:paraId="057074C4">
      <w:pPr>
        <w:spacing w:line="360" w:lineRule="auto"/>
        <w:ind w:left="720" w:leftChars="343" w:firstLine="1084" w:firstLineChars="300"/>
        <w:outlineLvl w:val="0"/>
        <w:rPr>
          <w:rFonts w:hint="eastAsia" w:ascii="宋体" w:hAnsi="宋体" w:cs="宋体"/>
          <w:b/>
          <w:sz w:val="36"/>
          <w:szCs w:val="36"/>
        </w:rPr>
      </w:pPr>
    </w:p>
    <w:p w14:paraId="22348F47">
      <w:pPr>
        <w:spacing w:line="360" w:lineRule="auto"/>
        <w:ind w:left="720" w:leftChars="343" w:firstLine="1084" w:firstLineChars="300"/>
        <w:outlineLvl w:val="0"/>
        <w:rPr>
          <w:rFonts w:hint="eastAsia" w:ascii="宋体" w:hAnsi="宋体" w:cs="宋体"/>
          <w:b/>
          <w:sz w:val="36"/>
          <w:szCs w:val="36"/>
        </w:rPr>
      </w:pPr>
    </w:p>
    <w:p w14:paraId="083E8DB3">
      <w:pPr>
        <w:spacing w:line="360" w:lineRule="auto"/>
        <w:ind w:left="720" w:leftChars="343" w:firstLine="1084" w:firstLineChars="300"/>
        <w:outlineLvl w:val="0"/>
        <w:rPr>
          <w:rFonts w:hint="eastAsia" w:ascii="宋体" w:hAnsi="宋体" w:cs="宋体"/>
          <w:b/>
          <w:sz w:val="36"/>
          <w:szCs w:val="36"/>
        </w:rPr>
      </w:pPr>
    </w:p>
    <w:p w14:paraId="601A6433">
      <w:pPr>
        <w:spacing w:line="360" w:lineRule="auto"/>
        <w:ind w:left="720" w:leftChars="343" w:firstLine="1084" w:firstLineChars="300"/>
        <w:outlineLvl w:val="0"/>
        <w:rPr>
          <w:rFonts w:hint="eastAsia" w:ascii="宋体" w:hAnsi="宋体" w:cs="宋体"/>
          <w:b/>
          <w:sz w:val="36"/>
          <w:szCs w:val="36"/>
        </w:rPr>
      </w:pPr>
    </w:p>
    <w:p w14:paraId="0B9BC5F4">
      <w:pPr>
        <w:spacing w:line="360" w:lineRule="auto"/>
        <w:ind w:left="720" w:leftChars="343" w:firstLine="1084" w:firstLineChars="300"/>
        <w:outlineLvl w:val="0"/>
        <w:rPr>
          <w:rFonts w:hint="eastAsia" w:ascii="宋体" w:hAnsi="宋体" w:cs="宋体"/>
          <w:b/>
          <w:sz w:val="36"/>
          <w:szCs w:val="36"/>
        </w:rPr>
      </w:pPr>
    </w:p>
    <w:p w14:paraId="34044D3F">
      <w:pPr>
        <w:spacing w:line="360" w:lineRule="auto"/>
        <w:ind w:left="720" w:leftChars="343" w:firstLine="1084" w:firstLineChars="300"/>
        <w:outlineLvl w:val="0"/>
        <w:rPr>
          <w:rFonts w:hint="eastAsia" w:ascii="宋体" w:hAnsi="宋体" w:cs="宋体"/>
          <w:b/>
          <w:sz w:val="36"/>
          <w:szCs w:val="36"/>
        </w:rPr>
      </w:pPr>
    </w:p>
    <w:p w14:paraId="4E53290C">
      <w:pPr>
        <w:spacing w:line="360" w:lineRule="auto"/>
        <w:ind w:left="720" w:leftChars="343" w:firstLine="1084" w:firstLineChars="300"/>
        <w:outlineLvl w:val="0"/>
        <w:rPr>
          <w:rFonts w:hint="eastAsia" w:ascii="宋体" w:hAnsi="宋体" w:cs="宋体"/>
          <w:b/>
          <w:sz w:val="36"/>
          <w:szCs w:val="36"/>
        </w:rPr>
      </w:pPr>
    </w:p>
    <w:p w14:paraId="5E2D2477">
      <w:pPr>
        <w:spacing w:line="360" w:lineRule="auto"/>
        <w:ind w:left="720" w:leftChars="343" w:firstLine="1084" w:firstLineChars="300"/>
        <w:outlineLvl w:val="0"/>
        <w:rPr>
          <w:rFonts w:hint="eastAsia" w:ascii="宋体" w:hAnsi="宋体" w:cs="宋体"/>
          <w:b/>
          <w:sz w:val="36"/>
          <w:szCs w:val="36"/>
        </w:rPr>
      </w:pPr>
    </w:p>
    <w:p w14:paraId="15A6EA61">
      <w:pPr>
        <w:spacing w:line="360" w:lineRule="auto"/>
        <w:ind w:left="720" w:leftChars="343" w:firstLine="1084" w:firstLineChars="300"/>
        <w:outlineLvl w:val="0"/>
        <w:rPr>
          <w:rFonts w:hint="eastAsia" w:ascii="宋体" w:hAnsi="宋体" w:cs="宋体"/>
          <w:b/>
          <w:sz w:val="36"/>
          <w:szCs w:val="36"/>
        </w:rPr>
      </w:pPr>
    </w:p>
    <w:p w14:paraId="4C7B3486">
      <w:pPr>
        <w:spacing w:line="360" w:lineRule="auto"/>
        <w:ind w:left="720" w:leftChars="343" w:firstLine="1084" w:firstLineChars="300"/>
        <w:outlineLvl w:val="0"/>
        <w:rPr>
          <w:rFonts w:hint="eastAsia" w:ascii="宋体" w:hAnsi="宋体" w:cs="宋体"/>
          <w:b/>
          <w:sz w:val="36"/>
          <w:szCs w:val="36"/>
        </w:rPr>
      </w:pPr>
    </w:p>
    <w:p w14:paraId="22B18C35">
      <w:pPr>
        <w:spacing w:line="360" w:lineRule="auto"/>
        <w:ind w:left="720" w:leftChars="343" w:firstLine="1084" w:firstLineChars="300"/>
        <w:outlineLvl w:val="0"/>
        <w:rPr>
          <w:rFonts w:hint="eastAsia" w:ascii="宋体" w:hAnsi="宋体" w:cs="宋体"/>
          <w:b/>
          <w:sz w:val="36"/>
          <w:szCs w:val="36"/>
        </w:rPr>
      </w:pPr>
    </w:p>
    <w:p w14:paraId="75ED6C48">
      <w:pPr>
        <w:spacing w:line="360" w:lineRule="auto"/>
        <w:ind w:left="720" w:leftChars="343" w:firstLine="1084" w:firstLineChars="300"/>
        <w:outlineLvl w:val="0"/>
        <w:rPr>
          <w:rFonts w:hint="eastAsia" w:ascii="宋体" w:hAnsi="宋体" w:cs="宋体"/>
          <w:b/>
          <w:sz w:val="36"/>
          <w:szCs w:val="36"/>
        </w:rPr>
      </w:pPr>
    </w:p>
    <w:p w14:paraId="048521BE">
      <w:pPr>
        <w:spacing w:line="360" w:lineRule="auto"/>
        <w:ind w:left="720" w:leftChars="343" w:firstLine="1084" w:firstLineChars="300"/>
        <w:outlineLvl w:val="0"/>
        <w:rPr>
          <w:rFonts w:hint="eastAsia" w:ascii="宋体" w:hAnsi="宋体" w:cs="宋体"/>
          <w:b/>
          <w:sz w:val="36"/>
          <w:szCs w:val="36"/>
        </w:rPr>
      </w:pPr>
    </w:p>
    <w:p w14:paraId="6BDDAE8C">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27E126B">
      <w:pPr>
        <w:spacing w:line="480" w:lineRule="auto"/>
        <w:jc w:val="center"/>
        <w:rPr>
          <w:rFonts w:ascii="宋体" w:hAnsi="宋体" w:cs="宋体"/>
          <w:b/>
          <w:sz w:val="28"/>
          <w:szCs w:val="28"/>
        </w:rPr>
      </w:pPr>
    </w:p>
    <w:p w14:paraId="29955961">
      <w:pPr>
        <w:pStyle w:val="23"/>
        <w:rPr>
          <w:rFonts w:hAnsi="宋体" w:cs="宋体"/>
          <w:b/>
          <w:bCs/>
          <w:spacing w:val="-20"/>
          <w:kern w:val="44"/>
          <w:sz w:val="48"/>
          <w:szCs w:val="48"/>
        </w:rPr>
      </w:pPr>
      <w:bookmarkStart w:id="398" w:name="_Toc3995"/>
    </w:p>
    <w:p w14:paraId="6192B527">
      <w:pPr>
        <w:pStyle w:val="23"/>
        <w:jc w:val="center"/>
        <w:rPr>
          <w:rFonts w:hAnsi="宋体" w:cs="宋体"/>
          <w:b/>
          <w:bCs/>
          <w:spacing w:val="-20"/>
          <w:kern w:val="44"/>
          <w:sz w:val="48"/>
          <w:szCs w:val="48"/>
        </w:rPr>
      </w:pPr>
      <w:r>
        <w:rPr>
          <w:rFonts w:hint="eastAsia" w:hAnsi="宋体" w:cs="宋体"/>
          <w:b/>
          <w:bCs/>
          <w:spacing w:val="-20"/>
          <w:kern w:val="44"/>
          <w:sz w:val="48"/>
          <w:szCs w:val="48"/>
        </w:rPr>
        <w:t>政府采购货物买卖合同</w:t>
      </w:r>
    </w:p>
    <w:p w14:paraId="543C8DFB">
      <w:pPr>
        <w:pStyle w:val="23"/>
        <w:jc w:val="center"/>
        <w:rPr>
          <w:rFonts w:hAnsi="宋体" w:cs="宋体"/>
          <w:b/>
          <w:bCs/>
          <w:spacing w:val="-20"/>
          <w:kern w:val="44"/>
          <w:sz w:val="48"/>
          <w:szCs w:val="48"/>
        </w:rPr>
      </w:pPr>
      <w:r>
        <w:rPr>
          <w:rFonts w:hint="eastAsia" w:hAnsi="宋体" w:cs="宋体"/>
          <w:b/>
          <w:bCs/>
          <w:spacing w:val="-20"/>
          <w:kern w:val="44"/>
          <w:sz w:val="48"/>
          <w:szCs w:val="48"/>
        </w:rPr>
        <w:t>（试行）</w:t>
      </w:r>
    </w:p>
    <w:p w14:paraId="321FB6D8">
      <w:pPr>
        <w:rPr>
          <w:rFonts w:ascii="宋体" w:hAnsi="宋体" w:cs="宋体"/>
          <w:b/>
          <w:bCs/>
          <w:spacing w:val="-20"/>
          <w:kern w:val="44"/>
          <w:sz w:val="40"/>
          <w:szCs w:val="40"/>
        </w:rPr>
      </w:pPr>
    </w:p>
    <w:p w14:paraId="05B63C16">
      <w:pPr>
        <w:rPr>
          <w:rFonts w:ascii="宋体" w:hAnsi="宋体" w:cs="宋体"/>
          <w:b/>
          <w:bCs/>
          <w:spacing w:val="-20"/>
          <w:kern w:val="44"/>
          <w:sz w:val="40"/>
          <w:szCs w:val="40"/>
        </w:rPr>
      </w:pPr>
    </w:p>
    <w:p w14:paraId="3B2BD3A3">
      <w:pPr>
        <w:rPr>
          <w:rFonts w:ascii="宋体" w:hAnsi="宋体" w:cs="宋体"/>
          <w:b/>
          <w:bCs/>
          <w:spacing w:val="-20"/>
          <w:kern w:val="44"/>
          <w:sz w:val="40"/>
          <w:szCs w:val="40"/>
        </w:rPr>
      </w:pPr>
    </w:p>
    <w:p w14:paraId="1B62DE2C">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AF1FC2D">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0641B0B">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B6E66E3">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56DEFE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59937CD"/>
    <w:p w14:paraId="21FE86DF">
      <w:pPr>
        <w:rPr>
          <w:rFonts w:eastAsia="黑体"/>
          <w:sz w:val="44"/>
          <w:szCs w:val="44"/>
        </w:rPr>
      </w:pPr>
      <w:r>
        <w:rPr>
          <w:rFonts w:eastAsia="黑体"/>
          <w:sz w:val="44"/>
          <w:szCs w:val="44"/>
        </w:rPr>
        <w:br w:type="page"/>
      </w:r>
    </w:p>
    <w:p w14:paraId="3C88D2DB">
      <w:pPr>
        <w:rPr>
          <w:rFonts w:eastAsia="黑体"/>
          <w:sz w:val="44"/>
          <w:szCs w:val="44"/>
        </w:rPr>
      </w:pPr>
    </w:p>
    <w:p w14:paraId="680DFE16">
      <w:pPr>
        <w:rPr>
          <w:rFonts w:eastAsia="黑体"/>
          <w:sz w:val="44"/>
          <w:szCs w:val="44"/>
        </w:rPr>
      </w:pPr>
    </w:p>
    <w:p w14:paraId="7BD98CB9">
      <w:pPr>
        <w:jc w:val="center"/>
        <w:rPr>
          <w:rFonts w:eastAsia="黑体"/>
          <w:sz w:val="44"/>
          <w:szCs w:val="44"/>
        </w:rPr>
      </w:pPr>
      <w:r>
        <w:rPr>
          <w:rFonts w:hint="eastAsia" w:eastAsia="黑体"/>
          <w:sz w:val="44"/>
          <w:szCs w:val="44"/>
        </w:rPr>
        <w:t>使 用 说 明</w:t>
      </w:r>
    </w:p>
    <w:p w14:paraId="63F88346">
      <w:pPr>
        <w:ind w:firstLine="640" w:firstLineChars="200"/>
        <w:rPr>
          <w:rFonts w:ascii="仿宋_GB2312" w:hAnsi="仿宋_GB2312" w:eastAsia="仿宋_GB2312" w:cs="仿宋_GB2312"/>
          <w:sz w:val="32"/>
          <w:szCs w:val="32"/>
        </w:rPr>
      </w:pPr>
    </w:p>
    <w:p w14:paraId="4FD10E3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221A27A6">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606FC77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505BBC84">
      <w:pPr>
        <w:ind w:firstLine="880" w:firstLineChars="200"/>
        <w:rPr>
          <w:rFonts w:eastAsia="黑体"/>
          <w:sz w:val="44"/>
          <w:szCs w:val="44"/>
        </w:rPr>
        <w:sectPr>
          <w:pgSz w:w="11906" w:h="16838"/>
          <w:pgMar w:top="1440" w:right="1800" w:bottom="1440" w:left="1800" w:header="851" w:footer="992" w:gutter="0"/>
          <w:pgNumType w:fmt="decimal"/>
          <w:cols w:space="720" w:num="1"/>
          <w:docGrid w:type="lines" w:linePitch="312" w:charSpace="0"/>
        </w:sectPr>
      </w:pPr>
    </w:p>
    <w:bookmarkEnd w:id="398"/>
    <w:p w14:paraId="448AFB39">
      <w:pPr>
        <w:pStyle w:val="2"/>
        <w:adjustRightInd w:val="0"/>
        <w:snapToGrid w:val="0"/>
        <w:spacing w:line="400" w:lineRule="exact"/>
        <w:jc w:val="center"/>
        <w:rPr>
          <w:rFonts w:ascii="黑体" w:hAnsi="黑体" w:eastAsia="黑体"/>
          <w:sz w:val="28"/>
          <w:szCs w:val="28"/>
        </w:rPr>
      </w:pPr>
      <w:bookmarkStart w:id="399" w:name="_Toc22209"/>
    </w:p>
    <w:p w14:paraId="22D48D08">
      <w:pPr>
        <w:pStyle w:val="2"/>
        <w:adjustRightInd w:val="0"/>
        <w:snapToGrid w:val="0"/>
        <w:spacing w:line="400" w:lineRule="exact"/>
        <w:jc w:val="center"/>
        <w:rPr>
          <w:rFonts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99"/>
    </w:p>
    <w:p w14:paraId="4F331EC8">
      <w:pPr>
        <w:pStyle w:val="2"/>
        <w:adjustRightInd w:val="0"/>
        <w:snapToGrid w:val="0"/>
        <w:spacing w:line="400" w:lineRule="exact"/>
        <w:jc w:val="center"/>
        <w:rPr>
          <w:rFonts w:ascii="黑体" w:hAnsi="华文中宋" w:eastAsia="黑体"/>
          <w:b w:val="0"/>
          <w:bCs w:val="0"/>
          <w:sz w:val="28"/>
          <w:szCs w:val="28"/>
        </w:rPr>
      </w:pPr>
    </w:p>
    <w:p w14:paraId="7730C54E">
      <w:pPr>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250E3BB2">
      <w:pPr>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2E14E6F8">
      <w:pPr>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2ED809F">
      <w:pPr>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C6C4D5F">
      <w:pPr>
        <w:spacing w:line="400" w:lineRule="exact"/>
      </w:pPr>
    </w:p>
    <w:p w14:paraId="01E107DD">
      <w:pPr>
        <w:pStyle w:val="25"/>
        <w:snapToGrid w:val="0"/>
        <w:spacing w:line="400" w:lineRule="exact"/>
        <w:rPr>
          <w:szCs w:val="21"/>
        </w:rPr>
      </w:pPr>
      <w:r>
        <w:rPr>
          <w:rFonts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0F74E4D">
      <w:pPr>
        <w:numPr>
          <w:ilvl w:val="0"/>
          <w:numId w:val="2"/>
        </w:numPr>
        <w:snapToGrid w:val="0"/>
        <w:spacing w:line="400" w:lineRule="exact"/>
        <w:ind w:firstLine="422" w:firstLineChars="200"/>
        <w:rPr>
          <w:rFonts w:ascii="宋体" w:hAnsi="宋体"/>
          <w:b/>
          <w:szCs w:val="21"/>
        </w:rPr>
      </w:pPr>
      <w:r>
        <w:rPr>
          <w:rFonts w:hint="eastAsia" w:ascii="宋体" w:hAnsi="宋体"/>
          <w:b/>
          <w:szCs w:val="21"/>
        </w:rPr>
        <w:t>项目信息</w:t>
      </w:r>
    </w:p>
    <w:p w14:paraId="1A83AF7A">
      <w:pPr>
        <w:pStyle w:val="25"/>
        <w:numPr>
          <w:ilvl w:val="0"/>
          <w:numId w:val="3"/>
        </w:numPr>
        <w:snapToGrid w:val="0"/>
        <w:spacing w:line="400" w:lineRule="exact"/>
        <w:rPr>
          <w:szCs w:val="21"/>
          <w:u w:val="single"/>
        </w:rPr>
      </w:pPr>
      <w:r>
        <w:rPr>
          <w:rFonts w:hint="eastAsia"/>
          <w:szCs w:val="21"/>
        </w:rPr>
        <w:t>采购项目名称：</w:t>
      </w:r>
      <w:r>
        <w:rPr>
          <w:szCs w:val="21"/>
          <w:u w:val="single"/>
        </w:rPr>
        <w:t xml:space="preserve">                                          </w:t>
      </w:r>
    </w:p>
    <w:p w14:paraId="48EF9B16">
      <w:pPr>
        <w:pStyle w:val="25"/>
        <w:tabs>
          <w:tab w:val="left" w:pos="999"/>
        </w:tabs>
        <w:snapToGrid w:val="0"/>
        <w:spacing w:line="400" w:lineRule="exact"/>
        <w:ind w:firstLine="0" w:firstLineChars="0"/>
        <w:rPr>
          <w:szCs w:val="21"/>
        </w:rPr>
      </w:pPr>
      <w:r>
        <w:rPr>
          <w:rFonts w:hint="eastAsia"/>
          <w:szCs w:val="21"/>
        </w:rPr>
        <w:t xml:space="preserve">         采购项目编号：</w:t>
      </w:r>
      <w:r>
        <w:rPr>
          <w:szCs w:val="21"/>
          <w:u w:val="single"/>
        </w:rPr>
        <w:t xml:space="preserve">                                          </w:t>
      </w:r>
    </w:p>
    <w:p w14:paraId="2B1D6493">
      <w:pPr>
        <w:pStyle w:val="25"/>
        <w:snapToGrid w:val="0"/>
        <w:spacing w:line="400" w:lineRule="exact"/>
        <w:rPr>
          <w:szCs w:val="21"/>
        </w:rPr>
      </w:pPr>
      <w:r>
        <w:rPr>
          <w:rFonts w:hint="eastAsia"/>
          <w:szCs w:val="21"/>
        </w:rPr>
        <w:t>（2）采购计划编号：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21A81D1E">
      <w:pPr>
        <w:snapToGrid w:val="0"/>
        <w:spacing w:line="400" w:lineRule="exact"/>
        <w:ind w:firstLine="420" w:firstLineChars="200"/>
        <w:rPr>
          <w:rFonts w:ascii="宋体" w:hAnsi="宋体"/>
          <w:szCs w:val="21"/>
        </w:rPr>
      </w:pPr>
      <w:r>
        <w:rPr>
          <w:rFonts w:hint="eastAsia" w:ascii="宋体" w:hAnsi="宋体"/>
          <w:szCs w:val="21"/>
        </w:rPr>
        <w:t>（3）项目内容：</w:t>
      </w:r>
    </w:p>
    <w:p w14:paraId="4971C6D7">
      <w:pPr>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2CE5EFC3">
      <w:pPr>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0C2BD486">
      <w:pPr>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0884D381">
      <w:pPr>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6AB29F87">
      <w:pPr>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619EE990">
      <w:pPr>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28732C41">
      <w:pPr>
        <w:pStyle w:val="81"/>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65758584">
      <w:pPr>
        <w:pStyle w:val="81"/>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688FF2DD">
      <w:pPr>
        <w:pStyle w:val="81"/>
        <w:snapToGrid w:val="0"/>
        <w:ind w:firstLine="0" w:firstLineChars="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75650749">
      <w:pPr>
        <w:pStyle w:val="81"/>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3FD57727">
      <w:pPr>
        <w:pStyle w:val="81"/>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7B48E1C4">
      <w:pPr>
        <w:pStyle w:val="81"/>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14:paraId="360A0ACC">
      <w:pPr>
        <w:pStyle w:val="81"/>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ascii="宋体" w:hAnsi="宋体" w:eastAsia="宋体" w:cs="宋体"/>
          <w:sz w:val="21"/>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14:paraId="3A4D11D8">
      <w:pPr>
        <w:pStyle w:val="81"/>
        <w:snapToGrid w:val="0"/>
        <w:ind w:firstLine="420" w:firstLineChars="0"/>
        <w:rPr>
          <w:rFonts w:ascii="宋体" w:hAnsi="宋体" w:eastAsia="宋体" w:cs="宋体"/>
          <w:sz w:val="21"/>
        </w:rPr>
      </w:pPr>
      <w:r>
        <w:rPr>
          <w:rFonts w:hint="eastAsia" w:ascii="宋体" w:hAnsi="宋体" w:eastAsia="宋体" w:cs="宋体"/>
          <w:sz w:val="21"/>
        </w:rPr>
        <w:t>（</w:t>
      </w:r>
      <w:r>
        <w:rPr>
          <w:rFonts w:ascii="宋体" w:hAnsi="宋体" w:eastAsia="宋体" w:cs="宋体"/>
          <w:sz w:val="21"/>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14:paraId="39B26E3A">
      <w:pPr>
        <w:pStyle w:val="81"/>
        <w:snapToGrid w:val="0"/>
        <w:ind w:firstLine="420" w:firstLineChars="0"/>
        <w:rPr>
          <w:rFonts w:ascii="宋体" w:hAnsi="宋体" w:eastAsia="宋体" w:cs="宋体"/>
          <w:sz w:val="21"/>
          <w:u w:val="single"/>
        </w:rPr>
      </w:pPr>
      <w:r>
        <w:rPr>
          <w:rFonts w:hint="eastAsia" w:ascii="宋体" w:hAnsi="宋体" w:cs="宋体"/>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14:paraId="0D3B69FC">
      <w:pPr>
        <w:pStyle w:val="81"/>
        <w:snapToGrid w:val="0"/>
        <w:ind w:firstLine="420" w:firstLineChars="0"/>
        <w:rPr>
          <w:rFonts w:ascii="宋体" w:hAnsi="宋体" w:eastAsia="宋体" w:cs="宋体"/>
          <w:sz w:val="21"/>
        </w:rPr>
      </w:pPr>
      <w:r>
        <w:rPr>
          <w:rFonts w:hint="eastAsia" w:ascii="宋体" w:hAnsi="宋体" w:eastAsia="宋体" w:cs="宋体"/>
          <w:sz w:val="21"/>
        </w:rPr>
        <w:t>（注：在框架协议采购的第二阶段，可选择使用该合同文本）</w:t>
      </w:r>
    </w:p>
    <w:p w14:paraId="3B5DA3E4">
      <w:pPr>
        <w:pStyle w:val="81"/>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2653647">
      <w:pPr>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FDFEA1B">
      <w:pPr>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C24DD02">
      <w:pPr>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D3F6F58">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59F3FBC">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95CF50C">
      <w:pPr>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5E31C0D3">
      <w:pPr>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35BF34F8">
      <w:pPr>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035FF187">
      <w:pPr>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12C17CF2">
      <w:pPr>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23E30C88">
      <w:pPr>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58649539">
      <w:pPr>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5BD810D">
      <w:pPr>
        <w:pStyle w:val="81"/>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20CA54A">
      <w:pPr>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6A2DF25B">
      <w:pPr>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7FB76B3D">
      <w:pPr>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A9A0FBA">
      <w:pPr>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435A231E">
      <w:pPr>
        <w:tabs>
          <w:tab w:val="left" w:pos="740"/>
        </w:tabs>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740219DA">
      <w:pPr>
        <w:tabs>
          <w:tab w:val="left" w:pos="740"/>
        </w:tabs>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0FA6A5E0">
      <w:p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7364896">
      <w:p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488B5D89">
      <w:pPr>
        <w:tabs>
          <w:tab w:val="left" w:pos="740"/>
        </w:tabs>
        <w:snapToGrid w:val="0"/>
        <w:spacing w:line="400" w:lineRule="exact"/>
        <w:rPr>
          <w:rFonts w:ascii="宋体" w:hAnsi="宋体"/>
          <w:szCs w:val="21"/>
        </w:rPr>
      </w:pPr>
      <w:r>
        <w:rPr>
          <w:rFonts w:hint="eastAsia" w:ascii="宋体" w:hAnsi="宋体"/>
          <w:szCs w:val="21"/>
        </w:rPr>
        <w:t xml:space="preserve">          是否涉及环境标志产品：</w:t>
      </w:r>
    </w:p>
    <w:p w14:paraId="25902FB5">
      <w:pPr>
        <w:tabs>
          <w:tab w:val="left" w:pos="740"/>
        </w:tabs>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2782EB8D">
      <w:p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4934DEC">
      <w:p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02213E70">
      <w:pPr>
        <w:pStyle w:val="81"/>
        <w:snapToGrid w:val="0"/>
        <w:ind w:firstLine="0" w:firstLineChars="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50651126">
      <w:pPr>
        <w:pStyle w:val="81"/>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504FBD11">
      <w:p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1E1512FD">
      <w:pPr>
        <w:pStyle w:val="81"/>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29863746">
      <w:pPr>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1D033739">
      <w:pPr>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1F6A416D">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合同金额</w:t>
      </w:r>
    </w:p>
    <w:p w14:paraId="4A5CC385">
      <w:pPr>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63C5A5BF">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307487D3">
      <w:pPr>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018B71AA">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5D942939">
      <w:pPr>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17FE5ED4">
      <w:pPr>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1488B845">
      <w:pPr>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5C11ECF5">
      <w:pPr>
        <w:pStyle w:val="477"/>
        <w:spacing w:line="400" w:lineRule="exact"/>
        <w:ind w:firstLine="480"/>
      </w:pPr>
      <w:r>
        <w:rPr>
          <w:rFonts w:hint="eastAsia" w:ascii="宋体" w:hAnsi="宋体"/>
        </w:rPr>
        <w:t>（3）付款方式（按项目实际勾选填写）：</w:t>
      </w:r>
    </w:p>
    <w:p w14:paraId="36BC4E31">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711089CF">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2283CC80">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35491F8B">
      <w:pPr>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14BF78E">
      <w:pPr>
        <w:numPr>
          <w:ilvl w:val="0"/>
          <w:numId w:val="2"/>
        </w:numPr>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6A64D72D">
      <w:pPr>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99FDC53">
      <w:pPr>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44D4231C">
      <w:pPr>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1953C38A">
      <w:pPr>
        <w:pStyle w:val="81"/>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3D813ADB">
      <w:pPr>
        <w:pStyle w:val="81"/>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21BBC677">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3BB99414">
      <w:pPr>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59729CBB">
      <w:pPr>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1CF38721">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合同验收</w:t>
      </w:r>
    </w:p>
    <w:p w14:paraId="4593C49F">
      <w:pPr>
        <w:numPr>
          <w:ilvl w:val="0"/>
          <w:numId w:val="4"/>
        </w:numPr>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50EAD41D">
      <w:pPr>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5BD839E5">
      <w:pPr>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131EC79">
      <w:pPr>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3498F1C">
      <w:pPr>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8040501">
      <w:pPr>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D40DD6A">
      <w:pPr>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4C7B147B">
      <w:pPr>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28CD9EE2">
      <w:pPr>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735502AA">
      <w:pPr>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F54274D">
      <w:pPr>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7A746BE4">
      <w:pPr>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5F5C0F80">
      <w:pPr>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69CB7D23">
      <w:pPr>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E8C872D">
      <w:pPr>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302A8C8F">
      <w:pPr>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B5F212A">
      <w:pPr>
        <w:pStyle w:val="81"/>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3B883295">
      <w:pPr>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73094E60">
      <w:pPr>
        <w:numPr>
          <w:ilvl w:val="0"/>
          <w:numId w:val="2"/>
        </w:numPr>
        <w:snapToGrid w:val="0"/>
        <w:spacing w:line="400" w:lineRule="exact"/>
        <w:ind w:firstLine="422" w:firstLineChars="200"/>
        <w:rPr>
          <w:rFonts w:ascii="宋体" w:hAnsi="宋体"/>
          <w:b/>
          <w:szCs w:val="21"/>
        </w:rPr>
      </w:pPr>
      <w:r>
        <w:rPr>
          <w:rFonts w:hint="eastAsia" w:ascii="宋体" w:hAnsi="宋体"/>
          <w:b/>
          <w:szCs w:val="21"/>
        </w:rPr>
        <w:t>组成合同的文件</w:t>
      </w:r>
    </w:p>
    <w:p w14:paraId="4710A752">
      <w:pPr>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4EFC496">
      <w:pPr>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5D55997D">
      <w:pPr>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37EE38F0">
      <w:pPr>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490B1193">
      <w:pPr>
        <w:snapToGrid w:val="0"/>
        <w:spacing w:line="400" w:lineRule="exact"/>
        <w:ind w:firstLine="420" w:firstLineChars="200"/>
        <w:rPr>
          <w:rFonts w:ascii="宋体" w:hAnsi="宋体"/>
          <w:szCs w:val="21"/>
        </w:rPr>
      </w:pPr>
      <w:r>
        <w:rPr>
          <w:rFonts w:hint="eastAsia" w:ascii="宋体" w:hAnsi="宋体"/>
          <w:szCs w:val="21"/>
        </w:rPr>
        <w:t>（4）中标（成交）通知书</w:t>
      </w:r>
    </w:p>
    <w:p w14:paraId="48AE0BB2">
      <w:pPr>
        <w:snapToGrid w:val="0"/>
        <w:spacing w:line="400" w:lineRule="exact"/>
        <w:ind w:firstLine="420" w:firstLineChars="200"/>
        <w:rPr>
          <w:rFonts w:ascii="宋体" w:hAnsi="宋体"/>
          <w:szCs w:val="21"/>
        </w:rPr>
      </w:pPr>
      <w:r>
        <w:rPr>
          <w:rFonts w:hint="eastAsia" w:ascii="宋体" w:hAnsi="宋体"/>
          <w:szCs w:val="21"/>
        </w:rPr>
        <w:t>（5）投标（响应）文件</w:t>
      </w:r>
    </w:p>
    <w:p w14:paraId="58037697">
      <w:pPr>
        <w:snapToGrid w:val="0"/>
        <w:spacing w:line="400" w:lineRule="exact"/>
        <w:ind w:firstLine="420" w:firstLineChars="200"/>
        <w:rPr>
          <w:rFonts w:ascii="宋体" w:hAnsi="宋体"/>
          <w:szCs w:val="21"/>
        </w:rPr>
      </w:pPr>
      <w:r>
        <w:rPr>
          <w:rFonts w:hint="eastAsia" w:ascii="宋体" w:hAnsi="宋体"/>
          <w:szCs w:val="21"/>
        </w:rPr>
        <w:t>（6）采购文件</w:t>
      </w:r>
    </w:p>
    <w:p w14:paraId="17E97146">
      <w:pPr>
        <w:snapToGrid w:val="0"/>
        <w:spacing w:line="400" w:lineRule="exact"/>
        <w:ind w:firstLine="420" w:firstLineChars="200"/>
        <w:rPr>
          <w:rFonts w:ascii="宋体" w:hAnsi="宋体"/>
          <w:szCs w:val="21"/>
        </w:rPr>
      </w:pPr>
      <w:r>
        <w:rPr>
          <w:rFonts w:hint="eastAsia" w:ascii="宋体" w:hAnsi="宋体"/>
          <w:szCs w:val="21"/>
        </w:rPr>
        <w:t>（7）有关技术文件，图纸</w:t>
      </w:r>
    </w:p>
    <w:p w14:paraId="71AB4BEA">
      <w:pPr>
        <w:pStyle w:val="81"/>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538C46C5">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合同生效</w:t>
      </w:r>
    </w:p>
    <w:p w14:paraId="4783C9A9">
      <w:pPr>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5DC26EC">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合同份数</w:t>
      </w:r>
    </w:p>
    <w:p w14:paraId="09CDED00">
      <w:pPr>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3C09D47E">
      <w:pPr>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029C827">
      <w:pPr>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DF06CF7">
      <w:pPr>
        <w:snapToGrid w:val="0"/>
        <w:spacing w:line="400" w:lineRule="exact"/>
        <w:ind w:firstLine="420" w:firstLineChars="200"/>
      </w:pPr>
      <w:r>
        <w:rPr>
          <w:rFonts w:hint="eastAsia" w:ascii="宋体" w:hAnsi="宋体"/>
          <w:szCs w:val="21"/>
        </w:rPr>
        <w:t>附件：具体标的及其技术要求和商务要求、联合协议、分包意向协议等。</w:t>
      </w:r>
    </w:p>
    <w:p w14:paraId="4B910FAE">
      <w:pPr>
        <w:pStyle w:val="477"/>
        <w:spacing w:line="400" w:lineRule="exact"/>
        <w:ind w:firstLine="480"/>
      </w:pPr>
    </w:p>
    <w:p w14:paraId="171358C9">
      <w:pPr>
        <w:pStyle w:val="2"/>
        <w:spacing w:line="400" w:lineRule="exact"/>
        <w:rPr>
          <w:rFonts w:ascii="宋体" w:hAnsi="宋体"/>
          <w:b w:val="0"/>
          <w:bCs w:val="0"/>
          <w:sz w:val="21"/>
          <w:szCs w:val="21"/>
          <w:lang w:val="en-US"/>
        </w:rPr>
      </w:pPr>
      <w:r>
        <w:t xml:space="preserve">   </w:t>
      </w:r>
    </w:p>
    <w:p w14:paraId="5C41D0F0">
      <w:r>
        <w:rPr>
          <w:rFonts w:hint="eastAsia"/>
        </w:rPr>
        <w:br w:type="page"/>
      </w:r>
    </w:p>
    <w:p w14:paraId="63F970AF">
      <w:pPr>
        <w:pStyle w:val="477"/>
        <w:ind w:firstLine="480"/>
      </w:pPr>
    </w:p>
    <w:tbl>
      <w:tblPr>
        <w:tblStyle w:val="64"/>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BEC13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364E02F">
            <w:pPr>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7FF95984">
            <w:pPr>
              <w:snapToGrid w:val="0"/>
              <w:spacing w:line="300" w:lineRule="exact"/>
              <w:jc w:val="center"/>
            </w:pPr>
            <w:r>
              <w:rPr>
                <w:szCs w:val="21"/>
              </w:rPr>
              <w:t>乙方</w:t>
            </w:r>
            <w:r>
              <w:rPr>
                <w:rFonts w:hint="eastAsia"/>
                <w:szCs w:val="21"/>
              </w:rPr>
              <w:t>（供应商）</w:t>
            </w:r>
          </w:p>
        </w:tc>
      </w:tr>
      <w:tr w14:paraId="36A624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AA62A9B">
            <w:pPr>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63BD6BCD">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4DD7C19">
            <w:pPr>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14:paraId="6FEEC91C">
            <w:pPr>
              <w:snapToGrid w:val="0"/>
              <w:spacing w:line="300" w:lineRule="exact"/>
              <w:jc w:val="center"/>
              <w:rPr>
                <w:spacing w:val="20"/>
                <w:szCs w:val="21"/>
              </w:rPr>
            </w:pPr>
          </w:p>
        </w:tc>
      </w:tr>
      <w:tr w14:paraId="0AADED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EE40F70">
            <w:pPr>
              <w:snapToGrid w:val="0"/>
              <w:spacing w:line="300" w:lineRule="exact"/>
              <w:jc w:val="center"/>
              <w:rPr>
                <w:szCs w:val="21"/>
              </w:rPr>
            </w:pPr>
            <w:r>
              <w:rPr>
                <w:szCs w:val="21"/>
              </w:rPr>
              <w:t>法定代表人</w:t>
            </w:r>
          </w:p>
          <w:p w14:paraId="2E310605">
            <w:pPr>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29C0A87D">
            <w:pPr>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5F0C7F80">
            <w:pPr>
              <w:snapToGrid w:val="0"/>
              <w:spacing w:line="300" w:lineRule="exact"/>
              <w:jc w:val="center"/>
              <w:rPr>
                <w:szCs w:val="21"/>
              </w:rPr>
            </w:pPr>
            <w:r>
              <w:rPr>
                <w:szCs w:val="21"/>
              </w:rPr>
              <w:t>法定代表人</w:t>
            </w:r>
          </w:p>
          <w:p w14:paraId="7D844543">
            <w:pPr>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56620D88">
            <w:pPr>
              <w:snapToGrid w:val="0"/>
              <w:spacing w:line="300" w:lineRule="exact"/>
              <w:jc w:val="center"/>
              <w:rPr>
                <w:szCs w:val="21"/>
              </w:rPr>
            </w:pPr>
          </w:p>
        </w:tc>
      </w:tr>
      <w:tr w14:paraId="7CD74B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D777275">
            <w:pPr>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7A6EC765">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6E4662E">
            <w:pPr>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14:paraId="0330A930">
            <w:pPr>
              <w:snapToGrid w:val="0"/>
              <w:spacing w:line="300" w:lineRule="exact"/>
              <w:jc w:val="center"/>
              <w:rPr>
                <w:spacing w:val="20"/>
                <w:szCs w:val="21"/>
              </w:rPr>
            </w:pPr>
          </w:p>
        </w:tc>
      </w:tr>
      <w:tr w14:paraId="494C77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A890430">
            <w:pPr>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57299A7">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87D6AF1">
            <w:pPr>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14:paraId="3E7C8022">
            <w:pPr>
              <w:snapToGrid w:val="0"/>
              <w:spacing w:line="300" w:lineRule="exact"/>
              <w:jc w:val="center"/>
              <w:rPr>
                <w:spacing w:val="20"/>
                <w:szCs w:val="21"/>
              </w:rPr>
            </w:pPr>
          </w:p>
        </w:tc>
      </w:tr>
      <w:tr w14:paraId="6EDBB0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58BEA8D">
            <w:pPr>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33B1ECCE">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BD65C8C">
            <w:pPr>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79A94C29">
            <w:pPr>
              <w:snapToGrid w:val="0"/>
              <w:spacing w:line="300" w:lineRule="exact"/>
              <w:jc w:val="center"/>
              <w:rPr>
                <w:spacing w:val="20"/>
                <w:szCs w:val="21"/>
              </w:rPr>
            </w:pPr>
          </w:p>
        </w:tc>
      </w:tr>
      <w:tr w14:paraId="5A8532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D1EC9C3">
            <w:pPr>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12F2611">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8D42721">
            <w:pPr>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6DEDE55E">
            <w:pPr>
              <w:snapToGrid w:val="0"/>
              <w:spacing w:line="300" w:lineRule="exact"/>
              <w:jc w:val="center"/>
              <w:rPr>
                <w:spacing w:val="20"/>
                <w:szCs w:val="21"/>
              </w:rPr>
            </w:pPr>
          </w:p>
        </w:tc>
      </w:tr>
      <w:tr w14:paraId="6D7E56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2FB7CE1">
            <w:pPr>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4F28E5E">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84C82B1">
            <w:pPr>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14:paraId="1A3E9246">
            <w:pPr>
              <w:snapToGrid w:val="0"/>
              <w:spacing w:line="300" w:lineRule="exact"/>
              <w:jc w:val="center"/>
              <w:rPr>
                <w:spacing w:val="20"/>
                <w:szCs w:val="21"/>
              </w:rPr>
            </w:pPr>
          </w:p>
        </w:tc>
      </w:tr>
      <w:tr w14:paraId="625E85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2C2B89F">
            <w:pPr>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3317904">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BFC4C58">
            <w:pPr>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5909A728">
            <w:pPr>
              <w:snapToGrid w:val="0"/>
              <w:spacing w:line="300" w:lineRule="exact"/>
              <w:jc w:val="center"/>
              <w:rPr>
                <w:spacing w:val="20"/>
                <w:szCs w:val="21"/>
              </w:rPr>
            </w:pPr>
          </w:p>
        </w:tc>
      </w:tr>
      <w:tr w14:paraId="747CEC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F36016E">
            <w:pPr>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5E1D44B">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39A1A56">
            <w:pPr>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39F12DF5">
            <w:pPr>
              <w:snapToGrid w:val="0"/>
              <w:spacing w:line="300" w:lineRule="exact"/>
              <w:jc w:val="center"/>
              <w:rPr>
                <w:spacing w:val="20"/>
                <w:szCs w:val="21"/>
              </w:rPr>
            </w:pPr>
          </w:p>
        </w:tc>
      </w:tr>
      <w:tr w14:paraId="349CB8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77FD100">
            <w:pPr>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D81DBF7">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9E09361">
            <w:pPr>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3782EBCC">
            <w:pPr>
              <w:snapToGrid w:val="0"/>
              <w:spacing w:line="300" w:lineRule="exact"/>
              <w:jc w:val="center"/>
              <w:rPr>
                <w:spacing w:val="20"/>
                <w:szCs w:val="21"/>
              </w:rPr>
            </w:pPr>
          </w:p>
        </w:tc>
      </w:tr>
      <w:tr w14:paraId="595376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B6AFD3E">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2823320">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7F03959">
            <w:pPr>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05D50CAA">
            <w:pPr>
              <w:snapToGrid w:val="0"/>
              <w:spacing w:line="300" w:lineRule="exact"/>
              <w:jc w:val="center"/>
              <w:rPr>
                <w:spacing w:val="20"/>
                <w:szCs w:val="21"/>
              </w:rPr>
            </w:pPr>
          </w:p>
        </w:tc>
      </w:tr>
      <w:tr w14:paraId="25AB24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1F5F4CC">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03BD3052">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BF37729">
            <w:pPr>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162F0A4F">
            <w:pPr>
              <w:snapToGrid w:val="0"/>
              <w:spacing w:line="300" w:lineRule="exact"/>
              <w:jc w:val="center"/>
              <w:rPr>
                <w:spacing w:val="20"/>
                <w:szCs w:val="21"/>
              </w:rPr>
            </w:pPr>
          </w:p>
        </w:tc>
      </w:tr>
      <w:tr w14:paraId="2DB549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1B0D8B2">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875EBEB">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EE88C9C">
            <w:pPr>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0A670847">
            <w:pPr>
              <w:snapToGrid w:val="0"/>
              <w:spacing w:line="300" w:lineRule="exact"/>
              <w:jc w:val="center"/>
              <w:rPr>
                <w:spacing w:val="20"/>
                <w:szCs w:val="21"/>
              </w:rPr>
            </w:pPr>
          </w:p>
        </w:tc>
      </w:tr>
      <w:tr w14:paraId="531C7D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EDE5981">
            <w:pPr>
              <w:pStyle w:val="25"/>
              <w:snapToGrid w:val="0"/>
              <w:spacing w:before="120" w:beforeLines="50" w:line="360" w:lineRule="auto"/>
              <w:jc w:val="left"/>
              <w:rPr>
                <w:spacing w:val="20"/>
                <w:szCs w:val="21"/>
              </w:rPr>
            </w:pPr>
            <w:r>
              <w:rPr>
                <w:rFonts w:hint="eastAsia"/>
                <w:szCs w:val="21"/>
              </w:rPr>
              <w:t>注：涉及联合体或其他合同主体的信息应按上表格式加列。</w:t>
            </w:r>
          </w:p>
        </w:tc>
      </w:tr>
    </w:tbl>
    <w:p w14:paraId="070C8C8B">
      <w:pPr>
        <w:pStyle w:val="2"/>
        <w:adjustRightInd w:val="0"/>
        <w:snapToGrid w:val="0"/>
        <w:spacing w:before="120" w:beforeLines="50"/>
        <w:jc w:val="center"/>
        <w:rPr>
          <w:rFonts w:ascii="黑体" w:hAnsi="黑体" w:eastAsia="黑体"/>
          <w:sz w:val="28"/>
          <w:szCs w:val="28"/>
        </w:rPr>
      </w:pPr>
      <w:r>
        <w:rPr>
          <w:rFonts w:ascii="宋体" w:hAnsi="宋体"/>
          <w:sz w:val="21"/>
          <w:szCs w:val="21"/>
          <w:u w:val="single"/>
        </w:rPr>
        <w:br w:type="page"/>
      </w:r>
      <w:bookmarkStart w:id="400" w:name="_Toc27624"/>
      <w:r>
        <w:rPr>
          <w:rFonts w:hint="eastAsia" w:ascii="黑体" w:hAnsi="黑体" w:eastAsia="黑体"/>
          <w:b w:val="0"/>
          <w:bCs w:val="0"/>
          <w:sz w:val="28"/>
          <w:szCs w:val="28"/>
        </w:rPr>
        <w:t>第二节 政府采购合同通用条款</w:t>
      </w:r>
      <w:bookmarkEnd w:id="400"/>
    </w:p>
    <w:p w14:paraId="07785810">
      <w:pPr>
        <w:tabs>
          <w:tab w:val="left" w:pos="8820"/>
          <w:tab w:val="left" w:pos="9345"/>
          <w:tab w:val="left" w:pos="9765"/>
        </w:tabs>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2ED70DB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0B351BC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0F76E73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5F91585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65F5D066">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2248C301">
      <w:pPr>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5C6DD10F">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7BFA022A">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4131FDAB">
      <w:pPr>
        <w:snapToGrid w:val="0"/>
        <w:spacing w:line="400" w:lineRule="exact"/>
        <w:ind w:firstLine="420" w:firstLineChars="200"/>
        <w:jc w:val="left"/>
        <w:rPr>
          <w:rFonts w:ascii="宋体" w:hAnsi="宋体"/>
          <w:szCs w:val="21"/>
          <w:highlight w:val="yellow"/>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35DD5F11">
      <w:pPr>
        <w:snapToGrid w:val="0"/>
        <w:spacing w:line="400" w:lineRule="exact"/>
        <w:ind w:firstLine="420" w:firstLineChars="200"/>
        <w:jc w:val="left"/>
        <w:rPr>
          <w:rFonts w:ascii="宋体" w:hAnsi="宋体"/>
          <w:szCs w:val="21"/>
          <w:highlight w:val="yellow"/>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0894CFC5">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4FF35BB5">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46120FDC">
      <w:pPr>
        <w:numPr>
          <w:ilvl w:val="0"/>
          <w:numId w:val="5"/>
        </w:numPr>
        <w:autoSpaceDE w:val="0"/>
        <w:autoSpaceDN w:val="0"/>
        <w:snapToGrid w:val="0"/>
        <w:spacing w:line="400" w:lineRule="exact"/>
        <w:jc w:val="left"/>
        <w:rPr>
          <w:rFonts w:ascii="宋体" w:hAnsi="宋体"/>
          <w:b/>
          <w:bCs/>
          <w:sz w:val="24"/>
        </w:rPr>
      </w:pPr>
      <w:r>
        <w:rPr>
          <w:rFonts w:hint="eastAsia" w:ascii="宋体" w:hAnsi="宋体"/>
          <w:b/>
          <w:sz w:val="24"/>
        </w:rPr>
        <w:t>合同标的及金额</w:t>
      </w:r>
    </w:p>
    <w:p w14:paraId="3DF75459">
      <w:pPr>
        <w:autoSpaceDE w:val="0"/>
        <w:autoSpaceDN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546BA39C">
      <w:pPr>
        <w:snapToGrid w:val="0"/>
        <w:spacing w:line="400" w:lineRule="exact"/>
        <w:jc w:val="left"/>
        <w:rPr>
          <w:rFonts w:ascii="宋体" w:hAnsi="宋体"/>
          <w:b/>
          <w:sz w:val="24"/>
        </w:rPr>
      </w:pPr>
      <w:r>
        <w:rPr>
          <w:rFonts w:hint="eastAsia" w:ascii="宋体" w:hAnsi="宋体"/>
          <w:b/>
          <w:sz w:val="24"/>
        </w:rPr>
        <w:t>3. 履行合同的时间、地点和方式</w:t>
      </w:r>
    </w:p>
    <w:p w14:paraId="40708A3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38741596">
      <w:pPr>
        <w:autoSpaceDE w:val="0"/>
        <w:autoSpaceDN w:val="0"/>
        <w:snapToGrid w:val="0"/>
        <w:spacing w:line="400" w:lineRule="exact"/>
        <w:jc w:val="left"/>
        <w:rPr>
          <w:rFonts w:ascii="宋体" w:hAnsi="宋体"/>
          <w:b/>
          <w:bCs/>
          <w:sz w:val="24"/>
        </w:rPr>
      </w:pPr>
      <w:r>
        <w:rPr>
          <w:rFonts w:hint="eastAsia" w:ascii="宋体" w:hAnsi="宋体"/>
          <w:b/>
          <w:bCs/>
          <w:sz w:val="24"/>
        </w:rPr>
        <w:t>4. 甲方的权利和义务</w:t>
      </w:r>
    </w:p>
    <w:p w14:paraId="586CE3A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64662E1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3F024F6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56AD7E68">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58D74102">
      <w:pPr>
        <w:autoSpaceDE w:val="0"/>
        <w:autoSpaceDN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54E5D2C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0FD3E919">
      <w:pPr>
        <w:autoSpaceDE w:val="0"/>
        <w:autoSpaceDN w:val="0"/>
        <w:snapToGrid w:val="0"/>
        <w:spacing w:line="400" w:lineRule="exact"/>
        <w:jc w:val="left"/>
        <w:rPr>
          <w:rFonts w:ascii="宋体" w:hAnsi="宋体"/>
          <w:b/>
          <w:bCs/>
          <w:sz w:val="24"/>
        </w:rPr>
      </w:pPr>
      <w:r>
        <w:rPr>
          <w:rFonts w:hint="eastAsia" w:ascii="宋体" w:hAnsi="宋体"/>
          <w:b/>
          <w:bCs/>
          <w:sz w:val="24"/>
        </w:rPr>
        <w:t>5. 乙方的权利和义务</w:t>
      </w:r>
    </w:p>
    <w:p w14:paraId="4FA21E8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1979EE9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75C316FB">
      <w:pPr>
        <w:pStyle w:val="23"/>
        <w:spacing w:line="400" w:lineRule="exact"/>
        <w:ind w:firstLine="422" w:firstLineChars="176"/>
        <w:rPr>
          <w:rFonts w:hAnsi="宋体" w:cs="宋体"/>
        </w:rPr>
      </w:pPr>
      <w:r>
        <w:rPr>
          <w:rFonts w:hint="eastAsia" w:hAnsi="宋体"/>
        </w:rPr>
        <w:t>5.</w:t>
      </w:r>
      <w:r>
        <w:rPr>
          <w:rFonts w:hAnsi="宋体"/>
        </w:rPr>
        <w:t>3</w:t>
      </w:r>
      <w:r>
        <w:rPr>
          <w:rFonts w:hint="eastAsia" w:hAnsi="宋体"/>
        </w:rPr>
        <w:t>乙方有权</w:t>
      </w:r>
      <w:r>
        <w:rPr>
          <w:rFonts w:hint="eastAsia" w:hAnsi="宋体" w:cs="宋体"/>
        </w:rPr>
        <w:t>根据合同约定向甲方收取合同价款。</w:t>
      </w:r>
    </w:p>
    <w:p w14:paraId="58558C40">
      <w:pPr>
        <w:pStyle w:val="23"/>
        <w:spacing w:line="400" w:lineRule="exact"/>
        <w:ind w:firstLine="422" w:firstLineChars="176"/>
        <w:rPr>
          <w:rFonts w:hAnsi="宋体" w:cs="宋体"/>
        </w:rPr>
      </w:pPr>
      <w:r>
        <w:rPr>
          <w:rFonts w:hint="eastAsia" w:hAnsi="宋体"/>
        </w:rPr>
        <w:t>5.</w:t>
      </w:r>
      <w:r>
        <w:rPr>
          <w:rFonts w:hAnsi="宋体"/>
        </w:rPr>
        <w:t>4</w:t>
      </w:r>
      <w:r>
        <w:rPr>
          <w:rFonts w:hint="eastAsia" w:hAnsi="宋体" w:cs="宋体"/>
        </w:rPr>
        <w:t>国家法律法规规定</w:t>
      </w:r>
      <w:r>
        <w:rPr>
          <w:rFonts w:hint="eastAsia" w:hAnsi="宋体"/>
        </w:rPr>
        <w:t>及</w:t>
      </w:r>
      <w:r>
        <w:rPr>
          <w:rFonts w:hint="eastAsia" w:hAnsi="宋体" w:cs="宋体"/>
          <w:b/>
          <w:bCs/>
        </w:rPr>
        <w:t>【政府采购合同专用条款】</w:t>
      </w:r>
      <w:r>
        <w:rPr>
          <w:rFonts w:hint="eastAsia" w:hAnsi="宋体" w:cs="宋体"/>
        </w:rPr>
        <w:t>约定应由乙方承担的其他义务和责任。</w:t>
      </w:r>
    </w:p>
    <w:p w14:paraId="64F250D5">
      <w:pPr>
        <w:numPr>
          <w:ilvl w:val="0"/>
          <w:numId w:val="6"/>
        </w:numPr>
        <w:autoSpaceDE w:val="0"/>
        <w:autoSpaceDN w:val="0"/>
        <w:snapToGrid w:val="0"/>
        <w:spacing w:line="400" w:lineRule="exact"/>
        <w:jc w:val="left"/>
        <w:rPr>
          <w:rFonts w:ascii="宋体" w:hAnsi="宋体"/>
          <w:b/>
          <w:bCs/>
          <w:sz w:val="24"/>
        </w:rPr>
      </w:pPr>
      <w:r>
        <w:rPr>
          <w:rFonts w:hint="eastAsia" w:ascii="宋体" w:hAnsi="宋体"/>
          <w:b/>
          <w:bCs/>
          <w:sz w:val="24"/>
        </w:rPr>
        <w:t>合同履行</w:t>
      </w:r>
    </w:p>
    <w:p w14:paraId="3F13F69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7BE6BD76">
      <w:pPr>
        <w:autoSpaceDE w:val="0"/>
        <w:autoSpaceDN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5DFF5F30">
      <w:pPr>
        <w:snapToGrid w:val="0"/>
        <w:spacing w:line="400" w:lineRule="exact"/>
        <w:jc w:val="left"/>
        <w:rPr>
          <w:rFonts w:ascii="宋体" w:hAnsi="宋体"/>
          <w:b/>
          <w:bCs/>
          <w:sz w:val="24"/>
        </w:rPr>
      </w:pPr>
      <w:r>
        <w:rPr>
          <w:rFonts w:hint="eastAsia" w:ascii="宋体" w:hAnsi="宋体"/>
          <w:b/>
          <w:bCs/>
          <w:sz w:val="24"/>
        </w:rPr>
        <w:t>7. 货物包装、运输、保险和交付要求</w:t>
      </w:r>
    </w:p>
    <w:p w14:paraId="28F38FE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22E5489F">
      <w:pPr>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511FC737">
      <w:pPr>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4B2A5F73">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39C89C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175E90AE">
      <w:pPr>
        <w:pStyle w:val="81"/>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21E12094">
      <w:pPr>
        <w:snapToGrid w:val="0"/>
        <w:spacing w:line="400" w:lineRule="exact"/>
        <w:jc w:val="left"/>
        <w:rPr>
          <w:rFonts w:ascii="宋体" w:hAnsi="宋体"/>
          <w:b/>
          <w:sz w:val="24"/>
        </w:rPr>
      </w:pPr>
      <w:r>
        <w:rPr>
          <w:rFonts w:hint="eastAsia" w:ascii="宋体" w:hAnsi="宋体"/>
          <w:b/>
          <w:sz w:val="24"/>
        </w:rPr>
        <w:t>8. 质量标准和保证</w:t>
      </w:r>
    </w:p>
    <w:p w14:paraId="54AB9E8A">
      <w:pPr>
        <w:pStyle w:val="34"/>
        <w:snapToGrid w:val="0"/>
        <w:spacing w:line="400" w:lineRule="exact"/>
        <w:ind w:firstLine="420" w:firstLineChars="200"/>
        <w:jc w:val="left"/>
        <w:rPr>
          <w:rFonts w:hAnsi="宋体"/>
          <w:b/>
        </w:rPr>
      </w:pPr>
      <w:r>
        <w:rPr>
          <w:rFonts w:hint="eastAsia" w:hAnsi="宋体"/>
        </w:rPr>
        <w:t>8.1 质量标准</w:t>
      </w:r>
    </w:p>
    <w:p w14:paraId="56EDE6A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FB587CD">
      <w:pPr>
        <w:pStyle w:val="34"/>
        <w:snapToGrid w:val="0"/>
        <w:spacing w:line="400" w:lineRule="exact"/>
        <w:ind w:firstLine="420" w:firstLineChars="200"/>
        <w:jc w:val="left"/>
        <w:rPr>
          <w:rFonts w:hAnsi="宋体"/>
        </w:rPr>
      </w:pPr>
      <w:r>
        <w:rPr>
          <w:rFonts w:hint="eastAsia" w:hAnsi="宋体"/>
        </w:rPr>
        <w:t>（2）采用中华人民共和国法定计量单位。</w:t>
      </w:r>
    </w:p>
    <w:p w14:paraId="7227B11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77C1B5A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5D6333C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8.2 保证</w:t>
      </w:r>
    </w:p>
    <w:p w14:paraId="41C5CD8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5C6AA063">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0197E8D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3BCBF85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1B01F31A">
      <w:pPr>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34D7E9D0">
      <w:pPr>
        <w:snapToGrid w:val="0"/>
        <w:spacing w:line="400" w:lineRule="exact"/>
        <w:jc w:val="left"/>
        <w:rPr>
          <w:rFonts w:ascii="宋体" w:hAnsi="宋体"/>
          <w:b/>
          <w:bCs/>
          <w:sz w:val="24"/>
        </w:rPr>
      </w:pPr>
      <w:r>
        <w:rPr>
          <w:rFonts w:hint="eastAsia" w:ascii="宋体" w:hAnsi="宋体"/>
          <w:b/>
          <w:bCs/>
          <w:sz w:val="24"/>
        </w:rPr>
        <w:t>9. 权利瑕疵担保</w:t>
      </w:r>
    </w:p>
    <w:p w14:paraId="5A31A15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3D0732B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583255F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1E191F14">
      <w:pPr>
        <w:autoSpaceDE w:val="0"/>
        <w:autoSpaceDN w:val="0"/>
        <w:snapToGrid w:val="0"/>
        <w:spacing w:line="400" w:lineRule="exact"/>
        <w:jc w:val="left"/>
        <w:rPr>
          <w:rFonts w:ascii="宋体" w:hAnsi="宋体"/>
          <w:b/>
          <w:bCs/>
          <w:sz w:val="24"/>
        </w:rPr>
      </w:pPr>
      <w:r>
        <w:rPr>
          <w:rFonts w:hint="eastAsia" w:ascii="宋体" w:hAnsi="宋体"/>
          <w:b/>
          <w:bCs/>
          <w:sz w:val="24"/>
        </w:rPr>
        <w:t>10. 知识产权保护</w:t>
      </w:r>
    </w:p>
    <w:p w14:paraId="44CA122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401"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01"/>
      <w:r>
        <w:rPr>
          <w:rFonts w:hint="eastAsia" w:ascii="宋体" w:hAnsi="宋体"/>
          <w:szCs w:val="21"/>
        </w:rPr>
        <w:t>。</w:t>
      </w:r>
    </w:p>
    <w:p w14:paraId="1726BAAF">
      <w:pPr>
        <w:autoSpaceDE w:val="0"/>
        <w:autoSpaceDN w:val="0"/>
        <w:snapToGrid w:val="0"/>
        <w:spacing w:line="400" w:lineRule="exact"/>
        <w:jc w:val="left"/>
        <w:rPr>
          <w:rFonts w:ascii="宋体" w:hAnsi="宋体"/>
          <w:b/>
          <w:bCs/>
          <w:sz w:val="24"/>
        </w:rPr>
      </w:pPr>
      <w:r>
        <w:rPr>
          <w:rFonts w:hint="eastAsia" w:ascii="宋体" w:hAnsi="宋体"/>
          <w:b/>
          <w:bCs/>
          <w:sz w:val="24"/>
        </w:rPr>
        <w:t>11. 保密义务</w:t>
      </w:r>
    </w:p>
    <w:p w14:paraId="43D4899D">
      <w:pPr>
        <w:autoSpaceDE w:val="0"/>
        <w:autoSpaceDN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4BB03529">
      <w:pPr>
        <w:autoSpaceDE w:val="0"/>
        <w:autoSpaceDN w:val="0"/>
        <w:snapToGrid w:val="0"/>
        <w:spacing w:line="400" w:lineRule="exact"/>
        <w:jc w:val="left"/>
        <w:rPr>
          <w:rFonts w:ascii="宋体" w:hAnsi="宋体"/>
          <w:b/>
          <w:bCs/>
          <w:sz w:val="24"/>
        </w:rPr>
      </w:pPr>
      <w:r>
        <w:rPr>
          <w:rFonts w:hint="eastAsia" w:ascii="宋体" w:hAnsi="宋体"/>
          <w:b/>
          <w:bCs/>
          <w:sz w:val="24"/>
        </w:rPr>
        <w:t>12. 合同价款支付</w:t>
      </w:r>
    </w:p>
    <w:p w14:paraId="41F439AA">
      <w:pPr>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51550B72">
      <w:pPr>
        <w:pStyle w:val="2"/>
        <w:spacing w:line="400" w:lineRule="exact"/>
        <w:ind w:firstLine="420" w:firstLineChars="200"/>
        <w:rPr>
          <w:rFonts w:eastAsia="宋体"/>
        </w:rPr>
      </w:pPr>
      <w:r>
        <w:rPr>
          <w:rFonts w:hint="eastAsia" w:ascii="宋体" w:hAnsi="宋体"/>
          <w:b w:val="0"/>
          <w:bCs w:val="0"/>
          <w:sz w:val="21"/>
          <w:szCs w:val="21"/>
          <w:lang w:val="en-US"/>
        </w:rPr>
        <w:t xml:space="preserve">12.2 </w:t>
      </w:r>
      <w:r>
        <w:rPr>
          <w:rFonts w:hint="eastAsia" w:ascii="宋体" w:hAnsi="宋体" w:eastAsia="宋体"/>
          <w:b w:val="0"/>
          <w:bCs w:val="0"/>
          <w:sz w:val="21"/>
          <w:szCs w:val="21"/>
        </w:rPr>
        <w:t>对于满足合同约定支付条件的，</w:t>
      </w:r>
      <w:r>
        <w:rPr>
          <w:rFonts w:hint="eastAsia" w:ascii="宋体" w:hAnsi="宋体" w:eastAsia="宋体"/>
          <w:b w:val="0"/>
          <w:bCs w:val="0"/>
          <w:sz w:val="21"/>
          <w:szCs w:val="21"/>
          <w:lang w:val="en-US"/>
        </w:rPr>
        <w:t>甲方</w:t>
      </w:r>
      <w:r>
        <w:rPr>
          <w:rFonts w:hint="eastAsia" w:ascii="宋体" w:hAnsi="宋体" w:eastAsia="宋体"/>
          <w:b w:val="0"/>
          <w:bCs w:val="0"/>
          <w:sz w:val="21"/>
          <w:szCs w:val="21"/>
        </w:rPr>
        <w:t>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w:t>
      </w:r>
      <w:r>
        <w:rPr>
          <w:rFonts w:hint="eastAsia" w:ascii="宋体" w:hAnsi="宋体" w:eastAsia="宋体"/>
          <w:b w:val="0"/>
          <w:bCs w:val="0"/>
          <w:sz w:val="21"/>
          <w:szCs w:val="21"/>
          <w:lang w:val="en-US"/>
        </w:rPr>
        <w:t>乙方</w:t>
      </w:r>
      <w:r>
        <w:rPr>
          <w:rFonts w:hint="eastAsia" w:ascii="宋体" w:hAnsi="宋体" w:eastAsia="宋体"/>
          <w:b w:val="0"/>
          <w:bCs w:val="0"/>
          <w:sz w:val="21"/>
          <w:szCs w:val="21"/>
        </w:rPr>
        <w:t>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46A4E257">
      <w:pPr>
        <w:pStyle w:val="23"/>
        <w:spacing w:line="400" w:lineRule="exact"/>
        <w:rPr>
          <w:rFonts w:hAnsi="宋体"/>
          <w:b/>
          <w:bCs/>
          <w:szCs w:val="24"/>
        </w:rPr>
      </w:pPr>
      <w:r>
        <w:rPr>
          <w:rFonts w:hint="eastAsia" w:hAnsi="宋体"/>
          <w:b/>
          <w:bCs/>
          <w:szCs w:val="24"/>
        </w:rPr>
        <w:t>13.</w:t>
      </w:r>
      <w:r>
        <w:rPr>
          <w:rFonts w:hint="eastAsia" w:hAnsi="宋体"/>
          <w:b/>
          <w:bCs/>
          <w:szCs w:val="24"/>
          <w:lang w:val="en-US"/>
        </w:rPr>
        <w:t xml:space="preserve"> </w:t>
      </w:r>
      <w:r>
        <w:rPr>
          <w:rFonts w:hint="eastAsia" w:hAnsi="宋体"/>
          <w:b/>
          <w:bCs/>
          <w:szCs w:val="24"/>
        </w:rPr>
        <w:t>履约保证金</w:t>
      </w:r>
    </w:p>
    <w:p w14:paraId="3E8BF9D9">
      <w:pPr>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1AFCD64C">
      <w:pPr>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70B5DAA1">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0B913519">
      <w:pPr>
        <w:autoSpaceDE w:val="0"/>
        <w:autoSpaceDN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5CAEB50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3564C40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75C160F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16B1B97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B2442D3">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79246E84">
      <w:pPr>
        <w:pStyle w:val="81"/>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05B0C44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69678BAC">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44662D2F">
      <w:pPr>
        <w:snapToGrid w:val="0"/>
        <w:spacing w:line="400" w:lineRule="exact"/>
        <w:jc w:val="left"/>
        <w:rPr>
          <w:rFonts w:ascii="宋体" w:hAnsi="宋体"/>
          <w:b/>
          <w:bCs/>
          <w:sz w:val="24"/>
        </w:rPr>
      </w:pPr>
      <w:r>
        <w:rPr>
          <w:rFonts w:hint="eastAsia" w:ascii="宋体" w:hAnsi="宋体"/>
          <w:b/>
          <w:bCs/>
          <w:sz w:val="24"/>
        </w:rPr>
        <w:t>15. 违约责任</w:t>
      </w:r>
    </w:p>
    <w:p w14:paraId="1EE04CE7">
      <w:pPr>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1DF2F1D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0C33A5BD">
      <w:pPr>
        <w:autoSpaceDE w:val="0"/>
        <w:autoSpaceDN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3469E9B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E38428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2F5D63E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2CCF52F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28AF9039">
      <w:pPr>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723CAC27">
      <w:pPr>
        <w:numPr>
          <w:ilvl w:val="0"/>
          <w:numId w:val="7"/>
        </w:numPr>
        <w:autoSpaceDE w:val="0"/>
        <w:autoSpaceDN w:val="0"/>
        <w:snapToGrid w:val="0"/>
        <w:spacing w:line="400" w:lineRule="exact"/>
        <w:jc w:val="left"/>
        <w:rPr>
          <w:rFonts w:ascii="宋体" w:hAnsi="宋体"/>
          <w:b/>
          <w:sz w:val="24"/>
        </w:rPr>
      </w:pPr>
      <w:r>
        <w:rPr>
          <w:rFonts w:hint="eastAsia" w:ascii="宋体" w:hAnsi="宋体"/>
          <w:b/>
          <w:sz w:val="24"/>
        </w:rPr>
        <w:t>合同变更、中止与终止</w:t>
      </w:r>
    </w:p>
    <w:p w14:paraId="1CA53F05">
      <w:pPr>
        <w:snapToGrid w:val="0"/>
        <w:spacing w:line="400" w:lineRule="exact"/>
        <w:jc w:val="left"/>
        <w:rPr>
          <w:rFonts w:ascii="宋体" w:hAnsi="宋体"/>
          <w:szCs w:val="21"/>
        </w:rPr>
      </w:pPr>
      <w:r>
        <w:rPr>
          <w:rFonts w:hint="eastAsia" w:ascii="宋体" w:hAnsi="宋体"/>
          <w:szCs w:val="21"/>
        </w:rPr>
        <w:t xml:space="preserve">    16.1合同的变更</w:t>
      </w:r>
    </w:p>
    <w:p w14:paraId="0A6F570C">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6C6B0B9F">
      <w:pPr>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61A9CFA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4A90A52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A1D387E">
      <w:pPr>
        <w:pStyle w:val="81"/>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3E0CF365">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11E23752">
      <w:pPr>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2E70FF2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3FF98E7A">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63DBBC34">
      <w:pPr>
        <w:pStyle w:val="81"/>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7FD00794">
      <w:pPr>
        <w:pStyle w:val="81"/>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6ABFC029">
      <w:pPr>
        <w:autoSpaceDE w:val="0"/>
        <w:autoSpaceDN w:val="0"/>
        <w:snapToGrid w:val="0"/>
        <w:spacing w:line="400" w:lineRule="exact"/>
        <w:jc w:val="left"/>
        <w:rPr>
          <w:rFonts w:ascii="宋体" w:hAnsi="宋体"/>
          <w:b/>
          <w:bCs/>
          <w:sz w:val="24"/>
        </w:rPr>
      </w:pPr>
      <w:r>
        <w:rPr>
          <w:rFonts w:hint="eastAsia" w:ascii="宋体" w:hAnsi="宋体"/>
          <w:b/>
          <w:bCs/>
          <w:sz w:val="24"/>
        </w:rPr>
        <w:t>17. 合同分包</w:t>
      </w:r>
    </w:p>
    <w:p w14:paraId="593BC76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655E74F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73BA15CC">
      <w:pPr>
        <w:autoSpaceDE w:val="0"/>
        <w:autoSpaceDN w:val="0"/>
        <w:snapToGrid w:val="0"/>
        <w:spacing w:line="400" w:lineRule="exact"/>
        <w:jc w:val="left"/>
        <w:rPr>
          <w:rFonts w:ascii="宋体" w:hAnsi="宋体"/>
          <w:b/>
          <w:bCs/>
          <w:sz w:val="24"/>
        </w:rPr>
      </w:pPr>
      <w:r>
        <w:rPr>
          <w:rFonts w:hint="eastAsia" w:ascii="宋体" w:hAnsi="宋体"/>
          <w:b/>
          <w:bCs/>
          <w:sz w:val="24"/>
        </w:rPr>
        <w:t>18. 不可抗力</w:t>
      </w:r>
    </w:p>
    <w:p w14:paraId="44E32CC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5A3A40FC">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07DBEA3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AB47A86">
      <w:pPr>
        <w:autoSpaceDE w:val="0"/>
        <w:autoSpaceDN w:val="0"/>
        <w:snapToGrid w:val="0"/>
        <w:spacing w:line="400" w:lineRule="exact"/>
        <w:jc w:val="left"/>
        <w:rPr>
          <w:rFonts w:ascii="宋体" w:hAnsi="宋体"/>
          <w:b/>
          <w:bCs/>
          <w:sz w:val="24"/>
        </w:rPr>
      </w:pPr>
      <w:r>
        <w:rPr>
          <w:rFonts w:hint="eastAsia" w:ascii="宋体" w:hAnsi="宋体"/>
          <w:b/>
          <w:bCs/>
          <w:sz w:val="24"/>
        </w:rPr>
        <w:t>19. 解决争议的方法</w:t>
      </w:r>
    </w:p>
    <w:p w14:paraId="18CD31E9">
      <w:pPr>
        <w:pStyle w:val="81"/>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13007936">
      <w:pPr>
        <w:pStyle w:val="81"/>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436BDA0">
      <w:pPr>
        <w:pStyle w:val="81"/>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13154EA9">
      <w:pPr>
        <w:autoSpaceDE w:val="0"/>
        <w:autoSpaceDN w:val="0"/>
        <w:snapToGrid w:val="0"/>
        <w:spacing w:line="400" w:lineRule="exact"/>
        <w:jc w:val="left"/>
        <w:rPr>
          <w:rFonts w:ascii="宋体" w:hAnsi="宋体"/>
          <w:sz w:val="24"/>
        </w:rPr>
      </w:pPr>
      <w:r>
        <w:rPr>
          <w:rFonts w:hint="eastAsia" w:ascii="宋体" w:hAnsi="宋体"/>
          <w:b/>
          <w:sz w:val="24"/>
        </w:rPr>
        <w:t>20. 政府采购政策</w:t>
      </w:r>
    </w:p>
    <w:p w14:paraId="3377715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rPr>
        <w:t>本合同应当按照规定执行政府采购政策。</w:t>
      </w:r>
    </w:p>
    <w:p w14:paraId="08436562">
      <w:pPr>
        <w:autoSpaceDE w:val="0"/>
        <w:autoSpaceDN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甲乙双方未按规定要求执行政府采购政策造成损失的</w:t>
      </w:r>
      <w:r>
        <w:rPr>
          <w:rFonts w:hint="eastAsia" w:ascii="宋体" w:hAnsi="宋体"/>
          <w:szCs w:val="21"/>
        </w:rPr>
        <w:t>，有过错的一方应当承担赔偿责任，双方都有过错的，各自承担相应的责任。</w:t>
      </w:r>
    </w:p>
    <w:p w14:paraId="1C95071E">
      <w:pPr>
        <w:pStyle w:val="23"/>
        <w:spacing w:line="400" w:lineRule="exact"/>
        <w:ind w:firstLine="480" w:firstLineChars="200"/>
      </w:pPr>
      <w:r>
        <w:rPr>
          <w:rFonts w:hAnsi="宋体"/>
        </w:rPr>
        <w:t>2</w:t>
      </w:r>
      <w:r>
        <w:rPr>
          <w:rFonts w:hint="eastAsia" w:hAnsi="宋体"/>
          <w:lang w:val="en-US"/>
        </w:rPr>
        <w:t>0</w:t>
      </w:r>
      <w:r>
        <w:rPr>
          <w:rFonts w:hint="eastAsia" w:hAnsi="宋体"/>
        </w:rPr>
        <w:t>.</w:t>
      </w:r>
      <w:r>
        <w:rPr>
          <w:rFonts w:hint="eastAsia" w:hAnsi="宋体"/>
          <w:lang w:val="en-US"/>
        </w:rPr>
        <w:t>3</w:t>
      </w:r>
      <w:r>
        <w:rPr>
          <w:rFonts w:hint="eastAsia" w:hAnsi="宋体"/>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C3ECB50">
      <w:pPr>
        <w:autoSpaceDE w:val="0"/>
        <w:autoSpaceDN w:val="0"/>
        <w:snapToGrid w:val="0"/>
        <w:spacing w:line="400" w:lineRule="exact"/>
        <w:jc w:val="left"/>
        <w:rPr>
          <w:rFonts w:ascii="宋体" w:hAnsi="宋体"/>
          <w:b/>
          <w:sz w:val="24"/>
        </w:rPr>
      </w:pPr>
      <w:r>
        <w:rPr>
          <w:rFonts w:hint="eastAsia" w:ascii="宋体" w:hAnsi="宋体"/>
          <w:b/>
          <w:sz w:val="24"/>
        </w:rPr>
        <w:t>21. 法律适用</w:t>
      </w:r>
    </w:p>
    <w:p w14:paraId="300A857E">
      <w:pPr>
        <w:pStyle w:val="81"/>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1EB00CEA">
      <w:pPr>
        <w:pStyle w:val="81"/>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2EC3430">
      <w:pPr>
        <w:autoSpaceDE w:val="0"/>
        <w:autoSpaceDN w:val="0"/>
        <w:snapToGrid w:val="0"/>
        <w:spacing w:line="400" w:lineRule="exact"/>
        <w:jc w:val="left"/>
        <w:rPr>
          <w:rFonts w:ascii="宋体" w:hAnsi="宋体"/>
          <w:b/>
          <w:sz w:val="24"/>
        </w:rPr>
      </w:pPr>
      <w:r>
        <w:rPr>
          <w:rFonts w:hint="eastAsia" w:ascii="宋体" w:hAnsi="宋体"/>
          <w:b/>
          <w:sz w:val="24"/>
        </w:rPr>
        <w:t>22. 通知</w:t>
      </w:r>
    </w:p>
    <w:p w14:paraId="1A9B04B5">
      <w:pPr>
        <w:pStyle w:val="81"/>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4810637A">
      <w:pPr>
        <w:pStyle w:val="81"/>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37C5235A">
      <w:pPr>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20E9F9FB">
      <w:pPr>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4B27D432">
      <w:pPr>
        <w:numPr>
          <w:ilvl w:val="0"/>
          <w:numId w:val="8"/>
        </w:numPr>
        <w:snapToGrid w:val="0"/>
        <w:spacing w:line="400" w:lineRule="exact"/>
        <w:jc w:val="left"/>
        <w:rPr>
          <w:rFonts w:ascii="宋体" w:hAnsi="宋体"/>
          <w:b/>
          <w:bCs/>
          <w:sz w:val="24"/>
        </w:rPr>
      </w:pPr>
      <w:r>
        <w:rPr>
          <w:rFonts w:hint="eastAsia" w:ascii="宋体" w:hAnsi="宋体"/>
          <w:b/>
          <w:bCs/>
          <w:sz w:val="24"/>
        </w:rPr>
        <w:t>合同未尽事项</w:t>
      </w:r>
    </w:p>
    <w:p w14:paraId="52045CFA">
      <w:pPr>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0C6FC25B">
      <w:pPr>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402" w:name="_Toc20313"/>
    </w:p>
    <w:p w14:paraId="367FE73D">
      <w:pPr>
        <w:snapToGrid w:val="0"/>
        <w:jc w:val="center"/>
        <w:rPr>
          <w:rFonts w:ascii="黑体" w:hAnsi="华文中宋" w:eastAsia="黑体"/>
          <w:sz w:val="28"/>
          <w:szCs w:val="28"/>
        </w:rPr>
      </w:pPr>
      <w:r>
        <w:rPr>
          <w:rFonts w:hint="eastAsia" w:ascii="黑体" w:hAnsi="华文中宋" w:eastAsia="黑体"/>
          <w:sz w:val="28"/>
          <w:szCs w:val="28"/>
        </w:rPr>
        <w:br w:type="page"/>
      </w:r>
    </w:p>
    <w:p w14:paraId="63D6E241">
      <w:pPr>
        <w:pStyle w:val="2"/>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2"/>
    </w:p>
    <w:tbl>
      <w:tblPr>
        <w:tblStyle w:val="6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87A24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B2C250">
            <w:pPr>
              <w:snapToGrid w:val="0"/>
              <w:jc w:val="center"/>
              <w:rPr>
                <w:rFonts w:ascii="宋体" w:hAnsi="宋体"/>
                <w:szCs w:val="21"/>
              </w:rPr>
            </w:pPr>
            <w:r>
              <w:rPr>
                <w:rFonts w:hint="eastAsia" w:ascii="宋体" w:hAnsi="宋体"/>
                <w:szCs w:val="21"/>
              </w:rPr>
              <w:t>第二节</w:t>
            </w:r>
          </w:p>
          <w:p w14:paraId="75D543B6">
            <w:pPr>
              <w:snapToGrid w:val="0"/>
              <w:jc w:val="center"/>
              <w:rPr>
                <w:rFonts w:ascii="宋体" w:hAnsi="宋体"/>
                <w:szCs w:val="21"/>
              </w:rPr>
            </w:pPr>
            <w:r>
              <w:rPr>
                <w:rFonts w:hint="eastAsia" w:ascii="宋体" w:hAnsi="宋体"/>
                <w:szCs w:val="21"/>
              </w:rPr>
              <w:t>第1.2（6）项</w:t>
            </w:r>
          </w:p>
        </w:tc>
        <w:tc>
          <w:tcPr>
            <w:tcW w:w="1742" w:type="dxa"/>
            <w:vAlign w:val="center"/>
          </w:tcPr>
          <w:p w14:paraId="1193965B">
            <w:pPr>
              <w:snapToGrid w:val="0"/>
              <w:jc w:val="left"/>
              <w:rPr>
                <w:rFonts w:ascii="宋体" w:hAnsi="宋体"/>
                <w:szCs w:val="21"/>
              </w:rPr>
            </w:pPr>
            <w:r>
              <w:rPr>
                <w:rFonts w:hint="eastAsia" w:ascii="宋体" w:hAnsi="宋体"/>
                <w:szCs w:val="21"/>
              </w:rPr>
              <w:t>联合体具体要求</w:t>
            </w:r>
          </w:p>
        </w:tc>
        <w:tc>
          <w:tcPr>
            <w:tcW w:w="5170" w:type="dxa"/>
            <w:vAlign w:val="center"/>
          </w:tcPr>
          <w:p w14:paraId="65FBD07C">
            <w:pPr>
              <w:snapToGrid w:val="0"/>
              <w:jc w:val="left"/>
              <w:rPr>
                <w:rFonts w:ascii="宋体" w:hAnsi="宋体"/>
                <w:szCs w:val="21"/>
              </w:rPr>
            </w:pPr>
          </w:p>
        </w:tc>
      </w:tr>
      <w:tr w14:paraId="5EE971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0D43B58">
            <w:pPr>
              <w:snapToGrid w:val="0"/>
              <w:jc w:val="center"/>
              <w:rPr>
                <w:rFonts w:ascii="宋体" w:hAnsi="宋体"/>
                <w:szCs w:val="21"/>
              </w:rPr>
            </w:pPr>
            <w:r>
              <w:rPr>
                <w:rFonts w:hint="eastAsia" w:ascii="宋体" w:hAnsi="宋体"/>
                <w:szCs w:val="21"/>
              </w:rPr>
              <w:t>第二节</w:t>
            </w:r>
          </w:p>
          <w:p w14:paraId="78F57F53">
            <w:pPr>
              <w:snapToGrid w:val="0"/>
              <w:jc w:val="center"/>
              <w:rPr>
                <w:rFonts w:ascii="宋体" w:hAnsi="宋体"/>
                <w:szCs w:val="21"/>
              </w:rPr>
            </w:pPr>
            <w:r>
              <w:rPr>
                <w:rFonts w:hint="eastAsia" w:ascii="宋体" w:hAnsi="宋体"/>
                <w:szCs w:val="21"/>
              </w:rPr>
              <w:t>第1.2（7）项</w:t>
            </w:r>
          </w:p>
        </w:tc>
        <w:tc>
          <w:tcPr>
            <w:tcW w:w="1742" w:type="dxa"/>
            <w:vAlign w:val="center"/>
          </w:tcPr>
          <w:p w14:paraId="7D22839E">
            <w:pPr>
              <w:snapToGrid w:val="0"/>
              <w:jc w:val="left"/>
              <w:rPr>
                <w:rFonts w:ascii="宋体" w:hAnsi="宋体"/>
                <w:szCs w:val="21"/>
              </w:rPr>
            </w:pPr>
            <w:r>
              <w:rPr>
                <w:rFonts w:hint="eastAsia" w:ascii="宋体" w:hAnsi="宋体"/>
                <w:szCs w:val="21"/>
              </w:rPr>
              <w:t>其他术语解释</w:t>
            </w:r>
          </w:p>
        </w:tc>
        <w:tc>
          <w:tcPr>
            <w:tcW w:w="5170" w:type="dxa"/>
            <w:vAlign w:val="center"/>
          </w:tcPr>
          <w:p w14:paraId="302036F7">
            <w:pPr>
              <w:snapToGrid w:val="0"/>
              <w:jc w:val="left"/>
              <w:rPr>
                <w:rFonts w:ascii="宋体" w:hAnsi="宋体"/>
                <w:szCs w:val="21"/>
              </w:rPr>
            </w:pPr>
          </w:p>
        </w:tc>
      </w:tr>
      <w:tr w14:paraId="3A5E82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A9B38F">
            <w:pPr>
              <w:snapToGrid w:val="0"/>
              <w:jc w:val="center"/>
              <w:rPr>
                <w:rFonts w:ascii="宋体" w:hAnsi="宋体"/>
                <w:szCs w:val="21"/>
              </w:rPr>
            </w:pPr>
            <w:r>
              <w:rPr>
                <w:rFonts w:hint="eastAsia" w:ascii="宋体" w:hAnsi="宋体"/>
                <w:szCs w:val="21"/>
              </w:rPr>
              <w:t>第二节</w:t>
            </w:r>
          </w:p>
          <w:p w14:paraId="555A4798">
            <w:pPr>
              <w:snapToGrid w:val="0"/>
              <w:jc w:val="center"/>
              <w:rPr>
                <w:rFonts w:ascii="宋体" w:hAnsi="宋体"/>
                <w:szCs w:val="21"/>
              </w:rPr>
            </w:pPr>
            <w:r>
              <w:rPr>
                <w:rFonts w:hint="eastAsia" w:ascii="宋体" w:hAnsi="宋体"/>
                <w:szCs w:val="21"/>
              </w:rPr>
              <w:t>第4.4款</w:t>
            </w:r>
          </w:p>
        </w:tc>
        <w:tc>
          <w:tcPr>
            <w:tcW w:w="1742" w:type="dxa"/>
            <w:vAlign w:val="center"/>
          </w:tcPr>
          <w:p w14:paraId="03797979">
            <w:pPr>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6635D5F8">
            <w:pPr>
              <w:snapToGrid w:val="0"/>
              <w:jc w:val="left"/>
              <w:rPr>
                <w:rFonts w:ascii="宋体" w:hAnsi="宋体"/>
                <w:szCs w:val="21"/>
              </w:rPr>
            </w:pPr>
          </w:p>
        </w:tc>
      </w:tr>
      <w:tr w14:paraId="05B494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B12430">
            <w:pPr>
              <w:snapToGrid w:val="0"/>
              <w:jc w:val="center"/>
              <w:rPr>
                <w:rFonts w:ascii="宋体" w:hAnsi="宋体"/>
                <w:szCs w:val="21"/>
              </w:rPr>
            </w:pPr>
            <w:r>
              <w:rPr>
                <w:rFonts w:hint="eastAsia" w:ascii="宋体" w:hAnsi="宋体"/>
                <w:szCs w:val="21"/>
              </w:rPr>
              <w:t>第二节</w:t>
            </w:r>
          </w:p>
          <w:p w14:paraId="64C626FE">
            <w:pPr>
              <w:snapToGrid w:val="0"/>
              <w:jc w:val="center"/>
              <w:rPr>
                <w:rFonts w:ascii="宋体" w:hAnsi="宋体"/>
                <w:szCs w:val="21"/>
              </w:rPr>
            </w:pPr>
            <w:r>
              <w:rPr>
                <w:rFonts w:hint="eastAsia" w:ascii="宋体" w:hAnsi="宋体"/>
                <w:szCs w:val="21"/>
              </w:rPr>
              <w:t>第4.6款</w:t>
            </w:r>
          </w:p>
        </w:tc>
        <w:tc>
          <w:tcPr>
            <w:tcW w:w="1742" w:type="dxa"/>
            <w:vAlign w:val="center"/>
          </w:tcPr>
          <w:p w14:paraId="20D2CB25">
            <w:pPr>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51C8215C">
            <w:pPr>
              <w:snapToGrid w:val="0"/>
              <w:jc w:val="left"/>
              <w:rPr>
                <w:rFonts w:ascii="宋体" w:hAnsi="宋体"/>
                <w:szCs w:val="21"/>
              </w:rPr>
            </w:pPr>
          </w:p>
        </w:tc>
      </w:tr>
      <w:tr w14:paraId="2D5E37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C00FAA">
            <w:pPr>
              <w:snapToGrid w:val="0"/>
              <w:jc w:val="center"/>
              <w:rPr>
                <w:rFonts w:ascii="宋体" w:hAnsi="宋体"/>
                <w:szCs w:val="21"/>
              </w:rPr>
            </w:pPr>
            <w:r>
              <w:rPr>
                <w:rFonts w:hint="eastAsia" w:ascii="宋体" w:hAnsi="宋体"/>
                <w:szCs w:val="21"/>
              </w:rPr>
              <w:t>第二节</w:t>
            </w:r>
          </w:p>
          <w:p w14:paraId="1225F91A">
            <w:pPr>
              <w:snapToGrid w:val="0"/>
              <w:jc w:val="center"/>
            </w:pPr>
            <w:r>
              <w:rPr>
                <w:rFonts w:hint="eastAsia" w:ascii="宋体" w:hAnsi="宋体"/>
                <w:szCs w:val="21"/>
              </w:rPr>
              <w:t>第5.4款</w:t>
            </w:r>
          </w:p>
        </w:tc>
        <w:tc>
          <w:tcPr>
            <w:tcW w:w="1742" w:type="dxa"/>
            <w:vAlign w:val="center"/>
          </w:tcPr>
          <w:p w14:paraId="55D2162A">
            <w:pPr>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77A91A2D">
            <w:pPr>
              <w:snapToGrid w:val="0"/>
              <w:jc w:val="left"/>
              <w:rPr>
                <w:rFonts w:ascii="宋体" w:hAnsi="宋体"/>
                <w:szCs w:val="21"/>
              </w:rPr>
            </w:pPr>
          </w:p>
        </w:tc>
      </w:tr>
      <w:tr w14:paraId="3FD44A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765798">
            <w:pPr>
              <w:snapToGrid w:val="0"/>
              <w:jc w:val="center"/>
              <w:rPr>
                <w:rFonts w:ascii="宋体" w:hAnsi="宋体"/>
                <w:szCs w:val="21"/>
              </w:rPr>
            </w:pPr>
            <w:r>
              <w:rPr>
                <w:rFonts w:hint="eastAsia" w:ascii="宋体" w:hAnsi="宋体"/>
                <w:szCs w:val="21"/>
              </w:rPr>
              <w:t>第二节</w:t>
            </w:r>
          </w:p>
          <w:p w14:paraId="610B0AD4">
            <w:pPr>
              <w:snapToGrid w:val="0"/>
              <w:jc w:val="center"/>
              <w:rPr>
                <w:rFonts w:ascii="宋体" w:hAnsi="宋体"/>
                <w:szCs w:val="21"/>
              </w:rPr>
            </w:pPr>
            <w:r>
              <w:rPr>
                <w:rFonts w:hint="eastAsia" w:ascii="宋体" w:hAnsi="宋体"/>
                <w:szCs w:val="21"/>
              </w:rPr>
              <w:t>第6.1款</w:t>
            </w:r>
          </w:p>
        </w:tc>
        <w:tc>
          <w:tcPr>
            <w:tcW w:w="1742" w:type="dxa"/>
            <w:vAlign w:val="center"/>
          </w:tcPr>
          <w:p w14:paraId="7FAB5216">
            <w:pPr>
              <w:snapToGrid w:val="0"/>
              <w:jc w:val="left"/>
              <w:rPr>
                <w:rFonts w:ascii="宋体" w:hAnsi="宋体"/>
                <w:szCs w:val="21"/>
              </w:rPr>
            </w:pPr>
            <w:r>
              <w:rPr>
                <w:rFonts w:hint="eastAsia" w:ascii="宋体" w:hAnsi="宋体"/>
                <w:szCs w:val="21"/>
              </w:rPr>
              <w:t>履行合同义务的顺序</w:t>
            </w:r>
          </w:p>
        </w:tc>
        <w:tc>
          <w:tcPr>
            <w:tcW w:w="5170" w:type="dxa"/>
            <w:vAlign w:val="center"/>
          </w:tcPr>
          <w:p w14:paraId="6A79057C">
            <w:pPr>
              <w:snapToGrid w:val="0"/>
              <w:jc w:val="left"/>
              <w:rPr>
                <w:rFonts w:ascii="宋体" w:hAnsi="宋体"/>
                <w:szCs w:val="21"/>
              </w:rPr>
            </w:pPr>
          </w:p>
        </w:tc>
      </w:tr>
      <w:tr w14:paraId="1C9570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E41A683">
            <w:pPr>
              <w:snapToGrid w:val="0"/>
              <w:jc w:val="center"/>
              <w:rPr>
                <w:rFonts w:ascii="宋体" w:hAnsi="宋体"/>
                <w:szCs w:val="21"/>
              </w:rPr>
            </w:pPr>
            <w:r>
              <w:rPr>
                <w:rFonts w:hint="eastAsia" w:ascii="宋体" w:hAnsi="宋体"/>
                <w:szCs w:val="21"/>
              </w:rPr>
              <w:t>第二节</w:t>
            </w:r>
          </w:p>
          <w:p w14:paraId="479DDD5C">
            <w:pPr>
              <w:snapToGrid w:val="0"/>
              <w:jc w:val="center"/>
              <w:rPr>
                <w:rFonts w:ascii="宋体" w:hAnsi="宋体"/>
                <w:szCs w:val="21"/>
              </w:rPr>
            </w:pPr>
            <w:r>
              <w:rPr>
                <w:rFonts w:hint="eastAsia" w:ascii="宋体" w:hAnsi="宋体"/>
                <w:szCs w:val="21"/>
              </w:rPr>
              <w:t>第7.1款</w:t>
            </w:r>
          </w:p>
        </w:tc>
        <w:tc>
          <w:tcPr>
            <w:tcW w:w="1742" w:type="dxa"/>
            <w:vAlign w:val="center"/>
          </w:tcPr>
          <w:p w14:paraId="0E41F03C">
            <w:pPr>
              <w:snapToGrid w:val="0"/>
              <w:jc w:val="left"/>
              <w:rPr>
                <w:rFonts w:ascii="宋体" w:hAnsi="宋体"/>
                <w:szCs w:val="21"/>
              </w:rPr>
            </w:pPr>
            <w:r>
              <w:rPr>
                <w:rFonts w:hint="eastAsia" w:ascii="宋体" w:hAnsi="宋体"/>
                <w:szCs w:val="21"/>
              </w:rPr>
              <w:t>包装特殊要求</w:t>
            </w:r>
          </w:p>
        </w:tc>
        <w:tc>
          <w:tcPr>
            <w:tcW w:w="5170" w:type="dxa"/>
            <w:vAlign w:val="center"/>
          </w:tcPr>
          <w:p w14:paraId="12A9F129"/>
        </w:tc>
      </w:tr>
      <w:tr w14:paraId="3E5452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C10CBA8">
            <w:pPr>
              <w:snapToGrid w:val="0"/>
              <w:jc w:val="center"/>
              <w:rPr>
                <w:rFonts w:ascii="宋体" w:hAnsi="宋体"/>
                <w:szCs w:val="21"/>
              </w:rPr>
            </w:pPr>
          </w:p>
        </w:tc>
        <w:tc>
          <w:tcPr>
            <w:tcW w:w="1742" w:type="dxa"/>
            <w:vAlign w:val="center"/>
          </w:tcPr>
          <w:p w14:paraId="1B61BCF5">
            <w:pPr>
              <w:snapToGrid w:val="0"/>
              <w:jc w:val="left"/>
              <w:rPr>
                <w:rFonts w:ascii="宋体" w:hAnsi="宋体"/>
                <w:szCs w:val="21"/>
              </w:rPr>
            </w:pPr>
            <w:r>
              <w:rPr>
                <w:rFonts w:hint="eastAsia" w:ascii="宋体" w:hAnsi="宋体"/>
                <w:szCs w:val="21"/>
              </w:rPr>
              <w:t>指定现场</w:t>
            </w:r>
          </w:p>
        </w:tc>
        <w:tc>
          <w:tcPr>
            <w:tcW w:w="5170" w:type="dxa"/>
            <w:vAlign w:val="center"/>
          </w:tcPr>
          <w:p w14:paraId="0F9ABD14"/>
        </w:tc>
      </w:tr>
      <w:tr w14:paraId="073BD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40008D4">
            <w:pPr>
              <w:snapToGrid w:val="0"/>
              <w:jc w:val="center"/>
              <w:rPr>
                <w:rFonts w:ascii="宋体" w:hAnsi="宋体"/>
                <w:szCs w:val="21"/>
              </w:rPr>
            </w:pPr>
            <w:r>
              <w:rPr>
                <w:rFonts w:hint="eastAsia" w:ascii="宋体" w:hAnsi="宋体"/>
                <w:szCs w:val="21"/>
              </w:rPr>
              <w:t>第二节</w:t>
            </w:r>
          </w:p>
          <w:p w14:paraId="505F75D8">
            <w:pPr>
              <w:snapToGrid w:val="0"/>
              <w:jc w:val="center"/>
              <w:rPr>
                <w:rFonts w:ascii="宋体" w:hAnsi="宋体"/>
                <w:szCs w:val="21"/>
              </w:rPr>
            </w:pPr>
            <w:r>
              <w:rPr>
                <w:rFonts w:hint="eastAsia" w:ascii="宋体" w:hAnsi="宋体"/>
                <w:szCs w:val="21"/>
              </w:rPr>
              <w:t>第7.2款</w:t>
            </w:r>
          </w:p>
        </w:tc>
        <w:tc>
          <w:tcPr>
            <w:tcW w:w="1742" w:type="dxa"/>
            <w:vAlign w:val="center"/>
          </w:tcPr>
          <w:p w14:paraId="7938CE96">
            <w:pPr>
              <w:snapToGrid w:val="0"/>
              <w:jc w:val="left"/>
              <w:rPr>
                <w:rFonts w:ascii="宋体" w:hAnsi="宋体"/>
                <w:szCs w:val="21"/>
              </w:rPr>
            </w:pPr>
            <w:r>
              <w:rPr>
                <w:rFonts w:hint="eastAsia" w:ascii="宋体" w:hAnsi="宋体"/>
                <w:szCs w:val="21"/>
              </w:rPr>
              <w:t>运输特殊要求</w:t>
            </w:r>
          </w:p>
        </w:tc>
        <w:tc>
          <w:tcPr>
            <w:tcW w:w="5170" w:type="dxa"/>
            <w:vAlign w:val="center"/>
          </w:tcPr>
          <w:p w14:paraId="135A38A5"/>
        </w:tc>
      </w:tr>
      <w:tr w14:paraId="60AA98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DD48BBB">
            <w:pPr>
              <w:snapToGrid w:val="0"/>
              <w:jc w:val="center"/>
              <w:rPr>
                <w:rFonts w:ascii="宋体" w:hAnsi="宋体"/>
                <w:szCs w:val="21"/>
              </w:rPr>
            </w:pPr>
            <w:r>
              <w:rPr>
                <w:rFonts w:hint="eastAsia" w:ascii="宋体" w:hAnsi="宋体"/>
                <w:szCs w:val="21"/>
              </w:rPr>
              <w:t>第二节</w:t>
            </w:r>
          </w:p>
          <w:p w14:paraId="7E014DFC">
            <w:pPr>
              <w:snapToGrid w:val="0"/>
              <w:jc w:val="center"/>
              <w:rPr>
                <w:rFonts w:ascii="宋体" w:hAnsi="宋体"/>
                <w:szCs w:val="21"/>
              </w:rPr>
            </w:pPr>
            <w:r>
              <w:rPr>
                <w:rFonts w:hint="eastAsia" w:ascii="宋体" w:hAnsi="宋体"/>
                <w:szCs w:val="21"/>
              </w:rPr>
              <w:t>第7.3款</w:t>
            </w:r>
          </w:p>
        </w:tc>
        <w:tc>
          <w:tcPr>
            <w:tcW w:w="1742" w:type="dxa"/>
            <w:vAlign w:val="center"/>
          </w:tcPr>
          <w:p w14:paraId="1319C093">
            <w:pPr>
              <w:snapToGrid w:val="0"/>
              <w:jc w:val="left"/>
              <w:rPr>
                <w:rFonts w:ascii="宋体" w:hAnsi="宋体"/>
                <w:szCs w:val="21"/>
              </w:rPr>
            </w:pPr>
            <w:r>
              <w:rPr>
                <w:rFonts w:hint="eastAsia" w:ascii="宋体" w:hAnsi="宋体"/>
                <w:szCs w:val="21"/>
              </w:rPr>
              <w:t>保险要求</w:t>
            </w:r>
          </w:p>
        </w:tc>
        <w:tc>
          <w:tcPr>
            <w:tcW w:w="5170" w:type="dxa"/>
            <w:vAlign w:val="center"/>
          </w:tcPr>
          <w:p w14:paraId="5DFD7CD3"/>
        </w:tc>
      </w:tr>
      <w:tr w14:paraId="706B5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97E5B2">
            <w:pPr>
              <w:snapToGrid w:val="0"/>
              <w:jc w:val="center"/>
              <w:rPr>
                <w:rFonts w:ascii="宋体" w:hAnsi="宋体"/>
                <w:szCs w:val="21"/>
              </w:rPr>
            </w:pPr>
            <w:r>
              <w:rPr>
                <w:rFonts w:hint="eastAsia" w:ascii="宋体" w:hAnsi="宋体"/>
                <w:szCs w:val="21"/>
              </w:rPr>
              <w:t>第二节</w:t>
            </w:r>
          </w:p>
          <w:p w14:paraId="5D538F44">
            <w:pPr>
              <w:snapToGrid w:val="0"/>
              <w:jc w:val="center"/>
              <w:rPr>
                <w:rFonts w:ascii="宋体" w:hAnsi="宋体"/>
                <w:szCs w:val="21"/>
              </w:rPr>
            </w:pPr>
            <w:r>
              <w:rPr>
                <w:rFonts w:hint="eastAsia" w:ascii="宋体" w:hAnsi="宋体"/>
                <w:szCs w:val="21"/>
              </w:rPr>
              <w:t>第8.2（1）项</w:t>
            </w:r>
          </w:p>
        </w:tc>
        <w:tc>
          <w:tcPr>
            <w:tcW w:w="1742" w:type="dxa"/>
            <w:vAlign w:val="center"/>
          </w:tcPr>
          <w:p w14:paraId="69AC06FB">
            <w:pPr>
              <w:snapToGrid w:val="0"/>
              <w:jc w:val="left"/>
              <w:rPr>
                <w:rFonts w:ascii="宋体" w:hAnsi="宋体"/>
                <w:szCs w:val="21"/>
              </w:rPr>
            </w:pPr>
            <w:r>
              <w:rPr>
                <w:rFonts w:hint="eastAsia" w:ascii="宋体" w:hAnsi="宋体"/>
                <w:szCs w:val="21"/>
              </w:rPr>
              <w:t>质量保证期</w:t>
            </w:r>
          </w:p>
        </w:tc>
        <w:tc>
          <w:tcPr>
            <w:tcW w:w="5170" w:type="dxa"/>
            <w:vAlign w:val="center"/>
          </w:tcPr>
          <w:p w14:paraId="0794BEE0">
            <w:pPr>
              <w:autoSpaceDE w:val="0"/>
              <w:autoSpaceDN w:val="0"/>
              <w:snapToGrid w:val="0"/>
              <w:ind w:firstLine="420" w:firstLineChars="200"/>
              <w:jc w:val="left"/>
              <w:rPr>
                <w:rFonts w:ascii="宋体" w:hAnsi="宋体"/>
                <w:szCs w:val="21"/>
              </w:rPr>
            </w:pPr>
          </w:p>
        </w:tc>
      </w:tr>
      <w:tr w14:paraId="792E9B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BE40DD">
            <w:pPr>
              <w:snapToGrid w:val="0"/>
              <w:jc w:val="center"/>
              <w:rPr>
                <w:rFonts w:ascii="宋体" w:hAnsi="宋体"/>
                <w:szCs w:val="21"/>
              </w:rPr>
            </w:pPr>
            <w:r>
              <w:rPr>
                <w:rFonts w:hint="eastAsia" w:ascii="宋体" w:hAnsi="宋体"/>
                <w:szCs w:val="21"/>
              </w:rPr>
              <w:t>第二节</w:t>
            </w:r>
          </w:p>
          <w:p w14:paraId="5ACB3AAC">
            <w:pPr>
              <w:snapToGrid w:val="0"/>
              <w:jc w:val="center"/>
              <w:rPr>
                <w:rFonts w:ascii="宋体" w:hAnsi="宋体"/>
                <w:szCs w:val="21"/>
              </w:rPr>
            </w:pPr>
            <w:r>
              <w:rPr>
                <w:rFonts w:hint="eastAsia" w:ascii="宋体" w:hAnsi="宋体"/>
                <w:szCs w:val="21"/>
              </w:rPr>
              <w:t>第8.2（3）项</w:t>
            </w:r>
          </w:p>
        </w:tc>
        <w:tc>
          <w:tcPr>
            <w:tcW w:w="1742" w:type="dxa"/>
            <w:vAlign w:val="center"/>
          </w:tcPr>
          <w:p w14:paraId="4196B0E6">
            <w:pPr>
              <w:snapToGrid w:val="0"/>
              <w:jc w:val="left"/>
              <w:rPr>
                <w:rFonts w:ascii="宋体" w:hAnsi="宋体"/>
                <w:szCs w:val="21"/>
              </w:rPr>
            </w:pPr>
            <w:r>
              <w:rPr>
                <w:rFonts w:hint="eastAsia" w:ascii="宋体" w:hAnsi="宋体"/>
                <w:szCs w:val="21"/>
              </w:rPr>
              <w:t>货物质量缺陷</w:t>
            </w:r>
          </w:p>
          <w:p w14:paraId="4D0D4E48">
            <w:pPr>
              <w:snapToGrid w:val="0"/>
              <w:jc w:val="left"/>
              <w:rPr>
                <w:rFonts w:ascii="宋体" w:hAnsi="宋体"/>
                <w:szCs w:val="21"/>
              </w:rPr>
            </w:pPr>
            <w:r>
              <w:rPr>
                <w:rFonts w:hint="eastAsia" w:ascii="宋体" w:hAnsi="宋体"/>
                <w:szCs w:val="21"/>
              </w:rPr>
              <w:t>响应时间</w:t>
            </w:r>
          </w:p>
        </w:tc>
        <w:tc>
          <w:tcPr>
            <w:tcW w:w="5170" w:type="dxa"/>
            <w:vAlign w:val="center"/>
          </w:tcPr>
          <w:p w14:paraId="1280FB1F">
            <w:pPr>
              <w:snapToGrid w:val="0"/>
              <w:jc w:val="left"/>
              <w:rPr>
                <w:rFonts w:ascii="宋体" w:hAnsi="宋体"/>
                <w:szCs w:val="21"/>
              </w:rPr>
            </w:pPr>
          </w:p>
        </w:tc>
      </w:tr>
      <w:tr w14:paraId="113CE4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0B4D74">
            <w:pPr>
              <w:snapToGrid w:val="0"/>
              <w:jc w:val="center"/>
              <w:rPr>
                <w:rFonts w:ascii="宋体" w:hAnsi="宋体" w:cs="宋体"/>
                <w:szCs w:val="21"/>
              </w:rPr>
            </w:pPr>
            <w:r>
              <w:rPr>
                <w:rFonts w:hint="eastAsia" w:ascii="宋体" w:hAnsi="宋体" w:cs="宋体"/>
                <w:szCs w:val="21"/>
              </w:rPr>
              <w:t>第二节</w:t>
            </w:r>
          </w:p>
          <w:p w14:paraId="28A708A0">
            <w:pPr>
              <w:pStyle w:val="81"/>
              <w:ind w:firstLine="0" w:firstLineChars="0"/>
              <w:jc w:val="center"/>
            </w:pPr>
            <w:r>
              <w:rPr>
                <w:rFonts w:hint="eastAsia" w:ascii="宋体" w:hAnsi="宋体" w:eastAsia="宋体" w:cs="宋体"/>
              </w:rPr>
              <w:t>第11.1款</w:t>
            </w:r>
          </w:p>
        </w:tc>
        <w:tc>
          <w:tcPr>
            <w:tcW w:w="1742" w:type="dxa"/>
            <w:vAlign w:val="center"/>
          </w:tcPr>
          <w:p w14:paraId="2B029F6B">
            <w:pPr>
              <w:snapToGrid w:val="0"/>
              <w:rPr>
                <w:rFonts w:ascii="宋体" w:hAnsi="宋体"/>
                <w:szCs w:val="21"/>
              </w:rPr>
            </w:pPr>
            <w:r>
              <w:rPr>
                <w:rFonts w:hint="eastAsia" w:ascii="宋体" w:hAnsi="宋体"/>
                <w:szCs w:val="21"/>
              </w:rPr>
              <w:t>其他应当保密的信息</w:t>
            </w:r>
          </w:p>
        </w:tc>
        <w:tc>
          <w:tcPr>
            <w:tcW w:w="5170" w:type="dxa"/>
            <w:vAlign w:val="center"/>
          </w:tcPr>
          <w:p w14:paraId="1EAA95AE">
            <w:pPr>
              <w:snapToGrid w:val="0"/>
              <w:jc w:val="left"/>
              <w:rPr>
                <w:rFonts w:ascii="宋体" w:hAnsi="宋体"/>
                <w:szCs w:val="21"/>
              </w:rPr>
            </w:pPr>
          </w:p>
        </w:tc>
      </w:tr>
      <w:tr w14:paraId="0D567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815822B">
            <w:pPr>
              <w:snapToGrid w:val="0"/>
              <w:jc w:val="center"/>
              <w:rPr>
                <w:rFonts w:ascii="宋体" w:hAnsi="宋体"/>
                <w:szCs w:val="21"/>
              </w:rPr>
            </w:pPr>
            <w:r>
              <w:rPr>
                <w:rFonts w:hint="eastAsia" w:ascii="宋体" w:hAnsi="宋体"/>
                <w:szCs w:val="21"/>
              </w:rPr>
              <w:t>第二节</w:t>
            </w:r>
          </w:p>
          <w:p w14:paraId="1C2F9CC4">
            <w:pPr>
              <w:snapToGrid w:val="0"/>
              <w:jc w:val="center"/>
              <w:rPr>
                <w:rFonts w:ascii="宋体" w:hAnsi="宋体"/>
                <w:szCs w:val="21"/>
              </w:rPr>
            </w:pPr>
            <w:r>
              <w:rPr>
                <w:rFonts w:hint="eastAsia" w:ascii="宋体" w:hAnsi="宋体"/>
                <w:szCs w:val="21"/>
              </w:rPr>
              <w:t>第12.2款</w:t>
            </w:r>
          </w:p>
        </w:tc>
        <w:tc>
          <w:tcPr>
            <w:tcW w:w="1742" w:type="dxa"/>
            <w:vAlign w:val="center"/>
          </w:tcPr>
          <w:p w14:paraId="699DC951">
            <w:pPr>
              <w:snapToGrid w:val="0"/>
              <w:jc w:val="left"/>
              <w:rPr>
                <w:rFonts w:ascii="宋体" w:hAnsi="宋体"/>
                <w:szCs w:val="21"/>
              </w:rPr>
            </w:pPr>
            <w:r>
              <w:rPr>
                <w:rFonts w:hint="eastAsia" w:ascii="宋体" w:hAnsi="宋体"/>
                <w:szCs w:val="21"/>
              </w:rPr>
              <w:t>合同价款支付时间</w:t>
            </w:r>
          </w:p>
        </w:tc>
        <w:tc>
          <w:tcPr>
            <w:tcW w:w="5170" w:type="dxa"/>
            <w:vAlign w:val="center"/>
          </w:tcPr>
          <w:p w14:paraId="65411884">
            <w:pPr>
              <w:snapToGrid w:val="0"/>
              <w:jc w:val="left"/>
              <w:rPr>
                <w:rFonts w:ascii="宋体" w:hAnsi="宋体"/>
                <w:szCs w:val="21"/>
              </w:rPr>
            </w:pPr>
          </w:p>
        </w:tc>
      </w:tr>
      <w:tr w14:paraId="096A6E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8F861CB">
            <w:pPr>
              <w:snapToGrid w:val="0"/>
              <w:jc w:val="center"/>
              <w:rPr>
                <w:rFonts w:ascii="宋体" w:hAnsi="宋体"/>
                <w:szCs w:val="21"/>
              </w:rPr>
            </w:pPr>
            <w:r>
              <w:rPr>
                <w:rFonts w:hint="eastAsia" w:ascii="宋体" w:hAnsi="宋体"/>
                <w:szCs w:val="21"/>
              </w:rPr>
              <w:t>第二节</w:t>
            </w:r>
          </w:p>
          <w:p w14:paraId="7BCC7326">
            <w:pPr>
              <w:snapToGrid w:val="0"/>
              <w:jc w:val="center"/>
              <w:rPr>
                <w:rFonts w:ascii="宋体" w:hAnsi="宋体"/>
                <w:szCs w:val="21"/>
              </w:rPr>
            </w:pPr>
            <w:r>
              <w:rPr>
                <w:rFonts w:hint="eastAsia" w:ascii="宋体" w:hAnsi="宋体"/>
                <w:szCs w:val="21"/>
              </w:rPr>
              <w:t>第13.2款</w:t>
            </w:r>
          </w:p>
        </w:tc>
        <w:tc>
          <w:tcPr>
            <w:tcW w:w="1742" w:type="dxa"/>
            <w:vAlign w:val="center"/>
          </w:tcPr>
          <w:p w14:paraId="6D6A60CD">
            <w:pPr>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25109D2C">
            <w:pPr>
              <w:snapToGrid w:val="0"/>
              <w:jc w:val="left"/>
              <w:rPr>
                <w:rFonts w:ascii="宋体" w:hAnsi="宋体"/>
                <w:szCs w:val="21"/>
              </w:rPr>
            </w:pPr>
          </w:p>
        </w:tc>
      </w:tr>
      <w:tr w14:paraId="15A2CD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2AD704">
            <w:pPr>
              <w:snapToGrid w:val="0"/>
              <w:jc w:val="center"/>
              <w:rPr>
                <w:rFonts w:ascii="宋体" w:hAnsi="宋体"/>
                <w:szCs w:val="21"/>
              </w:rPr>
            </w:pPr>
            <w:r>
              <w:rPr>
                <w:rFonts w:hint="eastAsia" w:ascii="宋体" w:hAnsi="宋体"/>
                <w:szCs w:val="21"/>
              </w:rPr>
              <w:t>第二节</w:t>
            </w:r>
          </w:p>
          <w:p w14:paraId="2D87950A">
            <w:pPr>
              <w:snapToGrid w:val="0"/>
              <w:jc w:val="center"/>
              <w:rPr>
                <w:rFonts w:ascii="宋体" w:hAnsi="宋体"/>
                <w:szCs w:val="21"/>
              </w:rPr>
            </w:pPr>
            <w:r>
              <w:rPr>
                <w:rFonts w:hint="eastAsia" w:ascii="宋体" w:hAnsi="宋体"/>
                <w:szCs w:val="21"/>
              </w:rPr>
              <w:t>第13.3款</w:t>
            </w:r>
          </w:p>
        </w:tc>
        <w:tc>
          <w:tcPr>
            <w:tcW w:w="1742" w:type="dxa"/>
            <w:vAlign w:val="center"/>
          </w:tcPr>
          <w:p w14:paraId="456D5947">
            <w:pPr>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0F06DEEC">
            <w:pPr>
              <w:snapToGrid w:val="0"/>
              <w:jc w:val="left"/>
              <w:rPr>
                <w:rFonts w:ascii="宋体" w:hAnsi="宋体"/>
                <w:szCs w:val="21"/>
              </w:rPr>
            </w:pPr>
          </w:p>
        </w:tc>
      </w:tr>
      <w:tr w14:paraId="0E1653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1AB5E24">
            <w:pPr>
              <w:snapToGrid w:val="0"/>
              <w:jc w:val="center"/>
              <w:rPr>
                <w:rFonts w:ascii="宋体" w:hAnsi="宋体"/>
                <w:szCs w:val="21"/>
              </w:rPr>
            </w:pPr>
            <w:r>
              <w:rPr>
                <w:rFonts w:hint="eastAsia" w:ascii="宋体" w:hAnsi="宋体"/>
                <w:szCs w:val="21"/>
              </w:rPr>
              <w:t>第二节</w:t>
            </w:r>
          </w:p>
          <w:p w14:paraId="46474A05">
            <w:pPr>
              <w:snapToGrid w:val="0"/>
              <w:jc w:val="center"/>
              <w:rPr>
                <w:rFonts w:ascii="宋体" w:hAnsi="宋体"/>
                <w:szCs w:val="21"/>
              </w:rPr>
            </w:pPr>
            <w:r>
              <w:rPr>
                <w:rFonts w:hint="eastAsia" w:ascii="宋体" w:hAnsi="宋体"/>
                <w:szCs w:val="21"/>
              </w:rPr>
              <w:t>第14.1（3）项</w:t>
            </w:r>
          </w:p>
        </w:tc>
        <w:tc>
          <w:tcPr>
            <w:tcW w:w="1742" w:type="dxa"/>
            <w:vAlign w:val="center"/>
          </w:tcPr>
          <w:p w14:paraId="37EF6B79">
            <w:pPr>
              <w:snapToGrid w:val="0"/>
              <w:jc w:val="left"/>
              <w:rPr>
                <w:rFonts w:ascii="宋体" w:hAnsi="宋体"/>
                <w:szCs w:val="21"/>
              </w:rPr>
            </w:pPr>
            <w:r>
              <w:rPr>
                <w:rFonts w:hint="eastAsia" w:ascii="宋体" w:hAnsi="宋体"/>
                <w:szCs w:val="21"/>
              </w:rPr>
              <w:t>运行监督、维修期限</w:t>
            </w:r>
          </w:p>
        </w:tc>
        <w:tc>
          <w:tcPr>
            <w:tcW w:w="5170" w:type="dxa"/>
            <w:vAlign w:val="center"/>
          </w:tcPr>
          <w:p w14:paraId="76FAC9A2">
            <w:pPr>
              <w:snapToGrid w:val="0"/>
              <w:jc w:val="left"/>
              <w:rPr>
                <w:rFonts w:ascii="宋体" w:hAnsi="宋体"/>
                <w:szCs w:val="21"/>
              </w:rPr>
            </w:pPr>
          </w:p>
        </w:tc>
      </w:tr>
      <w:tr w14:paraId="45251A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98A3A2A">
            <w:pPr>
              <w:snapToGrid w:val="0"/>
              <w:jc w:val="center"/>
              <w:rPr>
                <w:rFonts w:ascii="宋体" w:hAnsi="宋体"/>
                <w:szCs w:val="21"/>
              </w:rPr>
            </w:pPr>
            <w:r>
              <w:rPr>
                <w:rFonts w:hint="eastAsia" w:ascii="宋体" w:hAnsi="宋体"/>
                <w:szCs w:val="21"/>
              </w:rPr>
              <w:t>第二节</w:t>
            </w:r>
          </w:p>
          <w:p w14:paraId="16E60306">
            <w:pPr>
              <w:snapToGrid w:val="0"/>
              <w:jc w:val="center"/>
              <w:rPr>
                <w:rFonts w:ascii="宋体" w:hAnsi="宋体"/>
                <w:szCs w:val="21"/>
              </w:rPr>
            </w:pPr>
            <w:r>
              <w:rPr>
                <w:rFonts w:hint="eastAsia" w:ascii="宋体" w:hAnsi="宋体"/>
                <w:szCs w:val="21"/>
              </w:rPr>
              <w:t>第14.1（5）项</w:t>
            </w:r>
          </w:p>
        </w:tc>
        <w:tc>
          <w:tcPr>
            <w:tcW w:w="1742" w:type="dxa"/>
            <w:vAlign w:val="center"/>
          </w:tcPr>
          <w:p w14:paraId="110EC5A3">
            <w:pPr>
              <w:snapToGrid w:val="0"/>
              <w:jc w:val="left"/>
              <w:rPr>
                <w:rFonts w:ascii="宋体" w:hAnsi="宋体"/>
                <w:szCs w:val="21"/>
              </w:rPr>
            </w:pPr>
            <w:r>
              <w:rPr>
                <w:rFonts w:hint="eastAsia" w:ascii="宋体" w:hAnsi="宋体"/>
                <w:szCs w:val="21"/>
              </w:rPr>
              <w:t>货物回收的约定</w:t>
            </w:r>
          </w:p>
        </w:tc>
        <w:tc>
          <w:tcPr>
            <w:tcW w:w="5170" w:type="dxa"/>
            <w:vAlign w:val="center"/>
          </w:tcPr>
          <w:p w14:paraId="7EC0CA7D">
            <w:pPr>
              <w:snapToGrid w:val="0"/>
              <w:jc w:val="left"/>
              <w:rPr>
                <w:rFonts w:ascii="宋体" w:hAnsi="宋体"/>
                <w:szCs w:val="21"/>
              </w:rPr>
            </w:pPr>
          </w:p>
        </w:tc>
      </w:tr>
      <w:tr w14:paraId="246E7D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69A7BB">
            <w:pPr>
              <w:snapToGrid w:val="0"/>
              <w:jc w:val="center"/>
              <w:rPr>
                <w:rFonts w:ascii="宋体" w:hAnsi="宋体"/>
                <w:szCs w:val="21"/>
              </w:rPr>
            </w:pPr>
            <w:r>
              <w:rPr>
                <w:rFonts w:hint="eastAsia" w:ascii="宋体" w:hAnsi="宋体"/>
                <w:szCs w:val="21"/>
              </w:rPr>
              <w:t>第二节</w:t>
            </w:r>
          </w:p>
          <w:p w14:paraId="5F548F0B">
            <w:pPr>
              <w:snapToGrid w:val="0"/>
              <w:jc w:val="center"/>
              <w:rPr>
                <w:rFonts w:ascii="宋体" w:hAnsi="宋体"/>
                <w:szCs w:val="21"/>
              </w:rPr>
            </w:pPr>
            <w:r>
              <w:rPr>
                <w:rFonts w:hint="eastAsia" w:ascii="宋体" w:hAnsi="宋体"/>
                <w:szCs w:val="21"/>
              </w:rPr>
              <w:t>第14.1（6）项</w:t>
            </w:r>
          </w:p>
        </w:tc>
        <w:tc>
          <w:tcPr>
            <w:tcW w:w="1742" w:type="dxa"/>
            <w:vAlign w:val="center"/>
          </w:tcPr>
          <w:p w14:paraId="4A00783B">
            <w:pPr>
              <w:snapToGrid w:val="0"/>
              <w:jc w:val="left"/>
              <w:rPr>
                <w:rFonts w:ascii="宋体" w:hAnsi="宋体"/>
                <w:szCs w:val="21"/>
              </w:rPr>
            </w:pPr>
            <w:r>
              <w:rPr>
                <w:rFonts w:hint="eastAsia" w:ascii="宋体" w:hAnsi="宋体"/>
                <w:szCs w:val="21"/>
              </w:rPr>
              <w:t>乙方提供的其他服务</w:t>
            </w:r>
          </w:p>
        </w:tc>
        <w:tc>
          <w:tcPr>
            <w:tcW w:w="5170" w:type="dxa"/>
            <w:vAlign w:val="center"/>
          </w:tcPr>
          <w:p w14:paraId="0F11441B">
            <w:pPr>
              <w:snapToGrid w:val="0"/>
              <w:jc w:val="left"/>
              <w:rPr>
                <w:rFonts w:ascii="宋体" w:hAnsi="宋体"/>
                <w:szCs w:val="21"/>
              </w:rPr>
            </w:pPr>
          </w:p>
        </w:tc>
      </w:tr>
      <w:tr w14:paraId="5CD24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BF3861">
            <w:pPr>
              <w:snapToGrid w:val="0"/>
              <w:jc w:val="center"/>
              <w:rPr>
                <w:rFonts w:ascii="宋体" w:hAnsi="宋体"/>
                <w:szCs w:val="21"/>
              </w:rPr>
            </w:pPr>
            <w:r>
              <w:rPr>
                <w:rFonts w:hint="eastAsia" w:ascii="宋体" w:hAnsi="宋体"/>
                <w:szCs w:val="21"/>
              </w:rPr>
              <w:t>第二节</w:t>
            </w:r>
          </w:p>
          <w:p w14:paraId="6BE2BBF9">
            <w:pPr>
              <w:snapToGrid w:val="0"/>
              <w:jc w:val="center"/>
              <w:rPr>
                <w:rFonts w:ascii="宋体" w:hAnsi="宋体"/>
                <w:szCs w:val="21"/>
              </w:rPr>
            </w:pPr>
            <w:r>
              <w:rPr>
                <w:rFonts w:hint="eastAsia" w:ascii="宋体" w:hAnsi="宋体"/>
                <w:szCs w:val="21"/>
              </w:rPr>
              <w:t>第15.1款</w:t>
            </w:r>
          </w:p>
        </w:tc>
        <w:tc>
          <w:tcPr>
            <w:tcW w:w="1742" w:type="dxa"/>
            <w:vAlign w:val="center"/>
          </w:tcPr>
          <w:p w14:paraId="74523E62">
            <w:pPr>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12302A45">
            <w:pPr>
              <w:snapToGrid w:val="0"/>
              <w:jc w:val="left"/>
              <w:rPr>
                <w:rFonts w:ascii="宋体" w:hAnsi="宋体"/>
                <w:szCs w:val="21"/>
              </w:rPr>
            </w:pPr>
          </w:p>
        </w:tc>
      </w:tr>
      <w:tr w14:paraId="78305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C10E54">
            <w:pPr>
              <w:snapToGrid w:val="0"/>
              <w:jc w:val="center"/>
              <w:rPr>
                <w:rFonts w:ascii="宋体" w:hAnsi="宋体"/>
                <w:szCs w:val="21"/>
              </w:rPr>
            </w:pPr>
            <w:r>
              <w:rPr>
                <w:rFonts w:hint="eastAsia" w:ascii="宋体" w:hAnsi="宋体"/>
                <w:szCs w:val="21"/>
              </w:rPr>
              <w:t>第二节</w:t>
            </w:r>
          </w:p>
          <w:p w14:paraId="4E4F634A">
            <w:pPr>
              <w:snapToGrid w:val="0"/>
              <w:jc w:val="center"/>
              <w:rPr>
                <w:rFonts w:ascii="宋体" w:hAnsi="宋体"/>
                <w:szCs w:val="21"/>
              </w:rPr>
            </w:pPr>
            <w:r>
              <w:rPr>
                <w:rFonts w:hint="eastAsia" w:ascii="宋体" w:hAnsi="宋体"/>
                <w:szCs w:val="21"/>
              </w:rPr>
              <w:t>第15.2（2）项</w:t>
            </w:r>
          </w:p>
        </w:tc>
        <w:tc>
          <w:tcPr>
            <w:tcW w:w="1742" w:type="dxa"/>
            <w:vAlign w:val="center"/>
          </w:tcPr>
          <w:p w14:paraId="56A0DF41">
            <w:pPr>
              <w:snapToGrid w:val="0"/>
              <w:jc w:val="left"/>
              <w:rPr>
                <w:rFonts w:ascii="宋体" w:hAnsi="宋体"/>
                <w:szCs w:val="21"/>
              </w:rPr>
            </w:pPr>
            <w:r>
              <w:rPr>
                <w:rFonts w:hint="eastAsia" w:ascii="宋体" w:hAnsi="宋体"/>
                <w:szCs w:val="21"/>
              </w:rPr>
              <w:t>迟延交货赔偿费</w:t>
            </w:r>
          </w:p>
        </w:tc>
        <w:tc>
          <w:tcPr>
            <w:tcW w:w="5170" w:type="dxa"/>
            <w:vAlign w:val="center"/>
          </w:tcPr>
          <w:p w14:paraId="74A1A47D">
            <w:pPr>
              <w:snapToGrid w:val="0"/>
              <w:jc w:val="left"/>
              <w:rPr>
                <w:rFonts w:ascii="宋体" w:hAnsi="宋体"/>
                <w:szCs w:val="21"/>
                <w:u w:val="single"/>
              </w:rPr>
            </w:pPr>
          </w:p>
        </w:tc>
      </w:tr>
      <w:tr w14:paraId="69CCAC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25E34C">
            <w:pPr>
              <w:snapToGrid w:val="0"/>
              <w:jc w:val="center"/>
              <w:rPr>
                <w:rFonts w:ascii="宋体" w:hAnsi="宋体"/>
                <w:szCs w:val="21"/>
              </w:rPr>
            </w:pPr>
            <w:r>
              <w:rPr>
                <w:rFonts w:hint="eastAsia" w:ascii="宋体" w:hAnsi="宋体"/>
                <w:szCs w:val="21"/>
              </w:rPr>
              <w:t>第二节</w:t>
            </w:r>
          </w:p>
          <w:p w14:paraId="558DDB1C">
            <w:pPr>
              <w:snapToGrid w:val="0"/>
              <w:jc w:val="center"/>
              <w:rPr>
                <w:rFonts w:ascii="宋体" w:hAnsi="宋体"/>
                <w:szCs w:val="21"/>
              </w:rPr>
            </w:pPr>
            <w:r>
              <w:rPr>
                <w:rFonts w:hint="eastAsia" w:ascii="宋体" w:hAnsi="宋体"/>
                <w:szCs w:val="21"/>
              </w:rPr>
              <w:t>第15.3款</w:t>
            </w:r>
          </w:p>
        </w:tc>
        <w:tc>
          <w:tcPr>
            <w:tcW w:w="1742" w:type="dxa"/>
            <w:vAlign w:val="center"/>
          </w:tcPr>
          <w:p w14:paraId="3E1BAECB">
            <w:pPr>
              <w:snapToGrid w:val="0"/>
              <w:jc w:val="left"/>
              <w:rPr>
                <w:rFonts w:ascii="宋体" w:hAnsi="宋体"/>
                <w:szCs w:val="21"/>
              </w:rPr>
            </w:pPr>
            <w:r>
              <w:rPr>
                <w:rFonts w:hint="eastAsia" w:ascii="宋体" w:hAnsi="宋体"/>
                <w:szCs w:val="21"/>
              </w:rPr>
              <w:t>逾期付款利息</w:t>
            </w:r>
          </w:p>
        </w:tc>
        <w:tc>
          <w:tcPr>
            <w:tcW w:w="5170" w:type="dxa"/>
            <w:vAlign w:val="center"/>
          </w:tcPr>
          <w:p w14:paraId="470D719F">
            <w:pPr>
              <w:snapToGrid w:val="0"/>
              <w:jc w:val="left"/>
              <w:rPr>
                <w:rFonts w:ascii="宋体" w:hAnsi="宋体"/>
                <w:szCs w:val="21"/>
                <w:u w:val="single"/>
              </w:rPr>
            </w:pPr>
          </w:p>
        </w:tc>
      </w:tr>
      <w:tr w14:paraId="49FD6F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BFD5030">
            <w:pPr>
              <w:snapToGrid w:val="0"/>
              <w:jc w:val="center"/>
              <w:rPr>
                <w:rFonts w:ascii="宋体" w:hAnsi="宋体"/>
                <w:szCs w:val="21"/>
              </w:rPr>
            </w:pPr>
            <w:r>
              <w:rPr>
                <w:rFonts w:hint="eastAsia" w:ascii="宋体" w:hAnsi="宋体"/>
                <w:szCs w:val="21"/>
              </w:rPr>
              <w:t>第二节</w:t>
            </w:r>
          </w:p>
          <w:p w14:paraId="6FFA2A8F">
            <w:pPr>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6B3FAA28">
            <w:pPr>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46FA444">
            <w:pPr>
              <w:snapToGrid w:val="0"/>
              <w:jc w:val="left"/>
              <w:rPr>
                <w:rFonts w:ascii="宋体" w:hAnsi="宋体"/>
                <w:szCs w:val="21"/>
                <w:u w:val="single"/>
              </w:rPr>
            </w:pPr>
          </w:p>
        </w:tc>
      </w:tr>
      <w:tr w14:paraId="57BE9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A9F5DE8">
            <w:pPr>
              <w:snapToGrid w:val="0"/>
              <w:jc w:val="center"/>
              <w:rPr>
                <w:rFonts w:ascii="宋体" w:hAnsi="宋体"/>
                <w:szCs w:val="21"/>
              </w:rPr>
            </w:pPr>
            <w:r>
              <w:rPr>
                <w:rFonts w:hint="eastAsia" w:ascii="宋体" w:hAnsi="宋体"/>
                <w:szCs w:val="21"/>
              </w:rPr>
              <w:t>第二节</w:t>
            </w:r>
          </w:p>
          <w:p w14:paraId="6EE23C1C">
            <w:pPr>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7828EC2A">
            <w:pPr>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54F8F9F9">
            <w:pPr>
              <w:autoSpaceDE w:val="0"/>
              <w:autoSpaceDN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6E9AA2E4">
            <w:pPr>
              <w:autoSpaceDE w:val="0"/>
              <w:autoSpaceDN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3D67F213">
            <w:pPr>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08B81F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598C1D1">
            <w:pPr>
              <w:snapToGrid w:val="0"/>
              <w:jc w:val="center"/>
              <w:rPr>
                <w:rFonts w:ascii="宋体" w:hAnsi="宋体"/>
                <w:szCs w:val="21"/>
              </w:rPr>
            </w:pPr>
            <w:r>
              <w:rPr>
                <w:rFonts w:hint="eastAsia" w:ascii="宋体" w:hAnsi="宋体"/>
                <w:szCs w:val="21"/>
              </w:rPr>
              <w:t>第二节</w:t>
            </w:r>
          </w:p>
          <w:p w14:paraId="10505176">
            <w:pPr>
              <w:snapToGrid w:val="0"/>
              <w:jc w:val="center"/>
              <w:rPr>
                <w:rFonts w:ascii="宋体" w:hAnsi="宋体"/>
                <w:szCs w:val="21"/>
              </w:rPr>
            </w:pPr>
            <w:r>
              <w:rPr>
                <w:rFonts w:hint="eastAsia" w:ascii="宋体" w:hAnsi="宋体"/>
                <w:szCs w:val="21"/>
              </w:rPr>
              <w:t>第23.1款</w:t>
            </w:r>
          </w:p>
        </w:tc>
        <w:tc>
          <w:tcPr>
            <w:tcW w:w="1742" w:type="dxa"/>
            <w:vAlign w:val="center"/>
          </w:tcPr>
          <w:p w14:paraId="7451C9DF">
            <w:pPr>
              <w:snapToGrid w:val="0"/>
              <w:jc w:val="left"/>
              <w:rPr>
                <w:rFonts w:ascii="宋体" w:hAnsi="宋体"/>
                <w:szCs w:val="21"/>
              </w:rPr>
            </w:pPr>
            <w:r>
              <w:rPr>
                <w:rFonts w:hint="eastAsia" w:ascii="宋体" w:hAnsi="宋体"/>
                <w:bCs/>
                <w:szCs w:val="21"/>
              </w:rPr>
              <w:t>其他专用条款</w:t>
            </w:r>
          </w:p>
        </w:tc>
        <w:tc>
          <w:tcPr>
            <w:tcW w:w="5170" w:type="dxa"/>
            <w:vAlign w:val="center"/>
          </w:tcPr>
          <w:p w14:paraId="00BA5E16">
            <w:pPr>
              <w:snapToGrid w:val="0"/>
              <w:jc w:val="left"/>
              <w:rPr>
                <w:rFonts w:ascii="宋体" w:hAnsi="宋体"/>
                <w:szCs w:val="21"/>
              </w:rPr>
            </w:pPr>
            <w:r>
              <w:rPr>
                <w:rFonts w:hint="eastAsia" w:ascii="宋体" w:hAnsi="宋体"/>
                <w:szCs w:val="21"/>
              </w:rPr>
              <w:t>结算数量以双方确认的实际供货数量为准</w:t>
            </w:r>
          </w:p>
        </w:tc>
      </w:tr>
    </w:tbl>
    <w:p w14:paraId="1A8B0964"/>
    <w:p w14:paraId="62F408FF"/>
    <w:p w14:paraId="470A01A8">
      <w:pPr>
        <w:pStyle w:val="82"/>
        <w:ind w:firstLine="571"/>
        <w:rPr>
          <w:rFonts w:ascii="宋体" w:hAnsi="宋体" w:cs="宋体"/>
          <w:b/>
          <w:sz w:val="28"/>
          <w:szCs w:val="28"/>
        </w:rPr>
      </w:pPr>
    </w:p>
    <w:p w14:paraId="65EE522F">
      <w:pPr>
        <w:spacing w:line="480" w:lineRule="auto"/>
        <w:jc w:val="center"/>
        <w:rPr>
          <w:rFonts w:ascii="宋体" w:hAnsi="宋体" w:cs="宋体"/>
          <w:b/>
          <w:sz w:val="24"/>
        </w:rPr>
      </w:pPr>
    </w:p>
    <w:p w14:paraId="02D3D235">
      <w:pPr>
        <w:spacing w:line="480" w:lineRule="auto"/>
        <w:jc w:val="center"/>
        <w:rPr>
          <w:rFonts w:ascii="宋体" w:hAnsi="宋体" w:cs="宋体"/>
          <w:b/>
          <w:sz w:val="24"/>
        </w:rPr>
      </w:pPr>
    </w:p>
    <w:p w14:paraId="1333FBC5">
      <w:pPr>
        <w:spacing w:line="360" w:lineRule="auto"/>
        <w:ind w:left="-420" w:leftChars="-200" w:right="-420" w:rightChars="-200"/>
        <w:rPr>
          <w:rFonts w:ascii="宋体" w:hAnsi="宋体" w:cs="宋体"/>
          <w:sz w:val="24"/>
        </w:rPr>
      </w:pPr>
    </w:p>
    <w:p w14:paraId="4C4E771B">
      <w:pPr>
        <w:pStyle w:val="2"/>
      </w:pPr>
    </w:p>
    <w:p w14:paraId="793C1CAC"/>
    <w:p w14:paraId="1224F8D5">
      <w:pPr>
        <w:spacing w:line="360" w:lineRule="auto"/>
        <w:ind w:left="720" w:firstLine="723" w:firstLineChars="200"/>
        <w:outlineLvl w:val="0"/>
        <w:rPr>
          <w:rFonts w:ascii="宋体" w:hAnsi="宋体" w:cs="宋体"/>
          <w:b/>
          <w:sz w:val="36"/>
          <w:szCs w:val="20"/>
        </w:rPr>
      </w:pPr>
    </w:p>
    <w:p w14:paraId="2F6AD115">
      <w:pPr>
        <w:spacing w:line="360" w:lineRule="auto"/>
        <w:ind w:left="720" w:firstLine="723" w:firstLineChars="200"/>
        <w:outlineLvl w:val="0"/>
        <w:rPr>
          <w:rFonts w:ascii="宋体" w:hAnsi="宋体" w:cs="宋体"/>
          <w:b/>
          <w:sz w:val="36"/>
          <w:szCs w:val="20"/>
        </w:rPr>
      </w:pPr>
    </w:p>
    <w:p w14:paraId="2FE3D3F8">
      <w:pPr>
        <w:spacing w:line="360" w:lineRule="auto"/>
        <w:ind w:left="720" w:firstLine="723" w:firstLineChars="200"/>
        <w:outlineLvl w:val="0"/>
        <w:rPr>
          <w:rFonts w:ascii="宋体" w:hAnsi="宋体" w:cs="宋体"/>
          <w:b/>
          <w:sz w:val="36"/>
          <w:szCs w:val="20"/>
        </w:rPr>
      </w:pPr>
    </w:p>
    <w:p w14:paraId="5247938E">
      <w:pPr>
        <w:spacing w:line="360" w:lineRule="auto"/>
        <w:ind w:left="720" w:firstLine="723" w:firstLineChars="200"/>
        <w:outlineLvl w:val="0"/>
        <w:rPr>
          <w:rFonts w:ascii="宋体" w:hAnsi="宋体" w:cs="宋体"/>
          <w:b/>
          <w:sz w:val="36"/>
          <w:szCs w:val="20"/>
        </w:rPr>
      </w:pPr>
    </w:p>
    <w:p w14:paraId="1EF48CD9">
      <w:pPr>
        <w:spacing w:line="360" w:lineRule="auto"/>
        <w:ind w:left="720" w:firstLine="723" w:firstLineChars="200"/>
        <w:outlineLvl w:val="0"/>
        <w:rPr>
          <w:rFonts w:ascii="宋体" w:hAnsi="宋体" w:cs="宋体"/>
          <w:b/>
          <w:sz w:val="36"/>
          <w:szCs w:val="20"/>
        </w:rPr>
      </w:pPr>
    </w:p>
    <w:p w14:paraId="26CC27A4">
      <w:pPr>
        <w:spacing w:line="360" w:lineRule="auto"/>
        <w:ind w:left="720" w:firstLine="723" w:firstLineChars="200"/>
        <w:outlineLvl w:val="0"/>
        <w:rPr>
          <w:rFonts w:ascii="宋体" w:hAnsi="宋体" w:cs="宋体"/>
          <w:b/>
          <w:sz w:val="36"/>
          <w:szCs w:val="20"/>
        </w:rPr>
      </w:pPr>
    </w:p>
    <w:p w14:paraId="01198B02">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4BF689B1">
      <w:pPr>
        <w:spacing w:line="360" w:lineRule="auto"/>
        <w:jc w:val="center"/>
        <w:outlineLvl w:val="0"/>
        <w:rPr>
          <w:rFonts w:ascii="宋体" w:hAnsi="宋体" w:cs="宋体"/>
          <w:b/>
          <w:kern w:val="0"/>
          <w:sz w:val="36"/>
          <w:szCs w:val="36"/>
        </w:rPr>
      </w:pPr>
    </w:p>
    <w:p w14:paraId="4C0D2D7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095C4D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CAE0036">
      <w:pPr>
        <w:spacing w:line="360" w:lineRule="auto"/>
        <w:jc w:val="center"/>
        <w:outlineLvl w:val="0"/>
        <w:rPr>
          <w:rFonts w:ascii="宋体" w:hAnsi="宋体" w:cs="宋体"/>
          <w:b/>
          <w:kern w:val="0"/>
          <w:sz w:val="36"/>
          <w:szCs w:val="36"/>
        </w:rPr>
      </w:pPr>
    </w:p>
    <w:p w14:paraId="3A4B251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FDA6E1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9BD816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61A369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6AD2775">
      <w:pPr>
        <w:snapToGrid w:val="0"/>
        <w:spacing w:line="360" w:lineRule="auto"/>
        <w:ind w:firstLine="480" w:firstLineChars="200"/>
        <w:rPr>
          <w:rFonts w:ascii="宋体" w:hAnsi="宋体" w:cs="宋体"/>
          <w:sz w:val="24"/>
        </w:rPr>
      </w:pPr>
    </w:p>
    <w:p w14:paraId="0BCF7CDD">
      <w:pPr>
        <w:spacing w:line="360" w:lineRule="auto"/>
        <w:ind w:firstLine="480" w:firstLineChars="200"/>
        <w:rPr>
          <w:rFonts w:ascii="宋体" w:hAnsi="宋体" w:cs="宋体"/>
          <w:sz w:val="24"/>
        </w:rPr>
      </w:pPr>
    </w:p>
    <w:p w14:paraId="31F5D71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F497F06">
      <w:pPr>
        <w:snapToGrid w:val="0"/>
        <w:spacing w:line="360" w:lineRule="auto"/>
        <w:rPr>
          <w:rFonts w:ascii="宋体" w:hAnsi="宋体" w:cs="宋体"/>
          <w:sz w:val="24"/>
        </w:rPr>
      </w:pPr>
      <w:bookmarkStart w:id="414" w:name="_GoBack"/>
      <w:bookmarkEnd w:id="414"/>
      <w:r>
        <w:rPr>
          <w:rFonts w:hint="eastAsia" w:ascii="宋体" w:hAnsi="宋体" w:cs="宋体"/>
          <w:sz w:val="24"/>
          <w:lang w:eastAsia="zh-CN"/>
        </w:rPr>
        <w:t>杭州市余杭区第一人民医院</w:t>
      </w:r>
      <w:r>
        <w:rPr>
          <w:rFonts w:hint="eastAsia" w:ascii="宋体" w:hAnsi="宋体" w:cs="宋体"/>
          <w:sz w:val="24"/>
        </w:rPr>
        <w:t>、杭州恒正造价工程师事务所：</w:t>
      </w:r>
    </w:p>
    <w:p w14:paraId="019AD1B7">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余杭区第一人民医院医共体2025年夏令用品配送服务采购项目</w:t>
      </w:r>
      <w:r>
        <w:rPr>
          <w:rFonts w:hint="eastAsia" w:ascii="宋体" w:hAnsi="宋体" w:cs="宋体"/>
          <w:sz w:val="24"/>
        </w:rPr>
        <w:t xml:space="preserve"> 【招标编号：（</w:t>
      </w:r>
      <w:r>
        <w:rPr>
          <w:rFonts w:hint="eastAsia" w:ascii="宋体" w:hAnsi="宋体" w:cs="宋体"/>
          <w:sz w:val="24"/>
          <w:lang w:eastAsia="zh-CN"/>
        </w:rPr>
        <w:t>HZHZCG2025-040-1</w:t>
      </w:r>
      <w:r>
        <w:rPr>
          <w:rFonts w:hint="eastAsia" w:ascii="宋体" w:hAnsi="宋体" w:cs="宋体"/>
          <w:sz w:val="24"/>
        </w:rPr>
        <w:t>）】政府采购活动，郑重承诺：</w:t>
      </w:r>
    </w:p>
    <w:p w14:paraId="2B6C065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A3CF00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ED23F5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2D58EB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5D15B6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BAC2C1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72599D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88AF12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552DD5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701D02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B9A826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18A031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6A5300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A2FFF2B">
      <w:pPr>
        <w:snapToGrid w:val="0"/>
        <w:spacing w:line="360" w:lineRule="auto"/>
        <w:ind w:right="480"/>
        <w:jc w:val="center"/>
        <w:rPr>
          <w:rFonts w:ascii="宋体" w:hAnsi="宋体" w:cs="宋体"/>
          <w:b/>
          <w:kern w:val="0"/>
          <w:sz w:val="32"/>
          <w:szCs w:val="32"/>
        </w:rPr>
      </w:pPr>
    </w:p>
    <w:p w14:paraId="5E5CD5E2">
      <w:pPr>
        <w:snapToGrid w:val="0"/>
        <w:spacing w:line="360" w:lineRule="auto"/>
        <w:ind w:right="480"/>
        <w:jc w:val="center"/>
        <w:rPr>
          <w:rFonts w:ascii="宋体" w:hAnsi="宋体" w:cs="宋体"/>
          <w:b/>
          <w:kern w:val="0"/>
          <w:sz w:val="32"/>
          <w:szCs w:val="32"/>
        </w:rPr>
      </w:pPr>
    </w:p>
    <w:p w14:paraId="2A8620F6">
      <w:pPr>
        <w:snapToGrid w:val="0"/>
        <w:spacing w:line="360" w:lineRule="auto"/>
        <w:ind w:right="480"/>
        <w:jc w:val="center"/>
        <w:rPr>
          <w:rFonts w:ascii="宋体" w:hAnsi="宋体" w:cs="宋体"/>
          <w:b/>
          <w:kern w:val="0"/>
          <w:sz w:val="32"/>
          <w:szCs w:val="32"/>
        </w:rPr>
      </w:pPr>
    </w:p>
    <w:p w14:paraId="76AB3962">
      <w:pPr>
        <w:rPr>
          <w:rFonts w:ascii="宋体" w:hAnsi="宋体" w:cs="宋体"/>
        </w:rPr>
      </w:pPr>
    </w:p>
    <w:p w14:paraId="21C55166">
      <w:pPr>
        <w:snapToGrid w:val="0"/>
        <w:spacing w:line="360" w:lineRule="auto"/>
        <w:ind w:right="480"/>
        <w:jc w:val="center"/>
        <w:rPr>
          <w:rFonts w:ascii="宋体" w:hAnsi="宋体" w:cs="宋体"/>
          <w:b/>
          <w:kern w:val="0"/>
          <w:sz w:val="32"/>
          <w:szCs w:val="32"/>
        </w:rPr>
      </w:pPr>
    </w:p>
    <w:p w14:paraId="29D08601">
      <w:pPr>
        <w:snapToGrid w:val="0"/>
        <w:spacing w:line="360" w:lineRule="auto"/>
        <w:ind w:right="480"/>
        <w:jc w:val="center"/>
        <w:rPr>
          <w:rFonts w:ascii="宋体" w:hAnsi="宋体" w:cs="宋体"/>
          <w:b/>
          <w:kern w:val="0"/>
          <w:sz w:val="32"/>
          <w:szCs w:val="32"/>
        </w:rPr>
      </w:pPr>
    </w:p>
    <w:p w14:paraId="3FB1A6EF">
      <w:pPr>
        <w:snapToGrid w:val="0"/>
        <w:spacing w:line="360" w:lineRule="auto"/>
        <w:ind w:right="480"/>
        <w:jc w:val="center"/>
        <w:rPr>
          <w:rFonts w:ascii="宋体" w:hAnsi="宋体" w:cs="宋体"/>
          <w:b/>
          <w:kern w:val="0"/>
          <w:sz w:val="32"/>
          <w:szCs w:val="32"/>
        </w:rPr>
      </w:pPr>
    </w:p>
    <w:p w14:paraId="1D5DFF1C">
      <w:pPr>
        <w:widowControl/>
        <w:spacing w:line="360" w:lineRule="auto"/>
        <w:ind w:firstLine="643" w:firstLineChars="200"/>
        <w:jc w:val="center"/>
        <w:rPr>
          <w:rFonts w:ascii="宋体" w:hAnsi="宋体" w:cs="宋体"/>
          <w:b/>
          <w:kern w:val="0"/>
          <w:sz w:val="32"/>
          <w:szCs w:val="32"/>
        </w:rPr>
      </w:pPr>
    </w:p>
    <w:p w14:paraId="3A10984F">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9AFDEF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B08D85B">
      <w:pPr>
        <w:snapToGrid w:val="0"/>
        <w:spacing w:line="360" w:lineRule="auto"/>
        <w:ind w:right="480"/>
        <w:jc w:val="center"/>
        <w:rPr>
          <w:rFonts w:ascii="宋体" w:hAnsi="宋体" w:cs="宋体"/>
          <w:b/>
          <w:kern w:val="0"/>
          <w:sz w:val="32"/>
          <w:szCs w:val="32"/>
        </w:rPr>
      </w:pPr>
    </w:p>
    <w:p w14:paraId="7D611138">
      <w:pPr>
        <w:snapToGrid w:val="0"/>
        <w:spacing w:line="360" w:lineRule="auto"/>
        <w:ind w:right="480"/>
        <w:jc w:val="center"/>
        <w:rPr>
          <w:rFonts w:ascii="宋体" w:hAnsi="宋体" w:cs="宋体"/>
          <w:b/>
          <w:kern w:val="0"/>
          <w:sz w:val="32"/>
          <w:szCs w:val="32"/>
        </w:rPr>
      </w:pPr>
    </w:p>
    <w:p w14:paraId="0FDE7C5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554FE21">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8A620B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842C9F3">
      <w:pPr>
        <w:widowControl/>
        <w:spacing w:line="360" w:lineRule="auto"/>
        <w:ind w:firstLine="480"/>
        <w:jc w:val="left"/>
        <w:rPr>
          <w:rFonts w:ascii="宋体" w:hAnsi="宋体" w:cs="宋体"/>
          <w:sz w:val="24"/>
        </w:rPr>
      </w:pPr>
    </w:p>
    <w:p w14:paraId="654A609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1678D17">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C9C9335">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DC828A8">
      <w:pPr>
        <w:widowControl/>
        <w:spacing w:line="360" w:lineRule="auto"/>
        <w:ind w:left="150"/>
        <w:jc w:val="center"/>
        <w:rPr>
          <w:rFonts w:ascii="宋体" w:hAnsi="宋体" w:cs="宋体"/>
          <w:b/>
          <w:kern w:val="0"/>
          <w:sz w:val="32"/>
          <w:szCs w:val="32"/>
        </w:rPr>
      </w:pPr>
    </w:p>
    <w:p w14:paraId="52CC64A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63F7B7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C717C85">
      <w:pPr>
        <w:rPr>
          <w:rFonts w:ascii="宋体" w:hAnsi="宋体" w:cs="宋体"/>
        </w:rPr>
      </w:pPr>
    </w:p>
    <w:p w14:paraId="38C2DBCD">
      <w:pPr>
        <w:widowControl/>
        <w:adjustRightInd/>
        <w:jc w:val="left"/>
        <w:rPr>
          <w:rFonts w:ascii="宋体" w:hAnsi="宋体" w:cs="宋体"/>
          <w:b/>
          <w:kern w:val="0"/>
          <w:sz w:val="32"/>
          <w:szCs w:val="32"/>
        </w:rPr>
      </w:pPr>
      <w:r>
        <w:rPr>
          <w:rFonts w:ascii="宋体" w:hAnsi="宋体" w:cs="宋体"/>
          <w:b/>
          <w:kern w:val="0"/>
          <w:sz w:val="32"/>
          <w:szCs w:val="32"/>
        </w:rPr>
        <w:br w:type="page"/>
      </w:r>
    </w:p>
    <w:p w14:paraId="2677070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F54D92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51A951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7D56AF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176667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2646CFE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5A2D2D9">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27F80F5">
      <w:pPr>
        <w:snapToGrid w:val="0"/>
        <w:spacing w:line="360" w:lineRule="auto"/>
        <w:jc w:val="center"/>
        <w:rPr>
          <w:rFonts w:ascii="宋体" w:hAnsi="宋体" w:cs="宋体"/>
          <w:b/>
          <w:kern w:val="0"/>
          <w:sz w:val="32"/>
          <w:szCs w:val="32"/>
          <w:lang w:val="zh-CN"/>
        </w:rPr>
      </w:pPr>
    </w:p>
    <w:p w14:paraId="008324B4">
      <w:pPr>
        <w:snapToGrid w:val="0"/>
        <w:spacing w:line="360" w:lineRule="auto"/>
        <w:jc w:val="center"/>
        <w:rPr>
          <w:rFonts w:ascii="宋体" w:hAnsi="宋体" w:cs="宋体"/>
          <w:b/>
          <w:kern w:val="0"/>
          <w:sz w:val="32"/>
          <w:szCs w:val="32"/>
          <w:lang w:val="zh-CN"/>
        </w:rPr>
      </w:pPr>
    </w:p>
    <w:p w14:paraId="4223BDDF">
      <w:pPr>
        <w:snapToGrid w:val="0"/>
        <w:spacing w:line="360" w:lineRule="auto"/>
        <w:jc w:val="center"/>
        <w:rPr>
          <w:rFonts w:ascii="宋体" w:hAnsi="宋体" w:cs="宋体"/>
          <w:b/>
          <w:kern w:val="0"/>
          <w:sz w:val="32"/>
          <w:szCs w:val="32"/>
          <w:lang w:val="zh-CN"/>
        </w:rPr>
      </w:pPr>
    </w:p>
    <w:p w14:paraId="7037DB7E">
      <w:pPr>
        <w:snapToGrid w:val="0"/>
        <w:spacing w:line="360" w:lineRule="auto"/>
        <w:jc w:val="center"/>
        <w:rPr>
          <w:rFonts w:ascii="宋体" w:hAnsi="宋体" w:cs="宋体"/>
          <w:b/>
          <w:kern w:val="0"/>
          <w:sz w:val="32"/>
          <w:szCs w:val="32"/>
          <w:lang w:val="zh-CN"/>
        </w:rPr>
      </w:pPr>
    </w:p>
    <w:p w14:paraId="29EC6105">
      <w:pPr>
        <w:snapToGrid w:val="0"/>
        <w:spacing w:line="360" w:lineRule="auto"/>
        <w:jc w:val="center"/>
        <w:rPr>
          <w:rFonts w:ascii="宋体" w:hAnsi="宋体" w:cs="宋体"/>
          <w:b/>
          <w:kern w:val="0"/>
          <w:sz w:val="32"/>
          <w:szCs w:val="32"/>
          <w:lang w:val="zh-CN"/>
        </w:rPr>
      </w:pPr>
    </w:p>
    <w:p w14:paraId="6C52B409">
      <w:pPr>
        <w:snapToGrid w:val="0"/>
        <w:spacing w:line="360" w:lineRule="auto"/>
        <w:jc w:val="center"/>
        <w:outlineLvl w:val="0"/>
        <w:rPr>
          <w:rFonts w:ascii="宋体" w:hAnsi="宋体" w:cs="宋体"/>
          <w:b/>
          <w:kern w:val="0"/>
          <w:sz w:val="32"/>
          <w:szCs w:val="32"/>
        </w:rPr>
      </w:pPr>
    </w:p>
    <w:p w14:paraId="3BD1B874">
      <w:pPr>
        <w:snapToGrid w:val="0"/>
        <w:spacing w:line="360" w:lineRule="auto"/>
        <w:jc w:val="center"/>
        <w:outlineLvl w:val="0"/>
        <w:rPr>
          <w:rFonts w:ascii="宋体" w:hAnsi="宋体" w:cs="宋体"/>
          <w:b/>
          <w:kern w:val="0"/>
          <w:sz w:val="32"/>
          <w:szCs w:val="32"/>
        </w:rPr>
      </w:pPr>
    </w:p>
    <w:p w14:paraId="779E054A">
      <w:pPr>
        <w:rPr>
          <w:rFonts w:ascii="宋体" w:hAnsi="宋体" w:cs="宋体"/>
        </w:rPr>
      </w:pPr>
    </w:p>
    <w:p w14:paraId="043DEF35">
      <w:pPr>
        <w:snapToGrid w:val="0"/>
        <w:spacing w:line="360" w:lineRule="auto"/>
        <w:jc w:val="center"/>
        <w:outlineLvl w:val="0"/>
        <w:rPr>
          <w:rFonts w:ascii="宋体" w:hAnsi="宋体" w:cs="宋体"/>
          <w:b/>
          <w:kern w:val="0"/>
          <w:sz w:val="32"/>
          <w:szCs w:val="32"/>
        </w:rPr>
      </w:pPr>
    </w:p>
    <w:p w14:paraId="570E7961">
      <w:pPr>
        <w:snapToGrid w:val="0"/>
        <w:spacing w:line="360" w:lineRule="auto"/>
        <w:jc w:val="center"/>
        <w:outlineLvl w:val="0"/>
        <w:rPr>
          <w:rFonts w:ascii="宋体" w:hAnsi="宋体" w:cs="宋体"/>
          <w:b/>
          <w:kern w:val="0"/>
          <w:sz w:val="32"/>
          <w:szCs w:val="32"/>
        </w:rPr>
      </w:pPr>
    </w:p>
    <w:p w14:paraId="61534FC2">
      <w:pPr>
        <w:pStyle w:val="2"/>
        <w:rPr>
          <w:lang w:val="en-US"/>
        </w:rPr>
      </w:pPr>
    </w:p>
    <w:p w14:paraId="5427B74B"/>
    <w:p w14:paraId="12AF8EB7">
      <w:pPr>
        <w:snapToGrid w:val="0"/>
        <w:spacing w:line="360" w:lineRule="auto"/>
        <w:ind w:firstLine="3855" w:firstLineChars="1200"/>
        <w:outlineLvl w:val="0"/>
        <w:rPr>
          <w:rFonts w:ascii="宋体" w:hAnsi="宋体" w:cs="宋体"/>
          <w:b/>
          <w:kern w:val="0"/>
          <w:sz w:val="32"/>
          <w:szCs w:val="32"/>
        </w:rPr>
      </w:pPr>
    </w:p>
    <w:p w14:paraId="7402CD7B">
      <w:pPr>
        <w:snapToGrid w:val="0"/>
        <w:spacing w:line="360" w:lineRule="auto"/>
        <w:ind w:firstLine="3855" w:firstLineChars="1200"/>
        <w:outlineLvl w:val="0"/>
        <w:rPr>
          <w:rFonts w:ascii="宋体" w:hAnsi="宋体" w:cs="宋体"/>
          <w:b/>
          <w:kern w:val="0"/>
          <w:sz w:val="32"/>
          <w:szCs w:val="32"/>
        </w:rPr>
      </w:pPr>
    </w:p>
    <w:p w14:paraId="2A91E112">
      <w:pPr>
        <w:snapToGrid w:val="0"/>
        <w:spacing w:line="360" w:lineRule="auto"/>
        <w:ind w:firstLine="3855" w:firstLineChars="1200"/>
        <w:outlineLvl w:val="0"/>
        <w:rPr>
          <w:rFonts w:ascii="宋体" w:hAnsi="宋体" w:cs="宋体"/>
          <w:b/>
          <w:kern w:val="0"/>
          <w:sz w:val="32"/>
          <w:szCs w:val="32"/>
        </w:rPr>
      </w:pPr>
    </w:p>
    <w:p w14:paraId="39742CE8">
      <w:pPr>
        <w:widowControl/>
        <w:adjustRightInd/>
        <w:jc w:val="left"/>
        <w:rPr>
          <w:rFonts w:ascii="宋体" w:hAnsi="宋体" w:cs="宋体"/>
          <w:b/>
          <w:kern w:val="0"/>
          <w:sz w:val="32"/>
          <w:szCs w:val="32"/>
        </w:rPr>
      </w:pPr>
      <w:r>
        <w:rPr>
          <w:rFonts w:ascii="宋体" w:hAnsi="宋体" w:cs="宋体"/>
          <w:b/>
          <w:kern w:val="0"/>
          <w:sz w:val="32"/>
          <w:szCs w:val="32"/>
        </w:rPr>
        <w:br w:type="page"/>
      </w:r>
    </w:p>
    <w:p w14:paraId="38EB910E">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0289895">
      <w:pPr>
        <w:snapToGrid w:val="0"/>
        <w:spacing w:line="360" w:lineRule="auto"/>
        <w:rPr>
          <w:rFonts w:ascii="宋体" w:hAnsi="宋体" w:cs="宋体"/>
          <w:sz w:val="24"/>
        </w:rPr>
      </w:pPr>
      <w:r>
        <w:rPr>
          <w:rFonts w:hint="eastAsia" w:ascii="宋体" w:hAnsi="宋体" w:cs="宋体"/>
          <w:sz w:val="24"/>
          <w:lang w:eastAsia="zh-CN"/>
        </w:rPr>
        <w:t>杭州市余杭区第一人民医院</w:t>
      </w:r>
      <w:r>
        <w:rPr>
          <w:rFonts w:hint="eastAsia" w:ascii="宋体" w:hAnsi="宋体" w:cs="宋体"/>
          <w:sz w:val="24"/>
        </w:rPr>
        <w:t>、杭州恒正造价工程师事务所：</w:t>
      </w:r>
    </w:p>
    <w:p w14:paraId="7072657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余杭区第一人民医院医共体2025年夏令用品配送服务采购项目</w:t>
      </w:r>
      <w:r>
        <w:rPr>
          <w:rFonts w:hint="eastAsia" w:ascii="宋体" w:hAnsi="宋体" w:cs="宋体"/>
          <w:sz w:val="24"/>
        </w:rPr>
        <w:t xml:space="preserve"> 【招标编号：（</w:t>
      </w:r>
      <w:r>
        <w:rPr>
          <w:rFonts w:hint="eastAsia" w:ascii="宋体" w:hAnsi="宋体" w:cs="宋体"/>
          <w:sz w:val="24"/>
          <w:lang w:eastAsia="zh-CN"/>
        </w:rPr>
        <w:t>HZHZCG2025-040-1</w:t>
      </w:r>
      <w:r>
        <w:rPr>
          <w:rFonts w:hint="eastAsia" w:ascii="宋体" w:hAnsi="宋体" w:cs="宋体"/>
          <w:sz w:val="24"/>
        </w:rPr>
        <w:t>）】招标的有关活动，并对此项目进行投标。为此：</w:t>
      </w:r>
    </w:p>
    <w:p w14:paraId="6FAA8DAB">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D09CF6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C67A7F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FA3BC6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780414B">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E55ADB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7F62CA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A1C077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0564EC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A19AC4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5F39E5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E0DB15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E59329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EF7B35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FA7BF3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15F53B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11B1F7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8931AD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E793352">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1AB2B7BE">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553FBD8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956C52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0D62C3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36B9CB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267E4A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6BCDD01">
      <w:pPr>
        <w:rPr>
          <w:rFonts w:ascii="微软雅黑" w:hAnsi="微软雅黑" w:eastAsia="微软雅黑" w:cs="微软雅黑"/>
          <w:szCs w:val="21"/>
          <w:shd w:val="clear" w:color="auto" w:fill="FFFFFF"/>
        </w:rPr>
      </w:pPr>
      <w:r>
        <w:rPr>
          <w:rFonts w:hint="eastAsia"/>
        </w:rPr>
        <w:t>5.</w:t>
      </w:r>
      <w:r>
        <w:rPr>
          <w:rFonts w:hint="eastAsia" w:ascii="微软雅黑" w:hAnsi="微软雅黑" w:eastAsia="微软雅黑" w:cs="微软雅黑"/>
          <w:szCs w:val="21"/>
          <w:shd w:val="clear" w:color="auto" w:fill="FFFFFF"/>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6771129">
      <w:pPr>
        <w:pStyle w:val="81"/>
      </w:pPr>
    </w:p>
    <w:p w14:paraId="70DA024C">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697047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A93F206">
      <w:pPr>
        <w:spacing w:line="360" w:lineRule="auto"/>
        <w:jc w:val="center"/>
        <w:rPr>
          <w:rFonts w:ascii="宋体" w:hAnsi="宋体" w:cs="宋体"/>
          <w:sz w:val="24"/>
        </w:rPr>
      </w:pPr>
      <w:r>
        <w:rPr>
          <w:rFonts w:hint="eastAsia" w:ascii="宋体" w:hAnsi="宋体" w:cs="宋体"/>
          <w:sz w:val="24"/>
        </w:rPr>
        <w:t xml:space="preserve">     日期：  年   月   日</w:t>
      </w:r>
    </w:p>
    <w:p w14:paraId="38B89617">
      <w:pPr>
        <w:snapToGrid w:val="0"/>
        <w:spacing w:line="360" w:lineRule="auto"/>
        <w:ind w:left="420" w:leftChars="200" w:firstLine="4200" w:firstLineChars="1750"/>
        <w:rPr>
          <w:rFonts w:ascii="宋体" w:hAnsi="宋体" w:cs="宋体"/>
          <w:kern w:val="0"/>
          <w:sz w:val="24"/>
          <w:u w:val="single"/>
        </w:rPr>
      </w:pPr>
    </w:p>
    <w:p w14:paraId="1C62B5E4">
      <w:pPr>
        <w:spacing w:line="360" w:lineRule="auto"/>
        <w:ind w:right="420"/>
        <w:rPr>
          <w:rFonts w:ascii="宋体" w:hAnsi="宋体" w:cs="宋体"/>
          <w:sz w:val="24"/>
        </w:rPr>
      </w:pPr>
      <w:r>
        <w:rPr>
          <w:rFonts w:hint="eastAsia" w:ascii="宋体" w:hAnsi="宋体" w:cs="宋体"/>
          <w:sz w:val="24"/>
        </w:rPr>
        <w:t>注：按本格式和要求提供。</w:t>
      </w:r>
    </w:p>
    <w:p w14:paraId="11E8B4E3">
      <w:pPr>
        <w:snapToGrid w:val="0"/>
        <w:spacing w:line="360" w:lineRule="auto"/>
        <w:jc w:val="center"/>
        <w:rPr>
          <w:rFonts w:ascii="宋体" w:hAnsi="宋体" w:cs="宋体"/>
          <w:b/>
          <w:kern w:val="0"/>
          <w:sz w:val="32"/>
          <w:szCs w:val="32"/>
        </w:rPr>
      </w:pPr>
    </w:p>
    <w:p w14:paraId="27701FC4">
      <w:pPr>
        <w:snapToGrid w:val="0"/>
        <w:spacing w:line="360" w:lineRule="auto"/>
        <w:rPr>
          <w:rFonts w:ascii="宋体" w:hAnsi="宋体" w:cs="宋体"/>
          <w:sz w:val="24"/>
        </w:rPr>
      </w:pPr>
    </w:p>
    <w:p w14:paraId="137F57A1">
      <w:pPr>
        <w:jc w:val="center"/>
        <w:rPr>
          <w:rFonts w:ascii="宋体" w:hAnsi="宋体" w:cs="宋体"/>
          <w:b/>
          <w:kern w:val="0"/>
          <w:sz w:val="32"/>
          <w:szCs w:val="32"/>
        </w:rPr>
      </w:pPr>
    </w:p>
    <w:p w14:paraId="17518286">
      <w:pPr>
        <w:jc w:val="center"/>
        <w:rPr>
          <w:rFonts w:ascii="宋体" w:hAnsi="宋体" w:cs="宋体"/>
          <w:b/>
          <w:kern w:val="0"/>
          <w:sz w:val="32"/>
          <w:szCs w:val="32"/>
        </w:rPr>
      </w:pPr>
    </w:p>
    <w:p w14:paraId="2D0909A6">
      <w:pPr>
        <w:jc w:val="center"/>
        <w:rPr>
          <w:rFonts w:ascii="宋体" w:hAnsi="宋体" w:cs="宋体"/>
          <w:b/>
          <w:kern w:val="0"/>
          <w:sz w:val="32"/>
          <w:szCs w:val="32"/>
        </w:rPr>
      </w:pPr>
    </w:p>
    <w:p w14:paraId="4EC3FD45">
      <w:pPr>
        <w:jc w:val="center"/>
        <w:rPr>
          <w:rFonts w:ascii="宋体" w:hAnsi="宋体" w:cs="宋体"/>
          <w:b/>
          <w:kern w:val="0"/>
          <w:sz w:val="32"/>
          <w:szCs w:val="32"/>
        </w:rPr>
      </w:pPr>
    </w:p>
    <w:p w14:paraId="4FD82359">
      <w:pPr>
        <w:jc w:val="center"/>
        <w:rPr>
          <w:rFonts w:ascii="宋体" w:hAnsi="宋体" w:cs="宋体"/>
          <w:b/>
          <w:kern w:val="0"/>
          <w:sz w:val="32"/>
          <w:szCs w:val="32"/>
        </w:rPr>
      </w:pPr>
    </w:p>
    <w:p w14:paraId="31D0DAA9">
      <w:pPr>
        <w:jc w:val="center"/>
        <w:rPr>
          <w:rFonts w:ascii="宋体" w:hAnsi="宋体" w:cs="宋体"/>
          <w:b/>
          <w:kern w:val="0"/>
          <w:sz w:val="32"/>
          <w:szCs w:val="32"/>
        </w:rPr>
      </w:pPr>
    </w:p>
    <w:p w14:paraId="34614A41">
      <w:pPr>
        <w:jc w:val="center"/>
        <w:rPr>
          <w:rFonts w:ascii="宋体" w:hAnsi="宋体" w:cs="宋体"/>
          <w:b/>
          <w:kern w:val="0"/>
          <w:sz w:val="32"/>
          <w:szCs w:val="32"/>
        </w:rPr>
      </w:pPr>
    </w:p>
    <w:p w14:paraId="136A76AF">
      <w:pPr>
        <w:jc w:val="center"/>
        <w:rPr>
          <w:rFonts w:ascii="宋体" w:hAnsi="宋体" w:cs="宋体"/>
          <w:b/>
          <w:kern w:val="0"/>
          <w:sz w:val="32"/>
          <w:szCs w:val="32"/>
        </w:rPr>
      </w:pPr>
    </w:p>
    <w:p w14:paraId="7657CD98">
      <w:pPr>
        <w:jc w:val="center"/>
        <w:rPr>
          <w:rFonts w:ascii="宋体" w:hAnsi="宋体" w:cs="宋体"/>
          <w:b/>
          <w:kern w:val="0"/>
          <w:sz w:val="32"/>
          <w:szCs w:val="32"/>
        </w:rPr>
      </w:pPr>
    </w:p>
    <w:p w14:paraId="21773F00">
      <w:pPr>
        <w:jc w:val="center"/>
        <w:rPr>
          <w:rFonts w:ascii="宋体" w:hAnsi="宋体" w:cs="宋体"/>
          <w:b/>
          <w:kern w:val="0"/>
          <w:sz w:val="32"/>
          <w:szCs w:val="32"/>
        </w:rPr>
      </w:pPr>
    </w:p>
    <w:p w14:paraId="76B8A35C">
      <w:pPr>
        <w:jc w:val="center"/>
        <w:rPr>
          <w:rFonts w:ascii="宋体" w:hAnsi="宋体" w:cs="宋体"/>
          <w:b/>
          <w:kern w:val="0"/>
          <w:sz w:val="32"/>
          <w:szCs w:val="32"/>
        </w:rPr>
      </w:pPr>
    </w:p>
    <w:p w14:paraId="246001C0">
      <w:pPr>
        <w:jc w:val="center"/>
        <w:rPr>
          <w:rFonts w:ascii="宋体" w:hAnsi="宋体" w:cs="宋体"/>
          <w:b/>
          <w:kern w:val="0"/>
          <w:sz w:val="32"/>
          <w:szCs w:val="32"/>
        </w:rPr>
      </w:pPr>
    </w:p>
    <w:p w14:paraId="122FE9DC">
      <w:pPr>
        <w:jc w:val="center"/>
        <w:rPr>
          <w:rFonts w:ascii="宋体" w:hAnsi="宋体" w:cs="宋体"/>
          <w:b/>
          <w:kern w:val="0"/>
          <w:sz w:val="32"/>
          <w:szCs w:val="32"/>
        </w:rPr>
      </w:pPr>
    </w:p>
    <w:p w14:paraId="532B5EDC">
      <w:pPr>
        <w:jc w:val="center"/>
        <w:rPr>
          <w:rFonts w:ascii="宋体" w:hAnsi="宋体" w:cs="宋体"/>
          <w:b/>
          <w:kern w:val="0"/>
          <w:sz w:val="32"/>
          <w:szCs w:val="32"/>
        </w:rPr>
      </w:pPr>
    </w:p>
    <w:p w14:paraId="41E2F1C4">
      <w:pPr>
        <w:jc w:val="center"/>
        <w:rPr>
          <w:rFonts w:ascii="宋体" w:hAnsi="宋体" w:cs="宋体"/>
          <w:b/>
          <w:kern w:val="0"/>
          <w:sz w:val="32"/>
          <w:szCs w:val="32"/>
        </w:rPr>
      </w:pPr>
    </w:p>
    <w:p w14:paraId="3A61CFDC">
      <w:pPr>
        <w:jc w:val="center"/>
        <w:rPr>
          <w:rFonts w:ascii="宋体" w:hAnsi="宋体" w:cs="宋体"/>
          <w:b/>
          <w:kern w:val="0"/>
          <w:sz w:val="32"/>
          <w:szCs w:val="32"/>
        </w:rPr>
      </w:pPr>
    </w:p>
    <w:p w14:paraId="556FF4BA">
      <w:pPr>
        <w:jc w:val="center"/>
        <w:rPr>
          <w:rFonts w:ascii="宋体" w:hAnsi="宋体" w:cs="宋体"/>
          <w:b/>
          <w:kern w:val="0"/>
          <w:sz w:val="32"/>
          <w:szCs w:val="32"/>
        </w:rPr>
      </w:pPr>
    </w:p>
    <w:p w14:paraId="430C5A30">
      <w:pPr>
        <w:jc w:val="center"/>
        <w:rPr>
          <w:rFonts w:ascii="宋体" w:hAnsi="宋体" w:cs="宋体"/>
          <w:b/>
          <w:kern w:val="0"/>
          <w:sz w:val="32"/>
          <w:szCs w:val="32"/>
        </w:rPr>
      </w:pPr>
    </w:p>
    <w:p w14:paraId="4BECBC61">
      <w:pPr>
        <w:jc w:val="center"/>
        <w:rPr>
          <w:rFonts w:ascii="宋体" w:hAnsi="宋体" w:cs="宋体"/>
          <w:b/>
          <w:kern w:val="0"/>
          <w:sz w:val="32"/>
          <w:szCs w:val="32"/>
        </w:rPr>
      </w:pPr>
    </w:p>
    <w:p w14:paraId="5403A004">
      <w:pPr>
        <w:jc w:val="center"/>
        <w:rPr>
          <w:rFonts w:ascii="宋体" w:hAnsi="宋体" w:cs="宋体"/>
          <w:b/>
          <w:kern w:val="0"/>
          <w:sz w:val="32"/>
          <w:szCs w:val="32"/>
        </w:rPr>
      </w:pPr>
    </w:p>
    <w:p w14:paraId="2A1E9DEF">
      <w:pPr>
        <w:jc w:val="center"/>
        <w:rPr>
          <w:rFonts w:ascii="宋体" w:hAnsi="宋体" w:cs="宋体"/>
          <w:b/>
          <w:kern w:val="0"/>
          <w:sz w:val="32"/>
          <w:szCs w:val="32"/>
        </w:rPr>
      </w:pPr>
    </w:p>
    <w:p w14:paraId="739DA38D">
      <w:pPr>
        <w:widowControl/>
        <w:adjustRightInd/>
        <w:jc w:val="left"/>
        <w:rPr>
          <w:rFonts w:ascii="宋体" w:hAnsi="宋体" w:cs="宋体"/>
          <w:b/>
          <w:kern w:val="0"/>
          <w:sz w:val="32"/>
          <w:szCs w:val="32"/>
        </w:rPr>
      </w:pPr>
    </w:p>
    <w:p w14:paraId="01984E3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AFE30EF">
      <w:pPr>
        <w:snapToGrid w:val="0"/>
        <w:spacing w:line="360" w:lineRule="auto"/>
        <w:rPr>
          <w:rFonts w:ascii="宋体" w:hAnsi="宋体" w:cs="宋体"/>
          <w:sz w:val="24"/>
        </w:rPr>
      </w:pPr>
      <w:r>
        <w:rPr>
          <w:rFonts w:hint="eastAsia" w:ascii="宋体" w:hAnsi="宋体" w:cs="宋体"/>
          <w:sz w:val="24"/>
        </w:rPr>
        <w:t xml:space="preserve">                                </w:t>
      </w:r>
    </w:p>
    <w:p w14:paraId="14A8123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ECEF783">
      <w:pPr>
        <w:snapToGrid w:val="0"/>
        <w:spacing w:line="360" w:lineRule="auto"/>
        <w:rPr>
          <w:rFonts w:ascii="宋体" w:hAnsi="宋体" w:cs="宋体"/>
          <w:kern w:val="0"/>
          <w:sz w:val="24"/>
        </w:rPr>
      </w:pPr>
      <w:r>
        <w:rPr>
          <w:rFonts w:hint="eastAsia" w:ascii="宋体" w:hAnsi="宋体" w:cs="宋体"/>
          <w:sz w:val="24"/>
          <w:lang w:eastAsia="zh-CN"/>
        </w:rPr>
        <w:t>杭州市余杭区第一人民医院</w:t>
      </w:r>
      <w:r>
        <w:rPr>
          <w:rFonts w:hint="eastAsia" w:ascii="宋体" w:hAnsi="宋体" w:cs="宋体"/>
          <w:sz w:val="24"/>
        </w:rPr>
        <w:t>、杭州恒正造价工程师事务所</w:t>
      </w:r>
      <w:r>
        <w:rPr>
          <w:rFonts w:hint="eastAsia" w:ascii="宋体" w:hAnsi="宋体" w:cs="宋体"/>
          <w:kern w:val="0"/>
          <w:sz w:val="24"/>
          <w:lang w:val="zh-CN"/>
        </w:rPr>
        <w:t>：</w:t>
      </w:r>
    </w:p>
    <w:p w14:paraId="34FA0CE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余杭区第一人民医院医共体2025年夏令用品配送服务采购项目</w:t>
      </w:r>
      <w:r>
        <w:rPr>
          <w:rFonts w:hint="eastAsia" w:ascii="宋体" w:hAnsi="宋体" w:cs="宋体"/>
          <w:sz w:val="24"/>
        </w:rPr>
        <w:t xml:space="preserve"> 【招标编号：（</w:t>
      </w:r>
      <w:r>
        <w:rPr>
          <w:rFonts w:hint="eastAsia" w:ascii="宋体" w:hAnsi="宋体" w:cs="宋体"/>
          <w:sz w:val="24"/>
          <w:lang w:eastAsia="zh-CN"/>
        </w:rPr>
        <w:t>HZHZCG2025-040-1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7CE734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62957D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B1AAB7E">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931CDF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6B6C090">
      <w:pPr>
        <w:snapToGrid w:val="0"/>
        <w:spacing w:line="360" w:lineRule="auto"/>
        <w:rPr>
          <w:rFonts w:ascii="宋体" w:hAnsi="宋体" w:cs="宋体"/>
          <w:sz w:val="24"/>
        </w:rPr>
      </w:pPr>
    </w:p>
    <w:p w14:paraId="3C06339F">
      <w:pPr>
        <w:snapToGrid w:val="0"/>
        <w:spacing w:line="360" w:lineRule="auto"/>
        <w:rPr>
          <w:rFonts w:ascii="宋体" w:hAnsi="宋体" w:cs="宋体"/>
          <w:sz w:val="24"/>
        </w:rPr>
      </w:pPr>
    </w:p>
    <w:p w14:paraId="54F73666">
      <w:pPr>
        <w:snapToGrid w:val="0"/>
        <w:spacing w:line="360" w:lineRule="auto"/>
        <w:rPr>
          <w:rFonts w:ascii="宋体" w:hAnsi="宋体" w:cs="宋体"/>
          <w:sz w:val="24"/>
        </w:rPr>
      </w:pPr>
    </w:p>
    <w:p w14:paraId="2AEEC684">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542792A">
      <w:pPr>
        <w:snapToGrid w:val="0"/>
        <w:spacing w:line="360" w:lineRule="auto"/>
        <w:rPr>
          <w:rFonts w:ascii="宋体" w:hAnsi="宋体" w:cs="宋体"/>
          <w:kern w:val="0"/>
          <w:sz w:val="24"/>
        </w:rPr>
      </w:pPr>
      <w:r>
        <w:rPr>
          <w:rFonts w:hint="eastAsia" w:ascii="宋体" w:hAnsi="宋体" w:cs="宋体"/>
          <w:sz w:val="24"/>
          <w:lang w:eastAsia="zh-CN"/>
        </w:rPr>
        <w:t>杭州市余杭区第一人民医院</w:t>
      </w:r>
      <w:r>
        <w:rPr>
          <w:rFonts w:hint="eastAsia" w:ascii="宋体" w:hAnsi="宋体" w:cs="宋体"/>
          <w:sz w:val="24"/>
        </w:rPr>
        <w:t>、杭州恒正造价工程师事务所</w:t>
      </w:r>
      <w:r>
        <w:rPr>
          <w:rFonts w:hint="eastAsia" w:ascii="宋体" w:hAnsi="宋体" w:cs="宋体"/>
          <w:kern w:val="0"/>
          <w:sz w:val="24"/>
          <w:lang w:val="zh-CN"/>
        </w:rPr>
        <w:t>：</w:t>
      </w:r>
    </w:p>
    <w:p w14:paraId="022F177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余杭区第一人民医院医共体2025年夏令用品配送服务采购项目</w:t>
      </w:r>
      <w:r>
        <w:rPr>
          <w:rFonts w:hint="eastAsia" w:ascii="宋体" w:hAnsi="宋体" w:cs="宋体"/>
          <w:sz w:val="24"/>
        </w:rPr>
        <w:t xml:space="preserve"> 【招标编号：（</w:t>
      </w:r>
      <w:r>
        <w:rPr>
          <w:rFonts w:hint="eastAsia" w:ascii="宋体" w:hAnsi="宋体" w:cs="宋体"/>
          <w:sz w:val="24"/>
          <w:lang w:eastAsia="zh-CN"/>
        </w:rPr>
        <w:t>HZHZCG2025-040-1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3A4674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51B055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8A865FE">
      <w:pPr>
        <w:jc w:val="center"/>
        <w:rPr>
          <w:rFonts w:ascii="宋体" w:hAnsi="宋体" w:cs="宋体"/>
          <w:b/>
          <w:kern w:val="0"/>
          <w:sz w:val="32"/>
          <w:szCs w:val="32"/>
        </w:rPr>
      </w:pPr>
    </w:p>
    <w:p w14:paraId="1F5DB27E">
      <w:pPr>
        <w:jc w:val="center"/>
        <w:rPr>
          <w:rFonts w:ascii="宋体" w:hAnsi="宋体" w:cs="宋体"/>
          <w:b/>
          <w:kern w:val="0"/>
          <w:sz w:val="32"/>
          <w:szCs w:val="32"/>
        </w:rPr>
      </w:pPr>
    </w:p>
    <w:p w14:paraId="689550DB">
      <w:pPr>
        <w:jc w:val="center"/>
        <w:rPr>
          <w:rFonts w:ascii="宋体" w:hAnsi="宋体" w:cs="宋体"/>
          <w:b/>
          <w:kern w:val="0"/>
          <w:sz w:val="32"/>
          <w:szCs w:val="32"/>
        </w:rPr>
      </w:pPr>
    </w:p>
    <w:p w14:paraId="434BCD88">
      <w:pPr>
        <w:rPr>
          <w:rFonts w:ascii="宋体" w:hAnsi="宋体" w:cs="宋体"/>
        </w:rPr>
      </w:pPr>
    </w:p>
    <w:p w14:paraId="4E18AA6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34F178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4565A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D59EE4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E1699C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416DA96">
      <w:pPr>
        <w:pStyle w:val="91"/>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4D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BCC7E3D">
            <w:pPr>
              <w:pStyle w:val="91"/>
              <w:adjustRightInd w:val="0"/>
              <w:spacing w:line="360" w:lineRule="auto"/>
              <w:rPr>
                <w:rFonts w:hAnsi="宋体" w:cs="宋体"/>
                <w:bCs/>
                <w:sz w:val="24"/>
              </w:rPr>
            </w:pPr>
            <w:r>
              <w:rPr>
                <w:rFonts w:hint="eastAsia" w:hAnsi="宋体" w:cs="宋体"/>
                <w:bCs/>
                <w:sz w:val="24"/>
              </w:rPr>
              <w:t>正面：                                 反面：</w:t>
            </w:r>
          </w:p>
          <w:p w14:paraId="2F13CA85">
            <w:pPr>
              <w:pStyle w:val="91"/>
              <w:adjustRightInd w:val="0"/>
              <w:spacing w:line="360" w:lineRule="auto"/>
              <w:rPr>
                <w:rFonts w:hAnsi="宋体" w:cs="宋体"/>
                <w:bCs/>
                <w:sz w:val="24"/>
              </w:rPr>
            </w:pPr>
          </w:p>
        </w:tc>
      </w:tr>
    </w:tbl>
    <w:p w14:paraId="19FB6D5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D9F513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3FC83C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95925DD">
      <w:pPr>
        <w:jc w:val="center"/>
        <w:rPr>
          <w:rFonts w:ascii="宋体" w:hAnsi="宋体" w:cs="宋体"/>
          <w:b/>
          <w:kern w:val="0"/>
          <w:sz w:val="32"/>
          <w:szCs w:val="32"/>
        </w:rPr>
      </w:pPr>
    </w:p>
    <w:p w14:paraId="7C0E79AE">
      <w:pPr>
        <w:jc w:val="center"/>
        <w:rPr>
          <w:rFonts w:ascii="宋体" w:hAnsi="宋体" w:cs="宋体"/>
          <w:b/>
          <w:kern w:val="0"/>
          <w:sz w:val="32"/>
          <w:szCs w:val="32"/>
        </w:rPr>
      </w:pPr>
    </w:p>
    <w:p w14:paraId="525F05B7">
      <w:pPr>
        <w:jc w:val="center"/>
        <w:rPr>
          <w:rFonts w:ascii="宋体" w:hAnsi="宋体" w:cs="宋体"/>
          <w:b/>
          <w:kern w:val="0"/>
          <w:sz w:val="32"/>
          <w:szCs w:val="32"/>
        </w:rPr>
      </w:pPr>
    </w:p>
    <w:p w14:paraId="226B20EA">
      <w:pPr>
        <w:jc w:val="center"/>
        <w:rPr>
          <w:rFonts w:ascii="宋体" w:hAnsi="宋体" w:cs="宋体"/>
          <w:b/>
          <w:kern w:val="0"/>
          <w:sz w:val="32"/>
          <w:szCs w:val="32"/>
        </w:rPr>
      </w:pPr>
    </w:p>
    <w:p w14:paraId="02DA65E9">
      <w:pPr>
        <w:jc w:val="center"/>
        <w:rPr>
          <w:rFonts w:ascii="宋体" w:hAnsi="宋体" w:cs="宋体"/>
          <w:b/>
          <w:kern w:val="0"/>
          <w:sz w:val="32"/>
          <w:szCs w:val="32"/>
        </w:rPr>
      </w:pPr>
    </w:p>
    <w:p w14:paraId="0F845844">
      <w:pPr>
        <w:jc w:val="center"/>
        <w:rPr>
          <w:rFonts w:ascii="宋体" w:hAnsi="宋体" w:cs="宋体"/>
          <w:b/>
          <w:kern w:val="0"/>
          <w:sz w:val="32"/>
          <w:szCs w:val="32"/>
        </w:rPr>
      </w:pPr>
    </w:p>
    <w:p w14:paraId="633ADA28">
      <w:pPr>
        <w:jc w:val="center"/>
        <w:rPr>
          <w:rFonts w:ascii="宋体" w:hAnsi="宋体" w:cs="宋体"/>
          <w:b/>
          <w:kern w:val="0"/>
          <w:sz w:val="32"/>
          <w:szCs w:val="32"/>
        </w:rPr>
      </w:pPr>
    </w:p>
    <w:p w14:paraId="63D01CE0">
      <w:pPr>
        <w:jc w:val="center"/>
        <w:rPr>
          <w:rFonts w:ascii="宋体" w:hAnsi="宋体" w:cs="宋体"/>
          <w:b/>
          <w:kern w:val="0"/>
          <w:sz w:val="32"/>
          <w:szCs w:val="32"/>
        </w:rPr>
      </w:pPr>
    </w:p>
    <w:p w14:paraId="41F0B03E">
      <w:pPr>
        <w:jc w:val="center"/>
        <w:rPr>
          <w:rFonts w:ascii="宋体" w:hAnsi="宋体" w:cs="宋体"/>
          <w:b/>
          <w:kern w:val="0"/>
          <w:sz w:val="32"/>
          <w:szCs w:val="32"/>
        </w:rPr>
      </w:pPr>
    </w:p>
    <w:p w14:paraId="49A5FF75">
      <w:pPr>
        <w:jc w:val="center"/>
        <w:rPr>
          <w:rFonts w:ascii="宋体" w:hAnsi="宋体" w:cs="宋体"/>
          <w:b/>
          <w:kern w:val="0"/>
          <w:sz w:val="32"/>
          <w:szCs w:val="32"/>
        </w:rPr>
      </w:pPr>
    </w:p>
    <w:p w14:paraId="5F20EF7F">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19E8CB67">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12CFE0D9">
      <w:pPr>
        <w:widowControl/>
        <w:spacing w:line="360" w:lineRule="auto"/>
        <w:ind w:firstLine="120" w:firstLineChars="50"/>
        <w:jc w:val="left"/>
        <w:rPr>
          <w:rFonts w:ascii="宋体" w:hAnsi="宋体" w:cs="宋体"/>
          <w:sz w:val="24"/>
        </w:rPr>
      </w:pPr>
      <w:bookmarkStart w:id="40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3"/>
    <w:p w14:paraId="4BF1B00A">
      <w:pPr>
        <w:snapToGrid w:val="0"/>
        <w:spacing w:line="360" w:lineRule="auto"/>
        <w:rPr>
          <w:rFonts w:ascii="宋体" w:hAnsi="宋体" w:cs="宋体"/>
          <w:kern w:val="0"/>
          <w:sz w:val="24"/>
        </w:rPr>
      </w:pPr>
    </w:p>
    <w:p w14:paraId="11FB5F69">
      <w:pPr>
        <w:jc w:val="center"/>
        <w:rPr>
          <w:rFonts w:ascii="宋体" w:hAnsi="宋体" w:cs="宋体"/>
          <w:b/>
          <w:kern w:val="0"/>
          <w:sz w:val="32"/>
          <w:szCs w:val="32"/>
        </w:rPr>
      </w:pPr>
    </w:p>
    <w:p w14:paraId="7387FAC9">
      <w:pPr>
        <w:pStyle w:val="2"/>
        <w:rPr>
          <w:lang w:val="en-US"/>
        </w:rPr>
      </w:pPr>
    </w:p>
    <w:p w14:paraId="42ACE156"/>
    <w:p w14:paraId="7D4D84DE">
      <w:pPr>
        <w:pStyle w:val="2"/>
        <w:rPr>
          <w:lang w:val="en-US"/>
        </w:rPr>
      </w:pPr>
    </w:p>
    <w:p w14:paraId="21EF36AE">
      <w:pPr>
        <w:jc w:val="center"/>
        <w:rPr>
          <w:rFonts w:ascii="宋体" w:hAnsi="宋体" w:cs="宋体"/>
          <w:b/>
          <w:kern w:val="0"/>
          <w:sz w:val="32"/>
          <w:szCs w:val="32"/>
        </w:rPr>
      </w:pPr>
    </w:p>
    <w:p w14:paraId="7111789D">
      <w:pPr>
        <w:jc w:val="center"/>
        <w:rPr>
          <w:rFonts w:ascii="宋体" w:hAnsi="宋体" w:cs="宋体"/>
          <w:b/>
          <w:kern w:val="0"/>
          <w:sz w:val="32"/>
          <w:szCs w:val="32"/>
        </w:rPr>
      </w:pPr>
      <w:r>
        <w:rPr>
          <w:rFonts w:hint="eastAsia" w:ascii="宋体" w:hAnsi="宋体" w:cs="宋体"/>
          <w:b/>
          <w:kern w:val="0"/>
          <w:sz w:val="32"/>
          <w:szCs w:val="32"/>
        </w:rPr>
        <w:t>四、符合性审查资料</w:t>
      </w:r>
    </w:p>
    <w:p w14:paraId="464D2335">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4B9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4C91F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C8908F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02A1A8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A48F10F">
            <w:pPr>
              <w:snapToGrid w:val="0"/>
              <w:spacing w:line="240" w:lineRule="atLeast"/>
              <w:jc w:val="center"/>
              <w:rPr>
                <w:rFonts w:ascii="宋体" w:hAnsi="宋体" w:cs="宋体"/>
                <w:b/>
                <w:sz w:val="24"/>
              </w:rPr>
            </w:pPr>
            <w:r>
              <w:rPr>
                <w:rFonts w:hint="eastAsia" w:ascii="宋体" w:hAnsi="宋体" w:cs="宋体"/>
                <w:b/>
                <w:sz w:val="24"/>
              </w:rPr>
              <w:t>投标文件中的</w:t>
            </w:r>
          </w:p>
          <w:p w14:paraId="4B548685">
            <w:pPr>
              <w:snapToGrid w:val="0"/>
              <w:spacing w:line="240" w:lineRule="atLeast"/>
              <w:jc w:val="center"/>
              <w:rPr>
                <w:rFonts w:ascii="宋体" w:hAnsi="宋体" w:cs="宋体"/>
                <w:b/>
                <w:sz w:val="24"/>
              </w:rPr>
            </w:pPr>
            <w:r>
              <w:rPr>
                <w:rFonts w:hint="eastAsia" w:ascii="宋体" w:hAnsi="宋体" w:cs="宋体"/>
                <w:b/>
                <w:sz w:val="24"/>
              </w:rPr>
              <w:t>页码位置</w:t>
            </w:r>
          </w:p>
        </w:tc>
      </w:tr>
      <w:tr w14:paraId="45AB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A65D55">
            <w:pPr>
              <w:jc w:val="center"/>
              <w:rPr>
                <w:rFonts w:ascii="宋体" w:hAnsi="宋体" w:cs="宋体"/>
                <w:sz w:val="24"/>
              </w:rPr>
            </w:pPr>
            <w:r>
              <w:rPr>
                <w:rFonts w:hint="eastAsia" w:ascii="宋体" w:hAnsi="宋体" w:cs="宋体"/>
                <w:sz w:val="24"/>
              </w:rPr>
              <w:t>1</w:t>
            </w:r>
          </w:p>
        </w:tc>
        <w:tc>
          <w:tcPr>
            <w:tcW w:w="4991" w:type="dxa"/>
          </w:tcPr>
          <w:p w14:paraId="0157751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33322A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BC56F2F">
            <w:pPr>
              <w:rPr>
                <w:rFonts w:ascii="宋体" w:hAnsi="宋体" w:cs="宋体"/>
                <w:sz w:val="24"/>
              </w:rPr>
            </w:pPr>
          </w:p>
          <w:p w14:paraId="50472F7C">
            <w:pPr>
              <w:rPr>
                <w:rFonts w:ascii="宋体" w:hAnsi="宋体" w:cs="宋体"/>
                <w:sz w:val="24"/>
              </w:rPr>
            </w:pPr>
            <w:r>
              <w:rPr>
                <w:rFonts w:hint="eastAsia" w:ascii="宋体" w:hAnsi="宋体" w:cs="宋体"/>
                <w:sz w:val="24"/>
              </w:rPr>
              <w:t>见投标文件</w:t>
            </w:r>
          </w:p>
          <w:p w14:paraId="55F57C3A">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0D8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16544B">
            <w:pPr>
              <w:jc w:val="center"/>
              <w:rPr>
                <w:rFonts w:ascii="宋体" w:hAnsi="宋体" w:cs="宋体"/>
                <w:sz w:val="24"/>
              </w:rPr>
            </w:pPr>
            <w:r>
              <w:rPr>
                <w:rFonts w:hint="eastAsia" w:ascii="宋体" w:hAnsi="宋体" w:cs="宋体"/>
                <w:sz w:val="24"/>
              </w:rPr>
              <w:t>2</w:t>
            </w:r>
          </w:p>
        </w:tc>
        <w:tc>
          <w:tcPr>
            <w:tcW w:w="4991" w:type="dxa"/>
          </w:tcPr>
          <w:p w14:paraId="01ACAAA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81C51C3">
            <w:pPr>
              <w:rPr>
                <w:rFonts w:ascii="宋体" w:hAnsi="宋体" w:cs="宋体"/>
                <w:sz w:val="24"/>
              </w:rPr>
            </w:pPr>
            <w:r>
              <w:rPr>
                <w:rFonts w:hint="eastAsia" w:ascii="宋体" w:hAnsi="宋体" w:cs="宋体"/>
                <w:sz w:val="24"/>
              </w:rPr>
              <w:t>投标函</w:t>
            </w:r>
          </w:p>
        </w:tc>
        <w:tc>
          <w:tcPr>
            <w:tcW w:w="1418" w:type="dxa"/>
          </w:tcPr>
          <w:p w14:paraId="5179986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865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863AB5">
            <w:pPr>
              <w:jc w:val="center"/>
              <w:rPr>
                <w:rFonts w:ascii="宋体" w:hAnsi="宋体" w:cs="宋体"/>
                <w:sz w:val="24"/>
              </w:rPr>
            </w:pPr>
            <w:r>
              <w:rPr>
                <w:rFonts w:hint="eastAsia" w:ascii="宋体" w:hAnsi="宋体" w:cs="宋体"/>
                <w:sz w:val="24"/>
              </w:rPr>
              <w:t>3</w:t>
            </w:r>
          </w:p>
        </w:tc>
        <w:tc>
          <w:tcPr>
            <w:tcW w:w="4991" w:type="dxa"/>
          </w:tcPr>
          <w:p w14:paraId="3C870958">
            <w:pPr>
              <w:snapToGrid w:val="0"/>
              <w:spacing w:line="360" w:lineRule="auto"/>
              <w:rPr>
                <w:rFonts w:ascii="宋体" w:hAnsi="宋体" w:cs="宋体"/>
                <w:snapToGrid w:val="0"/>
                <w:sz w:val="24"/>
              </w:rPr>
            </w:pPr>
            <w:r>
              <w:rPr>
                <w:rFonts w:hint="eastAsia" w:ascii="宋体" w:hAnsi="宋体" w:cs="宋体"/>
                <w:snapToGrid w:val="0"/>
                <w:sz w:val="24"/>
              </w:rPr>
              <w:t>投标文件的组成应符合招标文件要求</w:t>
            </w:r>
          </w:p>
          <w:p w14:paraId="237E5BC6">
            <w:pPr>
              <w:spacing w:line="360" w:lineRule="auto"/>
              <w:rPr>
                <w:rFonts w:ascii="宋体" w:hAnsi="宋体" w:cs="宋体"/>
                <w:sz w:val="24"/>
              </w:rPr>
            </w:pPr>
          </w:p>
        </w:tc>
        <w:tc>
          <w:tcPr>
            <w:tcW w:w="2551" w:type="dxa"/>
            <w:vAlign w:val="center"/>
          </w:tcPr>
          <w:p w14:paraId="4193767F">
            <w:pPr>
              <w:rPr>
                <w:rFonts w:ascii="宋体" w:hAnsi="宋体" w:cs="宋体"/>
                <w:sz w:val="24"/>
              </w:rPr>
            </w:pPr>
            <w:r>
              <w:rPr>
                <w:rFonts w:hint="eastAsia" w:ascii="宋体" w:hAnsi="宋体" w:cs="宋体"/>
                <w:sz w:val="24"/>
              </w:rPr>
              <w:t>投标文件</w:t>
            </w:r>
          </w:p>
        </w:tc>
        <w:tc>
          <w:tcPr>
            <w:tcW w:w="1418" w:type="dxa"/>
          </w:tcPr>
          <w:p w14:paraId="5135CF7C">
            <w:pPr>
              <w:rPr>
                <w:rFonts w:ascii="宋体" w:hAnsi="宋体" w:cs="宋体"/>
              </w:rPr>
            </w:pPr>
            <w:r>
              <w:rPr>
                <w:rFonts w:hint="eastAsia" w:ascii="宋体" w:hAnsi="宋体" w:cs="宋体"/>
                <w:sz w:val="24"/>
              </w:rPr>
              <w:t>/</w:t>
            </w:r>
          </w:p>
        </w:tc>
      </w:tr>
      <w:tr w14:paraId="40B7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397989">
            <w:pPr>
              <w:jc w:val="center"/>
              <w:rPr>
                <w:rFonts w:ascii="宋体" w:hAnsi="宋体" w:cs="宋体"/>
                <w:sz w:val="24"/>
              </w:rPr>
            </w:pPr>
            <w:r>
              <w:rPr>
                <w:rFonts w:hint="eastAsia" w:ascii="宋体" w:hAnsi="宋体" w:cs="宋体"/>
                <w:sz w:val="24"/>
              </w:rPr>
              <w:t>4</w:t>
            </w:r>
          </w:p>
        </w:tc>
        <w:tc>
          <w:tcPr>
            <w:tcW w:w="4991" w:type="dxa"/>
          </w:tcPr>
          <w:p w14:paraId="07F82576">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55C1C52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5B66116">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C7C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43E5FF">
            <w:pPr>
              <w:jc w:val="center"/>
              <w:rPr>
                <w:rFonts w:ascii="宋体" w:hAnsi="宋体" w:cs="宋体"/>
                <w:sz w:val="24"/>
              </w:rPr>
            </w:pPr>
            <w:r>
              <w:rPr>
                <w:rFonts w:hint="eastAsia" w:ascii="宋体" w:hAnsi="宋体" w:cs="宋体"/>
                <w:sz w:val="24"/>
              </w:rPr>
              <w:t>5</w:t>
            </w:r>
          </w:p>
        </w:tc>
        <w:tc>
          <w:tcPr>
            <w:tcW w:w="4991" w:type="dxa"/>
          </w:tcPr>
          <w:p w14:paraId="11DB40CE">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2351D828">
            <w:pPr>
              <w:rPr>
                <w:rFonts w:ascii="宋体" w:hAnsi="宋体" w:cs="宋体"/>
                <w:sz w:val="24"/>
              </w:rPr>
            </w:pPr>
          </w:p>
        </w:tc>
        <w:tc>
          <w:tcPr>
            <w:tcW w:w="1418" w:type="dxa"/>
          </w:tcPr>
          <w:p w14:paraId="15DE4EA6">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653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4546FB">
            <w:pPr>
              <w:jc w:val="center"/>
              <w:rPr>
                <w:rFonts w:ascii="宋体" w:hAnsi="宋体" w:cs="宋体"/>
                <w:sz w:val="24"/>
              </w:rPr>
            </w:pPr>
            <w:r>
              <w:rPr>
                <w:rFonts w:hint="eastAsia" w:ascii="宋体" w:hAnsi="宋体" w:cs="宋体"/>
                <w:kern w:val="0"/>
                <w:sz w:val="24"/>
              </w:rPr>
              <w:t>……</w:t>
            </w:r>
          </w:p>
        </w:tc>
        <w:tc>
          <w:tcPr>
            <w:tcW w:w="4991" w:type="dxa"/>
          </w:tcPr>
          <w:p w14:paraId="58C0D0CA">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7816CBC4">
            <w:pPr>
              <w:rPr>
                <w:rFonts w:ascii="宋体" w:hAnsi="宋体" w:cs="宋体"/>
                <w:sz w:val="24"/>
              </w:rPr>
            </w:pPr>
          </w:p>
        </w:tc>
        <w:tc>
          <w:tcPr>
            <w:tcW w:w="1418" w:type="dxa"/>
          </w:tcPr>
          <w:p w14:paraId="1D941E1C">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8146CD6">
      <w:pPr>
        <w:spacing w:line="360" w:lineRule="auto"/>
        <w:ind w:right="420"/>
        <w:rPr>
          <w:rFonts w:ascii="宋体" w:hAnsi="宋体" w:cs="宋体"/>
          <w:sz w:val="24"/>
        </w:rPr>
      </w:pPr>
      <w:r>
        <w:rPr>
          <w:rFonts w:hint="eastAsia" w:ascii="宋体" w:hAnsi="宋体" w:cs="宋体"/>
          <w:sz w:val="24"/>
        </w:rPr>
        <w:t>注：1.按本格式和要求提供。</w:t>
      </w:r>
    </w:p>
    <w:p w14:paraId="72A03CB5">
      <w:pPr>
        <w:spacing w:line="360" w:lineRule="auto"/>
        <w:ind w:right="420"/>
        <w:rPr>
          <w:rFonts w:ascii="宋体" w:hAnsi="宋体" w:cs="宋体"/>
          <w:b/>
          <w:kern w:val="0"/>
          <w:sz w:val="32"/>
          <w:szCs w:val="32"/>
        </w:rPr>
      </w:pPr>
      <w:r>
        <w:rPr>
          <w:rFonts w:hint="eastAsia" w:ascii="宋体" w:hAnsi="宋体" w:cs="宋体"/>
          <w:b/>
          <w:bCs/>
          <w:sz w:val="24"/>
        </w:rPr>
        <w:t>2、招标文件中实质性要求必须明确响应。</w:t>
      </w:r>
    </w:p>
    <w:p w14:paraId="0845EC56">
      <w:pPr>
        <w:pStyle w:val="81"/>
      </w:pPr>
    </w:p>
    <w:p w14:paraId="7D884707">
      <w:pPr>
        <w:jc w:val="center"/>
        <w:rPr>
          <w:rFonts w:ascii="宋体" w:hAnsi="宋体" w:cs="宋体"/>
          <w:b/>
          <w:kern w:val="0"/>
          <w:sz w:val="32"/>
          <w:szCs w:val="32"/>
        </w:rPr>
      </w:pPr>
    </w:p>
    <w:p w14:paraId="7019C2B0">
      <w:pPr>
        <w:jc w:val="center"/>
        <w:rPr>
          <w:rFonts w:ascii="宋体" w:hAnsi="宋体" w:cs="宋体"/>
          <w:b/>
          <w:kern w:val="0"/>
          <w:sz w:val="32"/>
          <w:szCs w:val="32"/>
        </w:rPr>
      </w:pPr>
      <w:r>
        <w:rPr>
          <w:rFonts w:hint="eastAsia" w:ascii="宋体" w:hAnsi="宋体" w:cs="宋体"/>
          <w:b/>
          <w:kern w:val="0"/>
          <w:sz w:val="32"/>
          <w:szCs w:val="32"/>
        </w:rPr>
        <w:t xml:space="preserve">            </w:t>
      </w:r>
    </w:p>
    <w:p w14:paraId="274ED067">
      <w:pPr>
        <w:widowControl/>
        <w:adjustRightInd/>
        <w:jc w:val="left"/>
        <w:rPr>
          <w:rFonts w:ascii="宋体" w:hAnsi="宋体" w:cs="宋体"/>
          <w:b/>
          <w:kern w:val="0"/>
          <w:sz w:val="32"/>
          <w:szCs w:val="32"/>
        </w:rPr>
      </w:pPr>
      <w:r>
        <w:rPr>
          <w:rFonts w:ascii="宋体" w:hAnsi="宋体" w:cs="宋体"/>
          <w:b/>
          <w:kern w:val="0"/>
          <w:sz w:val="32"/>
          <w:szCs w:val="32"/>
        </w:rPr>
        <w:br w:type="page"/>
      </w:r>
    </w:p>
    <w:p w14:paraId="159DB9A4">
      <w:pPr>
        <w:jc w:val="center"/>
        <w:rPr>
          <w:rFonts w:ascii="宋体" w:hAnsi="宋体" w:cs="宋体"/>
        </w:rPr>
      </w:pPr>
      <w:r>
        <w:rPr>
          <w:rFonts w:hint="eastAsia" w:ascii="宋体" w:hAnsi="宋体" w:cs="宋体"/>
          <w:b/>
          <w:kern w:val="0"/>
          <w:sz w:val="32"/>
          <w:szCs w:val="32"/>
        </w:rPr>
        <w:t>五、评标标准相应的商务技术资料</w:t>
      </w:r>
    </w:p>
    <w:p w14:paraId="5EE78139">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054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554DD5">
            <w:pPr>
              <w:snapToGrid w:val="0"/>
              <w:spacing w:line="360" w:lineRule="auto"/>
              <w:jc w:val="center"/>
              <w:rPr>
                <w:rFonts w:ascii="宋体" w:hAnsi="宋体" w:cs="仿宋_GB2312"/>
                <w:bCs/>
                <w:sz w:val="24"/>
              </w:rPr>
            </w:pPr>
            <w:r>
              <w:rPr>
                <w:rFonts w:hint="eastAsia" w:ascii="宋体" w:hAnsi="宋体" w:cs="仿宋_GB2312"/>
                <w:bCs/>
                <w:sz w:val="24"/>
              </w:rPr>
              <w:t>序号</w:t>
            </w:r>
          </w:p>
        </w:tc>
        <w:tc>
          <w:tcPr>
            <w:tcW w:w="5465" w:type="dxa"/>
          </w:tcPr>
          <w:p w14:paraId="4D97D452">
            <w:pPr>
              <w:snapToGrid w:val="0"/>
              <w:spacing w:line="360" w:lineRule="auto"/>
              <w:jc w:val="center"/>
              <w:rPr>
                <w:rFonts w:ascii="宋体" w:hAnsi="宋体" w:cs="宋体"/>
                <w:bCs/>
                <w:sz w:val="24"/>
              </w:rPr>
            </w:pPr>
            <w:r>
              <w:rPr>
                <w:rFonts w:hint="eastAsia" w:ascii="宋体" w:hAnsi="宋体" w:cs="仿宋_GB2312"/>
                <w:bCs/>
                <w:sz w:val="24"/>
              </w:rPr>
              <w:t>投标文件中评标标准相应的商务技术资料目录*</w:t>
            </w:r>
          </w:p>
        </w:tc>
        <w:tc>
          <w:tcPr>
            <w:tcW w:w="3046" w:type="dxa"/>
          </w:tcPr>
          <w:p w14:paraId="54B935DD">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5233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D81E83">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4D175045">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126F4840">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EDB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265451">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3F7D7401">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4AD81644">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717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E66E0B">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0A184AE8">
            <w:pPr>
              <w:snapToGrid w:val="0"/>
              <w:spacing w:line="360" w:lineRule="auto"/>
              <w:jc w:val="center"/>
              <w:rPr>
                <w:rFonts w:ascii="宋体" w:hAnsi="宋体" w:cs="宋体"/>
                <w:bCs/>
                <w:sz w:val="24"/>
              </w:rPr>
            </w:pPr>
          </w:p>
        </w:tc>
        <w:tc>
          <w:tcPr>
            <w:tcW w:w="3046" w:type="dxa"/>
          </w:tcPr>
          <w:p w14:paraId="60FE4E84">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6A493498">
      <w:pPr>
        <w:pStyle w:val="81"/>
      </w:pPr>
    </w:p>
    <w:p w14:paraId="15738DFA">
      <w:pPr>
        <w:jc w:val="center"/>
        <w:rPr>
          <w:rFonts w:ascii="宋体" w:hAnsi="宋体" w:cs="宋体"/>
          <w:b/>
          <w:kern w:val="0"/>
          <w:sz w:val="32"/>
          <w:szCs w:val="32"/>
        </w:rPr>
      </w:pPr>
    </w:p>
    <w:p w14:paraId="0D1A72BC">
      <w:pPr>
        <w:jc w:val="center"/>
        <w:rPr>
          <w:rFonts w:ascii="宋体" w:hAnsi="宋体" w:cs="宋体"/>
          <w:b/>
          <w:kern w:val="0"/>
          <w:sz w:val="32"/>
          <w:szCs w:val="32"/>
        </w:rPr>
      </w:pPr>
    </w:p>
    <w:p w14:paraId="4AB051A4">
      <w:pPr>
        <w:jc w:val="center"/>
        <w:rPr>
          <w:rFonts w:ascii="宋体" w:hAnsi="宋体" w:cs="宋体"/>
          <w:b/>
          <w:kern w:val="0"/>
          <w:sz w:val="32"/>
          <w:szCs w:val="32"/>
        </w:rPr>
      </w:pPr>
    </w:p>
    <w:p w14:paraId="6938D505">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075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5115DB">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C041C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BA78917">
            <w:pPr>
              <w:spacing w:line="360" w:lineRule="auto"/>
              <w:jc w:val="center"/>
              <w:rPr>
                <w:rFonts w:ascii="宋体" w:hAnsi="宋体" w:cs="宋体"/>
                <w:b/>
                <w:sz w:val="24"/>
              </w:rPr>
            </w:pPr>
          </w:p>
          <w:p w14:paraId="15431A7D">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A5BECE0">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39B2172">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15EE49D">
            <w:pPr>
              <w:spacing w:line="360" w:lineRule="auto"/>
              <w:jc w:val="center"/>
              <w:rPr>
                <w:rFonts w:ascii="宋体" w:hAnsi="宋体" w:cs="宋体"/>
                <w:b/>
                <w:sz w:val="24"/>
              </w:rPr>
            </w:pPr>
            <w:r>
              <w:rPr>
                <w:rFonts w:hint="eastAsia" w:ascii="宋体" w:hAnsi="宋体" w:cs="宋体"/>
                <w:b/>
                <w:sz w:val="24"/>
              </w:rPr>
              <w:t>备注</w:t>
            </w:r>
          </w:p>
        </w:tc>
      </w:tr>
      <w:tr w14:paraId="61F5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38D810">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AC5AC2F">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C6B872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2BC0C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903AB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1292179">
            <w:pPr>
              <w:spacing w:line="360" w:lineRule="auto"/>
              <w:jc w:val="center"/>
              <w:rPr>
                <w:rFonts w:ascii="宋体" w:hAnsi="宋体" w:cs="宋体"/>
                <w:sz w:val="24"/>
              </w:rPr>
            </w:pPr>
          </w:p>
        </w:tc>
      </w:tr>
      <w:tr w14:paraId="4471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56A74B">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5CB0C7">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4F6958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D3A16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E3D73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EC3466C">
            <w:pPr>
              <w:spacing w:line="360" w:lineRule="auto"/>
              <w:jc w:val="center"/>
              <w:rPr>
                <w:rFonts w:ascii="宋体" w:hAnsi="宋体" w:cs="宋体"/>
                <w:sz w:val="24"/>
              </w:rPr>
            </w:pPr>
          </w:p>
        </w:tc>
      </w:tr>
      <w:tr w14:paraId="18B4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4878B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D4BD9F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F608F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6C2A79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A4778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489E21C">
            <w:pPr>
              <w:spacing w:line="360" w:lineRule="auto"/>
              <w:jc w:val="center"/>
              <w:rPr>
                <w:rFonts w:ascii="宋体" w:hAnsi="宋体" w:cs="宋体"/>
                <w:sz w:val="24"/>
              </w:rPr>
            </w:pPr>
          </w:p>
        </w:tc>
      </w:tr>
    </w:tbl>
    <w:p w14:paraId="5611257F">
      <w:pPr>
        <w:spacing w:line="360" w:lineRule="auto"/>
        <w:ind w:right="420"/>
        <w:rPr>
          <w:rFonts w:ascii="宋体" w:hAnsi="宋体" w:cs="宋体"/>
          <w:sz w:val="24"/>
        </w:rPr>
      </w:pPr>
      <w:r>
        <w:rPr>
          <w:rFonts w:hint="eastAsia" w:ascii="宋体" w:hAnsi="宋体" w:cs="宋体"/>
          <w:sz w:val="24"/>
        </w:rPr>
        <w:t>注：按本格式和要求提供。</w:t>
      </w:r>
    </w:p>
    <w:p w14:paraId="6AD861F6">
      <w:pPr>
        <w:jc w:val="center"/>
        <w:rPr>
          <w:rFonts w:ascii="宋体" w:hAnsi="宋体" w:cs="宋体"/>
          <w:b/>
          <w:kern w:val="0"/>
          <w:sz w:val="32"/>
          <w:szCs w:val="32"/>
        </w:rPr>
      </w:pPr>
    </w:p>
    <w:p w14:paraId="0A32F8A1">
      <w:pPr>
        <w:jc w:val="center"/>
        <w:rPr>
          <w:rFonts w:ascii="宋体" w:hAnsi="宋体" w:cs="宋体"/>
          <w:b/>
          <w:kern w:val="0"/>
          <w:sz w:val="32"/>
          <w:szCs w:val="32"/>
        </w:rPr>
      </w:pPr>
    </w:p>
    <w:p w14:paraId="6078FF4B">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4D97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E6D30A">
            <w:pPr>
              <w:jc w:val="center"/>
              <w:rPr>
                <w:rFonts w:ascii="宋体" w:hAnsi="宋体" w:cs="宋体"/>
                <w:b/>
                <w:bCs/>
                <w:sz w:val="24"/>
              </w:rPr>
            </w:pPr>
            <w:r>
              <w:rPr>
                <w:rFonts w:hint="eastAsia" w:ascii="宋体" w:hAnsi="宋体" w:cs="宋体"/>
                <w:b/>
                <w:bCs/>
                <w:sz w:val="24"/>
              </w:rPr>
              <w:t>序号</w:t>
            </w:r>
          </w:p>
        </w:tc>
        <w:tc>
          <w:tcPr>
            <w:tcW w:w="3180" w:type="dxa"/>
          </w:tcPr>
          <w:p w14:paraId="5E3AE499">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1460A3BE">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5A76618D">
            <w:pPr>
              <w:jc w:val="center"/>
              <w:rPr>
                <w:rFonts w:ascii="宋体" w:hAnsi="宋体" w:cs="宋体"/>
                <w:b/>
                <w:bCs/>
                <w:sz w:val="24"/>
              </w:rPr>
            </w:pPr>
            <w:r>
              <w:rPr>
                <w:rFonts w:hint="eastAsia" w:ascii="宋体" w:hAnsi="宋体" w:cs="宋体"/>
                <w:b/>
                <w:bCs/>
                <w:sz w:val="24"/>
              </w:rPr>
              <w:t>偏离说明</w:t>
            </w:r>
          </w:p>
        </w:tc>
        <w:tc>
          <w:tcPr>
            <w:tcW w:w="1088" w:type="dxa"/>
          </w:tcPr>
          <w:p w14:paraId="0A893A8A">
            <w:pPr>
              <w:jc w:val="center"/>
              <w:rPr>
                <w:rFonts w:ascii="宋体" w:hAnsi="宋体" w:cs="宋体"/>
                <w:b/>
                <w:bCs/>
                <w:sz w:val="24"/>
              </w:rPr>
            </w:pPr>
          </w:p>
        </w:tc>
      </w:tr>
      <w:tr w14:paraId="5484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4F907D4">
            <w:pPr>
              <w:jc w:val="center"/>
              <w:rPr>
                <w:rFonts w:ascii="宋体" w:hAnsi="宋体" w:cs="宋体"/>
                <w:kern w:val="0"/>
                <w:sz w:val="24"/>
              </w:rPr>
            </w:pPr>
            <w:r>
              <w:rPr>
                <w:rFonts w:hint="eastAsia" w:ascii="宋体" w:hAnsi="宋体" w:cs="宋体"/>
                <w:kern w:val="0"/>
                <w:sz w:val="24"/>
              </w:rPr>
              <w:t>1</w:t>
            </w:r>
          </w:p>
        </w:tc>
        <w:tc>
          <w:tcPr>
            <w:tcW w:w="3180" w:type="dxa"/>
          </w:tcPr>
          <w:p w14:paraId="20AE2A9B">
            <w:pPr>
              <w:jc w:val="center"/>
              <w:rPr>
                <w:rFonts w:ascii="宋体" w:hAnsi="宋体" w:cs="宋体"/>
                <w:b/>
                <w:kern w:val="0"/>
                <w:sz w:val="32"/>
                <w:szCs w:val="32"/>
              </w:rPr>
            </w:pPr>
          </w:p>
        </w:tc>
        <w:tc>
          <w:tcPr>
            <w:tcW w:w="3062" w:type="dxa"/>
          </w:tcPr>
          <w:p w14:paraId="54A546F0">
            <w:pPr>
              <w:jc w:val="center"/>
              <w:rPr>
                <w:rFonts w:ascii="宋体" w:hAnsi="宋体" w:cs="宋体"/>
                <w:b/>
                <w:kern w:val="0"/>
                <w:sz w:val="32"/>
                <w:szCs w:val="32"/>
              </w:rPr>
            </w:pPr>
          </w:p>
        </w:tc>
        <w:tc>
          <w:tcPr>
            <w:tcW w:w="1102" w:type="dxa"/>
          </w:tcPr>
          <w:p w14:paraId="639F3BBA">
            <w:pPr>
              <w:jc w:val="center"/>
              <w:rPr>
                <w:rFonts w:ascii="宋体" w:hAnsi="宋体" w:cs="宋体"/>
                <w:b/>
                <w:kern w:val="0"/>
                <w:sz w:val="32"/>
                <w:szCs w:val="32"/>
              </w:rPr>
            </w:pPr>
          </w:p>
        </w:tc>
        <w:tc>
          <w:tcPr>
            <w:tcW w:w="1088" w:type="dxa"/>
          </w:tcPr>
          <w:p w14:paraId="6EC346E7">
            <w:pPr>
              <w:jc w:val="center"/>
              <w:rPr>
                <w:rFonts w:ascii="宋体" w:hAnsi="宋体" w:cs="宋体"/>
                <w:b/>
                <w:kern w:val="0"/>
                <w:sz w:val="32"/>
                <w:szCs w:val="32"/>
              </w:rPr>
            </w:pPr>
          </w:p>
        </w:tc>
      </w:tr>
      <w:tr w14:paraId="3B83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72E25E3">
            <w:pPr>
              <w:jc w:val="center"/>
              <w:rPr>
                <w:rFonts w:ascii="宋体" w:hAnsi="宋体" w:cs="宋体"/>
                <w:kern w:val="0"/>
                <w:sz w:val="24"/>
              </w:rPr>
            </w:pPr>
            <w:r>
              <w:rPr>
                <w:rFonts w:hint="eastAsia" w:ascii="宋体" w:hAnsi="宋体" w:cs="宋体"/>
                <w:kern w:val="0"/>
                <w:sz w:val="24"/>
              </w:rPr>
              <w:t>2</w:t>
            </w:r>
          </w:p>
        </w:tc>
        <w:tc>
          <w:tcPr>
            <w:tcW w:w="3180" w:type="dxa"/>
          </w:tcPr>
          <w:p w14:paraId="7070700B">
            <w:pPr>
              <w:jc w:val="center"/>
              <w:rPr>
                <w:rFonts w:ascii="宋体" w:hAnsi="宋体" w:cs="宋体"/>
                <w:b/>
                <w:kern w:val="0"/>
                <w:sz w:val="32"/>
                <w:szCs w:val="32"/>
              </w:rPr>
            </w:pPr>
          </w:p>
        </w:tc>
        <w:tc>
          <w:tcPr>
            <w:tcW w:w="3062" w:type="dxa"/>
          </w:tcPr>
          <w:p w14:paraId="24875C7F">
            <w:pPr>
              <w:jc w:val="center"/>
              <w:rPr>
                <w:rFonts w:ascii="宋体" w:hAnsi="宋体" w:cs="宋体"/>
                <w:b/>
                <w:kern w:val="0"/>
                <w:sz w:val="32"/>
                <w:szCs w:val="32"/>
              </w:rPr>
            </w:pPr>
          </w:p>
        </w:tc>
        <w:tc>
          <w:tcPr>
            <w:tcW w:w="1102" w:type="dxa"/>
          </w:tcPr>
          <w:p w14:paraId="77F42968">
            <w:pPr>
              <w:jc w:val="center"/>
              <w:rPr>
                <w:rFonts w:ascii="宋体" w:hAnsi="宋体" w:cs="宋体"/>
                <w:b/>
                <w:kern w:val="0"/>
                <w:sz w:val="32"/>
                <w:szCs w:val="32"/>
              </w:rPr>
            </w:pPr>
          </w:p>
        </w:tc>
        <w:tc>
          <w:tcPr>
            <w:tcW w:w="1088" w:type="dxa"/>
          </w:tcPr>
          <w:p w14:paraId="6CE5809A">
            <w:pPr>
              <w:jc w:val="center"/>
              <w:rPr>
                <w:rFonts w:ascii="宋体" w:hAnsi="宋体" w:cs="宋体"/>
                <w:b/>
                <w:kern w:val="0"/>
                <w:sz w:val="32"/>
                <w:szCs w:val="32"/>
              </w:rPr>
            </w:pPr>
          </w:p>
        </w:tc>
      </w:tr>
      <w:tr w14:paraId="39B4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732E9C">
            <w:pPr>
              <w:jc w:val="center"/>
              <w:rPr>
                <w:rFonts w:ascii="宋体" w:hAnsi="宋体" w:cs="宋体"/>
                <w:kern w:val="0"/>
                <w:sz w:val="24"/>
              </w:rPr>
            </w:pPr>
            <w:r>
              <w:rPr>
                <w:rFonts w:hint="eastAsia" w:ascii="宋体" w:hAnsi="宋体" w:cs="宋体"/>
                <w:kern w:val="0"/>
                <w:sz w:val="24"/>
              </w:rPr>
              <w:t>……</w:t>
            </w:r>
          </w:p>
        </w:tc>
        <w:tc>
          <w:tcPr>
            <w:tcW w:w="3180" w:type="dxa"/>
          </w:tcPr>
          <w:p w14:paraId="63CFE199">
            <w:pPr>
              <w:jc w:val="center"/>
              <w:rPr>
                <w:rFonts w:ascii="宋体" w:hAnsi="宋体" w:cs="宋体"/>
                <w:b/>
                <w:kern w:val="0"/>
                <w:sz w:val="32"/>
                <w:szCs w:val="32"/>
              </w:rPr>
            </w:pPr>
          </w:p>
        </w:tc>
        <w:tc>
          <w:tcPr>
            <w:tcW w:w="3062" w:type="dxa"/>
          </w:tcPr>
          <w:p w14:paraId="390E9D00">
            <w:pPr>
              <w:jc w:val="center"/>
              <w:rPr>
                <w:rFonts w:ascii="宋体" w:hAnsi="宋体" w:cs="宋体"/>
                <w:b/>
                <w:kern w:val="0"/>
                <w:sz w:val="32"/>
                <w:szCs w:val="32"/>
              </w:rPr>
            </w:pPr>
          </w:p>
        </w:tc>
        <w:tc>
          <w:tcPr>
            <w:tcW w:w="1102" w:type="dxa"/>
          </w:tcPr>
          <w:p w14:paraId="00A9CA7E">
            <w:pPr>
              <w:jc w:val="center"/>
              <w:rPr>
                <w:rFonts w:ascii="宋体" w:hAnsi="宋体" w:cs="宋体"/>
                <w:b/>
                <w:kern w:val="0"/>
                <w:sz w:val="32"/>
                <w:szCs w:val="32"/>
              </w:rPr>
            </w:pPr>
          </w:p>
        </w:tc>
        <w:tc>
          <w:tcPr>
            <w:tcW w:w="1088" w:type="dxa"/>
          </w:tcPr>
          <w:p w14:paraId="0CC9EDD0">
            <w:pPr>
              <w:jc w:val="center"/>
              <w:rPr>
                <w:rFonts w:ascii="宋体" w:hAnsi="宋体" w:cs="宋体"/>
                <w:b/>
                <w:kern w:val="0"/>
                <w:sz w:val="32"/>
                <w:szCs w:val="32"/>
              </w:rPr>
            </w:pPr>
          </w:p>
        </w:tc>
      </w:tr>
    </w:tbl>
    <w:p w14:paraId="6E09DB6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B32D27E">
      <w:pPr>
        <w:jc w:val="center"/>
        <w:rPr>
          <w:rFonts w:ascii="宋体" w:hAnsi="宋体" w:cs="宋体"/>
          <w:b/>
          <w:kern w:val="0"/>
          <w:sz w:val="32"/>
          <w:szCs w:val="32"/>
        </w:rPr>
      </w:pPr>
    </w:p>
    <w:p w14:paraId="37C1D79B">
      <w:pPr>
        <w:spacing w:line="360" w:lineRule="auto"/>
        <w:ind w:right="420"/>
        <w:rPr>
          <w:rFonts w:ascii="宋体" w:hAnsi="宋体" w:cs="宋体"/>
          <w:sz w:val="24"/>
        </w:rPr>
      </w:pPr>
      <w:r>
        <w:rPr>
          <w:rFonts w:hint="eastAsia" w:ascii="宋体" w:hAnsi="宋体" w:cs="宋体"/>
          <w:sz w:val="24"/>
        </w:rPr>
        <w:t>注：1.按本格式和要求提供。</w:t>
      </w:r>
    </w:p>
    <w:p w14:paraId="2279391D">
      <w:pPr>
        <w:pStyle w:val="81"/>
      </w:pPr>
      <w:r>
        <w:rPr>
          <w:rFonts w:hint="eastAsia"/>
        </w:rPr>
        <w:t>2.本表格所反映的偏离情况与“符合性审查资料”、“评标标准相应的商务技术资料”不一致的，以“符合性审查资料”、“评标标准相应的商务技术资料”为准。</w:t>
      </w:r>
    </w:p>
    <w:p w14:paraId="1F90E547">
      <w:pPr>
        <w:pStyle w:val="81"/>
      </w:pPr>
      <w:r>
        <w:rPr>
          <w:rFonts w:hint="eastAsia"/>
        </w:rPr>
        <w:t>3.投标人须保证：除商务技术偏离表列出的偏离外，投标人响应招标文件的全部非实质性要求。</w:t>
      </w:r>
    </w:p>
    <w:p w14:paraId="14B8A32C">
      <w:pPr>
        <w:pStyle w:val="81"/>
      </w:pPr>
    </w:p>
    <w:p w14:paraId="0A588250">
      <w:pPr>
        <w:ind w:firstLine="1911" w:firstLineChars="595"/>
        <w:rPr>
          <w:rFonts w:ascii="宋体" w:hAnsi="宋体" w:cs="宋体"/>
          <w:b/>
          <w:bCs/>
          <w:sz w:val="32"/>
          <w:szCs w:val="32"/>
        </w:rPr>
      </w:pPr>
    </w:p>
    <w:p w14:paraId="008BFACD">
      <w:pPr>
        <w:ind w:firstLine="1911" w:firstLineChars="595"/>
        <w:rPr>
          <w:rFonts w:ascii="宋体" w:hAnsi="宋体" w:cs="宋体"/>
          <w:b/>
          <w:bCs/>
          <w:sz w:val="32"/>
          <w:szCs w:val="32"/>
        </w:rPr>
      </w:pPr>
    </w:p>
    <w:p w14:paraId="152145BE">
      <w:pPr>
        <w:ind w:firstLine="1911" w:firstLineChars="595"/>
        <w:rPr>
          <w:rFonts w:ascii="宋体" w:hAnsi="宋体" w:cs="宋体"/>
          <w:b/>
          <w:bCs/>
          <w:sz w:val="32"/>
          <w:szCs w:val="32"/>
        </w:rPr>
      </w:pPr>
    </w:p>
    <w:p w14:paraId="387D5780">
      <w:pPr>
        <w:ind w:firstLine="1911" w:firstLineChars="595"/>
        <w:rPr>
          <w:rFonts w:ascii="宋体" w:hAnsi="宋体" w:cs="宋体"/>
          <w:b/>
          <w:bCs/>
          <w:sz w:val="32"/>
          <w:szCs w:val="32"/>
        </w:rPr>
      </w:pPr>
    </w:p>
    <w:p w14:paraId="3B92A7CC">
      <w:pPr>
        <w:ind w:firstLine="1911" w:firstLineChars="595"/>
        <w:rPr>
          <w:rFonts w:ascii="宋体" w:hAnsi="宋体" w:cs="宋体"/>
          <w:b/>
          <w:bCs/>
          <w:sz w:val="32"/>
          <w:szCs w:val="32"/>
        </w:rPr>
      </w:pPr>
    </w:p>
    <w:p w14:paraId="043C1AA0">
      <w:pPr>
        <w:widowControl/>
        <w:adjustRightInd/>
        <w:jc w:val="left"/>
        <w:rPr>
          <w:rFonts w:ascii="宋体" w:hAnsi="宋体" w:cs="宋体"/>
          <w:b/>
          <w:bCs/>
          <w:sz w:val="32"/>
          <w:szCs w:val="32"/>
        </w:rPr>
      </w:pPr>
      <w:r>
        <w:rPr>
          <w:rFonts w:ascii="宋体" w:hAnsi="宋体" w:cs="宋体"/>
          <w:b/>
          <w:bCs/>
          <w:sz w:val="32"/>
          <w:szCs w:val="32"/>
        </w:rPr>
        <w:br w:type="page"/>
      </w:r>
    </w:p>
    <w:p w14:paraId="10D6139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FBB3D4E">
      <w:pPr>
        <w:snapToGrid w:val="0"/>
        <w:spacing w:line="360" w:lineRule="auto"/>
        <w:rPr>
          <w:rFonts w:ascii="宋体" w:hAnsi="宋体" w:cs="宋体"/>
          <w:sz w:val="24"/>
        </w:rPr>
      </w:pPr>
    </w:p>
    <w:p w14:paraId="4D2BE048">
      <w:pPr>
        <w:snapToGrid w:val="0"/>
        <w:spacing w:line="360" w:lineRule="auto"/>
        <w:rPr>
          <w:rFonts w:ascii="宋体" w:hAnsi="宋体" w:cs="宋体"/>
          <w:kern w:val="0"/>
          <w:sz w:val="24"/>
        </w:rPr>
      </w:pPr>
      <w:r>
        <w:rPr>
          <w:rFonts w:hint="eastAsia" w:ascii="宋体" w:hAnsi="宋体" w:cs="宋体"/>
          <w:sz w:val="24"/>
          <w:lang w:eastAsia="zh-CN"/>
        </w:rPr>
        <w:t>杭州市余杭区第一人民医院</w:t>
      </w:r>
      <w:r>
        <w:rPr>
          <w:rFonts w:hint="eastAsia" w:ascii="宋体" w:hAnsi="宋体" w:cs="宋体"/>
          <w:sz w:val="24"/>
        </w:rPr>
        <w:t>、杭州恒正造价工程师事务所</w:t>
      </w:r>
      <w:r>
        <w:rPr>
          <w:rFonts w:hint="eastAsia" w:ascii="宋体" w:hAnsi="宋体" w:cs="宋体"/>
          <w:kern w:val="0"/>
          <w:sz w:val="24"/>
          <w:lang w:val="zh-CN"/>
        </w:rPr>
        <w:t>：</w:t>
      </w:r>
    </w:p>
    <w:p w14:paraId="2748093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197564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5D4E76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3BF75C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3160E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3F378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44226F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8DD7AF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3C245A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EF6997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56A51DB">
      <w:pPr>
        <w:autoSpaceDE w:val="0"/>
        <w:autoSpaceDN w:val="0"/>
        <w:spacing w:line="360" w:lineRule="auto"/>
        <w:ind w:left="2"/>
        <w:jc w:val="left"/>
        <w:rPr>
          <w:rFonts w:ascii="宋体" w:hAnsi="宋体" w:cs="宋体"/>
          <w:kern w:val="0"/>
          <w:sz w:val="24"/>
          <w:lang w:val="zh-CN"/>
        </w:rPr>
      </w:pPr>
    </w:p>
    <w:p w14:paraId="4AD3206A">
      <w:pPr>
        <w:autoSpaceDE w:val="0"/>
        <w:autoSpaceDN w:val="0"/>
        <w:spacing w:line="360" w:lineRule="auto"/>
        <w:ind w:left="2"/>
        <w:jc w:val="left"/>
        <w:rPr>
          <w:rFonts w:ascii="宋体" w:hAnsi="宋体" w:cs="宋体"/>
          <w:kern w:val="0"/>
          <w:sz w:val="24"/>
          <w:lang w:val="zh-CN"/>
        </w:rPr>
      </w:pPr>
    </w:p>
    <w:p w14:paraId="208F64E4">
      <w:pPr>
        <w:autoSpaceDE w:val="0"/>
        <w:autoSpaceDN w:val="0"/>
        <w:spacing w:line="360" w:lineRule="auto"/>
        <w:ind w:left="2"/>
        <w:jc w:val="left"/>
        <w:rPr>
          <w:rFonts w:ascii="宋体" w:hAnsi="宋体" w:cs="宋体"/>
          <w:kern w:val="0"/>
          <w:sz w:val="24"/>
          <w:lang w:val="zh-CN"/>
        </w:rPr>
      </w:pPr>
    </w:p>
    <w:p w14:paraId="381E454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C53EB4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A764874">
      <w:pPr>
        <w:spacing w:line="360" w:lineRule="auto"/>
        <w:jc w:val="center"/>
        <w:rPr>
          <w:rFonts w:ascii="宋体" w:hAnsi="宋体" w:cs="宋体"/>
          <w:b/>
          <w:bCs/>
          <w:sz w:val="24"/>
        </w:rPr>
      </w:pPr>
    </w:p>
    <w:p w14:paraId="66C66A6C">
      <w:pPr>
        <w:spacing w:line="360" w:lineRule="auto"/>
        <w:ind w:right="420"/>
        <w:rPr>
          <w:rFonts w:ascii="宋体" w:hAnsi="宋体" w:cs="宋体"/>
          <w:sz w:val="24"/>
        </w:rPr>
      </w:pPr>
      <w:r>
        <w:rPr>
          <w:rFonts w:hint="eastAsia" w:ascii="宋体" w:hAnsi="宋体" w:cs="宋体"/>
          <w:sz w:val="24"/>
        </w:rPr>
        <w:t>注：按本格式和要求提供。</w:t>
      </w:r>
    </w:p>
    <w:p w14:paraId="7EB26C95">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A55EE8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DAD38F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96E455A">
      <w:pPr>
        <w:spacing w:line="360" w:lineRule="auto"/>
        <w:jc w:val="center"/>
        <w:outlineLvl w:val="0"/>
        <w:rPr>
          <w:rFonts w:ascii="宋体" w:hAnsi="宋体" w:cs="宋体"/>
          <w:b/>
          <w:kern w:val="0"/>
          <w:sz w:val="36"/>
          <w:szCs w:val="36"/>
        </w:rPr>
      </w:pPr>
    </w:p>
    <w:p w14:paraId="36675255">
      <w:pPr>
        <w:numPr>
          <w:ilvl w:val="0"/>
          <w:numId w:val="9"/>
        </w:numPr>
        <w:snapToGrid w:val="0"/>
        <w:spacing w:line="360" w:lineRule="auto"/>
        <w:rPr>
          <w:rFonts w:ascii="宋体" w:hAnsi="宋体" w:cs="宋体"/>
          <w:sz w:val="24"/>
        </w:rPr>
      </w:pPr>
      <w:r>
        <w:rPr>
          <w:rFonts w:hint="eastAsia" w:ascii="宋体" w:hAnsi="宋体" w:cs="宋体"/>
          <w:sz w:val="24"/>
        </w:rPr>
        <w:t>开标一览表（报价表）………………………………………………………（页码）</w:t>
      </w:r>
    </w:p>
    <w:p w14:paraId="34CE490B">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68D4ED61">
      <w:pPr>
        <w:snapToGrid w:val="0"/>
        <w:spacing w:line="360" w:lineRule="auto"/>
        <w:rPr>
          <w:rFonts w:ascii="宋体" w:hAnsi="宋体" w:cs="宋体"/>
          <w:sz w:val="24"/>
        </w:rPr>
      </w:pPr>
      <w:r>
        <w:rPr>
          <w:rFonts w:hint="eastAsia" w:ascii="宋体" w:hAnsi="宋体" w:cs="宋体"/>
          <w:sz w:val="24"/>
        </w:rPr>
        <w:t>（3）中小企业声明函………………………………………………………………（页码）</w:t>
      </w:r>
    </w:p>
    <w:p w14:paraId="4BA39FE5">
      <w:pPr>
        <w:pStyle w:val="82"/>
      </w:pPr>
    </w:p>
    <w:p w14:paraId="5F39DF1E">
      <w:pPr>
        <w:snapToGrid w:val="0"/>
        <w:spacing w:line="360" w:lineRule="auto"/>
        <w:ind w:right="480"/>
        <w:jc w:val="center"/>
        <w:rPr>
          <w:rFonts w:ascii="宋体" w:hAnsi="宋体" w:cs="宋体"/>
          <w:b/>
          <w:kern w:val="0"/>
          <w:sz w:val="32"/>
          <w:szCs w:val="32"/>
        </w:rPr>
      </w:pPr>
    </w:p>
    <w:p w14:paraId="4A317450">
      <w:pPr>
        <w:snapToGrid w:val="0"/>
        <w:spacing w:line="360" w:lineRule="auto"/>
        <w:ind w:right="480"/>
        <w:jc w:val="center"/>
        <w:rPr>
          <w:rFonts w:ascii="宋体" w:hAnsi="宋体" w:cs="宋体"/>
          <w:b/>
          <w:kern w:val="0"/>
          <w:sz w:val="32"/>
          <w:szCs w:val="32"/>
        </w:rPr>
      </w:pPr>
    </w:p>
    <w:p w14:paraId="664808E9">
      <w:pPr>
        <w:snapToGrid w:val="0"/>
        <w:spacing w:line="360" w:lineRule="auto"/>
        <w:ind w:right="480"/>
        <w:jc w:val="center"/>
        <w:rPr>
          <w:rFonts w:ascii="宋体" w:hAnsi="宋体" w:cs="宋体"/>
          <w:b/>
          <w:kern w:val="0"/>
          <w:sz w:val="32"/>
          <w:szCs w:val="32"/>
        </w:rPr>
      </w:pPr>
    </w:p>
    <w:p w14:paraId="748AC967">
      <w:pPr>
        <w:snapToGrid w:val="0"/>
        <w:spacing w:line="360" w:lineRule="auto"/>
        <w:ind w:right="480"/>
        <w:jc w:val="center"/>
        <w:rPr>
          <w:rFonts w:ascii="宋体" w:hAnsi="宋体" w:cs="宋体"/>
          <w:b/>
          <w:kern w:val="0"/>
          <w:sz w:val="32"/>
          <w:szCs w:val="32"/>
        </w:rPr>
      </w:pPr>
    </w:p>
    <w:p w14:paraId="0B5D70CD">
      <w:pPr>
        <w:snapToGrid w:val="0"/>
        <w:spacing w:line="360" w:lineRule="auto"/>
        <w:ind w:right="480"/>
        <w:jc w:val="center"/>
        <w:rPr>
          <w:rFonts w:ascii="宋体" w:hAnsi="宋体" w:cs="宋体"/>
          <w:b/>
          <w:kern w:val="0"/>
          <w:sz w:val="32"/>
          <w:szCs w:val="32"/>
        </w:rPr>
      </w:pPr>
    </w:p>
    <w:p w14:paraId="1ABD3008">
      <w:pPr>
        <w:snapToGrid w:val="0"/>
        <w:spacing w:line="360" w:lineRule="auto"/>
        <w:ind w:right="480"/>
        <w:jc w:val="center"/>
        <w:rPr>
          <w:rFonts w:ascii="宋体" w:hAnsi="宋体" w:cs="宋体"/>
          <w:b/>
          <w:kern w:val="0"/>
          <w:sz w:val="32"/>
          <w:szCs w:val="32"/>
        </w:rPr>
      </w:pPr>
    </w:p>
    <w:p w14:paraId="66E8684A">
      <w:pPr>
        <w:snapToGrid w:val="0"/>
        <w:spacing w:line="360" w:lineRule="auto"/>
        <w:ind w:right="480"/>
        <w:jc w:val="center"/>
        <w:rPr>
          <w:rFonts w:ascii="宋体" w:hAnsi="宋体" w:cs="宋体"/>
          <w:b/>
          <w:kern w:val="0"/>
          <w:sz w:val="32"/>
          <w:szCs w:val="32"/>
        </w:rPr>
      </w:pPr>
    </w:p>
    <w:p w14:paraId="7CF5C05C">
      <w:pPr>
        <w:snapToGrid w:val="0"/>
        <w:spacing w:line="360" w:lineRule="auto"/>
        <w:ind w:right="480"/>
        <w:jc w:val="center"/>
        <w:rPr>
          <w:rFonts w:ascii="宋体" w:hAnsi="宋体" w:cs="宋体"/>
          <w:b/>
          <w:kern w:val="0"/>
          <w:sz w:val="32"/>
          <w:szCs w:val="32"/>
        </w:rPr>
      </w:pPr>
    </w:p>
    <w:p w14:paraId="7AE195AF">
      <w:pPr>
        <w:snapToGrid w:val="0"/>
        <w:spacing w:line="360" w:lineRule="auto"/>
        <w:ind w:right="480"/>
        <w:jc w:val="center"/>
        <w:rPr>
          <w:rFonts w:ascii="宋体" w:hAnsi="宋体" w:cs="宋体"/>
          <w:b/>
          <w:kern w:val="0"/>
          <w:sz w:val="32"/>
          <w:szCs w:val="32"/>
        </w:rPr>
      </w:pPr>
    </w:p>
    <w:p w14:paraId="3B385BFA">
      <w:pPr>
        <w:snapToGrid w:val="0"/>
        <w:spacing w:line="360" w:lineRule="auto"/>
        <w:ind w:right="480"/>
        <w:jc w:val="center"/>
        <w:rPr>
          <w:rFonts w:ascii="宋体" w:hAnsi="宋体" w:cs="宋体"/>
          <w:b/>
          <w:kern w:val="0"/>
          <w:sz w:val="32"/>
          <w:szCs w:val="32"/>
        </w:rPr>
      </w:pPr>
    </w:p>
    <w:p w14:paraId="7C2D53F8">
      <w:pPr>
        <w:snapToGrid w:val="0"/>
        <w:spacing w:line="360" w:lineRule="auto"/>
        <w:ind w:right="480"/>
        <w:jc w:val="center"/>
        <w:rPr>
          <w:rFonts w:ascii="宋体" w:hAnsi="宋体" w:cs="宋体"/>
          <w:b/>
          <w:kern w:val="0"/>
          <w:sz w:val="32"/>
          <w:szCs w:val="32"/>
        </w:rPr>
      </w:pPr>
    </w:p>
    <w:p w14:paraId="71FB3C3D">
      <w:pPr>
        <w:snapToGrid w:val="0"/>
        <w:spacing w:line="360" w:lineRule="auto"/>
        <w:ind w:right="480"/>
        <w:jc w:val="center"/>
        <w:rPr>
          <w:rFonts w:ascii="宋体" w:hAnsi="宋体" w:cs="宋体"/>
          <w:b/>
          <w:kern w:val="0"/>
          <w:sz w:val="32"/>
          <w:szCs w:val="32"/>
        </w:rPr>
      </w:pPr>
    </w:p>
    <w:p w14:paraId="4E42E69F">
      <w:pPr>
        <w:snapToGrid w:val="0"/>
        <w:spacing w:line="360" w:lineRule="auto"/>
        <w:ind w:right="480"/>
        <w:jc w:val="center"/>
        <w:rPr>
          <w:rFonts w:ascii="宋体" w:hAnsi="宋体" w:cs="宋体"/>
          <w:b/>
          <w:kern w:val="0"/>
          <w:sz w:val="32"/>
          <w:szCs w:val="32"/>
        </w:rPr>
      </w:pPr>
    </w:p>
    <w:p w14:paraId="77964257">
      <w:pPr>
        <w:snapToGrid w:val="0"/>
        <w:spacing w:line="360" w:lineRule="auto"/>
        <w:ind w:right="480"/>
        <w:jc w:val="center"/>
        <w:rPr>
          <w:rFonts w:ascii="宋体" w:hAnsi="宋体" w:cs="宋体"/>
          <w:b/>
          <w:kern w:val="0"/>
          <w:sz w:val="32"/>
          <w:szCs w:val="32"/>
        </w:rPr>
      </w:pPr>
    </w:p>
    <w:p w14:paraId="5A7C08FA">
      <w:pPr>
        <w:snapToGrid w:val="0"/>
        <w:spacing w:line="360" w:lineRule="auto"/>
        <w:ind w:right="480"/>
        <w:jc w:val="center"/>
        <w:rPr>
          <w:rFonts w:ascii="宋体" w:hAnsi="宋体" w:cs="宋体"/>
          <w:b/>
          <w:kern w:val="0"/>
          <w:sz w:val="32"/>
          <w:szCs w:val="32"/>
        </w:rPr>
      </w:pPr>
    </w:p>
    <w:p w14:paraId="1FB52CAF">
      <w:pPr>
        <w:pStyle w:val="379"/>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0B6EE7DC">
      <w:pPr>
        <w:pStyle w:val="379"/>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8C1A4A2">
      <w:pPr>
        <w:snapToGrid w:val="0"/>
        <w:spacing w:line="360" w:lineRule="auto"/>
        <w:rPr>
          <w:rFonts w:ascii="宋体" w:hAnsi="宋体" w:cs="宋体"/>
          <w:kern w:val="0"/>
          <w:sz w:val="24"/>
        </w:rPr>
      </w:pPr>
      <w:r>
        <w:rPr>
          <w:rFonts w:hint="eastAsia" w:ascii="宋体" w:hAnsi="宋体" w:cs="宋体"/>
          <w:sz w:val="24"/>
          <w:lang w:eastAsia="zh-CN"/>
        </w:rPr>
        <w:t>杭州市余杭区第一人民医院</w:t>
      </w:r>
      <w:r>
        <w:rPr>
          <w:rFonts w:hint="eastAsia" w:ascii="宋体" w:hAnsi="宋体" w:cs="宋体"/>
          <w:sz w:val="24"/>
        </w:rPr>
        <w:t>、杭州恒正造价工程师事务所</w:t>
      </w:r>
      <w:r>
        <w:rPr>
          <w:rFonts w:hint="eastAsia" w:ascii="宋体" w:hAnsi="宋体" w:cs="宋体"/>
          <w:kern w:val="0"/>
          <w:sz w:val="24"/>
          <w:lang w:val="zh-CN"/>
        </w:rPr>
        <w:t>：</w:t>
      </w:r>
    </w:p>
    <w:p w14:paraId="77D5C02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余杭区第一人民医院医共体2025年夏令用品配送服务采购项目</w:t>
      </w:r>
      <w:r>
        <w:rPr>
          <w:rFonts w:hint="eastAsia" w:ascii="宋体" w:hAnsi="宋体" w:cs="宋体"/>
          <w:sz w:val="24"/>
        </w:rPr>
        <w:t xml:space="preserve"> </w:t>
      </w:r>
      <w:r>
        <w:rPr>
          <w:rFonts w:hint="eastAsia" w:ascii="宋体" w:hAnsi="宋体" w:cs="宋体"/>
          <w:kern w:val="0"/>
          <w:sz w:val="24"/>
          <w:lang w:val="zh-CN"/>
        </w:rPr>
        <w:t>【招标编号：</w:t>
      </w:r>
      <w:r>
        <w:rPr>
          <w:rFonts w:hint="eastAsia" w:ascii="宋体" w:hAnsi="宋体" w:cs="宋体"/>
          <w:sz w:val="24"/>
        </w:rPr>
        <w:t>（</w:t>
      </w:r>
      <w:r>
        <w:rPr>
          <w:rFonts w:hint="eastAsia" w:ascii="宋体" w:hAnsi="宋体" w:cs="宋体"/>
          <w:sz w:val="24"/>
          <w:lang w:eastAsia="zh-CN"/>
        </w:rPr>
        <w:t>HZHZCG2025-040-1</w:t>
      </w:r>
      <w:r>
        <w:rPr>
          <w:rFonts w:hint="eastAsia" w:ascii="宋体" w:hAnsi="宋体" w:cs="宋体"/>
          <w:sz w:val="24"/>
        </w:rPr>
        <w:t>）】的实施</w:t>
      </w:r>
      <w:r>
        <w:rPr>
          <w:rFonts w:hint="eastAsia" w:ascii="宋体" w:hAnsi="宋体" w:cs="宋体"/>
          <w:kern w:val="0"/>
          <w:sz w:val="24"/>
          <w:lang w:val="zh-CN"/>
        </w:rPr>
        <w:t>。</w:t>
      </w:r>
    </w:p>
    <w:p w14:paraId="5E39882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
        <w:gridCol w:w="843"/>
        <w:gridCol w:w="1096"/>
        <w:gridCol w:w="1853"/>
        <w:gridCol w:w="590"/>
        <w:gridCol w:w="927"/>
        <w:gridCol w:w="1180"/>
        <w:gridCol w:w="1854"/>
      </w:tblGrid>
      <w:tr w14:paraId="27A0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317" w:type="dxa"/>
            <w:vAlign w:val="center"/>
          </w:tcPr>
          <w:p w14:paraId="602A6231">
            <w:pPr>
              <w:spacing w:line="360" w:lineRule="auto"/>
              <w:jc w:val="center"/>
              <w:rPr>
                <w:rFonts w:ascii="宋体" w:hAnsi="宋体" w:cs="宋体"/>
                <w:b/>
                <w:sz w:val="24"/>
              </w:rPr>
            </w:pPr>
            <w:r>
              <w:rPr>
                <w:rFonts w:hint="eastAsia" w:ascii="宋体" w:hAnsi="宋体" w:cs="宋体"/>
                <w:b/>
                <w:sz w:val="24"/>
              </w:rPr>
              <w:t>序号</w:t>
            </w:r>
          </w:p>
        </w:tc>
        <w:tc>
          <w:tcPr>
            <w:tcW w:w="843" w:type="dxa"/>
            <w:vAlign w:val="center"/>
          </w:tcPr>
          <w:p w14:paraId="5505D9F3">
            <w:pPr>
              <w:spacing w:line="360" w:lineRule="auto"/>
              <w:jc w:val="center"/>
              <w:rPr>
                <w:rFonts w:ascii="宋体" w:hAnsi="宋体" w:cs="宋体"/>
                <w:b/>
                <w:sz w:val="24"/>
              </w:rPr>
            </w:pPr>
            <w:r>
              <w:rPr>
                <w:rFonts w:hint="eastAsia" w:ascii="宋体" w:hAnsi="宋体" w:cs="宋体"/>
                <w:b/>
                <w:sz w:val="24"/>
              </w:rPr>
              <w:t>名称</w:t>
            </w:r>
          </w:p>
        </w:tc>
        <w:tc>
          <w:tcPr>
            <w:tcW w:w="1096" w:type="dxa"/>
          </w:tcPr>
          <w:p w14:paraId="5C872B8C">
            <w:pPr>
              <w:spacing w:line="360" w:lineRule="auto"/>
              <w:jc w:val="center"/>
              <w:rPr>
                <w:rFonts w:ascii="宋体" w:hAnsi="宋体" w:cs="宋体"/>
                <w:b/>
                <w:sz w:val="24"/>
              </w:rPr>
            </w:pPr>
          </w:p>
          <w:p w14:paraId="489E85C2">
            <w:pPr>
              <w:spacing w:line="360" w:lineRule="auto"/>
              <w:jc w:val="center"/>
              <w:rPr>
                <w:rFonts w:ascii="宋体" w:hAnsi="宋体" w:cs="宋体"/>
                <w:b/>
                <w:sz w:val="24"/>
              </w:rPr>
            </w:pPr>
            <w:r>
              <w:rPr>
                <w:rFonts w:hint="eastAsia" w:ascii="宋体" w:hAnsi="宋体" w:cs="宋体"/>
                <w:b/>
                <w:sz w:val="24"/>
              </w:rPr>
              <w:t>品牌（如果有）</w:t>
            </w:r>
          </w:p>
        </w:tc>
        <w:tc>
          <w:tcPr>
            <w:tcW w:w="1853" w:type="dxa"/>
            <w:vAlign w:val="center"/>
          </w:tcPr>
          <w:p w14:paraId="047E2C89">
            <w:pPr>
              <w:spacing w:line="360" w:lineRule="auto"/>
              <w:jc w:val="center"/>
              <w:rPr>
                <w:rFonts w:ascii="宋体" w:hAnsi="宋体" w:cs="宋体"/>
                <w:b/>
                <w:sz w:val="24"/>
              </w:rPr>
            </w:pPr>
            <w:r>
              <w:rPr>
                <w:rFonts w:hint="eastAsia" w:ascii="宋体" w:hAnsi="宋体" w:cs="宋体"/>
                <w:b/>
                <w:sz w:val="24"/>
              </w:rPr>
              <w:t>规格型号</w:t>
            </w:r>
          </w:p>
        </w:tc>
        <w:tc>
          <w:tcPr>
            <w:tcW w:w="590" w:type="dxa"/>
            <w:vAlign w:val="center"/>
          </w:tcPr>
          <w:p w14:paraId="777F3B10">
            <w:pPr>
              <w:spacing w:line="360" w:lineRule="auto"/>
              <w:jc w:val="center"/>
              <w:rPr>
                <w:rFonts w:ascii="宋体" w:hAnsi="宋体" w:cs="宋体"/>
                <w:b/>
                <w:sz w:val="24"/>
              </w:rPr>
            </w:pPr>
            <w:r>
              <w:rPr>
                <w:rFonts w:hint="eastAsia" w:ascii="宋体" w:hAnsi="宋体" w:cs="宋体"/>
                <w:b/>
                <w:sz w:val="24"/>
              </w:rPr>
              <w:t>数量</w:t>
            </w:r>
          </w:p>
        </w:tc>
        <w:tc>
          <w:tcPr>
            <w:tcW w:w="927" w:type="dxa"/>
            <w:vAlign w:val="center"/>
          </w:tcPr>
          <w:p w14:paraId="6709D6F6">
            <w:pPr>
              <w:spacing w:line="360" w:lineRule="auto"/>
              <w:jc w:val="center"/>
              <w:rPr>
                <w:rFonts w:ascii="宋体" w:hAnsi="宋体" w:cs="宋体"/>
                <w:b/>
                <w:sz w:val="24"/>
              </w:rPr>
            </w:pPr>
            <w:r>
              <w:rPr>
                <w:rFonts w:hint="eastAsia" w:ascii="宋体" w:hAnsi="宋体" w:cs="宋体"/>
                <w:b/>
                <w:sz w:val="24"/>
              </w:rPr>
              <w:t>单价</w:t>
            </w:r>
          </w:p>
        </w:tc>
        <w:tc>
          <w:tcPr>
            <w:tcW w:w="1180" w:type="dxa"/>
            <w:vAlign w:val="center"/>
          </w:tcPr>
          <w:p w14:paraId="7F8888D5">
            <w:pPr>
              <w:spacing w:line="360" w:lineRule="auto"/>
              <w:jc w:val="center"/>
              <w:rPr>
                <w:rFonts w:ascii="宋体" w:hAnsi="宋体" w:cs="宋体"/>
                <w:b/>
                <w:sz w:val="24"/>
              </w:rPr>
            </w:pPr>
            <w:r>
              <w:rPr>
                <w:rFonts w:hint="eastAsia" w:ascii="宋体" w:hAnsi="宋体" w:cs="宋体"/>
                <w:b/>
                <w:sz w:val="24"/>
              </w:rPr>
              <w:t>合计</w:t>
            </w:r>
          </w:p>
        </w:tc>
        <w:tc>
          <w:tcPr>
            <w:tcW w:w="1854" w:type="dxa"/>
            <w:vAlign w:val="center"/>
          </w:tcPr>
          <w:p w14:paraId="33F6620B">
            <w:pPr>
              <w:spacing w:line="360" w:lineRule="auto"/>
              <w:jc w:val="center"/>
              <w:rPr>
                <w:rFonts w:ascii="宋体" w:hAnsi="宋体" w:cs="宋体"/>
                <w:b/>
                <w:sz w:val="24"/>
              </w:rPr>
            </w:pPr>
          </w:p>
          <w:p w14:paraId="0E1C13D8">
            <w:pPr>
              <w:spacing w:line="360" w:lineRule="auto"/>
              <w:jc w:val="center"/>
              <w:rPr>
                <w:rFonts w:ascii="宋体" w:hAnsi="宋体" w:cs="宋体"/>
                <w:b/>
                <w:sz w:val="24"/>
              </w:rPr>
            </w:pPr>
            <w:r>
              <w:rPr>
                <w:rFonts w:hint="eastAsia" w:ascii="宋体" w:hAnsi="宋体" w:cs="宋体"/>
                <w:b/>
                <w:sz w:val="24"/>
              </w:rPr>
              <w:t>备注（如果有）</w:t>
            </w:r>
          </w:p>
          <w:p w14:paraId="663202C2">
            <w:pPr>
              <w:spacing w:line="360" w:lineRule="auto"/>
              <w:jc w:val="center"/>
              <w:rPr>
                <w:rFonts w:ascii="宋体" w:hAnsi="宋体" w:cs="宋体"/>
                <w:b/>
                <w:sz w:val="24"/>
              </w:rPr>
            </w:pPr>
          </w:p>
        </w:tc>
      </w:tr>
      <w:tr w14:paraId="136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7" w:type="dxa"/>
            <w:vAlign w:val="center"/>
          </w:tcPr>
          <w:p w14:paraId="5C71DC8F">
            <w:pPr>
              <w:spacing w:line="360" w:lineRule="auto"/>
              <w:jc w:val="center"/>
              <w:rPr>
                <w:rFonts w:ascii="宋体" w:hAnsi="宋体" w:cs="宋体"/>
                <w:sz w:val="24"/>
              </w:rPr>
            </w:pPr>
            <w:r>
              <w:rPr>
                <w:rFonts w:hint="eastAsia" w:ascii="宋体" w:hAnsi="宋体" w:cs="宋体"/>
                <w:sz w:val="24"/>
              </w:rPr>
              <w:t>1</w:t>
            </w:r>
          </w:p>
        </w:tc>
        <w:tc>
          <w:tcPr>
            <w:tcW w:w="843" w:type="dxa"/>
            <w:vAlign w:val="center"/>
          </w:tcPr>
          <w:p w14:paraId="172732E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096" w:type="dxa"/>
            <w:vAlign w:val="center"/>
          </w:tcPr>
          <w:p w14:paraId="55D81F9B">
            <w:pPr>
              <w:snapToGrid w:val="0"/>
              <w:spacing w:line="360" w:lineRule="auto"/>
              <w:jc w:val="center"/>
              <w:rPr>
                <w:rFonts w:ascii="宋体" w:hAnsi="宋体" w:cs="宋体"/>
                <w:sz w:val="24"/>
              </w:rPr>
            </w:pPr>
          </w:p>
        </w:tc>
        <w:tc>
          <w:tcPr>
            <w:tcW w:w="1853" w:type="dxa"/>
            <w:vAlign w:val="center"/>
          </w:tcPr>
          <w:p w14:paraId="5F4161C9">
            <w:pPr>
              <w:snapToGrid w:val="0"/>
              <w:spacing w:line="360" w:lineRule="auto"/>
              <w:jc w:val="center"/>
              <w:rPr>
                <w:rFonts w:ascii="宋体" w:hAnsi="宋体" w:cs="宋体"/>
                <w:sz w:val="24"/>
              </w:rPr>
            </w:pPr>
          </w:p>
        </w:tc>
        <w:tc>
          <w:tcPr>
            <w:tcW w:w="590" w:type="dxa"/>
            <w:vAlign w:val="center"/>
          </w:tcPr>
          <w:p w14:paraId="6A514C1C">
            <w:pPr>
              <w:snapToGrid w:val="0"/>
              <w:spacing w:line="360" w:lineRule="auto"/>
              <w:jc w:val="center"/>
              <w:rPr>
                <w:rFonts w:ascii="宋体" w:hAnsi="宋体" w:cs="宋体"/>
                <w:sz w:val="24"/>
              </w:rPr>
            </w:pPr>
          </w:p>
        </w:tc>
        <w:tc>
          <w:tcPr>
            <w:tcW w:w="927" w:type="dxa"/>
            <w:vAlign w:val="center"/>
          </w:tcPr>
          <w:p w14:paraId="4BE1C42F">
            <w:pPr>
              <w:spacing w:line="360" w:lineRule="auto"/>
              <w:jc w:val="center"/>
              <w:rPr>
                <w:rFonts w:ascii="宋体" w:hAnsi="宋体" w:cs="宋体"/>
                <w:sz w:val="24"/>
              </w:rPr>
            </w:pPr>
          </w:p>
        </w:tc>
        <w:tc>
          <w:tcPr>
            <w:tcW w:w="1180" w:type="dxa"/>
            <w:vAlign w:val="center"/>
          </w:tcPr>
          <w:p w14:paraId="2F301C23">
            <w:pPr>
              <w:spacing w:line="360" w:lineRule="auto"/>
              <w:jc w:val="center"/>
              <w:rPr>
                <w:rFonts w:ascii="宋体" w:hAnsi="宋体" w:cs="宋体"/>
                <w:sz w:val="24"/>
              </w:rPr>
            </w:pPr>
          </w:p>
        </w:tc>
        <w:tc>
          <w:tcPr>
            <w:tcW w:w="1854" w:type="dxa"/>
            <w:vAlign w:val="center"/>
          </w:tcPr>
          <w:p w14:paraId="63B4351E">
            <w:pPr>
              <w:spacing w:line="360" w:lineRule="auto"/>
              <w:jc w:val="center"/>
              <w:rPr>
                <w:rFonts w:ascii="宋体" w:hAnsi="宋体" w:cs="宋体"/>
                <w:sz w:val="24"/>
              </w:rPr>
            </w:pPr>
          </w:p>
        </w:tc>
      </w:tr>
      <w:tr w14:paraId="0CF0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7" w:type="dxa"/>
            <w:vAlign w:val="center"/>
          </w:tcPr>
          <w:p w14:paraId="644400E3">
            <w:pPr>
              <w:spacing w:line="360" w:lineRule="auto"/>
              <w:jc w:val="center"/>
              <w:rPr>
                <w:rFonts w:ascii="宋体" w:hAnsi="宋体" w:cs="宋体"/>
                <w:sz w:val="24"/>
              </w:rPr>
            </w:pPr>
            <w:r>
              <w:rPr>
                <w:rFonts w:hint="eastAsia" w:ascii="宋体" w:hAnsi="宋体" w:cs="宋体"/>
                <w:sz w:val="24"/>
              </w:rPr>
              <w:t>2</w:t>
            </w:r>
          </w:p>
        </w:tc>
        <w:tc>
          <w:tcPr>
            <w:tcW w:w="843" w:type="dxa"/>
            <w:vAlign w:val="center"/>
          </w:tcPr>
          <w:p w14:paraId="1FE2F89B">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096" w:type="dxa"/>
            <w:vAlign w:val="center"/>
          </w:tcPr>
          <w:p w14:paraId="61681A9D">
            <w:pPr>
              <w:snapToGrid w:val="0"/>
              <w:spacing w:line="360" w:lineRule="auto"/>
              <w:jc w:val="center"/>
              <w:rPr>
                <w:rFonts w:ascii="宋体" w:hAnsi="宋体" w:cs="宋体"/>
                <w:sz w:val="24"/>
              </w:rPr>
            </w:pPr>
          </w:p>
        </w:tc>
        <w:tc>
          <w:tcPr>
            <w:tcW w:w="1853" w:type="dxa"/>
            <w:vAlign w:val="center"/>
          </w:tcPr>
          <w:p w14:paraId="71D1DDBC">
            <w:pPr>
              <w:snapToGrid w:val="0"/>
              <w:spacing w:line="360" w:lineRule="auto"/>
              <w:jc w:val="center"/>
              <w:rPr>
                <w:rFonts w:ascii="宋体" w:hAnsi="宋体" w:cs="宋体"/>
                <w:sz w:val="24"/>
              </w:rPr>
            </w:pPr>
          </w:p>
        </w:tc>
        <w:tc>
          <w:tcPr>
            <w:tcW w:w="590" w:type="dxa"/>
            <w:vAlign w:val="center"/>
          </w:tcPr>
          <w:p w14:paraId="1B347A4C">
            <w:pPr>
              <w:snapToGrid w:val="0"/>
              <w:spacing w:line="360" w:lineRule="auto"/>
              <w:jc w:val="center"/>
              <w:rPr>
                <w:rFonts w:ascii="宋体" w:hAnsi="宋体" w:cs="宋体"/>
                <w:sz w:val="24"/>
              </w:rPr>
            </w:pPr>
          </w:p>
        </w:tc>
        <w:tc>
          <w:tcPr>
            <w:tcW w:w="927" w:type="dxa"/>
            <w:vAlign w:val="center"/>
          </w:tcPr>
          <w:p w14:paraId="474478F8">
            <w:pPr>
              <w:spacing w:line="360" w:lineRule="auto"/>
              <w:jc w:val="center"/>
              <w:rPr>
                <w:rFonts w:ascii="宋体" w:hAnsi="宋体" w:cs="宋体"/>
                <w:sz w:val="24"/>
              </w:rPr>
            </w:pPr>
          </w:p>
        </w:tc>
        <w:tc>
          <w:tcPr>
            <w:tcW w:w="1180" w:type="dxa"/>
            <w:vAlign w:val="center"/>
          </w:tcPr>
          <w:p w14:paraId="28E1A740">
            <w:pPr>
              <w:spacing w:line="360" w:lineRule="auto"/>
              <w:jc w:val="center"/>
              <w:rPr>
                <w:rFonts w:ascii="宋体" w:hAnsi="宋体" w:cs="宋体"/>
                <w:sz w:val="24"/>
              </w:rPr>
            </w:pPr>
          </w:p>
        </w:tc>
        <w:tc>
          <w:tcPr>
            <w:tcW w:w="1854" w:type="dxa"/>
            <w:vAlign w:val="center"/>
          </w:tcPr>
          <w:p w14:paraId="73D9FDF7">
            <w:pPr>
              <w:spacing w:line="360" w:lineRule="auto"/>
              <w:jc w:val="center"/>
              <w:rPr>
                <w:rFonts w:ascii="宋体" w:hAnsi="宋体" w:cs="宋体"/>
                <w:sz w:val="24"/>
              </w:rPr>
            </w:pPr>
          </w:p>
        </w:tc>
      </w:tr>
      <w:tr w14:paraId="79C8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7" w:type="dxa"/>
            <w:vAlign w:val="center"/>
          </w:tcPr>
          <w:p w14:paraId="10684DE4">
            <w:pPr>
              <w:spacing w:line="360" w:lineRule="auto"/>
              <w:jc w:val="center"/>
              <w:rPr>
                <w:rFonts w:ascii="宋体" w:hAnsi="宋体" w:cs="宋体"/>
                <w:sz w:val="24"/>
              </w:rPr>
            </w:pPr>
            <w:r>
              <w:rPr>
                <w:rFonts w:hint="eastAsia" w:ascii="宋体" w:hAnsi="宋体" w:cs="宋体"/>
                <w:sz w:val="24"/>
              </w:rPr>
              <w:t>…</w:t>
            </w:r>
          </w:p>
        </w:tc>
        <w:tc>
          <w:tcPr>
            <w:tcW w:w="843" w:type="dxa"/>
            <w:vAlign w:val="center"/>
          </w:tcPr>
          <w:p w14:paraId="0C80CE8A">
            <w:pPr>
              <w:snapToGrid w:val="0"/>
              <w:spacing w:line="360" w:lineRule="auto"/>
              <w:jc w:val="center"/>
              <w:rPr>
                <w:rFonts w:ascii="宋体" w:hAnsi="宋体" w:cs="宋体"/>
                <w:sz w:val="24"/>
              </w:rPr>
            </w:pPr>
          </w:p>
        </w:tc>
        <w:tc>
          <w:tcPr>
            <w:tcW w:w="1096" w:type="dxa"/>
            <w:vAlign w:val="center"/>
          </w:tcPr>
          <w:p w14:paraId="44804C24">
            <w:pPr>
              <w:snapToGrid w:val="0"/>
              <w:spacing w:line="360" w:lineRule="auto"/>
              <w:jc w:val="center"/>
              <w:rPr>
                <w:rFonts w:ascii="宋体" w:hAnsi="宋体" w:cs="宋体"/>
                <w:sz w:val="24"/>
              </w:rPr>
            </w:pPr>
          </w:p>
        </w:tc>
        <w:tc>
          <w:tcPr>
            <w:tcW w:w="1853" w:type="dxa"/>
            <w:vAlign w:val="center"/>
          </w:tcPr>
          <w:p w14:paraId="08F5C9EA">
            <w:pPr>
              <w:snapToGrid w:val="0"/>
              <w:spacing w:line="360" w:lineRule="auto"/>
              <w:jc w:val="center"/>
              <w:rPr>
                <w:rFonts w:ascii="宋体" w:hAnsi="宋体" w:cs="宋体"/>
                <w:sz w:val="24"/>
              </w:rPr>
            </w:pPr>
          </w:p>
        </w:tc>
        <w:tc>
          <w:tcPr>
            <w:tcW w:w="590" w:type="dxa"/>
            <w:vAlign w:val="center"/>
          </w:tcPr>
          <w:p w14:paraId="584FB866">
            <w:pPr>
              <w:snapToGrid w:val="0"/>
              <w:spacing w:line="360" w:lineRule="auto"/>
              <w:jc w:val="center"/>
              <w:rPr>
                <w:rFonts w:ascii="宋体" w:hAnsi="宋体" w:cs="宋体"/>
                <w:sz w:val="24"/>
              </w:rPr>
            </w:pPr>
          </w:p>
        </w:tc>
        <w:tc>
          <w:tcPr>
            <w:tcW w:w="927" w:type="dxa"/>
            <w:vAlign w:val="center"/>
          </w:tcPr>
          <w:p w14:paraId="05620935">
            <w:pPr>
              <w:spacing w:line="360" w:lineRule="auto"/>
              <w:jc w:val="center"/>
              <w:rPr>
                <w:rFonts w:ascii="宋体" w:hAnsi="宋体" w:cs="宋体"/>
                <w:sz w:val="24"/>
              </w:rPr>
            </w:pPr>
          </w:p>
        </w:tc>
        <w:tc>
          <w:tcPr>
            <w:tcW w:w="1180" w:type="dxa"/>
            <w:vAlign w:val="center"/>
          </w:tcPr>
          <w:p w14:paraId="1D07FC2A">
            <w:pPr>
              <w:spacing w:line="360" w:lineRule="auto"/>
              <w:jc w:val="center"/>
              <w:rPr>
                <w:rFonts w:ascii="宋体" w:hAnsi="宋体" w:cs="宋体"/>
                <w:sz w:val="24"/>
              </w:rPr>
            </w:pPr>
          </w:p>
        </w:tc>
        <w:tc>
          <w:tcPr>
            <w:tcW w:w="1854" w:type="dxa"/>
            <w:vAlign w:val="center"/>
          </w:tcPr>
          <w:p w14:paraId="56619CCA">
            <w:pPr>
              <w:spacing w:line="360" w:lineRule="auto"/>
              <w:jc w:val="center"/>
              <w:rPr>
                <w:rFonts w:ascii="宋体" w:hAnsi="宋体" w:cs="宋体"/>
                <w:sz w:val="24"/>
              </w:rPr>
            </w:pPr>
          </w:p>
        </w:tc>
      </w:tr>
      <w:tr w14:paraId="12ED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7" w:type="dxa"/>
            <w:vAlign w:val="center"/>
          </w:tcPr>
          <w:p w14:paraId="2A64F622">
            <w:pPr>
              <w:spacing w:line="360" w:lineRule="auto"/>
              <w:jc w:val="center"/>
              <w:rPr>
                <w:rFonts w:ascii="宋体" w:hAnsi="宋体" w:cs="宋体"/>
                <w:sz w:val="24"/>
              </w:rPr>
            </w:pPr>
          </w:p>
        </w:tc>
        <w:tc>
          <w:tcPr>
            <w:tcW w:w="843" w:type="dxa"/>
            <w:vAlign w:val="center"/>
          </w:tcPr>
          <w:p w14:paraId="7E435223">
            <w:pPr>
              <w:snapToGrid w:val="0"/>
              <w:spacing w:line="360" w:lineRule="auto"/>
              <w:jc w:val="center"/>
              <w:rPr>
                <w:rFonts w:ascii="宋体" w:hAnsi="宋体" w:cs="宋体"/>
                <w:sz w:val="24"/>
              </w:rPr>
            </w:pPr>
          </w:p>
        </w:tc>
        <w:tc>
          <w:tcPr>
            <w:tcW w:w="1096" w:type="dxa"/>
            <w:vAlign w:val="center"/>
          </w:tcPr>
          <w:p w14:paraId="77B2F61B">
            <w:pPr>
              <w:snapToGrid w:val="0"/>
              <w:spacing w:line="360" w:lineRule="auto"/>
              <w:jc w:val="center"/>
              <w:rPr>
                <w:rFonts w:ascii="宋体" w:hAnsi="宋体" w:cs="宋体"/>
                <w:sz w:val="24"/>
              </w:rPr>
            </w:pPr>
          </w:p>
        </w:tc>
        <w:tc>
          <w:tcPr>
            <w:tcW w:w="1853" w:type="dxa"/>
            <w:vAlign w:val="center"/>
          </w:tcPr>
          <w:p w14:paraId="27987181">
            <w:pPr>
              <w:snapToGrid w:val="0"/>
              <w:spacing w:line="360" w:lineRule="auto"/>
              <w:jc w:val="center"/>
              <w:rPr>
                <w:rFonts w:ascii="宋体" w:hAnsi="宋体" w:cs="宋体"/>
                <w:sz w:val="24"/>
              </w:rPr>
            </w:pPr>
          </w:p>
        </w:tc>
        <w:tc>
          <w:tcPr>
            <w:tcW w:w="590" w:type="dxa"/>
            <w:vAlign w:val="center"/>
          </w:tcPr>
          <w:p w14:paraId="1E4739E8">
            <w:pPr>
              <w:snapToGrid w:val="0"/>
              <w:spacing w:line="360" w:lineRule="auto"/>
              <w:jc w:val="center"/>
              <w:rPr>
                <w:rFonts w:ascii="宋体" w:hAnsi="宋体" w:cs="宋体"/>
                <w:sz w:val="24"/>
              </w:rPr>
            </w:pPr>
          </w:p>
        </w:tc>
        <w:tc>
          <w:tcPr>
            <w:tcW w:w="927" w:type="dxa"/>
            <w:vAlign w:val="center"/>
          </w:tcPr>
          <w:p w14:paraId="2D853D2B">
            <w:pPr>
              <w:spacing w:line="360" w:lineRule="auto"/>
              <w:jc w:val="center"/>
              <w:rPr>
                <w:rFonts w:ascii="宋体" w:hAnsi="宋体" w:cs="宋体"/>
                <w:sz w:val="24"/>
              </w:rPr>
            </w:pPr>
          </w:p>
        </w:tc>
        <w:tc>
          <w:tcPr>
            <w:tcW w:w="1180" w:type="dxa"/>
            <w:vAlign w:val="center"/>
          </w:tcPr>
          <w:p w14:paraId="6B8863D3">
            <w:pPr>
              <w:spacing w:line="360" w:lineRule="auto"/>
              <w:jc w:val="center"/>
              <w:rPr>
                <w:rFonts w:ascii="宋体" w:hAnsi="宋体" w:cs="宋体"/>
                <w:sz w:val="24"/>
              </w:rPr>
            </w:pPr>
          </w:p>
        </w:tc>
        <w:tc>
          <w:tcPr>
            <w:tcW w:w="1854" w:type="dxa"/>
            <w:vAlign w:val="center"/>
          </w:tcPr>
          <w:p w14:paraId="6A6A813F">
            <w:pPr>
              <w:spacing w:line="360" w:lineRule="auto"/>
              <w:jc w:val="center"/>
              <w:rPr>
                <w:rFonts w:ascii="宋体" w:hAnsi="宋体" w:cs="宋体"/>
                <w:sz w:val="24"/>
              </w:rPr>
            </w:pPr>
          </w:p>
        </w:tc>
      </w:tr>
      <w:tr w14:paraId="2019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7" w:type="dxa"/>
            <w:vAlign w:val="center"/>
          </w:tcPr>
          <w:p w14:paraId="33E824E4">
            <w:pPr>
              <w:spacing w:line="360" w:lineRule="auto"/>
              <w:jc w:val="center"/>
              <w:rPr>
                <w:rFonts w:ascii="宋体" w:hAnsi="宋体" w:cs="宋体"/>
                <w:sz w:val="24"/>
              </w:rPr>
            </w:pPr>
          </w:p>
        </w:tc>
        <w:tc>
          <w:tcPr>
            <w:tcW w:w="843" w:type="dxa"/>
            <w:vAlign w:val="center"/>
          </w:tcPr>
          <w:p w14:paraId="6BDC191D">
            <w:pPr>
              <w:snapToGrid w:val="0"/>
              <w:spacing w:line="360" w:lineRule="auto"/>
              <w:jc w:val="center"/>
              <w:rPr>
                <w:rFonts w:ascii="宋体" w:hAnsi="宋体" w:cs="宋体"/>
                <w:sz w:val="24"/>
              </w:rPr>
            </w:pPr>
          </w:p>
        </w:tc>
        <w:tc>
          <w:tcPr>
            <w:tcW w:w="1096" w:type="dxa"/>
            <w:vAlign w:val="center"/>
          </w:tcPr>
          <w:p w14:paraId="75BC6904">
            <w:pPr>
              <w:snapToGrid w:val="0"/>
              <w:spacing w:line="360" w:lineRule="auto"/>
              <w:jc w:val="center"/>
              <w:rPr>
                <w:rFonts w:ascii="宋体" w:hAnsi="宋体" w:cs="宋体"/>
                <w:sz w:val="24"/>
              </w:rPr>
            </w:pPr>
          </w:p>
        </w:tc>
        <w:tc>
          <w:tcPr>
            <w:tcW w:w="1853" w:type="dxa"/>
            <w:vAlign w:val="center"/>
          </w:tcPr>
          <w:p w14:paraId="5815A57A">
            <w:pPr>
              <w:snapToGrid w:val="0"/>
              <w:spacing w:line="360" w:lineRule="auto"/>
              <w:jc w:val="center"/>
              <w:rPr>
                <w:rFonts w:ascii="宋体" w:hAnsi="宋体" w:cs="宋体"/>
                <w:sz w:val="24"/>
              </w:rPr>
            </w:pPr>
          </w:p>
        </w:tc>
        <w:tc>
          <w:tcPr>
            <w:tcW w:w="590" w:type="dxa"/>
            <w:vAlign w:val="center"/>
          </w:tcPr>
          <w:p w14:paraId="517A303B">
            <w:pPr>
              <w:snapToGrid w:val="0"/>
              <w:spacing w:line="360" w:lineRule="auto"/>
              <w:jc w:val="center"/>
              <w:rPr>
                <w:rFonts w:ascii="宋体" w:hAnsi="宋体" w:cs="宋体"/>
                <w:sz w:val="24"/>
              </w:rPr>
            </w:pPr>
          </w:p>
        </w:tc>
        <w:tc>
          <w:tcPr>
            <w:tcW w:w="927" w:type="dxa"/>
            <w:vAlign w:val="center"/>
          </w:tcPr>
          <w:p w14:paraId="57992B63">
            <w:pPr>
              <w:spacing w:line="360" w:lineRule="auto"/>
              <w:jc w:val="center"/>
              <w:rPr>
                <w:rFonts w:ascii="宋体" w:hAnsi="宋体" w:cs="宋体"/>
                <w:sz w:val="24"/>
              </w:rPr>
            </w:pPr>
          </w:p>
        </w:tc>
        <w:tc>
          <w:tcPr>
            <w:tcW w:w="1180" w:type="dxa"/>
            <w:vAlign w:val="center"/>
          </w:tcPr>
          <w:p w14:paraId="2A225AA5">
            <w:pPr>
              <w:spacing w:line="360" w:lineRule="auto"/>
              <w:jc w:val="center"/>
              <w:rPr>
                <w:rFonts w:ascii="宋体" w:hAnsi="宋体" w:cs="宋体"/>
                <w:sz w:val="24"/>
              </w:rPr>
            </w:pPr>
          </w:p>
        </w:tc>
        <w:tc>
          <w:tcPr>
            <w:tcW w:w="1854" w:type="dxa"/>
            <w:vAlign w:val="center"/>
          </w:tcPr>
          <w:p w14:paraId="02FC3214">
            <w:pPr>
              <w:spacing w:line="360" w:lineRule="auto"/>
              <w:jc w:val="center"/>
              <w:rPr>
                <w:rFonts w:ascii="宋体" w:hAnsi="宋体" w:cs="宋体"/>
                <w:sz w:val="24"/>
              </w:rPr>
            </w:pPr>
          </w:p>
        </w:tc>
      </w:tr>
      <w:tr w14:paraId="2191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09" w:type="dxa"/>
            <w:gridSpan w:val="4"/>
            <w:vAlign w:val="center"/>
          </w:tcPr>
          <w:p w14:paraId="1B4D35AA">
            <w:pPr>
              <w:spacing w:line="360" w:lineRule="auto"/>
              <w:jc w:val="center"/>
              <w:rPr>
                <w:rFonts w:ascii="宋体" w:hAnsi="宋体" w:cs="宋体"/>
                <w:b/>
                <w:sz w:val="24"/>
              </w:rPr>
            </w:pPr>
            <w:r>
              <w:rPr>
                <w:rFonts w:hint="eastAsia" w:ascii="宋体" w:hAnsi="宋体" w:cs="宋体"/>
                <w:b/>
                <w:sz w:val="24"/>
              </w:rPr>
              <w:t>投标报价（小写）</w:t>
            </w:r>
          </w:p>
        </w:tc>
        <w:tc>
          <w:tcPr>
            <w:tcW w:w="4551" w:type="dxa"/>
            <w:gridSpan w:val="4"/>
            <w:vAlign w:val="center"/>
          </w:tcPr>
          <w:p w14:paraId="7C108A2E">
            <w:pPr>
              <w:spacing w:line="360" w:lineRule="auto"/>
              <w:jc w:val="center"/>
              <w:rPr>
                <w:rFonts w:ascii="宋体" w:hAnsi="宋体" w:cs="宋体"/>
                <w:sz w:val="24"/>
              </w:rPr>
            </w:pPr>
          </w:p>
        </w:tc>
      </w:tr>
      <w:tr w14:paraId="2238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109" w:type="dxa"/>
            <w:gridSpan w:val="4"/>
            <w:vAlign w:val="center"/>
          </w:tcPr>
          <w:p w14:paraId="7779AF46">
            <w:pPr>
              <w:spacing w:line="360" w:lineRule="auto"/>
              <w:jc w:val="center"/>
              <w:rPr>
                <w:rFonts w:ascii="宋体" w:hAnsi="宋体" w:cs="宋体"/>
                <w:b/>
                <w:sz w:val="24"/>
              </w:rPr>
            </w:pPr>
            <w:r>
              <w:rPr>
                <w:rFonts w:hint="eastAsia" w:ascii="宋体" w:hAnsi="宋体" w:cs="宋体"/>
                <w:b/>
                <w:sz w:val="24"/>
              </w:rPr>
              <w:t>投标报价（大写）</w:t>
            </w:r>
          </w:p>
        </w:tc>
        <w:tc>
          <w:tcPr>
            <w:tcW w:w="4551" w:type="dxa"/>
            <w:gridSpan w:val="4"/>
            <w:vAlign w:val="center"/>
          </w:tcPr>
          <w:p w14:paraId="1245FE47">
            <w:pPr>
              <w:spacing w:line="360" w:lineRule="auto"/>
              <w:jc w:val="center"/>
              <w:rPr>
                <w:rFonts w:ascii="宋体" w:hAnsi="宋体" w:cs="宋体"/>
                <w:sz w:val="24"/>
              </w:rPr>
            </w:pPr>
          </w:p>
        </w:tc>
      </w:tr>
    </w:tbl>
    <w:p w14:paraId="7299DED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4075D17">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98AF3A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2B12AC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1C2CC1D">
      <w:pPr>
        <w:pStyle w:val="379"/>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04" w:name="_Hlk101259491"/>
      <w:r>
        <w:rPr>
          <w:rFonts w:hint="eastAsia" w:ascii="宋体" w:hAnsi="宋体" w:eastAsia="宋体" w:cs="宋体"/>
          <w:sz w:val="32"/>
          <w:szCs w:val="32"/>
        </w:rPr>
        <w:t>（如果有）</w:t>
      </w:r>
      <w:bookmarkEnd w:id="404"/>
    </w:p>
    <w:p w14:paraId="691D5ABC">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62ED536">
      <w:pPr>
        <w:spacing w:line="360" w:lineRule="auto"/>
        <w:ind w:right="420" w:firstLine="3614" w:firstLineChars="1000"/>
        <w:rPr>
          <w:rFonts w:ascii="宋体" w:hAnsi="宋体" w:cs="宋体"/>
          <w:b/>
          <w:kern w:val="0"/>
          <w:sz w:val="36"/>
          <w:szCs w:val="36"/>
        </w:rPr>
      </w:pPr>
    </w:p>
    <w:p w14:paraId="6DB63635">
      <w:pPr>
        <w:spacing w:line="360" w:lineRule="auto"/>
        <w:ind w:right="420" w:firstLine="3614" w:firstLineChars="1000"/>
        <w:rPr>
          <w:rFonts w:ascii="宋体" w:hAnsi="宋体" w:cs="宋体"/>
          <w:b/>
          <w:kern w:val="0"/>
          <w:sz w:val="36"/>
          <w:szCs w:val="36"/>
        </w:rPr>
      </w:pPr>
    </w:p>
    <w:p w14:paraId="024A74F0">
      <w:pPr>
        <w:spacing w:line="360" w:lineRule="auto"/>
        <w:ind w:right="420" w:firstLine="3614" w:firstLineChars="1000"/>
        <w:rPr>
          <w:rFonts w:ascii="宋体" w:hAnsi="宋体" w:cs="宋体"/>
          <w:b/>
          <w:kern w:val="0"/>
          <w:sz w:val="36"/>
          <w:szCs w:val="36"/>
        </w:rPr>
      </w:pPr>
    </w:p>
    <w:p w14:paraId="7D74BB07">
      <w:pPr>
        <w:spacing w:line="360" w:lineRule="auto"/>
        <w:ind w:right="420" w:firstLine="3614" w:firstLineChars="1000"/>
        <w:rPr>
          <w:rFonts w:ascii="宋体" w:hAnsi="宋体" w:cs="宋体"/>
          <w:b/>
          <w:kern w:val="0"/>
          <w:sz w:val="36"/>
          <w:szCs w:val="36"/>
        </w:rPr>
      </w:pPr>
    </w:p>
    <w:p w14:paraId="02380352">
      <w:pPr>
        <w:spacing w:line="360" w:lineRule="auto"/>
        <w:ind w:right="420" w:firstLine="3614" w:firstLineChars="1000"/>
        <w:rPr>
          <w:rFonts w:ascii="宋体" w:hAnsi="宋体" w:cs="宋体"/>
          <w:b/>
          <w:kern w:val="0"/>
          <w:sz w:val="36"/>
          <w:szCs w:val="36"/>
        </w:rPr>
      </w:pPr>
    </w:p>
    <w:p w14:paraId="39E409ED">
      <w:pPr>
        <w:spacing w:line="360" w:lineRule="auto"/>
        <w:ind w:right="420" w:firstLine="3614" w:firstLineChars="1000"/>
        <w:rPr>
          <w:rFonts w:ascii="宋体" w:hAnsi="宋体" w:cs="宋体"/>
          <w:b/>
          <w:kern w:val="0"/>
          <w:sz w:val="36"/>
          <w:szCs w:val="36"/>
        </w:rPr>
      </w:pPr>
    </w:p>
    <w:p w14:paraId="7C5D9839">
      <w:pPr>
        <w:spacing w:line="360" w:lineRule="auto"/>
        <w:ind w:right="420" w:firstLine="3614" w:firstLineChars="1000"/>
        <w:rPr>
          <w:rFonts w:ascii="宋体" w:hAnsi="宋体" w:cs="宋体"/>
          <w:b/>
          <w:kern w:val="0"/>
          <w:sz w:val="36"/>
          <w:szCs w:val="36"/>
        </w:rPr>
      </w:pPr>
    </w:p>
    <w:p w14:paraId="2DA5AC5B">
      <w:pPr>
        <w:spacing w:line="360" w:lineRule="auto"/>
        <w:ind w:right="420" w:firstLine="3614" w:firstLineChars="1000"/>
        <w:rPr>
          <w:rFonts w:ascii="宋体" w:hAnsi="宋体" w:cs="宋体"/>
          <w:b/>
          <w:kern w:val="0"/>
          <w:sz w:val="36"/>
          <w:szCs w:val="36"/>
        </w:rPr>
      </w:pPr>
    </w:p>
    <w:p w14:paraId="47D1FD3E">
      <w:pPr>
        <w:spacing w:line="360" w:lineRule="auto"/>
        <w:ind w:right="420" w:firstLine="3614" w:firstLineChars="1000"/>
        <w:rPr>
          <w:rFonts w:ascii="宋体" w:hAnsi="宋体" w:cs="宋体"/>
          <w:b/>
          <w:kern w:val="0"/>
          <w:sz w:val="36"/>
          <w:szCs w:val="36"/>
        </w:rPr>
      </w:pPr>
    </w:p>
    <w:p w14:paraId="5DED19B9">
      <w:pPr>
        <w:spacing w:line="360" w:lineRule="auto"/>
        <w:ind w:right="420" w:firstLine="3614" w:firstLineChars="1000"/>
        <w:rPr>
          <w:rFonts w:ascii="宋体" w:hAnsi="宋体" w:cs="宋体"/>
          <w:b/>
          <w:kern w:val="0"/>
          <w:sz w:val="36"/>
          <w:szCs w:val="36"/>
        </w:rPr>
      </w:pPr>
    </w:p>
    <w:p w14:paraId="6C00C51E">
      <w:pPr>
        <w:spacing w:line="360" w:lineRule="auto"/>
        <w:ind w:right="420" w:firstLine="3614" w:firstLineChars="1000"/>
        <w:rPr>
          <w:rFonts w:ascii="宋体" w:hAnsi="宋体" w:cs="宋体"/>
          <w:b/>
          <w:kern w:val="0"/>
          <w:sz w:val="36"/>
          <w:szCs w:val="36"/>
        </w:rPr>
      </w:pPr>
    </w:p>
    <w:p w14:paraId="7496F3DA">
      <w:pPr>
        <w:spacing w:line="360" w:lineRule="auto"/>
        <w:ind w:right="420" w:firstLine="3614" w:firstLineChars="1000"/>
        <w:rPr>
          <w:rFonts w:ascii="宋体" w:hAnsi="宋体" w:cs="宋体"/>
          <w:b/>
          <w:kern w:val="0"/>
          <w:sz w:val="36"/>
          <w:szCs w:val="36"/>
        </w:rPr>
      </w:pPr>
    </w:p>
    <w:p w14:paraId="5E15D7DF">
      <w:pPr>
        <w:spacing w:line="360" w:lineRule="auto"/>
        <w:ind w:right="420" w:firstLine="3614" w:firstLineChars="1000"/>
        <w:rPr>
          <w:rFonts w:ascii="宋体" w:hAnsi="宋体" w:cs="宋体"/>
          <w:b/>
          <w:kern w:val="0"/>
          <w:sz w:val="36"/>
          <w:szCs w:val="36"/>
        </w:rPr>
      </w:pPr>
    </w:p>
    <w:p w14:paraId="07077296">
      <w:pPr>
        <w:spacing w:line="360" w:lineRule="auto"/>
        <w:ind w:right="420"/>
        <w:rPr>
          <w:rFonts w:ascii="宋体" w:hAnsi="宋体" w:cs="宋体"/>
          <w:b/>
          <w:kern w:val="0"/>
          <w:sz w:val="36"/>
          <w:szCs w:val="36"/>
        </w:rPr>
      </w:pPr>
    </w:p>
    <w:p w14:paraId="43C39F89">
      <w:pPr>
        <w:pStyle w:val="3"/>
        <w:pageBreakBefore/>
        <w:widowControl/>
        <w:spacing w:before="100" w:beforeAutospacing="1" w:after="100" w:afterAutospacing="1" w:line="360" w:lineRule="auto"/>
        <w:ind w:left="1290" w:firstLine="3092" w:firstLineChars="700"/>
        <w:rPr>
          <w:rFonts w:ascii="宋体" w:hAnsi="宋体" w:cs="宋体"/>
        </w:rPr>
      </w:pPr>
      <w:bookmarkStart w:id="405" w:name="_Toc465665161"/>
      <w:r>
        <w:rPr>
          <w:rFonts w:hint="eastAsia" w:ascii="宋体" w:hAnsi="宋体" w:cs="宋体"/>
        </w:rPr>
        <w:t>附件</w:t>
      </w:r>
      <w:bookmarkEnd w:id="405"/>
    </w:p>
    <w:p w14:paraId="42CC29B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D68BD8D">
      <w:pPr>
        <w:spacing w:line="360" w:lineRule="auto"/>
        <w:jc w:val="center"/>
        <w:rPr>
          <w:rFonts w:ascii="宋体" w:hAnsi="宋体" w:cs="宋体"/>
          <w:b/>
          <w:spacing w:val="6"/>
          <w:sz w:val="32"/>
          <w:szCs w:val="32"/>
        </w:rPr>
      </w:pPr>
      <w:bookmarkStart w:id="406" w:name="OLE_LINK14"/>
      <w:bookmarkStart w:id="407" w:name="OLE_LINK13"/>
      <w:r>
        <w:rPr>
          <w:rFonts w:hint="eastAsia" w:ascii="宋体" w:hAnsi="宋体" w:cs="宋体"/>
          <w:b/>
          <w:spacing w:val="6"/>
          <w:sz w:val="32"/>
          <w:szCs w:val="32"/>
        </w:rPr>
        <w:t>残疾人福利性单位声明函</w:t>
      </w:r>
    </w:p>
    <w:bookmarkEnd w:id="406"/>
    <w:bookmarkEnd w:id="407"/>
    <w:p w14:paraId="263C97ED">
      <w:pPr>
        <w:spacing w:line="360" w:lineRule="auto"/>
        <w:rPr>
          <w:rFonts w:ascii="宋体" w:hAnsi="宋体" w:cs="宋体"/>
          <w:b/>
          <w:spacing w:val="6"/>
          <w:sz w:val="30"/>
          <w:szCs w:val="30"/>
        </w:rPr>
      </w:pPr>
    </w:p>
    <w:p w14:paraId="7D9D206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杭州市余杭区第一人民医院</w:t>
      </w:r>
      <w:r>
        <w:rPr>
          <w:rFonts w:hint="eastAsia" w:ascii="宋体" w:hAnsi="宋体" w:cs="宋体"/>
          <w:sz w:val="24"/>
        </w:rPr>
        <w:t>_单位的_</w:t>
      </w:r>
      <w:r>
        <w:rPr>
          <w:rFonts w:hint="eastAsia" w:ascii="宋体" w:hAnsi="宋体" w:cs="宋体"/>
          <w:sz w:val="24"/>
          <w:u w:val="single"/>
          <w:lang w:eastAsia="zh-CN"/>
        </w:rPr>
        <w:t>余杭区第一人民医院医共体2025年夏令用品配送服务采购项目</w:t>
      </w:r>
      <w:r>
        <w:rPr>
          <w:rFonts w:hint="eastAsia" w:ascii="宋体" w:hAnsi="宋体" w:cs="宋体"/>
          <w:sz w:val="24"/>
          <w:u w:val="single"/>
        </w:rPr>
        <w:t xml:space="preserve"> </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FF22B2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86E2F23">
      <w:pPr>
        <w:spacing w:line="360" w:lineRule="auto"/>
        <w:ind w:firstLine="480" w:firstLineChars="200"/>
        <w:rPr>
          <w:rFonts w:ascii="宋体" w:hAnsi="宋体" w:cs="宋体"/>
          <w:sz w:val="24"/>
        </w:rPr>
      </w:pPr>
    </w:p>
    <w:p w14:paraId="161345DB">
      <w:pPr>
        <w:spacing w:line="360" w:lineRule="auto"/>
        <w:ind w:firstLine="480" w:firstLineChars="200"/>
        <w:rPr>
          <w:rFonts w:ascii="宋体" w:hAnsi="宋体" w:cs="宋体"/>
          <w:sz w:val="24"/>
        </w:rPr>
      </w:pPr>
    </w:p>
    <w:p w14:paraId="7C6BAAD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986C4F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23FFC8B">
      <w:pPr>
        <w:spacing w:line="360" w:lineRule="auto"/>
        <w:ind w:firstLine="480" w:firstLineChars="200"/>
        <w:rPr>
          <w:rFonts w:ascii="宋体" w:hAnsi="宋体" w:cs="宋体"/>
          <w:sz w:val="24"/>
        </w:rPr>
      </w:pPr>
    </w:p>
    <w:p w14:paraId="7BC84A24">
      <w:pPr>
        <w:spacing w:line="360" w:lineRule="auto"/>
        <w:ind w:firstLine="420" w:firstLineChars="200"/>
        <w:rPr>
          <w:rFonts w:ascii="宋体" w:hAnsi="宋体" w:cs="宋体"/>
        </w:rPr>
      </w:pPr>
    </w:p>
    <w:p w14:paraId="4DD14BA0">
      <w:pPr>
        <w:spacing w:line="360" w:lineRule="auto"/>
        <w:ind w:firstLine="420" w:firstLineChars="200"/>
        <w:rPr>
          <w:rFonts w:ascii="宋体" w:hAnsi="宋体" w:cs="宋体"/>
        </w:rPr>
      </w:pPr>
    </w:p>
    <w:p w14:paraId="714F1F66">
      <w:pPr>
        <w:spacing w:line="360" w:lineRule="auto"/>
        <w:ind w:firstLine="420" w:firstLineChars="200"/>
        <w:rPr>
          <w:rFonts w:ascii="宋体" w:hAnsi="宋体" w:cs="宋体"/>
        </w:rPr>
      </w:pPr>
    </w:p>
    <w:p w14:paraId="037489F0">
      <w:pPr>
        <w:spacing w:line="360" w:lineRule="auto"/>
        <w:ind w:firstLine="420" w:firstLineChars="200"/>
        <w:rPr>
          <w:rFonts w:ascii="宋体" w:hAnsi="宋体" w:cs="宋体"/>
        </w:rPr>
      </w:pPr>
    </w:p>
    <w:p w14:paraId="28DC75A9">
      <w:pPr>
        <w:spacing w:line="360" w:lineRule="auto"/>
        <w:rPr>
          <w:rFonts w:ascii="宋体" w:hAnsi="宋体" w:cs="宋体"/>
          <w:b/>
          <w:sz w:val="24"/>
        </w:rPr>
      </w:pPr>
    </w:p>
    <w:p w14:paraId="2C9A9416">
      <w:pPr>
        <w:spacing w:line="360" w:lineRule="auto"/>
        <w:rPr>
          <w:rFonts w:ascii="宋体" w:hAnsi="宋体" w:cs="宋体"/>
          <w:b/>
          <w:sz w:val="24"/>
        </w:rPr>
      </w:pPr>
    </w:p>
    <w:p w14:paraId="412FD29B">
      <w:pPr>
        <w:spacing w:line="360" w:lineRule="auto"/>
        <w:rPr>
          <w:rFonts w:ascii="宋体" w:hAnsi="宋体" w:cs="宋体"/>
          <w:b/>
          <w:sz w:val="24"/>
        </w:rPr>
      </w:pPr>
    </w:p>
    <w:p w14:paraId="62AF4A24">
      <w:pPr>
        <w:spacing w:line="360" w:lineRule="auto"/>
        <w:rPr>
          <w:rFonts w:ascii="宋体" w:hAnsi="宋体" w:cs="宋体"/>
          <w:b/>
          <w:sz w:val="24"/>
        </w:rPr>
      </w:pPr>
    </w:p>
    <w:p w14:paraId="79BC2C01">
      <w:pPr>
        <w:spacing w:line="360" w:lineRule="auto"/>
        <w:rPr>
          <w:rFonts w:ascii="宋体" w:hAnsi="宋体" w:cs="宋体"/>
          <w:b/>
          <w:sz w:val="24"/>
        </w:rPr>
      </w:pPr>
    </w:p>
    <w:p w14:paraId="42F115E7">
      <w:pPr>
        <w:spacing w:line="360" w:lineRule="auto"/>
        <w:rPr>
          <w:rFonts w:ascii="宋体" w:hAnsi="宋体" w:cs="宋体"/>
          <w:b/>
          <w:sz w:val="24"/>
        </w:rPr>
      </w:pPr>
    </w:p>
    <w:p w14:paraId="35E21C34">
      <w:pPr>
        <w:spacing w:line="360" w:lineRule="auto"/>
        <w:rPr>
          <w:rFonts w:ascii="宋体" w:hAnsi="宋体" w:cs="宋体"/>
          <w:b/>
          <w:sz w:val="24"/>
        </w:rPr>
      </w:pPr>
    </w:p>
    <w:p w14:paraId="3E60D633">
      <w:pPr>
        <w:spacing w:line="360" w:lineRule="auto"/>
        <w:rPr>
          <w:rFonts w:ascii="宋体" w:hAnsi="宋体" w:cs="宋体"/>
          <w:b/>
          <w:sz w:val="24"/>
        </w:rPr>
      </w:pPr>
    </w:p>
    <w:p w14:paraId="24063E2B">
      <w:pPr>
        <w:spacing w:line="360" w:lineRule="auto"/>
        <w:rPr>
          <w:rFonts w:ascii="宋体" w:hAnsi="宋体" w:cs="宋体"/>
          <w:b/>
          <w:sz w:val="24"/>
        </w:rPr>
      </w:pPr>
    </w:p>
    <w:p w14:paraId="1E8BB0B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007460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2175E4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5899A4C">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AF125C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043512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18C595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04C769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06D33E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86BFB3E">
      <w:pPr>
        <w:snapToGrid w:val="0"/>
        <w:spacing w:line="360" w:lineRule="auto"/>
        <w:rPr>
          <w:rFonts w:ascii="宋体" w:hAnsi="宋体" w:cs="宋体"/>
          <w:bCs/>
          <w:sz w:val="24"/>
        </w:rPr>
      </w:pPr>
      <w:r>
        <w:rPr>
          <w:rFonts w:hint="eastAsia" w:ascii="宋体" w:hAnsi="宋体" w:cs="宋体"/>
          <w:bCs/>
          <w:sz w:val="24"/>
        </w:rPr>
        <w:t>二、质疑项目基本情况</w:t>
      </w:r>
    </w:p>
    <w:p w14:paraId="719245F3">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3925F9C">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16A9F8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2774FFF">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6449B77">
      <w:pPr>
        <w:snapToGrid w:val="0"/>
        <w:spacing w:line="360" w:lineRule="auto"/>
        <w:rPr>
          <w:rFonts w:ascii="宋体" w:hAnsi="宋体" w:cs="宋体"/>
          <w:bCs/>
          <w:sz w:val="24"/>
        </w:rPr>
      </w:pPr>
      <w:r>
        <w:rPr>
          <w:rFonts w:hint="eastAsia" w:ascii="宋体" w:hAnsi="宋体" w:cs="宋体"/>
          <w:bCs/>
          <w:sz w:val="24"/>
        </w:rPr>
        <w:t>三、质疑事项具体内容</w:t>
      </w:r>
    </w:p>
    <w:p w14:paraId="210CF60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948380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29B10B5">
      <w:pPr>
        <w:snapToGrid w:val="0"/>
        <w:spacing w:line="360" w:lineRule="auto"/>
        <w:rPr>
          <w:rFonts w:ascii="宋体" w:hAnsi="宋体" w:cs="宋体"/>
          <w:sz w:val="24"/>
        </w:rPr>
      </w:pPr>
      <w:r>
        <w:rPr>
          <w:rFonts w:hint="eastAsia" w:ascii="宋体" w:hAnsi="宋体" w:cs="宋体"/>
          <w:sz w:val="24"/>
          <w:u w:val="dotted"/>
        </w:rPr>
        <w:t xml:space="preserve">                                                       </w:t>
      </w:r>
    </w:p>
    <w:p w14:paraId="01DCBC4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C2EF4EA">
      <w:pPr>
        <w:snapToGrid w:val="0"/>
        <w:spacing w:line="360" w:lineRule="auto"/>
        <w:rPr>
          <w:rFonts w:ascii="宋体" w:hAnsi="宋体" w:cs="宋体"/>
          <w:sz w:val="24"/>
          <w:u w:val="dotted"/>
        </w:rPr>
      </w:pPr>
      <w:r>
        <w:rPr>
          <w:rFonts w:hint="eastAsia" w:ascii="宋体" w:hAnsi="宋体" w:cs="宋体"/>
          <w:sz w:val="24"/>
          <w:u w:val="dotted"/>
        </w:rPr>
        <w:t xml:space="preserve">                                                     </w:t>
      </w:r>
    </w:p>
    <w:p w14:paraId="00766CB0">
      <w:pPr>
        <w:snapToGrid w:val="0"/>
        <w:spacing w:line="360" w:lineRule="auto"/>
        <w:rPr>
          <w:rFonts w:ascii="宋体" w:hAnsi="宋体" w:cs="宋体"/>
          <w:sz w:val="24"/>
          <w:u w:val="dotted"/>
        </w:rPr>
      </w:pPr>
      <w:r>
        <w:rPr>
          <w:rFonts w:hint="eastAsia" w:ascii="宋体" w:hAnsi="宋体" w:cs="宋体"/>
          <w:sz w:val="24"/>
        </w:rPr>
        <w:t>质疑事项2</w:t>
      </w:r>
    </w:p>
    <w:p w14:paraId="5A343E78">
      <w:pPr>
        <w:snapToGrid w:val="0"/>
        <w:spacing w:line="360" w:lineRule="auto"/>
        <w:rPr>
          <w:rFonts w:ascii="宋体" w:hAnsi="宋体" w:cs="宋体"/>
          <w:sz w:val="24"/>
        </w:rPr>
      </w:pPr>
      <w:r>
        <w:rPr>
          <w:rFonts w:hint="eastAsia" w:ascii="宋体" w:hAnsi="宋体" w:cs="宋体"/>
          <w:sz w:val="24"/>
        </w:rPr>
        <w:t>……</w:t>
      </w:r>
    </w:p>
    <w:p w14:paraId="214D686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1ABEC0C">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B8B6905">
      <w:pPr>
        <w:spacing w:line="360" w:lineRule="auto"/>
        <w:rPr>
          <w:rFonts w:ascii="宋体" w:hAnsi="宋体" w:cs="宋体"/>
          <w:sz w:val="24"/>
        </w:rPr>
      </w:pPr>
      <w:r>
        <w:rPr>
          <w:rFonts w:hint="eastAsia" w:ascii="宋体" w:hAnsi="宋体" w:cs="宋体"/>
          <w:sz w:val="24"/>
        </w:rPr>
        <w:t xml:space="preserve">签字(签章)：                   公章：                      </w:t>
      </w:r>
    </w:p>
    <w:p w14:paraId="1E48A46F">
      <w:pPr>
        <w:spacing w:line="360" w:lineRule="auto"/>
        <w:rPr>
          <w:rFonts w:ascii="宋体" w:hAnsi="宋体" w:cs="宋体"/>
          <w:sz w:val="24"/>
        </w:rPr>
      </w:pPr>
      <w:r>
        <w:rPr>
          <w:rFonts w:hint="eastAsia" w:ascii="宋体" w:hAnsi="宋体" w:cs="宋体"/>
          <w:sz w:val="24"/>
        </w:rPr>
        <w:t xml:space="preserve">日期：    </w:t>
      </w:r>
    </w:p>
    <w:p w14:paraId="63D8F1F7">
      <w:pPr>
        <w:spacing w:line="360" w:lineRule="auto"/>
        <w:jc w:val="center"/>
        <w:rPr>
          <w:rFonts w:ascii="宋体" w:hAnsi="宋体" w:cs="宋体"/>
          <w:b/>
          <w:bCs/>
          <w:sz w:val="24"/>
        </w:rPr>
      </w:pPr>
    </w:p>
    <w:p w14:paraId="14C7810D">
      <w:pPr>
        <w:spacing w:line="360" w:lineRule="auto"/>
        <w:rPr>
          <w:rFonts w:ascii="宋体" w:hAnsi="宋体" w:cs="宋体"/>
          <w:b/>
          <w:sz w:val="24"/>
        </w:rPr>
      </w:pPr>
    </w:p>
    <w:p w14:paraId="44AE8DEA">
      <w:pPr>
        <w:spacing w:line="360" w:lineRule="auto"/>
        <w:rPr>
          <w:rFonts w:ascii="宋体" w:hAnsi="宋体" w:cs="宋体"/>
          <w:b/>
          <w:sz w:val="24"/>
        </w:rPr>
      </w:pPr>
    </w:p>
    <w:p w14:paraId="77871AB4">
      <w:pPr>
        <w:spacing w:line="360" w:lineRule="auto"/>
        <w:rPr>
          <w:rFonts w:ascii="宋体" w:hAnsi="宋体" w:cs="宋体"/>
          <w:b/>
          <w:sz w:val="24"/>
        </w:rPr>
      </w:pPr>
    </w:p>
    <w:p w14:paraId="15185D49">
      <w:pPr>
        <w:spacing w:line="360" w:lineRule="auto"/>
        <w:rPr>
          <w:rFonts w:ascii="宋体" w:hAnsi="宋体" w:cs="宋体"/>
          <w:b/>
          <w:sz w:val="24"/>
        </w:rPr>
      </w:pPr>
      <w:r>
        <w:rPr>
          <w:rFonts w:hint="eastAsia" w:ascii="宋体" w:hAnsi="宋体" w:cs="宋体"/>
          <w:b/>
          <w:sz w:val="24"/>
        </w:rPr>
        <w:t>质疑函制作说明：</w:t>
      </w:r>
    </w:p>
    <w:p w14:paraId="62BF709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54F3E1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C0E3ED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98D9E5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8FF459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41DAC9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172E490">
      <w:pPr>
        <w:widowControl/>
        <w:spacing w:line="360" w:lineRule="auto"/>
        <w:ind w:firstLine="600" w:firstLineChars="200"/>
        <w:jc w:val="left"/>
        <w:rPr>
          <w:rFonts w:ascii="宋体" w:hAnsi="宋体" w:cs="宋体"/>
          <w:sz w:val="30"/>
          <w:szCs w:val="30"/>
        </w:rPr>
      </w:pPr>
    </w:p>
    <w:p w14:paraId="6FB73BA1">
      <w:pPr>
        <w:spacing w:line="360" w:lineRule="auto"/>
        <w:jc w:val="center"/>
        <w:rPr>
          <w:rFonts w:ascii="宋体" w:hAnsi="宋体" w:cs="宋体"/>
          <w:b/>
          <w:spacing w:val="6"/>
          <w:sz w:val="32"/>
          <w:szCs w:val="32"/>
        </w:rPr>
      </w:pPr>
    </w:p>
    <w:p w14:paraId="63778F17">
      <w:pPr>
        <w:spacing w:line="360" w:lineRule="auto"/>
        <w:jc w:val="center"/>
        <w:rPr>
          <w:rFonts w:ascii="宋体" w:hAnsi="宋体" w:cs="宋体"/>
          <w:b/>
          <w:spacing w:val="6"/>
          <w:sz w:val="32"/>
          <w:szCs w:val="32"/>
        </w:rPr>
      </w:pPr>
    </w:p>
    <w:p w14:paraId="7CB94C14">
      <w:pPr>
        <w:spacing w:line="360" w:lineRule="auto"/>
        <w:jc w:val="center"/>
        <w:rPr>
          <w:rFonts w:ascii="宋体" w:hAnsi="宋体" w:cs="宋体"/>
          <w:b/>
          <w:spacing w:val="6"/>
          <w:sz w:val="32"/>
          <w:szCs w:val="32"/>
        </w:rPr>
      </w:pPr>
    </w:p>
    <w:p w14:paraId="6BA89C97">
      <w:pPr>
        <w:spacing w:line="360" w:lineRule="auto"/>
        <w:jc w:val="center"/>
        <w:rPr>
          <w:rFonts w:ascii="宋体" w:hAnsi="宋体" w:cs="宋体"/>
          <w:b/>
          <w:spacing w:val="6"/>
          <w:sz w:val="32"/>
          <w:szCs w:val="32"/>
        </w:rPr>
      </w:pPr>
    </w:p>
    <w:p w14:paraId="3E8C3A53">
      <w:pPr>
        <w:spacing w:line="360" w:lineRule="auto"/>
        <w:jc w:val="center"/>
        <w:rPr>
          <w:rFonts w:ascii="宋体" w:hAnsi="宋体" w:cs="宋体"/>
          <w:b/>
          <w:spacing w:val="6"/>
          <w:sz w:val="32"/>
          <w:szCs w:val="32"/>
        </w:rPr>
      </w:pPr>
    </w:p>
    <w:p w14:paraId="24A66A88">
      <w:pPr>
        <w:spacing w:line="360" w:lineRule="auto"/>
        <w:jc w:val="center"/>
        <w:rPr>
          <w:rFonts w:ascii="宋体" w:hAnsi="宋体" w:cs="宋体"/>
          <w:b/>
          <w:spacing w:val="6"/>
          <w:sz w:val="32"/>
          <w:szCs w:val="32"/>
        </w:rPr>
      </w:pPr>
    </w:p>
    <w:p w14:paraId="1F5197DC">
      <w:pPr>
        <w:spacing w:line="360" w:lineRule="auto"/>
        <w:jc w:val="center"/>
        <w:rPr>
          <w:rFonts w:ascii="宋体" w:hAnsi="宋体" w:cs="宋体"/>
          <w:b/>
          <w:spacing w:val="6"/>
          <w:sz w:val="32"/>
          <w:szCs w:val="32"/>
        </w:rPr>
      </w:pPr>
    </w:p>
    <w:p w14:paraId="183B8C18">
      <w:pPr>
        <w:spacing w:line="360" w:lineRule="auto"/>
        <w:jc w:val="center"/>
        <w:rPr>
          <w:rFonts w:ascii="宋体" w:hAnsi="宋体" w:cs="宋体"/>
          <w:b/>
          <w:spacing w:val="6"/>
          <w:sz w:val="32"/>
          <w:szCs w:val="32"/>
        </w:rPr>
      </w:pPr>
    </w:p>
    <w:p w14:paraId="3F7A3EE6">
      <w:pPr>
        <w:spacing w:line="360" w:lineRule="auto"/>
        <w:jc w:val="center"/>
        <w:rPr>
          <w:rFonts w:ascii="宋体" w:hAnsi="宋体" w:cs="宋体"/>
          <w:b/>
          <w:spacing w:val="6"/>
          <w:sz w:val="32"/>
          <w:szCs w:val="32"/>
        </w:rPr>
      </w:pPr>
    </w:p>
    <w:p w14:paraId="4FCBD0A6">
      <w:pPr>
        <w:spacing w:line="360" w:lineRule="auto"/>
        <w:jc w:val="center"/>
        <w:rPr>
          <w:rFonts w:ascii="宋体" w:hAnsi="宋体" w:cs="宋体"/>
          <w:b/>
          <w:spacing w:val="6"/>
          <w:sz w:val="32"/>
          <w:szCs w:val="32"/>
        </w:rPr>
      </w:pPr>
    </w:p>
    <w:p w14:paraId="59105B00">
      <w:pPr>
        <w:spacing w:line="360" w:lineRule="auto"/>
        <w:jc w:val="center"/>
        <w:rPr>
          <w:rFonts w:ascii="宋体" w:hAnsi="宋体" w:cs="宋体"/>
          <w:b/>
          <w:spacing w:val="6"/>
          <w:sz w:val="32"/>
          <w:szCs w:val="32"/>
        </w:rPr>
      </w:pPr>
    </w:p>
    <w:p w14:paraId="63800203">
      <w:pPr>
        <w:spacing w:line="360" w:lineRule="auto"/>
        <w:jc w:val="center"/>
        <w:rPr>
          <w:rFonts w:ascii="宋体" w:hAnsi="宋体" w:cs="宋体"/>
          <w:b/>
          <w:spacing w:val="6"/>
          <w:sz w:val="32"/>
          <w:szCs w:val="32"/>
        </w:rPr>
      </w:pPr>
    </w:p>
    <w:p w14:paraId="40DA2653">
      <w:pPr>
        <w:spacing w:line="360" w:lineRule="auto"/>
        <w:jc w:val="left"/>
        <w:rPr>
          <w:rFonts w:ascii="宋体" w:hAnsi="宋体" w:cs="宋体"/>
          <w:b/>
          <w:spacing w:val="6"/>
          <w:sz w:val="32"/>
          <w:szCs w:val="32"/>
        </w:rPr>
      </w:pPr>
    </w:p>
    <w:p w14:paraId="0BFD13F3">
      <w:pPr>
        <w:spacing w:line="360" w:lineRule="auto"/>
        <w:jc w:val="left"/>
        <w:rPr>
          <w:rFonts w:ascii="宋体" w:hAnsi="宋体" w:cs="宋体"/>
          <w:b/>
          <w:spacing w:val="6"/>
          <w:sz w:val="32"/>
          <w:szCs w:val="32"/>
        </w:rPr>
      </w:pPr>
    </w:p>
    <w:p w14:paraId="06F303E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3EA9335">
      <w:pPr>
        <w:spacing w:line="360" w:lineRule="auto"/>
        <w:jc w:val="center"/>
        <w:rPr>
          <w:rFonts w:ascii="宋体" w:hAnsi="宋体" w:cs="宋体"/>
          <w:b/>
          <w:sz w:val="24"/>
        </w:rPr>
      </w:pPr>
    </w:p>
    <w:p w14:paraId="491E389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76EA924">
      <w:pPr>
        <w:spacing w:line="360" w:lineRule="auto"/>
        <w:rPr>
          <w:rFonts w:ascii="宋体" w:hAnsi="宋体" w:cs="宋体"/>
          <w:sz w:val="24"/>
        </w:rPr>
      </w:pPr>
      <w:r>
        <w:rPr>
          <w:rFonts w:hint="eastAsia" w:ascii="宋体" w:hAnsi="宋体" w:cs="宋体"/>
          <w:sz w:val="24"/>
        </w:rPr>
        <w:t>一、投诉相关主体基本情况</w:t>
      </w:r>
    </w:p>
    <w:p w14:paraId="5B5B963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39E37B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CC0D6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A2AB21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2FEBA0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13375B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E369DE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05587C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C45DE4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F6D9B4A">
      <w:pPr>
        <w:spacing w:line="360" w:lineRule="auto"/>
        <w:rPr>
          <w:rFonts w:ascii="宋体" w:hAnsi="宋体" w:cs="宋体"/>
          <w:sz w:val="24"/>
        </w:rPr>
      </w:pPr>
      <w:r>
        <w:rPr>
          <w:rFonts w:hint="eastAsia" w:ascii="宋体" w:hAnsi="宋体" w:cs="宋体"/>
          <w:sz w:val="24"/>
        </w:rPr>
        <w:t>被投诉人2</w:t>
      </w:r>
    </w:p>
    <w:p w14:paraId="0AEB60FE">
      <w:pPr>
        <w:spacing w:line="360" w:lineRule="auto"/>
        <w:rPr>
          <w:rFonts w:ascii="宋体" w:hAnsi="宋体" w:cs="宋体"/>
          <w:sz w:val="24"/>
          <w:u w:val="dotted"/>
        </w:rPr>
      </w:pPr>
      <w:r>
        <w:rPr>
          <w:rFonts w:hint="eastAsia" w:ascii="宋体" w:hAnsi="宋体" w:cs="宋体"/>
          <w:sz w:val="24"/>
        </w:rPr>
        <w:t>……</w:t>
      </w:r>
    </w:p>
    <w:p w14:paraId="02F4B47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0BBD19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0641C3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B9C6290">
      <w:pPr>
        <w:spacing w:line="360" w:lineRule="auto"/>
        <w:rPr>
          <w:rFonts w:ascii="宋体" w:hAnsi="宋体" w:cs="宋体"/>
          <w:sz w:val="24"/>
        </w:rPr>
      </w:pPr>
      <w:r>
        <w:rPr>
          <w:rFonts w:hint="eastAsia" w:ascii="宋体" w:hAnsi="宋体" w:cs="宋体"/>
          <w:sz w:val="24"/>
        </w:rPr>
        <w:t>二、投诉项目基本情况</w:t>
      </w:r>
    </w:p>
    <w:p w14:paraId="197E189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581158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423548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A6F78C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178E55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603619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AC4E5E2">
      <w:pPr>
        <w:spacing w:line="360" w:lineRule="auto"/>
        <w:rPr>
          <w:rFonts w:ascii="宋体" w:hAnsi="宋体" w:cs="宋体"/>
          <w:sz w:val="24"/>
        </w:rPr>
      </w:pPr>
      <w:r>
        <w:rPr>
          <w:rFonts w:hint="eastAsia" w:ascii="宋体" w:hAnsi="宋体" w:cs="宋体"/>
          <w:sz w:val="24"/>
        </w:rPr>
        <w:t>三、质疑基本情况</w:t>
      </w:r>
    </w:p>
    <w:p w14:paraId="5EB3CFC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33662A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87463D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426CC2E">
      <w:pPr>
        <w:spacing w:line="360" w:lineRule="auto"/>
        <w:rPr>
          <w:rFonts w:ascii="宋体" w:hAnsi="宋体" w:cs="宋体"/>
          <w:sz w:val="24"/>
        </w:rPr>
      </w:pPr>
      <w:r>
        <w:rPr>
          <w:rFonts w:hint="eastAsia" w:ascii="宋体" w:hAnsi="宋体" w:cs="宋体"/>
          <w:sz w:val="24"/>
        </w:rPr>
        <w:t>四、投诉事项具体内容</w:t>
      </w:r>
    </w:p>
    <w:p w14:paraId="4F73C67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791C78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EA163E3">
      <w:pPr>
        <w:spacing w:line="360" w:lineRule="auto"/>
        <w:rPr>
          <w:rFonts w:ascii="宋体" w:hAnsi="宋体" w:cs="宋体"/>
          <w:sz w:val="24"/>
          <w:u w:val="dotted"/>
        </w:rPr>
      </w:pPr>
      <w:r>
        <w:rPr>
          <w:rFonts w:hint="eastAsia" w:ascii="宋体" w:hAnsi="宋体" w:cs="宋体"/>
          <w:sz w:val="24"/>
          <w:u w:val="dotted"/>
        </w:rPr>
        <w:t xml:space="preserve">                                                      </w:t>
      </w:r>
    </w:p>
    <w:p w14:paraId="3081B20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A96FFEB">
      <w:pPr>
        <w:spacing w:line="360" w:lineRule="auto"/>
        <w:rPr>
          <w:rFonts w:ascii="宋体" w:hAnsi="宋体" w:cs="宋体"/>
          <w:sz w:val="24"/>
          <w:u w:val="dotted"/>
        </w:rPr>
      </w:pPr>
      <w:r>
        <w:rPr>
          <w:rFonts w:hint="eastAsia" w:ascii="宋体" w:hAnsi="宋体" w:cs="宋体"/>
          <w:sz w:val="24"/>
          <w:u w:val="dotted"/>
        </w:rPr>
        <w:t xml:space="preserve">                                                      </w:t>
      </w:r>
    </w:p>
    <w:p w14:paraId="0DE4CA9E">
      <w:pPr>
        <w:spacing w:line="360" w:lineRule="auto"/>
        <w:rPr>
          <w:rFonts w:ascii="宋体" w:hAnsi="宋体" w:cs="宋体"/>
          <w:sz w:val="24"/>
        </w:rPr>
      </w:pPr>
      <w:r>
        <w:rPr>
          <w:rFonts w:hint="eastAsia" w:ascii="宋体" w:hAnsi="宋体" w:cs="宋体"/>
          <w:sz w:val="24"/>
        </w:rPr>
        <w:t>投诉事项2</w:t>
      </w:r>
    </w:p>
    <w:p w14:paraId="1D3DC69F">
      <w:pPr>
        <w:spacing w:line="360" w:lineRule="auto"/>
        <w:rPr>
          <w:rFonts w:ascii="宋体" w:hAnsi="宋体" w:cs="宋体"/>
          <w:sz w:val="24"/>
          <w:u w:val="dotted"/>
        </w:rPr>
      </w:pPr>
      <w:r>
        <w:rPr>
          <w:rFonts w:hint="eastAsia" w:ascii="宋体" w:hAnsi="宋体" w:cs="宋体"/>
          <w:sz w:val="24"/>
        </w:rPr>
        <w:t>……</w:t>
      </w:r>
    </w:p>
    <w:p w14:paraId="65F99694">
      <w:pPr>
        <w:spacing w:line="360" w:lineRule="auto"/>
        <w:rPr>
          <w:rFonts w:ascii="宋体" w:hAnsi="宋体" w:cs="宋体"/>
          <w:sz w:val="24"/>
        </w:rPr>
      </w:pPr>
      <w:r>
        <w:rPr>
          <w:rFonts w:hint="eastAsia" w:ascii="宋体" w:hAnsi="宋体" w:cs="宋体"/>
          <w:sz w:val="24"/>
        </w:rPr>
        <w:t>五、与投诉事项相关的投诉请求</w:t>
      </w:r>
    </w:p>
    <w:p w14:paraId="33129D4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C28B41C">
      <w:pPr>
        <w:spacing w:line="360" w:lineRule="auto"/>
        <w:rPr>
          <w:rFonts w:ascii="宋体" w:hAnsi="宋体" w:cs="宋体"/>
          <w:sz w:val="24"/>
          <w:u w:val="single"/>
        </w:rPr>
      </w:pPr>
      <w:r>
        <w:rPr>
          <w:rFonts w:hint="eastAsia" w:ascii="宋体" w:hAnsi="宋体" w:cs="宋体"/>
          <w:sz w:val="24"/>
        </w:rPr>
        <w:t xml:space="preserve">                                                                                                    </w:t>
      </w:r>
    </w:p>
    <w:p w14:paraId="70929805">
      <w:pPr>
        <w:spacing w:line="360" w:lineRule="auto"/>
        <w:rPr>
          <w:rFonts w:ascii="宋体" w:hAnsi="宋体" w:cs="宋体"/>
          <w:sz w:val="24"/>
        </w:rPr>
      </w:pPr>
      <w:r>
        <w:rPr>
          <w:rFonts w:hint="eastAsia" w:ascii="宋体" w:hAnsi="宋体" w:cs="宋体"/>
          <w:sz w:val="24"/>
        </w:rPr>
        <w:t xml:space="preserve">签字(签章)：                   公章：                      </w:t>
      </w:r>
    </w:p>
    <w:p w14:paraId="42DEEFC7">
      <w:pPr>
        <w:spacing w:line="360" w:lineRule="auto"/>
        <w:rPr>
          <w:rFonts w:ascii="宋体" w:hAnsi="宋体" w:cs="宋体"/>
          <w:sz w:val="24"/>
        </w:rPr>
      </w:pPr>
      <w:r>
        <w:rPr>
          <w:rFonts w:hint="eastAsia" w:ascii="宋体" w:hAnsi="宋体" w:cs="宋体"/>
          <w:sz w:val="24"/>
        </w:rPr>
        <w:t xml:space="preserve">日期：    </w:t>
      </w:r>
    </w:p>
    <w:p w14:paraId="7DA177C9">
      <w:pPr>
        <w:spacing w:line="360" w:lineRule="auto"/>
        <w:rPr>
          <w:rFonts w:ascii="宋体" w:hAnsi="宋体" w:cs="宋体"/>
          <w:b/>
          <w:sz w:val="24"/>
        </w:rPr>
      </w:pPr>
    </w:p>
    <w:p w14:paraId="367D59B3">
      <w:pPr>
        <w:spacing w:line="360" w:lineRule="auto"/>
        <w:rPr>
          <w:rFonts w:ascii="宋体" w:hAnsi="宋体" w:cs="宋体"/>
          <w:b/>
          <w:sz w:val="24"/>
        </w:rPr>
      </w:pPr>
    </w:p>
    <w:p w14:paraId="01E6EF4A">
      <w:pPr>
        <w:spacing w:line="360" w:lineRule="auto"/>
        <w:rPr>
          <w:rFonts w:ascii="宋体" w:hAnsi="宋体" w:cs="宋体"/>
          <w:b/>
          <w:sz w:val="24"/>
        </w:rPr>
      </w:pPr>
      <w:r>
        <w:rPr>
          <w:rFonts w:hint="eastAsia" w:ascii="宋体" w:hAnsi="宋体" w:cs="宋体"/>
          <w:b/>
          <w:sz w:val="24"/>
        </w:rPr>
        <w:t>投诉书制作说明：</w:t>
      </w:r>
    </w:p>
    <w:p w14:paraId="1376936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701554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93219A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20EFBB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3DBE32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5A69ED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42997F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AB7DF75">
      <w:pPr>
        <w:spacing w:line="360" w:lineRule="auto"/>
        <w:rPr>
          <w:rFonts w:ascii="宋体" w:hAnsi="宋体" w:cs="宋体"/>
          <w:b/>
          <w:sz w:val="24"/>
        </w:rPr>
      </w:pPr>
    </w:p>
    <w:p w14:paraId="0B046798">
      <w:pPr>
        <w:autoSpaceDE w:val="0"/>
        <w:autoSpaceDN w:val="0"/>
        <w:jc w:val="center"/>
        <w:rPr>
          <w:rFonts w:ascii="宋体" w:hAnsi="宋体" w:cs="宋体"/>
          <w:b/>
          <w:spacing w:val="6"/>
          <w:sz w:val="32"/>
          <w:szCs w:val="32"/>
        </w:rPr>
      </w:pPr>
    </w:p>
    <w:p w14:paraId="4306EEC3">
      <w:pPr>
        <w:autoSpaceDE w:val="0"/>
        <w:autoSpaceDN w:val="0"/>
        <w:jc w:val="center"/>
        <w:rPr>
          <w:rFonts w:ascii="宋体" w:hAnsi="宋体" w:cs="宋体"/>
          <w:b/>
          <w:spacing w:val="6"/>
          <w:sz w:val="32"/>
          <w:szCs w:val="32"/>
        </w:rPr>
      </w:pPr>
    </w:p>
    <w:p w14:paraId="7C027FA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06E95C68">
      <w:pPr>
        <w:spacing w:line="360" w:lineRule="auto"/>
        <w:rPr>
          <w:rFonts w:ascii="宋体" w:hAnsi="宋体" w:cs="宋体"/>
          <w:sz w:val="24"/>
          <w:u w:val="single"/>
        </w:rPr>
      </w:pPr>
    </w:p>
    <w:p w14:paraId="418AB09D">
      <w:pPr>
        <w:spacing w:line="360" w:lineRule="auto"/>
        <w:rPr>
          <w:rFonts w:ascii="宋体" w:hAnsi="宋体" w:cs="宋体"/>
          <w:sz w:val="24"/>
        </w:rPr>
      </w:pPr>
      <w:r>
        <w:rPr>
          <w:rFonts w:hint="eastAsia" w:ascii="宋体" w:hAnsi="宋体" w:cs="宋体"/>
          <w:sz w:val="24"/>
          <w:u w:val="single"/>
          <w:lang w:eastAsia="zh-CN"/>
        </w:rPr>
        <w:t>杭州市余杭区第一人民医院</w:t>
      </w:r>
      <w:r>
        <w:rPr>
          <w:rFonts w:hint="eastAsia" w:ascii="宋体" w:hAnsi="宋体" w:cs="宋体"/>
          <w:sz w:val="24"/>
          <w:u w:val="single"/>
        </w:rPr>
        <w:t>、杭州恒正造价工程师事务所：</w:t>
      </w:r>
    </w:p>
    <w:p w14:paraId="00A63EA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余杭区第一人民医院医共体2025年夏令用品配送服务采购项目</w:t>
      </w:r>
      <w:r>
        <w:rPr>
          <w:rFonts w:hint="eastAsia" w:ascii="宋体" w:hAnsi="宋体" w:cs="宋体"/>
          <w:sz w:val="24"/>
        </w:rPr>
        <w:t xml:space="preserve"> 【招标编号：（</w:t>
      </w:r>
      <w:r>
        <w:rPr>
          <w:rFonts w:hint="eastAsia" w:ascii="宋体" w:hAnsi="宋体" w:cs="宋体"/>
          <w:sz w:val="24"/>
          <w:lang w:eastAsia="zh-CN"/>
        </w:rPr>
        <w:t>HZHZCG2025-040-1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4BEF27A">
      <w:pPr>
        <w:spacing w:line="360" w:lineRule="auto"/>
        <w:ind w:firstLine="480" w:firstLineChars="200"/>
        <w:rPr>
          <w:rFonts w:ascii="宋体" w:hAnsi="宋体" w:cs="宋体"/>
          <w:sz w:val="24"/>
        </w:rPr>
      </w:pPr>
      <w:r>
        <w:rPr>
          <w:rFonts w:hint="eastAsia" w:ascii="宋体" w:hAnsi="宋体" w:cs="宋体"/>
          <w:sz w:val="24"/>
        </w:rPr>
        <w:t>特此说明。</w:t>
      </w:r>
    </w:p>
    <w:p w14:paraId="2C68E952">
      <w:pPr>
        <w:spacing w:line="360" w:lineRule="auto"/>
        <w:ind w:firstLine="494"/>
        <w:rPr>
          <w:rFonts w:ascii="宋体" w:hAnsi="宋体" w:cs="宋体"/>
          <w:sz w:val="24"/>
        </w:rPr>
      </w:pPr>
    </w:p>
    <w:p w14:paraId="4FCBBA34">
      <w:pPr>
        <w:spacing w:line="360" w:lineRule="auto"/>
        <w:ind w:firstLine="494"/>
        <w:rPr>
          <w:rFonts w:ascii="宋体" w:hAnsi="宋体" w:cs="宋体"/>
          <w:sz w:val="24"/>
        </w:rPr>
      </w:pPr>
    </w:p>
    <w:p w14:paraId="55B3430E">
      <w:pPr>
        <w:spacing w:line="360" w:lineRule="auto"/>
        <w:ind w:firstLine="494"/>
        <w:rPr>
          <w:rFonts w:ascii="宋体" w:hAnsi="宋体" w:cs="宋体"/>
          <w:sz w:val="24"/>
        </w:rPr>
      </w:pPr>
    </w:p>
    <w:p w14:paraId="5920505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7B80FA6">
      <w:pPr>
        <w:ind w:right="1440" w:firstLine="494"/>
        <w:jc w:val="center"/>
        <w:rPr>
          <w:rFonts w:ascii="宋体" w:hAnsi="宋体" w:cs="宋体"/>
          <w:sz w:val="24"/>
        </w:rPr>
      </w:pPr>
      <w:r>
        <w:rPr>
          <w:rFonts w:hint="eastAsia" w:ascii="宋体" w:hAnsi="宋体" w:cs="宋体"/>
          <w:sz w:val="24"/>
        </w:rPr>
        <w:t xml:space="preserve">                              日期：       年     月     日</w:t>
      </w:r>
    </w:p>
    <w:p w14:paraId="7B3D238D">
      <w:pPr>
        <w:rPr>
          <w:rFonts w:ascii="宋体" w:hAnsi="宋体" w:cs="宋体"/>
          <w:sz w:val="24"/>
        </w:rPr>
      </w:pPr>
      <w:r>
        <w:rPr>
          <w:rFonts w:hint="eastAsia" w:ascii="宋体" w:hAnsi="宋体" w:cs="宋体"/>
          <w:b/>
          <w:bCs/>
          <w:sz w:val="24"/>
        </w:rPr>
        <w:t>附：</w:t>
      </w:r>
    </w:p>
    <w:p w14:paraId="7389C6AA">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07975DEC">
      <w:pPr>
        <w:autoSpaceDE w:val="0"/>
        <w:autoSpaceDN w:val="0"/>
        <w:jc w:val="center"/>
        <w:rPr>
          <w:rFonts w:ascii="宋体" w:hAnsi="宋体" w:cs="宋体"/>
          <w:b/>
          <w:spacing w:val="6"/>
          <w:sz w:val="32"/>
          <w:szCs w:val="32"/>
        </w:rPr>
      </w:pPr>
    </w:p>
    <w:p w14:paraId="54FAEB71">
      <w:pPr>
        <w:autoSpaceDE w:val="0"/>
        <w:autoSpaceDN w:val="0"/>
        <w:jc w:val="center"/>
        <w:rPr>
          <w:rFonts w:ascii="宋体" w:hAnsi="宋体" w:cs="宋体"/>
          <w:b/>
          <w:spacing w:val="6"/>
          <w:sz w:val="32"/>
          <w:szCs w:val="32"/>
        </w:rPr>
      </w:pPr>
    </w:p>
    <w:p w14:paraId="39273D8B">
      <w:pPr>
        <w:autoSpaceDE w:val="0"/>
        <w:autoSpaceDN w:val="0"/>
        <w:jc w:val="center"/>
        <w:rPr>
          <w:rFonts w:ascii="宋体" w:hAnsi="宋体" w:cs="宋体"/>
          <w:b/>
          <w:spacing w:val="6"/>
          <w:sz w:val="32"/>
          <w:szCs w:val="32"/>
        </w:rPr>
      </w:pPr>
    </w:p>
    <w:p w14:paraId="3170E220">
      <w:pPr>
        <w:autoSpaceDE w:val="0"/>
        <w:autoSpaceDN w:val="0"/>
        <w:jc w:val="center"/>
        <w:rPr>
          <w:rFonts w:ascii="宋体" w:hAnsi="宋体" w:cs="宋体"/>
          <w:b/>
          <w:spacing w:val="6"/>
          <w:sz w:val="32"/>
          <w:szCs w:val="32"/>
        </w:rPr>
      </w:pPr>
    </w:p>
    <w:p w14:paraId="529FBD4A">
      <w:pPr>
        <w:autoSpaceDE w:val="0"/>
        <w:autoSpaceDN w:val="0"/>
        <w:jc w:val="center"/>
        <w:rPr>
          <w:rFonts w:ascii="宋体" w:hAnsi="宋体" w:cs="宋体"/>
          <w:b/>
          <w:spacing w:val="6"/>
          <w:sz w:val="32"/>
          <w:szCs w:val="32"/>
        </w:rPr>
      </w:pPr>
    </w:p>
    <w:p w14:paraId="552DADA7">
      <w:pPr>
        <w:autoSpaceDE w:val="0"/>
        <w:autoSpaceDN w:val="0"/>
        <w:jc w:val="center"/>
        <w:rPr>
          <w:rFonts w:ascii="宋体" w:hAnsi="宋体" w:cs="宋体"/>
          <w:b/>
          <w:spacing w:val="6"/>
          <w:sz w:val="32"/>
          <w:szCs w:val="32"/>
        </w:rPr>
      </w:pPr>
    </w:p>
    <w:p w14:paraId="546BBD7A">
      <w:pPr>
        <w:autoSpaceDE w:val="0"/>
        <w:autoSpaceDN w:val="0"/>
        <w:jc w:val="center"/>
        <w:rPr>
          <w:rFonts w:ascii="宋体" w:hAnsi="宋体" w:cs="宋体"/>
          <w:b/>
          <w:spacing w:val="6"/>
          <w:sz w:val="32"/>
          <w:szCs w:val="32"/>
        </w:rPr>
      </w:pPr>
    </w:p>
    <w:p w14:paraId="4450DB0B">
      <w:pPr>
        <w:autoSpaceDE w:val="0"/>
        <w:autoSpaceDN w:val="0"/>
        <w:jc w:val="center"/>
        <w:rPr>
          <w:rFonts w:ascii="宋体" w:hAnsi="宋体" w:cs="宋体"/>
          <w:b/>
          <w:spacing w:val="6"/>
          <w:sz w:val="32"/>
          <w:szCs w:val="32"/>
        </w:rPr>
      </w:pPr>
    </w:p>
    <w:p w14:paraId="6CF01A26">
      <w:pPr>
        <w:autoSpaceDE w:val="0"/>
        <w:autoSpaceDN w:val="0"/>
        <w:jc w:val="center"/>
        <w:rPr>
          <w:rFonts w:ascii="宋体" w:hAnsi="宋体" w:cs="宋体"/>
          <w:b/>
          <w:spacing w:val="6"/>
          <w:sz w:val="32"/>
          <w:szCs w:val="32"/>
        </w:rPr>
      </w:pPr>
    </w:p>
    <w:p w14:paraId="522805E3">
      <w:pPr>
        <w:autoSpaceDE w:val="0"/>
        <w:autoSpaceDN w:val="0"/>
        <w:jc w:val="center"/>
        <w:rPr>
          <w:rFonts w:ascii="宋体" w:hAnsi="宋体" w:cs="宋体"/>
          <w:b/>
          <w:spacing w:val="6"/>
          <w:sz w:val="32"/>
          <w:szCs w:val="32"/>
        </w:rPr>
      </w:pPr>
    </w:p>
    <w:p w14:paraId="6476A676">
      <w:pPr>
        <w:autoSpaceDE w:val="0"/>
        <w:autoSpaceDN w:val="0"/>
        <w:jc w:val="center"/>
        <w:rPr>
          <w:rFonts w:ascii="宋体" w:hAnsi="宋体" w:cs="宋体"/>
          <w:b/>
          <w:spacing w:val="6"/>
          <w:sz w:val="32"/>
          <w:szCs w:val="32"/>
        </w:rPr>
      </w:pPr>
    </w:p>
    <w:p w14:paraId="36DCE445">
      <w:pPr>
        <w:autoSpaceDE w:val="0"/>
        <w:autoSpaceDN w:val="0"/>
        <w:jc w:val="center"/>
        <w:rPr>
          <w:rFonts w:ascii="宋体" w:hAnsi="宋体" w:cs="宋体"/>
          <w:b/>
          <w:spacing w:val="6"/>
          <w:sz w:val="32"/>
          <w:szCs w:val="32"/>
        </w:rPr>
      </w:pPr>
    </w:p>
    <w:p w14:paraId="532DF804">
      <w:pPr>
        <w:autoSpaceDE w:val="0"/>
        <w:autoSpaceDN w:val="0"/>
        <w:jc w:val="center"/>
        <w:rPr>
          <w:rFonts w:ascii="宋体" w:hAnsi="宋体" w:cs="宋体"/>
          <w:b/>
          <w:spacing w:val="6"/>
          <w:sz w:val="32"/>
          <w:szCs w:val="32"/>
        </w:rPr>
      </w:pPr>
    </w:p>
    <w:p w14:paraId="2590A033">
      <w:pPr>
        <w:autoSpaceDE w:val="0"/>
        <w:autoSpaceDN w:val="0"/>
        <w:jc w:val="center"/>
        <w:rPr>
          <w:rFonts w:ascii="宋体" w:hAnsi="宋体" w:cs="宋体"/>
          <w:b/>
          <w:spacing w:val="6"/>
          <w:sz w:val="32"/>
          <w:szCs w:val="32"/>
        </w:rPr>
      </w:pPr>
    </w:p>
    <w:p w14:paraId="385E89D6">
      <w:pPr>
        <w:autoSpaceDE w:val="0"/>
        <w:autoSpaceDN w:val="0"/>
        <w:jc w:val="center"/>
        <w:rPr>
          <w:rFonts w:ascii="宋体" w:hAnsi="宋体" w:cs="宋体"/>
          <w:b/>
          <w:spacing w:val="6"/>
          <w:sz w:val="32"/>
          <w:szCs w:val="32"/>
        </w:rPr>
      </w:pPr>
    </w:p>
    <w:p w14:paraId="1DDAB142">
      <w:pPr>
        <w:autoSpaceDE w:val="0"/>
        <w:autoSpaceDN w:val="0"/>
        <w:jc w:val="center"/>
        <w:rPr>
          <w:rFonts w:ascii="宋体" w:hAnsi="宋体" w:cs="宋体"/>
          <w:b/>
          <w:spacing w:val="6"/>
          <w:sz w:val="32"/>
          <w:szCs w:val="32"/>
        </w:rPr>
      </w:pPr>
    </w:p>
    <w:p w14:paraId="69CEF4A2">
      <w:pPr>
        <w:autoSpaceDE w:val="0"/>
        <w:autoSpaceDN w:val="0"/>
        <w:jc w:val="center"/>
        <w:rPr>
          <w:rFonts w:ascii="宋体" w:hAnsi="宋体" w:cs="宋体"/>
          <w:b/>
          <w:spacing w:val="6"/>
          <w:sz w:val="32"/>
          <w:szCs w:val="32"/>
        </w:rPr>
      </w:pPr>
    </w:p>
    <w:p w14:paraId="438BEBE1">
      <w:pPr>
        <w:autoSpaceDE w:val="0"/>
        <w:autoSpaceDN w:val="0"/>
        <w:jc w:val="center"/>
        <w:rPr>
          <w:rFonts w:ascii="宋体" w:hAnsi="宋体" w:cs="宋体"/>
          <w:b/>
          <w:spacing w:val="6"/>
          <w:sz w:val="32"/>
          <w:szCs w:val="32"/>
        </w:rPr>
      </w:pPr>
    </w:p>
    <w:p w14:paraId="69E4E855">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DB1FDA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05D351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余杭区第一人民医院医共体2025年夏令用品配送服务采购项目</w:t>
      </w:r>
      <w:r>
        <w:rPr>
          <w:rFonts w:hint="eastAsia" w:ascii="宋体" w:hAnsi="宋体" w:cs="宋体"/>
          <w:sz w:val="24"/>
        </w:rPr>
        <w:t xml:space="preserve"> 【招标编号：（</w:t>
      </w:r>
      <w:r>
        <w:rPr>
          <w:rFonts w:hint="eastAsia" w:ascii="宋体" w:hAnsi="宋体" w:cs="宋体"/>
          <w:sz w:val="24"/>
          <w:lang w:eastAsia="zh-CN"/>
        </w:rPr>
        <w:t>HZHZCG2025-040-1</w:t>
      </w:r>
      <w:r>
        <w:rPr>
          <w:rFonts w:hint="eastAsia" w:ascii="宋体" w:hAnsi="宋体" w:cs="宋体"/>
          <w:sz w:val="24"/>
        </w:rPr>
        <w:t>）】</w:t>
      </w:r>
      <w:r>
        <w:rPr>
          <w:rFonts w:hint="eastAsia" w:ascii="宋体" w:hAnsi="宋体" w:cs="宋体"/>
          <w:kern w:val="0"/>
          <w:sz w:val="24"/>
          <w:lang w:val="zh-CN"/>
        </w:rPr>
        <w:t xml:space="preserve">投标。 </w:t>
      </w:r>
    </w:p>
    <w:p w14:paraId="12CB183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46BB8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03A2AC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2C764EA">
      <w:pPr>
        <w:snapToGrid w:val="0"/>
        <w:spacing w:line="360" w:lineRule="auto"/>
        <w:ind w:firstLine="576"/>
        <w:rPr>
          <w:rFonts w:ascii="宋体" w:hAnsi="宋体" w:cs="宋体"/>
          <w:kern w:val="0"/>
          <w:sz w:val="24"/>
          <w:lang w:val="zh-CN"/>
        </w:rPr>
      </w:pPr>
      <w:bookmarkStart w:id="40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677188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1F546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8"/>
    <w:p w14:paraId="59A321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24ED23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4E2896E">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1BEFC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6E7D0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6376B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7151E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03F6A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BF5741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27465F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67857A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1C7478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50F15A7">
      <w:pPr>
        <w:spacing w:line="360" w:lineRule="auto"/>
        <w:ind w:right="420"/>
        <w:rPr>
          <w:rFonts w:ascii="宋体" w:hAnsi="宋体" w:cs="宋体"/>
          <w:sz w:val="24"/>
        </w:rPr>
      </w:pPr>
      <w:r>
        <w:rPr>
          <w:rFonts w:hint="eastAsia" w:ascii="宋体" w:hAnsi="宋体" w:cs="宋体"/>
          <w:sz w:val="24"/>
        </w:rPr>
        <w:t>注：按本格式和要求提供。</w:t>
      </w:r>
    </w:p>
    <w:p w14:paraId="6EBE6FD2">
      <w:pPr>
        <w:autoSpaceDE w:val="0"/>
        <w:autoSpaceDN w:val="0"/>
        <w:jc w:val="center"/>
        <w:rPr>
          <w:rFonts w:ascii="宋体" w:hAnsi="宋体" w:cs="宋体"/>
          <w:b/>
          <w:spacing w:val="6"/>
          <w:sz w:val="32"/>
          <w:szCs w:val="32"/>
        </w:rPr>
      </w:pPr>
    </w:p>
    <w:p w14:paraId="1AD4C86C">
      <w:pPr>
        <w:autoSpaceDE w:val="0"/>
        <w:autoSpaceDN w:val="0"/>
        <w:jc w:val="center"/>
        <w:rPr>
          <w:rFonts w:ascii="宋体" w:hAnsi="宋体" w:cs="宋体"/>
          <w:b/>
          <w:spacing w:val="6"/>
          <w:sz w:val="32"/>
          <w:szCs w:val="32"/>
        </w:rPr>
      </w:pPr>
    </w:p>
    <w:p w14:paraId="701997BF">
      <w:pPr>
        <w:autoSpaceDE w:val="0"/>
        <w:autoSpaceDN w:val="0"/>
        <w:jc w:val="center"/>
        <w:rPr>
          <w:rFonts w:ascii="宋体" w:hAnsi="宋体" w:cs="宋体"/>
          <w:b/>
          <w:spacing w:val="6"/>
          <w:sz w:val="32"/>
          <w:szCs w:val="32"/>
        </w:rPr>
      </w:pPr>
    </w:p>
    <w:p w14:paraId="20DF634A">
      <w:pPr>
        <w:autoSpaceDE w:val="0"/>
        <w:autoSpaceDN w:val="0"/>
        <w:jc w:val="center"/>
        <w:rPr>
          <w:rFonts w:ascii="宋体" w:hAnsi="宋体" w:cs="宋体"/>
          <w:b/>
          <w:spacing w:val="6"/>
          <w:sz w:val="32"/>
          <w:szCs w:val="32"/>
        </w:rPr>
      </w:pPr>
    </w:p>
    <w:p w14:paraId="34F0CCC0">
      <w:pPr>
        <w:autoSpaceDE w:val="0"/>
        <w:autoSpaceDN w:val="0"/>
        <w:jc w:val="center"/>
        <w:rPr>
          <w:rFonts w:ascii="宋体" w:hAnsi="宋体" w:cs="宋体"/>
          <w:b/>
          <w:spacing w:val="6"/>
          <w:sz w:val="32"/>
          <w:szCs w:val="32"/>
        </w:rPr>
      </w:pPr>
    </w:p>
    <w:p w14:paraId="14EBA470">
      <w:pPr>
        <w:autoSpaceDE w:val="0"/>
        <w:autoSpaceDN w:val="0"/>
        <w:jc w:val="center"/>
        <w:rPr>
          <w:rFonts w:ascii="宋体" w:hAnsi="宋体" w:cs="宋体"/>
          <w:b/>
          <w:spacing w:val="6"/>
          <w:sz w:val="32"/>
          <w:szCs w:val="32"/>
        </w:rPr>
      </w:pPr>
    </w:p>
    <w:p w14:paraId="2F10297E">
      <w:pPr>
        <w:autoSpaceDE w:val="0"/>
        <w:autoSpaceDN w:val="0"/>
        <w:jc w:val="center"/>
        <w:rPr>
          <w:rFonts w:ascii="宋体" w:hAnsi="宋体" w:cs="宋体"/>
          <w:b/>
          <w:spacing w:val="6"/>
          <w:sz w:val="32"/>
          <w:szCs w:val="32"/>
        </w:rPr>
      </w:pPr>
    </w:p>
    <w:p w14:paraId="1A148138">
      <w:pPr>
        <w:autoSpaceDE w:val="0"/>
        <w:autoSpaceDN w:val="0"/>
        <w:jc w:val="center"/>
        <w:rPr>
          <w:rFonts w:ascii="宋体" w:hAnsi="宋体" w:cs="宋体"/>
          <w:b/>
          <w:spacing w:val="6"/>
          <w:sz w:val="32"/>
          <w:szCs w:val="32"/>
        </w:rPr>
      </w:pPr>
    </w:p>
    <w:p w14:paraId="1FAE0EE6">
      <w:pPr>
        <w:autoSpaceDE w:val="0"/>
        <w:autoSpaceDN w:val="0"/>
        <w:jc w:val="center"/>
        <w:rPr>
          <w:rFonts w:ascii="宋体" w:hAnsi="宋体" w:cs="宋体"/>
          <w:b/>
          <w:spacing w:val="6"/>
          <w:sz w:val="32"/>
          <w:szCs w:val="32"/>
        </w:rPr>
      </w:pPr>
    </w:p>
    <w:p w14:paraId="737E40F4">
      <w:pPr>
        <w:autoSpaceDE w:val="0"/>
        <w:autoSpaceDN w:val="0"/>
        <w:jc w:val="center"/>
        <w:rPr>
          <w:rFonts w:ascii="宋体" w:hAnsi="宋体" w:cs="宋体"/>
          <w:b/>
          <w:spacing w:val="6"/>
          <w:sz w:val="32"/>
          <w:szCs w:val="32"/>
        </w:rPr>
      </w:pPr>
    </w:p>
    <w:p w14:paraId="4D8EC1B5">
      <w:pPr>
        <w:autoSpaceDE w:val="0"/>
        <w:autoSpaceDN w:val="0"/>
        <w:jc w:val="center"/>
        <w:rPr>
          <w:rFonts w:ascii="宋体" w:hAnsi="宋体" w:cs="宋体"/>
          <w:b/>
          <w:spacing w:val="6"/>
          <w:sz w:val="32"/>
          <w:szCs w:val="32"/>
        </w:rPr>
      </w:pPr>
    </w:p>
    <w:p w14:paraId="78AA1A56">
      <w:pPr>
        <w:autoSpaceDE w:val="0"/>
        <w:autoSpaceDN w:val="0"/>
        <w:jc w:val="center"/>
        <w:rPr>
          <w:rFonts w:ascii="宋体" w:hAnsi="宋体" w:cs="宋体"/>
          <w:b/>
          <w:spacing w:val="6"/>
          <w:sz w:val="32"/>
          <w:szCs w:val="32"/>
        </w:rPr>
      </w:pPr>
    </w:p>
    <w:p w14:paraId="30C1506D">
      <w:pPr>
        <w:autoSpaceDE w:val="0"/>
        <w:autoSpaceDN w:val="0"/>
        <w:jc w:val="center"/>
        <w:rPr>
          <w:rFonts w:ascii="宋体" w:hAnsi="宋体" w:cs="宋体"/>
          <w:b/>
          <w:spacing w:val="6"/>
          <w:sz w:val="32"/>
          <w:szCs w:val="32"/>
        </w:rPr>
      </w:pPr>
    </w:p>
    <w:p w14:paraId="033730C1">
      <w:pPr>
        <w:autoSpaceDE w:val="0"/>
        <w:autoSpaceDN w:val="0"/>
        <w:jc w:val="center"/>
        <w:rPr>
          <w:rFonts w:ascii="宋体" w:hAnsi="宋体" w:cs="宋体"/>
          <w:b/>
          <w:spacing w:val="6"/>
          <w:sz w:val="32"/>
          <w:szCs w:val="32"/>
        </w:rPr>
      </w:pPr>
    </w:p>
    <w:p w14:paraId="775616B4">
      <w:pPr>
        <w:autoSpaceDE w:val="0"/>
        <w:autoSpaceDN w:val="0"/>
        <w:jc w:val="center"/>
        <w:rPr>
          <w:rFonts w:ascii="宋体" w:hAnsi="宋体" w:cs="宋体"/>
          <w:b/>
          <w:spacing w:val="6"/>
          <w:sz w:val="32"/>
          <w:szCs w:val="32"/>
        </w:rPr>
      </w:pPr>
    </w:p>
    <w:p w14:paraId="3CB1F93F">
      <w:pPr>
        <w:autoSpaceDE w:val="0"/>
        <w:autoSpaceDN w:val="0"/>
        <w:jc w:val="center"/>
        <w:rPr>
          <w:rFonts w:ascii="宋体" w:hAnsi="宋体" w:cs="宋体"/>
          <w:b/>
          <w:spacing w:val="6"/>
          <w:sz w:val="32"/>
          <w:szCs w:val="32"/>
        </w:rPr>
      </w:pPr>
    </w:p>
    <w:p w14:paraId="12B3A80D">
      <w:pPr>
        <w:autoSpaceDE w:val="0"/>
        <w:autoSpaceDN w:val="0"/>
        <w:jc w:val="center"/>
        <w:rPr>
          <w:rFonts w:ascii="宋体" w:hAnsi="宋体" w:cs="宋体"/>
          <w:b/>
          <w:spacing w:val="6"/>
          <w:sz w:val="32"/>
          <w:szCs w:val="32"/>
        </w:rPr>
      </w:pPr>
    </w:p>
    <w:p w14:paraId="1142BD1D">
      <w:pPr>
        <w:autoSpaceDE w:val="0"/>
        <w:autoSpaceDN w:val="0"/>
        <w:jc w:val="center"/>
        <w:rPr>
          <w:rFonts w:ascii="宋体" w:hAnsi="宋体" w:cs="宋体"/>
          <w:b/>
          <w:spacing w:val="6"/>
          <w:sz w:val="32"/>
          <w:szCs w:val="32"/>
        </w:rPr>
      </w:pPr>
    </w:p>
    <w:p w14:paraId="485DB277">
      <w:pPr>
        <w:autoSpaceDE w:val="0"/>
        <w:autoSpaceDN w:val="0"/>
        <w:jc w:val="center"/>
        <w:rPr>
          <w:rFonts w:ascii="宋体" w:hAnsi="宋体" w:cs="宋体"/>
          <w:b/>
          <w:spacing w:val="6"/>
          <w:sz w:val="32"/>
          <w:szCs w:val="32"/>
        </w:rPr>
      </w:pPr>
    </w:p>
    <w:p w14:paraId="4D944A29">
      <w:pPr>
        <w:autoSpaceDE w:val="0"/>
        <w:autoSpaceDN w:val="0"/>
        <w:jc w:val="center"/>
        <w:rPr>
          <w:rFonts w:ascii="宋体" w:hAnsi="宋体" w:cs="宋体"/>
          <w:b/>
          <w:spacing w:val="6"/>
          <w:sz w:val="32"/>
          <w:szCs w:val="32"/>
        </w:rPr>
      </w:pPr>
    </w:p>
    <w:p w14:paraId="4CEDD2F2">
      <w:pPr>
        <w:autoSpaceDE w:val="0"/>
        <w:autoSpaceDN w:val="0"/>
        <w:jc w:val="center"/>
        <w:rPr>
          <w:rFonts w:ascii="宋体" w:hAnsi="宋体" w:cs="宋体"/>
          <w:b/>
          <w:spacing w:val="6"/>
          <w:sz w:val="32"/>
          <w:szCs w:val="32"/>
        </w:rPr>
      </w:pPr>
    </w:p>
    <w:p w14:paraId="5AC275C3">
      <w:pPr>
        <w:autoSpaceDE w:val="0"/>
        <w:autoSpaceDN w:val="0"/>
        <w:jc w:val="center"/>
        <w:rPr>
          <w:rFonts w:ascii="宋体" w:hAnsi="宋体" w:cs="宋体"/>
          <w:b/>
          <w:spacing w:val="6"/>
          <w:sz w:val="32"/>
          <w:szCs w:val="32"/>
        </w:rPr>
      </w:pPr>
    </w:p>
    <w:p w14:paraId="712CB099">
      <w:pPr>
        <w:autoSpaceDE w:val="0"/>
        <w:autoSpaceDN w:val="0"/>
        <w:rPr>
          <w:rFonts w:ascii="宋体" w:hAnsi="宋体" w:cs="宋体"/>
          <w:b/>
          <w:spacing w:val="6"/>
          <w:sz w:val="32"/>
          <w:szCs w:val="32"/>
        </w:rPr>
      </w:pPr>
    </w:p>
    <w:p w14:paraId="5A7FD9F6">
      <w:pPr>
        <w:autoSpaceDE w:val="0"/>
        <w:autoSpaceDN w:val="0"/>
        <w:jc w:val="center"/>
        <w:rPr>
          <w:rFonts w:ascii="宋体" w:hAnsi="宋体" w:cs="宋体"/>
          <w:b/>
          <w:spacing w:val="6"/>
          <w:sz w:val="32"/>
          <w:szCs w:val="32"/>
        </w:rPr>
      </w:pPr>
    </w:p>
    <w:p w14:paraId="75D9A049">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8E6FC4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0689E3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余杭区第一人民医院医共体2025年夏令用品配送服务采购项目</w:t>
      </w:r>
      <w:r>
        <w:rPr>
          <w:rFonts w:hint="eastAsia" w:ascii="宋体" w:hAnsi="宋体" w:cs="宋体"/>
          <w:sz w:val="24"/>
        </w:rPr>
        <w:t xml:space="preserve"> 【招标编号：（</w:t>
      </w:r>
      <w:r>
        <w:rPr>
          <w:rFonts w:hint="eastAsia" w:ascii="宋体" w:hAnsi="宋体" w:cs="宋体"/>
          <w:sz w:val="24"/>
          <w:lang w:eastAsia="zh-CN"/>
        </w:rPr>
        <w:t>HZHZCG2025-040-1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88956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7DA8F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6CDB8FF">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D3EF2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2F6102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4D63B9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09"/>
    </w:p>
    <w:p w14:paraId="69B851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F2D4938">
      <w:pPr>
        <w:snapToGrid w:val="0"/>
        <w:spacing w:line="360" w:lineRule="auto"/>
        <w:ind w:firstLine="576"/>
        <w:rPr>
          <w:rFonts w:ascii="宋体" w:hAnsi="宋体" w:cs="宋体"/>
          <w:u w:val="single"/>
        </w:rPr>
      </w:pPr>
      <w:r>
        <w:rPr>
          <w:rFonts w:hint="eastAsia" w:ascii="宋体" w:hAnsi="宋体" w:cs="宋体"/>
          <w:u w:val="single"/>
        </w:rPr>
        <w:t xml:space="preserve">                                                                                  </w:t>
      </w:r>
    </w:p>
    <w:p w14:paraId="675ED70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C6C717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74A1C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13FC94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71881DA">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23A6DB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69030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4ABB1E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D40D6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4713349C">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6D618B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E80033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0085F26">
      <w:pPr>
        <w:spacing w:line="360" w:lineRule="auto"/>
        <w:ind w:right="420"/>
        <w:rPr>
          <w:rFonts w:ascii="宋体" w:hAnsi="宋体" w:cs="宋体"/>
          <w:sz w:val="24"/>
        </w:rPr>
      </w:pPr>
      <w:r>
        <w:rPr>
          <w:rFonts w:hint="eastAsia" w:ascii="宋体" w:hAnsi="宋体" w:cs="宋体"/>
          <w:sz w:val="24"/>
        </w:rPr>
        <w:t>注：按本格式和要求提供。</w:t>
      </w:r>
    </w:p>
    <w:p w14:paraId="4C370C8C">
      <w:pPr>
        <w:autoSpaceDE w:val="0"/>
        <w:autoSpaceDN w:val="0"/>
        <w:jc w:val="center"/>
        <w:rPr>
          <w:rFonts w:ascii="宋体" w:hAnsi="宋体" w:cs="宋体"/>
          <w:b/>
          <w:spacing w:val="6"/>
          <w:sz w:val="32"/>
          <w:szCs w:val="32"/>
        </w:rPr>
      </w:pPr>
    </w:p>
    <w:p w14:paraId="76E9253B">
      <w:pPr>
        <w:autoSpaceDE w:val="0"/>
        <w:autoSpaceDN w:val="0"/>
        <w:jc w:val="center"/>
        <w:rPr>
          <w:rFonts w:ascii="宋体" w:hAnsi="宋体" w:cs="宋体"/>
          <w:b/>
          <w:spacing w:val="6"/>
          <w:sz w:val="32"/>
          <w:szCs w:val="32"/>
        </w:rPr>
      </w:pPr>
    </w:p>
    <w:p w14:paraId="6946487C">
      <w:pPr>
        <w:autoSpaceDE w:val="0"/>
        <w:autoSpaceDN w:val="0"/>
        <w:jc w:val="center"/>
        <w:rPr>
          <w:rFonts w:ascii="宋体" w:hAnsi="宋体" w:cs="宋体"/>
          <w:b/>
          <w:spacing w:val="6"/>
          <w:sz w:val="32"/>
          <w:szCs w:val="32"/>
        </w:rPr>
      </w:pPr>
    </w:p>
    <w:p w14:paraId="4857A738">
      <w:pPr>
        <w:autoSpaceDE w:val="0"/>
        <w:autoSpaceDN w:val="0"/>
        <w:jc w:val="center"/>
        <w:rPr>
          <w:rFonts w:ascii="宋体" w:hAnsi="宋体" w:cs="宋体"/>
          <w:b/>
          <w:spacing w:val="6"/>
          <w:sz w:val="32"/>
          <w:szCs w:val="32"/>
        </w:rPr>
      </w:pPr>
    </w:p>
    <w:p w14:paraId="65B6F7F1">
      <w:pPr>
        <w:autoSpaceDE w:val="0"/>
        <w:autoSpaceDN w:val="0"/>
        <w:jc w:val="center"/>
        <w:rPr>
          <w:rFonts w:ascii="宋体" w:hAnsi="宋体" w:cs="宋体"/>
          <w:b/>
          <w:spacing w:val="6"/>
          <w:sz w:val="32"/>
          <w:szCs w:val="32"/>
        </w:rPr>
      </w:pPr>
    </w:p>
    <w:p w14:paraId="3752C845">
      <w:pPr>
        <w:autoSpaceDE w:val="0"/>
        <w:autoSpaceDN w:val="0"/>
        <w:jc w:val="center"/>
        <w:rPr>
          <w:rFonts w:ascii="宋体" w:hAnsi="宋体" w:cs="宋体"/>
          <w:b/>
          <w:spacing w:val="6"/>
          <w:sz w:val="32"/>
          <w:szCs w:val="32"/>
        </w:rPr>
      </w:pPr>
    </w:p>
    <w:p w14:paraId="7DD9D23C">
      <w:pPr>
        <w:autoSpaceDE w:val="0"/>
        <w:autoSpaceDN w:val="0"/>
        <w:jc w:val="center"/>
        <w:rPr>
          <w:rFonts w:ascii="宋体" w:hAnsi="宋体" w:cs="宋体"/>
          <w:b/>
          <w:spacing w:val="6"/>
          <w:sz w:val="32"/>
          <w:szCs w:val="32"/>
        </w:rPr>
      </w:pPr>
    </w:p>
    <w:p w14:paraId="28633977">
      <w:pPr>
        <w:autoSpaceDE w:val="0"/>
        <w:autoSpaceDN w:val="0"/>
        <w:jc w:val="center"/>
        <w:rPr>
          <w:rFonts w:ascii="宋体" w:hAnsi="宋体" w:cs="宋体"/>
          <w:b/>
          <w:spacing w:val="6"/>
          <w:sz w:val="32"/>
          <w:szCs w:val="32"/>
        </w:rPr>
      </w:pPr>
    </w:p>
    <w:p w14:paraId="01A052D7">
      <w:pPr>
        <w:autoSpaceDE w:val="0"/>
        <w:autoSpaceDN w:val="0"/>
        <w:jc w:val="center"/>
        <w:rPr>
          <w:rFonts w:ascii="宋体" w:hAnsi="宋体" w:cs="宋体"/>
          <w:b/>
          <w:spacing w:val="6"/>
          <w:sz w:val="32"/>
          <w:szCs w:val="32"/>
        </w:rPr>
      </w:pPr>
    </w:p>
    <w:p w14:paraId="7E96B5F4">
      <w:pPr>
        <w:autoSpaceDE w:val="0"/>
        <w:autoSpaceDN w:val="0"/>
        <w:jc w:val="center"/>
        <w:rPr>
          <w:rFonts w:ascii="宋体" w:hAnsi="宋体" w:cs="宋体"/>
          <w:b/>
          <w:spacing w:val="6"/>
          <w:sz w:val="32"/>
          <w:szCs w:val="32"/>
        </w:rPr>
      </w:pPr>
    </w:p>
    <w:p w14:paraId="76CF4627">
      <w:pPr>
        <w:autoSpaceDE w:val="0"/>
        <w:autoSpaceDN w:val="0"/>
        <w:jc w:val="center"/>
        <w:rPr>
          <w:rFonts w:ascii="宋体" w:hAnsi="宋体" w:cs="宋体"/>
          <w:b/>
          <w:spacing w:val="6"/>
          <w:sz w:val="32"/>
          <w:szCs w:val="32"/>
        </w:rPr>
      </w:pPr>
    </w:p>
    <w:p w14:paraId="08C33CC8">
      <w:pPr>
        <w:autoSpaceDE w:val="0"/>
        <w:autoSpaceDN w:val="0"/>
        <w:jc w:val="center"/>
        <w:rPr>
          <w:rFonts w:ascii="宋体" w:hAnsi="宋体" w:cs="宋体"/>
          <w:b/>
          <w:spacing w:val="6"/>
          <w:sz w:val="32"/>
          <w:szCs w:val="32"/>
        </w:rPr>
      </w:pPr>
    </w:p>
    <w:p w14:paraId="44FF8CD0">
      <w:pPr>
        <w:autoSpaceDE w:val="0"/>
        <w:autoSpaceDN w:val="0"/>
        <w:jc w:val="center"/>
        <w:rPr>
          <w:rFonts w:ascii="宋体" w:hAnsi="宋体" w:cs="宋体"/>
          <w:b/>
          <w:spacing w:val="6"/>
          <w:sz w:val="32"/>
          <w:szCs w:val="32"/>
        </w:rPr>
      </w:pPr>
    </w:p>
    <w:p w14:paraId="1AC9DE55">
      <w:pPr>
        <w:autoSpaceDE w:val="0"/>
        <w:autoSpaceDN w:val="0"/>
        <w:jc w:val="center"/>
        <w:rPr>
          <w:rFonts w:ascii="宋体" w:hAnsi="宋体" w:cs="宋体"/>
          <w:b/>
          <w:spacing w:val="6"/>
          <w:sz w:val="32"/>
          <w:szCs w:val="32"/>
        </w:rPr>
      </w:pPr>
    </w:p>
    <w:p w14:paraId="4D632364">
      <w:pPr>
        <w:autoSpaceDE w:val="0"/>
        <w:autoSpaceDN w:val="0"/>
        <w:jc w:val="center"/>
        <w:rPr>
          <w:rFonts w:ascii="宋体" w:hAnsi="宋体" w:cs="宋体"/>
          <w:b/>
          <w:spacing w:val="6"/>
          <w:sz w:val="32"/>
          <w:szCs w:val="32"/>
        </w:rPr>
      </w:pPr>
    </w:p>
    <w:p w14:paraId="6F519C3A">
      <w:pPr>
        <w:autoSpaceDE w:val="0"/>
        <w:autoSpaceDN w:val="0"/>
        <w:jc w:val="center"/>
        <w:rPr>
          <w:rFonts w:ascii="宋体" w:hAnsi="宋体" w:cs="宋体"/>
          <w:b/>
          <w:spacing w:val="6"/>
          <w:sz w:val="32"/>
          <w:szCs w:val="32"/>
        </w:rPr>
      </w:pPr>
    </w:p>
    <w:p w14:paraId="28E3424D">
      <w:pPr>
        <w:autoSpaceDE w:val="0"/>
        <w:autoSpaceDN w:val="0"/>
        <w:jc w:val="center"/>
        <w:rPr>
          <w:rFonts w:ascii="宋体" w:hAnsi="宋体" w:cs="宋体"/>
          <w:b/>
          <w:spacing w:val="6"/>
          <w:sz w:val="32"/>
          <w:szCs w:val="32"/>
        </w:rPr>
      </w:pPr>
    </w:p>
    <w:p w14:paraId="317346BC">
      <w:pPr>
        <w:autoSpaceDE w:val="0"/>
        <w:autoSpaceDN w:val="0"/>
        <w:jc w:val="center"/>
        <w:rPr>
          <w:rFonts w:ascii="宋体" w:hAnsi="宋体" w:cs="宋体"/>
          <w:b/>
          <w:spacing w:val="6"/>
          <w:sz w:val="32"/>
          <w:szCs w:val="32"/>
        </w:rPr>
      </w:pPr>
    </w:p>
    <w:p w14:paraId="2E6D6E11">
      <w:pPr>
        <w:autoSpaceDE w:val="0"/>
        <w:autoSpaceDN w:val="0"/>
        <w:jc w:val="center"/>
        <w:rPr>
          <w:rFonts w:ascii="宋体" w:hAnsi="宋体" w:cs="宋体"/>
          <w:b/>
          <w:spacing w:val="6"/>
          <w:sz w:val="32"/>
          <w:szCs w:val="32"/>
        </w:rPr>
      </w:pPr>
    </w:p>
    <w:p w14:paraId="37245EDD">
      <w:pPr>
        <w:autoSpaceDE w:val="0"/>
        <w:autoSpaceDN w:val="0"/>
        <w:jc w:val="center"/>
        <w:rPr>
          <w:rFonts w:ascii="宋体" w:hAnsi="宋体" w:cs="宋体"/>
          <w:b/>
          <w:spacing w:val="6"/>
          <w:sz w:val="32"/>
          <w:szCs w:val="32"/>
        </w:rPr>
      </w:pPr>
    </w:p>
    <w:p w14:paraId="09581237">
      <w:pPr>
        <w:autoSpaceDE w:val="0"/>
        <w:autoSpaceDN w:val="0"/>
        <w:jc w:val="center"/>
        <w:rPr>
          <w:rFonts w:ascii="宋体" w:hAnsi="宋体" w:cs="宋体"/>
          <w:b/>
          <w:spacing w:val="6"/>
          <w:sz w:val="32"/>
          <w:szCs w:val="32"/>
        </w:rPr>
      </w:pPr>
    </w:p>
    <w:p w14:paraId="12BF77DD">
      <w:pPr>
        <w:autoSpaceDE w:val="0"/>
        <w:autoSpaceDN w:val="0"/>
        <w:jc w:val="center"/>
        <w:rPr>
          <w:rFonts w:ascii="宋体" w:hAnsi="宋体" w:cs="宋体"/>
          <w:b/>
          <w:spacing w:val="6"/>
          <w:sz w:val="32"/>
          <w:szCs w:val="32"/>
        </w:rPr>
      </w:pPr>
    </w:p>
    <w:p w14:paraId="56660F62">
      <w:pPr>
        <w:autoSpaceDE w:val="0"/>
        <w:autoSpaceDN w:val="0"/>
        <w:jc w:val="center"/>
        <w:rPr>
          <w:rFonts w:ascii="宋体" w:hAnsi="宋体" w:cs="宋体"/>
          <w:b/>
          <w:spacing w:val="6"/>
          <w:sz w:val="32"/>
          <w:szCs w:val="32"/>
        </w:rPr>
      </w:pPr>
    </w:p>
    <w:p w14:paraId="246901FD">
      <w:pPr>
        <w:autoSpaceDE w:val="0"/>
        <w:autoSpaceDN w:val="0"/>
        <w:jc w:val="center"/>
        <w:rPr>
          <w:rFonts w:ascii="宋体" w:hAnsi="宋体" w:cs="宋体"/>
          <w:b/>
          <w:spacing w:val="6"/>
          <w:sz w:val="32"/>
          <w:szCs w:val="32"/>
        </w:rPr>
      </w:pPr>
    </w:p>
    <w:p w14:paraId="6B7E0326">
      <w:pPr>
        <w:autoSpaceDE w:val="0"/>
        <w:autoSpaceDN w:val="0"/>
        <w:jc w:val="center"/>
        <w:rPr>
          <w:rFonts w:ascii="宋体" w:hAnsi="宋体" w:cs="宋体"/>
          <w:b/>
          <w:spacing w:val="6"/>
          <w:sz w:val="32"/>
          <w:szCs w:val="32"/>
        </w:rPr>
      </w:pPr>
    </w:p>
    <w:p w14:paraId="5C4BCA81">
      <w:pPr>
        <w:autoSpaceDE w:val="0"/>
        <w:autoSpaceDN w:val="0"/>
        <w:jc w:val="center"/>
        <w:rPr>
          <w:rFonts w:ascii="宋体" w:hAnsi="宋体" w:cs="宋体"/>
          <w:b/>
          <w:spacing w:val="6"/>
          <w:sz w:val="32"/>
          <w:szCs w:val="32"/>
        </w:rPr>
      </w:pPr>
    </w:p>
    <w:p w14:paraId="62A4A0E3">
      <w:pPr>
        <w:autoSpaceDE w:val="0"/>
        <w:autoSpaceDN w:val="0"/>
        <w:jc w:val="center"/>
        <w:rPr>
          <w:rFonts w:ascii="宋体" w:hAnsi="宋体" w:cs="宋体"/>
          <w:b/>
          <w:spacing w:val="6"/>
          <w:sz w:val="32"/>
          <w:szCs w:val="32"/>
        </w:rPr>
      </w:pPr>
    </w:p>
    <w:p w14:paraId="60BCFF20">
      <w:pPr>
        <w:autoSpaceDE w:val="0"/>
        <w:autoSpaceDN w:val="0"/>
        <w:jc w:val="center"/>
        <w:rPr>
          <w:rFonts w:ascii="宋体" w:hAnsi="宋体" w:cs="宋体"/>
          <w:b/>
          <w:spacing w:val="6"/>
          <w:sz w:val="32"/>
          <w:szCs w:val="32"/>
        </w:rPr>
      </w:pPr>
    </w:p>
    <w:p w14:paraId="4D946696">
      <w:pPr>
        <w:widowControl/>
        <w:adjustRightInd/>
        <w:jc w:val="left"/>
        <w:rPr>
          <w:rFonts w:ascii="宋体" w:hAnsi="宋体" w:cs="宋体"/>
          <w:b/>
          <w:kern w:val="0"/>
          <w:sz w:val="32"/>
          <w:szCs w:val="32"/>
        </w:rPr>
      </w:pPr>
      <w:r>
        <w:rPr>
          <w:rFonts w:ascii="宋体" w:hAnsi="宋体" w:cs="宋体"/>
          <w:b/>
          <w:kern w:val="0"/>
          <w:sz w:val="32"/>
          <w:szCs w:val="32"/>
        </w:rPr>
        <w:br w:type="page"/>
      </w:r>
    </w:p>
    <w:p w14:paraId="51305AEA">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471C955B">
      <w:pPr>
        <w:spacing w:line="360" w:lineRule="auto"/>
        <w:jc w:val="center"/>
        <w:rPr>
          <w:rFonts w:ascii="宋体" w:hAnsi="宋体" w:cs="宋体"/>
          <w:sz w:val="24"/>
          <w:u w:val="single"/>
        </w:rPr>
      </w:pPr>
    </w:p>
    <w:p w14:paraId="2E9A8F70">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A7D8B2F">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杭州市余杭区第一人民医院</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lang w:eastAsia="zh-CN"/>
        </w:rPr>
        <w:t>余杭区第一人民医院医共体2025年夏令用品配送服务采购项目</w:t>
      </w:r>
      <w:r>
        <w:rPr>
          <w:rFonts w:hint="eastAsia" w:ascii="宋体" w:hAnsi="宋体" w:cs="宋体"/>
          <w:sz w:val="24"/>
          <w:u w:val="single"/>
        </w:rPr>
        <w:t xml:space="preserve"> </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3D517F9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A9789F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2946342">
      <w:pPr>
        <w:spacing w:line="360" w:lineRule="auto"/>
        <w:ind w:firstLine="480" w:firstLineChars="200"/>
        <w:rPr>
          <w:rFonts w:ascii="宋体" w:hAnsi="宋体" w:cs="宋体"/>
          <w:sz w:val="24"/>
        </w:rPr>
      </w:pPr>
      <w:r>
        <w:rPr>
          <w:rFonts w:hint="eastAsia" w:ascii="宋体" w:hAnsi="宋体" w:cs="宋体"/>
          <w:sz w:val="24"/>
        </w:rPr>
        <w:t>……</w:t>
      </w:r>
    </w:p>
    <w:p w14:paraId="31B099FE">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F1075E5">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587BD1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36EE31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00AD63B">
      <w:pPr>
        <w:spacing w:line="360" w:lineRule="auto"/>
        <w:ind w:right="420" w:firstLine="480" w:firstLineChars="200"/>
        <w:rPr>
          <w:rFonts w:ascii="宋体" w:hAnsi="宋体" w:cs="宋体"/>
          <w:sz w:val="24"/>
        </w:rPr>
      </w:pPr>
      <w:r>
        <w:rPr>
          <w:rFonts w:hint="eastAsia" w:ascii="宋体" w:hAnsi="宋体" w:cs="宋体"/>
          <w:sz w:val="24"/>
        </w:rPr>
        <w:t>注：</w:t>
      </w:r>
    </w:p>
    <w:p w14:paraId="5AC945FC">
      <w:pPr>
        <w:ind w:firstLine="240" w:firstLineChars="100"/>
        <w:rPr>
          <w:rFonts w:ascii="宋体" w:hAnsi="宋体" w:cs="宋体"/>
          <w:sz w:val="24"/>
        </w:rPr>
      </w:pPr>
      <w:r>
        <w:rPr>
          <w:rFonts w:hint="eastAsia" w:ascii="宋体" w:hAnsi="宋体" w:cs="宋体"/>
          <w:sz w:val="24"/>
        </w:rPr>
        <w:t>①从业人员、营业收入、资产总额填报上一年度数据，无上一年度数据的新成立企业可不填报。</w:t>
      </w:r>
      <w:r>
        <w:rPr>
          <w:rFonts w:hint="eastAsia" w:ascii="微软雅黑" w:hAnsi="微软雅黑" w:eastAsia="微软雅黑" w:cs="微软雅黑"/>
          <w:szCs w:val="21"/>
          <w:shd w:val="clear" w:color="auto" w:fill="C9E7FF"/>
        </w:rPr>
        <w:t>②</w:t>
      </w:r>
      <w:r>
        <w:rPr>
          <w:rFonts w:ascii="微软雅黑" w:hAnsi="微软雅黑" w:eastAsia="微软雅黑" w:cs="微软雅黑"/>
          <w:szCs w:val="21"/>
          <w:shd w:val="clear" w:color="auto"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szCs w:val="21"/>
          <w:shd w:val="clear" w:color="auto" w:fill="C9E7FF"/>
        </w:rPr>
        <w:t>③</w:t>
      </w:r>
      <w:r>
        <w:rPr>
          <w:rFonts w:hint="eastAsia" w:ascii="宋体" w:hAnsi="宋体" w:cs="宋体"/>
          <w:sz w:val="24"/>
        </w:rPr>
        <w:t>《中小企业声明函》填写企业类型错误或者未填写企业类型的，投标无效。标的名称为采购需求第三部分清单里面的所有项需逐一填写，否则为无效标处理。</w:t>
      </w:r>
    </w:p>
    <w:p w14:paraId="768EC95B">
      <w:pPr>
        <w:spacing w:line="360" w:lineRule="auto"/>
        <w:jc w:val="center"/>
        <w:rPr>
          <w:rFonts w:ascii="宋体" w:hAnsi="宋体" w:cs="宋体"/>
          <w:b/>
          <w:sz w:val="32"/>
          <w:szCs w:val="32"/>
        </w:rPr>
      </w:pPr>
    </w:p>
    <w:p w14:paraId="5ECFAF14">
      <w:pPr>
        <w:spacing w:line="360" w:lineRule="auto"/>
        <w:rPr>
          <w:rFonts w:ascii="宋体" w:hAnsi="宋体" w:cs="宋体"/>
          <w:b/>
          <w:sz w:val="32"/>
          <w:szCs w:val="32"/>
        </w:rPr>
      </w:pPr>
    </w:p>
    <w:p w14:paraId="607C783E">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6" w:usb3="00000000" w:csb0="0004001F" w:csb1="00000000"/>
  </w:font>
  <w:font w:name="Futura Bk">
    <w:altName w:val="Segoe Print"/>
    <w:panose1 w:val="020B0602020204020303"/>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B0604020202020204"/>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auto"/>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20B0604020202020204"/>
    <w:charset w:val="00"/>
    <w:family w:val="auto"/>
    <w:pitch w:val="default"/>
    <w:sig w:usb0="00000000" w:usb1="00000000" w:usb2="00000000" w:usb3="00000000" w:csb0="00000011" w:csb1="00000000"/>
  </w:font>
  <w:font w:name=".PingFang SC">
    <w:altName w:val="微软雅黑"/>
    <w:panose1 w:val="020B0604020202020204"/>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Times New Roman"/>
    <w:panose1 w:val="020B0604020202020204"/>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20B0604020202020204"/>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汉仪书宋二S">
    <w:altName w:val="宋体"/>
    <w:panose1 w:val="020B0604020202020204"/>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B73F">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9477F">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5F9477F">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1511">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2FC0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1A2FC07">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3233C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61FB2">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ABA93">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F4ABA93">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E440">
    <w:pPr>
      <w:pStyle w:val="41"/>
      <w:framePr w:wrap="around" w:vAnchor="text" w:hAnchor="margin" w:xAlign="right" w:y="1"/>
      <w:rPr>
        <w:rStyle w:val="74"/>
      </w:rPr>
    </w:pPr>
    <w:r>
      <w:fldChar w:fldCharType="begin"/>
    </w:r>
    <w:r>
      <w:rPr>
        <w:rStyle w:val="74"/>
      </w:rPr>
      <w:instrText xml:space="preserve">PAGE  </w:instrText>
    </w:r>
    <w:r>
      <w:fldChar w:fldCharType="end"/>
    </w:r>
  </w:p>
  <w:p w14:paraId="54056ADA">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D083E">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DD359">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0" w:name="_Toc91899912"/>
                          <w:bookmarkStart w:id="411" w:name="_Toc36110187"/>
                          <w:bookmarkStart w:id="412" w:name="_Toc131845147"/>
                          <w:bookmarkStart w:id="413" w:name="_Toc164085800"/>
                          <w:r>
                            <w:rPr>
                              <w:rFonts w:hint="eastAsia" w:ascii="仿宋_GB2312" w:eastAsia="仿宋_GB2312"/>
                              <w:kern w:val="0"/>
                              <w:szCs w:val="21"/>
                            </w:rPr>
                            <w:t xml:space="preserve"> 页</w:t>
                          </w:r>
                          <w:bookmarkEnd w:id="410"/>
                          <w:bookmarkEnd w:id="411"/>
                          <w:bookmarkEnd w:id="412"/>
                          <w:bookmarkEnd w:id="413"/>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E5DD359">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0" w:name="_Toc91899912"/>
                    <w:bookmarkStart w:id="411" w:name="_Toc36110187"/>
                    <w:bookmarkStart w:id="412" w:name="_Toc131845147"/>
                    <w:bookmarkStart w:id="413" w:name="_Toc164085800"/>
                    <w:r>
                      <w:rPr>
                        <w:rFonts w:hint="eastAsia" w:ascii="仿宋_GB2312" w:eastAsia="仿宋_GB2312"/>
                        <w:kern w:val="0"/>
                        <w:szCs w:val="21"/>
                      </w:rPr>
                      <w:t xml:space="preserve"> 页</w:t>
                    </w:r>
                    <w:bookmarkEnd w:id="410"/>
                    <w:bookmarkEnd w:id="411"/>
                    <w:bookmarkEnd w:id="412"/>
                    <w:bookmarkEnd w:id="413"/>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1EEFD">
    <w:pPr>
      <w:pStyle w:val="41"/>
      <w:framePr w:wrap="around" w:vAnchor="text" w:hAnchor="margin" w:xAlign="right" w:y="1"/>
      <w:rPr>
        <w:rStyle w:val="74"/>
      </w:rPr>
    </w:pPr>
    <w:r>
      <w:fldChar w:fldCharType="begin"/>
    </w:r>
    <w:r>
      <w:rPr>
        <w:rStyle w:val="74"/>
      </w:rPr>
      <w:instrText xml:space="preserve">PAGE  </w:instrText>
    </w:r>
    <w:r>
      <w:fldChar w:fldCharType="end"/>
    </w:r>
  </w:p>
  <w:p w14:paraId="3B7A37F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A84A">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04AD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D904AD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5E272">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4116">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8C44116">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E4BAE">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2D34F">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192D34F">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F2A01C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AE1CE">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AA12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49AA129">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FC58E6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08A9">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D531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6ED531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5BF0C0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84E4C">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69BA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4769BA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480880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30B1">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97B7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5797B7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E9BC6F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8350">
    <w:pPr>
      <w:pStyle w:val="42"/>
      <w:pBdr>
        <w:bottom w:val="single" w:color="auto" w:sz="6" w:space="4"/>
      </w:pBdr>
      <w:jc w:val="right"/>
    </w:pPr>
    <w:r>
      <w:t></w:t>
    </w:r>
    <w:r>
      <w:rPr>
        <w:rFonts w:hint="eastAsia"/>
      </w:rPr>
      <w:t xml:space="preserve">             </w:t>
    </w:r>
    <w:r>
      <w:t>杭州市政府采购公开招标文件</w:t>
    </w:r>
  </w:p>
  <w:p w14:paraId="54097F36">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F3BD">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49A7">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8397">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D8B08">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1578">
    <w:pPr>
      <w:pStyle w:val="42"/>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71BF">
    <w:pPr>
      <w:pStyle w:val="42"/>
    </w:pPr>
    <w:r>
      <w:t></w:t>
    </w:r>
    <w:r>
      <w:rPr>
        <w:rFonts w:hint="eastAsia"/>
      </w:rPr>
      <w:t xml:space="preserve">         </w:t>
    </w:r>
  </w:p>
  <w:p w14:paraId="1B008D7F">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0A7F">
    <w:pPr>
      <w:pStyle w:val="42"/>
      <w:rPr>
        <w:rFonts w:ascii="仿宋_GB2312" w:eastAsia="仿宋_GB2312"/>
        <w:b/>
        <w:i/>
        <w:u w:val="single"/>
      </w:rPr>
    </w:pPr>
    <w:r>
      <w:t></w:t>
    </w:r>
    <w:r>
      <w:rPr>
        <w:rFonts w:hint="eastAsia"/>
      </w:rPr>
      <w:t xml:space="preserve">                                                </w:t>
    </w:r>
    <w:r>
      <w:t xml:space="preserve"> 杭州市政府采购公开招标文件</w:t>
    </w:r>
  </w:p>
  <w:p w14:paraId="41347CC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8A46E">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59C9">
    <w:pPr>
      <w:pStyle w:val="42"/>
      <w:jc w:val="right"/>
      <w:rPr>
        <w:rFonts w:ascii="仿宋_GB2312" w:eastAsia="仿宋_GB2312"/>
        <w:b/>
        <w:i/>
        <w:u w:val="single"/>
      </w:rPr>
    </w:pPr>
    <w:r>
      <w:rPr>
        <w:rFonts w:hint="eastAsia"/>
      </w:rPr>
      <w:t xml:space="preserve">                                  </w:t>
    </w:r>
    <w:r>
      <w:t>杭州市政府采购公开招标文件</w:t>
    </w:r>
  </w:p>
  <w:p w14:paraId="165B560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3167B">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73BB695"/>
    <w:multiLevelType w:val="singleLevel"/>
    <w:tmpl w:val="E73BB695"/>
    <w:lvl w:ilvl="0" w:tentative="0">
      <w:start w:val="2"/>
      <w:numFmt w:val="chineseCounting"/>
      <w:suff w:val="nothing"/>
      <w:lvlText w:val="%1、"/>
      <w:lvlJc w:val="left"/>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8"/>
  </w:num>
  <w:num w:numId="3">
    <w:abstractNumId w:val="2"/>
  </w:num>
  <w:num w:numId="4">
    <w:abstractNumId w:val="7"/>
  </w:num>
  <w:num w:numId="5">
    <w:abstractNumId w:val="4"/>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F67"/>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A83"/>
    <w:rsid w:val="000A0E69"/>
    <w:rsid w:val="000A1A52"/>
    <w:rsid w:val="000A1F98"/>
    <w:rsid w:val="000A3D58"/>
    <w:rsid w:val="000A3FE3"/>
    <w:rsid w:val="000A47B0"/>
    <w:rsid w:val="000A4851"/>
    <w:rsid w:val="000A49BB"/>
    <w:rsid w:val="000A4F22"/>
    <w:rsid w:val="000A5636"/>
    <w:rsid w:val="000A5674"/>
    <w:rsid w:val="000A5A46"/>
    <w:rsid w:val="000A7299"/>
    <w:rsid w:val="000A752E"/>
    <w:rsid w:val="000B0E04"/>
    <w:rsid w:val="000B268D"/>
    <w:rsid w:val="000B291B"/>
    <w:rsid w:val="000B2F38"/>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B99"/>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197"/>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E4A"/>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1774"/>
    <w:rsid w:val="001827B7"/>
    <w:rsid w:val="001827EF"/>
    <w:rsid w:val="00182982"/>
    <w:rsid w:val="001829BC"/>
    <w:rsid w:val="00182D68"/>
    <w:rsid w:val="00183031"/>
    <w:rsid w:val="00183468"/>
    <w:rsid w:val="0018397E"/>
    <w:rsid w:val="00184466"/>
    <w:rsid w:val="00184DBF"/>
    <w:rsid w:val="001852A8"/>
    <w:rsid w:val="001856EF"/>
    <w:rsid w:val="0018620A"/>
    <w:rsid w:val="0018648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0D36"/>
    <w:rsid w:val="001B0F4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B31"/>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C13"/>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5E1"/>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A2"/>
    <w:rsid w:val="003679D3"/>
    <w:rsid w:val="00367A87"/>
    <w:rsid w:val="00367EE7"/>
    <w:rsid w:val="003703BB"/>
    <w:rsid w:val="003705EA"/>
    <w:rsid w:val="00370A56"/>
    <w:rsid w:val="00371213"/>
    <w:rsid w:val="00371C6C"/>
    <w:rsid w:val="00372842"/>
    <w:rsid w:val="003729A5"/>
    <w:rsid w:val="00372C89"/>
    <w:rsid w:val="00372E9A"/>
    <w:rsid w:val="003735B9"/>
    <w:rsid w:val="00373634"/>
    <w:rsid w:val="00374677"/>
    <w:rsid w:val="0037510C"/>
    <w:rsid w:val="00375850"/>
    <w:rsid w:val="0037632F"/>
    <w:rsid w:val="00377070"/>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4E"/>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59A"/>
    <w:rsid w:val="003D075D"/>
    <w:rsid w:val="003D0EE2"/>
    <w:rsid w:val="003D1283"/>
    <w:rsid w:val="003D14C8"/>
    <w:rsid w:val="003D1517"/>
    <w:rsid w:val="003D16C5"/>
    <w:rsid w:val="003D1CA9"/>
    <w:rsid w:val="003D2DA0"/>
    <w:rsid w:val="003D34C3"/>
    <w:rsid w:val="003D3D83"/>
    <w:rsid w:val="003D3E92"/>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6911"/>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51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B3"/>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D5"/>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C92"/>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BD8"/>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72E"/>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C46"/>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3F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1FC"/>
    <w:rsid w:val="006B0580"/>
    <w:rsid w:val="006B0DA2"/>
    <w:rsid w:val="006B0F70"/>
    <w:rsid w:val="006B10FA"/>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6D9"/>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3A6E"/>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B81"/>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21E"/>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5DFE"/>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F1C"/>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0CA"/>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921"/>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0EED"/>
    <w:rsid w:val="00901807"/>
    <w:rsid w:val="00901F0E"/>
    <w:rsid w:val="00902139"/>
    <w:rsid w:val="00902A26"/>
    <w:rsid w:val="00902A57"/>
    <w:rsid w:val="00902B29"/>
    <w:rsid w:val="00903287"/>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05BE"/>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1EC8"/>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6868"/>
    <w:rsid w:val="009B7505"/>
    <w:rsid w:val="009C0020"/>
    <w:rsid w:val="009C03F7"/>
    <w:rsid w:val="009C10DA"/>
    <w:rsid w:val="009C19FC"/>
    <w:rsid w:val="009C27F7"/>
    <w:rsid w:val="009C3BC4"/>
    <w:rsid w:val="009C3C93"/>
    <w:rsid w:val="009C3E97"/>
    <w:rsid w:val="009C4017"/>
    <w:rsid w:val="009C40F4"/>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1D9"/>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57C"/>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17AD8"/>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367"/>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BFF"/>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06A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119"/>
    <w:rsid w:val="00B63484"/>
    <w:rsid w:val="00B634B7"/>
    <w:rsid w:val="00B634F1"/>
    <w:rsid w:val="00B637EF"/>
    <w:rsid w:val="00B63EF6"/>
    <w:rsid w:val="00B6440A"/>
    <w:rsid w:val="00B65788"/>
    <w:rsid w:val="00B65844"/>
    <w:rsid w:val="00B66054"/>
    <w:rsid w:val="00B663F7"/>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3B4"/>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D3"/>
    <w:rsid w:val="00BB6F5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58B"/>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AB3"/>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9E5"/>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9C"/>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440"/>
    <w:rsid w:val="00D0650B"/>
    <w:rsid w:val="00D068AA"/>
    <w:rsid w:val="00D06E71"/>
    <w:rsid w:val="00D06E9C"/>
    <w:rsid w:val="00D0714B"/>
    <w:rsid w:val="00D0764E"/>
    <w:rsid w:val="00D076B2"/>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4DB"/>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367"/>
    <w:rsid w:val="00D3272E"/>
    <w:rsid w:val="00D32955"/>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3F4"/>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EB0"/>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4B32"/>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2CE"/>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A2D"/>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4A2B"/>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550"/>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88"/>
    <w:rsid w:val="00FB18FD"/>
    <w:rsid w:val="00FB2BF5"/>
    <w:rsid w:val="00FB2F8E"/>
    <w:rsid w:val="00FB30C3"/>
    <w:rsid w:val="00FB3571"/>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8C4C0B"/>
    <w:rsid w:val="09A92330"/>
    <w:rsid w:val="09B06B87"/>
    <w:rsid w:val="09C13146"/>
    <w:rsid w:val="09E04166"/>
    <w:rsid w:val="0A1C0718"/>
    <w:rsid w:val="0A3132C5"/>
    <w:rsid w:val="0A3E7710"/>
    <w:rsid w:val="0A5B7E63"/>
    <w:rsid w:val="0AA374A5"/>
    <w:rsid w:val="0AAB7649"/>
    <w:rsid w:val="0ABC5606"/>
    <w:rsid w:val="0ACF4E8E"/>
    <w:rsid w:val="0AE97BCA"/>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A230F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56C8A"/>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5EB4BB1"/>
    <w:rsid w:val="16A8729C"/>
    <w:rsid w:val="16B33777"/>
    <w:rsid w:val="16BC70A7"/>
    <w:rsid w:val="16C6339E"/>
    <w:rsid w:val="172F2D79"/>
    <w:rsid w:val="17557BEF"/>
    <w:rsid w:val="17D271A5"/>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037D5"/>
    <w:rsid w:val="1DF51A98"/>
    <w:rsid w:val="1E051CD9"/>
    <w:rsid w:val="1E3D060F"/>
    <w:rsid w:val="1E3F7D2E"/>
    <w:rsid w:val="1E4134E4"/>
    <w:rsid w:val="1E5062B3"/>
    <w:rsid w:val="1E523514"/>
    <w:rsid w:val="1E714A66"/>
    <w:rsid w:val="1E802593"/>
    <w:rsid w:val="1E8B6156"/>
    <w:rsid w:val="1EA703CC"/>
    <w:rsid w:val="1EB31836"/>
    <w:rsid w:val="1EB7330C"/>
    <w:rsid w:val="1F0A0FF3"/>
    <w:rsid w:val="1F5771FF"/>
    <w:rsid w:val="1FD52574"/>
    <w:rsid w:val="1FE11D2C"/>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3E2D15"/>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462B22"/>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D90E9F"/>
    <w:rsid w:val="33EB55CD"/>
    <w:rsid w:val="33EC4C02"/>
    <w:rsid w:val="340D2360"/>
    <w:rsid w:val="3410665D"/>
    <w:rsid w:val="34211214"/>
    <w:rsid w:val="342E63AB"/>
    <w:rsid w:val="34950E68"/>
    <w:rsid w:val="34986E94"/>
    <w:rsid w:val="34AF62C9"/>
    <w:rsid w:val="34CB4388"/>
    <w:rsid w:val="34FA6E12"/>
    <w:rsid w:val="354D7158"/>
    <w:rsid w:val="358D5588"/>
    <w:rsid w:val="363A3B40"/>
    <w:rsid w:val="36476A1A"/>
    <w:rsid w:val="365302AE"/>
    <w:rsid w:val="36607A0A"/>
    <w:rsid w:val="366E227C"/>
    <w:rsid w:val="366F2E0D"/>
    <w:rsid w:val="367B6A5C"/>
    <w:rsid w:val="36A74ADA"/>
    <w:rsid w:val="36AD60D5"/>
    <w:rsid w:val="36B224F9"/>
    <w:rsid w:val="36EC0CC9"/>
    <w:rsid w:val="36FC7442"/>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B1F4F"/>
    <w:rsid w:val="3F756B8F"/>
    <w:rsid w:val="3F95482B"/>
    <w:rsid w:val="4019356B"/>
    <w:rsid w:val="40250BC9"/>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734A5C"/>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6676E6"/>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B07928"/>
    <w:rsid w:val="4EC569ED"/>
    <w:rsid w:val="4ED50EA1"/>
    <w:rsid w:val="4EEC050C"/>
    <w:rsid w:val="4F104EC3"/>
    <w:rsid w:val="4F47354A"/>
    <w:rsid w:val="4F8D1C8E"/>
    <w:rsid w:val="4F911C54"/>
    <w:rsid w:val="4FE625E0"/>
    <w:rsid w:val="5021480F"/>
    <w:rsid w:val="503A380F"/>
    <w:rsid w:val="50962ECB"/>
    <w:rsid w:val="50A42E38"/>
    <w:rsid w:val="50A4577F"/>
    <w:rsid w:val="50B73D1F"/>
    <w:rsid w:val="50BD5BC9"/>
    <w:rsid w:val="50C11EEE"/>
    <w:rsid w:val="50E97CFC"/>
    <w:rsid w:val="50FA4028"/>
    <w:rsid w:val="510D65B7"/>
    <w:rsid w:val="511157AB"/>
    <w:rsid w:val="5142540C"/>
    <w:rsid w:val="51505A6E"/>
    <w:rsid w:val="518832C8"/>
    <w:rsid w:val="519D3C50"/>
    <w:rsid w:val="51A0432A"/>
    <w:rsid w:val="51A86090"/>
    <w:rsid w:val="51B7396D"/>
    <w:rsid w:val="522E4CC3"/>
    <w:rsid w:val="5244713B"/>
    <w:rsid w:val="52615633"/>
    <w:rsid w:val="526F4DE4"/>
    <w:rsid w:val="52977FD4"/>
    <w:rsid w:val="52A25790"/>
    <w:rsid w:val="52A96B6F"/>
    <w:rsid w:val="52B45975"/>
    <w:rsid w:val="52D0546B"/>
    <w:rsid w:val="52D94AA4"/>
    <w:rsid w:val="52EA3A62"/>
    <w:rsid w:val="52F50BB8"/>
    <w:rsid w:val="53097272"/>
    <w:rsid w:val="53544462"/>
    <w:rsid w:val="5397158E"/>
    <w:rsid w:val="54013861"/>
    <w:rsid w:val="542C1D2D"/>
    <w:rsid w:val="5445084F"/>
    <w:rsid w:val="54487265"/>
    <w:rsid w:val="544D6070"/>
    <w:rsid w:val="54605E1E"/>
    <w:rsid w:val="54B3506A"/>
    <w:rsid w:val="54CA0D16"/>
    <w:rsid w:val="54DD4057"/>
    <w:rsid w:val="54E7490F"/>
    <w:rsid w:val="550475BB"/>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005A1"/>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3D00DC"/>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46BDF"/>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4A595C"/>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73937"/>
    <w:rsid w:val="792A231A"/>
    <w:rsid w:val="79316829"/>
    <w:rsid w:val="797E66A9"/>
    <w:rsid w:val="798518A4"/>
    <w:rsid w:val="79A97383"/>
    <w:rsid w:val="79B160B4"/>
    <w:rsid w:val="79E27E8B"/>
    <w:rsid w:val="79F850CE"/>
    <w:rsid w:val="79FD443C"/>
    <w:rsid w:val="7A1D1975"/>
    <w:rsid w:val="7A3E5150"/>
    <w:rsid w:val="7A4670D6"/>
    <w:rsid w:val="7A534B63"/>
    <w:rsid w:val="7A615382"/>
    <w:rsid w:val="7A67303B"/>
    <w:rsid w:val="7AAB1D04"/>
    <w:rsid w:val="7ABA4368"/>
    <w:rsid w:val="7ACB5279"/>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53A0A"/>
    <w:rsid w:val="7DE60973"/>
    <w:rsid w:val="7DEF0916"/>
    <w:rsid w:val="7E1E5218"/>
    <w:rsid w:val="7E9A4E1F"/>
    <w:rsid w:val="7EA7723A"/>
    <w:rsid w:val="7EF56FBB"/>
    <w:rsid w:val="7F0768EB"/>
    <w:rsid w:val="7F143BEC"/>
    <w:rsid w:val="7F230A24"/>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3"/>
    <w:qFormat/>
    <w:uiPriority w:val="0"/>
    <w:pPr>
      <w:shd w:val="clear" w:color="auto" w:fill="000080"/>
    </w:pPr>
  </w:style>
  <w:style w:type="paragraph" w:styleId="19">
    <w:name w:val="annotation text"/>
    <w:basedOn w:val="1"/>
    <w:link w:val="861"/>
    <w:qFormat/>
    <w:uiPriority w:val="99"/>
    <w:pPr>
      <w:jc w:val="left"/>
    </w:pPr>
  </w:style>
  <w:style w:type="paragraph" w:styleId="20">
    <w:name w:val="Salutation"/>
    <w:basedOn w:val="1"/>
    <w:next w:val="1"/>
    <w:link w:val="821"/>
    <w:qFormat/>
    <w:uiPriority w:val="0"/>
    <w:rPr>
      <w:rFonts w:ascii="仿宋_GB2312" w:eastAsia="仿宋_GB2312"/>
      <w:sz w:val="28"/>
      <w:szCs w:val="20"/>
    </w:rPr>
  </w:style>
  <w:style w:type="paragraph" w:styleId="21">
    <w:name w:val="Body Text 3"/>
    <w:basedOn w:val="1"/>
    <w:link w:val="84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8"/>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5">
    <w:name w:val="Body Text Indent"/>
    <w:basedOn w:val="1"/>
    <w:next w:val="26"/>
    <w:link w:val="789"/>
    <w:qFormat/>
    <w:uiPriority w:val="0"/>
    <w:pPr>
      <w:spacing w:line="480" w:lineRule="exact"/>
      <w:ind w:firstLine="480" w:firstLineChars="200"/>
    </w:pPr>
    <w:rPr>
      <w:rFonts w:ascii="宋体" w:hAnsi="宋体"/>
      <w:sz w:val="24"/>
    </w:rPr>
  </w:style>
  <w:style w:type="paragraph" w:styleId="26">
    <w:name w:val="envelope return"/>
    <w:basedOn w:val="1"/>
    <w:qFormat/>
    <w:uiPriority w:val="0"/>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5"/>
    <w:qFormat/>
    <w:uiPriority w:val="0"/>
    <w:pPr>
      <w:ind w:left="100" w:leftChars="2500"/>
    </w:pPr>
    <w:rPr>
      <w:rFonts w:ascii="宋体"/>
      <w:sz w:val="24"/>
      <w:szCs w:val="21"/>
      <w:lang w:val="zh-CN"/>
    </w:rPr>
  </w:style>
  <w:style w:type="paragraph" w:styleId="38">
    <w:name w:val="Body Text Indent 2"/>
    <w:basedOn w:val="1"/>
    <w:link w:val="829"/>
    <w:qFormat/>
    <w:uiPriority w:val="0"/>
    <w:pPr>
      <w:spacing w:line="360" w:lineRule="auto"/>
      <w:ind w:firstLine="601"/>
      <w:textAlignment w:val="baseline"/>
    </w:pPr>
    <w:rPr>
      <w:rFonts w:ascii="宋体"/>
      <w:kern w:val="0"/>
      <w:sz w:val="28"/>
      <w:szCs w:val="20"/>
    </w:rPr>
  </w:style>
  <w:style w:type="paragraph" w:styleId="39">
    <w:name w:val="endnote text"/>
    <w:basedOn w:val="1"/>
    <w:link w:val="946"/>
    <w:qFormat/>
    <w:uiPriority w:val="0"/>
    <w:rPr>
      <w:lang w:val="zh-CN"/>
    </w:rPr>
  </w:style>
  <w:style w:type="paragraph" w:styleId="40">
    <w:name w:val="Balloon Text"/>
    <w:basedOn w:val="1"/>
    <w:link w:val="722"/>
    <w:qFormat/>
    <w:uiPriority w:val="0"/>
    <w:rPr>
      <w:sz w:val="18"/>
      <w:szCs w:val="18"/>
    </w:rPr>
  </w:style>
  <w:style w:type="paragraph" w:styleId="41">
    <w:name w:val="footer"/>
    <w:basedOn w:val="1"/>
    <w:link w:val="897"/>
    <w:qFormat/>
    <w:uiPriority w:val="99"/>
    <w:pPr>
      <w:tabs>
        <w:tab w:val="center" w:pos="4153"/>
        <w:tab w:val="right" w:pos="8306"/>
      </w:tabs>
      <w:snapToGrid w:val="0"/>
      <w:jc w:val="left"/>
    </w:pPr>
    <w:rPr>
      <w:sz w:val="18"/>
      <w:szCs w:val="18"/>
    </w:rPr>
  </w:style>
  <w:style w:type="paragraph" w:styleId="42">
    <w:name w:val="header"/>
    <w:basedOn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831"/>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5"/>
    <w:qFormat/>
    <w:uiPriority w:val="0"/>
    <w:pPr>
      <w:spacing w:after="120" w:line="480" w:lineRule="auto"/>
    </w:pPr>
  </w:style>
  <w:style w:type="paragraph" w:styleId="58">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9"/>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8"/>
    <w:qFormat/>
    <w:uiPriority w:val="0"/>
    <w:rPr>
      <w:b/>
      <w:bCs/>
    </w:rPr>
  </w:style>
  <w:style w:type="paragraph" w:styleId="62">
    <w:name w:val="Body Text First Indent"/>
    <w:basedOn w:val="23"/>
    <w:link w:val="840"/>
    <w:qFormat/>
    <w:uiPriority w:val="0"/>
    <w:pPr>
      <w:ind w:firstLine="420"/>
    </w:pPr>
    <w:rPr>
      <w:rFonts w:hAnsi="Calibri" w:cs="Times New Roman"/>
      <w:szCs w:val="20"/>
    </w:rPr>
  </w:style>
  <w:style w:type="paragraph" w:styleId="63">
    <w:name w:val="Body Text First Indent 2"/>
    <w:basedOn w:val="25"/>
    <w:link w:val="66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paragraph" w:customStyle="1" w:styleId="84">
    <w:name w:val="表格非标题文字"/>
    <w:link w:val="62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6"/>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70"/>
    <w:qFormat/>
    <w:uiPriority w:val="0"/>
    <w:pPr>
      <w:spacing w:before="156" w:line="360" w:lineRule="auto"/>
      <w:ind w:firstLine="510" w:firstLineChars="200"/>
    </w:pPr>
    <w:rPr>
      <w:sz w:val="24"/>
      <w:szCs w:val="20"/>
    </w:rPr>
  </w:style>
  <w:style w:type="paragraph" w:customStyle="1" w:styleId="90">
    <w:name w:val="无间隔1"/>
    <w:link w:val="678"/>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6"/>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2"/>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31"/>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5"/>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正文样式"/>
    <w:basedOn w:val="1"/>
    <w:link w:val="773"/>
    <w:qFormat/>
    <w:uiPriority w:val="0"/>
    <w:pPr>
      <w:adjustRightInd/>
      <w:spacing w:line="360" w:lineRule="auto"/>
      <w:ind w:firstLine="480" w:firstLineChars="200"/>
    </w:pPr>
    <w:rPr>
      <w:kern w:val="0"/>
      <w:sz w:val="24"/>
    </w:rPr>
  </w:style>
  <w:style w:type="paragraph" w:customStyle="1" w:styleId="101">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表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4"/>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6"/>
    <w:qFormat/>
    <w:uiPriority w:val="0"/>
    <w:pPr>
      <w:tabs>
        <w:tab w:val="left" w:pos="2356"/>
      </w:tabs>
    </w:pPr>
  </w:style>
  <w:style w:type="paragraph" w:customStyle="1" w:styleId="106">
    <w:name w:val="样式 标题 4h4H4Fab-4T5Ref Heading 1rh1Heading sqlsect 1.2.3...."/>
    <w:basedOn w:val="5"/>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9"/>
    <w:qFormat/>
    <w:uiPriority w:val="0"/>
    <w:pPr>
      <w:adjustRightInd/>
    </w:pPr>
    <w:rPr>
      <w:rFonts w:ascii="宋体" w:hAnsi="Courier New"/>
      <w:kern w:val="0"/>
      <w:sz w:val="20"/>
      <w:szCs w:val="20"/>
    </w:rPr>
  </w:style>
  <w:style w:type="paragraph" w:customStyle="1" w:styleId="109">
    <w:name w:val="正文说明"/>
    <w:basedOn w:val="1"/>
    <w:link w:val="851"/>
    <w:qFormat/>
    <w:uiPriority w:val="0"/>
    <w:pPr>
      <w:adjustRightInd/>
      <w:spacing w:line="360" w:lineRule="auto"/>
    </w:pPr>
    <w:rPr>
      <w:kern w:val="0"/>
      <w:sz w:val="24"/>
    </w:rPr>
  </w:style>
  <w:style w:type="paragraph" w:customStyle="1" w:styleId="110">
    <w:name w:val="Table Text"/>
    <w:basedOn w:val="1"/>
    <w:link w:val="857"/>
    <w:qFormat/>
    <w:uiPriority w:val="0"/>
    <w:pPr>
      <w:widowControl/>
      <w:spacing w:before="60" w:after="60"/>
      <w:jc w:val="left"/>
    </w:pPr>
    <w:rPr>
      <w:kern w:val="0"/>
      <w:sz w:val="24"/>
    </w:rPr>
  </w:style>
  <w:style w:type="paragraph" w:customStyle="1" w:styleId="111">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9"/>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7"/>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24"/>
    <w:next w:val="24"/>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24"/>
    <w:next w:val="24"/>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paragraph" w:customStyle="1" w:styleId="62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2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625">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626">
    <w:name w:val="修订8"/>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表格非标题文字 Char"/>
    <w:link w:val="84"/>
    <w:qFormat/>
    <w:uiPriority w:val="0"/>
    <w:rPr>
      <w:rFonts w:ascii="Futura Bk" w:hAnsi="Futura Bk"/>
      <w:kern w:val="2"/>
      <w:sz w:val="18"/>
      <w:szCs w:val="21"/>
      <w:lang w:val="en-US" w:eastAsia="zh-CN" w:bidi="ar-SA"/>
    </w:rPr>
  </w:style>
  <w:style w:type="character" w:customStyle="1" w:styleId="628">
    <w:name w:val="*正文 Char"/>
    <w:link w:val="85"/>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86"/>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字符"/>
    <w:link w:val="61"/>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7"/>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88"/>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文本首行缩进 2 字符"/>
    <w:link w:val="63"/>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71"/>
    <w:qFormat/>
    <w:uiPriority w:val="0"/>
    <w:rPr>
      <w:rFonts w:ascii="Arial" w:hAnsi="Arial" w:eastAsia="黑体" w:cs="Arial"/>
      <w:snapToGrid w:val="0"/>
      <w:kern w:val="0"/>
      <w:szCs w:val="21"/>
    </w:rPr>
  </w:style>
  <w:style w:type="character" w:customStyle="1" w:styleId="66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89"/>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字符"/>
    <w:link w:val="48"/>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90"/>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字符"/>
    <w:link w:val="7"/>
    <w:qFormat/>
    <w:uiPriority w:val="0"/>
    <w:rPr>
      <w:rFonts w:ascii="Arial" w:hAnsi="Arial" w:eastAsia="黑体"/>
      <w:b/>
      <w:bCs/>
      <w:kern w:val="2"/>
      <w:sz w:val="24"/>
      <w:szCs w:val="24"/>
    </w:rPr>
  </w:style>
  <w:style w:type="character" w:customStyle="1" w:styleId="686">
    <w:name w:val="纯文本 Char_0"/>
    <w:link w:val="91"/>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93"/>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4"/>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字符"/>
    <w:link w:val="37"/>
    <w:qFormat/>
    <w:uiPriority w:val="0"/>
    <w:rPr>
      <w:rFonts w:ascii="宋体"/>
      <w:kern w:val="2"/>
      <w:sz w:val="24"/>
      <w:szCs w:val="21"/>
      <w:lang w:val="zh-CN"/>
    </w:rPr>
  </w:style>
  <w:style w:type="character" w:customStyle="1" w:styleId="716">
    <w:name w:val="标题 9 字符"/>
    <w:link w:val="10"/>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0"/>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字符1"/>
    <w:link w:val="40"/>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5"/>
    <w:qFormat/>
    <w:locked/>
    <w:uiPriority w:val="0"/>
    <w:rPr>
      <w:rFonts w:ascii="Tahoma" w:hAnsi="Tahoma"/>
      <w:sz w:val="24"/>
      <w:szCs w:val="24"/>
    </w:rPr>
  </w:style>
  <w:style w:type="character" w:customStyle="1" w:styleId="726">
    <w:name w:val="正文缩进 字符2"/>
    <w:link w:val="15"/>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6"/>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字符"/>
    <w:link w:val="18"/>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71"/>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字符"/>
    <w:link w:val="31"/>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98"/>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99"/>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字符"/>
    <w:link w:val="16"/>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24"/>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00"/>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01"/>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02"/>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字符1"/>
    <w:link w:val="25"/>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4"/>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字符1"/>
    <w:link w:val="3"/>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字符"/>
    <w:link w:val="60"/>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字符"/>
    <w:link w:val="6"/>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字符"/>
    <w:link w:val="20"/>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字符"/>
    <w:link w:val="58"/>
    <w:qFormat/>
    <w:uiPriority w:val="0"/>
    <w:rPr>
      <w:rFonts w:ascii="黑体" w:hAnsi="Courier New" w:eastAsia="黑体"/>
    </w:rPr>
  </w:style>
  <w:style w:type="character" w:customStyle="1" w:styleId="825">
    <w:name w:val="正文文本 2 字符1"/>
    <w:link w:val="57"/>
    <w:qFormat/>
    <w:uiPriority w:val="0"/>
    <w:rPr>
      <w:kern w:val="2"/>
      <w:sz w:val="21"/>
      <w:szCs w:val="24"/>
    </w:rPr>
  </w:style>
  <w:style w:type="character" w:customStyle="1" w:styleId="826">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字符"/>
    <w:link w:val="8"/>
    <w:qFormat/>
    <w:uiPriority w:val="0"/>
    <w:rPr>
      <w:b/>
      <w:bCs/>
      <w:kern w:val="2"/>
      <w:sz w:val="24"/>
      <w:szCs w:val="24"/>
    </w:rPr>
  </w:style>
  <w:style w:type="character" w:customStyle="1" w:styleId="829">
    <w:name w:val="正文文本缩进 2 字符"/>
    <w:link w:val="38"/>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字符"/>
    <w:link w:val="51"/>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07"/>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08"/>
    <w:qFormat/>
    <w:uiPriority w:val="0"/>
    <w:rPr>
      <w:rFonts w:ascii="宋体" w:hAnsi="Courier New"/>
    </w:rPr>
  </w:style>
  <w:style w:type="character" w:customStyle="1" w:styleId="840">
    <w:name w:val="正文文本首行缩进 字符"/>
    <w:link w:val="62"/>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字符1"/>
    <w:link w:val="5"/>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字符"/>
    <w:link w:val="21"/>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09"/>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10"/>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字符1"/>
    <w:link w:val="19"/>
    <w:qFormat/>
    <w:uiPriority w:val="0"/>
    <w:rPr>
      <w:kern w:val="2"/>
      <w:sz w:val="21"/>
      <w:szCs w:val="24"/>
    </w:rPr>
  </w:style>
  <w:style w:type="character" w:customStyle="1" w:styleId="862">
    <w:name w:val="签名 字符"/>
    <w:link w:val="43"/>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1"/>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12"/>
    <w:qFormat/>
    <w:uiPriority w:val="0"/>
    <w:rPr>
      <w:rFonts w:ascii="宋体"/>
    </w:rPr>
  </w:style>
  <w:style w:type="character" w:customStyle="1" w:styleId="873">
    <w:name w:val="标题 8 字符"/>
    <w:link w:val="9"/>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字符"/>
    <w:link w:val="54"/>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3"/>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字符2"/>
    <w:link w:val="41"/>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4"/>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basedOn w:val="71"/>
    <w:qFormat/>
    <w:uiPriority w:val="0"/>
  </w:style>
  <w:style w:type="character" w:customStyle="1" w:styleId="905">
    <w:name w:val="页眉 字符2"/>
    <w:link w:val="42"/>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15"/>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6"/>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17"/>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18"/>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71"/>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19"/>
    <w:qFormat/>
    <w:uiPriority w:val="0"/>
    <w:rPr>
      <w:rFonts w:cs="宋体"/>
      <w:kern w:val="2"/>
      <w:sz w:val="24"/>
    </w:rPr>
  </w:style>
  <w:style w:type="character" w:customStyle="1" w:styleId="93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9">
    <w:name w:val="gray6"/>
    <w:basedOn w:val="71"/>
    <w:qFormat/>
    <w:uiPriority w:val="0"/>
    <w:rPr>
      <w:rFonts w:ascii="Arial" w:hAnsi="Arial" w:eastAsia="黑体" w:cs="Arial"/>
      <w:snapToGrid w:val="0"/>
      <w:kern w:val="0"/>
      <w:szCs w:val="21"/>
    </w:rPr>
  </w:style>
  <w:style w:type="character" w:customStyle="1" w:styleId="940">
    <w:name w:val="hui"/>
    <w:basedOn w:val="71"/>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字符"/>
    <w:link w:val="39"/>
    <w:qFormat/>
    <w:uiPriority w:val="0"/>
    <w:rPr>
      <w:kern w:val="2"/>
      <w:sz w:val="21"/>
      <w:szCs w:val="24"/>
      <w:lang w:val="zh-CN"/>
    </w:rPr>
  </w:style>
  <w:style w:type="character" w:customStyle="1" w:styleId="947">
    <w:name w:val="无间隔 Char"/>
    <w:link w:val="169"/>
    <w:qFormat/>
    <w:uiPriority w:val="99"/>
    <w:rPr>
      <w:kern w:val="2"/>
      <w:sz w:val="21"/>
      <w:szCs w:val="22"/>
    </w:rPr>
  </w:style>
  <w:style w:type="character" w:customStyle="1" w:styleId="948">
    <w:name w:val="标准文本 Char Char"/>
    <w:link w:val="608"/>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table" w:customStyle="1" w:styleId="96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3615</Words>
  <Characters>4079</Characters>
  <Lines>380</Lines>
  <Paragraphs>107</Paragraphs>
  <TotalTime>35</TotalTime>
  <ScaleCrop>false</ScaleCrop>
  <LinksUpToDate>false</LinksUpToDate>
  <CharactersWithSpaces>4425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高琪</cp:lastModifiedBy>
  <cp:lastPrinted>2021-12-27T11:06:00Z</cp:lastPrinted>
  <dcterms:modified xsi:type="dcterms:W3CDTF">2025-07-07T00:45:41Z</dcterms:modified>
  <dc:title>杭州市市民卡扩大发卡工程</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35229FFEFEA444F7AA085CAE6509F8AF_13</vt:lpwstr>
  </property>
  <property fmtid="{D5CDD505-2E9C-101B-9397-08002B2CF9AE}" pid="5" name="KSOTemplateDocerSaveRecord">
    <vt:lpwstr>eyJoZGlkIjoiNmMzM2I1YmQ2ZWVlYzU5ZDZmMWEzMmRlODAxOTU2MzEiLCJ1c2VySWQiOiIxNjQzNDU0NjYyIn0=</vt:lpwstr>
  </property>
</Properties>
</file>