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both"/>
        <w:rPr>
          <w:rFonts w:ascii="宋体" w:hAnsi="宋体" w:cs="宋体"/>
          <w:b/>
          <w:sz w:val="48"/>
          <w:szCs w:val="48"/>
        </w:rPr>
      </w:pPr>
    </w:p>
    <w:p>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余杭区图书馆2024年一证通点</w:t>
      </w:r>
    </w:p>
    <w:p>
      <w:pPr>
        <w:adjustRightInd/>
        <w:spacing w:line="360" w:lineRule="auto"/>
        <w:jc w:val="center"/>
        <w:rPr>
          <w:rFonts w:hint="eastAsia" w:ascii="宋体" w:hAnsi="宋体" w:cs="宋体"/>
          <w:sz w:val="48"/>
          <w:szCs w:val="48"/>
        </w:rPr>
      </w:pPr>
      <w:r>
        <w:rPr>
          <w:rFonts w:hint="eastAsia" w:ascii="宋体" w:hAnsi="宋体" w:cs="宋体"/>
          <w:sz w:val="48"/>
          <w:szCs w:val="48"/>
          <w:lang w:eastAsia="zh-CN"/>
        </w:rPr>
        <w:t>公共图书服务</w:t>
      </w:r>
    </w:p>
    <w:p>
      <w:pPr>
        <w:pStyle w:val="133"/>
        <w:rPr>
          <w:rFonts w:hint="eastAsia" w:ascii="宋体" w:hAnsi="宋体" w:cs="宋体"/>
          <w:sz w:val="48"/>
          <w:szCs w:val="48"/>
        </w:rPr>
      </w:pPr>
    </w:p>
    <w:p>
      <w:pPr>
        <w:pStyle w:val="133"/>
        <w:rPr>
          <w:rFonts w:hint="eastAsia"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color w:val="auto"/>
          <w:sz w:val="30"/>
          <w:szCs w:val="30"/>
          <w:lang w:eastAsia="zh-CN"/>
        </w:rPr>
        <w:t>HZHZCG2024-018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hint="eastAsia" w:ascii="宋体" w:hAnsi="宋体" w:cs="宋体"/>
          <w:sz w:val="32"/>
          <w:szCs w:val="32"/>
          <w:lang w:val="en-US" w:eastAsia="zh-CN"/>
        </w:rPr>
      </w:pPr>
      <w:r>
        <w:rPr>
          <w:rFonts w:hint="eastAsia" w:ascii="宋体" w:hAnsi="宋体" w:cs="宋体"/>
          <w:sz w:val="32"/>
          <w:szCs w:val="32"/>
          <w:lang w:val="en-US" w:eastAsia="zh-CN"/>
        </w:rPr>
        <w:t>杭州市余杭区图书馆</w:t>
      </w:r>
    </w:p>
    <w:p>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杭州恒正造价工程师事务所</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558"/>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lang w:eastAsia="zh-CN"/>
        </w:rPr>
        <w:t>余杭区图书馆2024年一证通点公共图书服务</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color w:val="auto"/>
          <w:kern w:val="2"/>
          <w:sz w:val="24"/>
          <w:szCs w:val="24"/>
        </w:rPr>
        <w:t>https://www.zcygov.cn/）获取（下载）招标文件，并于202</w:t>
      </w:r>
      <w:r>
        <w:rPr>
          <w:rStyle w:val="77"/>
          <w:rFonts w:hint="eastAsia" w:ascii="宋体" w:hAnsi="宋体" w:cs="宋体"/>
          <w:color w:val="auto"/>
          <w:kern w:val="2"/>
          <w:sz w:val="24"/>
          <w:szCs w:val="24"/>
          <w:lang w:val="en-US" w:eastAsia="zh-CN"/>
        </w:rPr>
        <w:t>4</w:t>
      </w:r>
      <w:r>
        <w:rPr>
          <w:rStyle w:val="77"/>
          <w:rFonts w:hint="eastAsia" w:ascii="宋体" w:hAnsi="宋体" w:eastAsia="宋体" w:cs="宋体"/>
          <w:color w:val="auto"/>
          <w:kern w:val="2"/>
          <w:sz w:val="24"/>
          <w:szCs w:val="24"/>
        </w:rPr>
        <w:t>年</w:t>
      </w:r>
      <w:r>
        <w:rPr>
          <w:rStyle w:val="77"/>
          <w:rFonts w:hint="eastAsia" w:ascii="宋体" w:hAnsi="宋体" w:cs="宋体"/>
          <w:color w:val="auto"/>
          <w:kern w:val="2"/>
          <w:sz w:val="24"/>
          <w:szCs w:val="24"/>
          <w:lang w:val="en-US" w:eastAsia="zh-CN"/>
        </w:rPr>
        <w:t>5</w:t>
      </w:r>
      <w:r>
        <w:rPr>
          <w:rStyle w:val="77"/>
          <w:rFonts w:hint="eastAsia" w:ascii="宋体" w:hAnsi="宋体" w:eastAsia="宋体" w:cs="宋体"/>
          <w:color w:val="auto"/>
          <w:kern w:val="2"/>
          <w:sz w:val="24"/>
          <w:szCs w:val="24"/>
        </w:rPr>
        <w:t>月</w:t>
      </w:r>
      <w:r>
        <w:rPr>
          <w:rStyle w:val="77"/>
          <w:rFonts w:hint="eastAsia" w:ascii="宋体" w:hAnsi="宋体" w:cs="宋体"/>
          <w:color w:val="auto"/>
          <w:kern w:val="2"/>
          <w:sz w:val="24"/>
          <w:szCs w:val="24"/>
          <w:lang w:val="en-US" w:eastAsia="zh-CN"/>
        </w:rPr>
        <w:t>15</w:t>
      </w:r>
      <w:r>
        <w:rPr>
          <w:rStyle w:val="77"/>
          <w:rFonts w:hint="eastAsia" w:ascii="宋体" w:hAnsi="宋体" w:eastAsia="宋体" w:cs="宋体"/>
          <w:color w:val="auto"/>
          <w:kern w:val="2"/>
          <w:sz w:val="24"/>
          <w:szCs w:val="24"/>
        </w:rPr>
        <w:t>日</w:t>
      </w:r>
      <w:r>
        <w:rPr>
          <w:rStyle w:val="77"/>
          <w:rFonts w:hint="eastAsia" w:ascii="宋体" w:hAnsi="宋体" w:cs="宋体"/>
          <w:color w:val="auto"/>
          <w:kern w:val="2"/>
          <w:sz w:val="24"/>
          <w:szCs w:val="24"/>
          <w:lang w:val="en-US" w:eastAsia="zh-CN"/>
        </w:rPr>
        <w:t>14</w:t>
      </w:r>
      <w:r>
        <w:rPr>
          <w:rStyle w:val="77"/>
          <w:rFonts w:hint="eastAsia" w:ascii="宋体" w:hAnsi="宋体" w:eastAsia="宋体" w:cs="宋体"/>
          <w:color w:val="auto"/>
          <w:kern w:val="2"/>
          <w:sz w:val="24"/>
          <w:szCs w:val="24"/>
        </w:rPr>
        <w:t xml:space="preserve">点 </w:t>
      </w:r>
      <w:r>
        <w:rPr>
          <w:rStyle w:val="77"/>
          <w:rFonts w:hint="eastAsia" w:ascii="宋体" w:hAnsi="宋体" w:cs="宋体"/>
          <w:color w:val="auto"/>
          <w:kern w:val="2"/>
          <w:sz w:val="24"/>
          <w:szCs w:val="24"/>
          <w:lang w:val="en-US" w:eastAsia="zh-CN"/>
        </w:rPr>
        <w:t>00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auto"/>
          <w:sz w:val="24"/>
          <w:szCs w:val="24"/>
          <w:lang w:eastAsia="zh-CN"/>
        </w:rPr>
        <w:t>HZHZCG2024-018</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余杭区图书馆2024年一证通点公共图书服务</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w:t>
      </w:r>
      <w:r>
        <w:rPr>
          <w:rFonts w:hint="eastAsia" w:ascii="宋体" w:hAnsi="宋体" w:cs="宋体"/>
          <w:b/>
          <w:sz w:val="24"/>
          <w:lang w:val="en-US" w:eastAsia="zh-CN"/>
        </w:rPr>
        <w:t>204万元</w:t>
      </w:r>
      <w:r>
        <w:rPr>
          <w:rFonts w:ascii="宋体" w:hAnsi="宋体" w:cs="宋体"/>
          <w:sz w:val="24"/>
        </w:rPr>
        <w:t xml:space="preserve"> </w:t>
      </w:r>
    </w:p>
    <w:p>
      <w:pPr>
        <w:pStyle w:val="230"/>
        <w:ind w:firstLine="482"/>
        <w:outlineLvl w:val="2"/>
        <w:rPr>
          <w:rFonts w:hint="eastAsia" w:ascii="宋体" w:hAnsi="宋体" w:cs="宋体"/>
        </w:rPr>
      </w:pPr>
      <w:r>
        <w:rPr>
          <w:rFonts w:hint="eastAsia" w:ascii="宋体" w:hAnsi="宋体" w:cs="宋体"/>
        </w:rPr>
        <w:t>采购需求：</w:t>
      </w:r>
      <w:r>
        <w:rPr>
          <w:rFonts w:hint="eastAsia" w:ascii="宋体" w:hAnsi="宋体" w:cs="宋体"/>
          <w:sz w:val="24"/>
          <w:lang w:eastAsia="zh-CN"/>
        </w:rPr>
        <w:t>余杭区图书馆2024年一证通点公共图书服务</w:t>
      </w:r>
      <w:r>
        <w:rPr>
          <w:rFonts w:hint="eastAsia" w:ascii="宋体" w:hAnsi="宋体" w:cs="宋体"/>
        </w:rPr>
        <w:t>主要内容：具体以招标文件第三部分采购需求为准，供应商可点击本公告下方“浏览采购文件”查看采购需求。</w:t>
      </w:r>
    </w:p>
    <w:p>
      <w:pPr>
        <w:pStyle w:val="230"/>
        <w:ind w:firstLine="0" w:firstLineChars="0"/>
        <w:outlineLvl w:val="2"/>
        <w:rPr>
          <w:rFonts w:hint="eastAsia" w:ascii="宋体" w:hAnsi="宋体" w:cs="宋体"/>
        </w:rPr>
      </w:pPr>
      <w:r>
        <w:rPr>
          <w:rFonts w:hint="eastAsia" w:ascii="宋体" w:hAnsi="宋体" w:cs="宋体"/>
        </w:rPr>
        <w:t>标项一</w:t>
      </w:r>
    </w:p>
    <w:p>
      <w:pPr>
        <w:pStyle w:val="230"/>
        <w:ind w:firstLine="0" w:firstLineChars="0"/>
        <w:outlineLvl w:val="2"/>
        <w:rPr>
          <w:rFonts w:ascii="宋体" w:hAnsi="宋体" w:cs="宋体"/>
        </w:rPr>
      </w:pPr>
      <w:r>
        <w:rPr>
          <w:rFonts w:hint="eastAsia" w:ascii="宋体" w:hAnsi="宋体" w:cs="宋体"/>
        </w:rPr>
        <w:t>合同履约期限：</w:t>
      </w:r>
      <w:r>
        <w:rPr>
          <w:rFonts w:hint="eastAsia" w:ascii="宋体" w:hAnsi="宋体" w:cs="宋体"/>
          <w:lang w:val="en-US" w:eastAsia="zh-CN"/>
        </w:rPr>
        <w:t>1年。</w:t>
      </w:r>
    </w:p>
    <w:p>
      <w:pPr>
        <w:pStyle w:val="4"/>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r>
        <w:rPr>
          <w:rFonts w:ascii="Wingdings" w:hAnsi="Wingdings" w:cs="宋体"/>
          <w:kern w:val="0"/>
          <w:sz w:val="24"/>
        </w:rPr>
        <w:t></w:t>
      </w:r>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r>
        <w:rPr>
          <w:rFonts w:ascii="Wingdings" w:hAnsi="Wingdings" w:cs="宋体"/>
          <w:kern w:val="0"/>
          <w:sz w:val="24"/>
        </w:rPr>
        <w:t></w:t>
      </w:r>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r>
        <w:rPr>
          <w:rFonts w:ascii="Wingdings" w:hAnsi="Wingdings" w:cs="宋体"/>
          <w:kern w:val="0"/>
          <w:sz w:val="24"/>
        </w:rPr>
        <w:t></w:t>
      </w:r>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w:t>
      </w:r>
      <w:bookmarkStart w:id="520" w:name="_GoBack"/>
      <w:bookmarkEnd w:id="520"/>
      <w:r>
        <w:rPr>
          <w:rFonts w:hint="eastAsia" w:ascii="宋体" w:hAnsi="宋体" w:cs="宋体"/>
          <w:sz w:val="24"/>
        </w:rPr>
        <w:t>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cs="宋体"/>
          <w:sz w:val="24"/>
        </w:rPr>
      </w:pPr>
      <w:r>
        <w:rPr>
          <w:rFonts w:hint="eastAsia" w:ascii="宋体" w:hAnsi="宋体" w:cs="宋体"/>
          <w:sz w:val="24"/>
        </w:rPr>
        <w:t xml:space="preserve">   1.采购人信息</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名    称：</w:t>
      </w:r>
      <w:r>
        <w:rPr>
          <w:rFonts w:hint="eastAsia" w:ascii="宋体" w:hAnsi="宋体" w:cs="宋体"/>
          <w:sz w:val="24"/>
          <w:lang w:eastAsia="zh-CN"/>
        </w:rPr>
        <w:t>杭州市余杭区图书馆</w:t>
      </w:r>
    </w:p>
    <w:p>
      <w:pPr>
        <w:spacing w:line="360" w:lineRule="auto"/>
        <w:rPr>
          <w:rFonts w:hint="eastAsia" w:ascii="宋体" w:hAnsi="宋体" w:cs="宋体"/>
          <w:sz w:val="24"/>
        </w:rPr>
      </w:pPr>
      <w:r>
        <w:rPr>
          <w:rFonts w:hint="eastAsia" w:ascii="宋体" w:hAnsi="宋体" w:cs="宋体"/>
          <w:sz w:val="24"/>
        </w:rPr>
        <w:t xml:space="preserve">    地    址：杭州市余杭区瓶窑镇崇北街9号     </w:t>
      </w:r>
    </w:p>
    <w:p>
      <w:pPr>
        <w:spacing w:line="360" w:lineRule="auto"/>
        <w:rPr>
          <w:rFonts w:hint="eastAsia" w:ascii="宋体" w:hAnsi="宋体" w:cs="宋体"/>
          <w:color w:val="auto"/>
          <w:sz w:val="24"/>
        </w:rPr>
      </w:pPr>
      <w:r>
        <w:rPr>
          <w:rFonts w:hint="eastAsia" w:ascii="宋体" w:hAnsi="宋体" w:cs="宋体"/>
          <w:sz w:val="24"/>
          <w:lang w:val="en-US" w:eastAsia="zh-CN"/>
        </w:rPr>
        <w:t xml:space="preserve">    </w:t>
      </w:r>
      <w:r>
        <w:rPr>
          <w:rFonts w:hint="eastAsia" w:ascii="宋体" w:hAnsi="宋体" w:cs="宋体"/>
          <w:sz w:val="24"/>
        </w:rPr>
        <w:t>传    真：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项目联系人（询问）：</w:t>
      </w:r>
      <w:r>
        <w:rPr>
          <w:rFonts w:hint="eastAsia" w:ascii="宋体" w:hAnsi="宋体" w:cs="宋体"/>
          <w:color w:val="auto"/>
          <w:sz w:val="24"/>
        </w:rPr>
        <w:t>董锐锋</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 xml:space="preserve">    </w:t>
      </w:r>
      <w:r>
        <w:rPr>
          <w:rFonts w:hint="eastAsia" w:ascii="宋体" w:hAnsi="宋体" w:cs="宋体"/>
          <w:color w:val="auto"/>
          <w:sz w:val="24"/>
        </w:rPr>
        <w:t>项目联系方式（询问）：</w:t>
      </w:r>
      <w:r>
        <w:rPr>
          <w:rFonts w:hint="eastAsia" w:ascii="宋体" w:hAnsi="宋体" w:cs="宋体"/>
          <w:color w:val="auto"/>
          <w:sz w:val="24"/>
          <w:lang w:val="en-US" w:eastAsia="zh-CN"/>
        </w:rPr>
        <w:t>0571-88539097</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质疑联系人：</w:t>
      </w:r>
      <w:r>
        <w:rPr>
          <w:rFonts w:hint="eastAsia" w:ascii="宋体" w:hAnsi="宋体" w:cs="宋体"/>
          <w:color w:val="auto"/>
          <w:sz w:val="24"/>
          <w:lang w:val="en-US" w:eastAsia="zh-CN"/>
        </w:rPr>
        <w:t xml:space="preserve"> </w:t>
      </w:r>
      <w:r>
        <w:rPr>
          <w:rFonts w:hint="eastAsia" w:ascii="宋体" w:hAnsi="宋体" w:cs="宋体"/>
          <w:color w:val="auto"/>
          <w:sz w:val="24"/>
          <w:lang w:val="en-US" w:eastAsia="zh-CN"/>
        </w:rPr>
        <w:t>宋琦</w:t>
      </w:r>
    </w:p>
    <w:p>
      <w:pPr>
        <w:spacing w:line="360" w:lineRule="auto"/>
        <w:rPr>
          <w:rFonts w:hint="eastAsia" w:ascii="宋体" w:hAnsi="宋体" w:cs="宋体"/>
          <w:color w:val="auto"/>
          <w:sz w:val="24"/>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 xml:space="preserve"> </w:t>
      </w:r>
      <w:r>
        <w:rPr>
          <w:rFonts w:hint="eastAsia" w:ascii="宋体" w:hAnsi="宋体" w:cs="宋体"/>
          <w:color w:val="auto"/>
          <w:sz w:val="24"/>
          <w:lang w:val="en-US" w:eastAsia="zh-CN"/>
        </w:rPr>
        <w:t>0571-88535575</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 xml:space="preserve">2.采购代理机构信息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名    称：杭州恒正造价工程师事务所</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地    址：杭州市临平区九洲大厦703室</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传    真： 0571-89260595</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项目联系人（询问）：</w:t>
      </w:r>
      <w:r>
        <w:rPr>
          <w:rFonts w:hint="eastAsia" w:ascii="宋体" w:hAnsi="宋体" w:cs="宋体"/>
          <w:sz w:val="24"/>
          <w:lang w:val="en-US" w:eastAsia="zh-CN"/>
        </w:rPr>
        <w:t>张一丹</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项目联系方式（询问）：0571-89265552</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质疑联系人：</w:t>
      </w:r>
      <w:r>
        <w:rPr>
          <w:rFonts w:hint="eastAsia" w:ascii="宋体" w:hAnsi="宋体" w:cs="宋体"/>
          <w:sz w:val="24"/>
          <w:lang w:val="en-US" w:eastAsia="zh-CN"/>
        </w:rPr>
        <w:t>陈卉</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质疑联系方式：0571-89265553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l2br w:val="nil"/>
              <w:tr2bl w:val="nil"/>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val="en-US" w:eastAsia="zh-CN"/>
              </w:rPr>
              <w:t>余杭区图书馆2024年一证通点公共图书服务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其他未列明行业</w:t>
            </w:r>
            <w:r>
              <w:rPr>
                <w:rFonts w:hint="eastAsia" w:ascii="宋体" w:hAnsi="宋体" w:cs="宋体"/>
                <w:color w:val="auto"/>
                <w:kern w:val="0"/>
                <w:sz w:val="24"/>
              </w:rPr>
              <w:t>行业；</w:t>
            </w:r>
          </w:p>
          <w:p>
            <w:pPr>
              <w:pStyle w:val="6"/>
              <w:rPr>
                <w:rFonts w:ascii="宋体" w:hAnsi="宋体" w:eastAsia="宋体" w:cs="宋体"/>
                <w:color w:val="auto"/>
                <w:lang w:val="en-US"/>
              </w:rPr>
            </w:pPr>
            <w:r>
              <w:rPr>
                <w:rFonts w:hint="eastAsia" w:ascii="宋体" w:hAnsi="宋体" w:eastAsia="宋体" w:cs="宋体"/>
                <w:color w:val="auto"/>
                <w:lang w:val="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kern w:val="0"/>
                <w:sz w:val="24"/>
              </w:rPr>
              <w:t>☐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r>
              <w:rPr>
                <w:rFonts w:ascii="Wingdings" w:hAnsi="Wingdings"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l2br w:val="nil"/>
              <w:tr2bl w:val="nil"/>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l2br w:val="nil"/>
              <w:tr2bl w:val="nil"/>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（7）一切</w:t>
            </w:r>
            <w:r>
              <w:rPr>
                <w:rFonts w:hint="eastAsia" w:ascii="宋体" w:hAnsi="宋体" w:cs="宋体"/>
                <w:sz w:val="24"/>
                <w:lang w:val="en-US" w:eastAsia="zh-CN"/>
              </w:rPr>
              <w:t>中标过程中产生的</w:t>
            </w:r>
            <w:r>
              <w:rPr>
                <w:rFonts w:hint="eastAsia" w:ascii="宋体" w:hAnsi="宋体" w:cs="宋体"/>
                <w:sz w:val="24"/>
              </w:rPr>
              <w:t>费用由投标人自理。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l2br w:val="nil"/>
              <w:tr2bl w:val="nil"/>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top"/>
          </w:tcPr>
          <w:p>
            <w:pPr>
              <w:snapToGrid w:val="0"/>
              <w:spacing w:line="360" w:lineRule="auto"/>
              <w:jc w:val="center"/>
              <w:rPr>
                <w:rFonts w:ascii="宋体" w:hAnsi="宋体" w:cs="宋体"/>
                <w:sz w:val="24"/>
              </w:rPr>
            </w:pPr>
          </w:p>
        </w:tc>
        <w:tc>
          <w:tcPr>
            <w:tcW w:w="1843" w:type="dxa"/>
            <w:vMerge w:val="continue"/>
            <w:tcBorders>
              <w:tl2br w:val="nil"/>
              <w:tr2bl w:val="nil"/>
            </w:tcBorders>
            <w:vAlign w:val="center"/>
          </w:tcPr>
          <w:p>
            <w:pPr>
              <w:snapToGrid w:val="0"/>
              <w:spacing w:line="360" w:lineRule="auto"/>
              <w:jc w:val="center"/>
              <w:rPr>
                <w:rFonts w:ascii="宋体" w:hAnsi="宋体" w:cs="宋体"/>
                <w:b/>
                <w:sz w:val="24"/>
              </w:rPr>
            </w:pPr>
          </w:p>
        </w:tc>
        <w:tc>
          <w:tcPr>
            <w:tcW w:w="6095" w:type="dxa"/>
            <w:tcBorders>
              <w:tl2br w:val="nil"/>
              <w:tr2bl w:val="nil"/>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l2br w:val="nil"/>
              <w:tr2bl w:val="nil"/>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63"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top"/>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l2br w:val="nil"/>
              <w:tr2bl w:val="nil"/>
            </w:tcBorders>
            <w:vAlign w:val="center"/>
          </w:tcPr>
          <w:p>
            <w:pPr>
              <w:pStyle w:val="35"/>
              <w:spacing w:line="360" w:lineRule="auto"/>
              <w:rPr>
                <w:rFonts w:hint="eastAsia" w:hAnsi="宋体" w:cs="宋体"/>
                <w:sz w:val="24"/>
                <w:szCs w:val="24"/>
              </w:rPr>
            </w:pPr>
            <w:r>
              <w:rPr>
                <w:rFonts w:hint="eastAsia" w:hAnsi="宋体" w:cs="宋体"/>
                <w:kern w:val="28"/>
                <w:sz w:val="24"/>
                <w:szCs w:val="24"/>
              </w:rPr>
              <w:t>备份投标文件送达地点：</w:t>
            </w:r>
            <w:r>
              <w:rPr>
                <w:rFonts w:hint="eastAsia" w:hAnsi="宋体" w:cs="宋体"/>
                <w:color w:val="auto"/>
                <w:sz w:val="24"/>
                <w:u w:val="single"/>
                <w:lang w:val="en-US" w:eastAsia="zh-CN"/>
              </w:rPr>
              <w:t>杭州市余杭区仓前街道仓兴路1390号数字健康小镇10幢A座502</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color w:val="auto"/>
                <w:sz w:val="24"/>
                <w:u w:val="single"/>
                <w:lang w:val="en-US" w:eastAsia="zh-CN"/>
              </w:rPr>
              <w:t xml:space="preserve">张一丹  18405815916 </w:t>
            </w:r>
            <w:r>
              <w:rPr>
                <w:rFonts w:hint="eastAsia" w:hAnsi="宋体" w:cs="宋体"/>
                <w:color w:val="auto"/>
                <w:sz w:val="24"/>
                <w:u w:val="single"/>
              </w:rPr>
              <w:t xml:space="preserve"> </w:t>
            </w:r>
            <w:r>
              <w:rPr>
                <w:rFonts w:hint="eastAsia" w:hAnsi="宋体" w:cs="宋体"/>
                <w:sz w:val="24"/>
                <w:szCs w:val="24"/>
              </w:rPr>
              <w:t>。</w:t>
            </w:r>
          </w:p>
          <w:p>
            <w:pPr>
              <w:pStyle w:val="35"/>
              <w:spacing w:line="360" w:lineRule="auto"/>
              <w:rPr>
                <w:rFonts w:hint="eastAsia" w:hAnsi="宋体" w:eastAsia="宋体" w:cs="宋体"/>
                <w:sz w:val="24"/>
                <w:szCs w:val="24"/>
                <w:lang w:val="en-US" w:eastAsia="zh-CN"/>
              </w:rPr>
            </w:pPr>
            <w:r>
              <w:rPr>
                <w:rFonts w:hint="eastAsia" w:hAnsi="宋体" w:cs="宋体"/>
                <w:sz w:val="24"/>
                <w:szCs w:val="24"/>
                <w:lang w:eastAsia="zh-CN"/>
              </w:rPr>
              <w:t>备份文件请密封后标注项目名称以及投标单位名称并加盖公章；</w:t>
            </w:r>
          </w:p>
          <w:p>
            <w:pPr>
              <w:pStyle w:val="35"/>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top"/>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l2br w:val="nil"/>
              <w:tr2bl w:val="nil"/>
            </w:tcBorders>
            <w:vAlign w:val="center"/>
          </w:tcPr>
          <w:p>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l2br w:val="nil"/>
              <w:tr2bl w:val="nil"/>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l2br w:val="nil"/>
              <w:tr2bl w:val="nil"/>
            </w:tcBorders>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l2br w:val="nil"/>
              <w:tr2bl w:val="nil"/>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l2br w:val="nil"/>
              <w:tr2bl w:val="nil"/>
            </w:tcBorders>
            <w:vAlign w:val="top"/>
          </w:tcPr>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ascii="宋体" w:hAnsi="宋体" w:cs="宋体"/>
                <w:sz w:val="24"/>
              </w:rPr>
            </w:pPr>
            <w:r>
              <w:rPr>
                <w:rFonts w:hint="eastAsia" w:ascii="宋体" w:hAnsi="宋体" w:cs="宋体"/>
                <w:snapToGrid w:val="0"/>
                <w:color w:val="auto"/>
                <w:kern w:val="28"/>
                <w:sz w:val="24"/>
                <w:highlight w:val="none"/>
                <w:lang w:val="en-US" w:eastAsia="zh-CN"/>
              </w:rPr>
              <w:t>13</w:t>
            </w:r>
          </w:p>
        </w:tc>
        <w:tc>
          <w:tcPr>
            <w:tcW w:w="1843" w:type="dxa"/>
            <w:tcBorders>
              <w:left w:val="single" w:color="000000" w:sz="2" w:space="0"/>
              <w:bottom w:val="single" w:color="000000" w:sz="8" w:space="0"/>
              <w:right w:val="single" w:color="000000" w:sz="8" w:space="0"/>
              <w:tl2br w:val="nil"/>
              <w:tr2bl w:val="nil"/>
            </w:tcBorders>
            <w:vAlign w:val="center"/>
          </w:tcPr>
          <w:p>
            <w:pPr>
              <w:spacing w:line="360" w:lineRule="auto"/>
              <w:rPr>
                <w:rFonts w:ascii="宋体" w:hAnsi="宋体" w:cs="宋体"/>
                <w:b/>
                <w:sz w:val="24"/>
              </w:rPr>
            </w:pP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w:t>
            </w:r>
          </w:p>
        </w:tc>
        <w:tc>
          <w:tcPr>
            <w:tcW w:w="6095" w:type="dxa"/>
            <w:tcBorders>
              <w:top w:val="single" w:color="000000" w:sz="8" w:space="0"/>
              <w:left w:val="single" w:color="000000" w:sz="2" w:space="0"/>
              <w:bottom w:val="single" w:color="000000" w:sz="8" w:space="0"/>
              <w:right w:val="single" w:color="000000" w:sz="8" w:space="0"/>
              <w:tl2br w:val="nil"/>
              <w:tr2bl w:val="nil"/>
            </w:tcBorders>
            <w:vAlign w:val="center"/>
          </w:tcPr>
          <w:p>
            <w:pPr>
              <w:pStyle w:val="3"/>
              <w:ind w:left="0" w:leftChars="0" w:firstLine="0" w:firstLineChars="0"/>
              <w:rPr>
                <w:rFonts w:hint="eastAsia" w:ascii="宋体" w:hAnsi="宋体" w:eastAsia="宋体" w:cs="Arial"/>
                <w:kern w:val="0"/>
                <w:sz w:val="24"/>
              </w:rPr>
            </w:pPr>
            <w:r>
              <w:rPr>
                <w:rFonts w:hint="eastAsia"/>
                <w:sz w:val="24"/>
              </w:rPr>
              <w:t>本项目的招标代理费用由各标项中标单位支付，代理费用付款按《招标代理服务收费管理暂行办法》的通知余财政〔2018〕24号文件直接支付给分散采购招标代理单位，投标人在报价时应综合考虑该笔费用，但不单列进投标总价。开标过程中产生评标费用需中标单位另行支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top"/>
          </w:tcPr>
          <w:p>
            <w:pPr>
              <w:spacing w:line="360" w:lineRule="auto"/>
              <w:rPr>
                <w:rFonts w:hint="eastAsia" w:ascii="宋体" w:hAnsi="宋体" w:cs="宋体"/>
                <w:snapToGrid w:val="0"/>
                <w:color w:val="auto"/>
                <w:kern w:val="28"/>
                <w:sz w:val="24"/>
                <w:highlight w:val="none"/>
                <w:lang w:val="en-US" w:eastAsia="zh-CN"/>
              </w:rPr>
            </w:pPr>
          </w:p>
          <w:p>
            <w:pPr>
              <w:spacing w:line="360" w:lineRule="auto"/>
              <w:rPr>
                <w:rFonts w:hint="eastAsia" w:ascii="宋体" w:hAnsi="宋体" w:cs="宋体"/>
                <w:snapToGrid w:val="0"/>
                <w:color w:val="auto"/>
                <w:kern w:val="28"/>
                <w:sz w:val="24"/>
                <w:highlight w:val="none"/>
                <w:lang w:val="en-US" w:eastAsia="zh-CN"/>
              </w:rPr>
            </w:pPr>
          </w:p>
          <w:p>
            <w:pPr>
              <w:spacing w:line="360" w:lineRule="auto"/>
              <w:rPr>
                <w:rFonts w:ascii="宋体" w:hAnsi="宋体" w:cs="宋体"/>
                <w:sz w:val="24"/>
              </w:rPr>
            </w:pPr>
            <w:r>
              <w:rPr>
                <w:rFonts w:hint="eastAsia" w:ascii="宋体" w:hAnsi="宋体" w:cs="宋体"/>
                <w:snapToGrid w:val="0"/>
                <w:color w:val="auto"/>
                <w:kern w:val="28"/>
                <w:sz w:val="24"/>
                <w:highlight w:val="none"/>
                <w:lang w:val="en-US" w:eastAsia="zh-CN"/>
              </w:rPr>
              <w:t>14</w:t>
            </w:r>
          </w:p>
        </w:tc>
        <w:tc>
          <w:tcPr>
            <w:tcW w:w="1843" w:type="dxa"/>
            <w:tcBorders>
              <w:tl2br w:val="nil"/>
              <w:tr2bl w:val="nil"/>
            </w:tcBorders>
            <w:vAlign w:val="center"/>
          </w:tcPr>
          <w:p>
            <w:pPr>
              <w:spacing w:line="360" w:lineRule="auto"/>
              <w:rPr>
                <w:rFonts w:ascii="宋体" w:hAnsi="宋体" w:cs="宋体"/>
                <w:b/>
                <w:sz w:val="24"/>
              </w:rPr>
            </w:pPr>
            <w:r>
              <w:rPr>
                <w:rFonts w:hint="eastAsia" w:ascii="宋体" w:hAnsi="宋体" w:cs="宋体"/>
                <w:snapToGrid w:val="0"/>
                <w:color w:val="auto"/>
                <w:kern w:val="28"/>
                <w:sz w:val="24"/>
                <w:highlight w:val="none"/>
              </w:rPr>
              <w:t>书面投标文件</w:t>
            </w:r>
          </w:p>
        </w:tc>
        <w:tc>
          <w:tcPr>
            <w:tcW w:w="6095" w:type="dxa"/>
            <w:tcBorders>
              <w:tl2br w:val="nil"/>
              <w:tr2bl w:val="nil"/>
            </w:tcBorders>
            <w:vAlign w:val="center"/>
          </w:tcPr>
          <w:p>
            <w:pPr>
              <w:spacing w:line="360" w:lineRule="auto"/>
              <w:rPr>
                <w:rFonts w:hint="eastAsia" w:ascii="宋体" w:hAnsi="宋体" w:eastAsia="宋体" w:cs="Arial"/>
                <w:kern w:val="0"/>
                <w:sz w:val="24"/>
              </w:rPr>
            </w:pPr>
            <w:r>
              <w:rPr>
                <w:rFonts w:hint="eastAsia" w:ascii="宋体" w:hAnsi="宋体" w:cs="宋体"/>
                <w:snapToGrid w:val="0"/>
                <w:color w:val="auto"/>
                <w:kern w:val="28"/>
                <w:sz w:val="24"/>
                <w:highlight w:val="none"/>
              </w:rPr>
              <w:t>中标单位需在</w:t>
            </w:r>
            <w:r>
              <w:rPr>
                <w:rFonts w:hint="eastAsia" w:ascii="宋体" w:hAnsi="宋体" w:cs="宋体"/>
                <w:snapToGrid w:val="0"/>
                <w:color w:val="auto"/>
                <w:kern w:val="28"/>
                <w:sz w:val="24"/>
                <w:highlight w:val="none"/>
                <w:lang w:val="en-US" w:eastAsia="zh-CN"/>
              </w:rPr>
              <w:t>中标公示结束之后三日内</w:t>
            </w:r>
            <w:r>
              <w:rPr>
                <w:rFonts w:hint="eastAsia" w:ascii="宋体" w:hAnsi="宋体" w:cs="宋体"/>
                <w:snapToGrid w:val="0"/>
                <w:color w:val="auto"/>
                <w:kern w:val="28"/>
                <w:sz w:val="24"/>
                <w:highlight w:val="none"/>
              </w:rPr>
              <w:t>，提供本项目纸质投标文件（资格文件”、“报价文件”和“商务技术文件”）三份（正本一份，副本二份）并提供电子投标文件与纸质投标文件内容一致承诺书</w:t>
            </w:r>
            <w:r>
              <w:rPr>
                <w:rFonts w:hint="eastAsia" w:ascii="宋体" w:hAnsi="宋体" w:cs="宋体"/>
                <w:snapToGrid w:val="0"/>
                <w:color w:val="auto"/>
                <w:kern w:val="28"/>
                <w:sz w:val="24"/>
                <w:highlight w:val="none"/>
                <w:lang w:val="en-US" w:eastAsia="zh-CN"/>
              </w:rPr>
              <w:t>三</w:t>
            </w:r>
            <w:r>
              <w:rPr>
                <w:rFonts w:hint="eastAsia" w:ascii="宋体" w:hAnsi="宋体" w:cs="宋体"/>
                <w:snapToGrid w:val="0"/>
                <w:color w:val="auto"/>
                <w:kern w:val="28"/>
                <w:sz w:val="24"/>
                <w:highlight w:val="none"/>
              </w:rPr>
              <w:t>份</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送至代理公司</w:t>
            </w:r>
            <w:r>
              <w:rPr>
                <w:rFonts w:hint="eastAsia" w:ascii="宋体" w:hAnsi="宋体" w:cs="宋体"/>
                <w:snapToGrid w:val="0"/>
                <w:color w:val="auto"/>
                <w:kern w:val="28"/>
                <w:sz w:val="24"/>
                <w:highlight w:val="none"/>
              </w:rPr>
              <w:t>。</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auto"/>
          <w:sz w:val="24"/>
        </w:rPr>
        <w:t>、补偿救济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4"/>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24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243"/>
        <w:shd w:val="clear" w:color="auto" w:fill="FFFFFF"/>
        <w:snapToGrid w:val="0"/>
        <w:spacing w:after="240" w:afterAutospacing="0" w:line="360" w:lineRule="auto"/>
        <w:ind w:firstLine="400"/>
        <w:contextualSpacing/>
      </w:pPr>
      <w:r>
        <w:rPr>
          <w:rFonts w:hint="eastAsia"/>
        </w:rPr>
        <w:t>质疑函范本及制作说明详见附件2。</w:t>
      </w:r>
    </w:p>
    <w:p>
      <w:pPr>
        <w:pStyle w:val="24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243"/>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24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24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243"/>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24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243"/>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243"/>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243"/>
        <w:shd w:val="clear" w:color="auto" w:fill="FFFFFF"/>
        <w:snapToGrid w:val="0"/>
        <w:spacing w:after="240" w:afterAutospacing="0" w:line="360" w:lineRule="auto"/>
        <w:ind w:firstLine="400"/>
        <w:contextualSpacing/>
        <w:rPr>
          <w:rFonts w:hint="eastAsia"/>
          <w:highlight w:val="none"/>
        </w:rPr>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243"/>
        <w:shd w:val="clear" w:color="auto" w:fill="FFFFFF"/>
        <w:snapToGrid w:val="0"/>
        <w:spacing w:after="240" w:afterAutospacing="0" w:line="360" w:lineRule="auto"/>
        <w:ind w:firstLine="400"/>
        <w:contextualSpacing/>
        <w:rPr>
          <w:rFonts w:hint="eastAsia"/>
          <w:highlight w:val="none"/>
        </w:rPr>
      </w:pPr>
    </w:p>
    <w:p>
      <w:pPr>
        <w:pStyle w:val="243"/>
        <w:shd w:val="clear" w:color="auto" w:fill="FFFFFF"/>
        <w:snapToGrid w:val="0"/>
        <w:spacing w:after="240" w:afterAutospacing="0" w:line="360" w:lineRule="auto"/>
        <w:ind w:firstLine="400"/>
        <w:contextualSpacing/>
      </w:pPr>
      <w:r>
        <w:rPr>
          <w:rFonts w:hint="eastAsia"/>
        </w:rPr>
        <w:t>投诉书范本及制作说明详见附件3。</w:t>
      </w:r>
    </w:p>
    <w:p>
      <w:pPr>
        <w:pStyle w:val="23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2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2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4"/>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pStyle w:val="6"/>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firstLine="960" w:firstLineChars="400"/>
        <w:rPr>
          <w:rFonts w:ascii="宋体" w:hAnsi="宋体" w:cs="宋体"/>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2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2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2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2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23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2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230"/>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23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23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2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230"/>
        <w:spacing w:before="0"/>
        <w:ind w:firstLine="643"/>
        <w:rPr>
          <w:rFonts w:ascii="宋体" w:hAnsi="宋体" w:cs="宋体"/>
          <w:b/>
          <w:sz w:val="32"/>
        </w:rPr>
      </w:pPr>
    </w:p>
    <w:p>
      <w:pPr>
        <w:pStyle w:val="23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31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31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31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31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2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2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23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230"/>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230"/>
        <w:spacing w:before="0"/>
        <w:ind w:firstLine="0" w:firstLineChars="0"/>
        <w:rPr>
          <w:rFonts w:ascii="宋体" w:hAnsi="宋体" w:cs="宋体"/>
          <w:b/>
          <w:szCs w:val="24"/>
        </w:rPr>
      </w:pPr>
      <w:r>
        <w:rPr>
          <w:rFonts w:hint="eastAsia" w:ascii="宋体" w:hAnsi="宋体" w:cs="宋体"/>
          <w:b/>
          <w:szCs w:val="24"/>
        </w:rPr>
        <w:t>20、信用信息查询</w:t>
      </w:r>
    </w:p>
    <w:p>
      <w:pPr>
        <w:pStyle w:val="2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2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2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2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23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2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pPr>
        <w:pStyle w:val="2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pStyle w:val="230"/>
        <w:adjustRightInd w:val="0"/>
        <w:snapToGrid w:val="0"/>
        <w:spacing w:before="0"/>
        <w:ind w:firstLine="482" w:firstLineChars="200"/>
        <w:rPr>
          <w:rStyle w:val="79"/>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133"/>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2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2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2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230"/>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2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230"/>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230"/>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230"/>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2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auto"/>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133"/>
      </w:pP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29768"/>
      <w:bookmarkEnd w:id="15"/>
      <w:bookmarkStart w:id="16" w:name="_Hlt68403820"/>
      <w:bookmarkEnd w:id="16"/>
      <w:bookmarkStart w:id="17" w:name="_Hlt75236290"/>
      <w:bookmarkEnd w:id="17"/>
      <w:bookmarkStart w:id="18" w:name="_Hlt75236101"/>
      <w:bookmarkEnd w:id="18"/>
      <w:bookmarkStart w:id="19" w:name="_Hlt68072990"/>
      <w:bookmarkEnd w:id="19"/>
      <w:bookmarkStart w:id="20" w:name="_Hlt74714665"/>
      <w:bookmarkEnd w:id="20"/>
      <w:bookmarkStart w:id="21" w:name="_Hlt75236011"/>
      <w:bookmarkEnd w:id="21"/>
      <w:bookmarkStart w:id="22" w:name="_Hlt68057669"/>
      <w:bookmarkEnd w:id="22"/>
      <w:bookmarkStart w:id="23" w:name="_Hlt74730295"/>
      <w:bookmarkEnd w:id="23"/>
      <w:bookmarkStart w:id="24" w:name="_Hlt68072998"/>
      <w:bookmarkEnd w:id="24"/>
      <w:bookmarkStart w:id="25" w:name="_Hlt68073093"/>
      <w:bookmarkEnd w:id="25"/>
      <w:bookmarkStart w:id="26" w:name="_Hlt74707468"/>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widowControl w:val="0"/>
        <w:wordWrap/>
        <w:adjustRightInd/>
        <w:snapToGrid/>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一、项目情况</w:t>
      </w:r>
    </w:p>
    <w:p>
      <w:pPr>
        <w:pStyle w:val="6"/>
        <w:keepNext/>
        <w:keepLines/>
        <w:widowControl w:val="0"/>
        <w:wordWrap/>
        <w:adjustRightInd/>
        <w:snapToGrid/>
        <w:spacing w:line="360" w:lineRule="auto"/>
        <w:ind w:firstLine="480" w:firstLineChars="200"/>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本项目是通过政府购买服务引入的，为余杭区图书馆总馆、镇街分馆、余阅公共阅读空间等一证通点提供优质、规范的公共图书管理服务。是政府为提升公共文化服务效能而引入实施的，社会力量参与公共文化服务的一种创新模式。自我区引入了该项目以来，提升了余杭区图书馆总馆、镇街分馆、余阅公共阅读空间等一证通点的公共图书管理服务水平，为全区提供了优质、规范的公共图书管理服务。为进一步扩大项目优势，实现公共图书服务提质增效再提升，决定继续采购公共图书服务。</w:t>
      </w:r>
    </w:p>
    <w:p>
      <w:pPr>
        <w:pStyle w:val="6"/>
        <w:keepNext/>
        <w:keepLines/>
        <w:widowControl w:val="0"/>
        <w:wordWrap/>
        <w:adjustRightInd/>
        <w:snapToGrid/>
        <w:spacing w:line="360" w:lineRule="auto"/>
        <w:ind w:firstLine="480" w:firstLineChars="200"/>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投标报价包括人工费、工具材料费、耗材、物资等保障项目顺利进行的全部费用。</w:t>
      </w:r>
    </w:p>
    <w:p>
      <w:pPr>
        <w:pStyle w:val="6"/>
        <w:keepNext/>
        <w:keepLines/>
        <w:widowControl w:val="0"/>
        <w:wordWrap/>
        <w:adjustRightInd/>
        <w:snapToGrid/>
        <w:spacing w:line="413" w:lineRule="auto"/>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二、服务内容：</w:t>
      </w:r>
    </w:p>
    <w:p>
      <w:pPr>
        <w:pStyle w:val="6"/>
        <w:keepNext/>
        <w:keepLines/>
        <w:widowControl w:val="0"/>
        <w:wordWrap/>
        <w:adjustRightInd/>
        <w:snapToGrid/>
        <w:spacing w:line="360" w:lineRule="auto"/>
        <w:ind w:firstLine="480" w:firstLineChars="200"/>
        <w:textAlignment w:val="auto"/>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为保障做好余杭图书馆总馆、镇街分馆、余阅公共阅读空间等一证通点的公共图书管理服务工作，需提供不少于18人的专职人员用于本项目，其中项目负责人3人，项目负责人负责日常工作任务管理。</w:t>
      </w:r>
    </w:p>
    <w:p>
      <w:pPr>
        <w:pStyle w:val="6"/>
        <w:keepNext/>
        <w:keepLines/>
        <w:widowControl w:val="0"/>
        <w:wordWrap/>
        <w:adjustRightInd/>
        <w:snapToGrid/>
        <w:spacing w:line="413" w:lineRule="auto"/>
        <w:ind w:firstLine="482" w:firstLineChars="200"/>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（一）本项目专职人员的服务内容</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1.积极协助总馆、镇街分馆、余阅公共阅读空间等一证通点做好专业、规范的公共图书服务。</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2.协助做好总馆的正常开放、运营工作。</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3.协助总馆督促一证通点的正常开放运行。</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4.积极走基层，协助总馆对各类地方文献的收集、整理。</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5.收集余杭区图书馆总馆、镇街图书分馆、余阅公共阅读空间等一证通点的各类相关业务数据。</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6.注重收集素材，联系实际开展阅读推广等各类活动。</w:t>
      </w:r>
    </w:p>
    <w:p>
      <w:pPr>
        <w:pStyle w:val="25"/>
        <w:widowControl w:val="0"/>
        <w:wordWrap/>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7.协助总馆做好图书馆志愿者的招募、培训、服务等工作。</w:t>
      </w:r>
    </w:p>
    <w:p>
      <w:pPr>
        <w:pStyle w:val="25"/>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8.进行调查研究，积极撰写公共图书服务相关信息宣传。</w:t>
      </w:r>
    </w:p>
    <w:p>
      <w:pPr>
        <w:pStyle w:val="25"/>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9.采集图书馆服务数据，提供智慧文化云填报服务。</w:t>
      </w:r>
    </w:p>
    <w:p>
      <w:pPr>
        <w:pStyle w:val="25"/>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10.完成总馆交办的其他工作任务。</w:t>
      </w:r>
    </w:p>
    <w:p>
      <w:pPr>
        <w:pStyle w:val="27"/>
        <w:widowControl w:val="0"/>
        <w:wordWrap/>
        <w:adjustRightInd/>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（二）本项目服务机构的服务内容</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1.做好公共图书服务制度建设。进一步健全和完善公共图书服务岗位责任制与运作流程、工作质量标准，并无条件接受招标人的监督检查。</w:t>
      </w:r>
    </w:p>
    <w:p>
      <w:pPr>
        <w:pStyle w:val="27"/>
        <w:widowControl w:val="0"/>
        <w:wordWrap/>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做好专职人员培训。为加强余杭区图书馆总馆、各镇街分馆、余阅公共阅读空间等一证通点专职人员队伍建设，需有图书馆业务专业度的专家指导团队对专职人员进行业务培训、指导，每月不少于2次，并对培训指导做好记录汇总。</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3.做好日常运行监督。对余杭区图书馆总馆、各镇街图书分馆、余阅公共阅读空间等一证通点的日常运行进行监督，对发现的问题要有记录并提出整改意见。每年至少要对读者进行一次满意度调查并做好记录。</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4.做好宣传报道。项目须在国家级或中央级纸质媒介进行宣传报道。报道文章内容如单独成篇，字数不少于 200 字。稿件不少于 800 字，不少于2篇。有视频号运营经验，拍摄项目短视频 3 个，每个不少于 2 分钟，脚本由余杭图书馆确定后开拍，并在市级或以上媒体平台视频号发布。</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5.提供阅读推广活动服务。开展不限于静态类讲座、展览和沙龙等形式的阅读推广活动，进行宣传推广并能获得良好的社会效益。</w:t>
      </w:r>
    </w:p>
    <w:p>
      <w:pPr>
        <w:pStyle w:val="25"/>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三、本项目专职人员要求</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（一）为保证读者文献借阅服务质量，专职人员要服务热情，具备热情耐心的工作态度，具有良好的执行力和团队合作精神，具备较强的沟通能力。</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（二）专职人员应具备图书馆服务经验，能够胜任公共图书服务工作。</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（三）专职人员应熟悉中图法，能够熟练解答读者借还文献过程中遇到的问题，以及处理与文献借阅、典藏、调拨、整理等相关的问题。</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（四）专职人员能够熟练掌握并运用文献借阅系统及馆员工作站，熟练掌握文献借还、典藏、调拨、续借、预约等各项文献服务操作。</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（五）专职人员要着装统一，能提供规范、专业的服务，保证文献借阅业务正常开展和文献借阅服务质量。</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（六）专职人员要求具有大专及以上学历，年龄不超过40周岁。</w:t>
      </w:r>
    </w:p>
    <w:p>
      <w:pPr>
        <w:spacing w:line="360" w:lineRule="auto"/>
        <w:rPr>
          <w:rFonts w:hint="eastAsia" w:ascii="宋体" w:hAnsi="宋体" w:eastAsia="宋体" w:cs="宋体"/>
          <w:color w:val="auto"/>
          <w:kern w:val="2"/>
          <w:sz w:val="24"/>
          <w:szCs w:val="24"/>
          <w:highlight w:val="none"/>
          <w:lang w:val="en-US" w:eastAsia="zh-CN" w:bidi="ar-SA"/>
        </w:rPr>
      </w:pPr>
    </w:p>
    <w:p>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四、本项目服务机构要求</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本项目服务机构内部管理体系健全，拥有服务于本项目的运营人员不少于6人（提供在本单位缴纳社保证明），能够满足公共图书馆的相关服务需求。其中需要设置总负责人1名，全面负责本项目的日常运营工作任务。</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（二）服务机构要具备相应的培训能力，能为服务人员提供公共图书业务相关的培训。</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（三）服务机构要能积极探索公共图书馆服务内容、模式创新、创优。</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（四）服务机构要积极推进本项目的打造、完善、宣传工作。</w:t>
      </w:r>
    </w:p>
    <w:p>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五、人员更换</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服务机构必须采取切实有效的措施保持本项目专职人员队伍的稳定，如要更换专职人员，必须提前两个星期告知图书馆总馆，并取得总馆同意后，在确保服务质量不因人员变动受影响的前提下，“老带新”一周以上以进入工作角色，方能进行人员更换。</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（二）如发现专职人员不能胜任本项目公共图书服务工作或者在工作屡次出现错误而不改的，应立即更换。</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（三）专职人员在岗履行工作职责期间，发生的自身人身伤害、伤亡等各类的事故，均由服务机构负全部责任，招标人不承担任何责任。</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（四）服务机构与专职人员发生任何纠纷，均有服务机构自行处理，招标人不承担任何责任。</w:t>
      </w:r>
    </w:p>
    <w:p>
      <w:pPr>
        <w:pStyle w:val="80"/>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六：经费组成：</w:t>
      </w:r>
    </w:p>
    <w:p>
      <w:pPr>
        <w:pStyle w:val="80"/>
        <w:rPr>
          <w:rFonts w:hint="eastAsia" w:cs="宋体"/>
          <w:color w:val="auto"/>
          <w:lang w:val="en-US" w:eastAsia="zh-CN"/>
        </w:rPr>
      </w:pPr>
      <w:r>
        <w:rPr>
          <w:rFonts w:hint="eastAsia" w:ascii="宋体" w:hAnsi="宋体" w:eastAsia="宋体" w:cs="宋体"/>
          <w:snapToGrid w:val="0"/>
          <w:color w:val="auto"/>
          <w:kern w:val="2"/>
          <w:sz w:val="24"/>
          <w:szCs w:val="24"/>
          <w:highlight w:val="none"/>
          <w:lang w:val="zh-CN" w:eastAsia="zh-CN" w:bidi="ar-SA"/>
        </w:rPr>
        <w:t>本项目采购预算为</w:t>
      </w:r>
      <w:r>
        <w:rPr>
          <w:rFonts w:hint="eastAsia" w:ascii="宋体" w:hAnsi="宋体" w:eastAsia="宋体" w:cs="宋体"/>
          <w:snapToGrid w:val="0"/>
          <w:color w:val="auto"/>
          <w:kern w:val="2"/>
          <w:sz w:val="24"/>
          <w:szCs w:val="24"/>
          <w:highlight w:val="none"/>
          <w:lang w:val="en-US" w:eastAsia="zh-CN" w:bidi="ar-SA"/>
        </w:rPr>
        <w:t>204万元，包括专职人员、培训、活动、媒体宣传经费等。其中专职人员经费不少于171万元。</w:t>
      </w:r>
    </w:p>
    <w:p>
      <w:pPr>
        <w:widowControl w:val="0"/>
        <w:wordWrap/>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七、服务期限：</w:t>
      </w:r>
    </w:p>
    <w:p>
      <w:pPr>
        <w:widowControl w:val="0"/>
        <w:wordWrap/>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签订后，待所有人员到岗到位后起一年。如中标后一个月内，人员未能全部到位（实际到岗日以甲方书面确认为准），则合同取消。如中标单位在服务期限内出现重大失误或服务未能及时按照要求到位的，经三次警告后未及时改正的，则合同终止。</w:t>
      </w:r>
    </w:p>
    <w:p>
      <w:pPr>
        <w:widowControl w:val="0"/>
        <w:wordWrap/>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七、款项支付：</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1.合同款将按二笔支付，第一笔在双方签订合同后具备支付条件，甲方支付给乙方合同款70%；</w:t>
      </w:r>
      <w:r>
        <w:rPr>
          <w:rFonts w:hint="eastAsia" w:ascii="宋体" w:hAnsi="宋体" w:eastAsia="宋体" w:cs="宋体"/>
          <w:color w:val="000000"/>
          <w:sz w:val="24"/>
          <w:szCs w:val="24"/>
          <w:highlight w:val="none"/>
          <w:lang w:eastAsia="zh-CN"/>
        </w:rPr>
        <w:t>最后剩余30%至年度服务期满，按考核验收认定确定支付金额。</w:t>
      </w:r>
    </w:p>
    <w:p>
      <w:pPr>
        <w:spacing w:line="360" w:lineRule="auto"/>
        <w:ind w:firstLine="64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2.在甲方支付合同款项前，乙方须向甲方提交正式发票。</w:t>
      </w:r>
    </w:p>
    <w:p>
      <w:pPr>
        <w:spacing w:line="6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验收</w:t>
      </w:r>
    </w:p>
    <w:p>
      <w:pPr>
        <w:snapToGrid/>
        <w:spacing w:line="360" w:lineRule="auto"/>
        <w:ind w:firstLine="480" w:firstLineChars="200"/>
        <w:jc w:val="left"/>
        <w:rPr>
          <w:rFonts w:hint="eastAsia" w:ascii="宋体" w:hAnsi="宋体" w:eastAsia="宋体" w:cs="宋体"/>
          <w:b w:val="0"/>
          <w:bCs w:val="0"/>
          <w:color w:val="000000"/>
          <w:sz w:val="24"/>
          <w:szCs w:val="24"/>
          <w:highlight w:val="none"/>
        </w:rPr>
      </w:pPr>
      <w:r>
        <w:rPr>
          <w:rFonts w:hint="eastAsia" w:ascii="宋体" w:hAnsi="宋体" w:eastAsia="宋体" w:cs="宋体"/>
          <w:color w:val="000000"/>
          <w:sz w:val="24"/>
          <w:szCs w:val="24"/>
          <w:highlight w:val="none"/>
        </w:rPr>
        <w:t>根据余财采〔2020〕14号《关于转发《杭州市政府采购履约验收暂行办法》的通知，采购人是履约验收工作的责任主体，应当切实做好履约验收工作。采购人应当根据采购项目的具体情况，自行组织项目验收或者委托采购代理机构验收。</w:t>
      </w:r>
    </w:p>
    <w:p>
      <w:pPr>
        <w:adjustRightInd/>
        <w:spacing w:line="600" w:lineRule="exact"/>
        <w:jc w:val="both"/>
        <w:rPr>
          <w:rFonts w:hint="eastAsia" w:ascii="宋体" w:hAnsi="宋体" w:eastAsia="宋体" w:cs="宋体"/>
          <w:kern w:val="0"/>
          <w:sz w:val="24"/>
          <w:szCs w:val="24"/>
          <w:highlight w:val="none"/>
        </w:rPr>
        <w:sectPr>
          <w:footerReference r:id="rId9" w:type="first"/>
          <w:footerReference r:id="rId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autoSpaceDE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余杭</w:t>
      </w:r>
      <w:r>
        <w:rPr>
          <w:rFonts w:hint="eastAsia" w:ascii="宋体" w:hAnsi="宋体" w:eastAsia="宋体" w:cs="宋体"/>
          <w:b/>
          <w:bCs/>
          <w:sz w:val="24"/>
          <w:szCs w:val="24"/>
          <w:highlight w:val="none"/>
        </w:rPr>
        <w:t>区</w:t>
      </w:r>
      <w:r>
        <w:rPr>
          <w:rFonts w:hint="eastAsia" w:ascii="宋体" w:hAnsi="宋体" w:eastAsia="宋体" w:cs="宋体"/>
          <w:b/>
          <w:bCs/>
          <w:sz w:val="24"/>
          <w:szCs w:val="24"/>
          <w:highlight w:val="none"/>
          <w:lang w:eastAsia="zh-CN"/>
        </w:rPr>
        <w:t>一证通公共图书服务</w:t>
      </w:r>
      <w:r>
        <w:rPr>
          <w:rFonts w:hint="eastAsia" w:ascii="宋体" w:hAnsi="宋体" w:eastAsia="宋体" w:cs="宋体"/>
          <w:b/>
          <w:bCs/>
          <w:sz w:val="24"/>
          <w:szCs w:val="24"/>
          <w:highlight w:val="none"/>
        </w:rPr>
        <w:t xml:space="preserve">绩效评估考核 </w:t>
      </w:r>
    </w:p>
    <w:p>
      <w:pPr>
        <w:autoSpaceDE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p>
    <w:tbl>
      <w:tblPr>
        <w:tblStyle w:val="6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40"/>
        <w:gridCol w:w="2989"/>
        <w:gridCol w:w="476"/>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2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w:t>
            </w:r>
          </w:p>
        </w:tc>
        <w:tc>
          <w:tcPr>
            <w:tcW w:w="298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具体内容</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权重</w:t>
            </w:r>
          </w:p>
        </w:tc>
        <w:tc>
          <w:tcPr>
            <w:tcW w:w="404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2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培训</w:t>
            </w:r>
            <w:r>
              <w:rPr>
                <w:rFonts w:hint="eastAsia" w:ascii="宋体" w:hAnsi="宋体" w:eastAsia="宋体" w:cs="宋体"/>
                <w:kern w:val="0"/>
                <w:sz w:val="24"/>
                <w:szCs w:val="24"/>
                <w:highlight w:val="none"/>
                <w:lang w:eastAsia="zh-CN"/>
              </w:rPr>
              <w:t>辅导</w:t>
            </w: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全年完成培训辅导</w:t>
            </w:r>
            <w:r>
              <w:rPr>
                <w:rFonts w:hint="eastAsia" w:ascii="宋体" w:hAnsi="宋体" w:eastAsia="宋体" w:cs="宋体"/>
                <w:kern w:val="0"/>
                <w:sz w:val="24"/>
                <w:szCs w:val="24"/>
                <w:highlight w:val="none"/>
                <w:lang w:eastAsia="zh-CN"/>
              </w:rPr>
              <w:t>要求</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4044"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依据有台账记录</w:t>
            </w:r>
            <w:r>
              <w:rPr>
                <w:rFonts w:hint="eastAsia" w:ascii="宋体" w:hAnsi="宋体" w:eastAsia="宋体" w:cs="宋体"/>
                <w:kern w:val="0"/>
                <w:sz w:val="24"/>
                <w:szCs w:val="24"/>
                <w:highlight w:val="none"/>
                <w:lang w:eastAsia="zh-CN"/>
              </w:rPr>
              <w:t>统计，按要求完成得满分，每少一次扣</w:t>
            </w:r>
            <w:r>
              <w:rPr>
                <w:rFonts w:hint="eastAsia" w:ascii="宋体" w:hAnsi="宋体" w:eastAsia="宋体" w:cs="宋体"/>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2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宣传报道</w:t>
            </w: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在中央级或国家级纸质媒介发表不少于关于本项目报道</w:t>
            </w:r>
            <w:r>
              <w:rPr>
                <w:rFonts w:hint="eastAsia" w:ascii="宋体" w:hAnsi="宋体" w:eastAsia="宋体" w:cs="宋体"/>
                <w:kern w:val="0"/>
                <w:sz w:val="24"/>
                <w:szCs w:val="24"/>
                <w:highlight w:val="none"/>
                <w:lang w:val="en-US" w:eastAsia="zh-CN"/>
              </w:rPr>
              <w:t>2篇，制作不少于3个关于本项目的视频并在市级或以上媒体平台视频号发布</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4044"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依据</w:t>
            </w:r>
            <w:r>
              <w:rPr>
                <w:rFonts w:hint="eastAsia" w:ascii="宋体" w:hAnsi="宋体" w:eastAsia="宋体" w:cs="宋体"/>
                <w:kern w:val="0"/>
                <w:sz w:val="24"/>
                <w:szCs w:val="24"/>
                <w:highlight w:val="none"/>
                <w:lang w:eastAsia="zh-CN"/>
              </w:rPr>
              <w:t>发布数量统计，报道每少一篇扣</w:t>
            </w:r>
            <w:r>
              <w:rPr>
                <w:rFonts w:hint="eastAsia" w:ascii="宋体" w:hAnsi="宋体" w:eastAsia="宋体" w:cs="宋体"/>
                <w:kern w:val="0"/>
                <w:sz w:val="24"/>
                <w:szCs w:val="24"/>
                <w:highlight w:val="none"/>
                <w:lang w:val="en-US" w:eastAsia="zh-CN"/>
              </w:rPr>
              <w:t>5分；视频制作并发布每少一个扣3分。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2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人员稳定性</w:t>
            </w: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确保队伍的稳定性，按要求更换</w:t>
            </w:r>
            <w:r>
              <w:rPr>
                <w:rFonts w:hint="eastAsia" w:ascii="宋体" w:hAnsi="宋体" w:eastAsia="宋体" w:cs="宋体"/>
                <w:kern w:val="0"/>
                <w:sz w:val="24"/>
                <w:szCs w:val="24"/>
                <w:highlight w:val="none"/>
                <w:lang w:eastAsia="zh-CN"/>
              </w:rPr>
              <w:t>专职</w:t>
            </w:r>
            <w:r>
              <w:rPr>
                <w:rFonts w:hint="eastAsia" w:ascii="宋体" w:hAnsi="宋体" w:eastAsia="宋体" w:cs="宋体"/>
                <w:kern w:val="0"/>
                <w:sz w:val="24"/>
                <w:szCs w:val="24"/>
                <w:highlight w:val="none"/>
              </w:rPr>
              <w:t>人员</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4044"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更换率不超过30%，得</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分，每超过10个百分点扣</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分；未按要求更换</w:t>
            </w:r>
            <w:r>
              <w:rPr>
                <w:rFonts w:hint="eastAsia" w:ascii="宋体" w:hAnsi="宋体" w:eastAsia="宋体" w:cs="宋体"/>
                <w:kern w:val="0"/>
                <w:sz w:val="24"/>
                <w:szCs w:val="24"/>
                <w:highlight w:val="none"/>
                <w:lang w:eastAsia="zh-CN"/>
              </w:rPr>
              <w:t>专职</w:t>
            </w:r>
            <w:r>
              <w:rPr>
                <w:rFonts w:hint="eastAsia" w:ascii="宋体" w:hAnsi="宋体" w:eastAsia="宋体" w:cs="宋体"/>
                <w:kern w:val="0"/>
                <w:sz w:val="24"/>
                <w:szCs w:val="24"/>
                <w:highlight w:val="none"/>
              </w:rPr>
              <w:t>人员的，每次扣2分。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24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专职人员</w:t>
            </w:r>
            <w:r>
              <w:rPr>
                <w:rFonts w:hint="eastAsia" w:ascii="宋体" w:hAnsi="宋体" w:eastAsia="宋体" w:cs="宋体"/>
                <w:kern w:val="0"/>
                <w:sz w:val="24"/>
                <w:szCs w:val="24"/>
                <w:highlight w:val="none"/>
              </w:rPr>
              <w:t>辅助</w:t>
            </w:r>
          </w:p>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w:t>
            </w: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w:t>
            </w:r>
            <w:r>
              <w:rPr>
                <w:rFonts w:hint="eastAsia" w:ascii="宋体" w:hAnsi="宋体" w:eastAsia="宋体" w:cs="宋体"/>
                <w:kern w:val="0"/>
                <w:sz w:val="24"/>
                <w:szCs w:val="24"/>
                <w:highlight w:val="none"/>
                <w:lang w:eastAsia="zh-CN"/>
              </w:rPr>
              <w:t>余杭图书馆</w:t>
            </w:r>
            <w:r>
              <w:rPr>
                <w:rFonts w:hint="eastAsia" w:ascii="宋体" w:hAnsi="宋体" w:eastAsia="宋体" w:cs="宋体"/>
                <w:kern w:val="0"/>
                <w:sz w:val="24"/>
                <w:szCs w:val="24"/>
                <w:highlight w:val="none"/>
              </w:rPr>
              <w:t>布置的工作任务</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0</w:t>
            </w:r>
          </w:p>
        </w:tc>
        <w:tc>
          <w:tcPr>
            <w:tcW w:w="4044"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依据完成得满分，共计1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分，未完成酌情扣分，扣完为止。</w:t>
            </w:r>
          </w:p>
          <w:p>
            <w:pPr>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1240" w:type="dxa"/>
            <w:vMerge w:val="restart"/>
            <w:tcBorders>
              <w:top w:val="nil"/>
              <w:left w:val="nil"/>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专职人员</w:t>
            </w:r>
            <w:r>
              <w:rPr>
                <w:rFonts w:hint="eastAsia" w:ascii="宋体" w:hAnsi="宋体" w:eastAsia="宋体" w:cs="宋体"/>
                <w:kern w:val="0"/>
                <w:sz w:val="24"/>
                <w:szCs w:val="24"/>
                <w:highlight w:val="none"/>
              </w:rPr>
              <w:t>业务</w:t>
            </w:r>
          </w:p>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w:t>
            </w: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提供规范、专业的服务</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4044" w:type="dxa"/>
            <w:tcBorders>
              <w:top w:val="nil"/>
              <w:left w:val="nil"/>
              <w:bottom w:val="single" w:color="auto" w:sz="4" w:space="0"/>
              <w:right w:val="single" w:color="auto" w:sz="4" w:space="0"/>
            </w:tcBorders>
            <w:vAlign w:val="center"/>
          </w:tcPr>
          <w:p>
            <w:pPr>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提供专业、规范服务，保障本馆文献借阅顺利开展，因专职人员服务不规范，导致文献借阅不能顺利开展，每发生一次扣</w:t>
            </w:r>
            <w:r>
              <w:rPr>
                <w:rFonts w:hint="eastAsia" w:ascii="宋体" w:hAnsi="宋体" w:eastAsia="宋体" w:cs="宋体"/>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1240" w:type="dxa"/>
            <w:vMerge w:val="continue"/>
            <w:tcBorders>
              <w:left w:val="nil"/>
              <w:right w:val="single" w:color="auto" w:sz="4" w:space="0"/>
            </w:tcBorders>
            <w:vAlign w:val="center"/>
          </w:tcPr>
          <w:p>
            <w:pPr>
              <w:widowControl/>
              <w:adjustRightInd/>
              <w:jc w:val="left"/>
              <w:rPr>
                <w:rFonts w:hint="eastAsia" w:ascii="宋体" w:hAnsi="宋体" w:eastAsia="宋体" w:cs="宋体"/>
                <w:kern w:val="0"/>
                <w:sz w:val="24"/>
                <w:szCs w:val="24"/>
                <w:highlight w:val="none"/>
              </w:rPr>
            </w:pP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做好读者的借阅、咨询等工作，全年不发生读者</w:t>
            </w:r>
            <w:r>
              <w:rPr>
                <w:rFonts w:hint="eastAsia" w:ascii="宋体" w:hAnsi="宋体" w:eastAsia="宋体" w:cs="宋体"/>
                <w:kern w:val="0"/>
                <w:sz w:val="24"/>
                <w:szCs w:val="24"/>
                <w:highlight w:val="none"/>
                <w:lang w:val="en-US" w:eastAsia="zh-CN"/>
              </w:rPr>
              <w:t>12345</w:t>
            </w:r>
            <w:r>
              <w:rPr>
                <w:rFonts w:hint="eastAsia" w:ascii="宋体" w:hAnsi="宋体" w:eastAsia="宋体" w:cs="宋体"/>
                <w:kern w:val="0"/>
                <w:sz w:val="24"/>
                <w:szCs w:val="24"/>
                <w:highlight w:val="none"/>
                <w:lang w:eastAsia="zh-CN"/>
              </w:rPr>
              <w:t>投诉事件</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4044" w:type="dxa"/>
            <w:tcBorders>
              <w:top w:val="nil"/>
              <w:left w:val="nil"/>
              <w:bottom w:val="single" w:color="auto" w:sz="4" w:space="0"/>
              <w:right w:val="single" w:color="auto" w:sz="4" w:space="0"/>
            </w:tcBorders>
            <w:vAlign w:val="center"/>
          </w:tcPr>
          <w:p>
            <w:pPr>
              <w:widowControl/>
              <w:adjustRightInd/>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全年不发生读者投诉得满分，每发生一次扣</w:t>
            </w:r>
            <w:r>
              <w:rPr>
                <w:rFonts w:hint="eastAsia" w:ascii="宋体" w:hAnsi="宋体" w:eastAsia="宋体" w:cs="宋体"/>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1240" w:type="dxa"/>
            <w:vMerge w:val="continue"/>
            <w:tcBorders>
              <w:left w:val="nil"/>
              <w:right w:val="single" w:color="auto" w:sz="4" w:space="0"/>
            </w:tcBorders>
            <w:vAlign w:val="center"/>
          </w:tcPr>
          <w:p>
            <w:pPr>
              <w:widowControl/>
              <w:adjustRightInd/>
              <w:jc w:val="left"/>
              <w:rPr>
                <w:rFonts w:hint="eastAsia" w:ascii="宋体" w:hAnsi="宋体" w:eastAsia="宋体" w:cs="宋体"/>
                <w:kern w:val="0"/>
                <w:sz w:val="24"/>
                <w:szCs w:val="24"/>
                <w:highlight w:val="none"/>
              </w:rPr>
            </w:pP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做好本馆图书的排架、整理、上架、闭架等工作，排架错误率不超过</w:t>
            </w:r>
            <w:r>
              <w:rPr>
                <w:rFonts w:hint="eastAsia" w:ascii="宋体" w:hAnsi="宋体" w:eastAsia="宋体" w:cs="宋体"/>
                <w:kern w:val="0"/>
                <w:sz w:val="24"/>
                <w:szCs w:val="24"/>
                <w:highlight w:val="none"/>
                <w:lang w:val="en-US" w:eastAsia="zh-CN"/>
              </w:rPr>
              <w:t>4%</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4044" w:type="dxa"/>
            <w:tcBorders>
              <w:top w:val="nil"/>
              <w:left w:val="nil"/>
              <w:bottom w:val="single" w:color="auto" w:sz="4" w:space="0"/>
              <w:right w:val="single" w:color="auto" w:sz="4" w:space="0"/>
            </w:tcBorders>
            <w:vAlign w:val="center"/>
          </w:tcPr>
          <w:p>
            <w:pPr>
              <w:widowControl/>
              <w:adjustRightInd/>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按要求做好记录，每抽查一次不达标扣</w:t>
            </w:r>
            <w:r>
              <w:rPr>
                <w:rFonts w:hint="eastAsia" w:ascii="宋体" w:hAnsi="宋体" w:eastAsia="宋体" w:cs="宋体"/>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p>
        </w:tc>
        <w:tc>
          <w:tcPr>
            <w:tcW w:w="1240" w:type="dxa"/>
            <w:vMerge w:val="continue"/>
            <w:tcBorders>
              <w:left w:val="nil"/>
              <w:right w:val="single" w:color="auto" w:sz="4" w:space="0"/>
            </w:tcBorders>
            <w:vAlign w:val="center"/>
          </w:tcPr>
          <w:p>
            <w:pPr>
              <w:widowControl/>
              <w:adjustRightInd/>
              <w:jc w:val="left"/>
              <w:rPr>
                <w:rFonts w:hint="eastAsia" w:ascii="宋体" w:hAnsi="宋体" w:eastAsia="宋体" w:cs="宋体"/>
                <w:kern w:val="0"/>
                <w:sz w:val="24"/>
                <w:szCs w:val="24"/>
                <w:highlight w:val="none"/>
              </w:rPr>
            </w:pP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当日到达报刊当日做好登记、上架</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4044" w:type="dxa"/>
            <w:tcBorders>
              <w:top w:val="nil"/>
              <w:left w:val="nil"/>
              <w:bottom w:val="single" w:color="auto" w:sz="4" w:space="0"/>
              <w:right w:val="single" w:color="auto" w:sz="4" w:space="0"/>
            </w:tcBorders>
            <w:vAlign w:val="center"/>
          </w:tcPr>
          <w:p>
            <w:pPr>
              <w:widowControl/>
              <w:adjustRightInd/>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按要求做好记录，每抽查一次没按要求做好登记、上架扣</w:t>
            </w:r>
            <w:r>
              <w:rPr>
                <w:rFonts w:hint="eastAsia" w:ascii="宋体" w:hAnsi="宋体" w:eastAsia="宋体" w:cs="宋体"/>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1240" w:type="dxa"/>
            <w:vMerge w:val="continue"/>
            <w:tcBorders>
              <w:left w:val="nil"/>
              <w:right w:val="single" w:color="auto" w:sz="4" w:space="0"/>
            </w:tcBorders>
            <w:vAlign w:val="center"/>
          </w:tcPr>
          <w:p>
            <w:pPr>
              <w:widowControl/>
              <w:adjustRightInd/>
              <w:jc w:val="left"/>
              <w:rPr>
                <w:rFonts w:hint="eastAsia" w:ascii="宋体" w:hAnsi="宋体" w:eastAsia="宋体" w:cs="宋体"/>
                <w:kern w:val="0"/>
                <w:sz w:val="24"/>
                <w:szCs w:val="24"/>
                <w:highlight w:val="none"/>
              </w:rPr>
            </w:pP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做好本馆新书接收、上架工作，新书上架时间原则上当日上架，量大顺延到隔日上架，上架差错率不超过</w:t>
            </w:r>
            <w:r>
              <w:rPr>
                <w:rFonts w:hint="eastAsia" w:ascii="宋体" w:hAnsi="宋体" w:eastAsia="宋体" w:cs="宋体"/>
                <w:kern w:val="0"/>
                <w:sz w:val="24"/>
                <w:szCs w:val="24"/>
                <w:highlight w:val="none"/>
                <w:lang w:val="en-US" w:eastAsia="zh-CN"/>
              </w:rPr>
              <w:t>4%</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4044" w:type="dxa"/>
            <w:tcBorders>
              <w:top w:val="nil"/>
              <w:left w:val="nil"/>
              <w:bottom w:val="single" w:color="auto" w:sz="4" w:space="0"/>
              <w:right w:val="single" w:color="auto" w:sz="4" w:space="0"/>
            </w:tcBorders>
            <w:vAlign w:val="center"/>
          </w:tcPr>
          <w:p>
            <w:pPr>
              <w:widowControl/>
              <w:adjustRightInd/>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按要求做好记录，每抽查一次不达标扣</w:t>
            </w:r>
            <w:r>
              <w:rPr>
                <w:rFonts w:hint="eastAsia" w:ascii="宋体" w:hAnsi="宋体" w:eastAsia="宋体" w:cs="宋体"/>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1240" w:type="dxa"/>
            <w:vMerge w:val="continue"/>
            <w:tcBorders>
              <w:left w:val="nil"/>
              <w:right w:val="single" w:color="auto" w:sz="4" w:space="0"/>
            </w:tcBorders>
            <w:vAlign w:val="center"/>
          </w:tcPr>
          <w:p>
            <w:pPr>
              <w:widowControl/>
              <w:adjustRightInd/>
              <w:jc w:val="left"/>
              <w:rPr>
                <w:rFonts w:hint="eastAsia" w:ascii="宋体" w:hAnsi="宋体" w:eastAsia="宋体" w:cs="宋体"/>
                <w:kern w:val="0"/>
                <w:sz w:val="24"/>
                <w:szCs w:val="24"/>
                <w:highlight w:val="none"/>
              </w:rPr>
            </w:pP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每月至少一次一证通点的图书巡查、整理、调拨</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4044" w:type="dxa"/>
            <w:tcBorders>
              <w:top w:val="nil"/>
              <w:left w:val="nil"/>
              <w:bottom w:val="single" w:color="auto" w:sz="4" w:space="0"/>
              <w:right w:val="single" w:color="auto" w:sz="4" w:space="0"/>
            </w:tcBorders>
            <w:vAlign w:val="center"/>
          </w:tcPr>
          <w:p>
            <w:pPr>
              <w:widowControl/>
              <w:adjustRightInd/>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按要求做好巡视、整理、调拨记录，圆满完成得满分，不按照要求完成，每少一次扣</w:t>
            </w:r>
            <w:r>
              <w:rPr>
                <w:rFonts w:hint="eastAsia" w:ascii="宋体" w:hAnsi="宋体" w:eastAsia="宋体" w:cs="宋体"/>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1240" w:type="dxa"/>
            <w:vMerge w:val="continue"/>
            <w:tcBorders>
              <w:left w:val="nil"/>
              <w:bottom w:val="single" w:color="auto" w:sz="4" w:space="0"/>
              <w:right w:val="single" w:color="auto" w:sz="4" w:space="0"/>
            </w:tcBorders>
            <w:vAlign w:val="center"/>
          </w:tcPr>
          <w:p>
            <w:pPr>
              <w:widowControl/>
              <w:adjustRightInd/>
              <w:jc w:val="left"/>
              <w:rPr>
                <w:rFonts w:hint="eastAsia" w:ascii="宋体" w:hAnsi="宋体" w:eastAsia="宋体" w:cs="宋体"/>
                <w:kern w:val="0"/>
                <w:sz w:val="24"/>
                <w:szCs w:val="24"/>
                <w:highlight w:val="none"/>
              </w:rPr>
            </w:pP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按月做好一证通点的业务数据收集整理上报</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4044" w:type="dxa"/>
            <w:tcBorders>
              <w:top w:val="nil"/>
              <w:left w:val="nil"/>
              <w:bottom w:val="single" w:color="auto" w:sz="4" w:space="0"/>
              <w:right w:val="single" w:color="auto" w:sz="4" w:space="0"/>
            </w:tcBorders>
            <w:vAlign w:val="center"/>
          </w:tcPr>
          <w:p>
            <w:pPr>
              <w:widowControl/>
              <w:adjustRightInd/>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按要求做好数据收集上报，并有记录，每少一次扣</w:t>
            </w:r>
            <w:r>
              <w:rPr>
                <w:rFonts w:hint="eastAsia" w:ascii="宋体" w:hAnsi="宋体" w:eastAsia="宋体" w:cs="宋体"/>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37" w:type="dxa"/>
            <w:tcBorders>
              <w:top w:val="nil"/>
              <w:left w:val="single" w:color="auto" w:sz="4" w:space="0"/>
              <w:bottom w:val="single" w:color="auto" w:sz="4" w:space="0"/>
              <w:right w:val="single" w:color="auto" w:sz="4" w:space="0"/>
            </w:tcBorders>
            <w:vAlign w:val="center"/>
          </w:tcPr>
          <w:p>
            <w:pPr>
              <w:widowControl/>
              <w:adjustRightInd/>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p>
        </w:tc>
        <w:tc>
          <w:tcPr>
            <w:tcW w:w="1240" w:type="dxa"/>
            <w:tcBorders>
              <w:top w:val="nil"/>
              <w:left w:val="nil"/>
              <w:bottom w:val="single" w:color="auto" w:sz="4" w:space="0"/>
              <w:right w:val="single" w:color="auto" w:sz="4" w:space="0"/>
            </w:tcBorders>
            <w:vAlign w:val="center"/>
          </w:tcPr>
          <w:p>
            <w:pPr>
              <w:widowControl/>
              <w:adjustRightInd/>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满意度测评</w:t>
            </w:r>
          </w:p>
        </w:tc>
        <w:tc>
          <w:tcPr>
            <w:tcW w:w="2989"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读者</w:t>
            </w:r>
            <w:r>
              <w:rPr>
                <w:rFonts w:hint="eastAsia" w:ascii="宋体" w:hAnsi="宋体" w:eastAsia="宋体" w:cs="宋体"/>
                <w:kern w:val="0"/>
                <w:sz w:val="24"/>
                <w:szCs w:val="24"/>
                <w:highlight w:val="none"/>
              </w:rPr>
              <w:t>满意度</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4044"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取抽样</w:t>
            </w:r>
            <w:r>
              <w:rPr>
                <w:rFonts w:hint="eastAsia" w:ascii="宋体" w:hAnsi="宋体" w:eastAsia="宋体" w:cs="宋体"/>
                <w:kern w:val="0"/>
                <w:sz w:val="24"/>
                <w:szCs w:val="24"/>
                <w:highlight w:val="none"/>
                <w:lang w:eastAsia="zh-CN"/>
              </w:rPr>
              <w:t>读者</w:t>
            </w:r>
            <w:r>
              <w:rPr>
                <w:rFonts w:hint="eastAsia" w:ascii="宋体" w:hAnsi="宋体" w:eastAsia="宋体" w:cs="宋体"/>
                <w:kern w:val="0"/>
                <w:sz w:val="24"/>
                <w:szCs w:val="24"/>
                <w:highlight w:val="none"/>
              </w:rPr>
              <w:t>满意度</w:t>
            </w:r>
            <w:r>
              <w:rPr>
                <w:rFonts w:hint="eastAsia" w:ascii="宋体" w:hAnsi="宋体" w:eastAsia="宋体" w:cs="宋体"/>
                <w:kern w:val="0"/>
                <w:sz w:val="24"/>
                <w:szCs w:val="24"/>
                <w:highlight w:val="none"/>
                <w:lang w:eastAsia="zh-CN"/>
              </w:rPr>
              <w:t>，高于</w:t>
            </w:r>
            <w:r>
              <w:rPr>
                <w:rFonts w:hint="eastAsia" w:ascii="宋体" w:hAnsi="宋体" w:eastAsia="宋体" w:cs="宋体"/>
                <w:kern w:val="0"/>
                <w:sz w:val="24"/>
                <w:szCs w:val="24"/>
                <w:highlight w:val="none"/>
                <w:lang w:val="en-US" w:eastAsia="zh-CN"/>
              </w:rPr>
              <w:t>95%得满分，90%—95%得3分，低于90%不得分。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6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   计</w:t>
            </w:r>
          </w:p>
        </w:tc>
        <w:tc>
          <w:tcPr>
            <w:tcW w:w="4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100</w:t>
            </w:r>
          </w:p>
        </w:tc>
        <w:tc>
          <w:tcPr>
            <w:tcW w:w="4044"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加分项：</w:t>
            </w:r>
            <w:r>
              <w:rPr>
                <w:rFonts w:hint="eastAsia" w:ascii="宋体" w:hAnsi="宋体" w:eastAsia="宋体" w:cs="宋体"/>
                <w:color w:val="auto"/>
                <w:kern w:val="0"/>
                <w:sz w:val="24"/>
                <w:szCs w:val="24"/>
                <w:highlight w:val="none"/>
                <w:lang w:eastAsia="zh-CN"/>
              </w:rPr>
              <w:t>本项目</w:t>
            </w:r>
            <w:r>
              <w:rPr>
                <w:rFonts w:hint="eastAsia" w:ascii="宋体" w:hAnsi="宋体" w:eastAsia="宋体" w:cs="宋体"/>
                <w:color w:val="auto"/>
                <w:kern w:val="0"/>
                <w:sz w:val="24"/>
                <w:szCs w:val="24"/>
                <w:highlight w:val="none"/>
              </w:rPr>
              <w:t>服务创新创优工作获得国家、省市级荣誉的，分别加5分、3分、1分。加分总额不超过10分。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注：最终评分≧9</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分为优秀；≧85分，&lt;9</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分为</w:t>
            </w:r>
            <w:r>
              <w:rPr>
                <w:rFonts w:hint="eastAsia" w:ascii="宋体" w:hAnsi="宋体" w:eastAsia="宋体" w:cs="宋体"/>
                <w:color w:val="auto"/>
                <w:kern w:val="0"/>
                <w:sz w:val="24"/>
                <w:szCs w:val="24"/>
                <w:highlight w:val="none"/>
                <w:lang w:eastAsia="zh-CN"/>
              </w:rPr>
              <w:t>合格</w:t>
            </w:r>
            <w:r>
              <w:rPr>
                <w:rFonts w:hint="eastAsia" w:ascii="宋体" w:hAnsi="宋体" w:eastAsia="宋体" w:cs="宋体"/>
                <w:color w:val="auto"/>
                <w:kern w:val="0"/>
                <w:sz w:val="24"/>
                <w:szCs w:val="24"/>
                <w:highlight w:val="none"/>
              </w:rPr>
              <w:t>；&lt;</w:t>
            </w:r>
            <w:r>
              <w:rPr>
                <w:rFonts w:hint="eastAsia" w:ascii="宋体" w:hAnsi="宋体" w:eastAsia="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rPr>
              <w:t>分为不合格</w:t>
            </w:r>
          </w:p>
        </w:tc>
      </w:tr>
    </w:tbl>
    <w:p>
      <w:pPr>
        <w:spacing w:line="360" w:lineRule="auto"/>
        <w:jc w:val="center"/>
        <w:outlineLvl w:val="0"/>
        <w:rPr>
          <w:rFonts w:ascii="宋体" w:hAnsi="宋体" w:cs="宋体"/>
          <w:b/>
          <w:sz w:val="36"/>
          <w:szCs w:val="36"/>
        </w:rPr>
      </w:pPr>
      <w:r>
        <w:rPr>
          <w:rFonts w:hint="eastAsia" w:ascii="宋体" w:hAnsi="宋体" w:cs="宋体"/>
          <w:b/>
          <w:color w:val="auto"/>
          <w:sz w:val="24"/>
        </w:rPr>
        <w:br w:type="page"/>
      </w:r>
      <w:r>
        <w:rPr>
          <w:rFonts w:hint="eastAsia" w:ascii="宋体" w:hAnsi="宋体" w:cs="宋体"/>
          <w:b/>
          <w:sz w:val="36"/>
          <w:szCs w:val="36"/>
        </w:rPr>
        <w:t xml:space="preserve">第四部分   </w:t>
      </w:r>
      <w:bookmarkStart w:id="28" w:name="_Toc184312067"/>
      <w:bookmarkEnd w:id="28"/>
      <w:bookmarkStart w:id="29" w:name="_Toc184308078"/>
      <w:bookmarkEnd w:id="29"/>
      <w:bookmarkStart w:id="30" w:name="_Toc184310283"/>
      <w:bookmarkEnd w:id="30"/>
      <w:bookmarkStart w:id="31" w:name="_Toc184310287"/>
      <w:bookmarkEnd w:id="31"/>
      <w:bookmarkStart w:id="32" w:name="_Toc184312084"/>
      <w:bookmarkEnd w:id="32"/>
      <w:bookmarkStart w:id="33" w:name="_Toc184313251"/>
      <w:bookmarkEnd w:id="33"/>
      <w:bookmarkStart w:id="34" w:name="_Toc184313273"/>
      <w:bookmarkEnd w:id="34"/>
      <w:bookmarkStart w:id="35" w:name="_Toc184313293"/>
      <w:bookmarkEnd w:id="35"/>
      <w:bookmarkStart w:id="36" w:name="_Toc184308085"/>
      <w:bookmarkEnd w:id="36"/>
      <w:bookmarkStart w:id="37" w:name="_Toc184314476"/>
      <w:bookmarkEnd w:id="37"/>
      <w:bookmarkStart w:id="38" w:name="_Toc184308069"/>
      <w:bookmarkEnd w:id="38"/>
      <w:bookmarkStart w:id="39" w:name="_Toc184314419"/>
      <w:bookmarkEnd w:id="39"/>
      <w:bookmarkStart w:id="40" w:name="_Toc184314420"/>
      <w:bookmarkEnd w:id="40"/>
      <w:bookmarkStart w:id="41" w:name="_Toc184314478"/>
      <w:bookmarkEnd w:id="41"/>
      <w:bookmarkStart w:id="42" w:name="_Toc184310294"/>
      <w:bookmarkEnd w:id="42"/>
      <w:bookmarkStart w:id="43" w:name="_Toc184312086"/>
      <w:bookmarkEnd w:id="43"/>
      <w:bookmarkStart w:id="44" w:name="_Toc184312078"/>
      <w:bookmarkEnd w:id="44"/>
      <w:bookmarkStart w:id="45" w:name="_Toc184313279"/>
      <w:bookmarkEnd w:id="45"/>
      <w:bookmarkStart w:id="46" w:name="_Toc184310296"/>
      <w:bookmarkEnd w:id="46"/>
      <w:bookmarkStart w:id="47" w:name="_Toc184314427"/>
      <w:bookmarkEnd w:id="47"/>
      <w:bookmarkStart w:id="48" w:name="_Toc184314433"/>
      <w:bookmarkEnd w:id="48"/>
      <w:bookmarkStart w:id="49" w:name="_Toc184314460"/>
      <w:bookmarkEnd w:id="49"/>
      <w:bookmarkStart w:id="50" w:name="_Toc184314462"/>
      <w:bookmarkEnd w:id="50"/>
      <w:bookmarkStart w:id="51" w:name="_Toc184312096"/>
      <w:bookmarkEnd w:id="51"/>
      <w:bookmarkStart w:id="52" w:name="_Toc184308102"/>
      <w:bookmarkEnd w:id="52"/>
      <w:bookmarkStart w:id="53" w:name="_Toc184314422"/>
      <w:bookmarkEnd w:id="53"/>
      <w:bookmarkStart w:id="54" w:name="_Toc184313238"/>
      <w:bookmarkEnd w:id="54"/>
      <w:bookmarkStart w:id="55" w:name="_Toc184308074"/>
      <w:bookmarkEnd w:id="55"/>
      <w:bookmarkStart w:id="56" w:name="_Toc184313290"/>
      <w:bookmarkEnd w:id="56"/>
      <w:bookmarkStart w:id="57" w:name="_Toc184312114"/>
      <w:bookmarkEnd w:id="57"/>
      <w:bookmarkStart w:id="58" w:name="_Toc184312101"/>
      <w:bookmarkEnd w:id="58"/>
      <w:bookmarkStart w:id="59" w:name="_Toc184310323"/>
      <w:bookmarkEnd w:id="59"/>
      <w:bookmarkStart w:id="60" w:name="_Toc184314444"/>
      <w:bookmarkEnd w:id="60"/>
      <w:bookmarkStart w:id="61" w:name="_Toc184313297"/>
      <w:bookmarkEnd w:id="61"/>
      <w:bookmarkStart w:id="62" w:name="_Toc184312104"/>
      <w:bookmarkEnd w:id="62"/>
      <w:bookmarkStart w:id="63" w:name="_Toc184310272"/>
      <w:bookmarkEnd w:id="63"/>
      <w:bookmarkStart w:id="64" w:name="_Toc184312087"/>
      <w:bookmarkEnd w:id="64"/>
      <w:bookmarkStart w:id="65" w:name="_Toc184312112"/>
      <w:bookmarkEnd w:id="65"/>
      <w:bookmarkStart w:id="66" w:name="_Toc184308101"/>
      <w:bookmarkEnd w:id="66"/>
      <w:bookmarkStart w:id="67" w:name="_Toc184313300"/>
      <w:bookmarkEnd w:id="67"/>
      <w:bookmarkStart w:id="68" w:name="_Toc184310304"/>
      <w:bookmarkEnd w:id="68"/>
      <w:bookmarkStart w:id="69" w:name="_Toc184310329"/>
      <w:bookmarkEnd w:id="69"/>
      <w:bookmarkStart w:id="70" w:name="_Toc184308039"/>
      <w:bookmarkEnd w:id="70"/>
      <w:bookmarkStart w:id="71" w:name="_Toc184312094"/>
      <w:bookmarkEnd w:id="71"/>
      <w:bookmarkStart w:id="72" w:name="_Toc184310284"/>
      <w:bookmarkEnd w:id="72"/>
      <w:bookmarkStart w:id="73" w:name="_Toc184308048"/>
      <w:bookmarkEnd w:id="73"/>
      <w:bookmarkStart w:id="74" w:name="_Toc184312074"/>
      <w:bookmarkEnd w:id="74"/>
      <w:bookmarkStart w:id="75" w:name="_Toc184313244"/>
      <w:bookmarkEnd w:id="75"/>
      <w:bookmarkStart w:id="76" w:name="_Toc184312070"/>
      <w:bookmarkEnd w:id="76"/>
      <w:bookmarkStart w:id="77" w:name="_Toc184312088"/>
      <w:bookmarkEnd w:id="77"/>
      <w:bookmarkStart w:id="78" w:name="_Toc184310300"/>
      <w:bookmarkEnd w:id="78"/>
      <w:bookmarkStart w:id="79" w:name="_Toc184308077"/>
      <w:bookmarkEnd w:id="79"/>
      <w:bookmarkStart w:id="80" w:name="_Toc184308086"/>
      <w:bookmarkEnd w:id="80"/>
      <w:bookmarkStart w:id="81" w:name="_Toc184310292"/>
      <w:bookmarkEnd w:id="81"/>
      <w:bookmarkStart w:id="82" w:name="_Toc184308064"/>
      <w:bookmarkEnd w:id="82"/>
      <w:bookmarkStart w:id="83" w:name="_Toc184313266"/>
      <w:bookmarkEnd w:id="83"/>
      <w:bookmarkStart w:id="84" w:name="_Toc184308065"/>
      <w:bookmarkEnd w:id="84"/>
      <w:bookmarkStart w:id="85" w:name="_Toc184313239"/>
      <w:bookmarkEnd w:id="85"/>
      <w:bookmarkStart w:id="86" w:name="_Toc184308097"/>
      <w:bookmarkEnd w:id="86"/>
      <w:bookmarkStart w:id="87" w:name="_Toc184310290"/>
      <w:bookmarkEnd w:id="87"/>
      <w:bookmarkStart w:id="88" w:name="_Toc184310301"/>
      <w:bookmarkEnd w:id="88"/>
      <w:bookmarkStart w:id="89" w:name="_Toc184314425"/>
      <w:bookmarkEnd w:id="89"/>
      <w:bookmarkStart w:id="90" w:name="_Toc184312107"/>
      <w:bookmarkEnd w:id="90"/>
      <w:bookmarkStart w:id="91" w:name="_Toc184308082"/>
      <w:bookmarkEnd w:id="91"/>
      <w:bookmarkStart w:id="92" w:name="_Toc184310341"/>
      <w:bookmarkEnd w:id="92"/>
      <w:bookmarkStart w:id="93" w:name="_Toc184314465"/>
      <w:bookmarkEnd w:id="93"/>
      <w:bookmarkStart w:id="94" w:name="_Toc184308094"/>
      <w:bookmarkEnd w:id="94"/>
      <w:bookmarkStart w:id="95" w:name="_Toc184308093"/>
      <w:bookmarkEnd w:id="95"/>
      <w:bookmarkStart w:id="96" w:name="_Toc184314463"/>
      <w:bookmarkEnd w:id="96"/>
      <w:bookmarkStart w:id="97" w:name="_Toc184310286"/>
      <w:bookmarkEnd w:id="97"/>
      <w:bookmarkStart w:id="98" w:name="_Toc184313289"/>
      <w:bookmarkEnd w:id="98"/>
      <w:bookmarkStart w:id="99" w:name="_Toc184312115"/>
      <w:bookmarkEnd w:id="99"/>
      <w:bookmarkStart w:id="100" w:name="_Toc184310343"/>
      <w:bookmarkEnd w:id="100"/>
      <w:bookmarkStart w:id="101" w:name="_Toc184312076"/>
      <w:bookmarkEnd w:id="101"/>
      <w:bookmarkStart w:id="102" w:name="_Toc184312105"/>
      <w:bookmarkEnd w:id="102"/>
      <w:bookmarkStart w:id="103" w:name="_Toc184312110"/>
      <w:bookmarkEnd w:id="103"/>
      <w:bookmarkStart w:id="104" w:name="_Toc184312072"/>
      <w:bookmarkEnd w:id="104"/>
      <w:bookmarkStart w:id="105" w:name="_Toc184310331"/>
      <w:bookmarkEnd w:id="105"/>
      <w:bookmarkStart w:id="106" w:name="_Toc184308054"/>
      <w:bookmarkEnd w:id="106"/>
      <w:bookmarkStart w:id="107" w:name="_Toc184314459"/>
      <w:bookmarkEnd w:id="107"/>
      <w:bookmarkStart w:id="108" w:name="_Toc184313287"/>
      <w:bookmarkEnd w:id="108"/>
      <w:bookmarkStart w:id="109" w:name="_Toc184314470"/>
      <w:bookmarkEnd w:id="109"/>
      <w:bookmarkStart w:id="110" w:name="_Toc184314448"/>
      <w:bookmarkEnd w:id="110"/>
      <w:bookmarkStart w:id="111" w:name="_Toc184310299"/>
      <w:bookmarkEnd w:id="111"/>
      <w:bookmarkStart w:id="112" w:name="_Toc184308051"/>
      <w:bookmarkEnd w:id="112"/>
      <w:bookmarkStart w:id="113" w:name="_Toc184314477"/>
      <w:bookmarkEnd w:id="113"/>
      <w:bookmarkStart w:id="114" w:name="_Toc184310278"/>
      <w:bookmarkEnd w:id="114"/>
      <w:bookmarkStart w:id="115" w:name="_Toc184314467"/>
      <w:bookmarkEnd w:id="115"/>
      <w:bookmarkStart w:id="116" w:name="_Toc184313276"/>
      <w:bookmarkEnd w:id="116"/>
      <w:bookmarkStart w:id="117" w:name="_Toc184310288"/>
      <w:bookmarkEnd w:id="117"/>
      <w:bookmarkStart w:id="118" w:name="_Toc184314432"/>
      <w:bookmarkEnd w:id="118"/>
      <w:bookmarkStart w:id="119" w:name="_Toc184313242"/>
      <w:bookmarkEnd w:id="119"/>
      <w:bookmarkStart w:id="120" w:name="_Toc184308045"/>
      <w:bookmarkEnd w:id="120"/>
      <w:bookmarkStart w:id="121" w:name="_Toc184308071"/>
      <w:bookmarkEnd w:id="121"/>
      <w:bookmarkStart w:id="122" w:name="_Toc184312100"/>
      <w:bookmarkEnd w:id="122"/>
      <w:bookmarkStart w:id="123" w:name="_Toc184312109"/>
      <w:bookmarkEnd w:id="123"/>
      <w:bookmarkStart w:id="124" w:name="_Toc184312128"/>
      <w:bookmarkEnd w:id="124"/>
      <w:bookmarkStart w:id="125" w:name="_Toc184308066"/>
      <w:bookmarkEnd w:id="125"/>
      <w:bookmarkStart w:id="126" w:name="_Toc184308062"/>
      <w:bookmarkEnd w:id="126"/>
      <w:bookmarkStart w:id="127" w:name="_Toc184310274"/>
      <w:bookmarkEnd w:id="127"/>
      <w:bookmarkStart w:id="128" w:name="_Toc184308040"/>
      <w:bookmarkEnd w:id="128"/>
      <w:bookmarkStart w:id="129" w:name="_Toc184308089"/>
      <w:bookmarkEnd w:id="129"/>
      <w:bookmarkStart w:id="130" w:name="_Toc184312083"/>
      <w:bookmarkEnd w:id="130"/>
      <w:bookmarkStart w:id="131" w:name="_Toc184314453"/>
      <w:bookmarkEnd w:id="131"/>
      <w:bookmarkStart w:id="132" w:name="_Toc184312071"/>
      <w:bookmarkEnd w:id="132"/>
      <w:bookmarkStart w:id="133" w:name="_Toc184308042"/>
      <w:bookmarkEnd w:id="133"/>
      <w:bookmarkStart w:id="134" w:name="_Toc184308084"/>
      <w:bookmarkEnd w:id="134"/>
      <w:bookmarkStart w:id="135" w:name="_Toc184313303"/>
      <w:bookmarkEnd w:id="135"/>
      <w:bookmarkStart w:id="136" w:name="_Toc184314458"/>
      <w:bookmarkEnd w:id="136"/>
      <w:bookmarkStart w:id="137" w:name="_Toc184313267"/>
      <w:bookmarkEnd w:id="137"/>
      <w:bookmarkStart w:id="138" w:name="_Toc184308059"/>
      <w:bookmarkEnd w:id="138"/>
      <w:bookmarkStart w:id="139" w:name="_Toc184310333"/>
      <w:bookmarkEnd w:id="139"/>
      <w:bookmarkStart w:id="140" w:name="_Toc184313285"/>
      <w:bookmarkEnd w:id="140"/>
      <w:bookmarkStart w:id="141" w:name="_Toc184308105"/>
      <w:bookmarkEnd w:id="141"/>
      <w:bookmarkStart w:id="142" w:name="_Toc184308087"/>
      <w:bookmarkEnd w:id="142"/>
      <w:bookmarkStart w:id="143" w:name="_Toc184312135"/>
      <w:bookmarkEnd w:id="143"/>
      <w:bookmarkStart w:id="144" w:name="_Toc184312127"/>
      <w:bookmarkEnd w:id="144"/>
      <w:bookmarkStart w:id="145" w:name="_Toc184314480"/>
      <w:bookmarkEnd w:id="145"/>
      <w:bookmarkStart w:id="146" w:name="_Toc184313256"/>
      <w:bookmarkEnd w:id="146"/>
      <w:bookmarkStart w:id="147" w:name="_Toc184314439"/>
      <w:bookmarkEnd w:id="147"/>
      <w:bookmarkStart w:id="148" w:name="_Toc184310289"/>
      <w:bookmarkEnd w:id="148"/>
      <w:bookmarkStart w:id="149" w:name="_Toc184310337"/>
      <w:bookmarkEnd w:id="149"/>
      <w:bookmarkStart w:id="150" w:name="_Toc184313260"/>
      <w:bookmarkEnd w:id="150"/>
      <w:bookmarkStart w:id="151" w:name="_Toc184312137"/>
      <w:bookmarkEnd w:id="151"/>
      <w:bookmarkStart w:id="152" w:name="_Toc184313298"/>
      <w:bookmarkEnd w:id="152"/>
      <w:bookmarkStart w:id="153" w:name="_Toc184313253"/>
      <w:bookmarkEnd w:id="153"/>
      <w:bookmarkStart w:id="154" w:name="_Toc184312120"/>
      <w:bookmarkEnd w:id="154"/>
      <w:bookmarkStart w:id="155" w:name="_Toc184312116"/>
      <w:bookmarkEnd w:id="155"/>
      <w:bookmarkStart w:id="156" w:name="_Toc184308075"/>
      <w:bookmarkEnd w:id="156"/>
      <w:bookmarkStart w:id="157" w:name="_Toc184313301"/>
      <w:bookmarkEnd w:id="157"/>
      <w:bookmarkStart w:id="158" w:name="_Toc184313248"/>
      <w:bookmarkEnd w:id="158"/>
      <w:bookmarkStart w:id="159" w:name="_Toc184314431"/>
      <w:bookmarkEnd w:id="159"/>
      <w:bookmarkStart w:id="160" w:name="_Toc184313281"/>
      <w:bookmarkEnd w:id="160"/>
      <w:bookmarkStart w:id="161" w:name="_Toc184312113"/>
      <w:bookmarkEnd w:id="161"/>
      <w:bookmarkStart w:id="162" w:name="_Toc184308067"/>
      <w:bookmarkEnd w:id="162"/>
      <w:bookmarkStart w:id="163" w:name="_Toc184310277"/>
      <w:bookmarkEnd w:id="163"/>
      <w:bookmarkStart w:id="164" w:name="_Toc184313265"/>
      <w:bookmarkEnd w:id="164"/>
      <w:bookmarkStart w:id="165" w:name="_Toc184308070"/>
      <w:bookmarkEnd w:id="165"/>
      <w:bookmarkStart w:id="166" w:name="_Toc184310325"/>
      <w:bookmarkEnd w:id="166"/>
      <w:bookmarkStart w:id="167" w:name="_Toc184310328"/>
      <w:bookmarkEnd w:id="167"/>
      <w:bookmarkStart w:id="168" w:name="_Toc184313249"/>
      <w:bookmarkEnd w:id="168"/>
      <w:bookmarkStart w:id="169" w:name="_Toc184313288"/>
      <w:bookmarkEnd w:id="169"/>
      <w:bookmarkStart w:id="170" w:name="_Toc184312085"/>
      <w:bookmarkEnd w:id="170"/>
      <w:bookmarkStart w:id="171" w:name="_Toc184310342"/>
      <w:bookmarkEnd w:id="171"/>
      <w:bookmarkStart w:id="172" w:name="_Toc184308041"/>
      <w:bookmarkEnd w:id="172"/>
      <w:bookmarkStart w:id="173" w:name="_Toc184308044"/>
      <w:bookmarkEnd w:id="173"/>
      <w:bookmarkStart w:id="174" w:name="_Toc184314482"/>
      <w:bookmarkEnd w:id="174"/>
      <w:bookmarkStart w:id="175" w:name="_Toc184313308"/>
      <w:bookmarkEnd w:id="175"/>
      <w:bookmarkStart w:id="176" w:name="_Toc184314417"/>
      <w:bookmarkEnd w:id="176"/>
      <w:bookmarkStart w:id="177" w:name="_Toc184313274"/>
      <w:bookmarkEnd w:id="177"/>
      <w:bookmarkStart w:id="178" w:name="_Toc184313280"/>
      <w:bookmarkEnd w:id="178"/>
      <w:bookmarkStart w:id="179" w:name="_Toc184310285"/>
      <w:bookmarkEnd w:id="179"/>
      <w:bookmarkStart w:id="180" w:name="_Toc184312091"/>
      <w:bookmarkEnd w:id="180"/>
      <w:bookmarkStart w:id="181" w:name="_Toc184314450"/>
      <w:bookmarkEnd w:id="181"/>
      <w:bookmarkStart w:id="182" w:name="_Toc184312124"/>
      <w:bookmarkEnd w:id="182"/>
      <w:bookmarkStart w:id="183" w:name="_Toc184312099"/>
      <w:bookmarkEnd w:id="183"/>
      <w:bookmarkStart w:id="184" w:name="_Toc184308098"/>
      <w:bookmarkEnd w:id="184"/>
      <w:bookmarkStart w:id="185" w:name="_Toc184310312"/>
      <w:bookmarkEnd w:id="185"/>
      <w:bookmarkStart w:id="186" w:name="_Toc184313250"/>
      <w:bookmarkEnd w:id="186"/>
      <w:bookmarkStart w:id="187" w:name="_Toc184312136"/>
      <w:bookmarkEnd w:id="187"/>
      <w:bookmarkStart w:id="188" w:name="_Toc184308047"/>
      <w:bookmarkEnd w:id="188"/>
      <w:bookmarkStart w:id="189" w:name="_Toc184314414"/>
      <w:bookmarkEnd w:id="189"/>
      <w:bookmarkStart w:id="190" w:name="_Toc184314445"/>
      <w:bookmarkEnd w:id="190"/>
      <w:bookmarkStart w:id="191" w:name="_Toc184308104"/>
      <w:bookmarkEnd w:id="191"/>
      <w:bookmarkStart w:id="192" w:name="_Toc184314430"/>
      <w:bookmarkEnd w:id="192"/>
      <w:bookmarkStart w:id="193" w:name="_Toc184312075"/>
      <w:bookmarkEnd w:id="193"/>
      <w:bookmarkStart w:id="194" w:name="_Toc184314421"/>
      <w:bookmarkEnd w:id="194"/>
      <w:bookmarkStart w:id="195" w:name="_Toc184310324"/>
      <w:bookmarkEnd w:id="195"/>
      <w:bookmarkStart w:id="196" w:name="_Toc184310280"/>
      <w:bookmarkEnd w:id="196"/>
      <w:bookmarkStart w:id="197" w:name="_Toc184312119"/>
      <w:bookmarkEnd w:id="197"/>
      <w:bookmarkStart w:id="198" w:name="_Toc184313269"/>
      <w:bookmarkEnd w:id="198"/>
      <w:bookmarkStart w:id="199" w:name="_Toc184310340"/>
      <w:bookmarkEnd w:id="199"/>
      <w:bookmarkStart w:id="200" w:name="_Toc184312090"/>
      <w:bookmarkEnd w:id="200"/>
      <w:bookmarkStart w:id="201" w:name="_Toc184308100"/>
      <w:bookmarkEnd w:id="201"/>
      <w:bookmarkStart w:id="202" w:name="_Toc184314464"/>
      <w:bookmarkEnd w:id="202"/>
      <w:bookmarkStart w:id="203" w:name="_Toc184308095"/>
      <w:bookmarkEnd w:id="203"/>
      <w:bookmarkStart w:id="204" w:name="_Toc184312130"/>
      <w:bookmarkEnd w:id="204"/>
      <w:bookmarkStart w:id="205" w:name="_Toc184308079"/>
      <w:bookmarkEnd w:id="205"/>
      <w:bookmarkStart w:id="206" w:name="_Toc184310334"/>
      <w:bookmarkEnd w:id="206"/>
      <w:bookmarkStart w:id="207" w:name="_Toc184314472"/>
      <w:bookmarkEnd w:id="207"/>
      <w:bookmarkStart w:id="208" w:name="_Toc184312117"/>
      <w:bookmarkEnd w:id="208"/>
      <w:bookmarkStart w:id="209" w:name="_Toc184314424"/>
      <w:bookmarkEnd w:id="209"/>
      <w:bookmarkStart w:id="210" w:name="_Toc184314475"/>
      <w:bookmarkEnd w:id="210"/>
      <w:bookmarkStart w:id="211" w:name="_Toc184313246"/>
      <w:bookmarkEnd w:id="211"/>
      <w:bookmarkStart w:id="212" w:name="_Toc184308036"/>
      <w:bookmarkEnd w:id="212"/>
      <w:bookmarkStart w:id="213" w:name="_Toc184313306"/>
      <w:bookmarkEnd w:id="213"/>
      <w:bookmarkStart w:id="214" w:name="_Toc184313278"/>
      <w:bookmarkEnd w:id="214"/>
      <w:bookmarkStart w:id="215" w:name="_Toc184312131"/>
      <w:bookmarkEnd w:id="215"/>
      <w:bookmarkStart w:id="216" w:name="_Toc184312129"/>
      <w:bookmarkEnd w:id="216"/>
      <w:bookmarkStart w:id="217" w:name="_Toc184310314"/>
      <w:bookmarkEnd w:id="217"/>
      <w:bookmarkStart w:id="218" w:name="_Toc184314415"/>
      <w:bookmarkEnd w:id="218"/>
      <w:bookmarkStart w:id="219" w:name="_Toc184313277"/>
      <w:bookmarkEnd w:id="219"/>
      <w:bookmarkStart w:id="220" w:name="_Toc184313307"/>
      <w:bookmarkEnd w:id="220"/>
      <w:bookmarkStart w:id="221" w:name="_Toc184308053"/>
      <w:bookmarkEnd w:id="221"/>
      <w:bookmarkStart w:id="222" w:name="_Toc184310327"/>
      <w:bookmarkEnd w:id="222"/>
      <w:bookmarkStart w:id="223" w:name="_Toc184308090"/>
      <w:bookmarkEnd w:id="223"/>
      <w:bookmarkStart w:id="224" w:name="_Toc184312081"/>
      <w:bookmarkEnd w:id="224"/>
      <w:bookmarkStart w:id="225" w:name="_Toc184312093"/>
      <w:bookmarkEnd w:id="225"/>
      <w:bookmarkStart w:id="226" w:name="_Toc184310335"/>
      <w:bookmarkEnd w:id="226"/>
      <w:bookmarkStart w:id="227" w:name="_Toc184313305"/>
      <w:bookmarkEnd w:id="227"/>
      <w:bookmarkStart w:id="228" w:name="_Toc184314429"/>
      <w:bookmarkEnd w:id="228"/>
      <w:bookmarkStart w:id="229" w:name="_Toc184313284"/>
      <w:bookmarkEnd w:id="229"/>
      <w:bookmarkStart w:id="230" w:name="_Toc184314451"/>
      <w:bookmarkEnd w:id="230"/>
      <w:bookmarkStart w:id="231" w:name="_Toc184312132"/>
      <w:bookmarkEnd w:id="231"/>
      <w:bookmarkStart w:id="232" w:name="_Toc184314435"/>
      <w:bookmarkEnd w:id="232"/>
      <w:bookmarkStart w:id="233" w:name="_Toc184312126"/>
      <w:bookmarkEnd w:id="233"/>
      <w:bookmarkStart w:id="234" w:name="_Toc184312139"/>
      <w:bookmarkEnd w:id="234"/>
      <w:bookmarkStart w:id="235" w:name="_Toc184312089"/>
      <w:bookmarkEnd w:id="235"/>
      <w:bookmarkStart w:id="236" w:name="_Toc184312097"/>
      <w:bookmarkEnd w:id="236"/>
      <w:bookmarkStart w:id="237" w:name="_Toc184310310"/>
      <w:bookmarkEnd w:id="237"/>
      <w:bookmarkStart w:id="238" w:name="_Toc184308083"/>
      <w:bookmarkEnd w:id="238"/>
      <w:bookmarkStart w:id="239" w:name="_Toc184308076"/>
      <w:bookmarkEnd w:id="239"/>
      <w:bookmarkStart w:id="240" w:name="_Toc184308106"/>
      <w:bookmarkEnd w:id="240"/>
      <w:bookmarkStart w:id="241" w:name="_Toc184312079"/>
      <w:bookmarkEnd w:id="241"/>
      <w:bookmarkStart w:id="242" w:name="_Toc184310298"/>
      <w:bookmarkEnd w:id="242"/>
      <w:bookmarkStart w:id="243" w:name="_Toc184308049"/>
      <w:bookmarkEnd w:id="243"/>
      <w:bookmarkStart w:id="244" w:name="_Toc184313240"/>
      <w:bookmarkEnd w:id="244"/>
      <w:bookmarkStart w:id="245" w:name="_Toc184308103"/>
      <w:bookmarkEnd w:id="245"/>
      <w:bookmarkStart w:id="246" w:name="_Toc184308043"/>
      <w:bookmarkEnd w:id="246"/>
      <w:bookmarkStart w:id="247" w:name="_Toc184312103"/>
      <w:bookmarkEnd w:id="247"/>
      <w:bookmarkStart w:id="248" w:name="_Toc184313262"/>
      <w:bookmarkEnd w:id="248"/>
      <w:bookmarkStart w:id="249" w:name="_Toc184313259"/>
      <w:bookmarkEnd w:id="249"/>
      <w:bookmarkStart w:id="250" w:name="_Toc184310332"/>
      <w:bookmarkEnd w:id="250"/>
      <w:bookmarkStart w:id="251" w:name="_Toc184314418"/>
      <w:bookmarkEnd w:id="251"/>
      <w:bookmarkStart w:id="252" w:name="_Toc184314426"/>
      <w:bookmarkEnd w:id="252"/>
      <w:bookmarkStart w:id="253" w:name="_Toc184310305"/>
      <w:bookmarkEnd w:id="253"/>
      <w:bookmarkStart w:id="254" w:name="_Toc184313252"/>
      <w:bookmarkEnd w:id="254"/>
      <w:bookmarkStart w:id="255" w:name="_Toc184313258"/>
      <w:bookmarkEnd w:id="255"/>
      <w:bookmarkStart w:id="256" w:name="_Toc184314452"/>
      <w:bookmarkEnd w:id="256"/>
      <w:bookmarkStart w:id="257" w:name="_Toc184313291"/>
      <w:bookmarkEnd w:id="257"/>
      <w:bookmarkStart w:id="258" w:name="_Toc184310306"/>
      <w:bookmarkEnd w:id="258"/>
      <w:bookmarkStart w:id="259" w:name="_Toc184314411"/>
      <w:bookmarkEnd w:id="259"/>
      <w:bookmarkStart w:id="260" w:name="_Toc184313295"/>
      <w:bookmarkEnd w:id="260"/>
      <w:bookmarkStart w:id="261" w:name="_Toc184310319"/>
      <w:bookmarkEnd w:id="261"/>
      <w:bookmarkStart w:id="262" w:name="_Toc184308046"/>
      <w:bookmarkEnd w:id="262"/>
      <w:bookmarkStart w:id="263" w:name="_Toc184313309"/>
      <w:bookmarkEnd w:id="263"/>
      <w:bookmarkStart w:id="264" w:name="_Toc184308063"/>
      <w:bookmarkEnd w:id="264"/>
      <w:bookmarkStart w:id="265" w:name="_Toc184313282"/>
      <w:bookmarkEnd w:id="265"/>
      <w:bookmarkStart w:id="266" w:name="_Toc184308080"/>
      <w:bookmarkEnd w:id="266"/>
      <w:bookmarkStart w:id="267" w:name="_Toc184308068"/>
      <w:bookmarkEnd w:id="267"/>
      <w:bookmarkStart w:id="268" w:name="_Toc184314471"/>
      <w:bookmarkEnd w:id="268"/>
      <w:bookmarkStart w:id="269" w:name="_Toc184308073"/>
      <w:bookmarkEnd w:id="269"/>
      <w:bookmarkStart w:id="270" w:name="_Toc184313283"/>
      <w:bookmarkEnd w:id="270"/>
      <w:bookmarkStart w:id="271" w:name="_Toc184308060"/>
      <w:bookmarkEnd w:id="271"/>
      <w:bookmarkStart w:id="272" w:name="_Toc184314413"/>
      <w:bookmarkEnd w:id="272"/>
      <w:bookmarkStart w:id="273" w:name="_Toc184313271"/>
      <w:bookmarkEnd w:id="273"/>
      <w:bookmarkStart w:id="274" w:name="_Toc184312138"/>
      <w:bookmarkEnd w:id="274"/>
      <w:bookmarkStart w:id="275" w:name="_Toc184310295"/>
      <w:bookmarkEnd w:id="275"/>
      <w:bookmarkStart w:id="276" w:name="_Toc184314423"/>
      <w:bookmarkEnd w:id="276"/>
      <w:bookmarkStart w:id="277" w:name="_Toc184313292"/>
      <w:bookmarkEnd w:id="277"/>
      <w:bookmarkStart w:id="278" w:name="_Toc184313275"/>
      <w:bookmarkEnd w:id="278"/>
      <w:bookmarkStart w:id="279" w:name="_Toc184313286"/>
      <w:bookmarkEnd w:id="279"/>
      <w:bookmarkStart w:id="280" w:name="_Toc184310302"/>
      <w:bookmarkEnd w:id="280"/>
      <w:bookmarkStart w:id="281" w:name="_Toc184313255"/>
      <w:bookmarkEnd w:id="281"/>
      <w:bookmarkStart w:id="282" w:name="_Toc184312134"/>
      <w:bookmarkEnd w:id="282"/>
      <w:bookmarkStart w:id="283" w:name="_Toc184310282"/>
      <w:bookmarkEnd w:id="283"/>
      <w:bookmarkStart w:id="284" w:name="_Toc184308052"/>
      <w:bookmarkEnd w:id="284"/>
      <w:bookmarkStart w:id="285" w:name="_Toc184313296"/>
      <w:bookmarkEnd w:id="285"/>
      <w:bookmarkStart w:id="286" w:name="_Toc184313310"/>
      <w:bookmarkEnd w:id="286"/>
      <w:bookmarkStart w:id="287" w:name="_Toc184314437"/>
      <w:bookmarkEnd w:id="287"/>
      <w:bookmarkStart w:id="288" w:name="_Toc184314461"/>
      <w:bookmarkEnd w:id="288"/>
      <w:bookmarkStart w:id="289" w:name="_Toc184312068"/>
      <w:bookmarkEnd w:id="289"/>
      <w:bookmarkStart w:id="290" w:name="_Toc184310276"/>
      <w:bookmarkEnd w:id="290"/>
      <w:bookmarkStart w:id="291" w:name="_Toc184312082"/>
      <w:bookmarkEnd w:id="291"/>
      <w:bookmarkStart w:id="292" w:name="_Toc184310320"/>
      <w:bookmarkEnd w:id="292"/>
      <w:bookmarkStart w:id="293" w:name="_Toc184308056"/>
      <w:bookmarkEnd w:id="293"/>
      <w:bookmarkStart w:id="294" w:name="_Toc184310322"/>
      <w:bookmarkEnd w:id="294"/>
      <w:bookmarkStart w:id="295" w:name="_Toc184310339"/>
      <w:bookmarkEnd w:id="295"/>
      <w:bookmarkStart w:id="296" w:name="_Toc184308058"/>
      <w:bookmarkEnd w:id="296"/>
      <w:bookmarkStart w:id="297" w:name="_Toc184312080"/>
      <w:bookmarkEnd w:id="297"/>
      <w:bookmarkStart w:id="298" w:name="_Toc184312111"/>
      <w:bookmarkEnd w:id="298"/>
      <w:bookmarkStart w:id="299" w:name="_Toc184314455"/>
      <w:bookmarkEnd w:id="299"/>
      <w:bookmarkStart w:id="300" w:name="_Toc184310281"/>
      <w:bookmarkEnd w:id="300"/>
      <w:bookmarkStart w:id="301" w:name="_Toc184310293"/>
      <w:bookmarkEnd w:id="301"/>
      <w:bookmarkStart w:id="302" w:name="_Toc184308038"/>
      <w:bookmarkEnd w:id="302"/>
      <w:bookmarkStart w:id="303" w:name="_Toc184314441"/>
      <w:bookmarkEnd w:id="303"/>
      <w:bookmarkStart w:id="304" w:name="_Toc184310303"/>
      <w:bookmarkEnd w:id="304"/>
      <w:bookmarkStart w:id="305" w:name="_Toc184308057"/>
      <w:bookmarkEnd w:id="305"/>
      <w:bookmarkStart w:id="306" w:name="_Toc184310291"/>
      <w:bookmarkEnd w:id="306"/>
      <w:bookmarkStart w:id="307" w:name="_Toc184314474"/>
      <w:bookmarkEnd w:id="307"/>
      <w:bookmarkStart w:id="308" w:name="_Toc184314436"/>
      <w:bookmarkEnd w:id="308"/>
      <w:bookmarkStart w:id="309" w:name="_Toc184314468"/>
      <w:bookmarkEnd w:id="309"/>
      <w:bookmarkStart w:id="310" w:name="_Toc184314443"/>
      <w:bookmarkEnd w:id="310"/>
      <w:bookmarkStart w:id="311" w:name="_Toc184310279"/>
      <w:bookmarkEnd w:id="311"/>
      <w:bookmarkStart w:id="312" w:name="_Toc184313304"/>
      <w:bookmarkEnd w:id="312"/>
      <w:bookmarkStart w:id="313" w:name="_Toc184312125"/>
      <w:bookmarkEnd w:id="313"/>
      <w:bookmarkStart w:id="314" w:name="_Toc184313270"/>
      <w:bookmarkEnd w:id="314"/>
      <w:bookmarkStart w:id="315" w:name="_Toc184308037"/>
      <w:bookmarkEnd w:id="315"/>
      <w:bookmarkStart w:id="316" w:name="_Toc184312095"/>
      <w:bookmarkEnd w:id="316"/>
      <w:bookmarkStart w:id="317" w:name="_Toc184314442"/>
      <w:bookmarkEnd w:id="317"/>
      <w:bookmarkStart w:id="318" w:name="_Toc184313263"/>
      <w:bookmarkEnd w:id="318"/>
      <w:bookmarkStart w:id="319" w:name="_Toc184312122"/>
      <w:bookmarkEnd w:id="319"/>
      <w:bookmarkStart w:id="320" w:name="_Toc184314438"/>
      <w:bookmarkEnd w:id="320"/>
      <w:bookmarkStart w:id="321" w:name="_Toc184310311"/>
      <w:bookmarkEnd w:id="321"/>
      <w:bookmarkStart w:id="322" w:name="_Toc184314473"/>
      <w:bookmarkEnd w:id="322"/>
      <w:bookmarkStart w:id="323" w:name="_Toc184314440"/>
      <w:bookmarkEnd w:id="323"/>
      <w:bookmarkStart w:id="324" w:name="_Toc184308081"/>
      <w:bookmarkEnd w:id="324"/>
      <w:bookmarkStart w:id="325" w:name="_Toc184310321"/>
      <w:bookmarkEnd w:id="325"/>
      <w:bookmarkStart w:id="326" w:name="_Toc184312108"/>
      <w:bookmarkEnd w:id="326"/>
      <w:bookmarkStart w:id="327" w:name="_Toc184312121"/>
      <w:bookmarkEnd w:id="327"/>
      <w:bookmarkStart w:id="328" w:name="_Toc184314416"/>
      <w:bookmarkEnd w:id="328"/>
      <w:bookmarkStart w:id="329" w:name="_Toc184314434"/>
      <w:bookmarkEnd w:id="329"/>
      <w:bookmarkStart w:id="330" w:name="_Toc184308099"/>
      <w:bookmarkEnd w:id="330"/>
      <w:bookmarkStart w:id="331" w:name="_Toc184314469"/>
      <w:bookmarkEnd w:id="331"/>
      <w:bookmarkStart w:id="332" w:name="_Toc184312077"/>
      <w:bookmarkEnd w:id="332"/>
      <w:bookmarkStart w:id="333" w:name="_Toc184314412"/>
      <w:bookmarkEnd w:id="333"/>
      <w:bookmarkStart w:id="334" w:name="_Toc184310309"/>
      <w:bookmarkEnd w:id="334"/>
      <w:bookmarkStart w:id="335" w:name="_Toc184310330"/>
      <w:bookmarkEnd w:id="335"/>
      <w:bookmarkStart w:id="336" w:name="_Toc184314446"/>
      <w:bookmarkEnd w:id="336"/>
      <w:bookmarkStart w:id="337" w:name="_Toc184310275"/>
      <w:bookmarkEnd w:id="337"/>
      <w:bookmarkStart w:id="338" w:name="_Toc184310307"/>
      <w:bookmarkEnd w:id="338"/>
      <w:bookmarkStart w:id="339" w:name="_Toc184308107"/>
      <w:bookmarkEnd w:id="339"/>
      <w:bookmarkStart w:id="340" w:name="_Toc184314466"/>
      <w:bookmarkEnd w:id="340"/>
      <w:bookmarkStart w:id="341" w:name="_Toc184313257"/>
      <w:bookmarkEnd w:id="341"/>
      <w:bookmarkStart w:id="342" w:name="_Toc184314481"/>
      <w:bookmarkEnd w:id="342"/>
      <w:bookmarkStart w:id="343" w:name="_Toc184313243"/>
      <w:bookmarkEnd w:id="343"/>
      <w:bookmarkStart w:id="344" w:name="_Toc184313272"/>
      <w:bookmarkEnd w:id="344"/>
      <w:bookmarkStart w:id="345" w:name="_Toc184310336"/>
      <w:bookmarkEnd w:id="345"/>
      <w:bookmarkStart w:id="346" w:name="_Toc184313261"/>
      <w:bookmarkEnd w:id="346"/>
      <w:bookmarkStart w:id="347" w:name="_Toc184312118"/>
      <w:bookmarkEnd w:id="347"/>
      <w:bookmarkStart w:id="348" w:name="_Toc184308108"/>
      <w:bookmarkEnd w:id="348"/>
      <w:bookmarkStart w:id="349" w:name="_Toc184310338"/>
      <w:bookmarkEnd w:id="349"/>
      <w:bookmarkStart w:id="350" w:name="_Toc184312069"/>
      <w:bookmarkEnd w:id="350"/>
      <w:bookmarkStart w:id="351" w:name="_Toc184314456"/>
      <w:bookmarkEnd w:id="351"/>
      <w:bookmarkStart w:id="352" w:name="_Toc184314428"/>
      <w:bookmarkEnd w:id="352"/>
      <w:bookmarkStart w:id="353" w:name="_Toc184308072"/>
      <w:bookmarkEnd w:id="353"/>
      <w:bookmarkStart w:id="354" w:name="_Toc184310273"/>
      <w:bookmarkEnd w:id="354"/>
      <w:bookmarkStart w:id="355" w:name="_Toc184313302"/>
      <w:bookmarkEnd w:id="355"/>
      <w:bookmarkStart w:id="356" w:name="_Toc184308061"/>
      <w:bookmarkEnd w:id="356"/>
      <w:bookmarkStart w:id="357" w:name="_Toc184313247"/>
      <w:bookmarkEnd w:id="357"/>
      <w:bookmarkStart w:id="358" w:name="_Toc184312133"/>
      <w:bookmarkEnd w:id="358"/>
      <w:bookmarkStart w:id="359" w:name="_Toc184310315"/>
      <w:bookmarkEnd w:id="359"/>
      <w:bookmarkStart w:id="360" w:name="_Toc184310297"/>
      <w:bookmarkEnd w:id="360"/>
      <w:bookmarkStart w:id="361" w:name="_Toc184312106"/>
      <w:bookmarkEnd w:id="361"/>
      <w:bookmarkStart w:id="362" w:name="_Toc184310308"/>
      <w:bookmarkEnd w:id="362"/>
      <w:bookmarkStart w:id="363" w:name="_Toc184313264"/>
      <w:bookmarkEnd w:id="363"/>
      <w:bookmarkStart w:id="364" w:name="_Toc184310344"/>
      <w:bookmarkEnd w:id="364"/>
      <w:bookmarkStart w:id="365" w:name="_Toc184314449"/>
      <w:bookmarkEnd w:id="365"/>
      <w:bookmarkStart w:id="366" w:name="_Toc184310326"/>
      <w:bookmarkEnd w:id="366"/>
      <w:bookmarkStart w:id="367" w:name="_Toc184312098"/>
      <w:bookmarkEnd w:id="367"/>
      <w:bookmarkStart w:id="368" w:name="_Toc184310316"/>
      <w:bookmarkEnd w:id="368"/>
      <w:bookmarkStart w:id="369" w:name="_Toc184314479"/>
      <w:bookmarkEnd w:id="369"/>
      <w:bookmarkStart w:id="370" w:name="_Toc184312073"/>
      <w:bookmarkEnd w:id="370"/>
      <w:bookmarkStart w:id="371" w:name="_Toc184308091"/>
      <w:bookmarkEnd w:id="371"/>
      <w:bookmarkStart w:id="372" w:name="_Toc184310313"/>
      <w:bookmarkEnd w:id="372"/>
      <w:bookmarkStart w:id="373" w:name="_Toc184312102"/>
      <w:bookmarkEnd w:id="373"/>
      <w:bookmarkStart w:id="374" w:name="_Toc184314410"/>
      <w:bookmarkEnd w:id="374"/>
      <w:bookmarkStart w:id="375" w:name="_Toc184313268"/>
      <w:bookmarkEnd w:id="375"/>
      <w:bookmarkStart w:id="376" w:name="_Toc184314447"/>
      <w:bookmarkEnd w:id="376"/>
      <w:bookmarkStart w:id="377" w:name="_Toc184313294"/>
      <w:bookmarkEnd w:id="377"/>
      <w:bookmarkStart w:id="378" w:name="_Toc184313245"/>
      <w:bookmarkEnd w:id="378"/>
      <w:bookmarkStart w:id="379" w:name="_Toc184313299"/>
      <w:bookmarkEnd w:id="379"/>
      <w:bookmarkStart w:id="380" w:name="_Toc184308050"/>
      <w:bookmarkEnd w:id="380"/>
      <w:bookmarkStart w:id="381" w:name="_Toc184313254"/>
      <w:bookmarkEnd w:id="381"/>
      <w:bookmarkStart w:id="382" w:name="_Toc184308055"/>
      <w:bookmarkEnd w:id="382"/>
      <w:bookmarkStart w:id="383" w:name="_Toc184313241"/>
      <w:bookmarkEnd w:id="383"/>
      <w:bookmarkStart w:id="384" w:name="_Toc184312123"/>
      <w:bookmarkEnd w:id="384"/>
      <w:bookmarkStart w:id="385" w:name="_Toc184308096"/>
      <w:bookmarkEnd w:id="385"/>
      <w:bookmarkStart w:id="386" w:name="_Toc184310318"/>
      <w:bookmarkEnd w:id="386"/>
      <w:bookmarkStart w:id="387" w:name="_Toc184310317"/>
      <w:bookmarkEnd w:id="387"/>
      <w:bookmarkStart w:id="388" w:name="_Toc184308088"/>
      <w:bookmarkEnd w:id="388"/>
      <w:bookmarkStart w:id="389" w:name="_Toc184312092"/>
      <w:bookmarkEnd w:id="389"/>
      <w:bookmarkStart w:id="390" w:name="_Toc184314457"/>
      <w:bookmarkEnd w:id="390"/>
      <w:bookmarkStart w:id="391" w:name="_Toc184308092"/>
      <w:bookmarkEnd w:id="391"/>
      <w:bookmarkStart w:id="392" w:name="_Toc184314454"/>
      <w:bookmarkEnd w:id="392"/>
      <w:r>
        <w:rPr>
          <w:rFonts w:hint="eastAsia" w:ascii="宋体" w:hAnsi="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pStyle w:val="35"/>
        <w:snapToGrid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0"/>
          <w:sz w:val="24"/>
          <w:highlight w:val="none"/>
        </w:rPr>
        <w:t>本项目采用综合评分法。</w:t>
      </w:r>
      <w:r>
        <w:rPr>
          <w:rFonts w:hint="eastAsia" w:ascii="宋体" w:hAnsi="宋体" w:eastAsia="宋体" w:cs="宋体"/>
          <w:color w:val="auto"/>
          <w:kern w:val="0"/>
          <w:sz w:val="24"/>
          <w:szCs w:val="24"/>
          <w:highlight w:val="none"/>
          <w:lang w:val="en-US" w:eastAsia="zh-CN" w:bidi="ar-SA"/>
        </w:rPr>
        <w:t>综合评分法，是指投标文件满足招标文件全部实质性要求，且按照评审因素的量化指标评审得分最高的投标人为中标候选人的评标方法。评标办法</w:t>
      </w:r>
    </w:p>
    <w:p>
      <w:pPr>
        <w:numPr>
          <w:ilvl w:val="0"/>
          <w:numId w:val="1"/>
        </w:num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价格分（</w:t>
      </w:r>
      <w:r>
        <w:rPr>
          <w:rFonts w:hint="eastAsia" w:ascii="宋体"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分）</w:t>
      </w:r>
    </w:p>
    <w:p>
      <w:pPr>
        <w:wordWrap/>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价格分采用低价优先法计算，即满足招标文件要求且投标价格最低的投标报价为评标基准价，其他投标人的价格分按照下列公式计算：</w:t>
      </w:r>
    </w:p>
    <w:p>
      <w:pPr>
        <w:snapToGrid w:val="0"/>
        <w:spacing w:line="360" w:lineRule="auto"/>
        <w:ind w:firstLine="480" w:firstLineChars="200"/>
        <w:rPr>
          <w:rFonts w:hint="eastAsia" w:ascii="宋体" w:hAnsi="宋体" w:cs="宋体"/>
          <w:kern w:val="0"/>
          <w:sz w:val="24"/>
          <w:lang w:val="en-US" w:eastAsia="zh-CN"/>
        </w:rPr>
      </w:pPr>
      <w:r>
        <w:rPr>
          <w:rFonts w:hint="eastAsia" w:ascii="宋体" w:hAnsi="宋体" w:eastAsia="宋体" w:cs="宋体"/>
          <w:color w:val="auto"/>
          <w:kern w:val="0"/>
          <w:sz w:val="24"/>
          <w:szCs w:val="24"/>
          <w:highlight w:val="none"/>
        </w:rPr>
        <w:t>价格分=（评标基准价/投标报价）×10%×100</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2、技术、商务分（</w:t>
      </w:r>
      <w:r>
        <w:rPr>
          <w:rFonts w:hint="eastAsia" w:ascii="宋体" w:hAnsi="宋体" w:cs="宋体"/>
          <w:color w:val="auto"/>
          <w:kern w:val="0"/>
          <w:sz w:val="24"/>
          <w:szCs w:val="24"/>
          <w:highlight w:val="none"/>
          <w:lang w:val="en-US" w:eastAsia="zh-CN" w:bidi="ar-SA"/>
        </w:rPr>
        <w:t>90</w:t>
      </w:r>
      <w:r>
        <w:rPr>
          <w:rFonts w:hint="eastAsia" w:ascii="宋体" w:hAnsi="宋体" w:eastAsia="宋体" w:cs="宋体"/>
          <w:color w:val="auto"/>
          <w:kern w:val="0"/>
          <w:sz w:val="24"/>
          <w:szCs w:val="24"/>
          <w:highlight w:val="none"/>
          <w:lang w:val="en-US" w:eastAsia="zh-CN" w:bidi="ar-SA"/>
        </w:rPr>
        <w:t>分）</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1）技术、商务分的计算：</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技术、商务分按照评标委员会成员的独立评分结果汇总数的算术平均分计算，计算公式为：</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技术、商务分=评标委员会所有成员评分合计数/评标委员会组成人员数</w:t>
      </w:r>
    </w:p>
    <w:p>
      <w:pPr>
        <w:snapToGrid w:val="0"/>
        <w:spacing w:line="360" w:lineRule="auto"/>
        <w:rPr>
          <w:rFonts w:hint="eastAsia" w:ascii="宋体" w:hAnsi="宋体" w:cs="宋体"/>
          <w:sz w:val="24"/>
        </w:rPr>
      </w:pPr>
      <w:r>
        <w:rPr>
          <w:rFonts w:hint="eastAsia" w:ascii="宋体" w:hAnsi="宋体" w:cs="宋体"/>
          <w:sz w:val="24"/>
        </w:rPr>
        <w:t> </w:t>
      </w:r>
    </w:p>
    <w:tbl>
      <w:tblPr>
        <w:tblStyle w:val="6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622"/>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67" w:type="dxa"/>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tc>
        <w:tc>
          <w:tcPr>
            <w:tcW w:w="6622" w:type="dxa"/>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w:t>
            </w:r>
          </w:p>
        </w:tc>
        <w:tc>
          <w:tcPr>
            <w:tcW w:w="897" w:type="dxa"/>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67" w:type="dxa"/>
            <w:vAlign w:val="center"/>
          </w:tcPr>
          <w:p>
            <w:pPr>
              <w:widowControl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6622" w:type="dxa"/>
            <w:vAlign w:val="center"/>
          </w:tcPr>
          <w:p>
            <w:pPr>
              <w:wordWrap/>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价格分采用低价优先法计算，即满足招标文件要求且投标价格最低的投标报价为评标基准价，其他投标人的价格分按照下列公式计算：</w:t>
            </w:r>
          </w:p>
          <w:p>
            <w:pPr>
              <w:widowControl w:val="0"/>
              <w:wordWrap/>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价格分=（评标基准价/投标报价）×10%×100</w:t>
            </w:r>
          </w:p>
        </w:tc>
        <w:tc>
          <w:tcPr>
            <w:tcW w:w="897" w:type="dxa"/>
            <w:vAlign w:val="center"/>
          </w:tcPr>
          <w:p>
            <w:pPr>
              <w:widowControl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67" w:type="dxa"/>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服务理念、定位、目标</w:t>
            </w:r>
          </w:p>
        </w:tc>
        <w:tc>
          <w:tcPr>
            <w:tcW w:w="6622" w:type="dxa"/>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根据本项目特点投标人①提出合理的管理服务理念，提出服务定位符合项目实际，目标明确得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分，定位及目标有一定偏差需进一步完善得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分，未提供不得分；②投标人的方案提供的管理模式能够切合实际，且安全可行，具有专业性、文明服务的计划得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分，投标人的方案提供的管理模式，保密性、专业性、文明服务计划有一定偏差，需进一步完善的计划得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分，未提供不得分；总计</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897" w:type="dxa"/>
            <w:vAlign w:val="center"/>
          </w:tcPr>
          <w:p>
            <w:pPr>
              <w:widowControl w:val="0"/>
              <w:spacing w:line="240" w:lineRule="auto"/>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67" w:type="dxa"/>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组织架构、管理机制及质量标准措施</w:t>
            </w:r>
          </w:p>
        </w:tc>
        <w:tc>
          <w:tcPr>
            <w:tcW w:w="6622" w:type="dxa"/>
            <w:vAlign w:val="center"/>
          </w:tcPr>
          <w:p>
            <w:pPr>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有比较完善的组织架构，清晰简练地列出主要管理流程，包括对运作流程图、激励机制、监督机制、自我约束机制、信息反馈渠道及处理机制，管理指标承诺达到安保服务标准得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分，有基本完善的组织架构，较为清晰简练地列出主要管理流程，包括对运作流程图、激励机制、监督机制、自我约束机制、信息反馈渠道及处理机制，管理指标承诺达到安保服务标准得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分，组织架构不够完善，主要管理流程有一定不足得1分，方案不合理或未提供方案不得分；</w:t>
            </w:r>
          </w:p>
          <w:p>
            <w:pPr>
              <w:snapToGrid/>
              <w:spacing w:line="240" w:lineRule="auto"/>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w:t>
            </w:r>
            <w:r>
              <w:rPr>
                <w:rFonts w:hint="eastAsia" w:ascii="宋体" w:hAnsi="宋体" w:eastAsia="宋体" w:cs="宋体"/>
                <w:color w:val="auto"/>
                <w:kern w:val="0"/>
                <w:sz w:val="24"/>
                <w:szCs w:val="24"/>
                <w:highlight w:val="none"/>
                <w:lang w:val="en-US" w:eastAsia="zh-CN" w:bidi="ar-SA"/>
              </w:rPr>
              <w:t>根据本项目实际情况进行机构设置，机构设置完善、合理，符合项目实际得4分，根据本项目实际情况进行机构设置，机构设置较为完善、合理，较符合项目实际得2分，根据本项目实际情况进行机构设置，机构设置不够完善、合理，不够符合项目实际得1分，方案不合理或未提供方案不得分。</w:t>
            </w:r>
          </w:p>
        </w:tc>
        <w:tc>
          <w:tcPr>
            <w:tcW w:w="897" w:type="dxa"/>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767" w:type="dxa"/>
            <w:vMerge w:val="restart"/>
            <w:vAlign w:val="center"/>
          </w:tcPr>
          <w:p>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服务方案</w:t>
            </w:r>
          </w:p>
        </w:tc>
        <w:tc>
          <w:tcPr>
            <w:tcW w:w="6622" w:type="dxa"/>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针对于本项目专职人员的服务方案，方案符合《采购需求》要求，具有针对性，具体详实，符合实际情况且合理可行得5分；方案较为具体详实，符合实际情况，针对性、合理性较好得3分；方案一般，与实际情况有一定偏离，针对性、合理性一般得1分；未提供方案或方案不合理不得分。</w:t>
            </w:r>
          </w:p>
        </w:tc>
        <w:tc>
          <w:tcPr>
            <w:tcW w:w="897" w:type="dxa"/>
            <w:vAlign w:val="center"/>
          </w:tcPr>
          <w:p>
            <w:pPr>
              <w:widowControl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67" w:type="dxa"/>
            <w:vMerge w:val="continue"/>
            <w:vAlign w:val="center"/>
          </w:tcPr>
          <w:p>
            <w:pPr>
              <w:widowControl w:val="0"/>
              <w:spacing w:line="240" w:lineRule="auto"/>
              <w:jc w:val="center"/>
              <w:rPr>
                <w:rFonts w:hint="eastAsia" w:ascii="宋体" w:hAnsi="宋体" w:eastAsia="宋体" w:cs="宋体"/>
                <w:kern w:val="0"/>
                <w:sz w:val="24"/>
                <w:szCs w:val="24"/>
                <w:highlight w:val="none"/>
              </w:rPr>
            </w:pPr>
          </w:p>
        </w:tc>
        <w:tc>
          <w:tcPr>
            <w:tcW w:w="6622" w:type="dxa"/>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公共图书服务制度建设方案，方案符合《采购需求》要求，具有针对性，具体详实，符合实际情况且合理可行得5分；方案较为具体详实，符合实际情况，针对性、合理性较好得3分；方案一般，与实际情况有一定偏离，针对性、合理性一般得1分；未提供方案或方案不合理不得分。</w:t>
            </w:r>
          </w:p>
        </w:tc>
        <w:tc>
          <w:tcPr>
            <w:tcW w:w="897" w:type="dxa"/>
            <w:vAlign w:val="center"/>
          </w:tcPr>
          <w:p>
            <w:pPr>
              <w:widowControl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67" w:type="dxa"/>
            <w:vMerge w:val="continue"/>
            <w:vAlign w:val="center"/>
          </w:tcPr>
          <w:p>
            <w:pPr>
              <w:widowControl w:val="0"/>
              <w:spacing w:line="240" w:lineRule="auto"/>
              <w:jc w:val="center"/>
              <w:rPr>
                <w:rFonts w:hint="eastAsia" w:ascii="宋体" w:hAnsi="宋体" w:eastAsia="宋体" w:cs="宋体"/>
                <w:color w:val="auto"/>
                <w:kern w:val="0"/>
                <w:sz w:val="24"/>
                <w:szCs w:val="24"/>
                <w:highlight w:val="none"/>
                <w:lang w:val="en-US" w:eastAsia="zh-CN"/>
              </w:rPr>
            </w:pPr>
          </w:p>
        </w:tc>
        <w:tc>
          <w:tcPr>
            <w:tcW w:w="6622" w:type="dxa"/>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专职人员培训方案，包括</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培训师资安排（提供相关的师资资源应有合作协议等材料）、②培训内容、③培训计划、④培训方式、⑤培训流程、⑥培训质量保障等。根据提供的方案内容进行评分。每一项内容完整、措施有效视为合理，合理得1分，每一项内容有所缺陷得0.5分；未提供不得分。最多得6分。</w:t>
            </w:r>
          </w:p>
        </w:tc>
        <w:tc>
          <w:tcPr>
            <w:tcW w:w="897" w:type="dxa"/>
            <w:vAlign w:val="center"/>
          </w:tcPr>
          <w:p>
            <w:pPr>
              <w:widowControl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67" w:type="dxa"/>
            <w:vMerge w:val="continue"/>
            <w:vAlign w:val="center"/>
          </w:tcPr>
          <w:p>
            <w:pPr>
              <w:widowControl w:val="0"/>
              <w:spacing w:line="240" w:lineRule="auto"/>
              <w:jc w:val="center"/>
              <w:rPr>
                <w:rFonts w:hint="eastAsia" w:ascii="宋体" w:hAnsi="宋体" w:eastAsia="宋体" w:cs="宋体"/>
                <w:color w:val="auto"/>
                <w:kern w:val="0"/>
                <w:sz w:val="24"/>
                <w:szCs w:val="24"/>
                <w:highlight w:val="none"/>
                <w:lang w:val="en-US" w:eastAsia="zh-CN"/>
              </w:rPr>
            </w:pPr>
          </w:p>
        </w:tc>
        <w:tc>
          <w:tcPr>
            <w:tcW w:w="6622" w:type="dxa"/>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日常运行监督方案，方案符合《采购需求》要求，具有针对性，具体详实，符合实际情况且合理可行得</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分，方案较为具体详实，符合实际情况，针对性、合理性较好得3分，方案与实际情况有一定偏离，针对性、合理性一般得1分，未提供方案或方案不合理不得分。</w:t>
            </w:r>
          </w:p>
        </w:tc>
        <w:tc>
          <w:tcPr>
            <w:tcW w:w="897" w:type="dxa"/>
            <w:vAlign w:val="center"/>
          </w:tcPr>
          <w:p>
            <w:pPr>
              <w:widowControl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7" w:type="dxa"/>
            <w:vMerge w:val="continue"/>
            <w:vAlign w:val="center"/>
          </w:tcPr>
          <w:p>
            <w:pPr>
              <w:widowControl w:val="0"/>
              <w:spacing w:line="240" w:lineRule="auto"/>
              <w:jc w:val="center"/>
              <w:rPr>
                <w:rFonts w:hint="eastAsia" w:ascii="宋体" w:hAnsi="宋体" w:eastAsia="宋体" w:cs="宋体"/>
                <w:color w:val="auto"/>
                <w:kern w:val="0"/>
                <w:sz w:val="24"/>
                <w:szCs w:val="24"/>
                <w:highlight w:val="none"/>
                <w:lang w:val="en-US" w:eastAsia="zh-CN"/>
              </w:rPr>
            </w:pPr>
          </w:p>
        </w:tc>
        <w:tc>
          <w:tcPr>
            <w:tcW w:w="6622" w:type="dxa"/>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宣传报道方案，方案符合《采购需求》要求，具有针对性，具体详实，符合实际情况且合理可行得</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分，方案较为具体详实，符合实际情况，针对性、合理性较好得3分，方案与实际情况有一定偏离，针对性、合理性一般得1分，未提供方案或方案不合理不得分。</w:t>
            </w:r>
          </w:p>
        </w:tc>
        <w:tc>
          <w:tcPr>
            <w:tcW w:w="897" w:type="dxa"/>
            <w:vAlign w:val="center"/>
          </w:tcPr>
          <w:p>
            <w:pPr>
              <w:widowControl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67" w:type="dxa"/>
            <w:vMerge w:val="continue"/>
            <w:vAlign w:val="center"/>
          </w:tcPr>
          <w:p>
            <w:pPr>
              <w:widowControl w:val="0"/>
              <w:spacing w:line="240" w:lineRule="auto"/>
              <w:jc w:val="center"/>
              <w:rPr>
                <w:rFonts w:hint="eastAsia" w:ascii="宋体" w:hAnsi="宋体" w:eastAsia="宋体" w:cs="宋体"/>
                <w:color w:val="auto"/>
                <w:kern w:val="0"/>
                <w:sz w:val="24"/>
                <w:szCs w:val="24"/>
                <w:highlight w:val="none"/>
                <w:lang w:val="en-US" w:eastAsia="zh-CN"/>
              </w:rPr>
            </w:pPr>
          </w:p>
        </w:tc>
        <w:tc>
          <w:tcPr>
            <w:tcW w:w="6622" w:type="dxa"/>
            <w:vAlign w:val="center"/>
          </w:tcPr>
          <w:p>
            <w:pPr>
              <w:snapToGrid/>
              <w:spacing w:line="24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阅读推广活动服务，方案符合《采购需求》要求，具有针对性，具体详实，符合实际情况且合理可行得5分，方案较为具体详实，符合实际情况，针对性、合理性较好得3分，方案与实际情况有一定偏离，针对性、合理性一般得1分，未提供方案或方案不合理不得分。</w:t>
            </w:r>
          </w:p>
        </w:tc>
        <w:tc>
          <w:tcPr>
            <w:tcW w:w="897" w:type="dxa"/>
            <w:vAlign w:val="center"/>
          </w:tcPr>
          <w:p>
            <w:pPr>
              <w:widowControl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767" w:type="dxa"/>
            <w:vAlign w:val="center"/>
          </w:tcPr>
          <w:p>
            <w:pPr>
              <w:adjustRightInd w:val="0"/>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突发事件的应急措施、应急响应能力</w:t>
            </w:r>
          </w:p>
        </w:tc>
        <w:tc>
          <w:tcPr>
            <w:tcW w:w="6622" w:type="dxa"/>
            <w:vAlign w:val="center"/>
          </w:tcPr>
          <w:p>
            <w:pPr>
              <w:wordWrap/>
              <w:adjustRightInd w:val="0"/>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针对本项目提出的突发事件发生时的应急预案和应急处理措施具有针对性、且合理可行得4分，投标人针对本项目提出的突发事件发生时的应急预案和应急处理措施针对性、合理性一般得2分，未提供方案或方案不合理不得分。</w:t>
            </w:r>
          </w:p>
        </w:tc>
        <w:tc>
          <w:tcPr>
            <w:tcW w:w="897" w:type="dxa"/>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67" w:type="dxa"/>
            <w:vMerge w:val="restart"/>
            <w:vAlign w:val="center"/>
          </w:tcPr>
          <w:p>
            <w:pPr>
              <w:adjustRightInd w:val="0"/>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项目人员配置</w:t>
            </w:r>
          </w:p>
        </w:tc>
        <w:tc>
          <w:tcPr>
            <w:tcW w:w="6622" w:type="dxa"/>
            <w:vAlign w:val="center"/>
          </w:tcPr>
          <w:p>
            <w:pPr>
              <w:adjustRightIn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项目负责人：</w:t>
            </w:r>
          </w:p>
          <w:p>
            <w:pPr>
              <w:adjustRightIn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①提供3名项目负责人，40周岁以下，大专及以上学历，</w:t>
            </w:r>
            <w:r>
              <w:rPr>
                <w:rFonts w:hint="eastAsia" w:ascii="宋体" w:hAnsi="宋体" w:eastAsia="宋体" w:cs="宋体"/>
                <w:color w:val="auto"/>
                <w:kern w:val="0"/>
                <w:sz w:val="24"/>
                <w:szCs w:val="24"/>
                <w:highlight w:val="none"/>
                <w:lang w:val="en-US" w:eastAsia="zh-CN" w:bidi="ar-SA"/>
              </w:rPr>
              <w:t>投标单位需提供针对项目负责人花名册，内容包括但不限于：缴纳社保情况、籍贯、年龄、学历、专业</w:t>
            </w:r>
            <w:r>
              <w:rPr>
                <w:rFonts w:hint="eastAsia" w:ascii="宋体" w:hAnsi="宋体" w:eastAsia="宋体" w:cs="宋体"/>
                <w:color w:val="auto"/>
                <w:kern w:val="0"/>
                <w:sz w:val="24"/>
                <w:szCs w:val="24"/>
                <w:highlight w:val="none"/>
                <w:lang w:val="en-US" w:eastAsia="zh-CN"/>
              </w:rPr>
              <w:t>；每满足一人得3分，最多得9分。</w:t>
            </w:r>
          </w:p>
          <w:p>
            <w:pPr>
              <w:adjustRightInd w:val="0"/>
              <w:spacing w:line="240" w:lineRule="auto"/>
              <w:jc w:val="center"/>
              <w:rPr>
                <w:rFonts w:hint="eastAsia" w:ascii="宋体" w:hAnsi="宋体" w:eastAsia="宋体" w:cs="宋体"/>
                <w:color w:val="auto"/>
                <w:kern w:val="0"/>
                <w:sz w:val="24"/>
                <w:szCs w:val="24"/>
                <w:highlight w:val="none"/>
                <w:lang w:val="en-US" w:eastAsia="zh-CN"/>
              </w:rPr>
            </w:pPr>
          </w:p>
        </w:tc>
        <w:tc>
          <w:tcPr>
            <w:tcW w:w="897" w:type="dxa"/>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67" w:type="dxa"/>
            <w:vMerge w:val="continue"/>
            <w:vAlign w:val="center"/>
          </w:tcPr>
          <w:p>
            <w:pPr>
              <w:spacing w:line="240" w:lineRule="auto"/>
              <w:jc w:val="center"/>
              <w:rPr>
                <w:rFonts w:hint="eastAsia" w:ascii="宋体" w:hAnsi="宋体" w:eastAsia="宋体" w:cs="宋体"/>
                <w:kern w:val="0"/>
                <w:sz w:val="24"/>
                <w:szCs w:val="24"/>
                <w:highlight w:val="none"/>
              </w:rPr>
            </w:pPr>
          </w:p>
        </w:tc>
        <w:tc>
          <w:tcPr>
            <w:tcW w:w="6622" w:type="dxa"/>
            <w:vAlign w:val="center"/>
          </w:tcPr>
          <w:p>
            <w:pPr>
              <w:adjustRightInd w:val="0"/>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项目组其他成员：</w:t>
            </w:r>
          </w:p>
          <w:p>
            <w:pPr>
              <w:adjustRightIn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除项目组负责人外，投入在本项目其他服务人员不少于15人，40周岁以下，大专及以上学历；全部满足得15分，少一人扣1分，扣完为止。投标单位需提供管理服务人员花名册，内容包括但不限于：缴纳社保情况、籍贯、年龄、学历、专业。</w:t>
            </w:r>
          </w:p>
        </w:tc>
        <w:tc>
          <w:tcPr>
            <w:tcW w:w="897" w:type="dxa"/>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767" w:type="dxa"/>
            <w:vMerge w:val="continue"/>
            <w:vAlign w:val="center"/>
          </w:tcPr>
          <w:p>
            <w:pPr>
              <w:spacing w:line="240" w:lineRule="auto"/>
              <w:jc w:val="center"/>
              <w:rPr>
                <w:rFonts w:hint="eastAsia" w:ascii="宋体" w:hAnsi="宋体" w:eastAsia="宋体" w:cs="宋体"/>
                <w:color w:val="auto"/>
                <w:kern w:val="0"/>
                <w:sz w:val="24"/>
                <w:szCs w:val="24"/>
                <w:highlight w:val="none"/>
                <w:lang w:val="en-US" w:eastAsia="zh-CN"/>
              </w:rPr>
            </w:pPr>
          </w:p>
        </w:tc>
        <w:tc>
          <w:tcPr>
            <w:tcW w:w="6622" w:type="dxa"/>
            <w:vAlign w:val="center"/>
          </w:tcPr>
          <w:p>
            <w:pPr>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服务机构：</w:t>
            </w:r>
          </w:p>
          <w:p>
            <w:pPr>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服务机构需提供不少于</w:t>
            </w:r>
            <w:r>
              <w:rPr>
                <w:rFonts w:hint="eastAsia" w:ascii="宋体" w:hAnsi="宋体" w:eastAsia="宋体" w:cs="宋体"/>
                <w:kern w:val="0"/>
                <w:sz w:val="24"/>
                <w:szCs w:val="24"/>
                <w:highlight w:val="none"/>
                <w:lang w:val="en-US" w:eastAsia="zh-CN"/>
              </w:rPr>
              <w:t>6人的运营团队，满足要求得4分，不满足不得分，</w:t>
            </w:r>
            <w:r>
              <w:rPr>
                <w:rFonts w:hint="eastAsia" w:ascii="宋体" w:hAnsi="宋体" w:eastAsia="宋体" w:cs="宋体"/>
                <w:kern w:val="0"/>
                <w:sz w:val="24"/>
                <w:szCs w:val="24"/>
                <w:highlight w:val="none"/>
              </w:rPr>
              <w:t>提供针对本项目的</w:t>
            </w:r>
            <w:r>
              <w:rPr>
                <w:rFonts w:hint="eastAsia" w:ascii="宋体" w:hAnsi="宋体" w:eastAsia="宋体" w:cs="宋体"/>
                <w:kern w:val="0"/>
                <w:sz w:val="24"/>
                <w:szCs w:val="24"/>
                <w:highlight w:val="none"/>
                <w:lang w:eastAsia="zh-CN"/>
              </w:rPr>
              <w:t>运营</w:t>
            </w:r>
            <w:r>
              <w:rPr>
                <w:rFonts w:hint="eastAsia" w:ascii="宋体" w:hAnsi="宋体" w:eastAsia="宋体" w:cs="宋体"/>
                <w:kern w:val="0"/>
                <w:sz w:val="24"/>
                <w:szCs w:val="24"/>
                <w:highlight w:val="none"/>
              </w:rPr>
              <w:t>人员花名册，内容包括但不限于：缴纳社保情况、籍贯、年龄、学历、专业；</w:t>
            </w:r>
          </w:p>
          <w:p>
            <w:pPr>
              <w:jc w:val="center"/>
              <w:rPr>
                <w:rFonts w:hint="eastAsia" w:ascii="宋体" w:hAnsi="宋体" w:eastAsia="宋体" w:cs="宋体"/>
                <w:kern w:val="0"/>
                <w:sz w:val="24"/>
                <w:szCs w:val="24"/>
                <w:highlight w:val="none"/>
                <w:lang w:val="en-US" w:eastAsia="zh-CN"/>
              </w:rPr>
            </w:pPr>
          </w:p>
        </w:tc>
        <w:tc>
          <w:tcPr>
            <w:tcW w:w="897" w:type="dxa"/>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767" w:type="dxa"/>
            <w:vAlign w:val="center"/>
          </w:tcPr>
          <w:p>
            <w:pPr>
              <w:snapToGrid/>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视频传播能力</w:t>
            </w:r>
          </w:p>
        </w:tc>
        <w:tc>
          <w:tcPr>
            <w:tcW w:w="6622" w:type="dxa"/>
            <w:vAlign w:val="center"/>
          </w:tcPr>
          <w:p>
            <w:pPr>
              <w:wordWrap/>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为做好本项目的视频宣传，投标人</w:t>
            </w:r>
            <w:r>
              <w:rPr>
                <w:rFonts w:hint="eastAsia" w:ascii="宋体" w:hAnsi="宋体" w:eastAsia="宋体" w:cs="宋体"/>
                <w:color w:val="auto"/>
                <w:kern w:val="0"/>
                <w:sz w:val="24"/>
                <w:szCs w:val="24"/>
                <w:highlight w:val="none"/>
              </w:rPr>
              <w:t>需具备视频</w:t>
            </w:r>
            <w:r>
              <w:rPr>
                <w:rFonts w:hint="eastAsia" w:ascii="宋体" w:hAnsi="宋体" w:eastAsia="宋体" w:cs="宋体"/>
                <w:color w:val="auto"/>
                <w:kern w:val="0"/>
                <w:sz w:val="24"/>
                <w:szCs w:val="24"/>
                <w:highlight w:val="none"/>
                <w:lang w:eastAsia="zh-CN"/>
              </w:rPr>
              <w:t>制作与</w:t>
            </w:r>
            <w:r>
              <w:rPr>
                <w:rFonts w:hint="eastAsia" w:ascii="宋体" w:hAnsi="宋体" w:eastAsia="宋体" w:cs="宋体"/>
                <w:color w:val="auto"/>
                <w:kern w:val="0"/>
                <w:sz w:val="24"/>
                <w:szCs w:val="24"/>
                <w:highlight w:val="none"/>
              </w:rPr>
              <w:t>传播能力，</w:t>
            </w:r>
            <w:r>
              <w:rPr>
                <w:rFonts w:hint="eastAsia" w:ascii="宋体" w:hAnsi="宋体" w:cs="宋体"/>
                <w:color w:val="auto"/>
                <w:kern w:val="0"/>
                <w:sz w:val="24"/>
                <w:szCs w:val="24"/>
                <w:highlight w:val="none"/>
                <w:lang w:val="en-US" w:eastAsia="zh-CN"/>
              </w:rPr>
              <w:t>评标人员根据投标单位提供的视频宣传能力比较后进行打分，能力优秀得6分，良好得3分，一般得1分，不提供不得分；</w:t>
            </w:r>
          </w:p>
        </w:tc>
        <w:tc>
          <w:tcPr>
            <w:tcW w:w="897" w:type="dxa"/>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67" w:type="dxa"/>
            <w:vAlign w:val="center"/>
          </w:tcPr>
          <w:p>
            <w:pPr>
              <w:snapToGrid/>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w:t>
            </w:r>
          </w:p>
        </w:tc>
        <w:tc>
          <w:tcPr>
            <w:tcW w:w="6622" w:type="dxa"/>
            <w:vAlign w:val="center"/>
          </w:tcPr>
          <w:p>
            <w:pPr>
              <w:wordWrap/>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投标人自20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1月1日</w:t>
            </w:r>
            <w:r>
              <w:rPr>
                <w:rFonts w:hint="eastAsia" w:ascii="宋体" w:hAnsi="宋体" w:eastAsia="宋体" w:cs="宋体"/>
                <w:color w:val="auto"/>
                <w:kern w:val="0"/>
                <w:sz w:val="24"/>
                <w:szCs w:val="24"/>
                <w:highlight w:val="none"/>
              </w:rPr>
              <w:t>起</w:t>
            </w:r>
            <w:r>
              <w:rPr>
                <w:rFonts w:hint="eastAsia" w:ascii="宋体" w:hAnsi="宋体" w:eastAsia="宋体" w:cs="宋体"/>
                <w:color w:val="auto"/>
                <w:kern w:val="0"/>
                <w:sz w:val="24"/>
                <w:szCs w:val="24"/>
                <w:highlight w:val="none"/>
                <w:lang w:val="en-US" w:eastAsia="zh-CN"/>
              </w:rPr>
              <w:t>独立</w:t>
            </w:r>
            <w:r>
              <w:rPr>
                <w:rFonts w:hint="eastAsia" w:ascii="宋体" w:hAnsi="宋体" w:eastAsia="宋体" w:cs="宋体"/>
                <w:color w:val="auto"/>
                <w:kern w:val="0"/>
                <w:sz w:val="24"/>
                <w:szCs w:val="24"/>
                <w:highlight w:val="none"/>
              </w:rPr>
              <w:t>完成</w:t>
            </w:r>
            <w:r>
              <w:rPr>
                <w:rFonts w:hint="eastAsia" w:ascii="宋体" w:hAnsi="宋体" w:eastAsia="宋体" w:cs="宋体"/>
                <w:color w:val="auto"/>
                <w:kern w:val="0"/>
                <w:sz w:val="24"/>
                <w:szCs w:val="24"/>
                <w:highlight w:val="none"/>
                <w:lang w:eastAsia="zh-CN"/>
              </w:rPr>
              <w:t>过公共图书馆社会化运营项目</w:t>
            </w:r>
            <w:r>
              <w:rPr>
                <w:rFonts w:hint="eastAsia" w:ascii="宋体" w:hAnsi="宋体" w:eastAsia="宋体" w:cs="宋体"/>
                <w:color w:val="auto"/>
                <w:kern w:val="0"/>
                <w:sz w:val="24"/>
                <w:szCs w:val="24"/>
                <w:highlight w:val="none"/>
              </w:rPr>
              <w:t>或同类项目业绩</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每个案例</w:t>
            </w:r>
            <w:r>
              <w:rPr>
                <w:rFonts w:hint="eastAsia" w:ascii="宋体" w:hAnsi="宋体" w:eastAsia="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rPr>
              <w:t>分，最</w:t>
            </w:r>
            <w:r>
              <w:rPr>
                <w:rFonts w:hint="eastAsia" w:ascii="宋体" w:hAnsi="宋体" w:eastAsia="宋体" w:cs="宋体"/>
                <w:color w:val="auto"/>
                <w:kern w:val="0"/>
                <w:sz w:val="24"/>
                <w:szCs w:val="24"/>
                <w:highlight w:val="none"/>
                <w:lang w:val="en-US" w:eastAsia="zh-CN"/>
              </w:rPr>
              <w:t>多得1</w:t>
            </w:r>
            <w:r>
              <w:rPr>
                <w:rFonts w:hint="eastAsia" w:ascii="宋体" w:hAnsi="宋体" w:eastAsia="宋体" w:cs="宋体"/>
                <w:color w:val="auto"/>
                <w:kern w:val="0"/>
                <w:sz w:val="24"/>
                <w:szCs w:val="24"/>
                <w:highlight w:val="none"/>
              </w:rPr>
              <w:t>分。提供合同</w:t>
            </w:r>
            <w:r>
              <w:rPr>
                <w:rFonts w:hint="eastAsia" w:ascii="宋体" w:hAnsi="宋体" w:eastAsia="宋体" w:cs="宋体"/>
                <w:color w:val="auto"/>
                <w:kern w:val="0"/>
                <w:sz w:val="24"/>
                <w:szCs w:val="24"/>
                <w:highlight w:val="none"/>
                <w:lang w:eastAsia="zh-CN"/>
              </w:rPr>
              <w:t>扫描件或</w:t>
            </w:r>
            <w:r>
              <w:rPr>
                <w:rFonts w:hint="eastAsia" w:ascii="宋体" w:hAnsi="宋体" w:eastAsia="宋体" w:cs="宋体"/>
                <w:color w:val="auto"/>
                <w:kern w:val="0"/>
                <w:sz w:val="24"/>
                <w:szCs w:val="24"/>
                <w:highlight w:val="none"/>
              </w:rPr>
              <w:t>复印件加盖公章</w:t>
            </w:r>
            <w:r>
              <w:rPr>
                <w:rFonts w:hint="eastAsia" w:ascii="宋体" w:hAnsi="宋体" w:eastAsia="宋体" w:cs="宋体"/>
                <w:color w:val="auto"/>
                <w:kern w:val="0"/>
                <w:sz w:val="24"/>
                <w:szCs w:val="24"/>
                <w:highlight w:val="none"/>
                <w:lang w:eastAsia="zh-CN"/>
              </w:rPr>
              <w:t>，否则不得分</w:t>
            </w:r>
            <w:r>
              <w:rPr>
                <w:rFonts w:hint="eastAsia" w:ascii="宋体" w:hAnsi="宋体" w:eastAsia="宋体" w:cs="宋体"/>
                <w:color w:val="auto"/>
                <w:kern w:val="0"/>
                <w:sz w:val="24"/>
                <w:szCs w:val="24"/>
                <w:highlight w:val="none"/>
              </w:rPr>
              <w:t>。</w:t>
            </w:r>
          </w:p>
        </w:tc>
        <w:tc>
          <w:tcPr>
            <w:tcW w:w="897" w:type="dxa"/>
            <w:vAlign w:val="center"/>
          </w:tcPr>
          <w:p>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r>
    </w:tbl>
    <w:p>
      <w:pPr>
        <w:snapToGrid w:val="0"/>
        <w:spacing w:line="360" w:lineRule="auto"/>
        <w:rPr>
          <w:rFonts w:ascii="宋体" w:hAnsi="宋体" w:cs="宋体"/>
          <w:b/>
          <w:sz w:val="24"/>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2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2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2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2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2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2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2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2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spacing w:line="240" w:lineRule="auto"/>
        <w:ind w:left="0" w:leftChars="0" w:firstLine="0" w:firstLineChars="0"/>
        <w:jc w:val="left"/>
        <w:outlineLvl w:val="9"/>
        <w:rPr>
          <w:rFonts w:hint="eastAsia" w:ascii="宋体" w:hAnsi="宋体" w:cs="宋体"/>
          <w:b/>
          <w:sz w:val="36"/>
          <w:szCs w:val="36"/>
          <w:lang w:val="en-US" w:eastAsia="zh-CN"/>
        </w:rPr>
      </w:pPr>
    </w:p>
    <w:p>
      <w:pPr>
        <w:widowControl/>
        <w:adjustRightInd/>
        <w:spacing w:line="240" w:lineRule="auto"/>
        <w:ind w:left="0" w:leftChars="0" w:firstLine="0" w:firstLineChars="0"/>
        <w:jc w:val="left"/>
        <w:outlineLvl w:val="9"/>
        <w:rPr>
          <w:rFonts w:hint="eastAsia" w:ascii="宋体" w:hAnsi="宋体" w:cs="宋体"/>
          <w:b/>
          <w:sz w:val="36"/>
          <w:szCs w:val="36"/>
          <w:lang w:val="en-US" w:eastAsia="zh-CN"/>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center"/>
        <w:outlineLvl w:val="9"/>
        <w:rPr>
          <w:rFonts w:hint="eastAsia" w:ascii="宋体" w:hAnsi="宋体" w:cs="宋体"/>
          <w:b/>
          <w:sz w:val="36"/>
          <w:szCs w:val="36"/>
        </w:rPr>
      </w:pPr>
    </w:p>
    <w:p>
      <w:pPr>
        <w:widowControl/>
        <w:adjustRightInd/>
        <w:spacing w:line="240" w:lineRule="auto"/>
        <w:ind w:left="0" w:leftChars="0" w:firstLine="0" w:firstLineChars="0"/>
        <w:jc w:val="left"/>
        <w:outlineLvl w:val="9"/>
        <w:rPr>
          <w:rFonts w:hint="eastAsia" w:ascii="宋体" w:hAnsi="宋体" w:cs="宋体"/>
          <w:b/>
          <w:sz w:val="36"/>
          <w:szCs w:val="36"/>
        </w:rPr>
      </w:pPr>
      <w:r>
        <w:rPr>
          <w:rFonts w:hint="eastAsia" w:ascii="宋体" w:hAnsi="宋体" w:cs="宋体"/>
          <w:b/>
          <w:sz w:val="36"/>
          <w:szCs w:val="36"/>
        </w:rPr>
        <w:br w:type="page"/>
      </w:r>
    </w:p>
    <w:p>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第五部分 拟签订的合同文本</w:t>
      </w:r>
    </w:p>
    <w:p>
      <w:pPr>
        <w:widowControl/>
        <w:adjustRightInd/>
        <w:spacing w:line="240" w:lineRule="auto"/>
        <w:ind w:left="0" w:leftChars="0" w:firstLine="0" w:firstLineChars="0"/>
        <w:jc w:val="left"/>
        <w:outlineLvl w:val="9"/>
        <w:rPr>
          <w:rFonts w:hint="eastAsia" w:ascii="宋体" w:hAnsi="宋体" w:cs="宋体"/>
          <w:b/>
          <w:sz w:val="36"/>
          <w:szCs w:val="36"/>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332"/>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6"/>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64"/>
        <w:spacing w:before="120" w:line="22" w:lineRule="atLeast"/>
        <w:rPr>
          <w:rFonts w:ascii="宋体" w:hAnsi="宋体" w:eastAsia="宋体" w:cs="宋体"/>
          <w:szCs w:val="24"/>
        </w:rPr>
      </w:pPr>
    </w:p>
    <w:p>
      <w:pPr>
        <w:pStyle w:val="26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auto"/>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auto"/>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28855"/>
      <w:bookmarkStart w:id="396" w:name="_Toc19273"/>
      <w:bookmarkStart w:id="397" w:name="_Toc22967"/>
      <w:bookmarkStart w:id="398" w:name="_Toc20421"/>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6773"/>
      <w:bookmarkStart w:id="401" w:name="_Toc18585"/>
      <w:bookmarkStart w:id="402" w:name="_Toc2918"/>
      <w:bookmarkStart w:id="403" w:name="_Toc22185"/>
      <w:bookmarkStart w:id="404" w:name="_Toc6311"/>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554"/>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pPr>
        <w:spacing w:line="560" w:lineRule="exact"/>
        <w:ind w:firstLine="480" w:firstLineChars="200"/>
        <w:rPr>
          <w:rFonts w:ascii="宋体" w:hAnsi="宋体" w:cs="宋体"/>
          <w:sz w:val="24"/>
          <w:u w:val="single"/>
        </w:rPr>
      </w:pPr>
      <w:bookmarkStart w:id="405" w:name="_Toc4929"/>
      <w:bookmarkStart w:id="406" w:name="_Toc13918"/>
      <w:bookmarkStart w:id="407" w:name="_Toc1386"/>
      <w:bookmarkStart w:id="408" w:name="_Toc5635"/>
      <w:bookmarkStart w:id="40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44"/>
              <w:spacing w:line="560" w:lineRule="exact"/>
              <w:jc w:val="center"/>
              <w:rPr>
                <w:rFonts w:hAnsi="宋体"/>
                <w:sz w:val="24"/>
                <w:szCs w:val="24"/>
              </w:rPr>
            </w:pPr>
            <w:r>
              <w:rPr>
                <w:rFonts w:hAnsi="宋体"/>
                <w:sz w:val="24"/>
                <w:szCs w:val="24"/>
              </w:rPr>
              <w:t>序号</w:t>
            </w:r>
          </w:p>
        </w:tc>
        <w:tc>
          <w:tcPr>
            <w:tcW w:w="3402" w:type="dxa"/>
            <w:vAlign w:val="center"/>
          </w:tcPr>
          <w:p>
            <w:pPr>
              <w:pStyle w:val="544"/>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544"/>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44"/>
              <w:spacing w:line="560" w:lineRule="exact"/>
              <w:ind w:firstLine="200"/>
              <w:jc w:val="center"/>
              <w:rPr>
                <w:rFonts w:hAnsi="宋体"/>
                <w:sz w:val="24"/>
                <w:szCs w:val="24"/>
              </w:rPr>
            </w:pPr>
          </w:p>
        </w:tc>
        <w:tc>
          <w:tcPr>
            <w:tcW w:w="3402" w:type="dxa"/>
            <w:vAlign w:val="center"/>
          </w:tcPr>
          <w:p>
            <w:pPr>
              <w:pStyle w:val="544"/>
              <w:spacing w:line="560" w:lineRule="exact"/>
              <w:ind w:firstLine="200"/>
              <w:jc w:val="center"/>
              <w:rPr>
                <w:rFonts w:hAnsi="宋体"/>
                <w:sz w:val="24"/>
                <w:szCs w:val="24"/>
              </w:rPr>
            </w:pPr>
          </w:p>
        </w:tc>
        <w:tc>
          <w:tcPr>
            <w:tcW w:w="2552" w:type="dxa"/>
            <w:vAlign w:val="center"/>
          </w:tcPr>
          <w:p>
            <w:pPr>
              <w:pStyle w:val="54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44"/>
              <w:spacing w:line="560" w:lineRule="exact"/>
              <w:ind w:firstLine="200"/>
              <w:jc w:val="center"/>
              <w:rPr>
                <w:rFonts w:hAnsi="宋体"/>
                <w:sz w:val="24"/>
                <w:szCs w:val="24"/>
              </w:rPr>
            </w:pPr>
          </w:p>
        </w:tc>
        <w:tc>
          <w:tcPr>
            <w:tcW w:w="3402" w:type="dxa"/>
            <w:vAlign w:val="center"/>
          </w:tcPr>
          <w:p>
            <w:pPr>
              <w:pStyle w:val="544"/>
              <w:spacing w:line="560" w:lineRule="exact"/>
              <w:ind w:firstLine="200"/>
              <w:jc w:val="center"/>
              <w:rPr>
                <w:rFonts w:hAnsi="宋体"/>
                <w:sz w:val="24"/>
                <w:szCs w:val="24"/>
              </w:rPr>
            </w:pPr>
          </w:p>
        </w:tc>
        <w:tc>
          <w:tcPr>
            <w:tcW w:w="2552" w:type="dxa"/>
            <w:vAlign w:val="center"/>
          </w:tcPr>
          <w:p>
            <w:pPr>
              <w:pStyle w:val="54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44"/>
              <w:spacing w:line="560" w:lineRule="exact"/>
              <w:ind w:firstLine="200"/>
              <w:jc w:val="center"/>
              <w:rPr>
                <w:rFonts w:hAnsi="宋体"/>
                <w:sz w:val="24"/>
                <w:szCs w:val="24"/>
              </w:rPr>
            </w:pPr>
          </w:p>
        </w:tc>
        <w:tc>
          <w:tcPr>
            <w:tcW w:w="3402" w:type="dxa"/>
            <w:vAlign w:val="center"/>
          </w:tcPr>
          <w:p>
            <w:pPr>
              <w:pStyle w:val="544"/>
              <w:spacing w:line="560" w:lineRule="exact"/>
              <w:ind w:firstLine="200"/>
              <w:jc w:val="center"/>
              <w:rPr>
                <w:rFonts w:hAnsi="宋体"/>
                <w:sz w:val="24"/>
                <w:szCs w:val="24"/>
              </w:rPr>
            </w:pPr>
          </w:p>
        </w:tc>
        <w:tc>
          <w:tcPr>
            <w:tcW w:w="2552" w:type="dxa"/>
            <w:vAlign w:val="center"/>
          </w:tcPr>
          <w:p>
            <w:pPr>
              <w:pStyle w:val="54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44"/>
              <w:spacing w:line="560" w:lineRule="exact"/>
              <w:ind w:firstLine="200"/>
              <w:jc w:val="center"/>
              <w:rPr>
                <w:rFonts w:hAnsi="宋体"/>
                <w:sz w:val="24"/>
                <w:szCs w:val="24"/>
              </w:rPr>
            </w:pPr>
          </w:p>
        </w:tc>
        <w:tc>
          <w:tcPr>
            <w:tcW w:w="3402" w:type="dxa"/>
            <w:vAlign w:val="center"/>
          </w:tcPr>
          <w:p>
            <w:pPr>
              <w:pStyle w:val="544"/>
              <w:spacing w:line="560" w:lineRule="exact"/>
              <w:ind w:firstLine="200"/>
              <w:jc w:val="center"/>
              <w:rPr>
                <w:rFonts w:hAnsi="宋体"/>
                <w:sz w:val="24"/>
                <w:szCs w:val="24"/>
              </w:rPr>
            </w:pPr>
          </w:p>
        </w:tc>
        <w:tc>
          <w:tcPr>
            <w:tcW w:w="2552" w:type="dxa"/>
            <w:vAlign w:val="center"/>
          </w:tcPr>
          <w:p>
            <w:pPr>
              <w:pStyle w:val="544"/>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544"/>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544"/>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3654"/>
      <w:bookmarkStart w:id="411" w:name="_Toc14993"/>
      <w:bookmarkStart w:id="412" w:name="_Toc26916"/>
      <w:bookmarkStart w:id="413" w:name="_Toc30506"/>
      <w:bookmarkStart w:id="414"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6"/>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554"/>
        <w:spacing w:before="0" w:beforeAutospacing="0" w:after="0" w:afterAutospacing="0" w:line="360" w:lineRule="auto"/>
        <w:ind w:firstLine="480"/>
        <w:rPr>
          <w:b/>
        </w:rPr>
      </w:pPr>
      <w:bookmarkStart w:id="415" w:name="_Toc10340"/>
      <w:bookmarkStart w:id="416" w:name="_Toc1814"/>
      <w:bookmarkStart w:id="417" w:name="_Toc22618"/>
      <w:bookmarkStart w:id="418" w:name="_Toc3625"/>
      <w:bookmarkStart w:id="419" w:name="_Toc8772"/>
      <w:bookmarkStart w:id="420" w:name="_Toc31421"/>
      <w:bookmarkStart w:id="421" w:name="_Toc11108"/>
      <w:bookmarkStart w:id="422" w:name="_Toc4760"/>
      <w:r>
        <w:rPr>
          <w:rFonts w:hint="eastAsia"/>
          <w:b/>
        </w:rPr>
        <w:t>1.4履约保证金</w:t>
      </w:r>
    </w:p>
    <w:p>
      <w:pPr>
        <w:pStyle w:val="554"/>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554"/>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54"/>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554"/>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554"/>
        <w:spacing w:before="0" w:beforeAutospacing="0" w:after="0" w:afterAutospacing="0" w:line="360" w:lineRule="auto"/>
        <w:ind w:firstLine="480"/>
        <w:rPr>
          <w:b/>
          <w:bCs/>
        </w:rPr>
      </w:pPr>
      <w:r>
        <w:rPr>
          <w:rFonts w:hint="eastAsia"/>
          <w:b/>
          <w:bCs/>
        </w:rPr>
        <w:t>1.6资金支付</w:t>
      </w:r>
    </w:p>
    <w:p>
      <w:pPr>
        <w:pStyle w:val="554"/>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24662"/>
      <w:bookmarkStart w:id="424" w:name="_Toc5698"/>
      <w:bookmarkStart w:id="425" w:name="_Toc2375"/>
      <w:bookmarkStart w:id="426" w:name="_Toc8586"/>
      <w:bookmarkStart w:id="427" w:name="_Toc3079"/>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6"/>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32454"/>
      <w:bookmarkStart w:id="429" w:name="_Toc9497"/>
      <w:bookmarkStart w:id="430" w:name="_Toc26807"/>
      <w:bookmarkStart w:id="431" w:name="_Toc30329"/>
      <w:bookmarkStart w:id="432"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15583"/>
      <w:bookmarkStart w:id="434" w:name="_Toc28375"/>
      <w:bookmarkStart w:id="435" w:name="_Toc16021"/>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11173"/>
      <w:bookmarkStart w:id="437" w:name="_Toc15322"/>
      <w:bookmarkStart w:id="438" w:name="_Toc7245"/>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hint="eastAsia" w:ascii="宋体" w:hAnsi="宋体"/>
          <w:b/>
          <w:sz w:val="24"/>
          <w:lang w:val="en-US" w:eastAsia="zh-CN"/>
        </w:rPr>
      </w:pPr>
      <w:r>
        <w:rPr>
          <w:rFonts w:hint="eastAsia" w:ascii="宋体" w:hAnsi="宋体"/>
          <w:b/>
          <w:sz w:val="24"/>
          <w:lang w:val="en-US" w:eastAsia="zh-CN"/>
        </w:rPr>
        <w:t xml:space="preserve">                        </w:t>
      </w: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left"/>
        <w:rPr>
          <w:rFonts w:hint="eastAsia" w:ascii="宋体" w:hAnsi="宋体"/>
          <w:b/>
          <w:sz w:val="24"/>
          <w:lang w:val="en-US" w:eastAsia="zh-CN"/>
        </w:rPr>
      </w:pPr>
    </w:p>
    <w:p>
      <w:pPr>
        <w:widowControl/>
        <w:adjustRightInd/>
        <w:jc w:val="center"/>
        <w:rPr>
          <w:rFonts w:hint="eastAsia" w:ascii="宋体" w:hAnsi="宋体"/>
          <w:b/>
          <w:szCs w:val="24"/>
        </w:rPr>
      </w:pPr>
    </w:p>
    <w:p>
      <w:pPr>
        <w:widowControl/>
        <w:adjustRightInd/>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19680"/>
      <w:bookmarkStart w:id="440" w:name="_Toc25079"/>
      <w:bookmarkStart w:id="441" w:name="_Toc14021"/>
      <w:bookmarkStart w:id="442" w:name="_Toc31297"/>
      <w:bookmarkStart w:id="443" w:name="_Toc5228"/>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31402"/>
      <w:bookmarkStart w:id="445" w:name="_Toc16752"/>
      <w:bookmarkStart w:id="446" w:name="_Toc19539"/>
      <w:bookmarkStart w:id="447" w:name="_Toc23289"/>
      <w:bookmarkStart w:id="448" w:name="_Toc3769"/>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13673"/>
      <w:bookmarkStart w:id="450" w:name="_Toc12412"/>
      <w:bookmarkStart w:id="451" w:name="_Toc4133"/>
      <w:bookmarkStart w:id="452" w:name="_Toc27945"/>
      <w:bookmarkStart w:id="453" w:name="_Toc9161"/>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31233"/>
      <w:bookmarkStart w:id="455" w:name="_Toc26555"/>
      <w:bookmarkStart w:id="456" w:name="_Toc32670"/>
      <w:bookmarkStart w:id="457" w:name="_Toc22011"/>
      <w:bookmarkStart w:id="458" w:name="_Toc15447"/>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18990"/>
      <w:bookmarkStart w:id="460" w:name="_Toc13467"/>
      <w:bookmarkStart w:id="461" w:name="_Toc16163"/>
      <w:bookmarkStart w:id="462" w:name="_Toc30507"/>
      <w:bookmarkStart w:id="463" w:name="_Toc13154"/>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10663"/>
      <w:bookmarkStart w:id="468" w:name="_Toc42"/>
      <w:bookmarkStart w:id="469" w:name="_Toc26689"/>
      <w:bookmarkStart w:id="470" w:name="_Toc23368"/>
      <w:bookmarkStart w:id="471" w:name="_Toc21830"/>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14371"/>
      <w:bookmarkStart w:id="473" w:name="_Toc25571"/>
      <w:bookmarkStart w:id="474" w:name="_Toc26633"/>
      <w:bookmarkStart w:id="475" w:name="_Toc32494"/>
      <w:bookmarkStart w:id="476" w:name="_Toc4720"/>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23854"/>
      <w:bookmarkStart w:id="478" w:name="_Toc24465"/>
      <w:bookmarkStart w:id="479" w:name="_Toc25783"/>
      <w:bookmarkStart w:id="480" w:name="_Toc14115"/>
      <w:bookmarkStart w:id="481" w:name="_Toc3638"/>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25525"/>
      <w:bookmarkStart w:id="483" w:name="_Toc30105"/>
      <w:bookmarkStart w:id="484" w:name="_Toc26883"/>
      <w:bookmarkStart w:id="485" w:name="_Toc7315"/>
      <w:bookmarkStart w:id="486" w:name="_Toc14814"/>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23323"/>
      <w:bookmarkStart w:id="488" w:name="_Toc1123"/>
      <w:bookmarkStart w:id="489" w:name="_Toc2016"/>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969"/>
      <w:bookmarkStart w:id="491" w:name="_Toc14525"/>
      <w:bookmarkStart w:id="492" w:name="_Toc17363"/>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9808"/>
      <w:bookmarkStart w:id="494" w:name="_Toc2308"/>
      <w:bookmarkStart w:id="495" w:name="_Toc25198"/>
      <w:bookmarkStart w:id="496" w:name="_Toc12666"/>
      <w:bookmarkStart w:id="497" w:name="_Toc31892"/>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27644"/>
      <w:bookmarkStart w:id="501" w:name="_Toc12254"/>
      <w:bookmarkStart w:id="502" w:name="_Toc28906"/>
      <w:bookmarkStart w:id="503" w:name="_Toc5063"/>
      <w:bookmarkStart w:id="504"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18540"/>
      <w:bookmarkStart w:id="506" w:name="_Toc30599"/>
      <w:bookmarkStart w:id="507" w:name="_Toc4355"/>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ascii="宋体" w:hAnsi="宋体" w:cs="宋体"/>
                <w:sz w:val="24"/>
              </w:rPr>
            </w:pPr>
            <w:r>
              <w:rPr>
                <w:rFonts w:hint="eastAsia" w:ascii="宋体" w:hAnsi="宋体" w:cs="宋体"/>
                <w:sz w:val="24"/>
              </w:rPr>
              <w:t>2.19</w:t>
            </w:r>
          </w:p>
        </w:tc>
        <w:tc>
          <w:tcPr>
            <w:tcW w:w="8149" w:type="dxa"/>
            <w:vAlign w:val="top"/>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spacing w:line="240" w:lineRule="auto"/>
        <w:ind w:firstLine="0" w:firstLineChars="0"/>
        <w:jc w:val="left"/>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 xml:space="preserve">               </w:t>
      </w:r>
    </w:p>
    <w:p>
      <w:pPr>
        <w:widowControl/>
        <w:adjustRightInd/>
        <w:spacing w:line="240" w:lineRule="auto"/>
        <w:ind w:firstLine="0" w:firstLineChars="0"/>
        <w:jc w:val="left"/>
        <w:rPr>
          <w:rFonts w:hint="eastAsia" w:ascii="宋体" w:hAnsi="宋体" w:cs="宋体"/>
          <w:b/>
          <w:kern w:val="0"/>
          <w:sz w:val="32"/>
          <w:szCs w:val="32"/>
          <w:lang w:val="en-US" w:eastAsia="zh-CN"/>
        </w:rPr>
      </w:pPr>
    </w:p>
    <w:p>
      <w:pPr>
        <w:widowControl/>
        <w:adjustRightInd/>
        <w:spacing w:line="240" w:lineRule="auto"/>
        <w:ind w:firstLine="0" w:firstLineChars="0"/>
        <w:jc w:val="left"/>
        <w:rPr>
          <w:rFonts w:ascii="宋体" w:hAnsi="宋体" w:cs="宋体"/>
          <w:b/>
          <w:kern w:val="0"/>
          <w:sz w:val="32"/>
          <w:szCs w:val="32"/>
        </w:rPr>
      </w:pPr>
      <w:r>
        <w:rPr>
          <w:rFonts w:hint="eastAsia" w:ascii="宋体" w:hAnsi="宋体" w:cs="宋体"/>
          <w:b/>
          <w:kern w:val="0"/>
          <w:sz w:val="32"/>
          <w:szCs w:val="32"/>
          <w:lang w:val="en-US" w:eastAsia="zh-CN"/>
        </w:rPr>
        <w:t xml:space="preserve">               </w:t>
      </w: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widowControl/>
        <w:adjustRightInd/>
        <w:snapToGrid/>
        <w:spacing w:line="240" w:lineRule="auto"/>
        <w:jc w:val="left"/>
        <w:outlineLvl w:val="9"/>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 xml:space="preserve">                 </w:t>
      </w: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left"/>
        <w:outlineLvl w:val="9"/>
        <w:rPr>
          <w:rFonts w:hint="eastAsia" w:ascii="宋体" w:hAnsi="宋体" w:cs="宋体"/>
          <w:b/>
          <w:kern w:val="0"/>
          <w:sz w:val="32"/>
          <w:szCs w:val="32"/>
          <w:lang w:val="en-US" w:eastAsia="zh-CN"/>
        </w:rPr>
      </w:pPr>
    </w:p>
    <w:p>
      <w:pPr>
        <w:widowControl/>
        <w:adjustRightInd/>
        <w:snapToGrid/>
        <w:spacing w:line="240" w:lineRule="auto"/>
        <w:jc w:val="center"/>
        <w:outlineLvl w:val="9"/>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auto"/>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auto"/>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pStyle w:val="133"/>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47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476"/>
              <w:adjustRightInd w:val="0"/>
              <w:spacing w:line="360" w:lineRule="auto"/>
              <w:rPr>
                <w:rFonts w:hAnsi="宋体" w:cs="宋体"/>
                <w:bCs/>
                <w:sz w:val="24"/>
              </w:rPr>
            </w:pPr>
            <w:r>
              <w:rPr>
                <w:rFonts w:hint="eastAsia" w:hAnsi="宋体" w:cs="宋体"/>
                <w:bCs/>
                <w:sz w:val="24"/>
              </w:rPr>
              <w:t>正面：                                 反面：</w:t>
            </w:r>
          </w:p>
          <w:p>
            <w:pPr>
              <w:pStyle w:val="47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firstLine="0" w:firstLineChars="0"/>
        <w:rPr>
          <w:rFonts w:ascii="宋体" w:hAnsi="宋体" w:cs="宋体"/>
          <w:b/>
          <w:kern w:val="0"/>
          <w:sz w:val="32"/>
          <w:szCs w:val="32"/>
        </w:rPr>
      </w:pPr>
      <w:r>
        <w:rPr>
          <w:rFonts w:hint="eastAsia" w:ascii="宋体" w:hAnsi="宋体" w:cs="宋体"/>
          <w:b/>
          <w:kern w:val="0"/>
          <w:sz w:val="32"/>
          <w:szCs w:val="32"/>
          <w:lang w:val="en-US" w:eastAsia="zh-CN"/>
        </w:rPr>
        <w:t xml:space="preserve">               </w:t>
      </w: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宋体" w:hAnsi="宋体" w:cs="宋体"/>
                <w:b/>
                <w:bCs/>
                <w:sz w:val="24"/>
              </w:rPr>
            </w:pPr>
            <w:r>
              <w:rPr>
                <w:rFonts w:hint="eastAsia" w:ascii="宋体" w:hAnsi="宋体" w:cs="宋体"/>
                <w:b/>
                <w:bCs/>
                <w:sz w:val="24"/>
              </w:rPr>
              <w:t>序号</w:t>
            </w:r>
          </w:p>
        </w:tc>
        <w:tc>
          <w:tcPr>
            <w:tcW w:w="3683" w:type="dxa"/>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1</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2</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ind w:firstLine="0" w:firstLineChars="0"/>
        <w:jc w:val="left"/>
        <w:rPr>
          <w:rFonts w:ascii="宋体" w:hAnsi="宋体" w:cs="宋体"/>
          <w:b/>
          <w:kern w:val="0"/>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2"/>
        </w:numPr>
        <w:snapToGrid w:val="0"/>
        <w:spacing w:line="360" w:lineRule="auto"/>
        <w:rPr>
          <w:rFonts w:hint="eastAsia" w:ascii="宋体" w:hAnsi="宋体" w:cs="宋体"/>
          <w:sz w:val="24"/>
        </w:rPr>
      </w:pPr>
      <w:r>
        <w:rPr>
          <w:rFonts w:hint="eastAsia" w:ascii="宋体" w:hAnsi="宋体" w:cs="宋体"/>
          <w:sz w:val="24"/>
        </w:rPr>
        <w:t>开标一览表（报价表）………………………………………………………（页码）</w:t>
      </w:r>
    </w:p>
    <w:p>
      <w:pPr>
        <w:spacing w:line="360" w:lineRule="auto"/>
        <w:rPr>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pPr>
        <w:pStyle w:val="133"/>
        <w:rPr>
          <w:rFonts w:hint="eastAsia"/>
        </w:rPr>
      </w:pPr>
    </w:p>
    <w:p>
      <w:pPr>
        <w:pStyle w:val="133"/>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30"/>
        <w:tabs>
          <w:tab w:val="clear" w:pos="720"/>
        </w:tabs>
        <w:snapToGrid w:val="0"/>
        <w:spacing w:before="120" w:after="120"/>
        <w:ind w:firstLine="643"/>
        <w:outlineLvl w:val="9"/>
        <w:rPr>
          <w:rFonts w:ascii="宋体" w:hAnsi="宋体" w:eastAsia="宋体" w:cs="宋体"/>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430"/>
        <w:numPr>
          <w:ilvl w:val="0"/>
          <w:numId w:val="3"/>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440" w:lineRule="exact"/>
        <w:jc w:val="center"/>
        <w:rPr>
          <w:rFonts w:hint="eastAsia" w:ascii="宋体" w:hAnsi="宋体" w:eastAsia="宋体" w:cs="宋体"/>
          <w:b/>
          <w:kern w:val="0"/>
          <w:sz w:val="32"/>
          <w:szCs w:val="32"/>
        </w:rPr>
      </w:pPr>
      <w:bookmarkStart w:id="510" w:name="_Toc303256686"/>
      <w:bookmarkStart w:id="511" w:name="_Toc328381297"/>
      <w:bookmarkStart w:id="512" w:name="_Toc339872473"/>
      <w:bookmarkStart w:id="513" w:name="_Toc350327368"/>
      <w:bookmarkStart w:id="514" w:name="_Toc349721557"/>
      <w:r>
        <w:rPr>
          <w:rFonts w:hint="eastAsia" w:ascii="宋体" w:hAnsi="宋体" w:eastAsia="宋体" w:cs="宋体"/>
          <w:b/>
          <w:kern w:val="0"/>
          <w:sz w:val="32"/>
          <w:szCs w:val="32"/>
        </w:rPr>
        <w:t>一、开 标 一 览 表</w:t>
      </w:r>
      <w:bookmarkEnd w:id="510"/>
      <w:bookmarkEnd w:id="511"/>
      <w:bookmarkEnd w:id="512"/>
      <w:bookmarkEnd w:id="513"/>
      <w:bookmarkEnd w:id="514"/>
    </w:p>
    <w:p>
      <w:pPr>
        <w:autoSpaceDE w:val="0"/>
        <w:autoSpaceDN w:val="0"/>
        <w:adjustRightInd w:val="0"/>
        <w:spacing w:line="440" w:lineRule="exact"/>
        <w:rPr>
          <w:rFonts w:hint="eastAsia" w:ascii="宋体" w:hAnsi="宋体" w:eastAsia="宋体" w:cs="宋体"/>
          <w:b/>
          <w:kern w:val="0"/>
          <w:sz w:val="24"/>
        </w:rPr>
      </w:pPr>
      <w:r>
        <w:rPr>
          <w:rFonts w:hint="eastAsia" w:ascii="宋体" w:hAnsi="宋体" w:eastAsia="宋体" w:cs="宋体"/>
          <w:b/>
          <w:kern w:val="0"/>
          <w:sz w:val="24"/>
        </w:rPr>
        <w:t>项目编号：</w:t>
      </w:r>
    </w:p>
    <w:tbl>
      <w:tblPr>
        <w:tblStyle w:val="62"/>
        <w:tblW w:w="934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010" w:hRule="atLeast"/>
          <w:jc w:val="center"/>
        </w:trPr>
        <w:tc>
          <w:tcPr>
            <w:tcW w:w="2628" w:type="dxa"/>
            <w:tcBorders>
              <w:top w:val="single" w:color="auto" w:sz="4" w:space="0"/>
            </w:tcBorders>
            <w:vAlign w:val="center"/>
          </w:tcPr>
          <w:p>
            <w:pPr>
              <w:autoSpaceDE w:val="0"/>
              <w:autoSpaceDN w:val="0"/>
              <w:adjustRightInd w:val="0"/>
              <w:spacing w:line="440" w:lineRule="exact"/>
              <w:jc w:val="center"/>
              <w:rPr>
                <w:rFonts w:hint="eastAsia" w:ascii="宋体" w:hAnsi="宋体" w:eastAsia="宋体" w:cs="宋体"/>
                <w:b/>
                <w:kern w:val="0"/>
                <w:sz w:val="24"/>
              </w:rPr>
            </w:pPr>
            <w:r>
              <w:rPr>
                <w:rFonts w:hint="eastAsia" w:ascii="宋体" w:hAnsi="宋体" w:eastAsia="宋体" w:cs="宋体"/>
                <w:b/>
                <w:kern w:val="0"/>
                <w:sz w:val="24"/>
              </w:rPr>
              <w:t>本项目投标总报价</w:t>
            </w:r>
          </w:p>
        </w:tc>
        <w:tc>
          <w:tcPr>
            <w:tcW w:w="6720" w:type="dxa"/>
            <w:tcBorders>
              <w:top w:val="single" w:color="auto" w:sz="4" w:space="0"/>
            </w:tcBorders>
            <w:vAlign w:val="center"/>
          </w:tcPr>
          <w:p>
            <w:pPr>
              <w:autoSpaceDE w:val="0"/>
              <w:autoSpaceDN w:val="0"/>
              <w:adjustRightInd w:val="0"/>
              <w:spacing w:line="440" w:lineRule="exact"/>
              <w:rPr>
                <w:rFonts w:hint="eastAsia" w:ascii="宋体" w:hAnsi="宋体" w:eastAsia="宋体" w:cs="宋体"/>
                <w:b/>
                <w:kern w:val="0"/>
                <w:sz w:val="24"/>
              </w:rPr>
            </w:pPr>
          </w:p>
          <w:p>
            <w:pPr>
              <w:autoSpaceDE w:val="0"/>
              <w:autoSpaceDN w:val="0"/>
              <w:adjustRightInd w:val="0"/>
              <w:spacing w:line="440" w:lineRule="exact"/>
              <w:jc w:val="left"/>
              <w:rPr>
                <w:rFonts w:hint="eastAsia" w:ascii="宋体" w:hAnsi="宋体" w:eastAsia="宋体" w:cs="宋体"/>
                <w:b/>
                <w:kern w:val="0"/>
                <w:sz w:val="24"/>
              </w:rPr>
            </w:pPr>
            <w:r>
              <w:rPr>
                <w:rFonts w:hint="eastAsia" w:ascii="宋体" w:hAnsi="宋体" w:eastAsia="宋体" w:cs="宋体"/>
                <w:b/>
                <w:kern w:val="0"/>
                <w:sz w:val="24"/>
              </w:rPr>
              <w:t>大写：</w:t>
            </w:r>
            <w:r>
              <w:rPr>
                <w:rFonts w:hint="eastAsia" w:ascii="宋体" w:hAnsi="宋体" w:eastAsia="宋体" w:cs="宋体"/>
                <w:b/>
                <w:sz w:val="24"/>
              </w:rPr>
              <w:t>人民币              元整</w:t>
            </w:r>
          </w:p>
          <w:p>
            <w:pPr>
              <w:autoSpaceDE w:val="0"/>
              <w:autoSpaceDN w:val="0"/>
              <w:adjustRightInd w:val="0"/>
              <w:spacing w:line="440" w:lineRule="exact"/>
              <w:jc w:val="left"/>
              <w:rPr>
                <w:rFonts w:hint="eastAsia" w:ascii="宋体" w:hAnsi="宋体" w:eastAsia="宋体" w:cs="宋体"/>
                <w:b/>
                <w:kern w:val="0"/>
                <w:sz w:val="24"/>
              </w:rPr>
            </w:pPr>
          </w:p>
          <w:p>
            <w:pPr>
              <w:autoSpaceDE w:val="0"/>
              <w:autoSpaceDN w:val="0"/>
              <w:adjustRightInd w:val="0"/>
              <w:spacing w:line="440" w:lineRule="exact"/>
              <w:jc w:val="left"/>
              <w:rPr>
                <w:rFonts w:hint="eastAsia" w:ascii="宋体" w:hAnsi="宋体" w:eastAsia="宋体" w:cs="宋体"/>
                <w:b/>
                <w:kern w:val="0"/>
                <w:sz w:val="24"/>
              </w:rPr>
            </w:pPr>
            <w:r>
              <w:rPr>
                <w:rFonts w:hint="eastAsia" w:ascii="宋体" w:hAnsi="宋体" w:eastAsia="宋体" w:cs="宋体"/>
                <w:b/>
                <w:kern w:val="0"/>
                <w:sz w:val="24"/>
              </w:rPr>
              <w:t>小写：</w:t>
            </w:r>
            <w:r>
              <w:rPr>
                <w:rFonts w:hint="eastAsia" w:ascii="宋体" w:hAnsi="宋体" w:eastAsia="宋体" w:cs="宋体"/>
                <w:b/>
                <w:sz w:val="24"/>
              </w:rPr>
              <w:t>￥</w:t>
            </w:r>
          </w:p>
          <w:p>
            <w:pPr>
              <w:autoSpaceDE w:val="0"/>
              <w:autoSpaceDN w:val="0"/>
              <w:adjustRightInd w:val="0"/>
              <w:spacing w:line="440" w:lineRule="exact"/>
              <w:jc w:val="left"/>
              <w:rPr>
                <w:rFonts w:hint="eastAsia" w:ascii="宋体" w:hAnsi="宋体" w:eastAsia="宋体" w:cs="宋体"/>
                <w:b/>
                <w:kern w:val="0"/>
                <w:sz w:val="24"/>
              </w:rPr>
            </w:pPr>
          </w:p>
        </w:tc>
      </w:tr>
    </w:tbl>
    <w:p>
      <w:pPr>
        <w:spacing w:line="360" w:lineRule="auto"/>
        <w:ind w:left="-2"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xml:space="preserve"> 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kern w:val="0"/>
          <w:sz w:val="24"/>
          <w:lang w:val="zh-CN"/>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4、</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hint="eastAsia" w:ascii="宋体" w:hAnsi="宋体" w:eastAsia="宋体" w:cs="宋体"/>
          <w:kern w:val="0"/>
          <w:sz w:val="24"/>
          <w:lang w:val="zh-CN"/>
        </w:rPr>
      </w:pPr>
      <w:r>
        <w:rPr>
          <w:rFonts w:hint="eastAsia" w:ascii="宋体" w:hAnsi="宋体" w:eastAsia="宋体"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宋体" w:hAnsi="宋体" w:eastAsia="宋体" w:cs="宋体"/>
          <w:b/>
          <w:kern w:val="0"/>
          <w:sz w:val="24"/>
          <w:szCs w:val="20"/>
          <w:lang w:val="zh-CN"/>
        </w:rPr>
        <w:t>日期：   年   月   日</w:t>
      </w:r>
    </w:p>
    <w:p>
      <w:pPr>
        <w:pStyle w:val="430"/>
        <w:pageBreakBefore/>
        <w:numPr>
          <w:ilvl w:val="0"/>
          <w:numId w:val="0"/>
        </w:numPr>
        <w:tabs>
          <w:tab w:val="clear" w:pos="720"/>
        </w:tabs>
        <w:snapToGrid w:val="0"/>
        <w:spacing w:before="120" w:after="120"/>
        <w:ind w:firstLine="0"/>
        <w:jc w:val="both"/>
        <w:outlineLvl w:val="9"/>
        <w:rPr>
          <w:rFonts w:hint="eastAsia" w:ascii="宋体" w:hAnsi="宋体" w:eastAsia="宋体" w:cs="宋体"/>
          <w:color w:val="auto"/>
          <w:kern w:val="2"/>
          <w:sz w:val="32"/>
          <w:szCs w:val="32"/>
          <w:lang w:val="en-US" w:eastAsia="zh-CN"/>
        </w:rPr>
      </w:pPr>
      <w:r>
        <w:rPr>
          <w:rFonts w:hint="eastAsia" w:ascii="宋体" w:hAnsi="宋体" w:eastAsia="宋体" w:cs="宋体"/>
          <w:kern w:val="2"/>
          <w:sz w:val="32"/>
          <w:szCs w:val="32"/>
          <w:lang w:val="en-US" w:eastAsia="zh-CN"/>
        </w:rPr>
        <w:t xml:space="preserve">               </w:t>
      </w:r>
      <w:r>
        <w:rPr>
          <w:rFonts w:hint="eastAsia" w:ascii="宋体" w:hAnsi="宋体" w:eastAsia="宋体" w:cs="宋体"/>
          <w:color w:val="auto"/>
          <w:kern w:val="2"/>
          <w:sz w:val="32"/>
          <w:szCs w:val="32"/>
          <w:lang w:val="en-US" w:eastAsia="zh-CN"/>
        </w:rPr>
        <w:t>二、报价情况说明（如果有）</w:t>
      </w:r>
    </w:p>
    <w:p>
      <w:pPr>
        <w:pStyle w:val="6"/>
        <w:tabs>
          <w:tab w:val="left" w:pos="720"/>
          <w:tab w:val="clear" w:pos="432"/>
        </w:tabs>
        <w:ind w:firstLine="0"/>
        <w:rPr>
          <w:rFonts w:hint="eastAsia"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43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133"/>
        <w:rPr>
          <w:rFonts w:hint="eastAsia" w:ascii="宋体" w:hAnsi="宋体" w:cs="宋体"/>
          <w:b/>
          <w:color w:val="auto"/>
          <w:sz w:val="24"/>
        </w:rPr>
      </w:pPr>
    </w:p>
    <w:p>
      <w:pPr>
        <w:pStyle w:val="133"/>
        <w:rPr>
          <w:rFonts w:hint="eastAsia" w:ascii="宋体" w:hAnsi="宋体" w:cs="宋体"/>
          <w:b/>
          <w:color w:val="auto"/>
          <w:sz w:val="24"/>
        </w:rPr>
      </w:pPr>
    </w:p>
    <w:p>
      <w:pPr>
        <w:spacing w:line="360" w:lineRule="auto"/>
        <w:ind w:right="420" w:firstLine="0" w:firstLineChars="0"/>
        <w:rPr>
          <w:rFonts w:ascii="宋体" w:hAnsi="宋体" w:cs="宋体"/>
          <w:b/>
          <w:kern w:val="0"/>
          <w:sz w:val="36"/>
          <w:szCs w:val="36"/>
        </w:rPr>
      </w:pPr>
    </w:p>
    <w:p>
      <w:pPr>
        <w:pStyle w:val="5"/>
        <w:pageBreakBefore/>
        <w:widowControl/>
        <w:spacing w:before="100" w:beforeAutospacing="1" w:after="100" w:afterAutospacing="1" w:line="360" w:lineRule="auto"/>
        <w:ind w:left="0" w:firstLine="0" w:firstLineChars="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5" w:name="OLE_LINK13"/>
      <w:bookmarkStart w:id="516" w:name="OLE_LINK14"/>
      <w:r>
        <w:rPr>
          <w:rFonts w:hint="eastAsia" w:ascii="宋体" w:hAnsi="宋体" w:cs="宋体"/>
          <w:b/>
          <w:spacing w:val="6"/>
          <w:sz w:val="32"/>
          <w:szCs w:val="32"/>
        </w:rPr>
        <w:t>残疾人福利性单位声明函</w:t>
      </w:r>
    </w:p>
    <w:bookmarkEnd w:id="515"/>
    <w:bookmarkEnd w:id="516"/>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sz w:val="24"/>
        </w:rPr>
        <w:t>_单位的_</w:t>
      </w:r>
      <w:r>
        <w:rPr>
          <w:rFonts w:hint="eastAsia" w:ascii="宋体" w:hAnsi="宋体" w:cs="宋体"/>
          <w:color w:val="auto"/>
          <w:sz w:val="24"/>
          <w:u w:val="single"/>
        </w:rPr>
        <w:t>（项目名称）</w:t>
      </w:r>
      <w:r>
        <w:rPr>
          <w:rFonts w:hint="eastAsia" w:ascii="宋体" w:hAnsi="宋体" w:cs="宋体"/>
          <w:color w:val="auto"/>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auto"/>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8"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8"/>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9"/>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r>
        <w:rPr>
          <w:rFonts w:hint="eastAsia" w:ascii="宋体" w:hAnsi="宋体" w:cs="宋体"/>
          <w:b/>
          <w:spacing w:val="6"/>
          <w:sz w:val="32"/>
          <w:szCs w:val="32"/>
          <w:lang w:val="en-US" w:eastAsia="zh-CN"/>
        </w:rPr>
        <w:t xml:space="preserve">                   </w:t>
      </w: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hint="eastAsia" w:ascii="宋体" w:hAnsi="宋体" w:cs="宋体"/>
          <w:b/>
          <w:spacing w:val="6"/>
          <w:sz w:val="32"/>
          <w:szCs w:val="32"/>
          <w:lang w:val="en-US" w:eastAsia="zh-CN"/>
        </w:rPr>
      </w:pPr>
    </w:p>
    <w:p>
      <w:pPr>
        <w:widowControl/>
        <w:adjustRightInd/>
        <w:snapToGrid/>
        <w:spacing w:line="240" w:lineRule="auto"/>
        <w:ind w:firstLine="0" w:firstLineChars="0"/>
        <w:jc w:val="left"/>
        <w:rPr>
          <w:rFonts w:ascii="宋体" w:hAnsi="宋体" w:cs="宋体"/>
          <w:b/>
          <w:kern w:val="0"/>
          <w:sz w:val="32"/>
          <w:szCs w:val="32"/>
        </w:rPr>
      </w:pPr>
      <w:r>
        <w:rPr>
          <w:rFonts w:hint="eastAsia" w:ascii="宋体" w:hAnsi="宋体" w:cs="宋体"/>
          <w:b/>
          <w:spacing w:val="6"/>
          <w:sz w:val="32"/>
          <w:szCs w:val="32"/>
          <w:lang w:val="en-US" w:eastAsia="zh-CN"/>
        </w:rPr>
        <w:t xml:space="preserve">               </w:t>
      </w: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rPr>
        <w:t>（项目名称）</w:t>
      </w:r>
      <w:r>
        <w:rPr>
          <w:rFonts w:hint="eastAsia" w:ascii="宋体" w:hAnsi="宋体" w:cs="宋体"/>
          <w:sz w:val="24"/>
        </w:rPr>
        <w:t>【招标编号：</w:t>
      </w:r>
      <w:r>
        <w:rPr>
          <w:rFonts w:hint="eastAsia" w:ascii="宋体" w:hAnsi="宋体" w:cs="宋体"/>
          <w:color w:val="auto"/>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auto"/>
          <w:sz w:val="24"/>
          <w:u w:val="single"/>
        </w:rPr>
        <w:t xml:space="preserve"> （项目名称） </w:t>
      </w:r>
      <w:r>
        <w:rPr>
          <w:rFonts w:hint="eastAsia" w:ascii="宋体" w:hAnsi="宋体" w:cs="宋体"/>
          <w:sz w:val="24"/>
        </w:rPr>
        <w:t>采购活动，</w:t>
      </w:r>
      <w:r>
        <w:rPr>
          <w:rFonts w:hint="eastAsia" w:ascii="宋体" w:hAnsi="宋体" w:cs="宋体"/>
          <w:color w:val="auto"/>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auto"/>
          <w:sz w:val="24"/>
          <w:u w:val="single"/>
        </w:rPr>
        <w:t>（标的名称）</w:t>
      </w:r>
      <w:r>
        <w:rPr>
          <w:rFonts w:hint="eastAsia" w:ascii="宋体" w:hAnsi="宋体" w:cs="宋体"/>
          <w:sz w:val="24"/>
        </w:rPr>
        <w:t>，属于</w:t>
      </w:r>
      <w:r>
        <w:rPr>
          <w:rFonts w:hint="eastAsia" w:ascii="宋体" w:hAnsi="宋体" w:cs="宋体"/>
          <w:color w:val="auto"/>
          <w:sz w:val="24"/>
          <w:u w:val="single"/>
        </w:rPr>
        <w:t xml:space="preserve"> （采购文件中明确的所属行业）</w:t>
      </w:r>
      <w:r>
        <w:rPr>
          <w:rFonts w:hint="eastAsia" w:ascii="宋体" w:hAnsi="宋体" w:cs="宋体"/>
          <w:sz w:val="24"/>
        </w:rPr>
        <w:t xml:space="preserve"> ；</w:t>
      </w:r>
      <w:r>
        <w:rPr>
          <w:rFonts w:hint="eastAsia" w:ascii="宋体" w:hAnsi="宋体" w:cs="宋体"/>
          <w:color w:val="auto"/>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auto"/>
          <w:sz w:val="24"/>
          <w:u w:val="single"/>
        </w:rPr>
        <w:t xml:space="preserve"> （标的名称），</w:t>
      </w:r>
      <w:r>
        <w:rPr>
          <w:rFonts w:hint="eastAsia" w:ascii="宋体" w:hAnsi="宋体" w:cs="宋体"/>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sz w:val="24"/>
        </w:rPr>
        <w:t>；</w:t>
      </w:r>
      <w:r>
        <w:rPr>
          <w:rFonts w:hint="eastAsia" w:ascii="宋体" w:hAnsi="宋体" w:cs="宋体"/>
          <w:color w:val="auto"/>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pgSz w:w="11906" w:h="16838" w:orient="landscape"/>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幼圆">
    <w:altName w:val="宋体"/>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Helvetica">
    <w:altName w:val="Arial"/>
    <w:panose1 w:val="020B0604020202020204"/>
    <w:charset w:val="00"/>
    <w:family w:val="auto"/>
    <w:pitch w:val="default"/>
    <w:sig w:usb0="00000000" w:usb1="00000000" w:usb2="00000000" w:usb3="00000000" w:csb0="00000000" w:csb1="00000000"/>
  </w:font>
  <w:font w:name=".PingFang SC">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Lucida Sans Unicode">
    <w:panose1 w:val="020B0602030504020204"/>
    <w:charset w:val="00"/>
    <w:family w:val="auto"/>
    <w:pitch w:val="default"/>
    <w:sig w:usb0="80001AFF" w:usb1="0000396B" w:usb2="00000000" w:usb3="00000000" w:csb0="200000BF" w:csb1="D7F7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FHLHE E+ Futura Bk">
    <w:altName w:val="宋体"/>
    <w:panose1 w:val="00000000000000000000"/>
    <w:charset w:val="86"/>
    <w:family w:val="auto"/>
    <w:pitch w:val="default"/>
    <w:sig w:usb0="00000000" w:usb1="00000000" w:usb2="00000010" w:usb3="00000000" w:csb0="00040000"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Arial Narrow">
    <w:altName w:val="Arial"/>
    <w:panose1 w:val="020B0606020202030204"/>
    <w:charset w:val="00"/>
    <w:family w:val="auto"/>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PMingLiU_x0004_falt">
    <w:altName w:val="Microsoft JhengHei"/>
    <w:panose1 w:val="02010601000001010101"/>
    <w:charset w:val="88"/>
    <w:family w:val="auto"/>
    <w:pitch w:val="default"/>
    <w:sig w:usb0="00000000" w:usb1="00000000" w:usb2="00000010" w:usb3="00000000" w:csb0="00100000"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Vrinda"/>
    <w:panose1 w:val="020B0500000000000000"/>
    <w:charset w:val="00"/>
    <w:family w:val="auto"/>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_GB2312">
    <w:altName w:val="Times New Roman"/>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Il+s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Jq&#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IiX6yQEAAJoDAAAOAAAAAAAAAAEAIAAAAB4BAABkcnMvZTJvRG9j&#10;LnhtbFBLBQYAAAAABgAGAFkBAABZBQ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47</w:t>
                    </w:r>
                    <w:r>
                      <w:fldChar w:fldCharType="end"/>
                    </w:r>
                  </w:p>
                </w:txbxContent>
              </v:textbox>
            </v:shape>
          </w:pict>
        </mc:Fallback>
      </mc:AlternateContent>
    </w:r>
  </w:p>
  <w:p>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ahz8oBAACa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V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xahz8oBAACaAwAADgAAAAAAAAABACAAAAAeAQAAZHJzL2Uyb0Rv&#10;Yy54bWxQSwUGAAAAAAYABgBZAQAAWgUAAAAA&#10;">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46</w:t>
                    </w:r>
                    <w:r>
                      <w:fldChar w:fldCharType="end"/>
                    </w:r>
                  </w:p>
                </w:txbxContent>
              </v:textbox>
            </v:shape>
          </w:pict>
        </mc:Fallback>
      </mc:AlternateContent>
    </w:r>
  </w:p>
  <w:p>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4EBF2F1"/>
    <w:multiLevelType w:val="singleLevel"/>
    <w:tmpl w:val="64EBF2F1"/>
    <w:lvl w:ilvl="0" w:tentative="0">
      <w:start w:val="1"/>
      <w:numFmt w:val="chineseCounting"/>
      <w:suff w:val="nothing"/>
      <w:lvlText w:val="%1、"/>
      <w:lvlJc w:val="left"/>
    </w:lvl>
  </w:abstractNum>
  <w:abstractNum w:abstractNumId="2">
    <w:nsid w:val="661E464E"/>
    <w:multiLevelType w:val="singleLevel"/>
    <w:tmpl w:val="661E464E"/>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YTUzMTg1Yjk2ZGI1M2EzNDY4YjU3YTIyZDQ1O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E7FA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601BC"/>
    <w:rsid w:val="04076900"/>
    <w:rsid w:val="041A5A3B"/>
    <w:rsid w:val="042311BA"/>
    <w:rsid w:val="042B157A"/>
    <w:rsid w:val="048F763B"/>
    <w:rsid w:val="049F330E"/>
    <w:rsid w:val="04AA775C"/>
    <w:rsid w:val="04AF1889"/>
    <w:rsid w:val="04C753A6"/>
    <w:rsid w:val="04F66F48"/>
    <w:rsid w:val="05251E14"/>
    <w:rsid w:val="05A16594"/>
    <w:rsid w:val="05A7762D"/>
    <w:rsid w:val="060E5941"/>
    <w:rsid w:val="06110FAF"/>
    <w:rsid w:val="06493CA7"/>
    <w:rsid w:val="065A6178"/>
    <w:rsid w:val="066F1CF3"/>
    <w:rsid w:val="06930BB8"/>
    <w:rsid w:val="07245D42"/>
    <w:rsid w:val="07264C62"/>
    <w:rsid w:val="0779354C"/>
    <w:rsid w:val="08061376"/>
    <w:rsid w:val="083E1941"/>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428CA"/>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447A4"/>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AA5B13"/>
    <w:rsid w:val="25BE27CC"/>
    <w:rsid w:val="25F74A5C"/>
    <w:rsid w:val="2628662C"/>
    <w:rsid w:val="262D45DE"/>
    <w:rsid w:val="26871DC8"/>
    <w:rsid w:val="26A53EF9"/>
    <w:rsid w:val="26A94201"/>
    <w:rsid w:val="26AC274F"/>
    <w:rsid w:val="27044A29"/>
    <w:rsid w:val="271D34C8"/>
    <w:rsid w:val="276142BF"/>
    <w:rsid w:val="27630D3B"/>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D23AFF"/>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D395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AFE3567"/>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F5E17"/>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94D8A"/>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709A8"/>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6660E4"/>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E7A14"/>
    <w:rsid w:val="704B4683"/>
    <w:rsid w:val="707723D0"/>
    <w:rsid w:val="70F5661B"/>
    <w:rsid w:val="71360107"/>
    <w:rsid w:val="713B688E"/>
    <w:rsid w:val="71D43752"/>
    <w:rsid w:val="71F1796A"/>
    <w:rsid w:val="72154626"/>
    <w:rsid w:val="7223203A"/>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1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9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74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70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7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1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szCs w:val="21"/>
    </w:rPr>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762"/>
    <w:qFormat/>
    <w:uiPriority w:val="0"/>
    <w:pPr>
      <w:adjustRightInd/>
      <w:spacing w:after="120" w:line="240" w:lineRule="auto"/>
      <w:ind w:left="420" w:leftChars="200" w:firstLine="210"/>
    </w:pPr>
    <w:rPr>
      <w:sz w:val="21"/>
    </w:rPr>
  </w:style>
  <w:style w:type="paragraph" w:styleId="3">
    <w:name w:val="Body Text Indent"/>
    <w:basedOn w:val="1"/>
    <w:next w:val="4"/>
    <w:link w:val="676"/>
    <w:qFormat/>
    <w:uiPriority w:val="0"/>
    <w:pPr>
      <w:spacing w:line="480" w:lineRule="exact"/>
      <w:ind w:firstLine="480" w:firstLineChars="200"/>
    </w:pPr>
    <w:rPr>
      <w:rFonts w:ascii="宋体" w:hAnsi="宋体"/>
      <w:sz w:val="24"/>
    </w:rPr>
  </w:style>
  <w:style w:type="paragraph" w:styleId="4">
    <w:name w:val="Normal Indent"/>
    <w:basedOn w:val="1"/>
    <w:link w:val="68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94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635"/>
    <w:qFormat/>
    <w:uiPriority w:val="0"/>
    <w:pPr>
      <w:shd w:val="clear" w:color="auto" w:fill="000080"/>
    </w:pPr>
  </w:style>
  <w:style w:type="paragraph" w:styleId="21">
    <w:name w:val="annotation text"/>
    <w:basedOn w:val="1"/>
    <w:link w:val="711"/>
    <w:qFormat/>
    <w:uiPriority w:val="99"/>
    <w:pPr>
      <w:jc w:val="left"/>
    </w:pPr>
  </w:style>
  <w:style w:type="paragraph" w:styleId="22">
    <w:name w:val="Salutation"/>
    <w:basedOn w:val="1"/>
    <w:next w:val="1"/>
    <w:link w:val="832"/>
    <w:qFormat/>
    <w:uiPriority w:val="0"/>
    <w:rPr>
      <w:rFonts w:ascii="仿宋_GB2312" w:eastAsia="仿宋_GB2312"/>
      <w:sz w:val="28"/>
      <w:szCs w:val="20"/>
    </w:rPr>
  </w:style>
  <w:style w:type="paragraph" w:styleId="23">
    <w:name w:val="Body Text 3"/>
    <w:basedOn w:val="1"/>
    <w:link w:val="82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1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911"/>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67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70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76"/>
    <w:qFormat/>
    <w:uiPriority w:val="0"/>
    <w:pPr>
      <w:ind w:left="100" w:leftChars="2500"/>
    </w:pPr>
    <w:rPr>
      <w:rFonts w:ascii="宋体"/>
      <w:sz w:val="24"/>
      <w:szCs w:val="21"/>
      <w:lang w:val="zh-CN"/>
    </w:rPr>
  </w:style>
  <w:style w:type="paragraph" w:styleId="39">
    <w:name w:val="Body Text Indent 2"/>
    <w:basedOn w:val="1"/>
    <w:link w:val="855"/>
    <w:qFormat/>
    <w:uiPriority w:val="0"/>
    <w:pPr>
      <w:spacing w:line="360" w:lineRule="auto"/>
      <w:ind w:firstLine="601"/>
      <w:textAlignment w:val="baseline"/>
    </w:pPr>
    <w:rPr>
      <w:rFonts w:ascii="宋体"/>
      <w:kern w:val="0"/>
      <w:sz w:val="28"/>
      <w:szCs w:val="20"/>
    </w:rPr>
  </w:style>
  <w:style w:type="paragraph" w:styleId="40">
    <w:name w:val="endnote text"/>
    <w:basedOn w:val="1"/>
    <w:link w:val="822"/>
    <w:qFormat/>
    <w:uiPriority w:val="0"/>
    <w:rPr>
      <w:lang w:val="zh-CN"/>
    </w:rPr>
  </w:style>
  <w:style w:type="paragraph" w:styleId="41">
    <w:name w:val="Balloon Text"/>
    <w:basedOn w:val="1"/>
    <w:link w:val="914"/>
    <w:qFormat/>
    <w:uiPriority w:val="0"/>
    <w:rPr>
      <w:sz w:val="18"/>
      <w:szCs w:val="18"/>
    </w:rPr>
  </w:style>
  <w:style w:type="paragraph" w:styleId="42">
    <w:name w:val="footer"/>
    <w:basedOn w:val="1"/>
    <w:link w:val="954"/>
    <w:qFormat/>
    <w:uiPriority w:val="99"/>
    <w:pPr>
      <w:tabs>
        <w:tab w:val="center" w:pos="4153"/>
        <w:tab w:val="right" w:pos="8306"/>
      </w:tabs>
      <w:snapToGrid w:val="0"/>
      <w:jc w:val="left"/>
    </w:pPr>
    <w:rPr>
      <w:sz w:val="18"/>
      <w:szCs w:val="18"/>
    </w:rPr>
  </w:style>
  <w:style w:type="paragraph" w:styleId="43">
    <w:name w:val="header"/>
    <w:basedOn w:val="1"/>
    <w:link w:val="62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9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806"/>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1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70"/>
    <w:qFormat/>
    <w:uiPriority w:val="0"/>
    <w:pPr>
      <w:spacing w:after="120" w:line="480" w:lineRule="auto"/>
    </w:pPr>
  </w:style>
  <w:style w:type="paragraph" w:styleId="58">
    <w:name w:val="HTML Preformatted"/>
    <w:basedOn w:val="1"/>
    <w:link w:val="8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49"/>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 Char Char4 Char"/>
    <w:basedOn w:val="1"/>
    <w:link w:val="69"/>
    <w:qFormat/>
    <w:uiPriority w:val="0"/>
    <w:rPr>
      <w:szCs w:val="21"/>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2">
    <w:name w:val="My正文"/>
    <w:basedOn w:val="1"/>
    <w:qFormat/>
    <w:uiPriority w:val="0"/>
    <w:pPr>
      <w:spacing w:before="120" w:line="360" w:lineRule="auto"/>
      <w:ind w:firstLine="567"/>
    </w:pPr>
    <w:rPr>
      <w:rFonts w:ascii="Arial" w:hAnsi="Arial"/>
      <w:sz w:val="20"/>
      <w:szCs w:val="20"/>
    </w:rPr>
  </w:style>
  <w:style w:type="paragraph" w:customStyle="1" w:styleId="8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4">
    <w:name w:val="U_编号2"/>
    <w:basedOn w:val="1"/>
    <w:qFormat/>
    <w:uiPriority w:val="0"/>
    <w:pPr>
      <w:tabs>
        <w:tab w:val="left" w:pos="785"/>
      </w:tabs>
      <w:adjustRightInd/>
      <w:spacing w:beforeLines="10" w:afterLines="10" w:line="300" w:lineRule="auto"/>
    </w:pPr>
    <w:rPr>
      <w:sz w:val="24"/>
    </w:rPr>
  </w:style>
  <w:style w:type="paragraph" w:customStyle="1" w:styleId="85">
    <w:name w:val="正文段"/>
    <w:basedOn w:val="1"/>
    <w:link w:val="826"/>
    <w:qFormat/>
    <w:uiPriority w:val="0"/>
    <w:pPr>
      <w:widowControl/>
      <w:snapToGrid w:val="0"/>
      <w:spacing w:after="156" w:afterLines="50"/>
      <w:ind w:firstLine="200" w:firstLineChars="200"/>
    </w:pPr>
    <w:rPr>
      <w:kern w:val="0"/>
      <w:sz w:val="24"/>
      <w:szCs w:val="20"/>
    </w:rPr>
  </w:style>
  <w:style w:type="paragraph" w:customStyle="1" w:styleId="86">
    <w:name w:val="Char3 Char Char Char"/>
    <w:basedOn w:val="1"/>
    <w:qFormat/>
    <w:uiPriority w:val="0"/>
    <w:pPr>
      <w:widowControl/>
      <w:adjustRightInd/>
      <w:spacing w:after="160" w:line="240" w:lineRule="exact"/>
      <w:jc w:val="left"/>
    </w:pPr>
    <w:rPr>
      <w:szCs w:val="20"/>
    </w:rPr>
  </w:style>
  <w:style w:type="paragraph" w:customStyle="1" w:styleId="87">
    <w:name w:val="首行缩进"/>
    <w:basedOn w:val="1"/>
    <w:qFormat/>
    <w:uiPriority w:val="0"/>
    <w:pPr>
      <w:spacing w:line="360" w:lineRule="auto"/>
      <w:ind w:firstLine="480" w:firstLineChars="200"/>
    </w:pPr>
    <w:rPr>
      <w:rFonts w:ascii="宋体"/>
      <w:sz w:val="24"/>
      <w:szCs w:val="20"/>
    </w:rPr>
  </w:style>
  <w:style w:type="paragraph" w:customStyle="1" w:styleId="8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
    <w:name w:val="Char2 Char Char"/>
    <w:basedOn w:val="1"/>
    <w:qFormat/>
    <w:uiPriority w:val="0"/>
    <w:pPr>
      <w:adjustRightInd/>
    </w:pPr>
    <w:rPr>
      <w:rFonts w:ascii="Tahoma" w:hAnsi="Tahoma"/>
      <w:sz w:val="24"/>
      <w:szCs w:val="20"/>
    </w:rPr>
  </w:style>
  <w:style w:type="paragraph" w:customStyle="1" w:styleId="9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9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
    <w:name w:val="FA正文"/>
    <w:basedOn w:val="1"/>
    <w:qFormat/>
    <w:uiPriority w:val="0"/>
    <w:pPr>
      <w:spacing w:line="360" w:lineRule="auto"/>
      <w:ind w:firstLine="480" w:firstLineChars="200"/>
    </w:pPr>
    <w:rPr>
      <w:rFonts w:hAnsi="宋体"/>
      <w:sz w:val="24"/>
      <w:szCs w:val="20"/>
    </w:rPr>
  </w:style>
  <w:style w:type="paragraph" w:customStyle="1" w:styleId="94">
    <w:name w:val="Char Char1 Char Char Char Char Char Char1"/>
    <w:basedOn w:val="1"/>
    <w:qFormat/>
    <w:uiPriority w:val="0"/>
    <w:rPr>
      <w:rFonts w:ascii="仿宋_GB2312" w:eastAsia="仿宋_GB2312"/>
      <w:b/>
      <w:sz w:val="32"/>
      <w:szCs w:val="20"/>
    </w:rPr>
  </w:style>
  <w:style w:type="paragraph" w:customStyle="1" w:styleId="9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9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9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99">
    <w:name w:val="trademark"/>
    <w:qFormat/>
    <w:uiPriority w:val="0"/>
    <w:pPr>
      <w:spacing w:after="60"/>
    </w:pPr>
    <w:rPr>
      <w:rFonts w:ascii="Futura Bk" w:hAnsi="Futura Bk" w:eastAsia="宋体" w:cs="Times New Roman"/>
      <w:sz w:val="15"/>
      <w:lang w:val="en-US" w:eastAsia="en-US" w:bidi="ar-SA"/>
    </w:rPr>
  </w:style>
  <w:style w:type="paragraph" w:customStyle="1" w:styleId="1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102">
    <w:name w:val="p1"/>
    <w:basedOn w:val="1"/>
    <w:qFormat/>
    <w:uiPriority w:val="0"/>
    <w:pPr>
      <w:widowControl/>
      <w:adjustRightInd/>
      <w:jc w:val="left"/>
    </w:pPr>
    <w:rPr>
      <w:rFonts w:ascii=".PingFang SC" w:eastAsia=".PingFang SC"/>
      <w:color w:val="454545"/>
      <w:kern w:val="0"/>
      <w:sz w:val="18"/>
      <w:szCs w:val="18"/>
    </w:rPr>
  </w:style>
  <w:style w:type="paragraph" w:customStyle="1" w:styleId="10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04">
    <w:name w:val="样式 样式2 + 左侧:  1 字符 右侧:  1 字符"/>
    <w:basedOn w:val="105"/>
    <w:qFormat/>
    <w:uiPriority w:val="0"/>
    <w:pPr>
      <w:tabs>
        <w:tab w:val="left" w:pos="2790"/>
        <w:tab w:val="left"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10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6">
    <w:name w:val="3级标题"/>
    <w:basedOn w:val="107"/>
    <w:qFormat/>
    <w:uiPriority w:val="0"/>
    <w:pPr>
      <w:outlineLvl w:val="2"/>
    </w:pPr>
  </w:style>
  <w:style w:type="paragraph" w:customStyle="1" w:styleId="107">
    <w:name w:val="2级标题"/>
    <w:basedOn w:val="108"/>
    <w:qFormat/>
    <w:uiPriority w:val="0"/>
    <w:pPr>
      <w:jc w:val="left"/>
      <w:outlineLvl w:val="1"/>
    </w:pPr>
    <w:rPr>
      <w:rFonts w:ascii="Times New Roman" w:hAnsi="Times New Roman" w:eastAsia="仿宋"/>
      <w:sz w:val="30"/>
    </w:rPr>
  </w:style>
  <w:style w:type="paragraph" w:customStyle="1" w:styleId="10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10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11">
    <w:name w:val="正文 项目2"/>
    <w:basedOn w:val="112"/>
    <w:qFormat/>
    <w:uiPriority w:val="0"/>
    <w:pPr>
      <w:tabs>
        <w:tab w:val="left" w:pos="840"/>
      </w:tabs>
      <w:spacing w:after="0"/>
      <w:ind w:left="900"/>
    </w:pPr>
  </w:style>
  <w:style w:type="paragraph" w:customStyle="1" w:styleId="11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11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15">
    <w:name w:val="标准小四"/>
    <w:basedOn w:val="1"/>
    <w:qFormat/>
    <w:uiPriority w:val="0"/>
    <w:pPr>
      <w:spacing w:line="360" w:lineRule="auto"/>
      <w:ind w:firstLine="480" w:firstLineChars="200"/>
    </w:pPr>
    <w:rPr>
      <w:rFonts w:ascii="Arial" w:hAnsi="Arial"/>
      <w:sz w:val="24"/>
      <w:szCs w:val="21"/>
    </w:rPr>
  </w:style>
  <w:style w:type="paragraph" w:customStyle="1" w:styleId="1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1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1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12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12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12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123">
    <w:name w:val="Char Char11 Char Char Char"/>
    <w:basedOn w:val="1"/>
    <w:qFormat/>
    <w:uiPriority w:val="0"/>
    <w:pPr>
      <w:spacing w:line="360" w:lineRule="auto"/>
    </w:pPr>
    <w:rPr>
      <w:szCs w:val="20"/>
    </w:rPr>
  </w:style>
  <w:style w:type="paragraph" w:customStyle="1" w:styleId="124">
    <w:name w:val="样式 标题 4h4H4Fab-4T5Ref Heading 1rh1Heading sqlsect 1.2.3...."/>
    <w:basedOn w:val="8"/>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标准有序列表（L1）"/>
    <w:basedOn w:val="4"/>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26">
    <w:name w:val="Item List"/>
    <w:link w:val="9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7">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12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12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130">
    <w:name w:val="默认段落字体 Para Char"/>
    <w:basedOn w:val="1"/>
    <w:qFormat/>
    <w:uiPriority w:val="0"/>
    <w:rPr>
      <w:rFonts w:ascii="Tahoma" w:hAnsi="Tahoma"/>
      <w:sz w:val="24"/>
      <w:szCs w:val="20"/>
    </w:rPr>
  </w:style>
  <w:style w:type="paragraph" w:customStyle="1" w:styleId="13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132">
    <w:name w:val="正文（首行缩进2字符）"/>
    <w:basedOn w:val="1"/>
    <w:qFormat/>
    <w:uiPriority w:val="0"/>
    <w:pPr>
      <w:adjustRightInd/>
      <w:spacing w:line="360" w:lineRule="auto"/>
      <w:ind w:firstLine="480" w:firstLineChars="200"/>
    </w:pPr>
    <w:rPr>
      <w:sz w:val="24"/>
      <w:szCs w:val="20"/>
    </w:rPr>
  </w:style>
  <w:style w:type="paragraph" w:customStyle="1" w:styleId="133">
    <w:name w:val="正文空2字"/>
    <w:basedOn w:val="1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34">
    <w:name w:val="左对齐正文"/>
    <w:qFormat/>
    <w:uiPriority w:val="99"/>
    <w:rPr>
      <w:rFonts w:ascii="Calibri" w:hAnsi="Calibri" w:eastAsia="仿宋_GB2312" w:cs="Calibri"/>
      <w:kern w:val="2"/>
      <w:sz w:val="32"/>
      <w:szCs w:val="32"/>
      <w:lang w:val="en-US" w:eastAsia="zh-CN" w:bidi="ar-SA"/>
    </w:rPr>
  </w:style>
  <w:style w:type="paragraph" w:customStyle="1" w:styleId="13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13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1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13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39">
    <w:name w:val="_Style 5"/>
    <w:basedOn w:val="1"/>
    <w:qFormat/>
    <w:uiPriority w:val="34"/>
    <w:pPr>
      <w:adjustRightInd/>
      <w:ind w:firstLine="420" w:firstLineChars="200"/>
    </w:pPr>
    <w:rPr>
      <w:rFonts w:eastAsia="仿宋_GB2312"/>
      <w:sz w:val="28"/>
    </w:rPr>
  </w:style>
  <w:style w:type="paragraph" w:customStyle="1" w:styleId="1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14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14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14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14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45">
    <w:name w:val="Thf"/>
    <w:basedOn w:val="146"/>
    <w:qFormat/>
    <w:uiPriority w:val="0"/>
    <w:pPr>
      <w:ind w:left="0"/>
    </w:pPr>
  </w:style>
  <w:style w:type="paragraph" w:customStyle="1" w:styleId="1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48">
    <w:name w:val="Char Char1 Char"/>
    <w:basedOn w:val="1"/>
    <w:qFormat/>
    <w:uiPriority w:val="0"/>
    <w:rPr>
      <w:rFonts w:ascii="仿宋_GB2312" w:eastAsia="仿宋_GB2312"/>
      <w:b/>
      <w:sz w:val="32"/>
      <w:szCs w:val="32"/>
    </w:rPr>
  </w:style>
  <w:style w:type="paragraph" w:customStyle="1" w:styleId="1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15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5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52">
    <w:name w:val="Char Char4 Char Char"/>
    <w:basedOn w:val="1"/>
    <w:qFormat/>
    <w:uiPriority w:val="0"/>
    <w:pPr>
      <w:widowControl/>
      <w:adjustRightInd/>
      <w:spacing w:after="160" w:line="240" w:lineRule="exact"/>
      <w:jc w:val="left"/>
    </w:pPr>
  </w:style>
  <w:style w:type="paragraph" w:customStyle="1" w:styleId="153">
    <w:name w:val="无间隔1"/>
    <w:link w:val="865"/>
    <w:qFormat/>
    <w:uiPriority w:val="1"/>
    <w:rPr>
      <w:rFonts w:ascii="Times New Roman" w:hAnsi="Times New Roman" w:eastAsia="宋体" w:cs="Times New Roman"/>
      <w:sz w:val="22"/>
      <w:szCs w:val="22"/>
      <w:lang w:val="en-US" w:eastAsia="zh-CN" w:bidi="ar-SA"/>
    </w:rPr>
  </w:style>
  <w:style w:type="paragraph" w:customStyle="1" w:styleId="15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Char24"/>
    <w:basedOn w:val="1"/>
    <w:qFormat/>
    <w:uiPriority w:val="0"/>
    <w:rPr>
      <w:rFonts w:ascii="仿宋_GB2312" w:eastAsia="仿宋_GB2312"/>
      <w:b/>
      <w:sz w:val="32"/>
      <w:szCs w:val="32"/>
    </w:rPr>
  </w:style>
  <w:style w:type="paragraph" w:customStyle="1" w:styleId="157">
    <w:name w:val="文本正文 Char"/>
    <w:basedOn w:val="1"/>
    <w:qFormat/>
    <w:uiPriority w:val="0"/>
    <w:pPr>
      <w:spacing w:line="360" w:lineRule="auto"/>
      <w:ind w:firstLine="200" w:firstLineChars="200"/>
    </w:pPr>
    <w:rPr>
      <w:kern w:val="0"/>
      <w:sz w:val="24"/>
      <w:szCs w:val="20"/>
    </w:rPr>
  </w:style>
  <w:style w:type="paragraph" w:customStyle="1" w:styleId="158">
    <w:name w:val="表格标题2"/>
    <w:basedOn w:val="159"/>
    <w:qFormat/>
    <w:uiPriority w:val="0"/>
    <w:rPr>
      <w:b/>
    </w:rPr>
  </w:style>
  <w:style w:type="paragraph" w:customStyle="1" w:styleId="159">
    <w:name w:val="表格内文"/>
    <w:basedOn w:val="1"/>
    <w:qFormat/>
    <w:uiPriority w:val="0"/>
    <w:pPr>
      <w:adjustRightInd/>
      <w:spacing w:line="360" w:lineRule="auto"/>
    </w:pPr>
    <w:rPr>
      <w:rFonts w:ascii="宋体" w:hAnsi="宋体" w:cs="宋体"/>
      <w:color w:val="000000"/>
      <w:szCs w:val="20"/>
    </w:rPr>
  </w:style>
  <w:style w:type="paragraph" w:customStyle="1" w:styleId="16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6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2">
    <w:name w:val="正文表标题"/>
    <w:next w:val="16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1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8">
    <w:name w:val="Char Char1 Char Char Char"/>
    <w:basedOn w:val="1"/>
    <w:qFormat/>
    <w:uiPriority w:val="0"/>
    <w:rPr>
      <w:rFonts w:ascii="仿宋_GB2312" w:eastAsia="仿宋_GB2312"/>
      <w:b/>
      <w:sz w:val="32"/>
      <w:szCs w:val="20"/>
    </w:rPr>
  </w:style>
  <w:style w:type="paragraph" w:customStyle="1" w:styleId="16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170">
    <w:name w:val="Char Char1 Char Char Char Char Char Char2"/>
    <w:basedOn w:val="1"/>
    <w:qFormat/>
    <w:uiPriority w:val="0"/>
    <w:rPr>
      <w:rFonts w:ascii="仿宋_GB2312" w:eastAsia="仿宋_GB2312"/>
      <w:b/>
      <w:sz w:val="32"/>
      <w:szCs w:val="20"/>
    </w:rPr>
  </w:style>
  <w:style w:type="paragraph" w:customStyle="1" w:styleId="1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72">
    <w:name w:val="Char1 Char Char Char3"/>
    <w:basedOn w:val="1"/>
    <w:qFormat/>
    <w:uiPriority w:val="0"/>
    <w:pPr>
      <w:adjustRightInd/>
      <w:ind w:firstLine="200" w:firstLineChars="200"/>
    </w:pPr>
    <w:rPr>
      <w:rFonts w:ascii="Tahoma" w:hAnsi="Tahoma"/>
      <w:sz w:val="24"/>
      <w:szCs w:val="20"/>
    </w:rPr>
  </w:style>
  <w:style w:type="paragraph" w:customStyle="1" w:styleId="173">
    <w:name w:val="Char1 Char Char Char5"/>
    <w:basedOn w:val="1"/>
    <w:qFormat/>
    <w:uiPriority w:val="0"/>
    <w:pPr>
      <w:adjustRightInd/>
      <w:ind w:firstLine="200" w:firstLineChars="200"/>
    </w:pPr>
    <w:rPr>
      <w:rFonts w:ascii="Tahoma" w:hAnsi="Tahoma"/>
      <w:sz w:val="24"/>
      <w:szCs w:val="20"/>
    </w:rPr>
  </w:style>
  <w:style w:type="paragraph" w:customStyle="1" w:styleId="17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175">
    <w:name w:val="Char Char Char Char Char Char Char Char Char Char2"/>
    <w:basedOn w:val="1"/>
    <w:qFormat/>
    <w:uiPriority w:val="0"/>
    <w:rPr>
      <w:rFonts w:ascii="仿宋_GB2312" w:eastAsia="仿宋_GB2312"/>
      <w:b/>
      <w:sz w:val="32"/>
      <w:szCs w:val="32"/>
    </w:rPr>
  </w:style>
  <w:style w:type="paragraph" w:customStyle="1" w:styleId="176">
    <w:name w:val="Body Text 2*"/>
    <w:basedOn w:val="1"/>
    <w:qFormat/>
    <w:uiPriority w:val="6"/>
    <w:pPr>
      <w:widowControl/>
      <w:adjustRightInd/>
      <w:ind w:left="720" w:hanging="720"/>
    </w:pPr>
    <w:rPr>
      <w:color w:val="000000"/>
      <w:kern w:val="0"/>
      <w:sz w:val="24"/>
      <w:szCs w:val="20"/>
    </w:rPr>
  </w:style>
  <w:style w:type="paragraph" w:customStyle="1" w:styleId="177">
    <w:name w:val="表1"/>
    <w:basedOn w:val="1"/>
    <w:qFormat/>
    <w:uiPriority w:val="0"/>
    <w:pPr>
      <w:tabs>
        <w:tab w:val="left" w:pos="703"/>
      </w:tabs>
      <w:adjustRightInd/>
      <w:spacing w:line="360" w:lineRule="auto"/>
      <w:ind w:left="703"/>
      <w:jc w:val="center"/>
    </w:pPr>
  </w:style>
  <w:style w:type="paragraph" w:customStyle="1" w:styleId="178">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79">
    <w:name w:val="MM Empty"/>
    <w:basedOn w:val="1"/>
    <w:qFormat/>
    <w:uiPriority w:val="0"/>
    <w:pPr>
      <w:adjustRightInd/>
    </w:pPr>
  </w:style>
  <w:style w:type="paragraph" w:customStyle="1" w:styleId="18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1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82">
    <w:name w:val="Normal0"/>
    <w:qFormat/>
    <w:uiPriority w:val="0"/>
    <w:rPr>
      <w:rFonts w:ascii="Times New Roman" w:hAnsi="Times New Roman" w:eastAsia="宋体" w:cs="Times New Roman"/>
      <w:lang w:val="en-US" w:eastAsia="en-US" w:bidi="ar-SA"/>
    </w:rPr>
  </w:style>
  <w:style w:type="paragraph" w:customStyle="1" w:styleId="18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184">
    <w:name w:val="Table Text"/>
    <w:basedOn w:val="1"/>
    <w:link w:val="949"/>
    <w:qFormat/>
    <w:uiPriority w:val="0"/>
    <w:pPr>
      <w:widowControl/>
      <w:spacing w:before="60" w:after="60"/>
      <w:jc w:val="left"/>
    </w:pPr>
    <w:rPr>
      <w:kern w:val="0"/>
      <w:sz w:val="24"/>
    </w:rPr>
  </w:style>
  <w:style w:type="paragraph" w:customStyle="1" w:styleId="1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6">
    <w:name w:val="Char2 Char Char1"/>
    <w:basedOn w:val="1"/>
    <w:qFormat/>
    <w:uiPriority w:val="6"/>
    <w:pPr>
      <w:adjustRightInd/>
    </w:pPr>
    <w:rPr>
      <w:rFonts w:ascii="Tahoma" w:hAnsi="Tahoma"/>
      <w:sz w:val="24"/>
      <w:szCs w:val="20"/>
    </w:rPr>
  </w:style>
  <w:style w:type="paragraph" w:customStyle="1" w:styleId="187">
    <w:name w:val="Char Char11 Char Char Char Char Char Char Char Char Char"/>
    <w:basedOn w:val="1"/>
    <w:qFormat/>
    <w:uiPriority w:val="0"/>
    <w:pPr>
      <w:spacing w:line="360" w:lineRule="auto"/>
    </w:pPr>
    <w:rPr>
      <w:szCs w:val="20"/>
    </w:rPr>
  </w:style>
  <w:style w:type="paragraph" w:customStyle="1" w:styleId="188">
    <w:name w:val="修订3"/>
    <w:qFormat/>
    <w:uiPriority w:val="0"/>
    <w:rPr>
      <w:rFonts w:ascii="Times New Roman" w:hAnsi="Times New Roman" w:eastAsia="宋体" w:cs="Times New Roman"/>
      <w:kern w:val="2"/>
      <w:sz w:val="21"/>
      <w:lang w:val="en-US" w:eastAsia="zh-CN" w:bidi="ar-SA"/>
    </w:rPr>
  </w:style>
  <w:style w:type="paragraph" w:customStyle="1" w:styleId="189">
    <w:name w:val="Default"/>
    <w:link w:val="70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19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19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19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4">
    <w:name w:val="样式3"/>
    <w:basedOn w:val="105"/>
    <w:qFormat/>
    <w:uiPriority w:val="0"/>
    <w:pPr>
      <w:spacing w:before="312" w:beforeLines="100"/>
      <w:jc w:val="left"/>
    </w:pPr>
  </w:style>
  <w:style w:type="paragraph" w:customStyle="1" w:styleId="1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6">
    <w:name w:val="正文箭头"/>
    <w:basedOn w:val="197"/>
    <w:qFormat/>
    <w:uiPriority w:val="0"/>
    <w:pPr>
      <w:tabs>
        <w:tab w:val="left" w:pos="0"/>
        <w:tab w:val="left" w:pos="703"/>
      </w:tabs>
    </w:pPr>
  </w:style>
  <w:style w:type="paragraph" w:customStyle="1" w:styleId="19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198">
    <w:name w:val="CM14"/>
    <w:basedOn w:val="189"/>
    <w:next w:val="189"/>
    <w:qFormat/>
    <w:uiPriority w:val="0"/>
    <w:pPr>
      <w:spacing w:after="68"/>
    </w:pPr>
    <w:rPr>
      <w:rFonts w:ascii="FHLHE E+ Futura Bk" w:eastAsia="FHLHE E+ Futura Bk" w:cs="Times New Roman"/>
      <w:color w:val="auto"/>
    </w:rPr>
  </w:style>
  <w:style w:type="paragraph" w:customStyle="1" w:styleId="199">
    <w:name w:val="样式 正文文本缩进 + 段前: 2 字符"/>
    <w:basedOn w:val="1"/>
    <w:qFormat/>
    <w:uiPriority w:val="0"/>
    <w:pPr>
      <w:adjustRightInd/>
      <w:ind w:left="420" w:leftChars="200"/>
      <w:jc w:val="left"/>
    </w:pPr>
    <w:rPr>
      <w:sz w:val="28"/>
      <w:szCs w:val="20"/>
      <w:lang w:eastAsia="zh-TW"/>
    </w:rPr>
  </w:style>
  <w:style w:type="paragraph" w:customStyle="1" w:styleId="2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Char Char1 Char Char Char2"/>
    <w:basedOn w:val="1"/>
    <w:qFormat/>
    <w:uiPriority w:val="0"/>
    <w:rPr>
      <w:rFonts w:ascii="仿宋_GB2312" w:eastAsia="仿宋_GB2312"/>
      <w:b/>
      <w:sz w:val="32"/>
      <w:szCs w:val="32"/>
    </w:rPr>
  </w:style>
  <w:style w:type="paragraph" w:customStyle="1" w:styleId="202">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列表1"/>
    <w:basedOn w:val="1"/>
    <w:next w:val="205"/>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05">
    <w:name w:val="List Paragraph"/>
    <w:basedOn w:val="1"/>
    <w:qFormat/>
    <w:uiPriority w:val="34"/>
    <w:pPr>
      <w:spacing w:line="360" w:lineRule="auto"/>
      <w:ind w:firstLine="200" w:firstLineChars="200"/>
    </w:pPr>
    <w:rPr>
      <w:rFonts w:eastAsia="楷体_GB2312" w:cs="Lucida Sans"/>
      <w:sz w:val="24"/>
    </w:rPr>
  </w:style>
  <w:style w:type="paragraph" w:customStyle="1" w:styleId="20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20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0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210">
    <w:name w:val="样式 标题 3H3 + 两端对齐"/>
    <w:basedOn w:val="7"/>
    <w:qFormat/>
    <w:uiPriority w:val="0"/>
    <w:pPr>
      <w:spacing w:before="0" w:after="0" w:line="240" w:lineRule="auto"/>
      <w:jc w:val="left"/>
    </w:pPr>
    <w:rPr>
      <w:rFonts w:cs="宋体"/>
      <w:sz w:val="21"/>
      <w:szCs w:val="20"/>
    </w:rPr>
  </w:style>
  <w:style w:type="paragraph" w:customStyle="1" w:styleId="2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2">
    <w:name w:val="此正文"/>
    <w:basedOn w:val="1"/>
    <w:link w:val="827"/>
    <w:qFormat/>
    <w:uiPriority w:val="0"/>
    <w:pPr>
      <w:adjustRightInd/>
      <w:spacing w:line="360" w:lineRule="auto"/>
      <w:ind w:firstLine="200" w:firstLineChars="200"/>
    </w:pPr>
    <w:rPr>
      <w:sz w:val="24"/>
    </w:rPr>
  </w:style>
  <w:style w:type="paragraph" w:customStyle="1" w:styleId="21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214">
    <w:name w:val="彩色列表 - 强调文字颜色 11"/>
    <w:basedOn w:val="1"/>
    <w:qFormat/>
    <w:uiPriority w:val="0"/>
    <w:pPr>
      <w:adjustRightInd/>
      <w:ind w:firstLine="420" w:firstLineChars="200"/>
    </w:pPr>
    <w:rPr>
      <w:rFonts w:ascii="Calibri" w:hAnsi="Calibri"/>
      <w:szCs w:val="22"/>
    </w:rPr>
  </w:style>
  <w:style w:type="paragraph" w:customStyle="1" w:styleId="215">
    <w:name w:val="Char Char110"/>
    <w:basedOn w:val="1"/>
    <w:qFormat/>
    <w:uiPriority w:val="6"/>
    <w:pPr>
      <w:spacing w:line="360" w:lineRule="auto"/>
    </w:pPr>
    <w:rPr>
      <w:rFonts w:ascii="Tahoma" w:hAnsi="Tahoma"/>
      <w:sz w:val="24"/>
      <w:szCs w:val="20"/>
    </w:rPr>
  </w:style>
  <w:style w:type="paragraph" w:customStyle="1" w:styleId="21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217">
    <w:name w:val="五级条标题"/>
    <w:basedOn w:val="218"/>
    <w:next w:val="163"/>
    <w:qFormat/>
    <w:uiPriority w:val="0"/>
    <w:pPr>
      <w:tabs>
        <w:tab w:val="left" w:pos="1260"/>
        <w:tab w:val="left" w:pos="1680"/>
        <w:tab w:val="left" w:pos="2100"/>
        <w:tab w:val="left" w:pos="2520"/>
        <w:tab w:val="left" w:pos="2940"/>
        <w:tab w:val="left" w:pos="3360"/>
      </w:tabs>
      <w:ind w:left="3360"/>
      <w:outlineLvl w:val="6"/>
    </w:pPr>
  </w:style>
  <w:style w:type="paragraph" w:customStyle="1" w:styleId="218">
    <w:name w:val="四级条标题"/>
    <w:basedOn w:val="219"/>
    <w:next w:val="163"/>
    <w:qFormat/>
    <w:uiPriority w:val="0"/>
    <w:pPr>
      <w:tabs>
        <w:tab w:val="left" w:pos="1260"/>
        <w:tab w:val="left" w:pos="1680"/>
        <w:tab w:val="left" w:pos="2100"/>
        <w:tab w:val="left" w:pos="2520"/>
        <w:tab w:val="left" w:pos="2940"/>
      </w:tabs>
      <w:ind w:left="2940"/>
      <w:outlineLvl w:val="5"/>
    </w:pPr>
  </w:style>
  <w:style w:type="paragraph" w:customStyle="1" w:styleId="219">
    <w:name w:val="三级条标题"/>
    <w:basedOn w:val="220"/>
    <w:next w:val="163"/>
    <w:qFormat/>
    <w:uiPriority w:val="0"/>
    <w:pPr>
      <w:tabs>
        <w:tab w:val="left" w:pos="1260"/>
        <w:tab w:val="left" w:pos="1680"/>
        <w:tab w:val="left" w:pos="2100"/>
        <w:tab w:val="left" w:pos="2520"/>
      </w:tabs>
      <w:ind w:left="2520"/>
      <w:outlineLvl w:val="4"/>
    </w:pPr>
  </w:style>
  <w:style w:type="paragraph" w:customStyle="1" w:styleId="220">
    <w:name w:val="二级条标题"/>
    <w:basedOn w:val="221"/>
    <w:next w:val="163"/>
    <w:qFormat/>
    <w:uiPriority w:val="0"/>
    <w:pPr>
      <w:tabs>
        <w:tab w:val="left" w:pos="1260"/>
        <w:tab w:val="left" w:pos="1680"/>
        <w:tab w:val="left" w:pos="2100"/>
      </w:tabs>
      <w:ind w:left="0"/>
      <w:outlineLvl w:val="3"/>
    </w:pPr>
  </w:style>
  <w:style w:type="paragraph" w:customStyle="1" w:styleId="221">
    <w:name w:val="一级条标题"/>
    <w:basedOn w:val="222"/>
    <w:next w:val="163"/>
    <w:qFormat/>
    <w:uiPriority w:val="0"/>
    <w:pPr>
      <w:tabs>
        <w:tab w:val="left" w:pos="1260"/>
        <w:tab w:val="left" w:pos="1680"/>
      </w:tabs>
      <w:spacing w:before="0" w:beforeLines="0" w:after="0" w:afterLines="0"/>
      <w:ind w:left="1680"/>
      <w:outlineLvl w:val="2"/>
    </w:pPr>
  </w:style>
  <w:style w:type="paragraph" w:customStyle="1" w:styleId="222">
    <w:name w:val="章标题"/>
    <w:next w:val="16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23">
    <w:name w:val="封面"/>
    <w:basedOn w:val="1"/>
    <w:qFormat/>
    <w:uiPriority w:val="0"/>
    <w:pPr>
      <w:spacing w:line="360" w:lineRule="atLeast"/>
      <w:jc w:val="right"/>
      <w:textAlignment w:val="baseline"/>
    </w:pPr>
    <w:rPr>
      <w:rFonts w:ascii="Symbol" w:hAnsi="Symbol"/>
      <w:kern w:val="0"/>
      <w:szCs w:val="20"/>
    </w:rPr>
  </w:style>
  <w:style w:type="paragraph" w:customStyle="1" w:styleId="224">
    <w:name w:val="表格 内容"/>
    <w:basedOn w:val="225"/>
    <w:qFormat/>
    <w:uiPriority w:val="0"/>
    <w:rPr>
      <w:b w:val="0"/>
      <w:sz w:val="20"/>
    </w:rPr>
  </w:style>
  <w:style w:type="paragraph" w:customStyle="1" w:styleId="22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22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27">
    <w:name w:val="Char3 Char Char Char1"/>
    <w:basedOn w:val="1"/>
    <w:qFormat/>
    <w:uiPriority w:val="6"/>
    <w:pPr>
      <w:widowControl/>
      <w:adjustRightInd/>
      <w:spacing w:after="160" w:line="240" w:lineRule="exact"/>
      <w:jc w:val="left"/>
    </w:pPr>
    <w:rPr>
      <w:szCs w:val="20"/>
    </w:rPr>
  </w:style>
  <w:style w:type="paragraph" w:customStyle="1" w:styleId="228">
    <w:name w:val="Char19"/>
    <w:basedOn w:val="1"/>
    <w:qFormat/>
    <w:uiPriority w:val="0"/>
    <w:pPr>
      <w:adjustRightInd/>
    </w:pPr>
    <w:rPr>
      <w:szCs w:val="20"/>
    </w:rPr>
  </w:style>
  <w:style w:type="paragraph" w:customStyle="1" w:styleId="229">
    <w:name w:val="默认段落样式"/>
    <w:basedOn w:val="230"/>
    <w:qFormat/>
    <w:uiPriority w:val="0"/>
    <w:pPr>
      <w:spacing w:before="0"/>
      <w:ind w:firstLine="480"/>
      <w:outlineLvl w:val="2"/>
    </w:pPr>
    <w:rPr>
      <w:rFonts w:ascii="仿宋_GB2312" w:hAnsi="宋体" w:eastAsia="仿宋_GB2312"/>
      <w:color w:val="000000"/>
      <w:szCs w:val="24"/>
    </w:rPr>
  </w:style>
  <w:style w:type="paragraph" w:customStyle="1" w:styleId="230">
    <w:name w:val="正文2"/>
    <w:basedOn w:val="1"/>
    <w:link w:val="764"/>
    <w:qFormat/>
    <w:uiPriority w:val="0"/>
    <w:pPr>
      <w:spacing w:before="156" w:line="360" w:lineRule="auto"/>
      <w:ind w:firstLine="510" w:firstLineChars="200"/>
    </w:pPr>
    <w:rPr>
      <w:sz w:val="24"/>
      <w:szCs w:val="20"/>
    </w:rPr>
  </w:style>
  <w:style w:type="paragraph" w:customStyle="1" w:styleId="23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32">
    <w:name w:val="Char Char Char Char Char Char Char Char2"/>
    <w:basedOn w:val="1"/>
    <w:qFormat/>
    <w:uiPriority w:val="0"/>
    <w:pPr>
      <w:tabs>
        <w:tab w:val="left" w:pos="360"/>
      </w:tabs>
    </w:pPr>
    <w:rPr>
      <w:sz w:val="24"/>
      <w:szCs w:val="20"/>
    </w:rPr>
  </w:style>
  <w:style w:type="paragraph" w:customStyle="1" w:styleId="23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3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23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3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38">
    <w:name w:val="5级标题"/>
    <w:basedOn w:val="23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239">
    <w:name w:val="4级标题"/>
    <w:basedOn w:val="2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40">
    <w:name w:val="MM Topic 4"/>
    <w:basedOn w:val="8"/>
    <w:qFormat/>
    <w:uiPriority w:val="0"/>
    <w:pPr>
      <w:tabs>
        <w:tab w:val="left" w:pos="2100"/>
        <w:tab w:val="clear" w:pos="864"/>
      </w:tabs>
      <w:adjustRightInd/>
      <w:ind w:left="2100" w:hanging="420"/>
    </w:pPr>
    <w:rPr>
      <w:lang w:val="en-US"/>
    </w:rPr>
  </w:style>
  <w:style w:type="paragraph" w:customStyle="1" w:styleId="241">
    <w:name w:val="Char2 Char Char Char"/>
    <w:basedOn w:val="1"/>
    <w:qFormat/>
    <w:uiPriority w:val="0"/>
    <w:rPr>
      <w:rFonts w:ascii="仿宋_GB2312" w:eastAsia="仿宋_GB2312"/>
      <w:b/>
      <w:sz w:val="32"/>
      <w:szCs w:val="32"/>
    </w:rPr>
  </w:style>
  <w:style w:type="paragraph" w:customStyle="1" w:styleId="242">
    <w:name w:val="正文（标题三）"/>
    <w:basedOn w:val="1"/>
    <w:qFormat/>
    <w:uiPriority w:val="0"/>
    <w:pPr>
      <w:spacing w:line="360" w:lineRule="auto"/>
      <w:ind w:firstLine="200" w:firstLineChars="200"/>
    </w:pPr>
    <w:rPr>
      <w:sz w:val="24"/>
    </w:rPr>
  </w:style>
  <w:style w:type="paragraph" w:customStyle="1" w:styleId="2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4">
    <w:name w:val="修订2"/>
    <w:qFormat/>
    <w:uiPriority w:val="0"/>
    <w:rPr>
      <w:rFonts w:ascii="Times New Roman" w:hAnsi="Times New Roman" w:eastAsia="宋体" w:cs="Times New Roman"/>
      <w:kern w:val="2"/>
      <w:sz w:val="21"/>
      <w:lang w:val="en-US" w:eastAsia="zh-CN" w:bidi="ar-SA"/>
    </w:rPr>
  </w:style>
  <w:style w:type="paragraph" w:customStyle="1" w:styleId="24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246">
    <w:name w:val="正文 首行缩进:  2 字符 Char"/>
    <w:basedOn w:val="1"/>
    <w:qFormat/>
    <w:uiPriority w:val="0"/>
    <w:pPr>
      <w:adjustRightInd/>
      <w:spacing w:line="360" w:lineRule="auto"/>
      <w:ind w:firstLine="480"/>
    </w:pPr>
    <w:rPr>
      <w:rFonts w:cs="宋体"/>
      <w:sz w:val="24"/>
      <w:szCs w:val="20"/>
    </w:rPr>
  </w:style>
  <w:style w:type="paragraph" w:customStyle="1" w:styleId="247">
    <w:name w:val="标书表格字体格式"/>
    <w:next w:val="248"/>
    <w:qFormat/>
    <w:uiPriority w:val="0"/>
    <w:rPr>
      <w:rFonts w:ascii="Times New Roman" w:hAnsi="Times New Roman" w:eastAsia="宋体" w:cs="Times New Roman"/>
      <w:kern w:val="2"/>
      <w:sz w:val="21"/>
      <w:szCs w:val="24"/>
      <w:lang w:val="en-US" w:eastAsia="zh-CN" w:bidi="ar-SA"/>
    </w:rPr>
  </w:style>
  <w:style w:type="paragraph" w:customStyle="1" w:styleId="2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50">
    <w:name w:val="四号　首行缩进"/>
    <w:basedOn w:val="1"/>
    <w:qFormat/>
    <w:uiPriority w:val="0"/>
    <w:pPr>
      <w:adjustRightInd/>
      <w:spacing w:line="360" w:lineRule="auto"/>
    </w:pPr>
    <w:rPr>
      <w:rFonts w:ascii="宋体" w:hAnsi="宋体"/>
      <w:szCs w:val="20"/>
    </w:rPr>
  </w:style>
  <w:style w:type="paragraph" w:customStyle="1" w:styleId="25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252">
    <w:name w:val="Plain Text1"/>
    <w:basedOn w:val="1"/>
    <w:qFormat/>
    <w:uiPriority w:val="7"/>
    <w:pPr>
      <w:adjustRightInd/>
    </w:pPr>
    <w:rPr>
      <w:rFonts w:ascii="宋体" w:hAnsi="Courier New"/>
    </w:rPr>
  </w:style>
  <w:style w:type="paragraph" w:customStyle="1" w:styleId="25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5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2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25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5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8">
    <w:name w:val="_Style 11"/>
    <w:basedOn w:val="1"/>
    <w:qFormat/>
    <w:uiPriority w:val="34"/>
    <w:pPr>
      <w:adjustRightInd/>
      <w:ind w:firstLine="420" w:firstLineChars="200"/>
    </w:pPr>
    <w:rPr>
      <w:rFonts w:eastAsia="仿宋_GB2312"/>
      <w:sz w:val="28"/>
    </w:rPr>
  </w:style>
  <w:style w:type="paragraph" w:customStyle="1" w:styleId="25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0">
    <w:name w:val="_Style 1"/>
    <w:basedOn w:val="1"/>
    <w:qFormat/>
    <w:uiPriority w:val="34"/>
    <w:pPr>
      <w:adjustRightInd/>
      <w:ind w:firstLine="420" w:firstLineChars="200"/>
    </w:pPr>
    <w:rPr>
      <w:rFonts w:eastAsia="仿宋_GB2312"/>
      <w:sz w:val="28"/>
    </w:rPr>
  </w:style>
  <w:style w:type="paragraph" w:customStyle="1" w:styleId="261">
    <w:name w:val="列表内容"/>
    <w:basedOn w:val="1"/>
    <w:next w:val="1"/>
    <w:qFormat/>
    <w:uiPriority w:val="0"/>
    <w:pPr>
      <w:widowControl/>
      <w:tabs>
        <w:tab w:val="left" w:pos="840"/>
      </w:tabs>
      <w:ind w:left="840" w:hanging="420"/>
      <w:jc w:val="left"/>
    </w:pPr>
    <w:rPr>
      <w:kern w:val="0"/>
      <w:sz w:val="18"/>
    </w:rPr>
  </w:style>
  <w:style w:type="paragraph" w:customStyle="1" w:styleId="262">
    <w:name w:val="表格非标题文字"/>
    <w:link w:val="69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263">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264">
    <w:name w:val="索引 11"/>
    <w:basedOn w:val="1"/>
    <w:next w:val="1"/>
    <w:qFormat/>
    <w:uiPriority w:val="99"/>
    <w:pPr>
      <w:adjustRightInd/>
      <w:spacing w:line="360" w:lineRule="auto"/>
    </w:pPr>
    <w:rPr>
      <w:rFonts w:ascii="仿宋_GB2312" w:eastAsia="仿宋_GB2312"/>
      <w:sz w:val="24"/>
      <w:szCs w:val="20"/>
    </w:rPr>
  </w:style>
  <w:style w:type="paragraph" w:customStyle="1" w:styleId="265">
    <w:name w:val="数字标题3"/>
    <w:basedOn w:val="7"/>
    <w:next w:val="1"/>
    <w:qFormat/>
    <w:uiPriority w:val="0"/>
    <w:pPr>
      <w:spacing w:line="240" w:lineRule="auto"/>
    </w:pPr>
    <w:rPr>
      <w:sz w:val="28"/>
      <w:szCs w:val="28"/>
    </w:rPr>
  </w:style>
  <w:style w:type="paragraph" w:customStyle="1" w:styleId="2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67">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268">
    <w:name w:val="封面公司名"/>
    <w:qFormat/>
    <w:uiPriority w:val="0"/>
    <w:pPr>
      <w:jc w:val="center"/>
    </w:pPr>
    <w:rPr>
      <w:rFonts w:ascii="Arial" w:hAnsi="Arial" w:eastAsia="楷体_GB2312" w:cs="宋体"/>
      <w:bCs/>
      <w:kern w:val="2"/>
      <w:sz w:val="28"/>
      <w:lang w:val="en-US" w:eastAsia="zh-CN" w:bidi="ar-SA"/>
    </w:rPr>
  </w:style>
  <w:style w:type="paragraph" w:customStyle="1" w:styleId="2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2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27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72">
    <w:name w:val="Char Char1 Char Char1 Char Char1"/>
    <w:basedOn w:val="1"/>
    <w:qFormat/>
    <w:uiPriority w:val="0"/>
    <w:pPr>
      <w:tabs>
        <w:tab w:val="left" w:pos="840"/>
      </w:tabs>
      <w:ind w:left="840" w:hanging="420"/>
    </w:pPr>
    <w:rPr>
      <w:rFonts w:ascii="Tahoma" w:hAnsi="Tahoma"/>
      <w:sz w:val="24"/>
    </w:rPr>
  </w:style>
  <w:style w:type="paragraph" w:customStyle="1" w:styleId="27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7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7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78">
    <w:name w:val="默认段落字体 Para Char Char Char1 Char"/>
    <w:basedOn w:val="1"/>
    <w:qFormat/>
    <w:uiPriority w:val="0"/>
    <w:pPr>
      <w:spacing w:line="240" w:lineRule="atLeast"/>
      <w:ind w:left="420" w:firstLine="420"/>
    </w:pPr>
    <w:rPr>
      <w:sz w:val="24"/>
    </w:rPr>
  </w:style>
  <w:style w:type="paragraph" w:customStyle="1" w:styleId="279">
    <w:name w:val="WW-正文文字缩进 2"/>
    <w:basedOn w:val="1"/>
    <w:qFormat/>
    <w:uiPriority w:val="0"/>
    <w:pPr>
      <w:suppressAutoHyphens/>
      <w:adjustRightInd/>
      <w:ind w:firstLine="420"/>
    </w:pPr>
    <w:rPr>
      <w:kern w:val="1"/>
      <w:szCs w:val="20"/>
    </w:rPr>
  </w:style>
  <w:style w:type="paragraph" w:customStyle="1" w:styleId="280">
    <w:name w:val="Char Char11 Char Char Char Char Char Char Char Char Char11"/>
    <w:basedOn w:val="1"/>
    <w:qFormat/>
    <w:uiPriority w:val="0"/>
    <w:pPr>
      <w:spacing w:line="360" w:lineRule="auto"/>
    </w:pPr>
    <w:rPr>
      <w:szCs w:val="20"/>
    </w:rPr>
  </w:style>
  <w:style w:type="paragraph" w:customStyle="1" w:styleId="281">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28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283">
    <w:name w:val="Char111"/>
    <w:basedOn w:val="1"/>
    <w:qFormat/>
    <w:uiPriority w:val="0"/>
    <w:rPr>
      <w:rFonts w:ascii="仿宋_GB2312" w:eastAsia="仿宋_GB2312"/>
      <w:b/>
      <w:sz w:val="32"/>
      <w:szCs w:val="32"/>
    </w:rPr>
  </w:style>
  <w:style w:type="paragraph" w:customStyle="1" w:styleId="28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2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286">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28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289">
    <w:name w:val="Char Char Char Char Char Char Char Char Char Char1"/>
    <w:basedOn w:val="1"/>
    <w:qFormat/>
    <w:uiPriority w:val="0"/>
    <w:rPr>
      <w:rFonts w:ascii="仿宋_GB2312" w:eastAsia="仿宋_GB2312"/>
      <w:b/>
      <w:sz w:val="32"/>
      <w:szCs w:val="32"/>
    </w:rPr>
  </w:style>
  <w:style w:type="paragraph" w:customStyle="1" w:styleId="29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291">
    <w:name w:val="Char Char1 Char Char Char1"/>
    <w:basedOn w:val="1"/>
    <w:qFormat/>
    <w:uiPriority w:val="6"/>
    <w:rPr>
      <w:rFonts w:ascii="仿宋_GB2312" w:eastAsia="仿宋_GB2312"/>
      <w:b/>
      <w:sz w:val="32"/>
      <w:szCs w:val="20"/>
    </w:rPr>
  </w:style>
  <w:style w:type="paragraph" w:customStyle="1" w:styleId="292">
    <w:name w:val="冯广丽"/>
    <w:basedOn w:val="1"/>
    <w:link w:val="876"/>
    <w:qFormat/>
    <w:uiPriority w:val="0"/>
    <w:pPr>
      <w:adjustRightInd/>
      <w:spacing w:line="360" w:lineRule="auto"/>
      <w:ind w:firstLine="480" w:firstLineChars="200"/>
    </w:pPr>
    <w:rPr>
      <w:rFonts w:ascii="宋体" w:hAnsi="宋体"/>
      <w:sz w:val="24"/>
      <w:szCs w:val="22"/>
    </w:rPr>
  </w:style>
  <w:style w:type="paragraph" w:customStyle="1" w:styleId="293">
    <w:name w:val="Char Char Char Char Char Char Char"/>
    <w:basedOn w:val="1"/>
    <w:qFormat/>
    <w:uiPriority w:val="0"/>
    <w:rPr>
      <w:rFonts w:ascii="仿宋_GB2312" w:eastAsia="仿宋_GB2312"/>
      <w:b/>
      <w:sz w:val="32"/>
      <w:szCs w:val="32"/>
    </w:rPr>
  </w:style>
  <w:style w:type="paragraph" w:customStyle="1" w:styleId="29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29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7">
    <w:name w:val="左对齐表格文字"/>
    <w:basedOn w:val="1"/>
    <w:qFormat/>
    <w:uiPriority w:val="0"/>
    <w:pPr>
      <w:adjustRightInd/>
      <w:ind w:firstLine="200" w:firstLineChars="200"/>
      <w:jc w:val="right"/>
    </w:pPr>
  </w:style>
  <w:style w:type="paragraph" w:customStyle="1" w:styleId="29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99">
    <w:name w:val="3级"/>
    <w:basedOn w:val="281"/>
    <w:link w:val="863"/>
    <w:qFormat/>
    <w:uiPriority w:val="0"/>
    <w:pPr>
      <w:ind w:left="0" w:right="466" w:firstLine="288"/>
    </w:pPr>
    <w:rPr>
      <w:rFonts w:hAnsi="宋体"/>
    </w:rPr>
  </w:style>
  <w:style w:type="paragraph" w:customStyle="1" w:styleId="300">
    <w:name w:val="标题五"/>
    <w:basedOn w:val="1"/>
    <w:qFormat/>
    <w:uiPriority w:val="0"/>
    <w:pPr>
      <w:adjustRightInd/>
      <w:spacing w:before="156" w:beforeLines="50" w:line="360" w:lineRule="auto"/>
    </w:pPr>
    <w:rPr>
      <w:b/>
      <w:sz w:val="24"/>
    </w:rPr>
  </w:style>
  <w:style w:type="paragraph" w:customStyle="1" w:styleId="3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302">
    <w:name w:val="5正文"/>
    <w:basedOn w:val="1"/>
    <w:link w:val="73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30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0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30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修订1"/>
    <w:qFormat/>
    <w:uiPriority w:val="3"/>
    <w:rPr>
      <w:rFonts w:ascii="Times New Roman" w:hAnsi="Times New Roman" w:eastAsia="宋体" w:cs="Times New Roman"/>
      <w:color w:val="000000"/>
      <w:kern w:val="1"/>
      <w:sz w:val="21"/>
      <w:lang w:val="en-US" w:eastAsia="zh-CN" w:bidi="ar-SA"/>
    </w:rPr>
  </w:style>
  <w:style w:type="paragraph" w:customStyle="1" w:styleId="308">
    <w:name w:val="默认段落字体 Para Char Char Char Char"/>
    <w:basedOn w:val="1"/>
    <w:qFormat/>
    <w:uiPriority w:val="0"/>
    <w:pPr>
      <w:spacing w:line="360" w:lineRule="auto"/>
    </w:pPr>
    <w:rPr>
      <w:szCs w:val="20"/>
    </w:rPr>
  </w:style>
  <w:style w:type="paragraph" w:customStyle="1" w:styleId="30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10">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31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3">
    <w:name w:val="_标题2"/>
    <w:basedOn w:val="314"/>
    <w:next w:val="3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3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15">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316">
    <w:name w:val="哈哈正文"/>
    <w:basedOn w:val="1"/>
    <w:link w:val="907"/>
    <w:qFormat/>
    <w:uiPriority w:val="0"/>
    <w:pPr>
      <w:adjustRightInd/>
      <w:spacing w:line="360" w:lineRule="auto"/>
      <w:ind w:firstLine="200" w:firstLineChars="200"/>
    </w:pPr>
    <w:rPr>
      <w:rFonts w:ascii="宋体" w:hAnsi="宋体"/>
      <w:sz w:val="24"/>
      <w:szCs w:val="20"/>
    </w:rPr>
  </w:style>
  <w:style w:type="paragraph" w:customStyle="1" w:styleId="31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18">
    <w:name w:val="*正文"/>
    <w:basedOn w:val="1"/>
    <w:link w:val="641"/>
    <w:qFormat/>
    <w:uiPriority w:val="0"/>
    <w:pPr>
      <w:snapToGrid w:val="0"/>
      <w:spacing w:line="360" w:lineRule="auto"/>
      <w:ind w:firstLine="482"/>
      <w:jc w:val="left"/>
    </w:pPr>
    <w:rPr>
      <w:rFonts w:ascii="宋体" w:hAnsi="宋体"/>
      <w:kern w:val="0"/>
      <w:sz w:val="24"/>
      <w:szCs w:val="20"/>
    </w:rPr>
  </w:style>
  <w:style w:type="paragraph" w:customStyle="1" w:styleId="3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1">
    <w:name w:val="Char Char Char1 Char2"/>
    <w:basedOn w:val="1"/>
    <w:qFormat/>
    <w:uiPriority w:val="0"/>
    <w:rPr>
      <w:szCs w:val="20"/>
    </w:rPr>
  </w:style>
  <w:style w:type="paragraph" w:customStyle="1" w:styleId="3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4">
    <w:name w:val="gf正文1"/>
    <w:basedOn w:val="1"/>
    <w:link w:val="86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32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27">
    <w:name w:val="Char Char Char Char Char Char Char Char"/>
    <w:basedOn w:val="1"/>
    <w:qFormat/>
    <w:uiPriority w:val="0"/>
    <w:pPr>
      <w:tabs>
        <w:tab w:val="left" w:pos="360"/>
      </w:tabs>
    </w:pPr>
    <w:rPr>
      <w:sz w:val="24"/>
      <w:szCs w:val="20"/>
    </w:rPr>
  </w:style>
  <w:style w:type="paragraph" w:customStyle="1" w:styleId="328">
    <w:name w:val="Intense Quote"/>
    <w:basedOn w:val="1"/>
    <w:next w:val="1"/>
    <w:qFormat/>
    <w:uiPriority w:val="0"/>
    <w:pPr>
      <w:spacing w:before="200" w:after="280"/>
      <w:ind w:left="936" w:right="936"/>
    </w:pPr>
    <w:rPr>
      <w:b/>
      <w:i/>
      <w:color w:val="4F81BD"/>
      <w:sz w:val="20"/>
    </w:rPr>
  </w:style>
  <w:style w:type="paragraph" w:customStyle="1" w:styleId="329">
    <w:name w:val="Char Char Char Char Char Char Char Char Char Char Char Char1 Char1"/>
    <w:basedOn w:val="1"/>
    <w:qFormat/>
    <w:uiPriority w:val="6"/>
    <w:rPr>
      <w:rFonts w:ascii="Tahoma" w:hAnsi="Tahoma" w:cs="仿宋_GB2312"/>
      <w:sz w:val="24"/>
      <w:szCs w:val="20"/>
    </w:rPr>
  </w:style>
  <w:style w:type="paragraph" w:customStyle="1" w:styleId="330">
    <w:name w:val="4"/>
    <w:basedOn w:val="1"/>
    <w:next w:val="39"/>
    <w:qFormat/>
    <w:uiPriority w:val="0"/>
    <w:pPr>
      <w:spacing w:after="120" w:line="480" w:lineRule="auto"/>
      <w:ind w:left="420" w:leftChars="200"/>
    </w:pPr>
    <w:rPr>
      <w:sz w:val="24"/>
      <w:szCs w:val="20"/>
    </w:rPr>
  </w:style>
  <w:style w:type="paragraph" w:customStyle="1" w:styleId="3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3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34">
    <w:name w:val="_Style 12"/>
    <w:basedOn w:val="20"/>
    <w:qFormat/>
    <w:uiPriority w:val="0"/>
    <w:pPr>
      <w:snapToGrid w:val="0"/>
      <w:spacing w:line="360" w:lineRule="auto"/>
    </w:pPr>
  </w:style>
  <w:style w:type="paragraph" w:customStyle="1" w:styleId="335">
    <w:name w:val="Char Char11 Char Char Char2"/>
    <w:basedOn w:val="1"/>
    <w:qFormat/>
    <w:uiPriority w:val="0"/>
    <w:pPr>
      <w:spacing w:line="360" w:lineRule="auto"/>
    </w:pPr>
    <w:rPr>
      <w:szCs w:val="20"/>
    </w:rPr>
  </w:style>
  <w:style w:type="paragraph" w:customStyle="1" w:styleId="33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3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338">
    <w:name w:val="表文字"/>
    <w:qFormat/>
    <w:uiPriority w:val="0"/>
    <w:rPr>
      <w:rFonts w:ascii="宋体" w:hAnsi="Times New Roman" w:eastAsia="宋体" w:cs="Times New Roman"/>
      <w:kern w:val="2"/>
      <w:lang w:val="en-US" w:eastAsia="zh-CN" w:bidi="ar-SA"/>
    </w:rPr>
  </w:style>
  <w:style w:type="paragraph" w:customStyle="1" w:styleId="33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4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43">
    <w:name w:val="标题4_自定义"/>
    <w:basedOn w:val="8"/>
    <w:qFormat/>
    <w:uiPriority w:val="0"/>
    <w:pPr>
      <w:adjustRightInd/>
      <w:spacing w:before="0" w:after="0" w:line="360" w:lineRule="auto"/>
    </w:pPr>
    <w:rPr>
      <w:rFonts w:ascii="Verdana" w:eastAsia="Verdana"/>
      <w:sz w:val="21"/>
      <w:lang w:val="en-US"/>
    </w:rPr>
  </w:style>
  <w:style w:type="paragraph" w:customStyle="1" w:styleId="344">
    <w:name w:val="编号，小四"/>
    <w:basedOn w:val="1"/>
    <w:link w:val="824"/>
    <w:qFormat/>
    <w:uiPriority w:val="0"/>
    <w:pPr>
      <w:tabs>
        <w:tab w:val="left" w:pos="432"/>
      </w:tabs>
      <w:adjustRightInd/>
      <w:spacing w:line="360" w:lineRule="auto"/>
      <w:ind w:left="432" w:hanging="432"/>
    </w:pPr>
    <w:rPr>
      <w:rFonts w:ascii="Arial" w:hAnsi="Arial"/>
      <w:kern w:val="0"/>
      <w:sz w:val="24"/>
      <w:szCs w:val="20"/>
    </w:rPr>
  </w:style>
  <w:style w:type="paragraph" w:customStyle="1" w:styleId="345">
    <w:name w:val="Char"/>
    <w:basedOn w:val="1"/>
    <w:qFormat/>
    <w:uiPriority w:val="0"/>
    <w:rPr>
      <w:rFonts w:ascii="仿宋_GB2312" w:eastAsia="仿宋_GB2312"/>
      <w:b/>
      <w:sz w:val="32"/>
      <w:szCs w:val="32"/>
    </w:rPr>
  </w:style>
  <w:style w:type="paragraph" w:customStyle="1" w:styleId="346">
    <w:name w:val="表格名称"/>
    <w:basedOn w:val="6"/>
    <w:link w:val="93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347">
    <w:name w:val="Char1 Char Char Char21"/>
    <w:basedOn w:val="1"/>
    <w:qFormat/>
    <w:uiPriority w:val="0"/>
    <w:rPr>
      <w:rFonts w:ascii="Tahoma" w:hAnsi="Tahoma"/>
      <w:sz w:val="24"/>
      <w:szCs w:val="20"/>
    </w:rPr>
  </w:style>
  <w:style w:type="paragraph" w:customStyle="1" w:styleId="348">
    <w:name w:val="CSS1级正文 Char"/>
    <w:basedOn w:val="25"/>
    <w:qFormat/>
    <w:uiPriority w:val="0"/>
    <w:pPr>
      <w:snapToGrid w:val="0"/>
      <w:ind w:firstLine="480" w:firstLineChars="200"/>
    </w:pPr>
    <w:rPr>
      <w:rFonts w:ascii="Times New Roman"/>
      <w:szCs w:val="24"/>
      <w:lang w:val="en-US"/>
    </w:rPr>
  </w:style>
  <w:style w:type="paragraph" w:customStyle="1" w:styleId="34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3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P1"/>
    <w:basedOn w:val="1"/>
    <w:qFormat/>
    <w:uiPriority w:val="0"/>
    <w:pPr>
      <w:adjustRightInd/>
      <w:spacing w:line="288" w:lineRule="auto"/>
      <w:ind w:firstLine="425" w:firstLineChars="200"/>
    </w:pPr>
  </w:style>
  <w:style w:type="paragraph" w:customStyle="1" w:styleId="354">
    <w:name w:val="Char Char Char 字元 字元"/>
    <w:basedOn w:val="1"/>
    <w:qFormat/>
    <w:uiPriority w:val="0"/>
    <w:pPr>
      <w:adjustRightInd/>
      <w:spacing w:line="360" w:lineRule="auto"/>
      <w:ind w:firstLine="200" w:firstLineChars="200"/>
    </w:pPr>
    <w:rPr>
      <w:szCs w:val="20"/>
    </w:rPr>
  </w:style>
  <w:style w:type="paragraph" w:customStyle="1" w:styleId="35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56">
    <w:name w:val="Char Char Char Char Char Char Char Char Char Char"/>
    <w:basedOn w:val="1"/>
    <w:qFormat/>
    <w:uiPriority w:val="0"/>
    <w:rPr>
      <w:rFonts w:ascii="仿宋_GB2312" w:eastAsia="仿宋_GB2312"/>
      <w:b/>
      <w:sz w:val="32"/>
      <w:szCs w:val="32"/>
    </w:rPr>
  </w:style>
  <w:style w:type="paragraph" w:customStyle="1" w:styleId="35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58">
    <w:name w:val="No Spacing"/>
    <w:basedOn w:val="1"/>
    <w:link w:val="959"/>
    <w:qFormat/>
    <w:uiPriority w:val="99"/>
    <w:rPr>
      <w:szCs w:val="22"/>
    </w:rPr>
  </w:style>
  <w:style w:type="paragraph" w:customStyle="1" w:styleId="359">
    <w:name w:val="Table Paragraph"/>
    <w:basedOn w:val="1"/>
    <w:qFormat/>
    <w:uiPriority w:val="0"/>
    <w:pPr>
      <w:adjustRightInd/>
      <w:jc w:val="left"/>
    </w:pPr>
    <w:rPr>
      <w:rFonts w:ascii="Calibri" w:hAnsi="Calibri"/>
      <w:kern w:val="0"/>
      <w:sz w:val="22"/>
      <w:szCs w:val="22"/>
      <w:lang w:eastAsia="en-US"/>
    </w:rPr>
  </w:style>
  <w:style w:type="paragraph" w:customStyle="1" w:styleId="36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361">
    <w:name w:val="五级无标题条"/>
    <w:basedOn w:val="1"/>
    <w:qFormat/>
    <w:uiPriority w:val="0"/>
    <w:pPr>
      <w:adjustRightInd/>
    </w:pPr>
  </w:style>
  <w:style w:type="paragraph" w:customStyle="1" w:styleId="362">
    <w:name w:val="MM Topic 3"/>
    <w:basedOn w:val="7"/>
    <w:qFormat/>
    <w:uiPriority w:val="0"/>
    <w:pPr>
      <w:tabs>
        <w:tab w:val="left" w:pos="1680"/>
        <w:tab w:val="clear" w:pos="900"/>
      </w:tabs>
      <w:adjustRightInd/>
      <w:ind w:left="1680" w:hanging="420"/>
    </w:pPr>
  </w:style>
  <w:style w:type="paragraph" w:customStyle="1" w:styleId="363">
    <w:name w:val="表格（小）"/>
    <w:basedOn w:val="1"/>
    <w:qFormat/>
    <w:uiPriority w:val="0"/>
    <w:pPr>
      <w:adjustRightInd/>
      <w:snapToGrid w:val="0"/>
      <w:spacing w:line="300" w:lineRule="auto"/>
    </w:pPr>
    <w:rPr>
      <w:rFonts w:eastAsia="仿宋"/>
      <w:szCs w:val="21"/>
    </w:rPr>
  </w:style>
  <w:style w:type="paragraph" w:customStyle="1" w:styleId="3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365">
    <w:name w:val="Char2 Char Char Char2"/>
    <w:basedOn w:val="1"/>
    <w:qFormat/>
    <w:uiPriority w:val="0"/>
    <w:rPr>
      <w:rFonts w:ascii="仿宋_GB2312" w:eastAsia="仿宋_GB2312"/>
      <w:b/>
      <w:sz w:val="32"/>
      <w:szCs w:val="32"/>
    </w:rPr>
  </w:style>
  <w:style w:type="paragraph" w:customStyle="1" w:styleId="36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6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8">
    <w:name w:val="U_正文"/>
    <w:basedOn w:val="1"/>
    <w:link w:val="786"/>
    <w:qFormat/>
    <w:uiPriority w:val="0"/>
    <w:pPr>
      <w:adjustRightInd/>
      <w:spacing w:beforeLines="20" w:afterLines="20" w:line="300" w:lineRule="auto"/>
      <w:ind w:firstLine="200" w:firstLineChars="200"/>
    </w:pPr>
    <w:rPr>
      <w:kern w:val="0"/>
      <w:sz w:val="24"/>
    </w:rPr>
  </w:style>
  <w:style w:type="paragraph" w:customStyle="1" w:styleId="369">
    <w:name w:val="样式7"/>
    <w:basedOn w:val="275"/>
    <w:next w:val="1"/>
    <w:qFormat/>
    <w:uiPriority w:val="0"/>
    <w:pPr>
      <w:spacing w:after="156" w:afterLines="50"/>
      <w:jc w:val="left"/>
      <w:outlineLvl w:val="3"/>
    </w:pPr>
    <w:rPr>
      <w:sz w:val="24"/>
      <w:szCs w:val="24"/>
    </w:rPr>
  </w:style>
  <w:style w:type="paragraph" w:customStyle="1" w:styleId="37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37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74">
    <w:name w:val="图中文字"/>
    <w:basedOn w:val="1"/>
    <w:qFormat/>
    <w:uiPriority w:val="0"/>
    <w:pPr>
      <w:snapToGrid w:val="0"/>
      <w:spacing w:line="0" w:lineRule="atLeast"/>
      <w:ind w:firstLine="200" w:firstLineChars="200"/>
      <w:jc w:val="center"/>
    </w:pPr>
    <w:rPr>
      <w:sz w:val="24"/>
      <w:szCs w:val="20"/>
    </w:rPr>
  </w:style>
  <w:style w:type="paragraph" w:customStyle="1" w:styleId="37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7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77">
    <w:name w:val="Char Char1121"/>
    <w:basedOn w:val="1"/>
    <w:qFormat/>
    <w:uiPriority w:val="0"/>
    <w:pPr>
      <w:spacing w:line="360" w:lineRule="auto"/>
    </w:pPr>
    <w:rPr>
      <w:szCs w:val="20"/>
    </w:rPr>
  </w:style>
  <w:style w:type="paragraph" w:customStyle="1" w:styleId="37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3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81">
    <w:name w:val="Char6"/>
    <w:basedOn w:val="1"/>
    <w:qFormat/>
    <w:uiPriority w:val="0"/>
    <w:rPr>
      <w:rFonts w:ascii="仿宋_GB2312" w:eastAsia="仿宋_GB2312"/>
      <w:b/>
      <w:sz w:val="32"/>
      <w:szCs w:val="32"/>
    </w:rPr>
  </w:style>
  <w:style w:type="paragraph" w:customStyle="1" w:styleId="382">
    <w:name w:val="Char Char1 Char Char Char Char Char Char"/>
    <w:basedOn w:val="1"/>
    <w:qFormat/>
    <w:uiPriority w:val="0"/>
    <w:rPr>
      <w:rFonts w:ascii="仿宋_GB2312" w:eastAsia="仿宋_GB2312"/>
      <w:b/>
      <w:sz w:val="32"/>
      <w:szCs w:val="20"/>
    </w:rPr>
  </w:style>
  <w:style w:type="paragraph" w:customStyle="1" w:styleId="3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384">
    <w:name w:val="my正文"/>
    <w:basedOn w:val="1"/>
    <w:link w:val="871"/>
    <w:qFormat/>
    <w:uiPriority w:val="0"/>
    <w:pPr>
      <w:adjustRightInd/>
      <w:spacing w:line="360" w:lineRule="auto"/>
      <w:ind w:firstLine="480" w:firstLineChars="200"/>
    </w:pPr>
    <w:rPr>
      <w:rFonts w:ascii="Tahoma" w:hAnsi="Tahoma"/>
      <w:kern w:val="0"/>
      <w:sz w:val="24"/>
    </w:rPr>
  </w:style>
  <w:style w:type="paragraph" w:customStyle="1" w:styleId="38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89">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39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3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393">
    <w:name w:val="带编号样式"/>
    <w:basedOn w:val="157"/>
    <w:qFormat/>
    <w:uiPriority w:val="0"/>
    <w:pPr>
      <w:tabs>
        <w:tab w:val="left" w:pos="840"/>
      </w:tabs>
      <w:snapToGrid w:val="0"/>
      <w:ind w:left="840" w:hanging="420" w:firstLineChars="0"/>
    </w:pPr>
    <w:rPr>
      <w:rFonts w:ascii="仿宋_GB2312" w:eastAsia="仿宋_GB2312"/>
      <w:color w:val="000000"/>
    </w:rPr>
  </w:style>
  <w:style w:type="paragraph" w:customStyle="1" w:styleId="39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39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96">
    <w:name w:val="Char2"/>
    <w:basedOn w:val="1"/>
    <w:qFormat/>
    <w:uiPriority w:val="0"/>
    <w:rPr>
      <w:rFonts w:ascii="仿宋_GB2312" w:eastAsia="仿宋_GB2312"/>
      <w:b/>
      <w:sz w:val="32"/>
      <w:szCs w:val="32"/>
    </w:rPr>
  </w:style>
  <w:style w:type="paragraph" w:customStyle="1" w:styleId="39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398">
    <w:name w:val="Char Char Char1 Char"/>
    <w:basedOn w:val="1"/>
    <w:qFormat/>
    <w:uiPriority w:val="0"/>
    <w:rPr>
      <w:szCs w:val="20"/>
    </w:rPr>
  </w:style>
  <w:style w:type="paragraph" w:customStyle="1" w:styleId="399">
    <w:name w:val="样式 正文缩进 + 首行缩进:  2 字符"/>
    <w:basedOn w:val="4"/>
    <w:link w:val="7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40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注释"/>
    <w:basedOn w:val="1"/>
    <w:qFormat/>
    <w:uiPriority w:val="0"/>
    <w:pPr>
      <w:adjustRightInd/>
      <w:spacing w:line="360" w:lineRule="auto"/>
      <w:ind w:firstLine="480"/>
    </w:pPr>
    <w:rPr>
      <w:sz w:val="24"/>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404">
    <w:name w:val="EB_表格"/>
    <w:basedOn w:val="1"/>
    <w:qFormat/>
    <w:uiPriority w:val="0"/>
    <w:pPr>
      <w:adjustRightInd/>
      <w:spacing w:line="300" w:lineRule="auto"/>
      <w:jc w:val="center"/>
    </w:pPr>
  </w:style>
  <w:style w:type="paragraph" w:customStyle="1" w:styleId="405">
    <w:name w:val="标题4-dyf"/>
    <w:basedOn w:val="8"/>
    <w:link w:val="8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40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0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1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12">
    <w:name w:val="6级标题"/>
    <w:basedOn w:val="238"/>
    <w:qFormat/>
    <w:uiPriority w:val="0"/>
    <w:pPr>
      <w:keepNext/>
      <w:spacing w:before="0" w:after="0"/>
      <w:outlineLvl w:val="5"/>
    </w:pPr>
  </w:style>
  <w:style w:type="paragraph" w:customStyle="1" w:styleId="413">
    <w:name w:val="文章标题"/>
    <w:next w:val="26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14">
    <w:name w:val="Char Char Char Char11"/>
    <w:basedOn w:val="1"/>
    <w:qFormat/>
    <w:uiPriority w:val="0"/>
    <w:rPr>
      <w:rFonts w:ascii="Tahoma" w:hAnsi="Tahoma"/>
      <w:sz w:val="24"/>
      <w:szCs w:val="20"/>
    </w:rPr>
  </w:style>
  <w:style w:type="paragraph" w:customStyle="1" w:styleId="41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6">
    <w:name w:val="有符号正文"/>
    <w:basedOn w:val="1"/>
    <w:qFormat/>
    <w:uiPriority w:val="0"/>
    <w:pPr>
      <w:adjustRightInd/>
      <w:spacing w:line="400" w:lineRule="exact"/>
      <w:ind w:firstLine="200" w:firstLineChars="200"/>
    </w:pPr>
    <w:rPr>
      <w:rFonts w:ascii="Arial" w:hAnsi="Arial"/>
    </w:rPr>
  </w:style>
  <w:style w:type="paragraph" w:customStyle="1" w:styleId="4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18">
    <w:name w:val="_Style 6"/>
    <w:basedOn w:val="1"/>
    <w:qFormat/>
    <w:uiPriority w:val="34"/>
    <w:pPr>
      <w:adjustRightInd/>
      <w:ind w:firstLine="420" w:firstLineChars="200"/>
    </w:pPr>
    <w:rPr>
      <w:rFonts w:eastAsia="仿宋_GB2312"/>
      <w:sz w:val="28"/>
    </w:rPr>
  </w:style>
  <w:style w:type="paragraph" w:customStyle="1" w:styleId="419">
    <w:name w:val="正文说明"/>
    <w:basedOn w:val="1"/>
    <w:link w:val="702"/>
    <w:qFormat/>
    <w:uiPriority w:val="0"/>
    <w:pPr>
      <w:adjustRightInd/>
      <w:spacing w:line="360" w:lineRule="auto"/>
    </w:pPr>
    <w:rPr>
      <w:kern w:val="0"/>
      <w:sz w:val="24"/>
    </w:rPr>
  </w:style>
  <w:style w:type="paragraph" w:customStyle="1" w:styleId="420">
    <w:name w:val="_正文段落"/>
    <w:basedOn w:val="1"/>
    <w:qFormat/>
    <w:uiPriority w:val="0"/>
    <w:pPr>
      <w:adjustRightInd/>
      <w:ind w:firstLine="560"/>
    </w:pPr>
    <w:rPr>
      <w:rFonts w:ascii="仿宋_GB2312" w:hAnsi="仿宋" w:eastAsia="仿宋_GB2312"/>
      <w:kern w:val="0"/>
      <w:sz w:val="28"/>
      <w:szCs w:val="28"/>
    </w:rPr>
  </w:style>
  <w:style w:type="paragraph" w:customStyle="1" w:styleId="421">
    <w:name w:val="样式 标题 4PIM 4H4h4bulletblbbH41H42H43H44H45H46H47H48...1"/>
    <w:basedOn w:val="8"/>
    <w:qFormat/>
    <w:uiPriority w:val="0"/>
    <w:pPr>
      <w:widowControl/>
      <w:jc w:val="left"/>
    </w:pPr>
    <w:rPr>
      <w:rFonts w:cs="宋体"/>
      <w:sz w:val="24"/>
      <w:szCs w:val="20"/>
    </w:rPr>
  </w:style>
  <w:style w:type="paragraph" w:customStyle="1" w:styleId="42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23">
    <w:name w:val="Char Char Char Char Char Char Char1"/>
    <w:basedOn w:val="1"/>
    <w:qFormat/>
    <w:uiPriority w:val="6"/>
    <w:rPr>
      <w:rFonts w:ascii="仿宋_GB2312" w:eastAsia="仿宋_GB2312"/>
      <w:b/>
      <w:sz w:val="32"/>
      <w:szCs w:val="32"/>
    </w:rPr>
  </w:style>
  <w:style w:type="paragraph" w:customStyle="1" w:styleId="424">
    <w:name w:val="Char Char Char Char Char Char Char2"/>
    <w:basedOn w:val="1"/>
    <w:qFormat/>
    <w:uiPriority w:val="0"/>
    <w:rPr>
      <w:rFonts w:ascii="仿宋_GB2312" w:eastAsia="仿宋_GB2312"/>
      <w:b/>
      <w:sz w:val="32"/>
      <w:szCs w:val="32"/>
    </w:rPr>
  </w:style>
  <w:style w:type="paragraph" w:customStyle="1" w:styleId="4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26">
    <w:name w:val="正文文字表格居中"/>
    <w:basedOn w:val="1"/>
    <w:next w:val="57"/>
    <w:qFormat/>
    <w:uiPriority w:val="0"/>
    <w:pPr>
      <w:snapToGrid w:val="0"/>
      <w:spacing w:line="360" w:lineRule="auto"/>
    </w:pPr>
    <w:rPr>
      <w:rFonts w:ascii="宋体"/>
      <w:b/>
      <w:sz w:val="24"/>
      <w:szCs w:val="20"/>
    </w:rPr>
  </w:style>
  <w:style w:type="paragraph" w:customStyle="1" w:styleId="4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2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1">
    <w:name w:val="正文主体"/>
    <w:basedOn w:val="395"/>
    <w:qFormat/>
    <w:uiPriority w:val="0"/>
  </w:style>
  <w:style w:type="paragraph" w:customStyle="1" w:styleId="43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3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43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37">
    <w:name w:val="列出段落2"/>
    <w:basedOn w:val="1"/>
    <w:qFormat/>
    <w:uiPriority w:val="0"/>
    <w:pPr>
      <w:adjustRightInd/>
      <w:ind w:firstLine="420" w:firstLineChars="200"/>
    </w:pPr>
    <w:rPr>
      <w:rFonts w:ascii="宋体" w:hAnsi="宋体"/>
      <w:sz w:val="24"/>
    </w:rPr>
  </w:style>
  <w:style w:type="paragraph" w:customStyle="1" w:styleId="438">
    <w:name w:val="列出段落111"/>
    <w:basedOn w:val="1"/>
    <w:qFormat/>
    <w:uiPriority w:val="34"/>
    <w:pPr>
      <w:ind w:firstLine="420" w:firstLineChars="200"/>
    </w:pPr>
  </w:style>
  <w:style w:type="paragraph" w:customStyle="1" w:styleId="43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44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44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44">
    <w:name w:val="Char23"/>
    <w:basedOn w:val="1"/>
    <w:qFormat/>
    <w:uiPriority w:val="0"/>
    <w:rPr>
      <w:rFonts w:ascii="仿宋_GB2312" w:eastAsia="仿宋_GB2312"/>
      <w:b/>
      <w:sz w:val="32"/>
      <w:szCs w:val="32"/>
    </w:rPr>
  </w:style>
  <w:style w:type="paragraph" w:customStyle="1" w:styleId="445">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44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44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48">
    <w:name w:val="仿宋正文"/>
    <w:basedOn w:val="1"/>
    <w:link w:val="715"/>
    <w:qFormat/>
    <w:uiPriority w:val="0"/>
    <w:pPr>
      <w:adjustRightInd/>
      <w:spacing w:line="360" w:lineRule="auto"/>
      <w:ind w:firstLine="480" w:firstLineChars="200"/>
    </w:pPr>
    <w:rPr>
      <w:rFonts w:ascii="仿宋_GB2312" w:eastAsia="仿宋_GB2312"/>
      <w:sz w:val="24"/>
      <w:szCs w:val="20"/>
    </w:rPr>
  </w:style>
  <w:style w:type="paragraph" w:customStyle="1" w:styleId="4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45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51">
    <w:name w:val="Char31"/>
    <w:basedOn w:val="1"/>
    <w:qFormat/>
    <w:uiPriority w:val="0"/>
    <w:pPr>
      <w:adjustRightInd/>
    </w:pPr>
    <w:rPr>
      <w:rFonts w:ascii="仿宋_GB2312" w:eastAsia="仿宋_GB2312"/>
      <w:b/>
      <w:sz w:val="32"/>
      <w:szCs w:val="32"/>
    </w:rPr>
  </w:style>
  <w:style w:type="paragraph" w:customStyle="1" w:styleId="45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53">
    <w:name w:val="正文文字 2"/>
    <w:basedOn w:val="189"/>
    <w:next w:val="189"/>
    <w:qFormat/>
    <w:uiPriority w:val="0"/>
    <w:rPr>
      <w:rFonts w:ascii="宋体" w:eastAsia="宋体" w:cs="Times New Roman"/>
      <w:color w:val="auto"/>
    </w:rPr>
  </w:style>
  <w:style w:type="paragraph" w:customStyle="1" w:styleId="45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55">
    <w:name w:val="列出段落5"/>
    <w:basedOn w:val="1"/>
    <w:qFormat/>
    <w:uiPriority w:val="0"/>
    <w:pPr>
      <w:spacing w:line="360" w:lineRule="auto"/>
      <w:ind w:firstLine="200" w:firstLineChars="200"/>
    </w:pPr>
    <w:rPr>
      <w:rFonts w:eastAsia="楷体_GB2312" w:cs="Lucida Sans"/>
      <w:sz w:val="24"/>
    </w:rPr>
  </w:style>
  <w:style w:type="paragraph" w:customStyle="1" w:styleId="456">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457">
    <w:name w:val="彩色列表 - 强调文字颜色 12"/>
    <w:basedOn w:val="1"/>
    <w:qFormat/>
    <w:uiPriority w:val="0"/>
    <w:pPr>
      <w:adjustRightInd/>
      <w:ind w:firstLine="420" w:firstLineChars="200"/>
    </w:pPr>
    <w:rPr>
      <w:rFonts w:ascii="Calibri" w:hAnsi="Calibri"/>
      <w:szCs w:val="22"/>
    </w:rPr>
  </w:style>
  <w:style w:type="paragraph" w:customStyle="1" w:styleId="458">
    <w:name w:val="MM Topic 1"/>
    <w:basedOn w:val="5"/>
    <w:qFormat/>
    <w:uiPriority w:val="0"/>
    <w:pPr>
      <w:tabs>
        <w:tab w:val="left" w:pos="840"/>
        <w:tab w:val="clear" w:pos="432"/>
      </w:tabs>
      <w:adjustRightInd/>
      <w:ind w:left="840" w:hanging="420"/>
    </w:pPr>
  </w:style>
  <w:style w:type="paragraph" w:customStyle="1" w:styleId="459">
    <w:name w:val="Char3"/>
    <w:basedOn w:val="1"/>
    <w:qFormat/>
    <w:uiPriority w:val="0"/>
    <w:pPr>
      <w:adjustRightInd/>
    </w:pPr>
    <w:rPr>
      <w:rFonts w:ascii="仿宋_GB2312" w:eastAsia="仿宋_GB2312"/>
      <w:b/>
      <w:sz w:val="32"/>
      <w:szCs w:val="32"/>
    </w:rPr>
  </w:style>
  <w:style w:type="paragraph" w:customStyle="1" w:styleId="460">
    <w:name w:val="bullet"/>
    <w:basedOn w:val="1"/>
    <w:qFormat/>
    <w:uiPriority w:val="0"/>
    <w:pPr>
      <w:tabs>
        <w:tab w:val="left" w:pos="840"/>
      </w:tabs>
      <w:adjustRightInd/>
      <w:ind w:left="840" w:hanging="420"/>
    </w:pPr>
  </w:style>
  <w:style w:type="paragraph" w:customStyle="1" w:styleId="461">
    <w:name w:val="a1"/>
    <w:basedOn w:val="1"/>
    <w:qFormat/>
    <w:uiPriority w:val="0"/>
    <w:pPr>
      <w:widowControl/>
      <w:spacing w:line="300" w:lineRule="atLeast"/>
      <w:jc w:val="left"/>
    </w:pPr>
    <w:rPr>
      <w:rFonts w:ascii="宋体" w:hAnsi="宋体"/>
      <w:kern w:val="0"/>
      <w:sz w:val="18"/>
      <w:szCs w:val="20"/>
    </w:rPr>
  </w:style>
  <w:style w:type="paragraph" w:customStyle="1" w:styleId="462">
    <w:name w:val="样式 样式 标题 4h4H4Fab-4T5Ref Heading 1rh1Heading sqlsect 1.2.3.... +..."/>
    <w:basedOn w:val="124"/>
    <w:link w:val="819"/>
    <w:qFormat/>
    <w:uiPriority w:val="0"/>
  </w:style>
  <w:style w:type="paragraph" w:customStyle="1" w:styleId="46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6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465">
    <w:name w:val="Char Char111"/>
    <w:basedOn w:val="1"/>
    <w:qFormat/>
    <w:uiPriority w:val="0"/>
    <w:pPr>
      <w:spacing w:line="360" w:lineRule="auto"/>
    </w:pPr>
    <w:rPr>
      <w:szCs w:val="20"/>
    </w:rPr>
  </w:style>
  <w:style w:type="paragraph" w:customStyle="1" w:styleId="466">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467">
    <w:name w:val="Char1 Char Char Char2"/>
    <w:basedOn w:val="1"/>
    <w:qFormat/>
    <w:uiPriority w:val="0"/>
    <w:pPr>
      <w:adjustRightInd/>
      <w:ind w:firstLine="200" w:firstLineChars="200"/>
    </w:pPr>
    <w:rPr>
      <w:rFonts w:ascii="Tahoma" w:hAnsi="Tahoma"/>
      <w:sz w:val="24"/>
      <w:szCs w:val="20"/>
    </w:rPr>
  </w:style>
  <w:style w:type="paragraph" w:customStyle="1" w:styleId="4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7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471">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7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7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47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75">
    <w:name w:val="Char Char Char Char"/>
    <w:basedOn w:val="1"/>
    <w:qFormat/>
    <w:uiPriority w:val="0"/>
    <w:rPr>
      <w:rFonts w:ascii="Tahoma" w:hAnsi="Tahoma"/>
      <w:sz w:val="24"/>
      <w:szCs w:val="20"/>
    </w:rPr>
  </w:style>
  <w:style w:type="paragraph" w:customStyle="1" w:styleId="476">
    <w:name w:val="纯文本_0_0"/>
    <w:basedOn w:val="322"/>
    <w:link w:val="775"/>
    <w:qFormat/>
    <w:uiPriority w:val="0"/>
    <w:rPr>
      <w:rFonts w:ascii="宋体" w:hAnsi="Courier New"/>
      <w:szCs w:val="21"/>
    </w:rPr>
  </w:style>
  <w:style w:type="paragraph" w:customStyle="1" w:styleId="477">
    <w:name w:val="段落"/>
    <w:basedOn w:val="1"/>
    <w:link w:val="955"/>
    <w:qFormat/>
    <w:uiPriority w:val="0"/>
    <w:pPr>
      <w:adjustRightInd/>
      <w:spacing w:line="360" w:lineRule="auto"/>
      <w:ind w:firstLine="480" w:firstLineChars="200"/>
    </w:pPr>
    <w:rPr>
      <w:rFonts w:ascii="宋体" w:hAnsi="宋体"/>
      <w:kern w:val="0"/>
      <w:sz w:val="24"/>
      <w:szCs w:val="20"/>
    </w:rPr>
  </w:style>
  <w:style w:type="paragraph" w:customStyle="1" w:styleId="47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7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81">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8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83">
    <w:name w:val="数字标题1"/>
    <w:basedOn w:val="5"/>
    <w:next w:val="1"/>
    <w:qFormat/>
    <w:uiPriority w:val="0"/>
    <w:pPr>
      <w:tabs>
        <w:tab w:val="left" w:pos="480"/>
        <w:tab w:val="clear" w:pos="432"/>
      </w:tabs>
      <w:ind w:left="480" w:hanging="480"/>
    </w:pPr>
  </w:style>
  <w:style w:type="paragraph" w:customStyle="1" w:styleId="484">
    <w:name w:val="Char Char Char Char Char Char Char Char Char Char Char1 Char"/>
    <w:basedOn w:val="1"/>
    <w:qFormat/>
    <w:uiPriority w:val="0"/>
    <w:pPr>
      <w:adjustRightInd/>
    </w:pPr>
    <w:rPr>
      <w:rFonts w:ascii="Tahoma" w:hAnsi="Tahoma"/>
      <w:sz w:val="24"/>
    </w:rPr>
  </w:style>
  <w:style w:type="paragraph" w:customStyle="1" w:styleId="485">
    <w:name w:val="文档正文"/>
    <w:basedOn w:val="1"/>
    <w:qFormat/>
    <w:uiPriority w:val="0"/>
    <w:pPr>
      <w:spacing w:line="480" w:lineRule="atLeast"/>
      <w:ind w:firstLine="567"/>
      <w:textAlignment w:val="baseline"/>
    </w:pPr>
    <w:rPr>
      <w:kern w:val="0"/>
      <w:sz w:val="24"/>
      <w:szCs w:val="20"/>
    </w:rPr>
  </w:style>
  <w:style w:type="paragraph" w:customStyle="1" w:styleId="48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8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8">
    <w:name w:val="冯"/>
    <w:basedOn w:val="1"/>
    <w:link w:val="743"/>
    <w:qFormat/>
    <w:uiPriority w:val="0"/>
    <w:pPr>
      <w:widowControl/>
      <w:adjustRightInd/>
      <w:spacing w:line="360" w:lineRule="auto"/>
      <w:ind w:firstLine="480" w:firstLineChars="200"/>
    </w:pPr>
    <w:rPr>
      <w:rFonts w:ascii="宋体" w:hAnsi="宋体"/>
      <w:color w:val="000000"/>
      <w:kern w:val="0"/>
      <w:sz w:val="24"/>
    </w:rPr>
  </w:style>
  <w:style w:type="paragraph" w:customStyle="1" w:styleId="489">
    <w:name w:val="Char Char11 Char Char Char Char Char Char Char Char Char1"/>
    <w:basedOn w:val="1"/>
    <w:qFormat/>
    <w:uiPriority w:val="6"/>
    <w:pPr>
      <w:spacing w:line="360" w:lineRule="auto"/>
    </w:pPr>
    <w:rPr>
      <w:szCs w:val="20"/>
    </w:rPr>
  </w:style>
  <w:style w:type="paragraph" w:customStyle="1" w:styleId="490">
    <w:name w:val="Char5"/>
    <w:basedOn w:val="1"/>
    <w:qFormat/>
    <w:uiPriority w:val="0"/>
    <w:rPr>
      <w:rFonts w:ascii="仿宋_GB2312" w:eastAsia="仿宋_GB2312"/>
      <w:b/>
      <w:sz w:val="32"/>
      <w:szCs w:val="32"/>
    </w:rPr>
  </w:style>
  <w:style w:type="paragraph" w:customStyle="1" w:styleId="491">
    <w:name w:val="_Style 8"/>
    <w:basedOn w:val="1"/>
    <w:qFormat/>
    <w:uiPriority w:val="34"/>
    <w:pPr>
      <w:adjustRightInd/>
      <w:ind w:firstLine="420" w:firstLineChars="200"/>
    </w:pPr>
    <w:rPr>
      <w:rFonts w:eastAsia="仿宋_GB2312"/>
      <w:sz w:val="28"/>
    </w:rPr>
  </w:style>
  <w:style w:type="paragraph" w:customStyle="1" w:styleId="492">
    <w:name w:val="b11_01b"/>
    <w:basedOn w:val="1"/>
    <w:next w:val="1"/>
    <w:link w:val="8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93">
    <w:name w:val="Char Char Char"/>
    <w:basedOn w:val="1"/>
    <w:qFormat/>
    <w:uiPriority w:val="0"/>
    <w:rPr>
      <w:rFonts w:ascii="Tahoma" w:hAnsi="Tahoma"/>
      <w:sz w:val="24"/>
      <w:szCs w:val="20"/>
    </w:rPr>
  </w:style>
  <w:style w:type="paragraph" w:customStyle="1" w:styleId="4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9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496">
    <w:name w:val="表格"/>
    <w:basedOn w:val="1"/>
    <w:qFormat/>
    <w:uiPriority w:val="0"/>
    <w:pPr>
      <w:snapToGrid w:val="0"/>
      <w:ind w:firstLine="42" w:firstLineChars="21"/>
    </w:pPr>
    <w:rPr>
      <w:rFonts w:ascii="宋体" w:hAnsi="宋体"/>
      <w:kern w:val="0"/>
      <w:sz w:val="20"/>
      <w:szCs w:val="20"/>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绿盟科技）"/>
    <w:link w:val="650"/>
    <w:qFormat/>
    <w:uiPriority w:val="0"/>
    <w:pPr>
      <w:spacing w:line="300" w:lineRule="auto"/>
    </w:pPr>
    <w:rPr>
      <w:rFonts w:ascii="Arial" w:hAnsi="Arial" w:eastAsia="宋体" w:cs="Times New Roman"/>
      <w:sz w:val="21"/>
      <w:szCs w:val="21"/>
      <w:lang w:val="en-US" w:eastAsia="zh-CN" w:bidi="ar-SA"/>
    </w:rPr>
  </w:style>
  <w:style w:type="paragraph" w:customStyle="1" w:styleId="499">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50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502">
    <w:name w:val="Char Char Char Char Char Char Char Char Char Char Char Char1 Char2"/>
    <w:basedOn w:val="1"/>
    <w:qFormat/>
    <w:uiPriority w:val="0"/>
    <w:rPr>
      <w:rFonts w:ascii="Tahoma" w:hAnsi="Tahoma" w:cs="仿宋_GB2312"/>
      <w:sz w:val="24"/>
      <w:szCs w:val="20"/>
    </w:rPr>
  </w:style>
  <w:style w:type="paragraph" w:customStyle="1" w:styleId="503">
    <w:name w:val="MM Topic 5"/>
    <w:basedOn w:val="9"/>
    <w:qFormat/>
    <w:uiPriority w:val="0"/>
    <w:pPr>
      <w:tabs>
        <w:tab w:val="left" w:pos="2520"/>
        <w:tab w:val="clear" w:pos="1008"/>
      </w:tabs>
      <w:adjustRightInd/>
      <w:ind w:left="2520" w:hanging="420"/>
    </w:pPr>
  </w:style>
  <w:style w:type="paragraph" w:customStyle="1" w:styleId="5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05">
    <w:name w:val="Blockquote"/>
    <w:basedOn w:val="1"/>
    <w:qFormat/>
    <w:uiPriority w:val="0"/>
    <w:pPr>
      <w:autoSpaceDE w:val="0"/>
      <w:autoSpaceDN w:val="0"/>
      <w:spacing w:before="100" w:after="100"/>
      <w:ind w:left="360" w:right="360"/>
      <w:jc w:val="left"/>
    </w:pPr>
    <w:rPr>
      <w:kern w:val="0"/>
      <w:sz w:val="24"/>
      <w:szCs w:val="20"/>
    </w:rPr>
  </w:style>
  <w:style w:type="paragraph" w:customStyle="1" w:styleId="50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7">
    <w:name w:val="正文21"/>
    <w:basedOn w:val="1"/>
    <w:qFormat/>
    <w:uiPriority w:val="0"/>
    <w:pPr>
      <w:adjustRightInd/>
      <w:spacing w:before="156" w:line="360" w:lineRule="auto"/>
      <w:ind w:firstLine="510" w:firstLineChars="200"/>
    </w:pPr>
    <w:rPr>
      <w:sz w:val="24"/>
      <w:szCs w:val="20"/>
    </w:rPr>
  </w:style>
  <w:style w:type="paragraph" w:customStyle="1" w:styleId="508">
    <w:name w:val="正文 内标 序号标"/>
    <w:basedOn w:val="82"/>
    <w:qFormat/>
    <w:uiPriority w:val="0"/>
    <w:pPr>
      <w:tabs>
        <w:tab w:val="left" w:pos="0"/>
      </w:tabs>
      <w:adjustRightInd/>
      <w:spacing w:before="0"/>
      <w:ind w:firstLine="482"/>
    </w:pPr>
    <w:rPr>
      <w:rFonts w:ascii="微软雅黑" w:hAnsi="微软雅黑"/>
      <w:sz w:val="24"/>
      <w:szCs w:val="24"/>
    </w:rPr>
  </w:style>
  <w:style w:type="paragraph" w:customStyle="1" w:styleId="509">
    <w:name w:val="Char1 Char Char Char4"/>
    <w:basedOn w:val="1"/>
    <w:qFormat/>
    <w:uiPriority w:val="0"/>
    <w:pPr>
      <w:adjustRightInd/>
      <w:ind w:firstLine="200" w:firstLineChars="200"/>
    </w:pPr>
    <w:rPr>
      <w:rFonts w:ascii="Tahoma" w:hAnsi="Tahoma"/>
      <w:sz w:val="24"/>
      <w:szCs w:val="20"/>
    </w:rPr>
  </w:style>
  <w:style w:type="paragraph" w:customStyle="1" w:styleId="51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1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1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14">
    <w:name w:val="正文样式"/>
    <w:basedOn w:val="1"/>
    <w:link w:val="759"/>
    <w:qFormat/>
    <w:uiPriority w:val="0"/>
    <w:pPr>
      <w:adjustRightInd/>
      <w:spacing w:line="360" w:lineRule="auto"/>
      <w:ind w:firstLine="480" w:firstLineChars="200"/>
    </w:pPr>
    <w:rPr>
      <w:kern w:val="0"/>
      <w:sz w:val="24"/>
    </w:rPr>
  </w:style>
  <w:style w:type="paragraph" w:customStyle="1" w:styleId="51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6">
    <w:name w:val="默认段落字体 Para Char Char Char Char Char Char Char"/>
    <w:basedOn w:val="1"/>
    <w:qFormat/>
    <w:uiPriority w:val="0"/>
    <w:rPr>
      <w:rFonts w:eastAsia="仿宋_GB2312"/>
      <w:sz w:val="28"/>
      <w:szCs w:val="20"/>
    </w:rPr>
  </w:style>
  <w:style w:type="paragraph" w:customStyle="1" w:styleId="51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18">
    <w:name w:val="批注框文本 Char Char"/>
    <w:basedOn w:val="1"/>
    <w:qFormat/>
    <w:uiPriority w:val="0"/>
    <w:pPr>
      <w:adjustRightInd/>
    </w:pPr>
    <w:rPr>
      <w:sz w:val="18"/>
      <w:szCs w:val="20"/>
    </w:rPr>
  </w:style>
  <w:style w:type="paragraph" w:customStyle="1" w:styleId="519">
    <w:name w:val="样式 左侧:  0.85 厘米"/>
    <w:basedOn w:val="1"/>
    <w:qFormat/>
    <w:uiPriority w:val="2"/>
    <w:pPr>
      <w:adjustRightInd/>
      <w:spacing w:line="360" w:lineRule="auto"/>
    </w:pPr>
    <w:rPr>
      <w:rFonts w:cs="宋体"/>
      <w:sz w:val="24"/>
      <w:szCs w:val="20"/>
    </w:rPr>
  </w:style>
  <w:style w:type="paragraph" w:customStyle="1" w:styleId="520">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2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23">
    <w:name w:val="数字标题5"/>
    <w:basedOn w:val="9"/>
    <w:next w:val="1"/>
    <w:qFormat/>
    <w:uiPriority w:val="0"/>
    <w:pPr>
      <w:tabs>
        <w:tab w:val="left" w:pos="1080"/>
        <w:tab w:val="clear" w:pos="1008"/>
      </w:tabs>
      <w:ind w:left="1080" w:hanging="1080"/>
    </w:pPr>
  </w:style>
  <w:style w:type="paragraph" w:customStyle="1" w:styleId="52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25">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52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2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2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33">
    <w:name w:val="Char21"/>
    <w:basedOn w:val="1"/>
    <w:qFormat/>
    <w:uiPriority w:val="0"/>
    <w:pPr>
      <w:adjustRightInd/>
      <w:ind w:firstLine="200" w:firstLineChars="200"/>
    </w:pPr>
    <w:rPr>
      <w:rFonts w:ascii="仿宋_GB2312" w:eastAsia="仿宋_GB2312"/>
      <w:b/>
      <w:sz w:val="32"/>
      <w:szCs w:val="32"/>
    </w:rPr>
  </w:style>
  <w:style w:type="paragraph" w:customStyle="1" w:styleId="5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3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36">
    <w:name w:val="_Style 3"/>
    <w:basedOn w:val="1"/>
    <w:qFormat/>
    <w:uiPriority w:val="0"/>
    <w:pPr>
      <w:adjustRightInd/>
      <w:ind w:firstLine="420" w:firstLineChars="200"/>
    </w:pPr>
    <w:rPr>
      <w:rFonts w:eastAsia="仿宋_GB2312"/>
      <w:sz w:val="28"/>
    </w:rPr>
  </w:style>
  <w:style w:type="paragraph" w:customStyle="1" w:styleId="5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3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9">
    <w:name w:val="Char Char1"/>
    <w:basedOn w:val="1"/>
    <w:qFormat/>
    <w:uiPriority w:val="0"/>
    <w:pPr>
      <w:widowControl/>
      <w:spacing w:after="160" w:line="240" w:lineRule="exact"/>
      <w:jc w:val="left"/>
    </w:pPr>
    <w:rPr>
      <w:rFonts w:eastAsia="仿宋_GB2312"/>
      <w:sz w:val="28"/>
    </w:rPr>
  </w:style>
  <w:style w:type="paragraph" w:customStyle="1" w:styleId="54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41">
    <w:name w:val="正文（缩进2汉字）"/>
    <w:basedOn w:val="1"/>
    <w:link w:val="7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542">
    <w:name w:val="正文1.25"/>
    <w:basedOn w:val="1"/>
    <w:qFormat/>
    <w:uiPriority w:val="0"/>
    <w:pPr>
      <w:adjustRightInd/>
      <w:spacing w:line="300" w:lineRule="auto"/>
      <w:ind w:firstLine="480" w:firstLineChars="200"/>
    </w:pPr>
    <w:rPr>
      <w:sz w:val="24"/>
      <w:szCs w:val="20"/>
    </w:rPr>
  </w:style>
  <w:style w:type="paragraph" w:customStyle="1" w:styleId="54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44">
    <w:name w:val="纯文本1"/>
    <w:basedOn w:val="1"/>
    <w:link w:val="945"/>
    <w:qFormat/>
    <w:uiPriority w:val="0"/>
    <w:pPr>
      <w:adjustRightInd/>
    </w:pPr>
    <w:rPr>
      <w:rFonts w:ascii="宋体" w:hAnsi="Courier New"/>
      <w:kern w:val="0"/>
      <w:sz w:val="20"/>
      <w:szCs w:val="20"/>
    </w:rPr>
  </w:style>
  <w:style w:type="paragraph" w:customStyle="1" w:styleId="545">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5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7">
    <w:name w:val="List Paragraph1"/>
    <w:basedOn w:val="1"/>
    <w:qFormat/>
    <w:uiPriority w:val="0"/>
    <w:pPr>
      <w:spacing w:line="360" w:lineRule="auto"/>
      <w:ind w:firstLine="200" w:firstLineChars="200"/>
    </w:pPr>
    <w:rPr>
      <w:rFonts w:eastAsia="楷体_GB2312" w:cs="Lucida Sans"/>
      <w:sz w:val="24"/>
    </w:rPr>
  </w:style>
  <w:style w:type="paragraph" w:customStyle="1" w:styleId="54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4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50">
    <w:name w:val="标准文本"/>
    <w:basedOn w:val="1"/>
    <w:link w:val="960"/>
    <w:qFormat/>
    <w:uiPriority w:val="0"/>
    <w:pPr>
      <w:adjustRightInd/>
      <w:spacing w:line="360" w:lineRule="auto"/>
      <w:ind w:firstLine="480" w:firstLineChars="200"/>
    </w:pPr>
    <w:rPr>
      <w:rFonts w:cs="宋体"/>
      <w:sz w:val="24"/>
      <w:szCs w:val="20"/>
    </w:rPr>
  </w:style>
  <w:style w:type="paragraph" w:customStyle="1" w:styleId="5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5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56">
    <w:name w:val="公文正文"/>
    <w:basedOn w:val="1"/>
    <w:link w:val="686"/>
    <w:qFormat/>
    <w:uiPriority w:val="0"/>
    <w:pPr>
      <w:adjustRightInd/>
      <w:spacing w:before="156" w:line="360" w:lineRule="auto"/>
      <w:ind w:firstLine="360" w:firstLineChars="200"/>
    </w:pPr>
    <w:rPr>
      <w:rFonts w:ascii="仿宋_GB2312" w:eastAsia="仿宋_GB2312"/>
      <w:sz w:val="24"/>
    </w:rPr>
  </w:style>
  <w:style w:type="paragraph" w:customStyle="1" w:styleId="557">
    <w:name w:val="列表段落1"/>
    <w:basedOn w:val="1"/>
    <w:qFormat/>
    <w:uiPriority w:val="34"/>
    <w:pPr>
      <w:adjustRightInd/>
      <w:ind w:right="238" w:firstLine="420"/>
    </w:pPr>
    <w:rPr>
      <w:rFonts w:ascii="Calibri" w:hAnsi="Calibri"/>
      <w:sz w:val="24"/>
    </w:rPr>
  </w:style>
  <w:style w:type="paragraph" w:customStyle="1" w:styleId="55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55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60">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6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63">
    <w:name w:val="Char Char11 Char Char Char1"/>
    <w:basedOn w:val="1"/>
    <w:qFormat/>
    <w:uiPriority w:val="6"/>
    <w:pPr>
      <w:spacing w:line="360" w:lineRule="auto"/>
    </w:pPr>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567">
    <w:name w:val="样式1 + (中宋体"/>
    <w:basedOn w:val="5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68">
    <w:name w:val="单元格居中"/>
    <w:basedOn w:val="1"/>
    <w:qFormat/>
    <w:uiPriority w:val="0"/>
    <w:pPr>
      <w:adjustRightInd/>
      <w:spacing w:line="360" w:lineRule="auto"/>
      <w:jc w:val="center"/>
    </w:pPr>
    <w:rPr>
      <w:sz w:val="24"/>
    </w:rPr>
  </w:style>
  <w:style w:type="paragraph" w:customStyle="1" w:styleId="56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70">
    <w:name w:val="纯文本2"/>
    <w:basedOn w:val="1"/>
    <w:qFormat/>
    <w:uiPriority w:val="0"/>
    <w:pPr>
      <w:adjustRightInd/>
      <w:snapToGrid w:val="0"/>
      <w:jc w:val="left"/>
    </w:pPr>
    <w:rPr>
      <w:rFonts w:ascii="Century Gothic" w:hAnsi="楷体_GB2312" w:eastAsia="Century Gothic"/>
      <w:szCs w:val="20"/>
    </w:rPr>
  </w:style>
  <w:style w:type="paragraph" w:customStyle="1" w:styleId="571">
    <w:name w:val="Char2 Char Char Char1"/>
    <w:basedOn w:val="1"/>
    <w:qFormat/>
    <w:uiPriority w:val="6"/>
    <w:rPr>
      <w:rFonts w:ascii="仿宋_GB2312" w:eastAsia="仿宋_GB2312"/>
      <w:b/>
      <w:sz w:val="32"/>
      <w:szCs w:val="32"/>
    </w:rPr>
  </w:style>
  <w:style w:type="paragraph" w:customStyle="1" w:styleId="5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3">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574">
    <w:name w:val="Char Char Char1 Char1"/>
    <w:basedOn w:val="1"/>
    <w:qFormat/>
    <w:uiPriority w:val="6"/>
    <w:rPr>
      <w:szCs w:val="20"/>
    </w:rPr>
  </w:style>
  <w:style w:type="paragraph" w:customStyle="1" w:styleId="57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Char Char Char Char Char Char Char Char1"/>
    <w:basedOn w:val="1"/>
    <w:qFormat/>
    <w:uiPriority w:val="0"/>
    <w:pPr>
      <w:tabs>
        <w:tab w:val="left" w:pos="360"/>
      </w:tabs>
    </w:pPr>
    <w:rPr>
      <w:sz w:val="24"/>
      <w:szCs w:val="20"/>
    </w:rPr>
  </w:style>
  <w:style w:type="paragraph" w:customStyle="1" w:styleId="5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79">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580">
    <w:name w:val="p0"/>
    <w:basedOn w:val="1"/>
    <w:qFormat/>
    <w:uiPriority w:val="0"/>
    <w:pPr>
      <w:widowControl/>
      <w:adjustRightInd/>
    </w:pPr>
    <w:rPr>
      <w:kern w:val="0"/>
      <w:szCs w:val="21"/>
    </w:rPr>
  </w:style>
  <w:style w:type="paragraph" w:customStyle="1" w:styleId="58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58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8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8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8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58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Char2 Char Char2"/>
    <w:basedOn w:val="1"/>
    <w:qFormat/>
    <w:uiPriority w:val="0"/>
    <w:pPr>
      <w:adjustRightInd/>
    </w:pPr>
    <w:rPr>
      <w:rFonts w:ascii="Tahoma" w:hAnsi="Tahoma"/>
      <w:sz w:val="24"/>
      <w:szCs w:val="20"/>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595">
    <w:name w:val="单元格左对齐"/>
    <w:basedOn w:val="1"/>
    <w:qFormat/>
    <w:uiPriority w:val="0"/>
    <w:pPr>
      <w:adjustRightInd/>
      <w:spacing w:line="360" w:lineRule="auto"/>
    </w:pPr>
    <w:rPr>
      <w:sz w:val="24"/>
    </w:rPr>
  </w:style>
  <w:style w:type="paragraph" w:customStyle="1" w:styleId="59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597">
    <w:name w:val="Char3 Char Char Char11"/>
    <w:basedOn w:val="1"/>
    <w:qFormat/>
    <w:uiPriority w:val="0"/>
    <w:pPr>
      <w:widowControl/>
      <w:adjustRightInd/>
      <w:spacing w:after="160" w:line="240" w:lineRule="exact"/>
      <w:jc w:val="left"/>
    </w:pPr>
    <w:rPr>
      <w:szCs w:val="20"/>
    </w:rPr>
  </w:style>
  <w:style w:type="paragraph" w:customStyle="1" w:styleId="59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60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02">
    <w:name w:val="Char311"/>
    <w:basedOn w:val="1"/>
    <w:qFormat/>
    <w:uiPriority w:val="0"/>
    <w:pPr>
      <w:adjustRightInd/>
      <w:ind w:firstLine="200" w:firstLineChars="200"/>
    </w:pPr>
    <w:rPr>
      <w:rFonts w:ascii="Tahoma" w:hAnsi="Tahoma"/>
      <w:sz w:val="24"/>
      <w:szCs w:val="20"/>
    </w:rPr>
  </w:style>
  <w:style w:type="paragraph" w:customStyle="1" w:styleId="603">
    <w:name w:val="正文 内标"/>
    <w:basedOn w:val="255"/>
    <w:qFormat/>
    <w:uiPriority w:val="0"/>
    <w:pPr>
      <w:tabs>
        <w:tab w:val="left" w:pos="0"/>
      </w:tabs>
      <w:ind w:left="900" w:firstLine="0" w:firstLineChars="0"/>
    </w:pPr>
  </w:style>
  <w:style w:type="paragraph" w:customStyle="1" w:styleId="604">
    <w:name w:val="Bulleted List"/>
    <w:basedOn w:val="1"/>
    <w:qFormat/>
    <w:uiPriority w:val="0"/>
    <w:pPr>
      <w:tabs>
        <w:tab w:val="left" w:pos="1260"/>
      </w:tabs>
      <w:adjustRightInd/>
      <w:ind w:left="1260" w:hanging="420"/>
    </w:pPr>
  </w:style>
  <w:style w:type="paragraph" w:customStyle="1" w:styleId="605">
    <w:name w:val="Char Char Char Char Char Char Char Char Char Char Char Char1 Char"/>
    <w:basedOn w:val="1"/>
    <w:qFormat/>
    <w:uiPriority w:val="0"/>
    <w:rPr>
      <w:rFonts w:ascii="Tahoma" w:hAnsi="Tahoma" w:cs="仿宋_GB2312"/>
      <w:sz w:val="24"/>
      <w:szCs w:val="20"/>
    </w:rPr>
  </w:style>
  <w:style w:type="paragraph" w:customStyle="1" w:styleId="60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07">
    <w:name w:val="_Style 94"/>
    <w:basedOn w:val="1"/>
    <w:next w:val="205"/>
    <w:qFormat/>
    <w:uiPriority w:val="34"/>
    <w:pPr>
      <w:adjustRightInd/>
      <w:spacing w:line="360" w:lineRule="auto"/>
      <w:ind w:firstLine="200" w:firstLineChars="200"/>
    </w:pPr>
    <w:rPr>
      <w:rFonts w:ascii="Calibri" w:hAnsi="Calibri"/>
      <w:sz w:val="28"/>
      <w:szCs w:val="20"/>
    </w:rPr>
  </w:style>
  <w:style w:type="paragraph" w:customStyle="1" w:styleId="60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0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10">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1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4">
    <w:name w:val="0"/>
    <w:basedOn w:val="1"/>
    <w:qFormat/>
    <w:uiPriority w:val="0"/>
    <w:pPr>
      <w:widowControl/>
    </w:pPr>
    <w:rPr>
      <w:kern w:val="0"/>
      <w:sz w:val="24"/>
      <w:szCs w:val="20"/>
    </w:rPr>
  </w:style>
  <w:style w:type="paragraph" w:customStyle="1" w:styleId="615">
    <w:name w:val="Char Char113"/>
    <w:basedOn w:val="1"/>
    <w:qFormat/>
    <w:uiPriority w:val="0"/>
    <w:pPr>
      <w:widowControl/>
      <w:spacing w:after="160" w:line="240" w:lineRule="exact"/>
      <w:jc w:val="left"/>
    </w:pPr>
    <w:rPr>
      <w:rFonts w:eastAsia="仿宋_GB2312"/>
      <w:sz w:val="28"/>
    </w:rPr>
  </w:style>
  <w:style w:type="paragraph" w:customStyle="1" w:styleId="61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7">
    <w:name w:val="Char Char112"/>
    <w:basedOn w:val="1"/>
    <w:qFormat/>
    <w:uiPriority w:val="6"/>
    <w:pPr>
      <w:widowControl/>
      <w:spacing w:after="160" w:line="240" w:lineRule="exact"/>
      <w:jc w:val="left"/>
    </w:pPr>
    <w:rPr>
      <w:rFonts w:eastAsia="仿宋_GB2312"/>
      <w:sz w:val="28"/>
    </w:rPr>
  </w:style>
  <w:style w:type="paragraph" w:customStyle="1" w:styleId="618">
    <w:name w:val="正文 图"/>
    <w:basedOn w:val="82"/>
    <w:qFormat/>
    <w:uiPriority w:val="0"/>
    <w:pPr>
      <w:adjustRightInd/>
      <w:spacing w:before="0"/>
      <w:ind w:firstLine="0"/>
      <w:jc w:val="center"/>
    </w:pPr>
    <w:rPr>
      <w:rFonts w:ascii="微软雅黑" w:hAnsi="微软雅黑"/>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_Style 947"/>
    <w:basedOn w:val="1"/>
    <w:next w:val="205"/>
    <w:qFormat/>
    <w:uiPriority w:val="34"/>
    <w:pPr>
      <w:adjustRightInd/>
      <w:ind w:firstLine="420" w:firstLineChars="200"/>
    </w:pPr>
  </w:style>
  <w:style w:type="paragraph" w:customStyle="1" w:styleId="62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3">
    <w:name w:val="Body text|21"/>
    <w:basedOn w:val="1"/>
    <w:qFormat/>
    <w:uiPriority w:val="0"/>
    <w:pPr>
      <w:shd w:val="clear" w:color="auto" w:fill="FFFFFF"/>
      <w:adjustRightInd/>
      <w:spacing w:after="240" w:line="200" w:lineRule="exact"/>
      <w:jc w:val="distribute"/>
    </w:pPr>
    <w:rPr>
      <w:rFonts w:ascii="PMingLiU_x0004_falt" w:hAnsi="PMingLiU_x0004_falt" w:eastAsia="PMingLiU_x0004_falt"/>
      <w:b/>
      <w:kern w:val="0"/>
      <w:sz w:val="20"/>
      <w:szCs w:val="20"/>
    </w:rPr>
  </w:style>
  <w:style w:type="character" w:customStyle="1" w:styleId="624">
    <w:name w:val="font71"/>
    <w:qFormat/>
    <w:uiPriority w:val="0"/>
    <w:rPr>
      <w:rFonts w:hint="eastAsia" w:ascii="宋体" w:hAnsi="宋体" w:eastAsia="宋体" w:cs="宋体"/>
      <w:color w:val="000000"/>
      <w:sz w:val="22"/>
      <w:szCs w:val="22"/>
      <w:u w:val="none"/>
    </w:rPr>
  </w:style>
  <w:style w:type="character" w:customStyle="1" w:styleId="625">
    <w:name w:val="Char Char30"/>
    <w:qFormat/>
    <w:uiPriority w:val="6"/>
    <w:rPr>
      <w:rFonts w:ascii="Arial" w:hAnsi="Arial" w:eastAsia="黑体"/>
      <w:kern w:val="1"/>
      <w:sz w:val="21"/>
      <w:szCs w:val="21"/>
    </w:rPr>
  </w:style>
  <w:style w:type="character" w:customStyle="1" w:styleId="626">
    <w:name w:val="标书表格字体格式 Char"/>
    <w:qFormat/>
    <w:uiPriority w:val="0"/>
    <w:rPr>
      <w:kern w:val="2"/>
      <w:sz w:val="21"/>
      <w:szCs w:val="24"/>
      <w:lang w:bidi="ar-SA"/>
    </w:rPr>
  </w:style>
  <w:style w:type="character" w:customStyle="1" w:styleId="627">
    <w:name w:val="t21"/>
    <w:qFormat/>
    <w:uiPriority w:val="0"/>
    <w:rPr>
      <w:rFonts w:ascii="仿宋_GB2312" w:eastAsia="微软雅黑"/>
      <w:b/>
      <w:kern w:val="2"/>
      <w:sz w:val="23"/>
      <w:szCs w:val="23"/>
      <w:lang w:val="en-US" w:eastAsia="zh-CN" w:bidi="ar-SA"/>
    </w:rPr>
  </w:style>
  <w:style w:type="character" w:customStyle="1" w:styleId="628">
    <w:name w:val="页眉 Char2"/>
    <w:link w:val="43"/>
    <w:qFormat/>
    <w:uiPriority w:val="99"/>
    <w:rPr>
      <w:kern w:val="2"/>
      <w:sz w:val="18"/>
      <w:szCs w:val="18"/>
    </w:rPr>
  </w:style>
  <w:style w:type="character" w:customStyle="1" w:styleId="629">
    <w:name w:val="h4 Char"/>
    <w:qFormat/>
    <w:uiPriority w:val="0"/>
    <w:rPr>
      <w:rFonts w:ascii="Arial" w:hAnsi="Arial" w:eastAsia="黑体"/>
      <w:b/>
      <w:bCs/>
      <w:kern w:val="2"/>
      <w:sz w:val="28"/>
      <w:szCs w:val="28"/>
      <w:lang w:val="zh-CN" w:eastAsia="zh-CN" w:bidi="ar-SA"/>
    </w:rPr>
  </w:style>
  <w:style w:type="character" w:customStyle="1" w:styleId="630">
    <w:name w:val="tw4winPopup"/>
    <w:qFormat/>
    <w:uiPriority w:val="0"/>
    <w:rPr>
      <w:rFonts w:ascii="Courier New" w:hAnsi="Courier New" w:cs="Courier New"/>
      <w:color w:val="008000"/>
      <w:lang w:val="en-US" w:eastAsia="zh-CN"/>
    </w:rPr>
  </w:style>
  <w:style w:type="character" w:customStyle="1" w:styleId="631">
    <w:name w:val="正文 项目2 Char"/>
    <w:basedOn w:val="632"/>
    <w:qFormat/>
    <w:uiPriority w:val="0"/>
    <w:rPr>
      <w:rFonts w:ascii="仿宋_GB2312" w:hAnsi="仿宋_GB2312" w:eastAsia="仿宋_GB2312"/>
      <w:kern w:val="2"/>
      <w:sz w:val="24"/>
      <w:lang w:bidi="ar-SA"/>
    </w:rPr>
  </w:style>
  <w:style w:type="character" w:customStyle="1" w:styleId="632">
    <w:name w:val="正文 项目 Char"/>
    <w:qFormat/>
    <w:uiPriority w:val="0"/>
    <w:rPr>
      <w:rFonts w:ascii="仿宋_GB2312" w:hAnsi="仿宋_GB2312" w:eastAsia="仿宋_GB2312"/>
      <w:kern w:val="2"/>
      <w:sz w:val="24"/>
      <w:lang w:bidi="ar-SA"/>
    </w:rPr>
  </w:style>
  <w:style w:type="character" w:customStyle="1" w:styleId="633">
    <w:name w:val="Char Char411"/>
    <w:qFormat/>
    <w:uiPriority w:val="0"/>
    <w:rPr>
      <w:rFonts w:eastAsia="宋体"/>
      <w:b/>
      <w:sz w:val="24"/>
      <w:lang w:eastAsia="zh-CN" w:bidi="ar-SA"/>
    </w:rPr>
  </w:style>
  <w:style w:type="character" w:customStyle="1" w:styleId="634">
    <w:name w:val="Char Char61"/>
    <w:qFormat/>
    <w:uiPriority w:val="6"/>
    <w:rPr>
      <w:rFonts w:eastAsia="宋体"/>
      <w:kern w:val="2"/>
      <w:sz w:val="21"/>
      <w:szCs w:val="24"/>
      <w:lang w:val="en-US" w:eastAsia="zh-CN" w:bidi="ar-SA"/>
    </w:rPr>
  </w:style>
  <w:style w:type="character" w:customStyle="1" w:styleId="635">
    <w:name w:val="文档结构图 Char1"/>
    <w:link w:val="20"/>
    <w:qFormat/>
    <w:uiPriority w:val="0"/>
    <w:rPr>
      <w:kern w:val="2"/>
      <w:sz w:val="21"/>
      <w:szCs w:val="24"/>
      <w:shd w:val="clear" w:color="auto" w:fill="000080"/>
    </w:rPr>
  </w:style>
  <w:style w:type="character" w:customStyle="1" w:styleId="636">
    <w:name w:val="批注主题 Char1"/>
    <w:link w:val="61"/>
    <w:qFormat/>
    <w:uiPriority w:val="0"/>
    <w:rPr>
      <w:b/>
      <w:bCs/>
      <w:kern w:val="2"/>
      <w:sz w:val="21"/>
      <w:szCs w:val="24"/>
    </w:rPr>
  </w:style>
  <w:style w:type="character" w:customStyle="1" w:styleId="637">
    <w:name w:val="Char Char11"/>
    <w:qFormat/>
    <w:locked/>
    <w:uiPriority w:val="0"/>
    <w:rPr>
      <w:rFonts w:ascii="宋体" w:hAnsi="宋体" w:eastAsia="宋体"/>
      <w:b/>
      <w:kern w:val="2"/>
      <w:sz w:val="24"/>
      <w:szCs w:val="24"/>
      <w:lang w:val="en-US" w:eastAsia="zh-CN" w:bidi="ar-SA"/>
    </w:rPr>
  </w:style>
  <w:style w:type="character" w:customStyle="1" w:styleId="638">
    <w:name w:val="Footer-Even Char"/>
    <w:qFormat/>
    <w:uiPriority w:val="0"/>
    <w:rPr>
      <w:rFonts w:eastAsia="宋体"/>
      <w:kern w:val="2"/>
      <w:sz w:val="18"/>
      <w:lang w:val="en-US" w:eastAsia="zh-CN" w:bidi="ar-SA"/>
    </w:rPr>
  </w:style>
  <w:style w:type="character" w:customStyle="1" w:styleId="639">
    <w:name w:val="shadow11"/>
    <w:qFormat/>
    <w:uiPriority w:val="0"/>
    <w:rPr>
      <w:color w:val="000000"/>
      <w:sz w:val="21"/>
    </w:rPr>
  </w:style>
  <w:style w:type="character" w:customStyle="1" w:styleId="640">
    <w:name w:val="样式6 Char"/>
    <w:qFormat/>
    <w:uiPriority w:val="0"/>
    <w:rPr>
      <w:rFonts w:ascii="仿宋_GB2312" w:hAnsi="宋体" w:eastAsia="仿宋_GB2312"/>
      <w:b/>
      <w:bCs/>
      <w:kern w:val="2"/>
      <w:sz w:val="24"/>
      <w:szCs w:val="24"/>
      <w:lang w:val="en-US" w:eastAsia="zh-CN" w:bidi="ar-SA"/>
    </w:rPr>
  </w:style>
  <w:style w:type="character" w:customStyle="1" w:styleId="641">
    <w:name w:val="*正文 Char"/>
    <w:link w:val="318"/>
    <w:qFormat/>
    <w:locked/>
    <w:uiPriority w:val="0"/>
    <w:rPr>
      <w:rFonts w:ascii="宋体" w:hAnsi="宋体"/>
      <w:sz w:val="24"/>
    </w:rPr>
  </w:style>
  <w:style w:type="character" w:customStyle="1" w:styleId="642">
    <w:name w:val="Balloon Text Char"/>
    <w:qFormat/>
    <w:locked/>
    <w:uiPriority w:val="0"/>
    <w:rPr>
      <w:rFonts w:eastAsia="宋体"/>
      <w:kern w:val="2"/>
      <w:sz w:val="18"/>
      <w:szCs w:val="18"/>
      <w:lang w:val="en-US" w:eastAsia="zh-CN" w:bidi="ar-SA"/>
    </w:rPr>
  </w:style>
  <w:style w:type="character" w:customStyle="1" w:styleId="643">
    <w:name w:val="批注框文本 字符"/>
    <w:qFormat/>
    <w:uiPriority w:val="0"/>
    <w:rPr>
      <w:rFonts w:ascii="Arial" w:hAnsi="Arial" w:eastAsia="黑体" w:cs="Arial"/>
      <w:snapToGrid w:val="0"/>
      <w:kern w:val="0"/>
      <w:sz w:val="18"/>
      <w:szCs w:val="18"/>
    </w:rPr>
  </w:style>
  <w:style w:type="character" w:customStyle="1" w:styleId="644">
    <w:name w:val="Used by Word for text of Help footnotes Char Char"/>
    <w:qFormat/>
    <w:uiPriority w:val="0"/>
    <w:rPr>
      <w:rFonts w:ascii="Times New Roman" w:hAnsi="Times New Roman" w:eastAsia="宋体" w:cs="Times New Roman"/>
      <w:sz w:val="20"/>
      <w:szCs w:val="20"/>
    </w:rPr>
  </w:style>
  <w:style w:type="character" w:customStyle="1" w:styleId="645">
    <w:name w:val="myp11"/>
    <w:qFormat/>
    <w:uiPriority w:val="0"/>
    <w:rPr>
      <w:rFonts w:ascii="仿宋_GB2312" w:eastAsia="微软雅黑"/>
      <w:b/>
      <w:kern w:val="2"/>
      <w:sz w:val="32"/>
      <w:szCs w:val="32"/>
      <w:lang w:val="en-US" w:eastAsia="zh-CN" w:bidi="ar-SA"/>
    </w:rPr>
  </w:style>
  <w:style w:type="character" w:customStyle="1" w:styleId="646">
    <w:name w:val="首行缩进 Char"/>
    <w:qFormat/>
    <w:uiPriority w:val="0"/>
    <w:rPr>
      <w:rFonts w:ascii="宋体" w:eastAsia="宋体"/>
      <w:kern w:val="2"/>
      <w:sz w:val="24"/>
      <w:lang w:val="en-US" w:eastAsia="zh-CN" w:bidi="ar-SA"/>
    </w:rPr>
  </w:style>
  <w:style w:type="character" w:customStyle="1" w:styleId="647">
    <w:name w:val="标题 1 Char Char"/>
    <w:qFormat/>
    <w:uiPriority w:val="0"/>
    <w:rPr>
      <w:rFonts w:hint="eastAsia" w:ascii="宋体" w:hAnsi="宋体" w:eastAsia="宋体"/>
      <w:b/>
      <w:spacing w:val="-2"/>
      <w:sz w:val="24"/>
      <w:lang w:val="en-US" w:eastAsia="zh-CN" w:bidi="ar-SA"/>
    </w:rPr>
  </w:style>
  <w:style w:type="character" w:customStyle="1" w:styleId="648">
    <w:name w:val="pt141"/>
    <w:qFormat/>
    <w:uiPriority w:val="0"/>
    <w:rPr>
      <w:color w:val="330066"/>
      <w:sz w:val="22"/>
      <w:szCs w:val="22"/>
    </w:rPr>
  </w:style>
  <w:style w:type="character" w:customStyle="1" w:styleId="649">
    <w:name w:val="Char Char31"/>
    <w:qFormat/>
    <w:uiPriority w:val="6"/>
    <w:rPr>
      <w:rFonts w:ascii="Arial" w:hAnsi="Arial" w:eastAsia="黑体"/>
      <w:kern w:val="1"/>
      <w:sz w:val="24"/>
      <w:szCs w:val="24"/>
    </w:rPr>
  </w:style>
  <w:style w:type="character" w:customStyle="1" w:styleId="650">
    <w:name w:val="正文（绿盟科技） Char"/>
    <w:link w:val="498"/>
    <w:qFormat/>
    <w:uiPriority w:val="0"/>
    <w:rPr>
      <w:rFonts w:ascii="Arial" w:hAnsi="Arial"/>
      <w:sz w:val="21"/>
      <w:szCs w:val="21"/>
    </w:rPr>
  </w:style>
  <w:style w:type="character" w:customStyle="1" w:styleId="651">
    <w:name w:val="表正文 Char3"/>
    <w:qFormat/>
    <w:uiPriority w:val="0"/>
    <w:rPr>
      <w:rFonts w:eastAsia="宋体"/>
    </w:rPr>
  </w:style>
  <w:style w:type="character" w:customStyle="1" w:styleId="652">
    <w:name w:val="Char Char71"/>
    <w:semiHidden/>
    <w:qFormat/>
    <w:uiPriority w:val="0"/>
    <w:rPr>
      <w:rFonts w:eastAsia="宋体"/>
      <w:kern w:val="2"/>
      <w:sz w:val="21"/>
      <w:szCs w:val="24"/>
      <w:lang w:val="en-US" w:eastAsia="zh-CN" w:bidi="ar-SA"/>
    </w:rPr>
  </w:style>
  <w:style w:type="character" w:customStyle="1" w:styleId="653">
    <w:name w:val="hei16b1"/>
    <w:qFormat/>
    <w:uiPriority w:val="0"/>
    <w:rPr>
      <w:rFonts w:hint="default" w:ascii="Arial" w:hAnsi="Arial" w:cs="Arial"/>
      <w:b/>
      <w:bCs/>
      <w:color w:val="000000"/>
      <w:sz w:val="24"/>
      <w:szCs w:val="24"/>
    </w:rPr>
  </w:style>
  <w:style w:type="character" w:customStyle="1" w:styleId="654">
    <w:name w:val="Char Char22"/>
    <w:qFormat/>
    <w:uiPriority w:val="6"/>
    <w:rPr>
      <w:rFonts w:ascii="宋体" w:hAnsi="宋体"/>
      <w:kern w:val="1"/>
      <w:sz w:val="24"/>
      <w:szCs w:val="24"/>
    </w:rPr>
  </w:style>
  <w:style w:type="character" w:customStyle="1" w:styleId="655">
    <w:name w:val="Char Char312"/>
    <w:qFormat/>
    <w:uiPriority w:val="0"/>
    <w:rPr>
      <w:rFonts w:ascii="Times New Roman" w:hAnsi="Times New Roman" w:eastAsia="宋体" w:cs="Times New Roman"/>
      <w:b/>
      <w:kern w:val="2"/>
      <w:sz w:val="32"/>
      <w:szCs w:val="24"/>
      <w:lang w:val="en-US" w:eastAsia="zh-CN" w:bidi="ar-SA"/>
    </w:rPr>
  </w:style>
  <w:style w:type="character" w:customStyle="1" w:styleId="656">
    <w:name w:val="style91"/>
    <w:qFormat/>
    <w:uiPriority w:val="0"/>
    <w:rPr>
      <w:color w:val="333333"/>
    </w:rPr>
  </w:style>
  <w:style w:type="character" w:customStyle="1" w:styleId="657">
    <w:name w:val="font81"/>
    <w:qFormat/>
    <w:uiPriority w:val="0"/>
    <w:rPr>
      <w:rFonts w:ascii="微软雅黑" w:hAnsi="微软雅黑" w:eastAsia="微软雅黑" w:cs="微软雅黑"/>
      <w:color w:val="000000"/>
      <w:sz w:val="20"/>
      <w:szCs w:val="20"/>
      <w:u w:val="none"/>
    </w:rPr>
  </w:style>
  <w:style w:type="character" w:customStyle="1" w:styleId="658">
    <w:name w:val="font61"/>
    <w:qFormat/>
    <w:uiPriority w:val="0"/>
    <w:rPr>
      <w:rFonts w:hint="eastAsia" w:ascii="仿宋" w:hAnsi="仿宋" w:eastAsia="仿宋" w:cs="仿宋"/>
      <w:color w:val="000000"/>
      <w:sz w:val="20"/>
      <w:szCs w:val="20"/>
      <w:u w:val="none"/>
    </w:rPr>
  </w:style>
  <w:style w:type="character" w:customStyle="1" w:styleId="659">
    <w:name w:val="表正文 Char"/>
    <w:qFormat/>
    <w:uiPriority w:val="0"/>
    <w:rPr>
      <w:rFonts w:ascii="宋体" w:eastAsia="宋体"/>
      <w:snapToGrid w:val="0"/>
      <w:color w:val="000000"/>
      <w:kern w:val="28"/>
      <w:sz w:val="28"/>
      <w:lang w:val="en-US" w:eastAsia="zh-CN" w:bidi="ar-SA"/>
    </w:rPr>
  </w:style>
  <w:style w:type="character" w:customStyle="1" w:styleId="660">
    <w:name w:val="标题 9 Char"/>
    <w:link w:val="13"/>
    <w:qFormat/>
    <w:uiPriority w:val="0"/>
    <w:rPr>
      <w:rFonts w:ascii="Arial" w:hAnsi="Arial" w:eastAsia="黑体"/>
      <w:kern w:val="2"/>
      <w:sz w:val="21"/>
      <w:szCs w:val="21"/>
    </w:rPr>
  </w:style>
  <w:style w:type="character" w:customStyle="1" w:styleId="661">
    <w:name w:val="Heading 1 Char"/>
    <w:qFormat/>
    <w:uiPriority w:val="6"/>
    <w:rPr>
      <w:rFonts w:ascii="Times New Roman" w:hAnsi="Times New Roman" w:eastAsia="黑体" w:cs="Times New Roman"/>
      <w:b/>
      <w:kern w:val="0"/>
      <w:sz w:val="24"/>
      <w:szCs w:val="24"/>
    </w:rPr>
  </w:style>
  <w:style w:type="character" w:customStyle="1" w:styleId="662">
    <w:name w:val="标题 4 字符"/>
    <w:qFormat/>
    <w:uiPriority w:val="9"/>
    <w:rPr>
      <w:rFonts w:ascii="等线 Light" w:hAnsi="等线 Light" w:eastAsia="等线 Light" w:cs="Times New Roman"/>
      <w:b/>
      <w:bCs/>
      <w:snapToGrid w:val="0"/>
      <w:kern w:val="0"/>
      <w:sz w:val="28"/>
      <w:szCs w:val="28"/>
    </w:rPr>
  </w:style>
  <w:style w:type="character" w:customStyle="1" w:styleId="663">
    <w:name w:val="Char Char81"/>
    <w:qFormat/>
    <w:uiPriority w:val="6"/>
    <w:rPr>
      <w:rFonts w:eastAsia="宋体"/>
      <w:b/>
      <w:sz w:val="24"/>
      <w:lang w:eastAsia="zh-CN"/>
    </w:rPr>
  </w:style>
  <w:style w:type="character" w:customStyle="1" w:styleId="664">
    <w:name w:val="批注文字 Char"/>
    <w:qFormat/>
    <w:uiPriority w:val="99"/>
    <w:rPr>
      <w:kern w:val="2"/>
      <w:sz w:val="21"/>
      <w:szCs w:val="24"/>
    </w:rPr>
  </w:style>
  <w:style w:type="character" w:customStyle="1" w:styleId="665">
    <w:name w:val="标题 3 字符"/>
    <w:qFormat/>
    <w:uiPriority w:val="9"/>
    <w:rPr>
      <w:b/>
      <w:bCs/>
      <w:kern w:val="2"/>
      <w:sz w:val="32"/>
      <w:szCs w:val="32"/>
    </w:rPr>
  </w:style>
  <w:style w:type="character" w:customStyle="1" w:styleId="666">
    <w:name w:val="正文首行缩进 Char Char Char Char Char Char1"/>
    <w:qFormat/>
    <w:uiPriority w:val="0"/>
    <w:rPr>
      <w:rFonts w:ascii="宋体" w:eastAsia="宋体"/>
      <w:kern w:val="2"/>
      <w:sz w:val="24"/>
      <w:szCs w:val="24"/>
      <w:lang w:val="zh-CN" w:bidi="ar-SA"/>
    </w:rPr>
  </w:style>
  <w:style w:type="character" w:customStyle="1" w:styleId="667">
    <w:name w:val="Char Char23"/>
    <w:qFormat/>
    <w:uiPriority w:val="6"/>
    <w:rPr>
      <w:color w:val="0000FF"/>
      <w:sz w:val="21"/>
    </w:rPr>
  </w:style>
  <w:style w:type="character" w:customStyle="1" w:styleId="668">
    <w:name w:val="Char Char28"/>
    <w:qFormat/>
    <w:uiPriority w:val="6"/>
    <w:rPr>
      <w:rFonts w:ascii="仿宋_GB2312" w:hAnsi="仿宋_GB2312" w:eastAsia="仿宋_GB2312"/>
      <w:kern w:val="1"/>
      <w:sz w:val="28"/>
    </w:rPr>
  </w:style>
  <w:style w:type="character" w:customStyle="1" w:styleId="669">
    <w:name w:val="页脚 字符"/>
    <w:qFormat/>
    <w:uiPriority w:val="99"/>
    <w:rPr>
      <w:kern w:val="2"/>
      <w:sz w:val="18"/>
      <w:szCs w:val="18"/>
    </w:rPr>
  </w:style>
  <w:style w:type="character" w:customStyle="1" w:styleId="670">
    <w:name w:val="Table Text Char1"/>
    <w:qFormat/>
    <w:uiPriority w:val="0"/>
    <w:rPr>
      <w:rFonts w:eastAsia="宋体"/>
      <w:sz w:val="24"/>
      <w:szCs w:val="24"/>
      <w:lang w:val="en-US" w:eastAsia="zh-CN" w:bidi="ar-SA"/>
    </w:rPr>
  </w:style>
  <w:style w:type="character" w:customStyle="1" w:styleId="671">
    <w:name w:val="Char Char91"/>
    <w:qFormat/>
    <w:uiPriority w:val="0"/>
    <w:rPr>
      <w:rFonts w:eastAsia="宋体"/>
      <w:kern w:val="2"/>
      <w:sz w:val="18"/>
      <w:szCs w:val="18"/>
      <w:lang w:val="en-US" w:eastAsia="zh-CN" w:bidi="ar-SA"/>
    </w:rPr>
  </w:style>
  <w:style w:type="character" w:customStyle="1" w:styleId="672">
    <w:name w:val="gray6"/>
    <w:basedOn w:val="69"/>
    <w:qFormat/>
    <w:uiPriority w:val="0"/>
    <w:rPr>
      <w:rFonts w:ascii="Arial" w:hAnsi="Arial" w:eastAsia="黑体" w:cs="Arial"/>
      <w:snapToGrid w:val="0"/>
      <w:kern w:val="0"/>
      <w:szCs w:val="21"/>
    </w:rPr>
  </w:style>
  <w:style w:type="character" w:customStyle="1" w:styleId="673">
    <w:name w:val="blue1"/>
    <w:basedOn w:val="69"/>
    <w:qFormat/>
    <w:uiPriority w:val="0"/>
    <w:rPr>
      <w:rFonts w:ascii="Arial" w:hAnsi="Arial" w:eastAsia="黑体" w:cs="Arial"/>
      <w:snapToGrid w:val="0"/>
      <w:kern w:val="0"/>
      <w:szCs w:val="21"/>
    </w:rPr>
  </w:style>
  <w:style w:type="character" w:customStyle="1" w:styleId="674">
    <w:name w:val="公文正文 Char"/>
    <w:qFormat/>
    <w:uiPriority w:val="0"/>
    <w:rPr>
      <w:rFonts w:ascii="仿宋_GB2312" w:eastAsia="仿宋_GB2312"/>
      <w:kern w:val="2"/>
      <w:sz w:val="24"/>
      <w:szCs w:val="24"/>
      <w:lang w:val="en-US" w:eastAsia="zh-CN" w:bidi="ar-SA"/>
    </w:rPr>
  </w:style>
  <w:style w:type="character" w:customStyle="1" w:styleId="675">
    <w:name w:val="ca-131"/>
    <w:qFormat/>
    <w:uiPriority w:val="0"/>
    <w:rPr>
      <w:rFonts w:hint="eastAsia" w:ascii="仿宋_GB2312" w:eastAsia="仿宋_GB2312"/>
      <w:b/>
      <w:bCs/>
      <w:color w:val="000000"/>
      <w:spacing w:val="-20"/>
      <w:sz w:val="24"/>
      <w:szCs w:val="24"/>
    </w:rPr>
  </w:style>
  <w:style w:type="character" w:customStyle="1" w:styleId="676">
    <w:name w:val="正文文本缩进 Char3"/>
    <w:link w:val="3"/>
    <w:qFormat/>
    <w:uiPriority w:val="0"/>
    <w:rPr>
      <w:rFonts w:ascii="宋体" w:hAnsi="宋体"/>
      <w:kern w:val="2"/>
      <w:sz w:val="24"/>
      <w:szCs w:val="24"/>
    </w:rPr>
  </w:style>
  <w:style w:type="character" w:customStyle="1" w:styleId="677">
    <w:name w:val="Char Char2"/>
    <w:qFormat/>
    <w:uiPriority w:val="0"/>
    <w:rPr>
      <w:rFonts w:eastAsia="宋体"/>
      <w:b/>
      <w:bCs/>
      <w:kern w:val="2"/>
      <w:sz w:val="21"/>
      <w:szCs w:val="24"/>
      <w:lang w:val="en-US" w:eastAsia="zh-CN" w:bidi="ar-SA"/>
    </w:rPr>
  </w:style>
  <w:style w:type="character" w:customStyle="1" w:styleId="678">
    <w:name w:val="标题 Char"/>
    <w:qFormat/>
    <w:uiPriority w:val="0"/>
    <w:rPr>
      <w:rFonts w:eastAsia="宋体"/>
      <w:b/>
      <w:sz w:val="24"/>
      <w:lang w:eastAsia="zh-CN" w:bidi="ar-SA"/>
    </w:rPr>
  </w:style>
  <w:style w:type="character" w:customStyle="1" w:styleId="679">
    <w:name w:val="HTML 地址 Char"/>
    <w:link w:val="32"/>
    <w:qFormat/>
    <w:uiPriority w:val="0"/>
    <w:rPr>
      <w:rFonts w:ascii="宋体" w:hAnsi="宋体"/>
      <w:i/>
      <w:iCs/>
      <w:sz w:val="24"/>
      <w:szCs w:val="24"/>
    </w:rPr>
  </w:style>
  <w:style w:type="character" w:customStyle="1" w:styleId="680">
    <w:name w:val="tw4winMark"/>
    <w:qFormat/>
    <w:uiPriority w:val="0"/>
    <w:rPr>
      <w:rFonts w:ascii="Courier New" w:hAnsi="Courier New" w:cs="Courier New"/>
      <w:vanish/>
      <w:color w:val="800080"/>
      <w:sz w:val="24"/>
      <w:szCs w:val="24"/>
      <w:vertAlign w:val="subscript"/>
    </w:rPr>
  </w:style>
  <w:style w:type="character" w:customStyle="1" w:styleId="681">
    <w:name w:val="正文文本 字符1"/>
    <w:qFormat/>
    <w:uiPriority w:val="0"/>
    <w:rPr>
      <w:rFonts w:ascii="Calibri" w:hAnsi="Calibri" w:eastAsia="黑体" w:cs="Arial"/>
      <w:snapToGrid w:val="0"/>
      <w:kern w:val="2"/>
      <w:sz w:val="28"/>
      <w:szCs w:val="21"/>
    </w:rPr>
  </w:style>
  <w:style w:type="character" w:customStyle="1" w:styleId="682">
    <w:name w:val="maywed421"/>
    <w:qFormat/>
    <w:uiPriority w:val="0"/>
    <w:rPr>
      <w:color w:val="366FB6"/>
      <w:u w:val="none"/>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bulletintext1"/>
    <w:qFormat/>
    <w:uiPriority w:val="0"/>
    <w:rPr>
      <w:color w:val="000000"/>
      <w:sz w:val="18"/>
    </w:rPr>
  </w:style>
  <w:style w:type="character" w:customStyle="1" w:styleId="685">
    <w:name w:val="正文缩进 Char2"/>
    <w:link w:val="4"/>
    <w:qFormat/>
    <w:uiPriority w:val="0"/>
    <w:rPr>
      <w:rFonts w:ascii="宋体" w:eastAsia="宋体"/>
      <w:snapToGrid w:val="0"/>
      <w:color w:val="000000"/>
      <w:kern w:val="28"/>
      <w:sz w:val="28"/>
      <w:lang w:val="en-US" w:eastAsia="zh-CN" w:bidi="ar-SA"/>
    </w:rPr>
  </w:style>
  <w:style w:type="character" w:customStyle="1" w:styleId="686">
    <w:name w:val="公文正文 Char Char"/>
    <w:link w:val="556"/>
    <w:qFormat/>
    <w:uiPriority w:val="0"/>
    <w:rPr>
      <w:rFonts w:ascii="仿宋_GB2312" w:eastAsia="仿宋_GB2312"/>
      <w:kern w:val="2"/>
      <w:sz w:val="24"/>
      <w:szCs w:val="24"/>
    </w:rPr>
  </w:style>
  <w:style w:type="character" w:customStyle="1" w:styleId="687">
    <w:name w:val="Body Text(ch) Char Char"/>
    <w:qFormat/>
    <w:uiPriority w:val="0"/>
    <w:rPr>
      <w:rFonts w:ascii="宋体"/>
      <w:kern w:val="2"/>
      <w:sz w:val="24"/>
      <w:szCs w:val="21"/>
      <w:lang w:val="zh-CN"/>
    </w:rPr>
  </w:style>
  <w:style w:type="character" w:customStyle="1" w:styleId="688">
    <w:name w:val="表正文 Char1"/>
    <w:qFormat/>
    <w:uiPriority w:val="0"/>
    <w:rPr>
      <w:rFonts w:ascii="宋体" w:eastAsia="宋体"/>
      <w:snapToGrid w:val="0"/>
      <w:color w:val="000000"/>
      <w:kern w:val="28"/>
      <w:sz w:val="28"/>
    </w:rPr>
  </w:style>
  <w:style w:type="character" w:customStyle="1" w:styleId="689">
    <w:name w:val="Char Char41"/>
    <w:qFormat/>
    <w:uiPriority w:val="0"/>
    <w:rPr>
      <w:rFonts w:eastAsia="宋体"/>
      <w:b/>
      <w:sz w:val="24"/>
      <w:lang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Char Char18"/>
    <w:qFormat/>
    <w:uiPriority w:val="6"/>
    <w:rPr>
      <w:rFonts w:ascii="宋体" w:hAnsi="宋体"/>
      <w:sz w:val="28"/>
    </w:rPr>
  </w:style>
  <w:style w:type="character" w:customStyle="1" w:styleId="692">
    <w:name w:val="页脚 字符1"/>
    <w:qFormat/>
    <w:locked/>
    <w:uiPriority w:val="99"/>
    <w:rPr>
      <w:kern w:val="2"/>
      <w:sz w:val="18"/>
      <w:szCs w:val="18"/>
    </w:rPr>
  </w:style>
  <w:style w:type="character" w:customStyle="1" w:styleId="693">
    <w:name w:val="font21"/>
    <w:qFormat/>
    <w:uiPriority w:val="0"/>
    <w:rPr>
      <w:rFonts w:hint="eastAsia" w:ascii="宋体" w:hAnsi="宋体" w:eastAsia="宋体"/>
      <w:kern w:val="2"/>
      <w:sz w:val="28"/>
      <w:szCs w:val="28"/>
      <w:lang w:val="en-US" w:eastAsia="zh-CN" w:bidi="ar-SA"/>
    </w:rPr>
  </w:style>
  <w:style w:type="character" w:customStyle="1" w:styleId="694">
    <w:name w:val="副标题 Char"/>
    <w:link w:val="49"/>
    <w:qFormat/>
    <w:uiPriority w:val="0"/>
    <w:rPr>
      <w:rFonts w:ascii="Arial" w:hAnsi="Arial" w:eastAsia="隶书"/>
      <w:b/>
      <w:bCs/>
      <w:kern w:val="28"/>
      <w:sz w:val="44"/>
      <w:szCs w:val="32"/>
      <w:lang w:val="en-US" w:eastAsia="zh-CN" w:bidi="ar-SA"/>
    </w:rPr>
  </w:style>
  <w:style w:type="character" w:customStyle="1" w:styleId="695">
    <w:name w:val="文档结构图 Char"/>
    <w:qFormat/>
    <w:uiPriority w:val="0"/>
    <w:rPr>
      <w:rFonts w:eastAsia="宋体"/>
      <w:kern w:val="2"/>
      <w:sz w:val="21"/>
      <w:szCs w:val="24"/>
      <w:lang w:val="en-US" w:eastAsia="zh-CN" w:bidi="ar-SA"/>
    </w:rPr>
  </w:style>
  <w:style w:type="character" w:customStyle="1" w:styleId="696">
    <w:name w:val="正文文本 Char"/>
    <w:qFormat/>
    <w:uiPriority w:val="0"/>
    <w:rPr>
      <w:rFonts w:eastAsia="宋体"/>
      <w:kern w:val="2"/>
      <w:sz w:val="24"/>
      <w:szCs w:val="24"/>
      <w:lang w:val="en-US" w:eastAsia="zh-CN" w:bidi="ar-SA"/>
    </w:rPr>
  </w:style>
  <w:style w:type="character" w:customStyle="1" w:styleId="6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98">
    <w:name w:val="表格非标题文字 Char"/>
    <w:link w:val="262"/>
    <w:qFormat/>
    <w:uiPriority w:val="0"/>
    <w:rPr>
      <w:rFonts w:ascii="Futura Bk" w:hAnsi="Futura Bk"/>
      <w:kern w:val="2"/>
      <w:sz w:val="18"/>
      <w:szCs w:val="21"/>
      <w:lang w:val="en-US" w:eastAsia="zh-CN" w:bidi="ar-SA"/>
    </w:rPr>
  </w:style>
  <w:style w:type="character" w:customStyle="1" w:styleId="6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700">
    <w:name w:val="gf正文1 Char"/>
    <w:qFormat/>
    <w:uiPriority w:val="0"/>
    <w:rPr>
      <w:rFonts w:ascii="宋体" w:hAnsi="宋体" w:eastAsia="宋体" w:cs="宋体"/>
      <w:kern w:val="2"/>
      <w:sz w:val="24"/>
      <w:szCs w:val="24"/>
      <w:lang w:val="en-US" w:eastAsia="zh-CN" w:bidi="ar-SA"/>
    </w:rPr>
  </w:style>
  <w:style w:type="character" w:customStyle="1" w:styleId="701">
    <w:name w:val="Default Char"/>
    <w:link w:val="189"/>
    <w:qFormat/>
    <w:uiPriority w:val="0"/>
    <w:rPr>
      <w:rFonts w:ascii="仿宋_GB2312" w:eastAsia="仿宋_GB2312" w:cs="仿宋_GB2312"/>
      <w:color w:val="000000"/>
      <w:sz w:val="24"/>
      <w:szCs w:val="24"/>
      <w:lang w:val="en-US" w:eastAsia="zh-CN" w:bidi="ar-SA"/>
    </w:rPr>
  </w:style>
  <w:style w:type="character" w:customStyle="1" w:styleId="702">
    <w:name w:val="正文说明 Char"/>
    <w:link w:val="419"/>
    <w:qFormat/>
    <w:uiPriority w:val="0"/>
    <w:rPr>
      <w:sz w:val="24"/>
      <w:szCs w:val="24"/>
    </w:rPr>
  </w:style>
  <w:style w:type="character" w:customStyle="1" w:styleId="703">
    <w:name w:val="Char Char21"/>
    <w:qFormat/>
    <w:uiPriority w:val="6"/>
    <w:rPr>
      <w:rFonts w:ascii="宋体" w:hAnsi="宋体"/>
      <w:kern w:val="1"/>
      <w:sz w:val="24"/>
      <w:szCs w:val="21"/>
      <w:lang w:val="zh-CN"/>
    </w:rPr>
  </w:style>
  <w:style w:type="character" w:customStyle="1" w:styleId="704">
    <w:name w:val="font91"/>
    <w:qFormat/>
    <w:uiPriority w:val="0"/>
    <w:rPr>
      <w:rFonts w:hint="eastAsia" w:ascii="仿宋" w:hAnsi="仿宋" w:eastAsia="仿宋" w:cs="仿宋"/>
      <w:color w:val="000000"/>
      <w:sz w:val="22"/>
      <w:szCs w:val="22"/>
      <w:u w:val="none"/>
    </w:rPr>
  </w:style>
  <w:style w:type="character" w:customStyle="1" w:styleId="705">
    <w:name w:val="标题 6 Char"/>
    <w:link w:val="10"/>
    <w:qFormat/>
    <w:uiPriority w:val="0"/>
    <w:rPr>
      <w:rFonts w:ascii="Arial" w:hAnsi="Arial" w:eastAsia="黑体"/>
      <w:b/>
      <w:bCs/>
      <w:kern w:val="2"/>
      <w:sz w:val="24"/>
      <w:szCs w:val="24"/>
    </w:rPr>
  </w:style>
  <w:style w:type="character" w:customStyle="1" w:styleId="706">
    <w:name w:val="H6 Char"/>
    <w:qFormat/>
    <w:uiPriority w:val="0"/>
    <w:rPr>
      <w:rFonts w:ascii="Arial" w:hAnsi="Arial" w:eastAsia="黑体"/>
      <w:b/>
      <w:bCs/>
      <w:kern w:val="2"/>
      <w:sz w:val="24"/>
      <w:szCs w:val="24"/>
    </w:rPr>
  </w:style>
  <w:style w:type="character" w:customStyle="1" w:styleId="70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708">
    <w:name w:val="Char Char19"/>
    <w:qFormat/>
    <w:uiPriority w:val="6"/>
    <w:rPr>
      <w:rFonts w:ascii="宋体" w:hAnsi="宋体"/>
      <w:i/>
      <w:sz w:val="24"/>
      <w:szCs w:val="24"/>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标题 1 Char"/>
    <w:link w:val="5"/>
    <w:qFormat/>
    <w:uiPriority w:val="9"/>
    <w:rPr>
      <w:b/>
      <w:bCs/>
      <w:kern w:val="44"/>
      <w:sz w:val="44"/>
      <w:szCs w:val="44"/>
    </w:rPr>
  </w:style>
  <w:style w:type="character" w:customStyle="1" w:styleId="711">
    <w:name w:val="批注文字 Char1"/>
    <w:link w:val="21"/>
    <w:qFormat/>
    <w:uiPriority w:val="99"/>
    <w:rPr>
      <w:kern w:val="2"/>
      <w:sz w:val="21"/>
      <w:szCs w:val="24"/>
    </w:rPr>
  </w:style>
  <w:style w:type="character" w:customStyle="1" w:styleId="712">
    <w:name w:val="批注框文本 Char1"/>
    <w:qFormat/>
    <w:uiPriority w:val="0"/>
    <w:rPr>
      <w:rFonts w:ascii="Times New Roman" w:hAnsi="Times New Roman" w:eastAsia="宋体" w:cs="Times New Roman"/>
      <w:sz w:val="18"/>
      <w:szCs w:val="18"/>
    </w:rPr>
  </w:style>
  <w:style w:type="character" w:customStyle="1" w:styleId="713">
    <w:name w:val="表名 Char"/>
    <w:qFormat/>
    <w:uiPriority w:val="0"/>
    <w:rPr>
      <w:rFonts w:eastAsia="宋体"/>
      <w:b/>
      <w:bCs/>
      <w:kern w:val="2"/>
      <w:sz w:val="24"/>
      <w:szCs w:val="24"/>
      <w:lang w:val="en-US" w:eastAsia="zh-CN" w:bidi="ar-SA"/>
    </w:rPr>
  </w:style>
  <w:style w:type="character" w:customStyle="1" w:styleId="714">
    <w:name w:val="页眉 Char"/>
    <w:qFormat/>
    <w:uiPriority w:val="0"/>
    <w:rPr>
      <w:rFonts w:eastAsia="仿宋_GB2312"/>
      <w:kern w:val="2"/>
      <w:sz w:val="18"/>
      <w:lang w:val="en-US" w:eastAsia="zh-CN"/>
    </w:rPr>
  </w:style>
  <w:style w:type="character" w:customStyle="1" w:styleId="715">
    <w:name w:val="仿宋正文 Char"/>
    <w:link w:val="448"/>
    <w:qFormat/>
    <w:uiPriority w:val="0"/>
    <w:rPr>
      <w:rFonts w:ascii="仿宋_GB2312" w:eastAsia="仿宋_GB2312"/>
      <w:kern w:val="2"/>
      <w:sz w:val="24"/>
      <w:lang w:val="en-US" w:eastAsia="zh-CN" w:bidi="ar-SA"/>
    </w:rPr>
  </w:style>
  <w:style w:type="character" w:customStyle="1" w:styleId="716">
    <w:name w:val="标题 2 Char"/>
    <w:qFormat/>
    <w:uiPriority w:val="0"/>
    <w:rPr>
      <w:rFonts w:ascii="Arial" w:hAnsi="Arial" w:eastAsia="黑体"/>
      <w:b/>
      <w:kern w:val="2"/>
      <w:sz w:val="32"/>
      <w:lang w:val="en-US" w:eastAsia="zh-CN"/>
    </w:rPr>
  </w:style>
  <w:style w:type="character" w:customStyle="1" w:styleId="717">
    <w:name w:val="px14"/>
    <w:qFormat/>
    <w:uiPriority w:val="0"/>
    <w:rPr>
      <w:rFonts w:ascii="仿宋_GB2312" w:eastAsia="微软雅黑" w:cs="Times New Roman"/>
      <w:b/>
      <w:kern w:val="2"/>
      <w:sz w:val="32"/>
      <w:szCs w:val="32"/>
      <w:lang w:val="en-US" w:eastAsia="zh-CN" w:bidi="ar-SA"/>
    </w:rPr>
  </w:style>
  <w:style w:type="character" w:customStyle="1" w:styleId="718">
    <w:name w:val="称呼 Char1"/>
    <w:qFormat/>
    <w:uiPriority w:val="0"/>
    <w:rPr>
      <w:rFonts w:ascii="Times New Roman" w:hAnsi="Times New Roman" w:eastAsia="宋体" w:cs="Times New Roman"/>
      <w:szCs w:val="24"/>
    </w:rPr>
  </w:style>
  <w:style w:type="character" w:customStyle="1" w:styleId="719">
    <w:name w:val="正文首行缩进 Char1"/>
    <w:qFormat/>
    <w:uiPriority w:val="0"/>
    <w:rPr>
      <w:rFonts w:ascii="宋体" w:hAnsi="Times New Roman" w:eastAsia="宋体" w:cs="Times New Roman"/>
      <w:snapToGrid w:val="0"/>
      <w:kern w:val="2"/>
      <w:sz w:val="24"/>
      <w:szCs w:val="21"/>
      <w:lang w:val="zh-CN"/>
    </w:rPr>
  </w:style>
  <w:style w:type="character" w:customStyle="1" w:styleId="720">
    <w:name w:val="正文文本缩进 Char1"/>
    <w:qFormat/>
    <w:uiPriority w:val="0"/>
    <w:rPr>
      <w:rFonts w:ascii="Calibri" w:hAnsi="Calibri"/>
      <w:sz w:val="28"/>
    </w:rPr>
  </w:style>
  <w:style w:type="character" w:customStyle="1" w:styleId="721">
    <w:name w:val="dectext1"/>
    <w:qFormat/>
    <w:uiPriority w:val="0"/>
    <w:rPr>
      <w:rFonts w:ascii="宋体" w:hAnsi="宋体" w:eastAsia="宋体"/>
      <w:color w:val="333333"/>
      <w:sz w:val="21"/>
      <w:szCs w:val="21"/>
      <w:u w:val="none"/>
    </w:rPr>
  </w:style>
  <w:style w:type="character" w:customStyle="1" w:styleId="722">
    <w:name w:val="h Char Char1"/>
    <w:qFormat/>
    <w:uiPriority w:val="0"/>
    <w:rPr>
      <w:rFonts w:eastAsia="宋体"/>
      <w:kern w:val="2"/>
      <w:sz w:val="18"/>
      <w:szCs w:val="18"/>
      <w:lang w:val="en-US" w:eastAsia="zh-CN" w:bidi="ar-SA"/>
    </w:rPr>
  </w:style>
  <w:style w:type="character" w:customStyle="1" w:styleId="723">
    <w:name w:val="正文文本缩进 Char"/>
    <w:qFormat/>
    <w:uiPriority w:val="0"/>
    <w:rPr>
      <w:rFonts w:ascii="宋体" w:hAnsi="宋体"/>
      <w:kern w:val="2"/>
      <w:sz w:val="24"/>
      <w:szCs w:val="24"/>
    </w:rPr>
  </w:style>
  <w:style w:type="character" w:customStyle="1" w:styleId="724">
    <w:name w:val="font01"/>
    <w:qFormat/>
    <w:uiPriority w:val="0"/>
    <w:rPr>
      <w:rFonts w:hint="eastAsia" w:ascii="微软雅黑" w:hAnsi="微软雅黑" w:eastAsia="微软雅黑" w:cs="微软雅黑"/>
      <w:color w:val="000000"/>
      <w:sz w:val="20"/>
      <w:szCs w:val="20"/>
      <w:u w:val="none"/>
    </w:rPr>
  </w:style>
  <w:style w:type="character" w:customStyle="1" w:styleId="725">
    <w:name w:val="普通文字 Char3"/>
    <w:qFormat/>
    <w:uiPriority w:val="0"/>
    <w:rPr>
      <w:rFonts w:ascii="宋体" w:hAnsi="Courier New" w:eastAsia="宋体"/>
      <w:kern w:val="2"/>
      <w:sz w:val="21"/>
      <w:lang w:val="en-US" w:eastAsia="zh-CN" w:bidi="ar-SA"/>
    </w:rPr>
  </w:style>
  <w:style w:type="character" w:customStyle="1" w:styleId="726">
    <w:name w:val="正文缩进 字符1"/>
    <w:qFormat/>
    <w:uiPriority w:val="0"/>
    <w:rPr>
      <w:rFonts w:ascii="宋体" w:eastAsia="宋体"/>
      <w:snapToGrid w:val="0"/>
      <w:color w:val="000000"/>
      <w:kern w:val="28"/>
      <w:sz w:val="28"/>
      <w:lang w:val="en-US" w:eastAsia="zh-CN" w:bidi="ar-SA"/>
    </w:rPr>
  </w:style>
  <w:style w:type="character" w:customStyle="1" w:styleId="727">
    <w:name w:val="标题 6 Char1"/>
    <w:qFormat/>
    <w:uiPriority w:val="0"/>
    <w:rPr>
      <w:rFonts w:ascii="Arial" w:hAnsi="Arial" w:eastAsia="黑体" w:cs="Times New Roman"/>
      <w:b/>
      <w:sz w:val="24"/>
      <w:szCs w:val="20"/>
      <w:lang w:bidi="ar-SA"/>
    </w:rPr>
  </w:style>
  <w:style w:type="character" w:customStyle="1" w:styleId="728">
    <w:name w:val="标题 4 Char"/>
    <w:qFormat/>
    <w:uiPriority w:val="0"/>
    <w:rPr>
      <w:rFonts w:ascii="Arial" w:hAnsi="Arial" w:eastAsia="黑体"/>
      <w:b/>
      <w:kern w:val="2"/>
      <w:sz w:val="28"/>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正文文本缩进 字符"/>
    <w:qFormat/>
    <w:uiPriority w:val="0"/>
    <w:rPr>
      <w:rFonts w:ascii="Century Gothic" w:hAnsi="Century Gothic" w:eastAsia="Century Gothic"/>
      <w:kern w:val="2"/>
      <w:sz w:val="24"/>
      <w:lang w:val="en-US" w:eastAsia="zh-CN" w:bidi="ar-SA"/>
    </w:rPr>
  </w:style>
  <w:style w:type="character" w:customStyle="1" w:styleId="731">
    <w:name w:val="Char Char"/>
    <w:qFormat/>
    <w:uiPriority w:val="0"/>
    <w:rPr>
      <w:rFonts w:ascii="宋体" w:hAnsi="Courier New" w:eastAsia="宋体"/>
      <w:kern w:val="2"/>
      <w:sz w:val="21"/>
      <w:lang w:val="en-US" w:eastAsia="zh-CN" w:bidi="ar-SA"/>
    </w:rPr>
  </w:style>
  <w:style w:type="character" w:customStyle="1" w:styleId="732">
    <w:name w:val="FA正文 Char Char"/>
    <w:qFormat/>
    <w:uiPriority w:val="0"/>
    <w:rPr>
      <w:rFonts w:hAnsi="宋体"/>
      <w:kern w:val="2"/>
      <w:sz w:val="24"/>
      <w:lang w:bidi="ar-SA"/>
    </w:rPr>
  </w:style>
  <w:style w:type="character" w:customStyle="1" w:styleId="733">
    <w:name w:val="普通文字 Char1"/>
    <w:qFormat/>
    <w:uiPriority w:val="0"/>
    <w:rPr>
      <w:rFonts w:ascii="宋体" w:hAnsi="Courier New" w:eastAsia="宋体"/>
      <w:kern w:val="2"/>
      <w:sz w:val="21"/>
      <w:lang w:val="en-US" w:eastAsia="zh-CN"/>
    </w:rPr>
  </w:style>
  <w:style w:type="character" w:customStyle="1" w:styleId="734">
    <w:name w:val="Char Char12"/>
    <w:qFormat/>
    <w:uiPriority w:val="0"/>
    <w:rPr>
      <w:rFonts w:ascii="仿宋_GB2312" w:eastAsia="仿宋_GB2312"/>
      <w:b/>
      <w:bCs/>
      <w:kern w:val="2"/>
      <w:sz w:val="24"/>
      <w:szCs w:val="24"/>
      <w:lang w:val="zh-CN" w:eastAsia="zh-CN" w:bidi="ar-SA"/>
    </w:rPr>
  </w:style>
  <w:style w:type="character" w:customStyle="1" w:styleId="735">
    <w:name w:val="5正文 Char"/>
    <w:link w:val="302"/>
    <w:qFormat/>
    <w:uiPriority w:val="0"/>
    <w:rPr>
      <w:rFonts w:ascii="仿宋_GB2312" w:hAnsi="微软雅黑" w:eastAsia="仿宋_GB2312"/>
      <w:sz w:val="28"/>
      <w:szCs w:val="21"/>
    </w:rPr>
  </w:style>
  <w:style w:type="character" w:customStyle="1" w:styleId="736">
    <w:name w:val="unnamed31"/>
    <w:qFormat/>
    <w:uiPriority w:val="0"/>
    <w:rPr>
      <w:rFonts w:ascii="Tahoma" w:hAnsi="Tahoma" w:eastAsia="宋体"/>
      <w:b/>
      <w:kern w:val="2"/>
      <w:sz w:val="24"/>
      <w:szCs w:val="32"/>
      <w:u w:val="none"/>
      <w:lang w:val="en-US" w:eastAsia="zh-CN" w:bidi="ar-SA"/>
    </w:rPr>
  </w:style>
  <w:style w:type="character" w:customStyle="1" w:styleId="737">
    <w:name w:val="样式 正文缩进 + 首行缩进:  2 字符 Char Char"/>
    <w:link w:val="399"/>
    <w:qFormat/>
    <w:uiPriority w:val="0"/>
    <w:rPr>
      <w:rFonts w:cs="宋体"/>
      <w:kern w:val="2"/>
      <w:sz w:val="24"/>
    </w:rPr>
  </w:style>
  <w:style w:type="character" w:customStyle="1" w:styleId="738">
    <w:name w:val="h Char Char"/>
    <w:qFormat/>
    <w:uiPriority w:val="0"/>
    <w:rPr>
      <w:rFonts w:eastAsia="宋体"/>
      <w:kern w:val="2"/>
      <w:sz w:val="18"/>
      <w:lang w:val="en-US" w:eastAsia="zh-CN" w:bidi="ar-SA"/>
    </w:rPr>
  </w:style>
  <w:style w:type="character" w:customStyle="1" w:styleId="739">
    <w:name w:val="Char Char611"/>
    <w:qFormat/>
    <w:uiPriority w:val="0"/>
    <w:rPr>
      <w:rFonts w:eastAsia="宋体"/>
      <w:kern w:val="2"/>
      <w:sz w:val="21"/>
      <w:szCs w:val="24"/>
      <w:lang w:val="en-US" w:eastAsia="zh-CN" w:bidi="ar-SA"/>
    </w:rPr>
  </w:style>
  <w:style w:type="character" w:customStyle="1" w:styleId="740">
    <w:name w:val="mdeck"/>
    <w:qFormat/>
    <w:uiPriority w:val="0"/>
    <w:rPr>
      <w:rFonts w:ascii="仿宋_GB2312" w:eastAsia="微软雅黑"/>
      <w:b/>
      <w:kern w:val="2"/>
      <w:sz w:val="32"/>
      <w:szCs w:val="32"/>
      <w:lang w:val="en-US" w:eastAsia="zh-CN" w:bidi="ar-SA"/>
    </w:rPr>
  </w:style>
  <w:style w:type="character" w:customStyle="1" w:styleId="741">
    <w:name w:val="tw4winTerm"/>
    <w:qFormat/>
    <w:uiPriority w:val="0"/>
    <w:rPr>
      <w:color w:val="0000FF"/>
    </w:rPr>
  </w:style>
  <w:style w:type="character" w:customStyle="1" w:styleId="7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43">
    <w:name w:val="冯 Char"/>
    <w:link w:val="488"/>
    <w:qFormat/>
    <w:uiPriority w:val="0"/>
    <w:rPr>
      <w:rFonts w:ascii="宋体" w:hAnsi="宋体"/>
      <w:color w:val="000000"/>
      <w:sz w:val="24"/>
      <w:szCs w:val="24"/>
    </w:rPr>
  </w:style>
  <w:style w:type="character" w:customStyle="1" w:styleId="744">
    <w:name w:val="日期 Char1"/>
    <w:semiHidden/>
    <w:qFormat/>
    <w:uiPriority w:val="99"/>
    <w:rPr>
      <w:rFonts w:ascii="Times New Roman" w:hAnsi="Times New Roman" w:eastAsia="宋体" w:cs="Times New Roman"/>
      <w:szCs w:val="24"/>
    </w:rPr>
  </w:style>
  <w:style w:type="character" w:customStyle="1" w:styleId="745">
    <w:name w:val="标题 5 Char"/>
    <w:link w:val="9"/>
    <w:qFormat/>
    <w:uiPriority w:val="9"/>
    <w:rPr>
      <w:b/>
      <w:bCs/>
      <w:kern w:val="2"/>
      <w:sz w:val="28"/>
      <w:szCs w:val="28"/>
    </w:rPr>
  </w:style>
  <w:style w:type="character" w:customStyle="1" w:styleId="746">
    <w:name w:val="tw4winJump"/>
    <w:qFormat/>
    <w:uiPriority w:val="0"/>
    <w:rPr>
      <w:rFonts w:ascii="Courier New" w:hAnsi="Courier New" w:cs="Courier New"/>
      <w:color w:val="008080"/>
      <w:lang w:val="en-US" w:eastAsia="zh-CN"/>
    </w:rPr>
  </w:style>
  <w:style w:type="character" w:customStyle="1" w:styleId="747">
    <w:name w:val="edui-clickable2"/>
    <w:qFormat/>
    <w:uiPriority w:val="0"/>
    <w:rPr>
      <w:color w:val="0000FF"/>
      <w:u w:val="single"/>
    </w:rPr>
  </w:style>
  <w:style w:type="character" w:customStyle="1" w:styleId="748">
    <w:name w:val="16"/>
    <w:qFormat/>
    <w:uiPriority w:val="0"/>
    <w:rPr>
      <w:rFonts w:hint="eastAsia" w:ascii="宋体" w:hAnsi="宋体" w:eastAsia="宋体"/>
      <w:color w:val="000000"/>
      <w:sz w:val="20"/>
      <w:szCs w:val="20"/>
    </w:rPr>
  </w:style>
  <w:style w:type="character" w:customStyle="1" w:styleId="749">
    <w:name w:val="Char Char72"/>
    <w:qFormat/>
    <w:uiPriority w:val="0"/>
    <w:rPr>
      <w:rFonts w:eastAsia="宋体"/>
      <w:kern w:val="2"/>
      <w:sz w:val="21"/>
      <w:szCs w:val="24"/>
      <w:lang w:val="en-US" w:eastAsia="zh-CN" w:bidi="ar-SA"/>
    </w:rPr>
  </w:style>
  <w:style w:type="character" w:customStyle="1" w:styleId="750">
    <w:name w:val="Footer-Even Char1"/>
    <w:qFormat/>
    <w:uiPriority w:val="0"/>
    <w:rPr>
      <w:rFonts w:eastAsia="宋体"/>
      <w:kern w:val="2"/>
      <w:sz w:val="18"/>
      <w:szCs w:val="18"/>
      <w:lang w:val="en-US" w:eastAsia="zh-CN" w:bidi="ar-SA"/>
    </w:rPr>
  </w:style>
  <w:style w:type="character" w:customStyle="1" w:styleId="751">
    <w:name w:val="Char Char311"/>
    <w:qFormat/>
    <w:uiPriority w:val="0"/>
    <w:rPr>
      <w:rFonts w:eastAsia="宋体"/>
      <w:kern w:val="2"/>
      <w:sz w:val="21"/>
      <w:szCs w:val="24"/>
      <w:lang w:val="en-US" w:eastAsia="zh-CN" w:bidi="ar-SA"/>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哈哈正文 Char Char"/>
    <w:qFormat/>
    <w:uiPriority w:val="0"/>
    <w:rPr>
      <w:rFonts w:ascii="宋体" w:hAnsi="宋体" w:eastAsia="宋体" w:cs="宋体"/>
      <w:kern w:val="2"/>
      <w:sz w:val="24"/>
      <w:lang w:val="en-US" w:eastAsia="zh-CN" w:bidi="ar-SA"/>
    </w:rPr>
  </w:style>
  <w:style w:type="character" w:customStyle="1" w:styleId="754">
    <w:name w:val="标书正文格式 Char"/>
    <w:qFormat/>
    <w:uiPriority w:val="0"/>
    <w:rPr>
      <w:rFonts w:eastAsia="楷体_GB2312"/>
      <w:kern w:val="2"/>
      <w:sz w:val="24"/>
      <w:szCs w:val="24"/>
      <w:lang w:bidi="ar-SA"/>
    </w:rPr>
  </w:style>
  <w:style w:type="character" w:customStyle="1" w:styleId="755">
    <w:name w:val="txt"/>
    <w:qFormat/>
    <w:uiPriority w:val="0"/>
    <w:rPr>
      <w:rFonts w:ascii="仿宋_GB2312" w:eastAsia="微软雅黑"/>
      <w:b/>
      <w:kern w:val="2"/>
      <w:sz w:val="32"/>
      <w:szCs w:val="32"/>
      <w:lang w:val="en-US" w:eastAsia="zh-CN" w:bidi="ar-SA"/>
    </w:rPr>
  </w:style>
  <w:style w:type="character" w:customStyle="1" w:styleId="756">
    <w:name w:val="md"/>
    <w:basedOn w:val="69"/>
    <w:qFormat/>
    <w:uiPriority w:val="0"/>
    <w:rPr>
      <w:rFonts w:ascii="Arial" w:hAnsi="Arial" w:eastAsia="黑体" w:cs="Arial"/>
      <w:snapToGrid w:val="0"/>
      <w:kern w:val="0"/>
      <w:szCs w:val="21"/>
    </w:rPr>
  </w:style>
  <w:style w:type="character" w:customStyle="1" w:styleId="757">
    <w:name w:val="正文首行缩进 Char Char Char Char Char"/>
    <w:qFormat/>
    <w:uiPriority w:val="0"/>
    <w:rPr>
      <w:rFonts w:ascii="宋体"/>
      <w:kern w:val="2"/>
      <w:sz w:val="24"/>
      <w:lang w:val="zh-CN"/>
    </w:rPr>
  </w:style>
  <w:style w:type="character" w:customStyle="1" w:styleId="758">
    <w:name w:val="Char Char20"/>
    <w:qFormat/>
    <w:uiPriority w:val="6"/>
    <w:rPr>
      <w:kern w:val="1"/>
      <w:sz w:val="24"/>
    </w:rPr>
  </w:style>
  <w:style w:type="character" w:customStyle="1" w:styleId="759">
    <w:name w:val="正文样式 Char"/>
    <w:link w:val="514"/>
    <w:qFormat/>
    <w:uiPriority w:val="0"/>
    <w:rPr>
      <w:rFonts w:ascii="Calibri" w:hAnsi="Calibri"/>
      <w:sz w:val="24"/>
      <w:szCs w:val="24"/>
    </w:rPr>
  </w:style>
  <w:style w:type="character" w:customStyle="1" w:styleId="760">
    <w:name w:val="标书1 Char1"/>
    <w:qFormat/>
    <w:uiPriority w:val="0"/>
    <w:rPr>
      <w:rFonts w:eastAsia="宋体"/>
      <w:b/>
      <w:bCs/>
      <w:kern w:val="44"/>
      <w:sz w:val="44"/>
      <w:szCs w:val="44"/>
      <w:lang w:val="en-US" w:eastAsia="zh-CN" w:bidi="ar-SA"/>
    </w:rPr>
  </w:style>
  <w:style w:type="character" w:customStyle="1" w:styleId="761">
    <w:name w:val="批注文字 字符"/>
    <w:qFormat/>
    <w:uiPriority w:val="0"/>
    <w:rPr>
      <w:rFonts w:ascii="Arial" w:hAnsi="Arial" w:eastAsia="黑体" w:cs="Arial"/>
      <w:snapToGrid w:val="0"/>
      <w:kern w:val="0"/>
      <w:szCs w:val="21"/>
    </w:rPr>
  </w:style>
  <w:style w:type="character" w:customStyle="1" w:styleId="762">
    <w:name w:val="正文首行缩进 2 Char"/>
    <w:link w:val="2"/>
    <w:qFormat/>
    <w:uiPriority w:val="0"/>
    <w:rPr>
      <w:rFonts w:ascii="宋体" w:hAnsi="宋体"/>
      <w:kern w:val="2"/>
      <w:sz w:val="21"/>
      <w:szCs w:val="24"/>
    </w:rPr>
  </w:style>
  <w:style w:type="character" w:customStyle="1" w:styleId="763">
    <w:name w:val="Char Char32"/>
    <w:qFormat/>
    <w:uiPriority w:val="6"/>
    <w:rPr>
      <w:b/>
      <w:kern w:val="1"/>
      <w:sz w:val="24"/>
      <w:szCs w:val="24"/>
    </w:rPr>
  </w:style>
  <w:style w:type="character" w:customStyle="1" w:styleId="764">
    <w:name w:val="正文2 Char Char"/>
    <w:link w:val="230"/>
    <w:qFormat/>
    <w:uiPriority w:val="0"/>
    <w:rPr>
      <w:rFonts w:eastAsia="宋体"/>
      <w:kern w:val="2"/>
      <w:sz w:val="24"/>
      <w:lang w:val="en-US" w:eastAsia="zh-CN" w:bidi="ar-SA"/>
    </w:rPr>
  </w:style>
  <w:style w:type="character" w:customStyle="1" w:styleId="765">
    <w:name w:val="Char Char51"/>
    <w:qFormat/>
    <w:uiPriority w:val="0"/>
    <w:rPr>
      <w:rFonts w:ascii="宋体" w:hAnsi="Courier New" w:eastAsia="宋体"/>
      <w:kern w:val="2"/>
      <w:sz w:val="21"/>
      <w:lang w:val="en-US" w:eastAsia="zh-CN"/>
    </w:rPr>
  </w:style>
  <w:style w:type="character" w:customStyle="1" w:styleId="766">
    <w:name w:val="标题 1 字符"/>
    <w:qFormat/>
    <w:uiPriority w:val="9"/>
    <w:rPr>
      <w:rFonts w:ascii="Arial" w:hAnsi="Arial" w:eastAsia="黑体" w:cs="Arial"/>
      <w:b/>
      <w:bCs/>
      <w:snapToGrid w:val="0"/>
      <w:kern w:val="44"/>
      <w:sz w:val="44"/>
      <w:szCs w:val="44"/>
    </w:rPr>
  </w:style>
  <w:style w:type="character" w:customStyle="1" w:styleId="767">
    <w:name w:val="Header Char"/>
    <w:qFormat/>
    <w:locked/>
    <w:uiPriority w:val="0"/>
    <w:rPr>
      <w:rFonts w:eastAsia="宋体"/>
      <w:kern w:val="2"/>
      <w:sz w:val="18"/>
      <w:szCs w:val="18"/>
      <w:lang w:val="en-US" w:eastAsia="zh-CN" w:bidi="ar-SA"/>
    </w:rPr>
  </w:style>
  <w:style w:type="character" w:customStyle="1" w:styleId="768">
    <w:name w:val="样式5 Char"/>
    <w:qFormat/>
    <w:uiPriority w:val="0"/>
    <w:rPr>
      <w:rFonts w:ascii="仿宋_GB2312" w:hAnsi="仿宋" w:eastAsia="仿宋_GB2312"/>
      <w:kern w:val="2"/>
      <w:sz w:val="24"/>
      <w:szCs w:val="24"/>
    </w:rPr>
  </w:style>
  <w:style w:type="character" w:customStyle="1" w:styleId="769">
    <w:name w:val="图名 Char"/>
    <w:qFormat/>
    <w:uiPriority w:val="0"/>
    <w:rPr>
      <w:rFonts w:ascii="Arial" w:hAnsi="Arial" w:eastAsia="黑体"/>
      <w:kern w:val="2"/>
      <w:sz w:val="24"/>
      <w:szCs w:val="24"/>
      <w:lang w:val="en-US" w:eastAsia="zh-CN" w:bidi="ar-SA"/>
    </w:rPr>
  </w:style>
  <w:style w:type="character" w:customStyle="1" w:styleId="770">
    <w:name w:val="正文（缩进2汉字） Char"/>
    <w:link w:val="541"/>
    <w:qFormat/>
    <w:uiPriority w:val="0"/>
    <w:rPr>
      <w:rFonts w:ascii="宋体"/>
    </w:rPr>
  </w:style>
  <w:style w:type="character" w:customStyle="1" w:styleId="771">
    <w:name w:val="large1"/>
    <w:qFormat/>
    <w:uiPriority w:val="0"/>
    <w:rPr>
      <w:rFonts w:hint="eastAsia" w:ascii="宋体" w:hAnsi="宋体" w:eastAsia="宋体"/>
      <w:sz w:val="21"/>
      <w:szCs w:val="21"/>
    </w:rPr>
  </w:style>
  <w:style w:type="character" w:customStyle="1" w:styleId="772">
    <w:name w:val="tpc_content1"/>
    <w:qFormat/>
    <w:uiPriority w:val="0"/>
    <w:rPr>
      <w:sz w:val="20"/>
      <w:szCs w:val="20"/>
    </w:rPr>
  </w:style>
  <w:style w:type="character" w:customStyle="1" w:styleId="773">
    <w:name w:val="标题 2 字符"/>
    <w:qFormat/>
    <w:uiPriority w:val="1"/>
    <w:rPr>
      <w:rFonts w:ascii="仿宋_GB2312" w:hAnsi="Times New Roman" w:eastAsia="仿宋_GB2312" w:cs="Times New Roman"/>
      <w:b/>
      <w:kern w:val="2"/>
      <w:sz w:val="24"/>
      <w:lang w:val="zh-CN"/>
    </w:rPr>
  </w:style>
  <w:style w:type="character" w:customStyle="1" w:styleId="774">
    <w:name w:val="列出段落 Char1"/>
    <w:link w:val="204"/>
    <w:qFormat/>
    <w:uiPriority w:val="0"/>
    <w:rPr>
      <w:rFonts w:ascii="Calibri" w:hAnsi="Calibri"/>
      <w:sz w:val="24"/>
      <w:lang w:eastAsia="en-US"/>
    </w:rPr>
  </w:style>
  <w:style w:type="character" w:customStyle="1" w:styleId="775">
    <w:name w:val="纯文本 Char_0"/>
    <w:link w:val="476"/>
    <w:qFormat/>
    <w:uiPriority w:val="0"/>
    <w:rPr>
      <w:rFonts w:ascii="宋体" w:hAnsi="Courier New"/>
      <w:kern w:val="2"/>
      <w:sz w:val="21"/>
      <w:szCs w:val="21"/>
      <w:lang w:val="en-US" w:eastAsia="zh-CN"/>
    </w:rPr>
  </w:style>
  <w:style w:type="character" w:customStyle="1" w:styleId="776">
    <w:name w:val="日期 Char"/>
    <w:link w:val="38"/>
    <w:qFormat/>
    <w:uiPriority w:val="0"/>
    <w:rPr>
      <w:rFonts w:ascii="宋体"/>
      <w:kern w:val="2"/>
      <w:sz w:val="24"/>
      <w:szCs w:val="21"/>
      <w:lang w:val="zh-CN"/>
    </w:rPr>
  </w:style>
  <w:style w:type="character" w:customStyle="1" w:styleId="777">
    <w:name w:val="font51"/>
    <w:qFormat/>
    <w:uiPriority w:val="0"/>
    <w:rPr>
      <w:rFonts w:hint="eastAsia" w:ascii="仿宋" w:hAnsi="仿宋" w:eastAsia="仿宋" w:cs="仿宋"/>
      <w:color w:val="000000"/>
      <w:sz w:val="20"/>
      <w:szCs w:val="20"/>
      <w:u w:val="none"/>
    </w:rPr>
  </w:style>
  <w:style w:type="character" w:customStyle="1" w:styleId="778">
    <w:name w:val="未处理的提及1"/>
    <w:qFormat/>
    <w:uiPriority w:val="0"/>
    <w:rPr>
      <w:color w:val="808080"/>
      <w:shd w:val="clear" w:color="auto" w:fill="E6E6E6"/>
    </w:rPr>
  </w:style>
  <w:style w:type="character" w:customStyle="1" w:styleId="779">
    <w:name w:val="zbggtop11 style5"/>
    <w:qFormat/>
    <w:uiPriority w:val="0"/>
    <w:rPr>
      <w:rFonts w:ascii="Arial" w:hAnsi="Arial" w:eastAsia="黑体" w:cs="Arial"/>
      <w:snapToGrid w:val="0"/>
      <w:kern w:val="0"/>
      <w:szCs w:val="21"/>
    </w:rPr>
  </w:style>
  <w:style w:type="character" w:customStyle="1" w:styleId="780">
    <w:name w:val="页眉 Char1"/>
    <w:qFormat/>
    <w:uiPriority w:val="0"/>
    <w:rPr>
      <w:rFonts w:eastAsia="宋体"/>
      <w:kern w:val="2"/>
      <w:sz w:val="18"/>
      <w:szCs w:val="18"/>
      <w:lang w:val="en-US" w:eastAsia="zh-CN" w:bidi="ar-SA"/>
    </w:rPr>
  </w:style>
  <w:style w:type="character" w:customStyle="1" w:styleId="781">
    <w:name w:val="正文2 Char"/>
    <w:qFormat/>
    <w:uiPriority w:val="0"/>
    <w:rPr>
      <w:rFonts w:eastAsia="宋体"/>
      <w:kern w:val="2"/>
      <w:sz w:val="24"/>
      <w:lang w:val="en-US" w:eastAsia="zh-CN" w:bidi="ar-SA"/>
    </w:rPr>
  </w:style>
  <w:style w:type="character" w:customStyle="1" w:styleId="782">
    <w:name w:val="hui"/>
    <w:basedOn w:val="69"/>
    <w:qFormat/>
    <w:uiPriority w:val="0"/>
    <w:rPr>
      <w:rFonts w:ascii="Arial" w:hAnsi="Arial" w:eastAsia="黑体" w:cs="Arial"/>
      <w:snapToGrid w:val="0"/>
      <w:kern w:val="0"/>
      <w:szCs w:val="21"/>
    </w:rPr>
  </w:style>
  <w:style w:type="character" w:customStyle="1" w:styleId="783">
    <w:name w:val="Char Char7"/>
    <w:semiHidden/>
    <w:qFormat/>
    <w:uiPriority w:val="0"/>
    <w:rPr>
      <w:rFonts w:eastAsia="宋体"/>
      <w:kern w:val="2"/>
      <w:sz w:val="21"/>
      <w:szCs w:val="24"/>
      <w:lang w:val="en-US" w:eastAsia="zh-CN" w:bidi="ar-SA"/>
    </w:rPr>
  </w:style>
  <w:style w:type="character" w:customStyle="1" w:styleId="784">
    <w:name w:val="样式7 Char"/>
    <w:qFormat/>
    <w:uiPriority w:val="0"/>
    <w:rPr>
      <w:rFonts w:ascii="仿宋_GB2312" w:hAnsi="仿宋" w:eastAsia="仿宋_GB2312"/>
      <w:b/>
      <w:kern w:val="2"/>
      <w:sz w:val="24"/>
      <w:szCs w:val="24"/>
    </w:rPr>
  </w:style>
  <w:style w:type="character" w:customStyle="1" w:styleId="785">
    <w:name w:val="页脚 Char"/>
    <w:qFormat/>
    <w:uiPriority w:val="0"/>
    <w:rPr>
      <w:rFonts w:eastAsia="仿宋_GB2312"/>
      <w:kern w:val="2"/>
      <w:sz w:val="18"/>
      <w:lang w:val="en-US" w:eastAsia="zh-CN"/>
    </w:rPr>
  </w:style>
  <w:style w:type="character" w:customStyle="1" w:styleId="786">
    <w:name w:val="U_正文 Char"/>
    <w:link w:val="368"/>
    <w:qFormat/>
    <w:uiPriority w:val="0"/>
    <w:rPr>
      <w:sz w:val="24"/>
      <w:szCs w:val="24"/>
    </w:rPr>
  </w:style>
  <w:style w:type="character" w:customStyle="1" w:styleId="787">
    <w:name w:val="Footer Char"/>
    <w:qFormat/>
    <w:locked/>
    <w:uiPriority w:val="0"/>
    <w:rPr>
      <w:rFonts w:eastAsia="宋体"/>
      <w:kern w:val="2"/>
      <w:sz w:val="18"/>
      <w:lang w:val="en-US" w:eastAsia="zh-CN" w:bidi="ar-SA"/>
    </w:rPr>
  </w:style>
  <w:style w:type="character" w:customStyle="1" w:styleId="788">
    <w:name w:val="Char Char6"/>
    <w:qFormat/>
    <w:uiPriority w:val="0"/>
    <w:rPr>
      <w:rFonts w:eastAsia="宋体"/>
      <w:kern w:val="2"/>
      <w:sz w:val="21"/>
      <w:szCs w:val="24"/>
      <w:lang w:val="en-US" w:eastAsia="zh-CN" w:bidi="ar-SA"/>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zbggmain style9"/>
    <w:qFormat/>
    <w:uiPriority w:val="0"/>
  </w:style>
  <w:style w:type="character" w:customStyle="1" w:styleId="791">
    <w:name w:val="Char Char16"/>
    <w:qFormat/>
    <w:uiPriority w:val="6"/>
    <w:rPr>
      <w:kern w:val="1"/>
      <w:sz w:val="18"/>
      <w:szCs w:val="18"/>
    </w:rPr>
  </w:style>
  <w:style w:type="character" w:customStyle="1" w:styleId="792">
    <w:name w:val="Used by Word for text of Help footnotes Char Char1"/>
    <w:qFormat/>
    <w:uiPriority w:val="0"/>
    <w:rPr>
      <w:color w:val="0000FF"/>
      <w:sz w:val="21"/>
    </w:rPr>
  </w:style>
  <w:style w:type="character" w:customStyle="1" w:styleId="793">
    <w:name w:val="文档结构图 字符1"/>
    <w:qFormat/>
    <w:uiPriority w:val="0"/>
    <w:rPr>
      <w:rFonts w:ascii="宋体" w:hAnsi="Calibri" w:eastAsia="黑体" w:cs="Arial"/>
      <w:snapToGrid w:val="0"/>
      <w:kern w:val="2"/>
      <w:sz w:val="18"/>
      <w:szCs w:val="18"/>
    </w:rPr>
  </w:style>
  <w:style w:type="character" w:customStyle="1" w:styleId="794">
    <w:name w:val="列出段落 Char2"/>
    <w:qFormat/>
    <w:uiPriority w:val="34"/>
    <w:rPr>
      <w:rFonts w:ascii="Calibri" w:hAnsi="Calibri"/>
      <w:kern w:val="2"/>
      <w:sz w:val="28"/>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h3 Char1"/>
    <w:qFormat/>
    <w:uiPriority w:val="0"/>
    <w:rPr>
      <w:rFonts w:eastAsia="宋体"/>
      <w:b/>
      <w:bCs/>
      <w:kern w:val="2"/>
      <w:sz w:val="32"/>
      <w:szCs w:val="32"/>
      <w:lang w:bidi="ar-SA"/>
    </w:rPr>
  </w:style>
  <w:style w:type="character" w:customStyle="1" w:styleId="797">
    <w:name w:val="Char Char4"/>
    <w:qFormat/>
    <w:uiPriority w:val="0"/>
    <w:rPr>
      <w:rFonts w:eastAsia="宋体"/>
      <w:b/>
      <w:sz w:val="24"/>
      <w:lang w:eastAsia="zh-CN" w:bidi="ar-SA"/>
    </w:rPr>
  </w:style>
  <w:style w:type="character" w:customStyle="1" w:styleId="798">
    <w:name w:val="表格 Char Char"/>
    <w:qFormat/>
    <w:uiPriority w:val="0"/>
    <w:rPr>
      <w:rFonts w:ascii="宋体" w:hAnsi="宋体" w:eastAsia="宋体"/>
      <w:lang w:bidi="ar-SA"/>
    </w:rPr>
  </w:style>
  <w:style w:type="character" w:customStyle="1" w:styleId="799">
    <w:name w:val="h3 Char"/>
    <w:qFormat/>
    <w:uiPriority w:val="0"/>
    <w:rPr>
      <w:rFonts w:eastAsia="宋体"/>
      <w:b/>
      <w:kern w:val="2"/>
      <w:sz w:val="32"/>
      <w:lang w:val="en-US" w:eastAsia="zh-CN" w:bidi="ar-SA"/>
    </w:rPr>
  </w:style>
  <w:style w:type="character" w:customStyle="1" w:styleId="800">
    <w:name w:val="普通文字 Char1 Char"/>
    <w:qFormat/>
    <w:uiPriority w:val="0"/>
    <w:rPr>
      <w:rFonts w:ascii="宋体" w:hAnsi="Courier New" w:eastAsia="宋体"/>
      <w:kern w:val="2"/>
      <w:sz w:val="21"/>
      <w:szCs w:val="24"/>
      <w:lang w:val="en-US" w:eastAsia="zh-CN" w:bidi="ar-SA"/>
    </w:rPr>
  </w:style>
  <w:style w:type="character" w:customStyle="1" w:styleId="801">
    <w:name w:val="插图说明 Char"/>
    <w:qFormat/>
    <w:uiPriority w:val="0"/>
    <w:rPr>
      <w:rFonts w:eastAsia="黑体"/>
      <w:sz w:val="24"/>
      <w:lang w:val="en-US" w:eastAsia="zh-CN"/>
    </w:rPr>
  </w:style>
  <w:style w:type="character" w:customStyle="1" w:styleId="802">
    <w:name w:val="交叉引用"/>
    <w:qFormat/>
    <w:uiPriority w:val="1"/>
    <w:rPr>
      <w:rFonts w:ascii="Arial" w:hAnsi="Arial" w:eastAsia="黑体"/>
      <w:snapToGrid w:val="0"/>
      <w:color w:val="0000FF"/>
      <w:kern w:val="0"/>
      <w:sz w:val="20"/>
      <w:szCs w:val="21"/>
      <w:u w:val="single"/>
      <w:lang w:val="en-US" w:eastAsia="zh-CN"/>
    </w:rPr>
  </w:style>
  <w:style w:type="character" w:customStyle="1" w:styleId="803">
    <w:name w:val="正文缩进 字符"/>
    <w:qFormat/>
    <w:uiPriority w:val="0"/>
    <w:rPr>
      <w:rFonts w:ascii="宋体" w:eastAsia="宋体"/>
      <w:snapToGrid w:val="0"/>
      <w:color w:val="000000"/>
      <w:kern w:val="28"/>
      <w:sz w:val="28"/>
      <w:lang w:val="en-US" w:eastAsia="zh-CN" w:bidi="ar-SA"/>
    </w:rPr>
  </w:style>
  <w:style w:type="character" w:customStyle="1" w:styleId="804">
    <w:name w:val="Normal Indent Char Char"/>
    <w:qFormat/>
    <w:uiPriority w:val="0"/>
    <w:rPr>
      <w:rFonts w:eastAsia="宋体"/>
      <w:kern w:val="2"/>
      <w:sz w:val="21"/>
      <w:lang w:val="en-US" w:eastAsia="zh-CN" w:bidi="ar-SA"/>
    </w:rPr>
  </w:style>
  <w:style w:type="character" w:customStyle="1" w:styleId="805">
    <w:name w:val="样式4 Char"/>
    <w:qFormat/>
    <w:uiPriority w:val="0"/>
    <w:rPr>
      <w:rFonts w:ascii="仿宋_GB2312" w:hAnsi="仿宋" w:eastAsia="仿宋_GB2312"/>
      <w:b/>
      <w:kern w:val="2"/>
      <w:sz w:val="32"/>
      <w:szCs w:val="32"/>
      <w:lang w:bidi="ar-SA"/>
    </w:rPr>
  </w:style>
  <w:style w:type="character" w:customStyle="1" w:styleId="806">
    <w:name w:val="脚注文本 Char"/>
    <w:link w:val="52"/>
    <w:qFormat/>
    <w:uiPriority w:val="0"/>
    <w:rPr>
      <w:color w:val="0000FF"/>
      <w:sz w:val="21"/>
    </w:rPr>
  </w:style>
  <w:style w:type="character" w:customStyle="1" w:styleId="807">
    <w:name w:val="Comment Text Char"/>
    <w:qFormat/>
    <w:locked/>
    <w:uiPriority w:val="0"/>
    <w:rPr>
      <w:rFonts w:ascii="宋体" w:hAnsi="宋体" w:eastAsia="宋体"/>
      <w:kern w:val="2"/>
      <w:sz w:val="24"/>
      <w:lang w:val="en-US" w:eastAsia="zh-CN" w:bidi="ar-SA"/>
    </w:rPr>
  </w:style>
  <w:style w:type="character" w:customStyle="1" w:styleId="808">
    <w:name w:val="Heading 2 Hidden Char"/>
    <w:qFormat/>
    <w:uiPriority w:val="0"/>
    <w:rPr>
      <w:rFonts w:ascii="仿宋_GB2312" w:eastAsia="仿宋_GB2312"/>
      <w:b/>
      <w:bCs/>
      <w:kern w:val="2"/>
      <w:sz w:val="24"/>
      <w:szCs w:val="24"/>
      <w:lang w:val="zh-CN" w:eastAsia="zh-CN" w:bidi="ar-SA"/>
    </w:rPr>
  </w:style>
  <w:style w:type="character" w:customStyle="1" w:styleId="809">
    <w:name w:val="dandyren_title1"/>
    <w:qFormat/>
    <w:uiPriority w:val="0"/>
    <w:rPr>
      <w:b/>
      <w:bCs/>
      <w:color w:val="FF6633"/>
      <w:sz w:val="18"/>
      <w:szCs w:val="18"/>
    </w:rPr>
  </w:style>
  <w:style w:type="character" w:customStyle="1" w:styleId="810">
    <w:name w:val="Char Char36"/>
    <w:qFormat/>
    <w:uiPriority w:val="6"/>
    <w:rPr>
      <w:rFonts w:ascii="仿宋_GB2312" w:hAnsi="仿宋_GB2312" w:eastAsia="仿宋_GB2312" w:cs="Arial"/>
      <w:b/>
      <w:kern w:val="1"/>
      <w:sz w:val="32"/>
      <w:szCs w:val="32"/>
      <w:lang w:val="zh-CN" w:eastAsia="zh-CN" w:bidi="ar-SA"/>
    </w:rPr>
  </w:style>
  <w:style w:type="character" w:customStyle="1" w:styleId="811">
    <w:name w:val="Char Char161"/>
    <w:qFormat/>
    <w:uiPriority w:val="0"/>
    <w:rPr>
      <w:rFonts w:eastAsia="宋体"/>
      <w:b/>
      <w:kern w:val="2"/>
      <w:sz w:val="32"/>
      <w:lang w:val="en-US" w:eastAsia="zh-CN"/>
    </w:rPr>
  </w:style>
  <w:style w:type="character" w:customStyle="1" w:styleId="812">
    <w:name w:val="正文文本缩进 3 Char"/>
    <w:link w:val="54"/>
    <w:qFormat/>
    <w:uiPriority w:val="0"/>
    <w:rPr>
      <w:kern w:val="2"/>
      <w:sz w:val="24"/>
    </w:rPr>
  </w:style>
  <w:style w:type="character" w:customStyle="1" w:styleId="813">
    <w:name w:val="highlight1"/>
    <w:qFormat/>
    <w:uiPriority w:val="0"/>
    <w:rPr>
      <w:rFonts w:ascii="仿宋_GB2312" w:eastAsia="微软雅黑"/>
      <w:b/>
      <w:kern w:val="2"/>
      <w:sz w:val="23"/>
      <w:szCs w:val="23"/>
      <w:lang w:val="en-US" w:eastAsia="zh-CN" w:bidi="ar-SA"/>
    </w:rPr>
  </w:style>
  <w:style w:type="character" w:customStyle="1" w:styleId="814">
    <w:name w:val="Char Char8"/>
    <w:qFormat/>
    <w:uiPriority w:val="0"/>
    <w:rPr>
      <w:rFonts w:eastAsia="宋体"/>
      <w:b/>
      <w:sz w:val="24"/>
      <w:lang w:eastAsia="zh-CN"/>
    </w:rPr>
  </w:style>
  <w:style w:type="character" w:customStyle="1" w:styleId="815">
    <w:name w:val="ksfind_class_select1"/>
    <w:basedOn w:val="69"/>
    <w:qFormat/>
    <w:uiPriority w:val="0"/>
    <w:rPr>
      <w:color w:val="000000"/>
      <w:shd w:val="clear" w:color="auto" w:fill="EFD200"/>
    </w:rPr>
  </w:style>
  <w:style w:type="character" w:customStyle="1" w:styleId="816">
    <w:name w:val="Char Char213"/>
    <w:qFormat/>
    <w:uiPriority w:val="0"/>
    <w:rPr>
      <w:rFonts w:eastAsia="Century Gothic"/>
      <w:b/>
      <w:bCs/>
      <w:kern w:val="44"/>
      <w:sz w:val="32"/>
      <w:szCs w:val="44"/>
      <w:lang w:val="en-US" w:eastAsia="zh-CN" w:bidi="ar-SA"/>
    </w:rPr>
  </w:style>
  <w:style w:type="character" w:customStyle="1" w:styleId="817">
    <w:name w:val="Char Char121"/>
    <w:qFormat/>
    <w:uiPriority w:val="6"/>
    <w:rPr>
      <w:rFonts w:ascii="仿宋_GB2312" w:eastAsia="仿宋_GB2312"/>
      <w:b/>
      <w:bCs/>
      <w:kern w:val="2"/>
      <w:sz w:val="24"/>
      <w:szCs w:val="24"/>
      <w:lang w:val="zh-CN" w:eastAsia="zh-CN" w:bidi="ar-SA"/>
    </w:rPr>
  </w:style>
  <w:style w:type="character" w:customStyle="1" w:styleId="818">
    <w:name w:val="标题 8 Char"/>
    <w:link w:val="12"/>
    <w:qFormat/>
    <w:uiPriority w:val="0"/>
    <w:rPr>
      <w:rFonts w:ascii="Arial" w:hAnsi="Arial" w:eastAsia="黑体"/>
      <w:kern w:val="2"/>
      <w:sz w:val="24"/>
      <w:szCs w:val="24"/>
    </w:rPr>
  </w:style>
  <w:style w:type="character" w:customStyle="1" w:styleId="819">
    <w:name w:val="样式 样式 标题 4h4H4Fab-4T5Ref Heading 1rh1Heading sqlsect 1.2.3.... +... Char"/>
    <w:link w:val="462"/>
    <w:qFormat/>
    <w:uiPriority w:val="0"/>
    <w:rPr>
      <w:rFonts w:ascii="微软雅黑" w:hAnsi="微软雅黑" w:eastAsia="微软雅黑"/>
      <w:b/>
      <w:bCs/>
      <w:kern w:val="2"/>
      <w:sz w:val="24"/>
      <w:szCs w:val="28"/>
    </w:rPr>
  </w:style>
  <w:style w:type="character" w:customStyle="1" w:styleId="820">
    <w:name w:val="Char Char5"/>
    <w:qFormat/>
    <w:uiPriority w:val="0"/>
    <w:rPr>
      <w:rFonts w:ascii="宋体" w:hAnsi="Courier New" w:eastAsia="宋体"/>
      <w:kern w:val="2"/>
      <w:sz w:val="21"/>
      <w:lang w:val="en-US" w:eastAsia="zh-CN"/>
    </w:rPr>
  </w:style>
  <w:style w:type="character" w:customStyle="1" w:styleId="821">
    <w:name w:val="Ò³Ã¼ Char Char1"/>
    <w:qFormat/>
    <w:uiPriority w:val="0"/>
    <w:rPr>
      <w:rFonts w:eastAsia="宋体"/>
      <w:kern w:val="2"/>
      <w:sz w:val="18"/>
      <w:szCs w:val="18"/>
      <w:lang w:val="en-US" w:eastAsia="zh-CN" w:bidi="ar-SA"/>
    </w:rPr>
  </w:style>
  <w:style w:type="character" w:customStyle="1" w:styleId="822">
    <w:name w:val="尾注文本 Char"/>
    <w:link w:val="40"/>
    <w:qFormat/>
    <w:uiPriority w:val="0"/>
    <w:rPr>
      <w:kern w:val="2"/>
      <w:sz w:val="21"/>
      <w:szCs w:val="24"/>
      <w:lang w:val="zh-CN"/>
    </w:rPr>
  </w:style>
  <w:style w:type="character" w:customStyle="1" w:styleId="823">
    <w:name w:val="正文文本 3 Char"/>
    <w:link w:val="23"/>
    <w:qFormat/>
    <w:uiPriority w:val="0"/>
    <w:rPr>
      <w:kern w:val="2"/>
      <w:sz w:val="21"/>
    </w:rPr>
  </w:style>
  <w:style w:type="character" w:customStyle="1" w:styleId="824">
    <w:name w:val="编号，小四 Char"/>
    <w:link w:val="344"/>
    <w:qFormat/>
    <w:uiPriority w:val="0"/>
    <w:rPr>
      <w:rFonts w:ascii="Arial" w:hAnsi="Arial"/>
      <w:sz w:val="24"/>
    </w:rPr>
  </w:style>
  <w:style w:type="character" w:customStyle="1" w:styleId="825">
    <w:name w:val="脚注文本 Char1"/>
    <w:qFormat/>
    <w:uiPriority w:val="0"/>
    <w:rPr>
      <w:rFonts w:ascii="Times New Roman" w:hAnsi="Times New Roman" w:eastAsia="宋体" w:cs="Times New Roman"/>
      <w:sz w:val="18"/>
      <w:szCs w:val="18"/>
    </w:rPr>
  </w:style>
  <w:style w:type="character" w:customStyle="1" w:styleId="826">
    <w:name w:val="正文段 Char"/>
    <w:link w:val="85"/>
    <w:qFormat/>
    <w:uiPriority w:val="0"/>
    <w:rPr>
      <w:sz w:val="24"/>
    </w:rPr>
  </w:style>
  <w:style w:type="character" w:customStyle="1" w:styleId="827">
    <w:name w:val="此正文 Char"/>
    <w:link w:val="212"/>
    <w:qFormat/>
    <w:uiPriority w:val="0"/>
    <w:rPr>
      <w:kern w:val="2"/>
      <w:sz w:val="24"/>
      <w:szCs w:val="24"/>
    </w:rPr>
  </w:style>
  <w:style w:type="character" w:customStyle="1" w:styleId="828">
    <w:name w:val="方案正文 Char"/>
    <w:qFormat/>
    <w:uiPriority w:val="0"/>
    <w:rPr>
      <w:rFonts w:ascii="仿宋_GB2312" w:eastAsia="仿宋_GB2312"/>
      <w:b/>
      <w:color w:val="000000"/>
      <w:kern w:val="2"/>
      <w:sz w:val="24"/>
      <w:lang w:val="en-US" w:eastAsia="zh-CN" w:bidi="ar-SA"/>
    </w:rPr>
  </w:style>
  <w:style w:type="character" w:customStyle="1" w:styleId="829">
    <w:name w:val="正文非缩进 Char3"/>
    <w:qFormat/>
    <w:uiPriority w:val="0"/>
    <w:rPr>
      <w:rFonts w:ascii="宋体" w:eastAsia="宋体"/>
      <w:snapToGrid w:val="0"/>
      <w:color w:val="000000"/>
      <w:kern w:val="28"/>
      <w:sz w:val="28"/>
      <w:lang w:val="en-US" w:eastAsia="zh-CN" w:bidi="ar-SA"/>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链接"/>
    <w:qFormat/>
    <w:uiPriority w:val="0"/>
    <w:rPr>
      <w:color w:val="0000FF"/>
      <w:sz w:val="21"/>
      <w:szCs w:val="21"/>
      <w:u w:val="single"/>
    </w:rPr>
  </w:style>
  <w:style w:type="character" w:customStyle="1" w:styleId="832">
    <w:name w:val="称呼 Char"/>
    <w:link w:val="22"/>
    <w:qFormat/>
    <w:uiPriority w:val="0"/>
    <w:rPr>
      <w:rFonts w:ascii="仿宋_GB2312" w:eastAsia="仿宋_GB2312"/>
      <w:kern w:val="2"/>
      <w:sz w:val="28"/>
    </w:rPr>
  </w:style>
  <w:style w:type="character" w:customStyle="1" w:styleId="833">
    <w:name w:val="Char Char82"/>
    <w:qFormat/>
    <w:uiPriority w:val="0"/>
    <w:rPr>
      <w:rFonts w:eastAsia="宋体"/>
      <w:b/>
      <w:sz w:val="24"/>
      <w:lang w:eastAsia="zh-CN"/>
    </w:rPr>
  </w:style>
  <w:style w:type="character" w:customStyle="1" w:styleId="834">
    <w:name w:val="标准正文格式 Char"/>
    <w:qFormat/>
    <w:uiPriority w:val="0"/>
    <w:rPr>
      <w:rFonts w:ascii="宋体" w:eastAsia="仿宋_GB2312" w:cs="宋体"/>
      <w:color w:val="000000"/>
      <w:sz w:val="24"/>
      <w:lang w:val="en-US" w:eastAsia="zh-CN" w:bidi="ar-SA"/>
    </w:rPr>
  </w:style>
  <w:style w:type="character" w:customStyle="1" w:styleId="835">
    <w:name w:val="正文 编号 Char"/>
    <w:qFormat/>
    <w:uiPriority w:val="0"/>
    <w:rPr>
      <w:rFonts w:ascii="仿宋_GB2312" w:hAnsi="仿宋_GB2312" w:eastAsia="仿宋_GB2312"/>
      <w:kern w:val="2"/>
      <w:sz w:val="24"/>
      <w:lang w:bidi="ar-SA"/>
    </w:rPr>
  </w:style>
  <w:style w:type="character" w:customStyle="1" w:styleId="836">
    <w:name w:val="样式3 Char"/>
    <w:basedOn w:val="837"/>
    <w:qFormat/>
    <w:uiPriority w:val="0"/>
    <w:rPr>
      <w:rFonts w:ascii="仿宋_GB2312" w:hAnsi="仿宋" w:eastAsia="仿宋_GB2312" w:cs="仿宋_GB2312"/>
      <w:sz w:val="32"/>
      <w:szCs w:val="30"/>
      <w:lang w:val="zh-CN"/>
    </w:rPr>
  </w:style>
  <w:style w:type="character" w:customStyle="1" w:styleId="837">
    <w:name w:val="样式2 Char"/>
    <w:qFormat/>
    <w:uiPriority w:val="0"/>
    <w:rPr>
      <w:rFonts w:ascii="仿宋_GB2312" w:hAnsi="仿宋" w:eastAsia="仿宋_GB2312" w:cs="仿宋_GB2312"/>
      <w:b/>
      <w:bCs/>
      <w:sz w:val="32"/>
      <w:szCs w:val="30"/>
      <w:lang w:val="zh-CN"/>
    </w:rPr>
  </w:style>
  <w:style w:type="character" w:customStyle="1" w:styleId="838">
    <w:name w:val="页眉 字符1"/>
    <w:qFormat/>
    <w:uiPriority w:val="99"/>
    <w:rPr>
      <w:kern w:val="2"/>
      <w:sz w:val="18"/>
      <w:szCs w:val="18"/>
    </w:rPr>
  </w:style>
  <w:style w:type="character" w:customStyle="1" w:styleId="839">
    <w:name w:val="font11"/>
    <w:qFormat/>
    <w:uiPriority w:val="0"/>
    <w:rPr>
      <w:rFonts w:hint="default" w:ascii="Times New Roman" w:hAnsi="Times New Roman" w:cs="Times New Roman"/>
      <w:color w:val="000000"/>
      <w:sz w:val="22"/>
      <w:szCs w:val="22"/>
      <w:u w:val="none"/>
    </w:rPr>
  </w:style>
  <w:style w:type="character" w:customStyle="1" w:styleId="840">
    <w:name w:val="正文缩进 Char"/>
    <w:qFormat/>
    <w:uiPriority w:val="0"/>
    <w:rPr>
      <w:rFonts w:eastAsia="宋体"/>
      <w:kern w:val="2"/>
      <w:sz w:val="21"/>
      <w:lang w:val="en-US" w:eastAsia="zh-CN"/>
    </w:rPr>
  </w:style>
  <w:style w:type="character" w:customStyle="1" w:styleId="841">
    <w:name w:val="apple-style-span"/>
    <w:qFormat/>
    <w:uiPriority w:val="0"/>
    <w:rPr>
      <w:rFonts w:ascii="Arial" w:hAnsi="Arial" w:eastAsia="黑体" w:cs="Arial"/>
      <w:snapToGrid w:val="0"/>
      <w:kern w:val="0"/>
      <w:szCs w:val="21"/>
    </w:rPr>
  </w:style>
  <w:style w:type="character" w:customStyle="1" w:styleId="842">
    <w:name w:val="Char Char211"/>
    <w:qFormat/>
    <w:uiPriority w:val="0"/>
    <w:rPr>
      <w:rFonts w:eastAsia="宋体"/>
      <w:b/>
      <w:bCs/>
      <w:kern w:val="2"/>
      <w:sz w:val="21"/>
      <w:szCs w:val="24"/>
      <w:lang w:val="en-US" w:eastAsia="zh-CN" w:bidi="ar-SA"/>
    </w:rPr>
  </w:style>
  <w:style w:type="character" w:customStyle="1" w:styleId="843">
    <w:name w:val="tw4winExternal"/>
    <w:qFormat/>
    <w:uiPriority w:val="0"/>
    <w:rPr>
      <w:rFonts w:ascii="Courier New" w:hAnsi="Courier New" w:cs="Courier New"/>
      <w:color w:val="808080"/>
      <w:lang w:val="en-US" w:eastAsia="zh-CN"/>
    </w:rPr>
  </w:style>
  <w:style w:type="character" w:customStyle="1" w:styleId="844">
    <w:name w:val="带编号样式 Char"/>
    <w:qFormat/>
    <w:uiPriority w:val="0"/>
    <w:rPr>
      <w:rFonts w:ascii="仿宋_GB2312" w:eastAsia="仿宋_GB2312"/>
      <w:color w:val="000000"/>
      <w:sz w:val="24"/>
      <w:lang w:bidi="ar-SA"/>
    </w:rPr>
  </w:style>
  <w:style w:type="character" w:customStyle="1" w:styleId="845">
    <w:name w:val="unnamed11"/>
    <w:qFormat/>
    <w:uiPriority w:val="0"/>
    <w:rPr>
      <w:sz w:val="20"/>
      <w:szCs w:val="20"/>
    </w:rPr>
  </w:style>
  <w:style w:type="character" w:customStyle="1" w:styleId="846">
    <w:name w:val="标题4-dyf Char"/>
    <w:link w:val="405"/>
    <w:qFormat/>
    <w:uiPriority w:val="0"/>
    <w:rPr>
      <w:rFonts w:ascii="Cambria" w:hAnsi="Cambria"/>
      <w:b/>
      <w:bCs/>
      <w:color w:val="000000"/>
      <w:kern w:val="2"/>
      <w:sz w:val="21"/>
      <w:szCs w:val="21"/>
    </w:rPr>
  </w:style>
  <w:style w:type="character" w:customStyle="1" w:styleId="847">
    <w:name w:val="font12gray1"/>
    <w:qFormat/>
    <w:uiPriority w:val="0"/>
    <w:rPr>
      <w:rFonts w:ascii="仿宋_GB2312" w:eastAsia="微软雅黑"/>
      <w:b/>
      <w:spacing w:val="300"/>
      <w:kern w:val="2"/>
      <w:sz w:val="18"/>
      <w:szCs w:val="18"/>
      <w:lang w:val="en-US" w:eastAsia="zh-CN" w:bidi="ar-SA"/>
    </w:rPr>
  </w:style>
  <w:style w:type="character" w:customStyle="1" w:styleId="848">
    <w:name w:val="列出段落 Char"/>
    <w:qFormat/>
    <w:uiPriority w:val="0"/>
    <w:rPr>
      <w:rFonts w:eastAsia="楷体_GB2312" w:cs="Lucida Sans"/>
      <w:kern w:val="2"/>
      <w:sz w:val="24"/>
      <w:szCs w:val="24"/>
      <w:lang w:val="en-US" w:eastAsia="zh-CN" w:bidi="ar-SA"/>
    </w:rPr>
  </w:style>
  <w:style w:type="character" w:customStyle="1" w:styleId="849">
    <w:name w:val="标题 Char2"/>
    <w:link w:val="60"/>
    <w:qFormat/>
    <w:uiPriority w:val="10"/>
    <w:rPr>
      <w:b/>
      <w:sz w:val="24"/>
    </w:rPr>
  </w:style>
  <w:style w:type="character" w:customStyle="1" w:styleId="850">
    <w:name w:val="签名 Char"/>
    <w:link w:val="44"/>
    <w:qFormat/>
    <w:uiPriority w:val="0"/>
    <w:rPr>
      <w:rFonts w:eastAsia="仿宋_GB2312"/>
      <w:sz w:val="24"/>
    </w:rPr>
  </w:style>
  <w:style w:type="character" w:customStyle="1" w:styleId="851">
    <w:name w:val="b11_01b Char"/>
    <w:link w:val="492"/>
    <w:qFormat/>
    <w:uiPriority w:val="0"/>
    <w:rPr>
      <w:rFonts w:ascii="Verdana" w:hAnsi="Verdana"/>
      <w:b/>
      <w:bCs/>
      <w:color w:val="4A82CA"/>
      <w:sz w:val="17"/>
      <w:szCs w:val="17"/>
    </w:rPr>
  </w:style>
  <w:style w:type="character" w:customStyle="1" w:styleId="852">
    <w:name w:val="签名 Char1"/>
    <w:qFormat/>
    <w:uiPriority w:val="0"/>
    <w:rPr>
      <w:rFonts w:ascii="Times New Roman" w:hAnsi="Times New Roman" w:eastAsia="宋体" w:cs="Times New Roman"/>
      <w:szCs w:val="24"/>
    </w:rPr>
  </w:style>
  <w:style w:type="character" w:customStyle="1" w:styleId="853">
    <w:name w:val="正文文本缩进 Char2"/>
    <w:qFormat/>
    <w:uiPriority w:val="0"/>
    <w:rPr>
      <w:rFonts w:ascii="Times New Roman" w:hAnsi="Times New Roman" w:eastAsia="宋体" w:cs="Times New Roman"/>
      <w:snapToGrid w:val="0"/>
      <w:kern w:val="0"/>
      <w:szCs w:val="24"/>
    </w:rPr>
  </w:style>
  <w:style w:type="character" w:customStyle="1" w:styleId="854">
    <w:name w:val="Char Char13"/>
    <w:qFormat/>
    <w:uiPriority w:val="6"/>
    <w:rPr>
      <w:rFonts w:ascii="宋体" w:hAnsi="宋体"/>
      <w:kern w:val="1"/>
      <w:sz w:val="21"/>
      <w:szCs w:val="24"/>
    </w:rPr>
  </w:style>
  <w:style w:type="character" w:customStyle="1" w:styleId="855">
    <w:name w:val="正文文本缩进 2 Char"/>
    <w:link w:val="39"/>
    <w:qFormat/>
    <w:uiPriority w:val="0"/>
    <w:rPr>
      <w:rFonts w:ascii="宋体"/>
      <w:sz w:val="28"/>
    </w:rPr>
  </w:style>
  <w:style w:type="character" w:customStyle="1" w:styleId="856">
    <w:name w:val="列表段落 字符"/>
    <w:qFormat/>
    <w:uiPriority w:val="99"/>
  </w:style>
  <w:style w:type="character" w:customStyle="1" w:styleId="857">
    <w:name w:val="font41"/>
    <w:qFormat/>
    <w:uiPriority w:val="0"/>
    <w:rPr>
      <w:rFonts w:hint="eastAsia" w:ascii="仿宋_GB2312" w:eastAsia="仿宋_GB2312" w:cs="仿宋_GB2312"/>
      <w:color w:val="000000"/>
      <w:sz w:val="22"/>
      <w:szCs w:val="22"/>
      <w:u w:val="none"/>
    </w:rPr>
  </w:style>
  <w:style w:type="character" w:customStyle="1" w:styleId="858">
    <w:name w:val="apple-converted-space"/>
    <w:qFormat/>
    <w:uiPriority w:val="0"/>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gf正文1 Char Char"/>
    <w:link w:val="324"/>
    <w:qFormat/>
    <w:uiPriority w:val="0"/>
    <w:rPr>
      <w:rFonts w:ascii="宋体" w:hAnsi="宋体" w:cs="宋体"/>
      <w:kern w:val="2"/>
      <w:sz w:val="24"/>
      <w:szCs w:val="24"/>
    </w:rPr>
  </w:style>
  <w:style w:type="character" w:customStyle="1" w:styleId="861">
    <w:name w:val="标题 Char1"/>
    <w:qFormat/>
    <w:uiPriority w:val="0"/>
    <w:rPr>
      <w:rFonts w:ascii="Cambria" w:hAnsi="Cambria" w:eastAsia="宋体" w:cs="Times New Roman"/>
      <w:b/>
      <w:bCs/>
      <w:sz w:val="32"/>
      <w:szCs w:val="32"/>
      <w:lang w:bidi="ar-SA"/>
    </w:rPr>
  </w:style>
  <w:style w:type="character" w:customStyle="1" w:styleId="862">
    <w:name w:val="正文文字缩进 2 Char Char"/>
    <w:qFormat/>
    <w:uiPriority w:val="0"/>
    <w:rPr>
      <w:rFonts w:ascii="宋体"/>
      <w:sz w:val="28"/>
    </w:rPr>
  </w:style>
  <w:style w:type="character" w:customStyle="1" w:styleId="863">
    <w:name w:val="3级 Char"/>
    <w:link w:val="299"/>
    <w:qFormat/>
    <w:uiPriority w:val="0"/>
    <w:rPr>
      <w:rFonts w:ascii="宋体" w:hAnsi="宋体"/>
      <w:b/>
      <w:bCs/>
      <w:sz w:val="28"/>
    </w:rPr>
  </w:style>
  <w:style w:type="character" w:customStyle="1" w:styleId="864">
    <w:name w:val="15"/>
    <w:qFormat/>
    <w:uiPriority w:val="0"/>
    <w:rPr>
      <w:rFonts w:hint="default" w:ascii="Calibri" w:hAnsi="Calibri"/>
      <w:color w:val="0000FF"/>
      <w:u w:val="single"/>
    </w:rPr>
  </w:style>
  <w:style w:type="character" w:customStyle="1" w:styleId="865">
    <w:name w:val="No Spacing Char"/>
    <w:link w:val="153"/>
    <w:qFormat/>
    <w:uiPriority w:val="1"/>
    <w:rPr>
      <w:sz w:val="22"/>
      <w:szCs w:val="22"/>
      <w:lang w:val="en-US" w:eastAsia="zh-CN" w:bidi="ar-SA"/>
    </w:rPr>
  </w:style>
  <w:style w:type="character" w:customStyle="1" w:styleId="866">
    <w:name w:val="f141"/>
    <w:qFormat/>
    <w:uiPriority w:val="0"/>
    <w:rPr>
      <w:rFonts w:ascii="Tahoma" w:hAnsi="Tahoma" w:eastAsia="宋体"/>
      <w:b/>
      <w:kern w:val="2"/>
      <w:sz w:val="21"/>
      <w:szCs w:val="21"/>
      <w:lang w:val="en-US" w:eastAsia="zh-CN" w:bidi="ar-SA"/>
    </w:rPr>
  </w:style>
  <w:style w:type="character" w:customStyle="1" w:styleId="867">
    <w:name w:val="批注文字 Char2"/>
    <w:qFormat/>
    <w:uiPriority w:val="99"/>
    <w:rPr>
      <w:rFonts w:ascii="Times New Roman" w:hAnsi="Times New Roman" w:eastAsia="宋体" w:cs="Times New Roman"/>
      <w:snapToGrid w:val="0"/>
      <w:kern w:val="0"/>
      <w:szCs w:val="24"/>
    </w:rPr>
  </w:style>
  <w:style w:type="character" w:customStyle="1" w:styleId="868">
    <w:name w:val="h Char1"/>
    <w:qFormat/>
    <w:uiPriority w:val="0"/>
    <w:rPr>
      <w:sz w:val="18"/>
      <w:szCs w:val="18"/>
    </w:rPr>
  </w:style>
  <w:style w:type="character" w:customStyle="1" w:styleId="869">
    <w:name w:val="Char Char9"/>
    <w:qFormat/>
    <w:uiPriority w:val="0"/>
    <w:rPr>
      <w:rFonts w:eastAsia="宋体"/>
      <w:kern w:val="2"/>
      <w:sz w:val="18"/>
      <w:szCs w:val="18"/>
      <w:lang w:val="en-US" w:eastAsia="zh-CN" w:bidi="ar-SA"/>
    </w:rPr>
  </w:style>
  <w:style w:type="character" w:customStyle="1" w:styleId="870">
    <w:name w:val="正文文本 2 Char1"/>
    <w:link w:val="57"/>
    <w:qFormat/>
    <w:uiPriority w:val="0"/>
    <w:rPr>
      <w:kern w:val="2"/>
      <w:sz w:val="21"/>
      <w:szCs w:val="24"/>
    </w:rPr>
  </w:style>
  <w:style w:type="character" w:customStyle="1" w:styleId="871">
    <w:name w:val="my正文 Char"/>
    <w:link w:val="384"/>
    <w:qFormat/>
    <w:locked/>
    <w:uiPriority w:val="0"/>
    <w:rPr>
      <w:rFonts w:ascii="Tahoma" w:hAnsi="Tahoma"/>
      <w:sz w:val="24"/>
      <w:szCs w:val="24"/>
    </w:rPr>
  </w:style>
  <w:style w:type="character" w:customStyle="1" w:styleId="872">
    <w:name w:val="H5 Char"/>
    <w:qFormat/>
    <w:uiPriority w:val="0"/>
    <w:rPr>
      <w:b/>
      <w:bCs/>
      <w:kern w:val="2"/>
      <w:sz w:val="28"/>
      <w:szCs w:val="28"/>
    </w:rPr>
  </w:style>
  <w:style w:type="character" w:customStyle="1" w:styleId="873">
    <w:name w:val="标题 3 Char2"/>
    <w:qFormat/>
    <w:uiPriority w:val="0"/>
    <w:rPr>
      <w:rFonts w:eastAsia="宋体"/>
      <w:b/>
      <w:bCs/>
      <w:kern w:val="2"/>
      <w:sz w:val="32"/>
      <w:szCs w:val="32"/>
      <w:lang w:val="en-US" w:eastAsia="zh-CN" w:bidi="ar-SA"/>
    </w:rPr>
  </w:style>
  <w:style w:type="character" w:customStyle="1" w:styleId="874">
    <w:name w:val="question-title2"/>
    <w:qFormat/>
    <w:uiPriority w:val="6"/>
    <w:rPr>
      <w:rFonts w:ascii="Arial" w:hAnsi="Arial" w:eastAsia="黑体" w:cs="Arial"/>
      <w:snapToGrid w:val="0"/>
      <w:kern w:val="0"/>
      <w:szCs w:val="21"/>
    </w:rPr>
  </w:style>
  <w:style w:type="character" w:customStyle="1" w:styleId="875">
    <w:name w:val="edui-unclickable"/>
    <w:qFormat/>
    <w:uiPriority w:val="0"/>
    <w:rPr>
      <w:color w:val="808080"/>
    </w:rPr>
  </w:style>
  <w:style w:type="character" w:customStyle="1" w:styleId="876">
    <w:name w:val="冯广丽 Char"/>
    <w:link w:val="292"/>
    <w:qFormat/>
    <w:uiPriority w:val="0"/>
    <w:rPr>
      <w:rFonts w:ascii="宋体" w:hAnsi="宋体"/>
      <w:kern w:val="2"/>
      <w:sz w:val="24"/>
      <w:szCs w:val="22"/>
    </w:rPr>
  </w:style>
  <w:style w:type="character" w:customStyle="1" w:styleId="877">
    <w:name w:val="标题 7 Char"/>
    <w:link w:val="11"/>
    <w:qFormat/>
    <w:uiPriority w:val="0"/>
    <w:rPr>
      <w:b/>
      <w:bCs/>
      <w:kern w:val="2"/>
      <w:sz w:val="24"/>
      <w:szCs w:val="24"/>
    </w:rPr>
  </w:style>
  <w:style w:type="character" w:customStyle="1" w:styleId="878">
    <w:name w:val="Char Char15"/>
    <w:qFormat/>
    <w:uiPriority w:val="6"/>
    <w:rPr>
      <w:rFonts w:ascii="宋体" w:hAnsi="宋体"/>
      <w:kern w:val="1"/>
      <w:sz w:val="21"/>
    </w:rPr>
  </w:style>
  <w:style w:type="character" w:customStyle="1" w:styleId="879">
    <w:name w:val="Bold"/>
    <w:qFormat/>
    <w:uiPriority w:val="0"/>
    <w:rPr>
      <w:rFonts w:ascii="Arial" w:hAnsi="Arial" w:eastAsia="黑体" w:cs="Times New Roman"/>
      <w:b/>
      <w:kern w:val="2"/>
      <w:sz w:val="32"/>
      <w:szCs w:val="32"/>
      <w:lang w:val="en-US" w:eastAsia="zh-CN" w:bidi="ar-SA"/>
    </w:rPr>
  </w:style>
  <w:style w:type="character" w:customStyle="1" w:styleId="880">
    <w:name w:val="style36"/>
    <w:basedOn w:val="69"/>
    <w:qFormat/>
    <w:uiPriority w:val="0"/>
    <w:rPr>
      <w:rFonts w:ascii="Arial" w:hAnsi="Arial" w:eastAsia="黑体" w:cs="Arial"/>
      <w:snapToGrid w:val="0"/>
      <w:kern w:val="0"/>
      <w:szCs w:val="21"/>
    </w:rPr>
  </w:style>
  <w:style w:type="character" w:customStyle="1" w:styleId="881">
    <w:name w:val="文本正文 Char Char"/>
    <w:qFormat/>
    <w:locked/>
    <w:uiPriority w:val="0"/>
    <w:rPr>
      <w:sz w:val="24"/>
      <w:lang w:bidi="ar-SA"/>
    </w:rPr>
  </w:style>
  <w:style w:type="character" w:customStyle="1" w:styleId="882">
    <w:name w:val="pt9"/>
    <w:qFormat/>
    <w:uiPriority w:val="0"/>
    <w:rPr>
      <w:rFonts w:ascii="仿宋_GB2312" w:eastAsia="微软雅黑"/>
      <w:b/>
      <w:kern w:val="2"/>
      <w:sz w:val="32"/>
      <w:szCs w:val="32"/>
      <w:lang w:val="en-US" w:eastAsia="zh-CN" w:bidi="ar-SA"/>
    </w:rPr>
  </w:style>
  <w:style w:type="character" w:customStyle="1" w:styleId="883">
    <w:name w:val="Char Char14"/>
    <w:qFormat/>
    <w:uiPriority w:val="6"/>
    <w:rPr>
      <w:rFonts w:ascii="黑体" w:hAnsi="黑体" w:eastAsia="黑体"/>
    </w:rPr>
  </w:style>
  <w:style w:type="character" w:customStyle="1" w:styleId="884">
    <w:name w:val="Char Char102"/>
    <w:semiHidden/>
    <w:qFormat/>
    <w:uiPriority w:val="0"/>
    <w:rPr>
      <w:rFonts w:ascii="宋体" w:hAnsi="宋体"/>
      <w:kern w:val="2"/>
      <w:sz w:val="21"/>
      <w:szCs w:val="24"/>
      <w:lang w:val="en-US" w:eastAsia="zh-CN"/>
    </w:rPr>
  </w:style>
  <w:style w:type="character" w:customStyle="1" w:styleId="885">
    <w:name w:val="正文首行缩进两字 Char"/>
    <w:qFormat/>
    <w:uiPriority w:val="0"/>
    <w:rPr>
      <w:sz w:val="24"/>
      <w:szCs w:val="24"/>
      <w:lang w:val="en-US" w:eastAsia="zh-CN" w:bidi="ar-SA"/>
    </w:rPr>
  </w:style>
  <w:style w:type="character" w:customStyle="1" w:styleId="886">
    <w:name w:val="正文非缩进 Char"/>
    <w:qFormat/>
    <w:uiPriority w:val="0"/>
    <w:rPr>
      <w:rFonts w:ascii="宋体" w:eastAsia="宋体"/>
      <w:snapToGrid w:val="0"/>
      <w:color w:val="000000"/>
      <w:kern w:val="28"/>
      <w:sz w:val="28"/>
      <w:lang w:val="en-US" w:eastAsia="zh-CN" w:bidi="ar-SA"/>
    </w:rPr>
  </w:style>
  <w:style w:type="character" w:customStyle="1" w:styleId="887">
    <w:name w:val="content"/>
    <w:qFormat/>
    <w:uiPriority w:val="0"/>
  </w:style>
  <w:style w:type="character" w:customStyle="1" w:styleId="888">
    <w:name w:val="HTML 地址 Char1"/>
    <w:qFormat/>
    <w:uiPriority w:val="0"/>
    <w:rPr>
      <w:rFonts w:ascii="Times New Roman" w:hAnsi="Times New Roman" w:eastAsia="宋体" w:cs="Times New Roman"/>
      <w:i/>
      <w:iCs/>
      <w:szCs w:val="24"/>
    </w:rPr>
  </w:style>
  <w:style w:type="character" w:customStyle="1" w:styleId="889">
    <w:name w:val="DO_NOT_TRANSLATE"/>
    <w:qFormat/>
    <w:uiPriority w:val="0"/>
    <w:rPr>
      <w:rFonts w:ascii="Courier New" w:hAnsi="Courier New" w:cs="Courier New"/>
      <w:color w:val="800000"/>
      <w:lang w:val="en-US" w:eastAsia="zh-CN"/>
    </w:rPr>
  </w:style>
  <w:style w:type="character" w:customStyle="1" w:styleId="890">
    <w:name w:val="Char Char10"/>
    <w:semiHidden/>
    <w:qFormat/>
    <w:uiPriority w:val="0"/>
    <w:rPr>
      <w:rFonts w:ascii="宋体" w:hAnsi="宋体"/>
      <w:kern w:val="2"/>
      <w:sz w:val="21"/>
      <w:szCs w:val="24"/>
      <w:lang w:val="en-US" w:eastAsia="zh-CN"/>
    </w:rPr>
  </w:style>
  <w:style w:type="character" w:customStyle="1" w:styleId="891">
    <w:name w:val="HTML 预设格式 Char"/>
    <w:link w:val="58"/>
    <w:qFormat/>
    <w:uiPriority w:val="0"/>
    <w:rPr>
      <w:rFonts w:ascii="黑体" w:hAnsi="Courier New" w:eastAsia="黑体"/>
    </w:rPr>
  </w:style>
  <w:style w:type="character" w:customStyle="1" w:styleId="892">
    <w:name w:val="样式 宋体"/>
    <w:qFormat/>
    <w:uiPriority w:val="0"/>
    <w:rPr>
      <w:rFonts w:ascii="宋体" w:hAnsi="宋体"/>
      <w:sz w:val="24"/>
    </w:rPr>
  </w:style>
  <w:style w:type="character" w:customStyle="1" w:styleId="893">
    <w:name w:val="Heading 7 Char"/>
    <w:qFormat/>
    <w:locked/>
    <w:uiPriority w:val="0"/>
    <w:rPr>
      <w:rFonts w:ascii="宋体" w:hAnsi="宋体" w:eastAsia="宋体"/>
      <w:b/>
      <w:bCs/>
      <w:kern w:val="2"/>
      <w:sz w:val="24"/>
      <w:szCs w:val="24"/>
      <w:lang w:val="en-US" w:eastAsia="zh-CN" w:bidi="ar-SA"/>
    </w:rPr>
  </w:style>
  <w:style w:type="character" w:customStyle="1" w:styleId="894">
    <w:name w:val="Char Char17"/>
    <w:qFormat/>
    <w:uiPriority w:val="6"/>
    <w:rPr>
      <w:rFonts w:eastAsia="仿宋_GB2312"/>
      <w:sz w:val="24"/>
    </w:rPr>
  </w:style>
  <w:style w:type="character" w:customStyle="1" w:styleId="895">
    <w:name w:val="正文文本缩进 2 Char1"/>
    <w:semiHidden/>
    <w:qFormat/>
    <w:uiPriority w:val="99"/>
    <w:rPr>
      <w:rFonts w:ascii="Times New Roman" w:hAnsi="Times New Roman" w:eastAsia="宋体" w:cs="Times New Roman"/>
      <w:szCs w:val="24"/>
    </w:rPr>
  </w:style>
  <w:style w:type="character" w:customStyle="1" w:styleId="896">
    <w:name w:val="Char Char101"/>
    <w:qFormat/>
    <w:uiPriority w:val="6"/>
    <w:rPr>
      <w:rFonts w:ascii="宋体" w:hAnsi="宋体"/>
      <w:kern w:val="2"/>
      <w:sz w:val="21"/>
      <w:szCs w:val="24"/>
      <w:lang w:val="en-US" w:eastAsia="zh-CN"/>
    </w:rPr>
  </w:style>
  <w:style w:type="character" w:customStyle="1" w:styleId="897">
    <w:name w:val="纯文本 字符"/>
    <w:qFormat/>
    <w:uiPriority w:val="0"/>
    <w:rPr>
      <w:rFonts w:ascii="宋体" w:hAnsi="Courier New" w:eastAsia="宋体" w:cs="Arial"/>
      <w:snapToGrid w:val="0"/>
      <w:kern w:val="2"/>
      <w:sz w:val="21"/>
      <w:szCs w:val="21"/>
      <w:lang w:val="en-US" w:eastAsia="zh-CN" w:bidi="ar-SA"/>
    </w:rPr>
  </w:style>
  <w:style w:type="character" w:customStyle="1" w:styleId="898">
    <w:name w:val="tw4winError"/>
    <w:qFormat/>
    <w:uiPriority w:val="0"/>
    <w:rPr>
      <w:rFonts w:ascii="Courier New" w:hAnsi="Courier New" w:cs="Courier New"/>
      <w:color w:val="00FF00"/>
      <w:sz w:val="40"/>
      <w:szCs w:val="40"/>
    </w:rPr>
  </w:style>
  <w:style w:type="character" w:customStyle="1" w:styleId="899">
    <w:name w:val="HTML 预设格式 Char1"/>
    <w:qFormat/>
    <w:uiPriority w:val="0"/>
    <w:rPr>
      <w:rFonts w:ascii="Courier New" w:hAnsi="Courier New" w:eastAsia="宋体" w:cs="Courier New"/>
      <w:sz w:val="20"/>
      <w:szCs w:val="20"/>
    </w:rPr>
  </w:style>
  <w:style w:type="character" w:customStyle="1" w:styleId="900">
    <w:name w:val="纯文本 Char2"/>
    <w:semiHidden/>
    <w:qFormat/>
    <w:uiPriority w:val="99"/>
    <w:rPr>
      <w:rFonts w:ascii="宋体" w:hAnsi="Courier New" w:eastAsia="宋体" w:cs="Courier New"/>
    </w:rPr>
  </w:style>
  <w:style w:type="character" w:customStyle="1" w:styleId="901">
    <w:name w:val="Char Char34"/>
    <w:qFormat/>
    <w:uiPriority w:val="6"/>
    <w:rPr>
      <w:b/>
      <w:kern w:val="1"/>
      <w:sz w:val="28"/>
      <w:szCs w:val="28"/>
    </w:rPr>
  </w:style>
  <w:style w:type="character" w:customStyle="1" w:styleId="902">
    <w:name w:val="Ò³Ã¼ Char Char"/>
    <w:qFormat/>
    <w:uiPriority w:val="0"/>
    <w:rPr>
      <w:rFonts w:eastAsia="宋体"/>
      <w:kern w:val="2"/>
      <w:sz w:val="18"/>
      <w:lang w:val="en-US" w:eastAsia="zh-CN" w:bidi="ar-SA"/>
    </w:rPr>
  </w:style>
  <w:style w:type="character" w:customStyle="1" w:styleId="903">
    <w:name w:val="普通文字 Char Char1"/>
    <w:qFormat/>
    <w:uiPriority w:val="0"/>
    <w:rPr>
      <w:rFonts w:ascii="宋体" w:hAnsi="Courier New"/>
      <w:kern w:val="2"/>
      <w:sz w:val="21"/>
    </w:rPr>
  </w:style>
  <w:style w:type="character" w:customStyle="1" w:styleId="904">
    <w:name w:val="Char Char37"/>
    <w:qFormat/>
    <w:uiPriority w:val="6"/>
    <w:rPr>
      <w:b/>
      <w:kern w:val="1"/>
      <w:sz w:val="44"/>
      <w:szCs w:val="44"/>
    </w:rPr>
  </w:style>
  <w:style w:type="character" w:customStyle="1" w:styleId="905">
    <w:name w:val="正文文本 3 Char1"/>
    <w:semiHidden/>
    <w:qFormat/>
    <w:uiPriority w:val="99"/>
    <w:rPr>
      <w:rFonts w:ascii="Times New Roman" w:hAnsi="Times New Roman" w:eastAsia="宋体" w:cs="Times New Roman"/>
      <w:sz w:val="16"/>
      <w:szCs w:val="16"/>
    </w:rPr>
  </w:style>
  <w:style w:type="character" w:customStyle="1" w:styleId="906">
    <w:name w:val="未用 Char"/>
    <w:qFormat/>
    <w:uiPriority w:val="0"/>
    <w:rPr>
      <w:rFonts w:ascii="Arial" w:hAnsi="Arial" w:eastAsia="黑体"/>
      <w:kern w:val="2"/>
      <w:sz w:val="21"/>
      <w:szCs w:val="21"/>
      <w:lang w:val="en-US" w:eastAsia="zh-CN" w:bidi="ar-SA"/>
    </w:rPr>
  </w:style>
  <w:style w:type="character" w:customStyle="1" w:styleId="907">
    <w:name w:val="哈哈正文 Char"/>
    <w:link w:val="316"/>
    <w:qFormat/>
    <w:uiPriority w:val="0"/>
    <w:rPr>
      <w:rFonts w:ascii="宋体" w:hAnsi="宋体" w:eastAsia="宋体"/>
      <w:kern w:val="2"/>
      <w:sz w:val="24"/>
      <w:lang w:bidi="ar-SA"/>
    </w:rPr>
  </w:style>
  <w:style w:type="character" w:customStyle="1" w:styleId="908">
    <w:name w:val="页脚 Char1"/>
    <w:qFormat/>
    <w:uiPriority w:val="0"/>
    <w:rPr>
      <w:rFonts w:eastAsia="宋体"/>
      <w:kern w:val="2"/>
      <w:sz w:val="18"/>
      <w:szCs w:val="18"/>
      <w:lang w:val="en-US" w:eastAsia="zh-CN" w:bidi="ar-SA"/>
    </w:rPr>
  </w:style>
  <w:style w:type="character" w:customStyle="1" w:styleId="909">
    <w:name w:val="Char Char212"/>
    <w:qFormat/>
    <w:uiPriority w:val="0"/>
    <w:rPr>
      <w:rFonts w:eastAsia="宋体"/>
      <w:b/>
      <w:bCs/>
      <w:kern w:val="2"/>
      <w:sz w:val="21"/>
      <w:szCs w:val="24"/>
      <w:lang w:val="en-US" w:eastAsia="zh-CN" w:bidi="ar-SA"/>
    </w:rPr>
  </w:style>
  <w:style w:type="character" w:customStyle="1" w:styleId="910">
    <w:name w:val="message1"/>
    <w:qFormat/>
    <w:uiPriority w:val="0"/>
    <w:rPr>
      <w:rFonts w:hint="default" w:ascii="Tahoma" w:hAnsi="Tahoma" w:cs="Tahoma"/>
      <w:sz w:val="18"/>
      <w:szCs w:val="18"/>
    </w:rPr>
  </w:style>
  <w:style w:type="character" w:customStyle="1" w:styleId="911">
    <w:name w:val="正文首行缩进 Char"/>
    <w:link w:val="26"/>
    <w:qFormat/>
    <w:uiPriority w:val="0"/>
    <w:rPr>
      <w:rFonts w:ascii="宋体"/>
      <w:kern w:val="2"/>
      <w:sz w:val="24"/>
      <w:lang w:val="zh-CN"/>
    </w:rPr>
  </w:style>
  <w:style w:type="character" w:customStyle="1" w:styleId="912">
    <w:name w:val="样式8 Char"/>
    <w:qFormat/>
    <w:uiPriority w:val="0"/>
    <w:rPr>
      <w:rFonts w:ascii="仿宋_GB2312" w:hAnsi="宋体" w:eastAsia="仿宋_GB2312"/>
      <w:b/>
      <w:bCs/>
      <w:kern w:val="2"/>
      <w:sz w:val="24"/>
      <w:szCs w:val="24"/>
    </w:rPr>
  </w:style>
  <w:style w:type="character" w:customStyle="1" w:styleId="913">
    <w:name w:val="页眉 字符"/>
    <w:qFormat/>
    <w:uiPriority w:val="99"/>
    <w:rPr>
      <w:kern w:val="2"/>
      <w:sz w:val="18"/>
      <w:szCs w:val="18"/>
    </w:rPr>
  </w:style>
  <w:style w:type="character" w:customStyle="1" w:styleId="914">
    <w:name w:val="批注框文本 Char"/>
    <w:link w:val="41"/>
    <w:qFormat/>
    <w:uiPriority w:val="0"/>
    <w:rPr>
      <w:kern w:val="2"/>
      <w:sz w:val="18"/>
      <w:szCs w:val="18"/>
    </w:rPr>
  </w:style>
  <w:style w:type="character" w:customStyle="1" w:styleId="915">
    <w:name w:val="Char Char26"/>
    <w:qFormat/>
    <w:uiPriority w:val="6"/>
    <w:rPr>
      <w:kern w:val="1"/>
      <w:sz w:val="21"/>
      <w:szCs w:val="24"/>
    </w:rPr>
  </w:style>
  <w:style w:type="character" w:customStyle="1" w:styleId="916">
    <w:name w:val="Char Char52"/>
    <w:qFormat/>
    <w:uiPriority w:val="0"/>
    <w:rPr>
      <w:rFonts w:ascii="宋体" w:hAnsi="Courier New" w:eastAsia="宋体"/>
      <w:kern w:val="2"/>
      <w:sz w:val="21"/>
      <w:lang w:val="en-US" w:eastAsia="zh-CN"/>
    </w:rPr>
  </w:style>
  <w:style w:type="character" w:customStyle="1" w:styleId="917">
    <w:name w:val="Char Char3"/>
    <w:qFormat/>
    <w:uiPriority w:val="0"/>
    <w:rPr>
      <w:rFonts w:eastAsia="宋体"/>
      <w:kern w:val="2"/>
      <w:sz w:val="21"/>
      <w:szCs w:val="24"/>
      <w:lang w:val="en-US" w:eastAsia="zh-CN" w:bidi="ar-SA"/>
    </w:rPr>
  </w:style>
  <w:style w:type="character" w:customStyle="1" w:styleId="91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19">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0">
    <w:name w:val="font31"/>
    <w:qFormat/>
    <w:uiPriority w:val="0"/>
    <w:rPr>
      <w:rFonts w:hint="eastAsia" w:ascii="仿宋" w:hAnsi="仿宋" w:eastAsia="仿宋" w:cs="仿宋"/>
      <w:color w:val="000000"/>
      <w:sz w:val="20"/>
      <w:szCs w:val="20"/>
      <w:u w:val="none"/>
    </w:rPr>
  </w:style>
  <w:style w:type="character" w:customStyle="1" w:styleId="921">
    <w:name w:val="style1"/>
    <w:qFormat/>
    <w:uiPriority w:val="0"/>
    <w:rPr>
      <w:rFonts w:ascii="Arial" w:hAnsi="Arial" w:eastAsia="黑体" w:cs="Arial"/>
      <w:snapToGrid w:val="0"/>
      <w:kern w:val="0"/>
      <w:szCs w:val="21"/>
    </w:rPr>
  </w:style>
  <w:style w:type="character" w:customStyle="1" w:styleId="922">
    <w:name w:val="Char Char33"/>
    <w:qFormat/>
    <w:uiPriority w:val="6"/>
    <w:rPr>
      <w:rFonts w:ascii="Arial" w:hAnsi="Arial" w:eastAsia="黑体"/>
      <w:b/>
      <w:kern w:val="1"/>
      <w:sz w:val="24"/>
      <w:szCs w:val="24"/>
    </w:rPr>
  </w:style>
  <w:style w:type="character" w:customStyle="1" w:styleId="923">
    <w:name w:val="纯文本 Char Char Char"/>
    <w:qFormat/>
    <w:uiPriority w:val="0"/>
    <w:rPr>
      <w:rFonts w:ascii="宋体" w:hAnsi="Courier New" w:eastAsia="宋体"/>
      <w:kern w:val="2"/>
      <w:sz w:val="21"/>
      <w:lang w:val="en-US" w:eastAsia="zh-CN" w:bidi="ar-SA"/>
    </w:rPr>
  </w:style>
  <w:style w:type="character" w:customStyle="1" w:styleId="924">
    <w:name w:val="正文文本 2 Char"/>
    <w:qFormat/>
    <w:uiPriority w:val="0"/>
    <w:rPr>
      <w:rFonts w:eastAsia="宋体"/>
      <w:kern w:val="2"/>
      <w:sz w:val="21"/>
      <w:szCs w:val="24"/>
      <w:lang w:val="en-US" w:eastAsia="zh-CN" w:bidi="ar-SA"/>
    </w:rPr>
  </w:style>
  <w:style w:type="character" w:customStyle="1" w:styleId="925">
    <w:name w:val="正文文本 Char2"/>
    <w:semiHidden/>
    <w:qFormat/>
    <w:uiPriority w:val="99"/>
    <w:rPr>
      <w:rFonts w:ascii="Times New Roman" w:hAnsi="Times New Roman" w:eastAsia="宋体" w:cs="Times New Roman"/>
      <w:snapToGrid w:val="0"/>
      <w:kern w:val="0"/>
      <w:szCs w:val="2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正文首行缩进 2 Char1"/>
    <w:qFormat/>
    <w:uiPriority w:val="0"/>
    <w:rPr>
      <w:rFonts w:ascii="Times New Roman" w:hAnsi="Times New Roman" w:eastAsia="宋体" w:cs="Times New Roman"/>
      <w:kern w:val="2"/>
      <w:sz w:val="24"/>
      <w:szCs w:val="24"/>
    </w:rPr>
  </w:style>
  <w:style w:type="character" w:customStyle="1" w:styleId="928">
    <w:name w:val="Item List Char"/>
    <w:link w:val="126"/>
    <w:qFormat/>
    <w:uiPriority w:val="0"/>
    <w:rPr>
      <w:rFonts w:ascii="Arial"/>
      <w:bCs/>
      <w:sz w:val="21"/>
      <w:szCs w:val="21"/>
      <w:lang w:val="en-US" w:eastAsia="zh-CN" w:bidi="ar-SA"/>
    </w:rPr>
  </w:style>
  <w:style w:type="character" w:customStyle="1" w:styleId="929">
    <w:name w:val="Char Char24"/>
    <w:qFormat/>
    <w:uiPriority w:val="6"/>
    <w:rPr>
      <w:kern w:val="1"/>
      <w:sz w:val="21"/>
    </w:rPr>
  </w:style>
  <w:style w:type="character" w:customStyle="1" w:styleId="930">
    <w:name w:val="标书1 Char"/>
    <w:qFormat/>
    <w:uiPriority w:val="0"/>
    <w:rPr>
      <w:rFonts w:eastAsia="宋体"/>
      <w:b/>
      <w:bCs/>
      <w:kern w:val="44"/>
      <w:sz w:val="44"/>
      <w:szCs w:val="44"/>
      <w:lang w:val="en-US" w:eastAsia="zh-CN" w:bidi="ar-SA"/>
    </w:rPr>
  </w:style>
  <w:style w:type="character" w:customStyle="1" w:styleId="931">
    <w:name w:val="Char Char25"/>
    <w:qFormat/>
    <w:uiPriority w:val="6"/>
    <w:rPr>
      <w:rFonts w:ascii="宋体" w:hAnsi="宋体"/>
      <w:kern w:val="1"/>
      <w:sz w:val="24"/>
      <w:lang w:val="zh-CN"/>
    </w:rPr>
  </w:style>
  <w:style w:type="character" w:customStyle="1" w:styleId="932">
    <w:name w:val="Font Style82"/>
    <w:qFormat/>
    <w:uiPriority w:val="99"/>
    <w:rPr>
      <w:rFonts w:ascii="宋体" w:eastAsia="宋体" w:cs="宋体"/>
      <w:color w:val="000000"/>
      <w:sz w:val="14"/>
      <w:szCs w:val="14"/>
    </w:rPr>
  </w:style>
  <w:style w:type="character" w:customStyle="1" w:styleId="933">
    <w:name w:val="表格名称[858D7CFB-ED40-4347-BF05-701D383B685F]"/>
    <w:link w:val="346"/>
    <w:qFormat/>
    <w:uiPriority w:val="0"/>
    <w:rPr>
      <w:sz w:val="32"/>
    </w:rPr>
  </w:style>
  <w:style w:type="character" w:customStyle="1" w:styleId="934">
    <w:name w:val="二级标题 Char Char"/>
    <w:qFormat/>
    <w:uiPriority w:val="0"/>
    <w:rPr>
      <w:rFonts w:ascii="宋体" w:hAnsi="宋体" w:eastAsia="宋体"/>
      <w:b/>
      <w:snapToGrid w:val="0"/>
      <w:kern w:val="2"/>
      <w:sz w:val="24"/>
      <w:szCs w:val="24"/>
      <w:lang w:val="en-US" w:eastAsia="zh-CN" w:bidi="ar-SA"/>
    </w:rPr>
  </w:style>
  <w:style w:type="character" w:customStyle="1" w:styleId="935">
    <w:name w:val="PI Char1"/>
    <w:qFormat/>
    <w:uiPriority w:val="0"/>
    <w:rPr>
      <w:rFonts w:ascii="宋体" w:hAnsi="宋体"/>
      <w:kern w:val="2"/>
      <w:sz w:val="24"/>
      <w:szCs w:val="24"/>
    </w:rPr>
  </w:style>
  <w:style w:type="character" w:customStyle="1" w:styleId="93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37">
    <w:name w:val="批注主题 Char"/>
    <w:qFormat/>
    <w:uiPriority w:val="0"/>
    <w:rPr>
      <w:rFonts w:eastAsia="宋体"/>
      <w:b/>
      <w:bCs/>
      <w:kern w:val="2"/>
      <w:sz w:val="21"/>
      <w:szCs w:val="24"/>
      <w:lang w:val="en-US" w:eastAsia="zh-CN" w:bidi="ar-SA"/>
    </w:rPr>
  </w:style>
  <w:style w:type="character" w:customStyle="1" w:styleId="938">
    <w:name w:val="c7 style3"/>
    <w:qFormat/>
    <w:uiPriority w:val="0"/>
  </w:style>
  <w:style w:type="character" w:customStyle="1" w:styleId="9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940">
    <w:name w:val="big1"/>
    <w:qFormat/>
    <w:uiPriority w:val="0"/>
    <w:rPr>
      <w:rFonts w:hint="eastAsia" w:ascii="宋体" w:hAnsi="宋体" w:eastAsia="宋体"/>
      <w:color w:val="333333"/>
      <w:sz w:val="22"/>
      <w:szCs w:val="22"/>
    </w:rPr>
  </w:style>
  <w:style w:type="character" w:customStyle="1" w:styleId="941">
    <w:name w:val="题注 Char"/>
    <w:link w:val="18"/>
    <w:qFormat/>
    <w:uiPriority w:val="0"/>
    <w:rPr>
      <w:b/>
      <w:kern w:val="2"/>
      <w:sz w:val="28"/>
    </w:rPr>
  </w:style>
  <w:style w:type="character" w:customStyle="1" w:styleId="942">
    <w:name w:val="正文缩进 Char3"/>
    <w:qFormat/>
    <w:uiPriority w:val="0"/>
    <w:rPr>
      <w:rFonts w:ascii="宋体" w:eastAsia="宋体"/>
      <w:snapToGrid w:val="0"/>
      <w:color w:val="000000"/>
      <w:kern w:val="28"/>
      <w:sz w:val="28"/>
      <w:lang w:val="en-US" w:eastAsia="zh-CN" w:bidi="ar-SA"/>
    </w:rPr>
  </w:style>
  <w:style w:type="character" w:customStyle="1" w:styleId="943">
    <w:name w:val="Char Char29"/>
    <w:qFormat/>
    <w:uiPriority w:val="6"/>
    <w:rPr>
      <w:rFonts w:ascii="Arial" w:hAnsi="Arial" w:eastAsia="微软雅黑"/>
      <w:b/>
      <w:kern w:val="1"/>
      <w:sz w:val="44"/>
      <w:szCs w:val="32"/>
      <w:lang w:val="en-US" w:eastAsia="zh-CN" w:bidi="ar-SA"/>
    </w:rPr>
  </w:style>
  <w:style w:type="character" w:customStyle="1" w:styleId="944">
    <w:name w:val="正文缩进 Char1"/>
    <w:qFormat/>
    <w:uiPriority w:val="0"/>
    <w:rPr>
      <w:rFonts w:ascii="宋体" w:eastAsia="宋体"/>
      <w:snapToGrid w:val="0"/>
      <w:color w:val="000000"/>
      <w:kern w:val="28"/>
      <w:sz w:val="28"/>
      <w:lang w:val="en-US" w:eastAsia="zh-CN" w:bidi="ar-SA"/>
    </w:rPr>
  </w:style>
  <w:style w:type="character" w:customStyle="1" w:styleId="945">
    <w:name w:val="纯文本 Char1"/>
    <w:link w:val="544"/>
    <w:qFormat/>
    <w:uiPriority w:val="0"/>
    <w:rPr>
      <w:rFonts w:ascii="宋体" w:hAnsi="Courier New"/>
    </w:rPr>
  </w:style>
  <w:style w:type="character" w:customStyle="1" w:styleId="946">
    <w:name w:val="solutionfonts"/>
    <w:qFormat/>
    <w:uiPriority w:val="0"/>
  </w:style>
  <w:style w:type="character" w:customStyle="1" w:styleId="947">
    <w:name w:val="标题 4 Char2"/>
    <w:link w:val="8"/>
    <w:qFormat/>
    <w:uiPriority w:val="9"/>
    <w:rPr>
      <w:rFonts w:ascii="Arial" w:hAnsi="Arial" w:eastAsia="黑体"/>
      <w:b/>
      <w:bCs/>
      <w:kern w:val="2"/>
      <w:sz w:val="28"/>
      <w:szCs w:val="28"/>
      <w:lang w:val="zh-CN"/>
    </w:rPr>
  </w:style>
  <w:style w:type="character" w:customStyle="1" w:styleId="948">
    <w:name w:val="Char Char35"/>
    <w:qFormat/>
    <w:uiPriority w:val="6"/>
    <w:rPr>
      <w:rFonts w:ascii="Arial" w:hAnsi="Arial" w:eastAsia="黑体"/>
      <w:b/>
      <w:kern w:val="1"/>
      <w:sz w:val="28"/>
      <w:szCs w:val="28"/>
      <w:lang w:val="zh-CN"/>
    </w:rPr>
  </w:style>
  <w:style w:type="character" w:customStyle="1" w:styleId="949">
    <w:name w:val="Table Text Char"/>
    <w:link w:val="184"/>
    <w:qFormat/>
    <w:uiPriority w:val="0"/>
    <w:rPr>
      <w:sz w:val="24"/>
      <w:szCs w:val="24"/>
    </w:rPr>
  </w:style>
  <w:style w:type="character" w:customStyle="1" w:styleId="950">
    <w:name w:val="正文1 Char1"/>
    <w:qFormat/>
    <w:uiPriority w:val="0"/>
    <w:rPr>
      <w:rFonts w:ascii="仿宋_GB2312" w:hAnsi="Courier New" w:eastAsia="仿宋_GB2312"/>
      <w:kern w:val="28"/>
      <w:sz w:val="24"/>
      <w:szCs w:val="24"/>
      <w:lang w:val="en-US" w:eastAsia="zh-CN"/>
    </w:rPr>
  </w:style>
  <w:style w:type="character" w:customStyle="1" w:styleId="951">
    <w:name w:val="hui3"/>
    <w:qFormat/>
    <w:uiPriority w:val="0"/>
    <w:rPr>
      <w:color w:val="333333"/>
    </w:rPr>
  </w:style>
  <w:style w:type="character" w:customStyle="1" w:styleId="952">
    <w:name w:val="正文文本缩进 3 Char1"/>
    <w:semiHidden/>
    <w:qFormat/>
    <w:uiPriority w:val="99"/>
    <w:rPr>
      <w:rFonts w:ascii="Times New Roman" w:hAnsi="Times New Roman" w:eastAsia="宋体" w:cs="Times New Roman"/>
      <w:sz w:val="16"/>
      <w:szCs w:val="16"/>
    </w:rPr>
  </w:style>
  <w:style w:type="character" w:customStyle="1" w:styleId="953">
    <w:name w:val="param-name"/>
    <w:qFormat/>
    <w:uiPriority w:val="99"/>
    <w:rPr>
      <w:rFonts w:ascii="Arial" w:hAnsi="Arial" w:eastAsia="黑体" w:cs="Arial"/>
      <w:snapToGrid w:val="0"/>
      <w:kern w:val="0"/>
      <w:szCs w:val="21"/>
    </w:rPr>
  </w:style>
  <w:style w:type="character" w:customStyle="1" w:styleId="954">
    <w:name w:val="页脚 Char2"/>
    <w:link w:val="42"/>
    <w:qFormat/>
    <w:locked/>
    <w:uiPriority w:val="99"/>
    <w:rPr>
      <w:kern w:val="2"/>
      <w:sz w:val="18"/>
      <w:szCs w:val="18"/>
    </w:rPr>
  </w:style>
  <w:style w:type="character" w:customStyle="1" w:styleId="955">
    <w:name w:val="段落 Char Char"/>
    <w:link w:val="477"/>
    <w:qFormat/>
    <w:uiPriority w:val="0"/>
    <w:rPr>
      <w:rFonts w:ascii="宋体" w:hAnsi="宋体"/>
      <w:sz w:val="24"/>
    </w:rPr>
  </w:style>
  <w:style w:type="character" w:customStyle="1" w:styleId="956">
    <w:name w:val="javascript"/>
    <w:qFormat/>
    <w:uiPriority w:val="0"/>
  </w:style>
  <w:style w:type="character" w:customStyle="1" w:styleId="957">
    <w:name w:val="myp1111"/>
    <w:qFormat/>
    <w:uiPriority w:val="0"/>
    <w:rPr>
      <w:rFonts w:hint="default" w:ascii="ˎ̥" w:hAnsi="ˎ̥"/>
      <w:color w:val="000000"/>
      <w:sz w:val="20"/>
      <w:szCs w:val="20"/>
      <w:u w:val="none"/>
    </w:rPr>
  </w:style>
  <w:style w:type="character" w:customStyle="1" w:styleId="958">
    <w:name w:val="正文首行缩进 Char Char Char Char Char Char"/>
    <w:qFormat/>
    <w:uiPriority w:val="0"/>
    <w:rPr>
      <w:rFonts w:ascii="宋体" w:eastAsia="宋体"/>
      <w:kern w:val="2"/>
      <w:sz w:val="24"/>
      <w:lang w:val="zh-CN" w:bidi="ar-SA"/>
    </w:rPr>
  </w:style>
  <w:style w:type="character" w:customStyle="1" w:styleId="959">
    <w:name w:val="无间隔 Char"/>
    <w:link w:val="358"/>
    <w:qFormat/>
    <w:uiPriority w:val="99"/>
    <w:rPr>
      <w:kern w:val="2"/>
      <w:sz w:val="21"/>
      <w:szCs w:val="22"/>
    </w:rPr>
  </w:style>
  <w:style w:type="character" w:customStyle="1" w:styleId="960">
    <w:name w:val="标准文本 Char Char"/>
    <w:link w:val="550"/>
    <w:qFormat/>
    <w:uiPriority w:val="0"/>
    <w:rPr>
      <w:rFonts w:cs="宋体"/>
      <w:kern w:val="2"/>
      <w:sz w:val="24"/>
    </w:rPr>
  </w:style>
  <w:style w:type="character" w:customStyle="1" w:styleId="961">
    <w:name w:val="正文文本 2 字符"/>
    <w:qFormat/>
    <w:uiPriority w:val="0"/>
    <w:rPr>
      <w:rFonts w:ascii="Arial" w:hAnsi="Arial" w:eastAsia="宋体"/>
      <w:kern w:val="2"/>
      <w:sz w:val="24"/>
      <w:szCs w:val="24"/>
      <w:lang w:val="en-US" w:eastAsia="zh-CN" w:bidi="ar-SA"/>
    </w:rPr>
  </w:style>
  <w:style w:type="table" w:customStyle="1" w:styleId="96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36733</Words>
  <Characters>38758</Characters>
  <Lines>281</Lines>
  <Paragraphs>79</Paragraphs>
  <TotalTime>15</TotalTime>
  <ScaleCrop>false</ScaleCrop>
  <LinksUpToDate>false</LinksUpToDate>
  <CharactersWithSpaces>44426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张一丹</cp:lastModifiedBy>
  <cp:lastPrinted>2021-12-27T11:06:00Z</cp:lastPrinted>
  <dcterms:modified xsi:type="dcterms:W3CDTF">2024-04-24T02:56:04Z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27C100FE323049FE8EBDBF99E426E46B_13</vt:lpwstr>
  </property>
</Properties>
</file>