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9C" w:rsidRDefault="00473C9C">
      <w:pPr>
        <w:spacing w:line="360" w:lineRule="auto"/>
        <w:jc w:val="center"/>
        <w:rPr>
          <w:rFonts w:ascii="宋体" w:hAnsi="宋体" w:cs="宋体"/>
          <w:b/>
          <w:sz w:val="24"/>
        </w:rPr>
      </w:pPr>
    </w:p>
    <w:p w:rsidR="00473C9C" w:rsidRDefault="00473C9C">
      <w:pPr>
        <w:spacing w:line="360" w:lineRule="auto"/>
        <w:jc w:val="center"/>
        <w:rPr>
          <w:rFonts w:ascii="宋体" w:hAnsi="宋体" w:cs="宋体"/>
          <w:b/>
          <w:sz w:val="24"/>
        </w:rPr>
      </w:pPr>
    </w:p>
    <w:p w:rsidR="00473C9C" w:rsidRDefault="00473C9C">
      <w:pPr>
        <w:adjustRightInd/>
        <w:spacing w:line="360" w:lineRule="auto"/>
        <w:jc w:val="center"/>
        <w:rPr>
          <w:rFonts w:ascii="宋体" w:hAnsi="宋体" w:cs="宋体"/>
          <w:b/>
          <w:sz w:val="44"/>
          <w:szCs w:val="44"/>
        </w:rPr>
      </w:pPr>
    </w:p>
    <w:p w:rsidR="00473C9C" w:rsidRDefault="00473C9C">
      <w:pPr>
        <w:spacing w:line="360" w:lineRule="auto"/>
        <w:jc w:val="center"/>
        <w:rPr>
          <w:rFonts w:ascii="宋体" w:hAnsi="宋体" w:cs="宋体"/>
          <w:b/>
          <w:sz w:val="44"/>
          <w:szCs w:val="44"/>
        </w:rPr>
      </w:pPr>
    </w:p>
    <w:p w:rsidR="00473C9C" w:rsidRDefault="00473C9C">
      <w:pPr>
        <w:adjustRightInd/>
        <w:spacing w:line="360" w:lineRule="auto"/>
        <w:jc w:val="center"/>
        <w:rPr>
          <w:rFonts w:ascii="宋体" w:hAnsi="宋体" w:cs="宋体"/>
          <w:b/>
          <w:sz w:val="48"/>
          <w:szCs w:val="48"/>
        </w:rPr>
      </w:pPr>
    </w:p>
    <w:p w:rsidR="00A73F6B" w:rsidRPr="00F967A7" w:rsidRDefault="00A73F6B">
      <w:pPr>
        <w:adjustRightInd/>
        <w:spacing w:line="360" w:lineRule="auto"/>
        <w:jc w:val="center"/>
        <w:rPr>
          <w:rFonts w:ascii="宋体" w:hAnsi="宋体" w:cs="宋体"/>
          <w:sz w:val="48"/>
          <w:szCs w:val="48"/>
        </w:rPr>
      </w:pPr>
      <w:r w:rsidRPr="00F967A7">
        <w:rPr>
          <w:rFonts w:ascii="宋体" w:hAnsi="宋体" w:cs="宋体" w:hint="eastAsia"/>
          <w:sz w:val="48"/>
          <w:szCs w:val="48"/>
        </w:rPr>
        <w:t>余杭区良渚医院物业管理服务项目</w:t>
      </w:r>
    </w:p>
    <w:p w:rsidR="00473C9C" w:rsidRPr="00F967A7" w:rsidRDefault="00A73F6B">
      <w:pPr>
        <w:adjustRightInd/>
        <w:spacing w:line="360" w:lineRule="auto"/>
        <w:jc w:val="center"/>
        <w:rPr>
          <w:rFonts w:ascii="宋体" w:hAnsi="宋体" w:cs="宋体"/>
          <w:sz w:val="48"/>
          <w:szCs w:val="48"/>
        </w:rPr>
      </w:pPr>
      <w:r w:rsidRPr="00F967A7">
        <w:rPr>
          <w:rFonts w:ascii="宋体" w:hAnsi="宋体" w:cs="宋体" w:hint="eastAsia"/>
          <w:sz w:val="48"/>
          <w:szCs w:val="48"/>
        </w:rPr>
        <w:t xml:space="preserve">招标文件 </w:t>
      </w:r>
    </w:p>
    <w:p w:rsidR="00473C9C" w:rsidRPr="00F967A7" w:rsidRDefault="00A73F6B">
      <w:pPr>
        <w:adjustRightInd/>
        <w:spacing w:line="360" w:lineRule="auto"/>
        <w:jc w:val="center"/>
        <w:rPr>
          <w:rFonts w:ascii="宋体" w:hAnsi="宋体" w:cs="宋体"/>
          <w:b/>
          <w:sz w:val="44"/>
          <w:szCs w:val="44"/>
        </w:rPr>
      </w:pPr>
      <w:r w:rsidRPr="00F967A7">
        <w:rPr>
          <w:rFonts w:ascii="宋体" w:hAnsi="宋体" w:cs="宋体" w:hint="eastAsia"/>
          <w:b/>
          <w:sz w:val="44"/>
          <w:szCs w:val="44"/>
        </w:rPr>
        <w:t xml:space="preserve"> （电子招投标）</w:t>
      </w:r>
    </w:p>
    <w:p w:rsidR="00473C9C" w:rsidRPr="00F967A7" w:rsidRDefault="00A73F6B">
      <w:pPr>
        <w:snapToGrid w:val="0"/>
        <w:spacing w:line="360" w:lineRule="auto"/>
        <w:jc w:val="center"/>
        <w:rPr>
          <w:rFonts w:ascii="宋体" w:hAnsi="宋体" w:cs="宋体"/>
          <w:sz w:val="30"/>
          <w:szCs w:val="30"/>
        </w:rPr>
      </w:pPr>
      <w:r w:rsidRPr="00F967A7">
        <w:rPr>
          <w:rFonts w:ascii="宋体" w:hAnsi="宋体" w:cs="宋体" w:hint="eastAsia"/>
          <w:sz w:val="30"/>
          <w:szCs w:val="30"/>
        </w:rPr>
        <w:t>编号:HZYHZFCG-2022-032</w:t>
      </w:r>
    </w:p>
    <w:p w:rsidR="00473C9C" w:rsidRPr="00F967A7" w:rsidRDefault="00473C9C">
      <w:pPr>
        <w:adjustRightInd/>
        <w:spacing w:line="360" w:lineRule="auto"/>
        <w:rPr>
          <w:rFonts w:ascii="宋体" w:hAnsi="宋体" w:cs="宋体"/>
          <w:sz w:val="28"/>
          <w:szCs w:val="20"/>
        </w:rPr>
      </w:pPr>
    </w:p>
    <w:p w:rsidR="00473C9C" w:rsidRPr="00F967A7" w:rsidRDefault="00A73F6B">
      <w:pPr>
        <w:spacing w:line="360" w:lineRule="auto"/>
        <w:jc w:val="center"/>
        <w:rPr>
          <w:rFonts w:ascii="宋体" w:hAnsi="宋体" w:cs="宋体"/>
          <w:b/>
          <w:sz w:val="44"/>
          <w:szCs w:val="44"/>
        </w:rPr>
      </w:pPr>
      <w:r w:rsidRPr="00F967A7">
        <w:rPr>
          <w:rFonts w:ascii="宋体" w:hAnsi="宋体" w:cs="宋体" w:hint="eastAsia"/>
          <w:b/>
          <w:sz w:val="44"/>
          <w:szCs w:val="44"/>
        </w:rPr>
        <w:t xml:space="preserve"> </w:t>
      </w:r>
    </w:p>
    <w:p w:rsidR="00473C9C" w:rsidRPr="00F967A7" w:rsidRDefault="00473C9C">
      <w:pPr>
        <w:spacing w:line="360" w:lineRule="auto"/>
        <w:jc w:val="center"/>
        <w:rPr>
          <w:rFonts w:ascii="宋体" w:hAnsi="宋体" w:cs="宋体"/>
          <w:b/>
          <w:sz w:val="44"/>
          <w:szCs w:val="44"/>
        </w:rPr>
      </w:pPr>
    </w:p>
    <w:p w:rsidR="00473C9C" w:rsidRPr="00F967A7" w:rsidRDefault="00473C9C">
      <w:pPr>
        <w:spacing w:line="360" w:lineRule="auto"/>
        <w:jc w:val="center"/>
        <w:rPr>
          <w:rFonts w:ascii="宋体" w:hAnsi="宋体" w:cs="宋体"/>
          <w:sz w:val="24"/>
        </w:rPr>
      </w:pPr>
    </w:p>
    <w:p w:rsidR="00473C9C" w:rsidRPr="00F967A7" w:rsidRDefault="00473C9C">
      <w:pPr>
        <w:spacing w:line="360" w:lineRule="auto"/>
        <w:jc w:val="center"/>
        <w:rPr>
          <w:rFonts w:ascii="宋体" w:hAnsi="宋体" w:cs="宋体"/>
          <w:sz w:val="24"/>
        </w:rPr>
      </w:pPr>
    </w:p>
    <w:p w:rsidR="00473C9C" w:rsidRPr="00F967A7" w:rsidRDefault="00473C9C">
      <w:pPr>
        <w:spacing w:line="360" w:lineRule="auto"/>
        <w:rPr>
          <w:rFonts w:ascii="宋体" w:hAnsi="宋体" w:cs="宋体"/>
          <w:sz w:val="32"/>
          <w:szCs w:val="32"/>
        </w:rPr>
      </w:pPr>
    </w:p>
    <w:p w:rsidR="00473C9C" w:rsidRPr="00F967A7" w:rsidRDefault="00C33FAF">
      <w:pPr>
        <w:snapToGrid w:val="0"/>
        <w:spacing w:line="360" w:lineRule="auto"/>
        <w:jc w:val="center"/>
        <w:rPr>
          <w:rFonts w:ascii="宋体" w:hAnsi="宋体" w:cs="宋体"/>
          <w:sz w:val="32"/>
          <w:szCs w:val="32"/>
        </w:rPr>
      </w:pPr>
      <w:r w:rsidRPr="00F967A7">
        <w:rPr>
          <w:rFonts w:ascii="宋体" w:hAnsi="宋体" w:cs="宋体" w:hint="eastAsia"/>
          <w:sz w:val="32"/>
          <w:szCs w:val="32"/>
        </w:rPr>
        <w:t xml:space="preserve">杭州市余杭区良渚医院 </w:t>
      </w:r>
    </w:p>
    <w:p w:rsidR="00473C9C" w:rsidRPr="00F967A7" w:rsidRDefault="00A73F6B">
      <w:pPr>
        <w:spacing w:line="360" w:lineRule="auto"/>
        <w:jc w:val="center"/>
        <w:rPr>
          <w:rFonts w:ascii="宋体" w:hAnsi="宋体" w:cs="宋体"/>
          <w:bCs/>
          <w:sz w:val="32"/>
          <w:szCs w:val="32"/>
        </w:rPr>
      </w:pPr>
      <w:r w:rsidRPr="00F967A7">
        <w:rPr>
          <w:rFonts w:ascii="宋体" w:hAnsi="宋体" w:cs="宋体" w:hint="eastAsia"/>
          <w:bCs/>
          <w:sz w:val="32"/>
          <w:szCs w:val="32"/>
        </w:rPr>
        <w:t>杭州市公共资源交易中心余杭分中心</w:t>
      </w:r>
    </w:p>
    <w:p w:rsidR="00473C9C" w:rsidRPr="00F967A7" w:rsidRDefault="00A73F6B">
      <w:pPr>
        <w:snapToGrid w:val="0"/>
        <w:spacing w:line="360" w:lineRule="auto"/>
        <w:jc w:val="center"/>
        <w:rPr>
          <w:rFonts w:ascii="宋体" w:hAnsi="宋体" w:cs="宋体"/>
          <w:bCs/>
          <w:sz w:val="32"/>
          <w:szCs w:val="32"/>
        </w:rPr>
      </w:pPr>
      <w:r w:rsidRPr="00F967A7">
        <w:rPr>
          <w:rFonts w:ascii="宋体" w:hAnsi="宋体" w:cs="宋体" w:hint="eastAsia"/>
          <w:bCs/>
          <w:sz w:val="32"/>
          <w:szCs w:val="32"/>
        </w:rPr>
        <w:t>二〇二二年</w:t>
      </w:r>
      <w:r w:rsidR="00C33FAF" w:rsidRPr="00F967A7">
        <w:rPr>
          <w:rFonts w:ascii="宋体" w:hAnsi="宋体" w:cs="宋体" w:hint="eastAsia"/>
          <w:bCs/>
          <w:sz w:val="32"/>
          <w:szCs w:val="32"/>
        </w:rPr>
        <w:t>九</w:t>
      </w:r>
      <w:r w:rsidRPr="00F967A7">
        <w:rPr>
          <w:rFonts w:ascii="宋体" w:hAnsi="宋体" w:cs="宋体" w:hint="eastAsia"/>
          <w:bCs/>
          <w:sz w:val="32"/>
          <w:szCs w:val="32"/>
        </w:rPr>
        <w:t>月</w:t>
      </w:r>
      <w:r w:rsidR="00C33FAF" w:rsidRPr="00F967A7">
        <w:rPr>
          <w:rFonts w:ascii="宋体" w:hAnsi="宋体" w:cs="宋体" w:hint="eastAsia"/>
          <w:bCs/>
          <w:sz w:val="32"/>
          <w:szCs w:val="32"/>
        </w:rPr>
        <w:t>二</w:t>
      </w:r>
      <w:r w:rsidRPr="00F967A7">
        <w:rPr>
          <w:rFonts w:ascii="宋体" w:hAnsi="宋体" w:cs="宋体" w:hint="eastAsia"/>
          <w:bCs/>
          <w:sz w:val="32"/>
          <w:szCs w:val="32"/>
        </w:rPr>
        <w:t>日</w:t>
      </w:r>
    </w:p>
    <w:p w:rsidR="00473C9C" w:rsidRPr="00F967A7" w:rsidRDefault="00A73F6B">
      <w:pPr>
        <w:spacing w:line="360" w:lineRule="auto"/>
        <w:jc w:val="center"/>
        <w:rPr>
          <w:rFonts w:ascii="宋体" w:hAnsi="宋体" w:cs="宋体"/>
          <w:sz w:val="24"/>
        </w:rPr>
      </w:pPr>
      <w:r w:rsidRPr="00F967A7">
        <w:rPr>
          <w:rFonts w:ascii="宋体" w:hAnsi="宋体" w:cs="宋体" w:hint="eastAsia"/>
          <w:sz w:val="24"/>
        </w:rPr>
        <w:br w:type="page"/>
      </w:r>
      <w:bookmarkStart w:id="0" w:name="_Hlt67893495"/>
      <w:bookmarkEnd w:id="0"/>
    </w:p>
    <w:p w:rsidR="00473C9C" w:rsidRPr="00F967A7" w:rsidRDefault="00473C9C">
      <w:pPr>
        <w:pStyle w:val="affffff0"/>
      </w:pPr>
    </w:p>
    <w:p w:rsidR="00473C9C" w:rsidRPr="00F967A7" w:rsidRDefault="00A73F6B">
      <w:pPr>
        <w:spacing w:line="360" w:lineRule="auto"/>
        <w:jc w:val="center"/>
        <w:rPr>
          <w:rFonts w:ascii="宋体" w:hAnsi="宋体" w:cs="宋体"/>
          <w:b/>
          <w:sz w:val="48"/>
          <w:szCs w:val="48"/>
        </w:rPr>
      </w:pPr>
      <w:r w:rsidRPr="00F967A7">
        <w:rPr>
          <w:rFonts w:ascii="宋体" w:hAnsi="宋体" w:cs="宋体" w:hint="eastAsia"/>
          <w:b/>
          <w:sz w:val="48"/>
          <w:szCs w:val="48"/>
        </w:rPr>
        <w:t>目  录</w:t>
      </w:r>
    </w:p>
    <w:p w:rsidR="00473C9C" w:rsidRPr="00F967A7" w:rsidRDefault="00473C9C">
      <w:pPr>
        <w:spacing w:line="360" w:lineRule="auto"/>
        <w:rPr>
          <w:rFonts w:ascii="宋体" w:hAnsi="宋体" w:cs="宋体"/>
          <w:sz w:val="32"/>
          <w:szCs w:val="32"/>
        </w:rPr>
      </w:pPr>
    </w:p>
    <w:p w:rsidR="00473C9C" w:rsidRPr="00F967A7" w:rsidRDefault="00473C9C">
      <w:pPr>
        <w:spacing w:line="360" w:lineRule="auto"/>
        <w:rPr>
          <w:rFonts w:ascii="宋体" w:hAnsi="宋体" w:cs="宋体"/>
          <w:sz w:val="32"/>
          <w:szCs w:val="32"/>
        </w:rPr>
      </w:pP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第一部分      招标公告</w:t>
      </w: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第二部分      投标人须知</w:t>
      </w: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第三部分      采购需求</w:t>
      </w: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第四部分      评标办法</w:t>
      </w: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第五部分      拟签订的合同文本</w:t>
      </w:r>
    </w:p>
    <w:p w:rsidR="00473C9C" w:rsidRPr="00F967A7" w:rsidRDefault="00A73F6B">
      <w:pPr>
        <w:spacing w:line="360" w:lineRule="auto"/>
        <w:ind w:firstLineChars="400" w:firstLine="1280"/>
        <w:rPr>
          <w:rFonts w:ascii="宋体" w:hAnsi="宋体" w:cs="宋体"/>
          <w:sz w:val="32"/>
          <w:szCs w:val="32"/>
        </w:rPr>
      </w:pPr>
      <w:r w:rsidRPr="00F967A7">
        <w:rPr>
          <w:rFonts w:ascii="宋体" w:hAnsi="宋体" w:cs="宋体" w:hint="eastAsia"/>
          <w:sz w:val="32"/>
          <w:szCs w:val="32"/>
        </w:rPr>
        <w:t>第六部分      应提交的有关格式范例</w:t>
      </w:r>
    </w:p>
    <w:p w:rsidR="00473C9C" w:rsidRPr="00F967A7" w:rsidRDefault="00473C9C">
      <w:pPr>
        <w:spacing w:line="360" w:lineRule="auto"/>
        <w:ind w:firstLineChars="229" w:firstLine="550"/>
        <w:rPr>
          <w:rFonts w:ascii="宋体" w:hAnsi="宋体" w:cs="宋体"/>
          <w:sz w:val="24"/>
        </w:rPr>
      </w:pPr>
      <w:bookmarkStart w:id="1" w:name="_Hlt91233176"/>
      <w:bookmarkStart w:id="2" w:name="_Toc91899869"/>
      <w:bookmarkEnd w:id="1"/>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ind w:firstLineChars="229" w:firstLine="550"/>
        <w:rPr>
          <w:rFonts w:ascii="宋体" w:hAnsi="宋体" w:cs="宋体"/>
          <w:sz w:val="24"/>
        </w:rPr>
      </w:pPr>
    </w:p>
    <w:p w:rsidR="00473C9C" w:rsidRPr="00F967A7" w:rsidRDefault="00473C9C">
      <w:pPr>
        <w:spacing w:line="360" w:lineRule="auto"/>
        <w:rPr>
          <w:rFonts w:ascii="宋体" w:hAnsi="宋体" w:cs="宋体"/>
          <w:sz w:val="24"/>
        </w:rPr>
      </w:pPr>
    </w:p>
    <w:p w:rsidR="00473C9C" w:rsidRPr="00F967A7" w:rsidRDefault="00A73F6B">
      <w:pPr>
        <w:adjustRightInd/>
        <w:spacing w:line="360" w:lineRule="auto"/>
        <w:jc w:val="center"/>
        <w:outlineLvl w:val="0"/>
        <w:rPr>
          <w:rFonts w:ascii="宋体" w:hAnsi="宋体" w:cs="宋体"/>
          <w:b/>
          <w:sz w:val="36"/>
          <w:szCs w:val="20"/>
        </w:rPr>
      </w:pPr>
      <w:bookmarkStart w:id="3" w:name="第一部分"/>
      <w:r w:rsidRPr="00F967A7">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sidRPr="00F967A7">
        <w:rPr>
          <w:rFonts w:ascii="宋体" w:hAnsi="宋体" w:cs="宋体" w:hint="eastAsia"/>
          <w:b/>
          <w:sz w:val="36"/>
          <w:szCs w:val="20"/>
        </w:rPr>
        <w:lastRenderedPageBreak/>
        <w:t>第一部分 招标公告</w:t>
      </w:r>
    </w:p>
    <w:p w:rsidR="00473C9C" w:rsidRPr="00F967A7" w:rsidRDefault="00A73F6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F967A7">
        <w:rPr>
          <w:rFonts w:ascii="宋体" w:hAnsi="宋体" w:cs="宋体" w:hint="eastAsia"/>
          <w:sz w:val="24"/>
        </w:rPr>
        <w:t>项目概况</w:t>
      </w:r>
    </w:p>
    <w:p w:rsidR="00473C9C" w:rsidRPr="00F967A7" w:rsidRDefault="00C33FA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F967A7">
        <w:rPr>
          <w:rFonts w:ascii="宋体" w:hAnsi="宋体" w:cs="宋体" w:hint="eastAsia"/>
          <w:sz w:val="24"/>
          <w:u w:val="single"/>
        </w:rPr>
        <w:t>余杭区良渚医院物业管理服务项目</w:t>
      </w:r>
      <w:r w:rsidR="00A73F6B" w:rsidRPr="00F967A7">
        <w:rPr>
          <w:rFonts w:ascii="宋体" w:hAnsi="宋体" w:cs="宋体" w:hint="eastAsia"/>
          <w:sz w:val="24"/>
        </w:rPr>
        <w:t>招标项目的潜在投标人应在政采云平台（</w:t>
      </w:r>
      <w:bookmarkStart w:id="11" w:name="_GoBack"/>
      <w:bookmarkEnd w:id="11"/>
      <w:r w:rsidR="00F967A7">
        <w:rPr>
          <w:rFonts w:ascii="宋体" w:hAnsi="宋体" w:cs="宋体"/>
          <w:snapToGrid w:val="0"/>
          <w:sz w:val="24"/>
        </w:rPr>
        <w:fldChar w:fldCharType="begin"/>
      </w:r>
      <w:r w:rsidR="00F967A7">
        <w:rPr>
          <w:rFonts w:ascii="宋体" w:hAnsi="宋体" w:cs="宋体"/>
          <w:snapToGrid w:val="0"/>
          <w:sz w:val="24"/>
        </w:rPr>
        <w:instrText xml:space="preserve"> HYPERLINK "</w:instrText>
      </w:r>
      <w:r w:rsidR="00F967A7" w:rsidRPr="00F967A7">
        <w:rPr>
          <w:rFonts w:ascii="宋体" w:hAnsi="宋体" w:cs="宋体" w:hint="eastAsia"/>
          <w:snapToGrid w:val="0"/>
          <w:sz w:val="24"/>
        </w:rPr>
        <w:instrText>https://www.zcygov.cn/）获取（下载）招标文件，并于</w:instrText>
      </w:r>
      <w:r w:rsidR="00F967A7" w:rsidRPr="00F967A7">
        <w:rPr>
          <w:rFonts w:ascii="宋体" w:hAnsi="宋体" w:cs="宋体" w:hint="eastAsia"/>
          <w:sz w:val="24"/>
          <w:u w:val="single"/>
        </w:rPr>
        <w:instrText>2022年</w:instrText>
      </w:r>
      <w:r w:rsidR="00F967A7">
        <w:rPr>
          <w:rFonts w:ascii="宋体" w:hAnsi="宋体" w:cs="宋体" w:hint="eastAsia"/>
          <w:sz w:val="24"/>
          <w:u w:val="single"/>
        </w:rPr>
        <w:instrText>9</w:instrText>
      </w:r>
      <w:r w:rsidR="00F967A7" w:rsidRPr="00F967A7">
        <w:rPr>
          <w:rFonts w:ascii="宋体" w:hAnsi="宋体" w:cs="宋体" w:hint="eastAsia"/>
          <w:sz w:val="24"/>
          <w:u w:val="single"/>
        </w:rPr>
        <w:instrText>月</w:instrText>
      </w:r>
      <w:r w:rsidR="00F967A7">
        <w:rPr>
          <w:rFonts w:ascii="宋体" w:hAnsi="宋体" w:cs="宋体" w:hint="eastAsia"/>
          <w:sz w:val="24"/>
          <w:u w:val="single"/>
        </w:rPr>
        <w:instrText>23</w:instrText>
      </w:r>
      <w:r w:rsidR="00F967A7" w:rsidRPr="00F967A7">
        <w:rPr>
          <w:rFonts w:ascii="宋体" w:hAnsi="宋体" w:cs="宋体" w:hint="eastAsia"/>
          <w:sz w:val="24"/>
          <w:u w:val="single"/>
        </w:rPr>
        <w:instrText>日</w:instrText>
      </w:r>
      <w:r w:rsidR="00F967A7">
        <w:rPr>
          <w:rFonts w:ascii="宋体" w:hAnsi="宋体" w:cs="宋体" w:hint="eastAsia"/>
          <w:sz w:val="24"/>
          <w:u w:val="single"/>
        </w:rPr>
        <w:instrText>10</w:instrText>
      </w:r>
      <w:r w:rsidR="00F967A7" w:rsidRPr="00F967A7">
        <w:rPr>
          <w:rFonts w:ascii="宋体" w:hAnsi="宋体" w:cs="宋体" w:hint="eastAsia"/>
          <w:sz w:val="24"/>
          <w:u w:val="single"/>
        </w:rPr>
        <w:instrText>时</w:instrText>
      </w:r>
      <w:r w:rsidR="00F967A7">
        <w:rPr>
          <w:rFonts w:ascii="宋体" w:hAnsi="宋体" w:cs="宋体" w:hint="eastAsia"/>
          <w:sz w:val="24"/>
          <w:u w:val="single"/>
        </w:rPr>
        <w:instrText>30</w:instrText>
      </w:r>
      <w:r w:rsidR="00F967A7" w:rsidRPr="00F967A7">
        <w:rPr>
          <w:rFonts w:ascii="宋体" w:hAnsi="宋体" w:cs="宋体" w:hint="eastAsia"/>
          <w:sz w:val="24"/>
          <w:u w:val="single"/>
        </w:rPr>
        <w:instrText>分</w:instrText>
      </w:r>
      <w:r w:rsidR="00F967A7" w:rsidRPr="00F967A7">
        <w:rPr>
          <w:rFonts w:ascii="宋体" w:hAnsi="宋体" w:cs="宋体" w:hint="eastAsia"/>
          <w:bCs/>
          <w:sz w:val="24"/>
          <w:u w:val="single"/>
        </w:rPr>
        <w:instrText>00秒</w:instrText>
      </w:r>
      <w:r w:rsidR="00F967A7">
        <w:rPr>
          <w:rFonts w:ascii="宋体" w:hAnsi="宋体" w:cs="宋体"/>
          <w:snapToGrid w:val="0"/>
          <w:sz w:val="24"/>
        </w:rPr>
        <w:instrText xml:space="preserve">" </w:instrText>
      </w:r>
      <w:r w:rsidR="00F967A7">
        <w:rPr>
          <w:rFonts w:ascii="宋体" w:hAnsi="宋体" w:cs="宋体"/>
          <w:snapToGrid w:val="0"/>
          <w:sz w:val="24"/>
        </w:rPr>
        <w:fldChar w:fldCharType="separate"/>
      </w:r>
      <w:r w:rsidR="00F967A7" w:rsidRPr="00F71A59">
        <w:rPr>
          <w:rStyle w:val="aff1"/>
          <w:rFonts w:ascii="宋体" w:eastAsia="宋体" w:hAnsi="宋体" w:cs="宋体" w:hint="eastAsia"/>
          <w:kern w:val="2"/>
          <w:sz w:val="24"/>
          <w:szCs w:val="24"/>
        </w:rPr>
        <w:t>https://www.zcygov.cn/）获取（下载）招标文件，并于</w:t>
      </w:r>
      <w:r w:rsidR="00F967A7" w:rsidRPr="00F71A59">
        <w:rPr>
          <w:rStyle w:val="aff1"/>
          <w:rFonts w:ascii="宋体" w:eastAsia="宋体" w:hAnsi="宋体" w:cs="宋体" w:hint="eastAsia"/>
          <w:snapToGrid/>
          <w:kern w:val="2"/>
          <w:sz w:val="24"/>
          <w:szCs w:val="24"/>
        </w:rPr>
        <w:t>2022年9月23日10时30分</w:t>
      </w:r>
      <w:r w:rsidR="00F967A7" w:rsidRPr="00F71A59">
        <w:rPr>
          <w:rStyle w:val="aff1"/>
          <w:rFonts w:ascii="宋体" w:eastAsia="宋体" w:hAnsi="宋体" w:cs="宋体" w:hint="eastAsia"/>
          <w:bCs/>
          <w:snapToGrid/>
          <w:kern w:val="2"/>
          <w:sz w:val="24"/>
          <w:szCs w:val="24"/>
        </w:rPr>
        <w:t>00秒</w:t>
      </w:r>
      <w:r w:rsidR="00F967A7">
        <w:rPr>
          <w:rFonts w:ascii="宋体" w:hAnsi="宋体" w:cs="宋体"/>
          <w:snapToGrid w:val="0"/>
          <w:sz w:val="24"/>
        </w:rPr>
        <w:fldChar w:fldCharType="end"/>
      </w:r>
      <w:r w:rsidR="00A73F6B" w:rsidRPr="00F967A7">
        <w:rPr>
          <w:rFonts w:ascii="宋体" w:hAnsi="宋体" w:cs="宋体" w:hint="eastAsia"/>
          <w:bCs/>
          <w:sz w:val="24"/>
        </w:rPr>
        <w:t>（北京时间）前</w:t>
      </w:r>
      <w:r w:rsidR="00A73F6B" w:rsidRPr="00F967A7">
        <w:rPr>
          <w:rFonts w:ascii="宋体" w:hAnsi="宋体" w:cs="宋体" w:hint="eastAsia"/>
          <w:sz w:val="24"/>
        </w:rPr>
        <w:t>递交（上传）投标文件。</w:t>
      </w:r>
    </w:p>
    <w:p w:rsidR="00473C9C" w:rsidRPr="00F967A7" w:rsidRDefault="00A73F6B">
      <w:pPr>
        <w:spacing w:line="360" w:lineRule="auto"/>
        <w:rPr>
          <w:rFonts w:ascii="宋体" w:hAnsi="宋体" w:cs="宋体"/>
          <w:b/>
          <w:sz w:val="24"/>
        </w:rPr>
      </w:pPr>
      <w:r w:rsidRPr="00F967A7">
        <w:rPr>
          <w:rFonts w:ascii="宋体" w:hAnsi="宋体" w:cs="宋体" w:hint="eastAsia"/>
          <w:b/>
          <w:sz w:val="24"/>
        </w:rPr>
        <w:t xml:space="preserve">一、项目基本情况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w:t>
      </w:r>
      <w:r w:rsidRPr="00F967A7">
        <w:rPr>
          <w:rFonts w:ascii="宋体" w:hAnsi="宋体" w:cs="宋体" w:hint="eastAsia"/>
          <w:b/>
          <w:sz w:val="24"/>
        </w:rPr>
        <w:t>项目编号：</w:t>
      </w:r>
      <w:r w:rsidR="00C33FAF" w:rsidRPr="00F967A7">
        <w:rPr>
          <w:rFonts w:ascii="宋体" w:hAnsi="宋体" w:cs="宋体" w:hint="eastAsia"/>
          <w:sz w:val="24"/>
        </w:rPr>
        <w:t>HZYHZFCG-2022-032</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w:t>
      </w:r>
      <w:r w:rsidRPr="00F967A7">
        <w:rPr>
          <w:rFonts w:ascii="宋体" w:hAnsi="宋体" w:cs="宋体" w:hint="eastAsia"/>
          <w:b/>
          <w:sz w:val="24"/>
        </w:rPr>
        <w:t xml:space="preserve"> 项目名称：</w:t>
      </w:r>
      <w:r w:rsidR="00C33FAF" w:rsidRPr="00F967A7">
        <w:rPr>
          <w:rFonts w:ascii="宋体" w:hAnsi="宋体" w:cs="宋体" w:hint="eastAsia"/>
          <w:sz w:val="24"/>
        </w:rPr>
        <w:t>余杭区良渚医院物业管理服务项目</w:t>
      </w:r>
    </w:p>
    <w:p w:rsidR="00473C9C" w:rsidRPr="00F967A7" w:rsidRDefault="00A73F6B" w:rsidP="00C33FAF">
      <w:pPr>
        <w:spacing w:line="360" w:lineRule="auto"/>
        <w:ind w:firstLineChars="200" w:firstLine="482"/>
        <w:rPr>
          <w:rFonts w:ascii="宋体" w:hAnsi="宋体" w:cs="宋体"/>
          <w:sz w:val="24"/>
        </w:rPr>
      </w:pPr>
      <w:r w:rsidRPr="00F967A7">
        <w:rPr>
          <w:rFonts w:ascii="宋体" w:hAnsi="宋体" w:cs="宋体" w:hint="eastAsia"/>
          <w:b/>
          <w:sz w:val="24"/>
        </w:rPr>
        <w:t>确认书编号：</w:t>
      </w:r>
      <w:r w:rsidR="00C33FAF" w:rsidRPr="00F967A7">
        <w:rPr>
          <w:rFonts w:ascii="宋体" w:hAnsi="宋体" w:cs="宋体" w:hint="eastAsia"/>
          <w:sz w:val="24"/>
        </w:rPr>
        <w:t>余政采集-2022-02408号</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w:t>
      </w:r>
      <w:r w:rsidRPr="00F967A7">
        <w:rPr>
          <w:rFonts w:ascii="宋体" w:hAnsi="宋体" w:cs="宋体" w:hint="eastAsia"/>
          <w:b/>
          <w:sz w:val="24"/>
        </w:rPr>
        <w:t xml:space="preserve"> 预算金额（元）：</w:t>
      </w:r>
      <w:r w:rsidRPr="00F967A7">
        <w:rPr>
          <w:rFonts w:ascii="宋体" w:hAnsi="宋体" w:cs="宋体" w:hint="eastAsia"/>
          <w:sz w:val="24"/>
        </w:rPr>
        <w:t xml:space="preserve"> </w:t>
      </w:r>
      <w:r w:rsidR="00C33FAF" w:rsidRPr="00F967A7">
        <w:rPr>
          <w:rFonts w:ascii="宋体" w:hAnsi="宋体" w:cs="宋体" w:hint="eastAsia"/>
          <w:sz w:val="24"/>
        </w:rPr>
        <w:t>16000000元</w:t>
      </w:r>
    </w:p>
    <w:p w:rsidR="00473C9C" w:rsidRPr="00F967A7" w:rsidRDefault="00A73F6B">
      <w:pPr>
        <w:spacing w:line="360" w:lineRule="auto"/>
        <w:ind w:firstLine="480"/>
        <w:rPr>
          <w:rFonts w:ascii="宋体" w:hAnsi="宋体" w:cs="宋体"/>
          <w:sz w:val="24"/>
        </w:rPr>
      </w:pPr>
      <w:r w:rsidRPr="00F967A7">
        <w:rPr>
          <w:rFonts w:ascii="宋体" w:hAnsi="宋体" w:cs="宋体" w:hint="eastAsia"/>
          <w:b/>
          <w:sz w:val="24"/>
        </w:rPr>
        <w:t>最高限价（元）：</w:t>
      </w:r>
      <w:r w:rsidR="00C33FAF" w:rsidRPr="00F967A7">
        <w:rPr>
          <w:rFonts w:ascii="宋体" w:hAnsi="宋体" w:cs="宋体" w:hint="eastAsia"/>
          <w:sz w:val="24"/>
        </w:rPr>
        <w:t xml:space="preserve"> 15720000元</w:t>
      </w:r>
    </w:p>
    <w:p w:rsidR="00473C9C" w:rsidRPr="00F967A7" w:rsidRDefault="00A73F6B">
      <w:pPr>
        <w:pStyle w:val="a0"/>
        <w:spacing w:line="360" w:lineRule="auto"/>
        <w:ind w:firstLine="480"/>
        <w:rPr>
          <w:rFonts w:hAnsi="宋体" w:cs="宋体"/>
          <w:bCs/>
          <w:color w:val="auto"/>
          <w:kern w:val="2"/>
          <w:sz w:val="24"/>
          <w:szCs w:val="24"/>
        </w:rPr>
      </w:pPr>
      <w:r w:rsidRPr="00F967A7">
        <w:rPr>
          <w:rFonts w:hAnsi="宋体" w:cs="宋体" w:hint="eastAsia"/>
          <w:b/>
          <w:color w:val="auto"/>
          <w:sz w:val="24"/>
        </w:rPr>
        <w:t>采购需求：</w:t>
      </w:r>
      <w:r w:rsidRPr="00F967A7">
        <w:rPr>
          <w:rFonts w:hAnsi="宋体" w:cs="宋体" w:hint="eastAsia"/>
          <w:bCs/>
          <w:color w:val="auto"/>
          <w:kern w:val="2"/>
          <w:sz w:val="24"/>
          <w:szCs w:val="24"/>
        </w:rPr>
        <w:t>本项目主要内容：</w:t>
      </w:r>
      <w:r w:rsidR="00EE222A" w:rsidRPr="00F967A7">
        <w:rPr>
          <w:rFonts w:hAnsi="宋体" w:cs="宋体" w:hint="eastAsia"/>
          <w:bCs/>
          <w:color w:val="auto"/>
          <w:kern w:val="2"/>
          <w:sz w:val="24"/>
          <w:szCs w:val="24"/>
        </w:rPr>
        <w:t>余杭区良渚医院物业管理服务包含保洁服务、运送服务、工程维修服务</w:t>
      </w:r>
      <w:r w:rsidRPr="00F967A7">
        <w:rPr>
          <w:rFonts w:hAnsi="宋体" w:cs="宋体" w:hint="eastAsia"/>
          <w:bCs/>
          <w:color w:val="auto"/>
          <w:kern w:val="2"/>
          <w:sz w:val="24"/>
          <w:szCs w:val="24"/>
        </w:rPr>
        <w:t>。详见招标文件第三部分采购需求。</w:t>
      </w:r>
    </w:p>
    <w:p w:rsidR="00473C9C" w:rsidRPr="00F967A7" w:rsidRDefault="00A73F6B">
      <w:pPr>
        <w:pStyle w:val="27"/>
        <w:ind w:firstLine="482"/>
        <w:outlineLvl w:val="2"/>
        <w:rPr>
          <w:rFonts w:ascii="宋体" w:hAnsi="宋体" w:cs="宋体"/>
        </w:rPr>
      </w:pPr>
      <w:r w:rsidRPr="00F967A7">
        <w:rPr>
          <w:rFonts w:ascii="宋体" w:hAnsi="宋体" w:cs="宋体" w:hint="eastAsia"/>
          <w:b/>
        </w:rPr>
        <w:t>合同履约期限：</w:t>
      </w:r>
      <w:r w:rsidR="00EE222A" w:rsidRPr="00F967A7">
        <w:rPr>
          <w:rFonts w:ascii="宋体" w:hAnsi="宋体" w:cs="宋体" w:hint="eastAsia"/>
        </w:rPr>
        <w:t>签合同之日起二年</w:t>
      </w:r>
    </w:p>
    <w:p w:rsidR="00473C9C" w:rsidRPr="00F967A7" w:rsidRDefault="00A73F6B">
      <w:pPr>
        <w:pStyle w:val="a0"/>
        <w:spacing w:line="360" w:lineRule="auto"/>
        <w:ind w:firstLine="480"/>
        <w:rPr>
          <w:rFonts w:hAnsi="宋体" w:cs="宋体"/>
          <w:b/>
          <w:color w:val="auto"/>
        </w:rPr>
      </w:pPr>
      <w:r w:rsidRPr="00F967A7">
        <w:rPr>
          <w:rFonts w:hAnsi="宋体" w:cs="宋体" w:hint="eastAsia"/>
          <w:b/>
          <w:color w:val="auto"/>
          <w:sz w:val="24"/>
        </w:rPr>
        <w:t>本项目接受联合体投标：</w:t>
      </w:r>
      <w:r w:rsidRPr="00F967A7">
        <w:rPr>
          <w:rFonts w:hAnsi="宋体" w:cs="宋体"/>
          <w:color w:val="auto"/>
          <w:kern w:val="0"/>
          <w:sz w:val="24"/>
        </w:rPr>
        <w:sym w:font="Wingdings" w:char="F0FE"/>
      </w:r>
      <w:r w:rsidRPr="00F967A7">
        <w:rPr>
          <w:rFonts w:hAnsi="宋体" w:cs="宋体" w:hint="eastAsia"/>
          <w:b/>
          <w:color w:val="auto"/>
          <w:sz w:val="24"/>
        </w:rPr>
        <w:t>是；</w:t>
      </w:r>
      <w:r w:rsidRPr="00F967A7">
        <w:rPr>
          <w:rFonts w:ascii="Segoe UI Symbol" w:hAnsi="Segoe UI Symbol" w:cs="Segoe UI Symbol"/>
          <w:color w:val="auto"/>
          <w:kern w:val="0"/>
          <w:sz w:val="24"/>
        </w:rPr>
        <w:t>☐</w:t>
      </w:r>
      <w:r w:rsidRPr="00F967A7">
        <w:rPr>
          <w:rFonts w:hAnsi="宋体" w:cs="宋体" w:hint="eastAsia"/>
          <w:b/>
          <w:color w:val="auto"/>
          <w:sz w:val="24"/>
        </w:rPr>
        <w:t>否</w:t>
      </w:r>
      <w:r w:rsidRPr="00F967A7">
        <w:rPr>
          <w:rFonts w:hAnsi="宋体" w:cs="宋体" w:hint="eastAsia"/>
          <w:color w:val="auto"/>
          <w:kern w:val="0"/>
          <w:sz w:val="24"/>
        </w:rPr>
        <w:t>。</w:t>
      </w:r>
    </w:p>
    <w:p w:rsidR="00473C9C" w:rsidRPr="00F967A7" w:rsidRDefault="00A73F6B">
      <w:pPr>
        <w:spacing w:line="360" w:lineRule="auto"/>
        <w:rPr>
          <w:rFonts w:ascii="宋体" w:hAnsi="宋体" w:cs="宋体"/>
          <w:b/>
          <w:sz w:val="24"/>
        </w:rPr>
      </w:pPr>
      <w:r w:rsidRPr="00F967A7">
        <w:rPr>
          <w:rFonts w:ascii="宋体" w:hAnsi="宋体" w:cs="宋体" w:hint="eastAsia"/>
          <w:b/>
          <w:sz w:val="24"/>
        </w:rPr>
        <w:t>二、申请人的资格要求：</w:t>
      </w:r>
    </w:p>
    <w:p w:rsidR="00473C9C" w:rsidRPr="00F967A7" w:rsidRDefault="00A73F6B">
      <w:pPr>
        <w:spacing w:line="360" w:lineRule="auto"/>
        <w:ind w:firstLine="480"/>
        <w:rPr>
          <w:rFonts w:ascii="宋体" w:hAnsi="宋体" w:cs="宋体"/>
          <w:snapToGrid w:val="0"/>
          <w:kern w:val="28"/>
          <w:sz w:val="24"/>
          <w:szCs w:val="20"/>
        </w:rPr>
      </w:pPr>
      <w:r w:rsidRPr="00F967A7">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473C9C" w:rsidRPr="00F967A7" w:rsidRDefault="00A73F6B">
      <w:pPr>
        <w:spacing w:line="360" w:lineRule="auto"/>
        <w:rPr>
          <w:rFonts w:ascii="宋体" w:hAnsi="宋体" w:cs="宋体"/>
          <w:snapToGrid w:val="0"/>
          <w:kern w:val="28"/>
          <w:sz w:val="24"/>
          <w:szCs w:val="20"/>
        </w:rPr>
      </w:pPr>
      <w:r w:rsidRPr="00F967A7">
        <w:rPr>
          <w:rFonts w:ascii="宋体" w:hAnsi="宋体" w:cs="宋体" w:hint="eastAsia"/>
          <w:snapToGrid w:val="0"/>
          <w:kern w:val="28"/>
          <w:sz w:val="24"/>
          <w:szCs w:val="20"/>
        </w:rPr>
        <w:t xml:space="preserve">    </w:t>
      </w:r>
      <w:r w:rsidRPr="00F967A7">
        <w:rPr>
          <w:rFonts w:ascii="宋体" w:hAnsi="宋体" w:cs="宋体"/>
          <w:snapToGrid w:val="0"/>
          <w:kern w:val="28"/>
          <w:sz w:val="24"/>
          <w:szCs w:val="20"/>
        </w:rPr>
        <w:t>2</w:t>
      </w:r>
      <w:r w:rsidRPr="00F967A7">
        <w:rPr>
          <w:rFonts w:ascii="宋体" w:hAnsi="宋体" w:cs="宋体" w:hint="eastAsia"/>
          <w:snapToGrid w:val="0"/>
          <w:kern w:val="28"/>
          <w:sz w:val="24"/>
          <w:szCs w:val="20"/>
        </w:rPr>
        <w:t>.</w:t>
      </w:r>
      <w:r w:rsidRPr="00F967A7">
        <w:rPr>
          <w:rFonts w:hint="eastAsia"/>
        </w:rPr>
        <w:t xml:space="preserve"> </w:t>
      </w:r>
      <w:r w:rsidRPr="00F967A7">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473C9C" w:rsidRPr="00F967A7" w:rsidRDefault="00A73F6B">
      <w:pPr>
        <w:spacing w:line="360" w:lineRule="auto"/>
        <w:ind w:firstLineChars="200" w:firstLine="480"/>
        <w:rPr>
          <w:rFonts w:ascii="宋体" w:hAnsi="宋体" w:cs="宋体"/>
          <w:snapToGrid w:val="0"/>
          <w:kern w:val="28"/>
          <w:sz w:val="24"/>
          <w:szCs w:val="20"/>
        </w:rPr>
      </w:pPr>
      <w:r w:rsidRPr="00F967A7">
        <w:rPr>
          <w:rFonts w:ascii="宋体" w:hAnsi="宋体" w:cs="宋体"/>
          <w:snapToGrid w:val="0"/>
          <w:kern w:val="28"/>
          <w:sz w:val="24"/>
          <w:szCs w:val="20"/>
        </w:rPr>
        <w:t>3</w:t>
      </w:r>
      <w:r w:rsidRPr="00F967A7">
        <w:rPr>
          <w:rFonts w:ascii="宋体" w:hAnsi="宋体" w:cs="宋体" w:hint="eastAsia"/>
          <w:snapToGrid w:val="0"/>
          <w:kern w:val="28"/>
          <w:sz w:val="24"/>
          <w:szCs w:val="20"/>
        </w:rPr>
        <w:t>.落实政府采购政策需满足的资格要求：</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kern w:val="0"/>
          <w:sz w:val="24"/>
        </w:rPr>
        <w:t>☐</w:t>
      </w:r>
      <w:r w:rsidRPr="00F967A7">
        <w:rPr>
          <w:rFonts w:ascii="宋体" w:hAnsi="宋体" w:cs="宋体" w:hint="eastAsia"/>
          <w:sz w:val="24"/>
        </w:rPr>
        <w:t>无</w:t>
      </w:r>
      <w:r w:rsidRPr="00F967A7">
        <w:rPr>
          <w:rFonts w:ascii="宋体" w:hAnsi="宋体" w:cs="宋体" w:hint="eastAsia"/>
          <w:snapToGrid w:val="0"/>
          <w:kern w:val="28"/>
          <w:sz w:val="24"/>
          <w:szCs w:val="20"/>
        </w:rPr>
        <w:t>（注：不得限制大中型企业与小微企业组成联合体参与投标）；</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kern w:val="0"/>
          <w:sz w:val="24"/>
        </w:rPr>
        <w:sym w:font="Wingdings" w:char="F0FE"/>
      </w:r>
      <w:r w:rsidRPr="00F967A7">
        <w:rPr>
          <w:rFonts w:ascii="宋体" w:hAnsi="宋体" w:cs="宋体" w:hint="eastAsia"/>
          <w:kern w:val="0"/>
          <w:sz w:val="24"/>
        </w:rPr>
        <w:t>专</w:t>
      </w:r>
      <w:r w:rsidRPr="00F967A7">
        <w:rPr>
          <w:rFonts w:ascii="宋体" w:hAnsi="宋体" w:cs="宋体" w:hint="eastAsia"/>
          <w:sz w:val="24"/>
        </w:rPr>
        <w:t>门面向中小企业</w:t>
      </w:r>
    </w:p>
    <w:p w:rsidR="00473C9C" w:rsidRPr="00F967A7" w:rsidRDefault="00EE222A">
      <w:pPr>
        <w:spacing w:line="360" w:lineRule="auto"/>
        <w:ind w:firstLineChars="374" w:firstLine="898"/>
        <w:rPr>
          <w:rFonts w:ascii="宋体" w:hAnsi="宋体" w:cs="宋体"/>
          <w:sz w:val="24"/>
        </w:rPr>
      </w:pPr>
      <w:r w:rsidRPr="00F967A7">
        <w:rPr>
          <w:rFonts w:ascii="宋体" w:hAnsi="宋体" w:cs="宋体" w:hint="eastAsia"/>
          <w:kern w:val="0"/>
          <w:sz w:val="24"/>
        </w:rPr>
        <w:t>☐</w:t>
      </w:r>
      <w:r w:rsidR="00A73F6B" w:rsidRPr="00F967A7">
        <w:rPr>
          <w:rFonts w:ascii="宋体" w:hAnsi="宋体" w:cs="宋体" w:hint="eastAsia"/>
          <w:sz w:val="24"/>
        </w:rPr>
        <w:t>服务全部由符合政策要求的中小企业承接，提供中小企业声明函；</w:t>
      </w:r>
    </w:p>
    <w:p w:rsidR="00473C9C" w:rsidRPr="00F967A7" w:rsidRDefault="00EE222A" w:rsidP="00EE222A">
      <w:pPr>
        <w:spacing w:line="360" w:lineRule="auto"/>
        <w:ind w:firstLineChars="374" w:firstLine="898"/>
        <w:rPr>
          <w:rFonts w:ascii="宋体" w:hAnsi="宋体" w:cs="宋体"/>
          <w:sz w:val="24"/>
        </w:rPr>
      </w:pPr>
      <w:r w:rsidRPr="00F967A7">
        <w:rPr>
          <w:rFonts w:ascii="宋体" w:hAnsi="宋体" w:cs="宋体" w:hint="eastAsia"/>
          <w:kern w:val="0"/>
          <w:sz w:val="24"/>
        </w:rPr>
        <w:sym w:font="Wingdings" w:char="F0FE"/>
      </w:r>
      <w:r w:rsidR="00A73F6B" w:rsidRPr="00F967A7">
        <w:rPr>
          <w:rFonts w:ascii="宋体" w:hAnsi="宋体" w:cs="宋体" w:hint="eastAsia"/>
          <w:sz w:val="24"/>
        </w:rPr>
        <w:t>服务全部由符合政策要求的小微企业承接，提供中小企业声明函；</w:t>
      </w:r>
    </w:p>
    <w:p w:rsidR="00473C9C" w:rsidRPr="00F967A7" w:rsidRDefault="00473C9C">
      <w:pPr>
        <w:rPr>
          <w:rFonts w:ascii="宋体" w:hAnsi="宋体" w:cs="宋体"/>
        </w:rPr>
      </w:pP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kern w:val="0"/>
          <w:sz w:val="24"/>
        </w:rPr>
        <w:t>☐</w:t>
      </w:r>
      <w:r w:rsidRPr="00F967A7">
        <w:rPr>
          <w:rFonts w:ascii="宋体" w:hAnsi="宋体" w:cs="宋体" w:hint="eastAsia"/>
          <w:sz w:val="24"/>
        </w:rPr>
        <w:t>要求以联合体形式参加，提供联合协议和中小企业声明函，联合协议中中小企业合同金额应当达到</w:t>
      </w:r>
      <w:r w:rsidRPr="00F967A7">
        <w:rPr>
          <w:rFonts w:ascii="宋体" w:hAnsi="宋体" w:cs="宋体" w:hint="eastAsia"/>
          <w:sz w:val="24"/>
          <w:u w:val="single"/>
        </w:rPr>
        <w:t xml:space="preserve">  </w:t>
      </w:r>
      <w:r w:rsidRPr="00F967A7">
        <w:rPr>
          <w:rFonts w:ascii="宋体" w:hAnsi="宋体" w:cs="宋体" w:hint="eastAsia"/>
          <w:sz w:val="24"/>
        </w:rPr>
        <w:t>%，小微企业合同金额应当达到</w:t>
      </w:r>
      <w:r w:rsidRPr="00F967A7">
        <w:rPr>
          <w:rFonts w:ascii="宋体" w:hAnsi="宋体" w:cs="宋体" w:hint="eastAsia"/>
          <w:sz w:val="24"/>
          <w:u w:val="single"/>
        </w:rPr>
        <w:t xml:space="preserve"> </w:t>
      </w:r>
      <w:r w:rsidRPr="00F967A7">
        <w:rPr>
          <w:rFonts w:ascii="宋体" w:hAnsi="宋体" w:cs="宋体" w:hint="eastAsia"/>
          <w:sz w:val="24"/>
        </w:rPr>
        <w:t>%;</w:t>
      </w:r>
      <w:r w:rsidRPr="00F967A7">
        <w:rPr>
          <w:rFonts w:ascii="宋体" w:hAnsi="宋体" w:cs="宋体" w:hint="eastAsia"/>
          <w:spacing w:val="8"/>
          <w:kern w:val="0"/>
          <w:sz w:val="24"/>
        </w:rPr>
        <w:t>如果供应商本身提供所有标的均由中小企业制造、承建或承接，视同符合了资格条件，无需再与其他中小企业</w:t>
      </w:r>
      <w:r w:rsidRPr="00F967A7">
        <w:rPr>
          <w:rFonts w:ascii="宋体" w:hAnsi="宋体" w:cs="宋体" w:hint="eastAsia"/>
          <w:spacing w:val="8"/>
          <w:kern w:val="0"/>
          <w:sz w:val="24"/>
        </w:rPr>
        <w:lastRenderedPageBreak/>
        <w:t>组成联合体参加政府采购活动，无需提供联合协议</w:t>
      </w:r>
      <w:r w:rsidRPr="00F967A7">
        <w:rPr>
          <w:rFonts w:ascii="宋体" w:hAnsi="宋体" w:cs="宋体" w:hint="eastAsia"/>
          <w:sz w:val="24"/>
        </w:rPr>
        <w:t>；</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kern w:val="0"/>
          <w:sz w:val="24"/>
        </w:rPr>
        <w:t>☐</w:t>
      </w:r>
      <w:r w:rsidRPr="00F967A7">
        <w:rPr>
          <w:rFonts w:ascii="宋体" w:hAnsi="宋体" w:cs="宋体" w:hint="eastAsia"/>
          <w:sz w:val="24"/>
        </w:rPr>
        <w:t>要求合同分包，提供分包意向协议和中小企业声明函，分包意向协议中中小企业合同金额应当达到达到</w:t>
      </w:r>
      <w:r w:rsidRPr="00F967A7">
        <w:rPr>
          <w:rFonts w:ascii="宋体" w:hAnsi="宋体" w:cs="宋体" w:hint="eastAsia"/>
          <w:sz w:val="24"/>
          <w:u w:val="single"/>
        </w:rPr>
        <w:t xml:space="preserve">  </w:t>
      </w:r>
      <w:r w:rsidRPr="00F967A7">
        <w:rPr>
          <w:rFonts w:ascii="宋体" w:hAnsi="宋体" w:cs="宋体" w:hint="eastAsia"/>
          <w:sz w:val="24"/>
        </w:rPr>
        <w:t>% ，小微企业合同金额应当达到</w:t>
      </w:r>
      <w:r w:rsidRPr="00F967A7">
        <w:rPr>
          <w:rFonts w:ascii="宋体" w:hAnsi="宋体" w:cs="宋体" w:hint="eastAsia"/>
          <w:sz w:val="24"/>
          <w:u w:val="single"/>
        </w:rPr>
        <w:t xml:space="preserve"> </w:t>
      </w:r>
      <w:r w:rsidRPr="00F967A7">
        <w:rPr>
          <w:rFonts w:ascii="宋体" w:hAnsi="宋体" w:cs="宋体" w:hint="eastAsia"/>
          <w:sz w:val="24"/>
        </w:rPr>
        <w:t>% ;</w:t>
      </w:r>
      <w:r w:rsidRPr="00F967A7">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F967A7">
        <w:rPr>
          <w:rFonts w:ascii="宋体" w:hAnsi="宋体" w:cs="宋体" w:hint="eastAsia"/>
          <w:sz w:val="24"/>
        </w:rPr>
        <w:t>；</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sz w:val="24"/>
        </w:rPr>
        <w:t>4</w:t>
      </w:r>
      <w:r w:rsidRPr="00F967A7">
        <w:rPr>
          <w:rFonts w:ascii="宋体" w:hAnsi="宋体" w:cs="宋体" w:hint="eastAsia"/>
          <w:sz w:val="24"/>
        </w:rPr>
        <w:t>.本项目的特定资格要求：无；</w:t>
      </w:r>
    </w:p>
    <w:p w:rsidR="00473C9C" w:rsidRPr="00F967A7" w:rsidRDefault="00A73F6B">
      <w:pPr>
        <w:snapToGrid w:val="0"/>
        <w:spacing w:line="360" w:lineRule="auto"/>
        <w:ind w:firstLineChars="200" w:firstLine="480"/>
        <w:rPr>
          <w:rFonts w:ascii="宋体" w:hAnsi="宋体" w:cs="宋体"/>
          <w:sz w:val="24"/>
        </w:rPr>
      </w:pPr>
      <w:r w:rsidRPr="00F967A7">
        <w:rPr>
          <w:rFonts w:ascii="宋体" w:hAnsi="宋体" w:cs="宋体"/>
          <w:sz w:val="24"/>
        </w:rPr>
        <w:t>5</w:t>
      </w:r>
      <w:r w:rsidRPr="00F967A7">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473C9C" w:rsidRPr="00F967A7" w:rsidRDefault="00A73F6B">
      <w:pPr>
        <w:spacing w:line="360" w:lineRule="auto"/>
        <w:rPr>
          <w:rFonts w:ascii="宋体" w:hAnsi="宋体" w:cs="宋体"/>
          <w:b/>
          <w:sz w:val="24"/>
        </w:rPr>
      </w:pPr>
      <w:r w:rsidRPr="00F967A7">
        <w:rPr>
          <w:rFonts w:ascii="宋体" w:hAnsi="宋体" w:cs="宋体" w:hint="eastAsia"/>
          <w:b/>
          <w:sz w:val="24"/>
        </w:rPr>
        <w:t xml:space="preserve">三、获取招标文件 </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时间：</w:t>
      </w:r>
      <w:r w:rsidRPr="00F967A7">
        <w:rPr>
          <w:rFonts w:ascii="宋体" w:hAnsi="宋体" w:cs="宋体" w:hint="eastAsia"/>
          <w:sz w:val="24"/>
        </w:rPr>
        <w:t>/至</w:t>
      </w:r>
      <w:r w:rsidRPr="00F967A7">
        <w:rPr>
          <w:rFonts w:ascii="宋体" w:hAnsi="宋体" w:cs="宋体" w:hint="eastAsia"/>
          <w:sz w:val="24"/>
          <w:u w:val="single"/>
        </w:rPr>
        <w:t>2022年</w:t>
      </w:r>
      <w:r w:rsidR="007153DB" w:rsidRPr="00F967A7">
        <w:rPr>
          <w:rFonts w:ascii="宋体" w:hAnsi="宋体" w:cs="宋体" w:hint="eastAsia"/>
          <w:sz w:val="24"/>
          <w:u w:val="single"/>
        </w:rPr>
        <w:t>9</w:t>
      </w:r>
      <w:r w:rsidRPr="00F967A7">
        <w:rPr>
          <w:rFonts w:ascii="宋体" w:hAnsi="宋体" w:cs="宋体" w:hint="eastAsia"/>
          <w:sz w:val="24"/>
          <w:u w:val="single"/>
        </w:rPr>
        <w:t>月</w:t>
      </w:r>
      <w:r w:rsidR="007153DB" w:rsidRPr="00F967A7">
        <w:rPr>
          <w:rFonts w:ascii="宋体" w:hAnsi="宋体" w:cs="宋体" w:hint="eastAsia"/>
          <w:sz w:val="24"/>
          <w:u w:val="single"/>
        </w:rPr>
        <w:t>23</w:t>
      </w:r>
      <w:r w:rsidRPr="00F967A7">
        <w:rPr>
          <w:rFonts w:ascii="宋体" w:hAnsi="宋体" w:cs="宋体" w:hint="eastAsia"/>
          <w:sz w:val="24"/>
          <w:u w:val="single"/>
        </w:rPr>
        <w:t>日</w:t>
      </w:r>
      <w:r w:rsidRPr="00F967A7">
        <w:rPr>
          <w:rFonts w:ascii="宋体" w:hAnsi="宋体" w:cs="宋体" w:hint="eastAsia"/>
          <w:sz w:val="24"/>
        </w:rPr>
        <w:t>，每天上午00:00至12:00 ，下午12:00至23:59（北京时间，线上获取法定节假日均可，线下获取文件法定节假日除外）</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地点（网址）：</w:t>
      </w:r>
      <w:r w:rsidRPr="00F967A7">
        <w:rPr>
          <w:rFonts w:ascii="宋体" w:hAnsi="宋体" w:cs="宋体" w:hint="eastAsia"/>
          <w:sz w:val="24"/>
        </w:rPr>
        <w:t xml:space="preserve">政采云平台（https://www.zcygov.cn/） </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方式：</w:t>
      </w:r>
      <w:r w:rsidRPr="00F967A7">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售价（元）：</w:t>
      </w:r>
      <w:r w:rsidRPr="00F967A7">
        <w:rPr>
          <w:rFonts w:ascii="宋体" w:hAnsi="宋体" w:cs="宋体" w:hint="eastAsia"/>
          <w:sz w:val="24"/>
        </w:rPr>
        <w:t xml:space="preserve">0 </w:t>
      </w:r>
      <w:r w:rsidRPr="00F967A7">
        <w:rPr>
          <w:rFonts w:ascii="宋体" w:hAnsi="宋体" w:cs="宋体" w:hint="eastAsia"/>
          <w:sz w:val="24"/>
        </w:rPr>
        <w:tab/>
      </w:r>
    </w:p>
    <w:p w:rsidR="00473C9C" w:rsidRPr="00F967A7" w:rsidRDefault="00A73F6B">
      <w:pPr>
        <w:spacing w:line="360" w:lineRule="auto"/>
        <w:rPr>
          <w:rFonts w:ascii="宋体" w:hAnsi="宋体" w:cs="宋体"/>
          <w:b/>
          <w:sz w:val="24"/>
        </w:rPr>
      </w:pPr>
      <w:r w:rsidRPr="00F967A7">
        <w:rPr>
          <w:rFonts w:ascii="宋体" w:hAnsi="宋体" w:cs="宋体" w:hint="eastAsia"/>
          <w:b/>
          <w:sz w:val="24"/>
        </w:rPr>
        <w:t>四、提交投标文件截止时间、开标时间和地点</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提交投标文件截止时间：</w:t>
      </w:r>
      <w:r w:rsidRPr="00F967A7">
        <w:rPr>
          <w:rFonts w:ascii="宋体" w:hAnsi="宋体" w:cs="宋体" w:hint="eastAsia"/>
          <w:sz w:val="24"/>
          <w:u w:val="single"/>
        </w:rPr>
        <w:t xml:space="preserve"> 2022年</w:t>
      </w:r>
      <w:r w:rsidR="007153DB" w:rsidRPr="00F967A7">
        <w:rPr>
          <w:rFonts w:ascii="宋体" w:hAnsi="宋体" w:cs="宋体" w:hint="eastAsia"/>
          <w:sz w:val="24"/>
          <w:u w:val="single"/>
        </w:rPr>
        <w:t>9</w:t>
      </w:r>
      <w:r w:rsidRPr="00F967A7">
        <w:rPr>
          <w:rFonts w:ascii="宋体" w:hAnsi="宋体" w:cs="宋体" w:hint="eastAsia"/>
          <w:sz w:val="24"/>
          <w:u w:val="single"/>
        </w:rPr>
        <w:t>月</w:t>
      </w:r>
      <w:r w:rsidR="007153DB" w:rsidRPr="00F967A7">
        <w:rPr>
          <w:rFonts w:ascii="宋体" w:hAnsi="宋体" w:cs="宋体" w:hint="eastAsia"/>
          <w:sz w:val="24"/>
          <w:u w:val="single"/>
        </w:rPr>
        <w:t>23</w:t>
      </w:r>
      <w:r w:rsidRPr="00F967A7">
        <w:rPr>
          <w:rFonts w:ascii="宋体" w:hAnsi="宋体" w:cs="宋体" w:hint="eastAsia"/>
          <w:sz w:val="24"/>
          <w:u w:val="single"/>
        </w:rPr>
        <w:t>日</w:t>
      </w:r>
      <w:r w:rsidR="007153DB" w:rsidRPr="00F967A7">
        <w:rPr>
          <w:rFonts w:ascii="宋体" w:hAnsi="宋体" w:cs="宋体" w:hint="eastAsia"/>
          <w:sz w:val="24"/>
          <w:u w:val="single"/>
        </w:rPr>
        <w:t>10</w:t>
      </w:r>
      <w:r w:rsidRPr="00F967A7">
        <w:rPr>
          <w:rFonts w:ascii="宋体" w:hAnsi="宋体" w:cs="宋体" w:hint="eastAsia"/>
          <w:sz w:val="24"/>
          <w:u w:val="single"/>
        </w:rPr>
        <w:t>时</w:t>
      </w:r>
      <w:r w:rsidR="007153DB" w:rsidRPr="00F967A7">
        <w:rPr>
          <w:rFonts w:ascii="宋体" w:hAnsi="宋体" w:cs="宋体" w:hint="eastAsia"/>
          <w:sz w:val="24"/>
          <w:u w:val="single"/>
        </w:rPr>
        <w:t>30</w:t>
      </w:r>
      <w:r w:rsidRPr="00F967A7">
        <w:rPr>
          <w:rFonts w:ascii="宋体" w:hAnsi="宋体" w:cs="宋体" w:hint="eastAsia"/>
          <w:sz w:val="24"/>
          <w:u w:val="single"/>
        </w:rPr>
        <w:t>分</w:t>
      </w:r>
      <w:r w:rsidRPr="00F967A7">
        <w:rPr>
          <w:rFonts w:ascii="宋体" w:hAnsi="宋体" w:cs="宋体" w:hint="eastAsia"/>
          <w:bCs/>
          <w:sz w:val="24"/>
          <w:u w:val="single"/>
        </w:rPr>
        <w:t>00秒</w:t>
      </w:r>
      <w:r w:rsidRPr="00F967A7">
        <w:rPr>
          <w:rFonts w:ascii="宋体" w:hAnsi="宋体" w:cs="宋体" w:hint="eastAsia"/>
          <w:sz w:val="24"/>
        </w:rPr>
        <w:t>（北京时间）</w:t>
      </w:r>
    </w:p>
    <w:p w:rsidR="00473C9C" w:rsidRPr="00F967A7" w:rsidRDefault="00A73F6B">
      <w:pPr>
        <w:spacing w:line="360" w:lineRule="auto"/>
        <w:ind w:firstLineChars="200" w:firstLine="482"/>
        <w:rPr>
          <w:rFonts w:ascii="宋体" w:hAnsi="宋体" w:cs="宋体"/>
          <w:b/>
          <w:sz w:val="24"/>
        </w:rPr>
      </w:pPr>
      <w:r w:rsidRPr="00F967A7">
        <w:rPr>
          <w:rFonts w:ascii="宋体" w:hAnsi="宋体" w:cs="宋体" w:hint="eastAsia"/>
          <w:b/>
          <w:sz w:val="24"/>
        </w:rPr>
        <w:t>投标地点（网址）：</w:t>
      </w:r>
      <w:r w:rsidRPr="00F967A7">
        <w:rPr>
          <w:rFonts w:ascii="宋体" w:hAnsi="宋体" w:cs="宋体" w:hint="eastAsia"/>
          <w:sz w:val="24"/>
        </w:rPr>
        <w:t xml:space="preserve">政采云平台（https://www.zcygov.cn/） </w:t>
      </w:r>
    </w:p>
    <w:p w:rsidR="00473C9C" w:rsidRPr="00F967A7" w:rsidRDefault="00A73F6B">
      <w:pPr>
        <w:spacing w:line="360" w:lineRule="auto"/>
        <w:ind w:firstLineChars="200" w:firstLine="482"/>
        <w:rPr>
          <w:rFonts w:ascii="宋体" w:hAnsi="宋体" w:cs="宋体"/>
          <w:bCs/>
          <w:sz w:val="24"/>
          <w:u w:val="single"/>
        </w:rPr>
      </w:pPr>
      <w:r w:rsidRPr="00F967A7">
        <w:rPr>
          <w:rFonts w:ascii="宋体" w:hAnsi="宋体" w:cs="宋体" w:hint="eastAsia"/>
          <w:b/>
          <w:sz w:val="24"/>
        </w:rPr>
        <w:t>开标时间：</w:t>
      </w:r>
      <w:r w:rsidRPr="00F967A7">
        <w:rPr>
          <w:rFonts w:ascii="宋体" w:hAnsi="宋体" w:cs="宋体" w:hint="eastAsia"/>
          <w:sz w:val="24"/>
          <w:u w:val="single"/>
        </w:rPr>
        <w:t>2022年</w:t>
      </w:r>
      <w:r w:rsidR="007153DB" w:rsidRPr="00F967A7">
        <w:rPr>
          <w:rFonts w:ascii="宋体" w:hAnsi="宋体" w:cs="宋体" w:hint="eastAsia"/>
          <w:sz w:val="24"/>
          <w:u w:val="single"/>
        </w:rPr>
        <w:t>9</w:t>
      </w:r>
      <w:r w:rsidRPr="00F967A7">
        <w:rPr>
          <w:rFonts w:ascii="宋体" w:hAnsi="宋体" w:cs="宋体" w:hint="eastAsia"/>
          <w:sz w:val="24"/>
          <w:u w:val="single"/>
        </w:rPr>
        <w:t>月</w:t>
      </w:r>
      <w:r w:rsidR="007153DB" w:rsidRPr="00F967A7">
        <w:rPr>
          <w:rFonts w:ascii="宋体" w:hAnsi="宋体" w:cs="宋体" w:hint="eastAsia"/>
          <w:sz w:val="24"/>
          <w:u w:val="single"/>
        </w:rPr>
        <w:t>23</w:t>
      </w:r>
      <w:r w:rsidRPr="00F967A7">
        <w:rPr>
          <w:rFonts w:ascii="宋体" w:hAnsi="宋体" w:cs="宋体" w:hint="eastAsia"/>
          <w:sz w:val="24"/>
          <w:u w:val="single"/>
        </w:rPr>
        <w:t>日</w:t>
      </w:r>
      <w:r w:rsidR="007153DB" w:rsidRPr="00F967A7">
        <w:rPr>
          <w:rFonts w:ascii="宋体" w:hAnsi="宋体" w:cs="宋体" w:hint="eastAsia"/>
          <w:sz w:val="24"/>
          <w:u w:val="single"/>
        </w:rPr>
        <w:t>10</w:t>
      </w:r>
      <w:r w:rsidRPr="00F967A7">
        <w:rPr>
          <w:rFonts w:ascii="宋体" w:hAnsi="宋体" w:cs="宋体" w:hint="eastAsia"/>
          <w:sz w:val="24"/>
          <w:u w:val="single"/>
        </w:rPr>
        <w:t>时</w:t>
      </w:r>
      <w:r w:rsidR="007153DB" w:rsidRPr="00F967A7">
        <w:rPr>
          <w:rFonts w:ascii="宋体" w:hAnsi="宋体" w:cs="宋体" w:hint="eastAsia"/>
          <w:sz w:val="24"/>
          <w:u w:val="single"/>
        </w:rPr>
        <w:t>30</w:t>
      </w:r>
      <w:r w:rsidRPr="00F967A7">
        <w:rPr>
          <w:rFonts w:ascii="宋体" w:hAnsi="宋体" w:cs="宋体" w:hint="eastAsia"/>
          <w:sz w:val="24"/>
          <w:u w:val="single"/>
        </w:rPr>
        <w:t>分</w:t>
      </w:r>
      <w:r w:rsidRPr="00F967A7">
        <w:rPr>
          <w:rFonts w:ascii="宋体" w:hAnsi="宋体" w:cs="宋体" w:hint="eastAsia"/>
          <w:bCs/>
          <w:sz w:val="24"/>
          <w:u w:val="single"/>
        </w:rPr>
        <w:t>00秒</w:t>
      </w:r>
      <w:r w:rsidRPr="00F967A7">
        <w:rPr>
          <w:rFonts w:ascii="宋体" w:hAnsi="宋体" w:cs="宋体" w:hint="eastAsia"/>
          <w:sz w:val="24"/>
        </w:rPr>
        <w:t>（北京时间）</w:t>
      </w:r>
    </w:p>
    <w:p w:rsidR="00473C9C" w:rsidRPr="00F967A7" w:rsidRDefault="00A73F6B">
      <w:pPr>
        <w:spacing w:line="360" w:lineRule="auto"/>
        <w:ind w:firstLineChars="200" w:firstLine="482"/>
        <w:rPr>
          <w:rFonts w:ascii="宋体" w:hAnsi="宋体" w:cs="宋体"/>
          <w:sz w:val="24"/>
        </w:rPr>
      </w:pPr>
      <w:r w:rsidRPr="00F967A7">
        <w:rPr>
          <w:rFonts w:ascii="宋体" w:hAnsi="宋体" w:cs="宋体" w:hint="eastAsia"/>
          <w:b/>
          <w:sz w:val="24"/>
        </w:rPr>
        <w:t>开标地点（网址）：</w:t>
      </w:r>
      <w:r w:rsidRPr="00F967A7">
        <w:rPr>
          <w:rFonts w:ascii="宋体" w:hAnsi="宋体" w:cs="宋体" w:hint="eastAsia"/>
          <w:sz w:val="24"/>
        </w:rPr>
        <w:t>政采云平台（https://www.zcygov.cn/）</w:t>
      </w:r>
    </w:p>
    <w:p w:rsidR="00473C9C" w:rsidRPr="00F967A7" w:rsidRDefault="00A73F6B">
      <w:pPr>
        <w:spacing w:line="360" w:lineRule="auto"/>
        <w:rPr>
          <w:rFonts w:ascii="宋体" w:hAnsi="宋体" w:cs="宋体"/>
          <w:sz w:val="24"/>
        </w:rPr>
      </w:pPr>
      <w:r w:rsidRPr="00F967A7">
        <w:rPr>
          <w:rFonts w:ascii="宋体" w:hAnsi="宋体" w:cs="宋体" w:hint="eastAsia"/>
          <w:b/>
          <w:sz w:val="24"/>
        </w:rPr>
        <w:t xml:space="preserve">五、公告期限 </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自本公告发布之日起5个工作日。</w:t>
      </w:r>
    </w:p>
    <w:p w:rsidR="00473C9C" w:rsidRPr="00F967A7" w:rsidRDefault="00A73F6B">
      <w:pPr>
        <w:spacing w:line="360" w:lineRule="auto"/>
        <w:rPr>
          <w:rFonts w:ascii="宋体" w:hAnsi="宋体" w:cs="宋体"/>
          <w:b/>
          <w:sz w:val="24"/>
        </w:rPr>
      </w:pPr>
      <w:r w:rsidRPr="00F967A7">
        <w:rPr>
          <w:rFonts w:ascii="宋体" w:hAnsi="宋体" w:cs="宋体" w:hint="eastAsia"/>
          <w:b/>
          <w:sz w:val="24"/>
        </w:rPr>
        <w:t>六、其他补充事宜</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w:t>
      </w:r>
      <w:r w:rsidRPr="00F967A7">
        <w:rPr>
          <w:rFonts w:ascii="宋体" w:hAnsi="宋体" w:cs="宋体" w:hint="eastAsia"/>
          <w:sz w:val="24"/>
        </w:rPr>
        <w:lastRenderedPageBreak/>
        <w:t>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w:t>
      </w:r>
      <w:r w:rsidRPr="00F967A7">
        <w:rPr>
          <w:rFonts w:ascii="宋体" w:hAnsi="宋体" w:cs="宋体" w:hint="eastAsia"/>
          <w:sz w:val="24"/>
        </w:rPr>
        <w:lastRenderedPageBreak/>
        <w:t>南：详见政采云平台“服务中心-帮助文档-项目采购-操作流程-电子招投标-政府采购项目电子交易管理操作指南-供应商”。（3）招标文件公告期限与招标公告的公告期限一致。</w:t>
      </w:r>
    </w:p>
    <w:p w:rsidR="00473C9C" w:rsidRPr="00F967A7" w:rsidRDefault="00A73F6B">
      <w:pPr>
        <w:spacing w:line="360" w:lineRule="auto"/>
        <w:rPr>
          <w:rFonts w:ascii="宋体" w:hAnsi="宋体" w:cs="宋体"/>
          <w:b/>
          <w:sz w:val="24"/>
        </w:rPr>
      </w:pPr>
      <w:r w:rsidRPr="00F967A7">
        <w:rPr>
          <w:rFonts w:ascii="宋体" w:hAnsi="宋体" w:cs="宋体" w:hint="eastAsia"/>
          <w:b/>
          <w:sz w:val="24"/>
        </w:rPr>
        <w:t>七、对本次采购提出询问、质疑、投诉，请按以下方式联系</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1.采购人信息</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名    </w:t>
      </w:r>
      <w:r w:rsidR="00C33FAF" w:rsidRPr="00F967A7">
        <w:rPr>
          <w:rFonts w:ascii="宋体" w:hAnsi="宋体" w:cs="宋体" w:hint="eastAsia"/>
          <w:sz w:val="24"/>
        </w:rPr>
        <w:t xml:space="preserve">称：杭州市余杭区良渚医院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地    址：</w:t>
      </w:r>
      <w:r w:rsidR="00EE222A" w:rsidRPr="00F967A7">
        <w:rPr>
          <w:rFonts w:ascii="宋体" w:hAnsi="宋体" w:cs="宋体" w:hint="eastAsia"/>
          <w:sz w:val="24"/>
        </w:rPr>
        <w:t xml:space="preserve">杭州市余杭区良渚街道莫干山路1657号 </w:t>
      </w:r>
      <w:r w:rsidRPr="00F967A7">
        <w:rPr>
          <w:rFonts w:ascii="宋体" w:hAnsi="宋体" w:cs="宋体" w:hint="eastAsia"/>
          <w:sz w:val="24"/>
        </w:rPr>
        <w:t xml:space="preserve">     </w:t>
      </w:r>
    </w:p>
    <w:p w:rsidR="00473C9C" w:rsidRPr="00F967A7" w:rsidRDefault="00A73F6B">
      <w:pPr>
        <w:spacing w:line="360" w:lineRule="auto"/>
        <w:ind w:firstLine="480"/>
        <w:rPr>
          <w:rFonts w:ascii="宋体" w:hAnsi="宋体" w:cs="宋体"/>
          <w:sz w:val="24"/>
        </w:rPr>
      </w:pPr>
      <w:r w:rsidRPr="00F967A7">
        <w:rPr>
          <w:rFonts w:ascii="宋体" w:hAnsi="宋体" w:cs="宋体" w:hint="eastAsia"/>
          <w:sz w:val="24"/>
        </w:rPr>
        <w:t>传    真： /</w:t>
      </w:r>
    </w:p>
    <w:p w:rsidR="00473C9C" w:rsidRPr="00F967A7" w:rsidRDefault="00A73F6B">
      <w:pPr>
        <w:spacing w:line="360" w:lineRule="auto"/>
        <w:ind w:firstLine="480"/>
        <w:rPr>
          <w:rFonts w:ascii="宋体" w:hAnsi="宋体" w:cs="宋体"/>
          <w:sz w:val="24"/>
        </w:rPr>
      </w:pPr>
      <w:r w:rsidRPr="00F967A7">
        <w:rPr>
          <w:rFonts w:ascii="宋体" w:hAnsi="宋体" w:cs="宋体" w:hint="eastAsia"/>
          <w:sz w:val="24"/>
        </w:rPr>
        <w:t>项目联系人（询问）：</w:t>
      </w:r>
      <w:r w:rsidR="00EE222A" w:rsidRPr="00F967A7">
        <w:rPr>
          <w:rFonts w:ascii="宋体" w:hAnsi="宋体" w:cs="宋体" w:hint="eastAsia"/>
          <w:sz w:val="24"/>
        </w:rPr>
        <w:t xml:space="preserve">耿小莉 </w:t>
      </w:r>
      <w:r w:rsidRPr="00F967A7">
        <w:rPr>
          <w:rFonts w:ascii="宋体" w:hAnsi="宋体" w:cs="宋体" w:hint="eastAsia"/>
          <w:sz w:val="24"/>
        </w:rPr>
        <w:t xml:space="preserve">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项目联系方式（询问）：</w:t>
      </w:r>
      <w:r w:rsidR="00EE222A" w:rsidRPr="00F967A7">
        <w:rPr>
          <w:rFonts w:ascii="宋体" w:hAnsi="宋体" w:cs="宋体"/>
          <w:sz w:val="24"/>
        </w:rPr>
        <w:t>0571- 89359883</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质疑联系人：</w:t>
      </w:r>
      <w:r w:rsidR="00EE222A" w:rsidRPr="00F967A7">
        <w:rPr>
          <w:rFonts w:ascii="宋体" w:hAnsi="宋体" w:cs="宋体" w:hint="eastAsia"/>
          <w:sz w:val="24"/>
        </w:rPr>
        <w:t>邢晶</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质疑联系方式：</w:t>
      </w:r>
      <w:r w:rsidR="00EE222A" w:rsidRPr="00F967A7">
        <w:rPr>
          <w:rFonts w:ascii="宋体" w:hAnsi="宋体" w:cs="宋体"/>
          <w:sz w:val="24"/>
        </w:rPr>
        <w:t>0571- 89359883</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2.采购代理机构信息            </w:t>
      </w:r>
    </w:p>
    <w:p w:rsidR="00473C9C" w:rsidRPr="00F967A7" w:rsidRDefault="00A73F6B">
      <w:pPr>
        <w:spacing w:line="360" w:lineRule="auto"/>
        <w:ind w:firstLine="480"/>
        <w:rPr>
          <w:rFonts w:ascii="宋体" w:hAnsi="宋体" w:cs="宋体"/>
          <w:sz w:val="24"/>
        </w:rPr>
      </w:pPr>
      <w:r w:rsidRPr="00F967A7">
        <w:rPr>
          <w:rFonts w:ascii="宋体" w:hAnsi="宋体" w:cs="宋体" w:hint="eastAsia"/>
          <w:sz w:val="24"/>
        </w:rPr>
        <w:t>名    称：</w:t>
      </w:r>
      <w:r w:rsidRPr="00F967A7">
        <w:rPr>
          <w:rFonts w:ascii="宋体" w:hAnsi="宋体" w:cs="宋体" w:hint="eastAsia"/>
          <w:color w:val="000000"/>
          <w:sz w:val="24"/>
        </w:rPr>
        <w:t>杭州市公共资源交易中心余杭分中心</w:t>
      </w:r>
    </w:p>
    <w:p w:rsidR="00473C9C" w:rsidRPr="00F967A7" w:rsidRDefault="00A73F6B">
      <w:pPr>
        <w:spacing w:line="360" w:lineRule="auto"/>
        <w:ind w:firstLine="480"/>
        <w:rPr>
          <w:rFonts w:ascii="宋体" w:hAnsi="宋体" w:cs="宋体"/>
          <w:sz w:val="24"/>
        </w:rPr>
      </w:pPr>
      <w:r w:rsidRPr="00F967A7">
        <w:rPr>
          <w:rFonts w:ascii="宋体" w:hAnsi="宋体" w:cs="宋体" w:hint="eastAsia"/>
          <w:sz w:val="24"/>
        </w:rPr>
        <w:t>地    址：</w:t>
      </w:r>
      <w:r w:rsidRPr="00F967A7">
        <w:rPr>
          <w:rFonts w:ascii="宋体" w:hAnsi="宋体" w:cs="宋体" w:hint="eastAsia"/>
          <w:color w:val="000000"/>
          <w:sz w:val="24"/>
        </w:rPr>
        <w:t>杭州市余杭区瓶窑镇前程路20号市民之家北六楼</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电子邮箱：hzyhzfcg@126.com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项目联系人（询问）：</w:t>
      </w:r>
      <w:r w:rsidRPr="00F967A7">
        <w:rPr>
          <w:rFonts w:ascii="宋体" w:hAnsi="宋体" w:cs="宋体" w:hint="eastAsia"/>
          <w:color w:val="000000"/>
          <w:sz w:val="24"/>
        </w:rPr>
        <w:t>高乐怡</w:t>
      </w:r>
      <w:r w:rsidRPr="00F967A7">
        <w:rPr>
          <w:rFonts w:ascii="宋体" w:hAnsi="宋体" w:cs="宋体" w:hint="eastAsia"/>
          <w:sz w:val="24"/>
        </w:rPr>
        <w:t xml:space="preserve">       </w:t>
      </w:r>
    </w:p>
    <w:p w:rsidR="00EE222A" w:rsidRPr="00F967A7" w:rsidRDefault="00A73F6B" w:rsidP="00EE222A">
      <w:pPr>
        <w:spacing w:line="360" w:lineRule="auto"/>
        <w:ind w:firstLine="480"/>
        <w:rPr>
          <w:rFonts w:ascii="宋体" w:hAnsi="宋体" w:cs="宋体"/>
          <w:color w:val="000000"/>
          <w:sz w:val="24"/>
        </w:rPr>
      </w:pPr>
      <w:r w:rsidRPr="00F967A7">
        <w:rPr>
          <w:rFonts w:ascii="宋体" w:hAnsi="宋体" w:cs="宋体" w:hint="eastAsia"/>
          <w:sz w:val="24"/>
        </w:rPr>
        <w:t>项目联系方式（询问）：</w:t>
      </w:r>
      <w:r w:rsidRPr="00F967A7">
        <w:rPr>
          <w:rFonts w:ascii="宋体" w:hAnsi="宋体" w:cs="宋体" w:hint="eastAsia"/>
          <w:color w:val="000000"/>
          <w:sz w:val="24"/>
        </w:rPr>
        <w:t>0571-89392722</w:t>
      </w:r>
    </w:p>
    <w:p w:rsidR="00473C9C" w:rsidRPr="00F967A7" w:rsidRDefault="00A73F6B" w:rsidP="00EE222A">
      <w:pPr>
        <w:spacing w:line="360" w:lineRule="auto"/>
        <w:ind w:firstLine="480"/>
        <w:rPr>
          <w:rFonts w:ascii="宋体" w:hAnsi="宋体" w:cs="宋体"/>
          <w:sz w:val="24"/>
        </w:rPr>
      </w:pPr>
      <w:r w:rsidRPr="00F967A7">
        <w:rPr>
          <w:rFonts w:ascii="宋体" w:hAnsi="宋体" w:cs="宋体" w:hint="eastAsia"/>
          <w:sz w:val="24"/>
        </w:rPr>
        <w:t>质疑联系人：</w:t>
      </w:r>
      <w:r w:rsidRPr="00F967A7">
        <w:rPr>
          <w:rFonts w:ascii="宋体" w:hAnsi="宋体" w:cs="宋体" w:hint="eastAsia"/>
          <w:color w:val="000000"/>
          <w:sz w:val="24"/>
        </w:rPr>
        <w:t>邵华民</w:t>
      </w:r>
      <w:r w:rsidRPr="00F967A7">
        <w:rPr>
          <w:rFonts w:ascii="宋体" w:hAnsi="宋体" w:cs="宋体" w:hint="eastAsia"/>
          <w:sz w:val="24"/>
        </w:rPr>
        <w:t xml:space="preserve">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质疑联系方式：</w:t>
      </w:r>
      <w:r w:rsidRPr="00F967A7">
        <w:rPr>
          <w:rFonts w:ascii="宋体" w:hAnsi="宋体" w:cs="宋体" w:hint="eastAsia"/>
          <w:color w:val="000000"/>
          <w:sz w:val="24"/>
        </w:rPr>
        <w:t xml:space="preserve"> 0571-89385161</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3.同级政府采购监督管理部门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名    称：</w:t>
      </w:r>
      <w:r w:rsidRPr="00F967A7">
        <w:rPr>
          <w:rFonts w:ascii="宋体" w:hAnsi="宋体" w:cs="宋体" w:hint="eastAsia"/>
          <w:color w:val="000000"/>
          <w:sz w:val="24"/>
        </w:rPr>
        <w:t>杭州市余杭区财政局</w:t>
      </w:r>
      <w:r w:rsidRPr="00F967A7">
        <w:rPr>
          <w:rFonts w:ascii="宋体" w:hAnsi="宋体" w:cs="宋体" w:hint="eastAsia"/>
          <w:sz w:val="24"/>
        </w:rPr>
        <w:t xml:space="preserve"> </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地    址：杭州市</w:t>
      </w:r>
      <w:r w:rsidRPr="00F967A7">
        <w:rPr>
          <w:rFonts w:ascii="宋体" w:hAnsi="宋体" w:cs="宋体" w:hint="eastAsia"/>
          <w:color w:val="000000"/>
          <w:sz w:val="24"/>
        </w:rPr>
        <w:t>余杭区五常街道溪沁路8号中国电信浙江创新园</w:t>
      </w:r>
      <w:r w:rsidRPr="00F967A7">
        <w:rPr>
          <w:rFonts w:ascii="宋体" w:hAnsi="宋体" w:cs="宋体" w:hint="eastAsia"/>
          <w:sz w:val="24"/>
        </w:rPr>
        <w:t xml:space="preserve"> </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t xml:space="preserve">  传    真： </w:t>
      </w:r>
      <w:r w:rsidRPr="00F967A7">
        <w:rPr>
          <w:rFonts w:ascii="宋体" w:hAnsi="宋体" w:cs="宋体" w:hint="eastAsia"/>
          <w:color w:val="000000"/>
          <w:sz w:val="24"/>
        </w:rPr>
        <w:t>0571-88728858</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联 系 人 ：</w:t>
      </w:r>
      <w:r w:rsidRPr="00F967A7">
        <w:rPr>
          <w:rFonts w:ascii="宋体" w:hAnsi="宋体" w:cs="宋体" w:hint="eastAsia"/>
          <w:color w:val="000000"/>
          <w:sz w:val="24"/>
        </w:rPr>
        <w:t>杜国强</w:t>
      </w:r>
      <w:r w:rsidRPr="00F967A7">
        <w:rPr>
          <w:rFonts w:ascii="宋体" w:hAnsi="宋体" w:cs="宋体" w:hint="eastAsia"/>
          <w:sz w:val="24"/>
        </w:rPr>
        <w:t xml:space="preserve">    </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监督投诉电话：</w:t>
      </w:r>
      <w:r w:rsidRPr="00F967A7">
        <w:rPr>
          <w:rFonts w:ascii="宋体" w:hAnsi="宋体" w:cs="宋体" w:hint="eastAsia"/>
          <w:color w:val="000000"/>
          <w:sz w:val="24"/>
        </w:rPr>
        <w:t>0571-88728858</w:t>
      </w:r>
      <w:r w:rsidRPr="00F967A7">
        <w:rPr>
          <w:rFonts w:ascii="宋体" w:hAnsi="宋体" w:cs="宋体" w:hint="eastAsia"/>
          <w:sz w:val="24"/>
        </w:rPr>
        <w:t xml:space="preserve">   </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若对项目采购电子交易系统操作有疑问，可登录政采云（https://www.zcygov.cn/），点击右侧咨询小采，获取采小蜜智能服务管家帮助，或拨打政采云服务热线400-881-7190获取热线服务帮助。</w:t>
      </w:r>
    </w:p>
    <w:p w:rsidR="00473C9C" w:rsidRPr="00F967A7" w:rsidRDefault="00A73F6B" w:rsidP="00EE222A">
      <w:pPr>
        <w:spacing w:line="360" w:lineRule="auto"/>
        <w:ind w:firstLineChars="200" w:firstLine="480"/>
        <w:rPr>
          <w:rFonts w:ascii="宋体" w:hAnsi="宋体" w:cs="宋体"/>
          <w:sz w:val="24"/>
        </w:rPr>
      </w:pPr>
      <w:r w:rsidRPr="00F967A7">
        <w:rPr>
          <w:rFonts w:ascii="宋体" w:hAnsi="宋体" w:cs="宋体" w:hint="eastAsia"/>
          <w:sz w:val="24"/>
        </w:rPr>
        <w:t>CA问题联系电话（人工）：汇信CA 400-888-4636；天谷CA 400-087-8198。</w:t>
      </w:r>
    </w:p>
    <w:p w:rsidR="00473C9C" w:rsidRPr="00F967A7" w:rsidRDefault="00A73F6B">
      <w:pPr>
        <w:pStyle w:val="ae"/>
        <w:spacing w:line="360" w:lineRule="auto"/>
        <w:jc w:val="center"/>
        <w:rPr>
          <w:rFonts w:hAnsi="宋体" w:cs="宋体"/>
          <w:b/>
          <w:sz w:val="36"/>
          <w:szCs w:val="20"/>
        </w:rPr>
      </w:pPr>
      <w:r w:rsidRPr="00F967A7">
        <w:rPr>
          <w:rFonts w:hAnsi="宋体" w:cs="宋体" w:hint="eastAsia"/>
          <w:b/>
          <w:sz w:val="36"/>
          <w:szCs w:val="20"/>
        </w:rPr>
        <w:lastRenderedPageBreak/>
        <w:t>第二部分</w:t>
      </w:r>
      <w:bookmarkEnd w:id="8"/>
      <w:r w:rsidRPr="00F967A7">
        <w:rPr>
          <w:rFonts w:hAnsi="宋体" w:cs="宋体" w:hint="eastAsia"/>
          <w:b/>
          <w:sz w:val="36"/>
          <w:szCs w:val="20"/>
        </w:rPr>
        <w:t xml:space="preserve"> 投标人须知</w:t>
      </w:r>
      <w:bookmarkEnd w:id="9"/>
    </w:p>
    <w:p w:rsidR="00473C9C" w:rsidRPr="00F967A7" w:rsidRDefault="00A73F6B">
      <w:pPr>
        <w:snapToGrid w:val="0"/>
        <w:spacing w:line="360" w:lineRule="auto"/>
        <w:jc w:val="center"/>
        <w:rPr>
          <w:rFonts w:ascii="宋体" w:hAnsi="宋体" w:cs="宋体"/>
          <w:b/>
          <w:sz w:val="32"/>
          <w:szCs w:val="20"/>
        </w:rPr>
      </w:pPr>
      <w:r w:rsidRPr="00F967A7">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73C9C" w:rsidRPr="00F967A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本项目的特别规定</w:t>
            </w:r>
          </w:p>
        </w:tc>
      </w:tr>
      <w:tr w:rsidR="00473C9C" w:rsidRPr="00F967A7">
        <w:trPr>
          <w:trHeight w:val="518"/>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rPr>
                <w:rFonts w:ascii="宋体" w:hAnsi="宋体" w:cs="宋体"/>
                <w:b/>
                <w:sz w:val="24"/>
              </w:rPr>
            </w:pPr>
            <w:r w:rsidRPr="00F967A7">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z w:val="24"/>
              </w:rPr>
            </w:pPr>
            <w:r w:rsidRPr="00F967A7">
              <w:rPr>
                <w:rFonts w:ascii="宋体" w:hAnsi="宋体" w:cs="宋体" w:hint="eastAsia"/>
                <w:sz w:val="24"/>
              </w:rPr>
              <w:t>服务类。</w:t>
            </w:r>
          </w:p>
        </w:tc>
      </w:tr>
      <w:tr w:rsidR="00473C9C" w:rsidRPr="00F967A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473C9C">
            <w:pPr>
              <w:snapToGrid w:val="0"/>
              <w:spacing w:line="360" w:lineRule="auto"/>
              <w:jc w:val="center"/>
              <w:rPr>
                <w:rFonts w:ascii="宋体" w:hAnsi="宋体" w:cs="宋体"/>
                <w:sz w:val="24"/>
              </w:rPr>
            </w:pPr>
          </w:p>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rsidP="00EE222A">
            <w:pPr>
              <w:snapToGrid w:val="0"/>
              <w:spacing w:line="360" w:lineRule="auto"/>
              <w:rPr>
                <w:rFonts w:ascii="宋体" w:hAnsi="宋体" w:cs="宋体"/>
                <w:kern w:val="0"/>
                <w:sz w:val="24"/>
              </w:rPr>
            </w:pPr>
            <w:r w:rsidRPr="00F967A7">
              <w:rPr>
                <w:rFonts w:ascii="宋体" w:hAnsi="宋体" w:cs="宋体" w:hint="eastAsia"/>
                <w:kern w:val="0"/>
                <w:sz w:val="24"/>
              </w:rPr>
              <w:t>标的：</w:t>
            </w:r>
            <w:r w:rsidR="00EE222A" w:rsidRPr="00F967A7">
              <w:rPr>
                <w:rFonts w:ascii="宋体" w:hAnsi="宋体" w:cs="宋体" w:hint="eastAsia"/>
                <w:kern w:val="0"/>
                <w:sz w:val="24"/>
                <w:u w:val="single"/>
              </w:rPr>
              <w:t>物业管理服务</w:t>
            </w:r>
            <w:r w:rsidRPr="00F967A7">
              <w:rPr>
                <w:rFonts w:ascii="宋体" w:hAnsi="宋体" w:cs="宋体" w:hint="eastAsia"/>
                <w:kern w:val="0"/>
                <w:sz w:val="24"/>
              </w:rPr>
              <w:t>，属于</w:t>
            </w:r>
            <w:r w:rsidR="00EE222A" w:rsidRPr="00F967A7">
              <w:rPr>
                <w:rFonts w:ascii="宋体" w:hAnsi="宋体" w:cs="宋体" w:hint="eastAsia"/>
                <w:kern w:val="0"/>
                <w:sz w:val="24"/>
                <w:u w:val="single"/>
              </w:rPr>
              <w:t>物业管理</w:t>
            </w:r>
            <w:r w:rsidRPr="00F967A7">
              <w:rPr>
                <w:rFonts w:ascii="宋体" w:hAnsi="宋体" w:cs="宋体" w:hint="eastAsia"/>
                <w:kern w:val="0"/>
                <w:sz w:val="24"/>
              </w:rPr>
              <w:t>行业</w:t>
            </w:r>
            <w:r w:rsidR="00EE222A" w:rsidRPr="00F967A7">
              <w:rPr>
                <w:rFonts w:ascii="宋体" w:hAnsi="宋体" w:cs="宋体" w:hint="eastAsia"/>
                <w:kern w:val="0"/>
                <w:sz w:val="24"/>
              </w:rPr>
              <w:t>。</w:t>
            </w:r>
          </w:p>
        </w:tc>
      </w:tr>
      <w:tr w:rsidR="00473C9C" w:rsidRPr="00F967A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kern w:val="0"/>
                <w:sz w:val="24"/>
              </w:rPr>
            </w:pPr>
            <w:r w:rsidRPr="00F967A7">
              <w:rPr>
                <w:rFonts w:ascii="宋体" w:hAnsi="宋体" w:cs="宋体" w:hint="eastAsia"/>
                <w:kern w:val="0"/>
                <w:sz w:val="24"/>
              </w:rPr>
              <w:sym w:font="Wingdings" w:char="F0FE"/>
            </w:r>
            <w:r w:rsidRPr="00F967A7">
              <w:rPr>
                <w:rFonts w:ascii="宋体" w:hAnsi="宋体" w:cs="宋体" w:hint="eastAsia"/>
                <w:kern w:val="0"/>
                <w:sz w:val="24"/>
              </w:rPr>
              <w:t>本项目不允许采购进口产品。</w:t>
            </w:r>
          </w:p>
        </w:tc>
      </w:tr>
      <w:tr w:rsidR="00473C9C" w:rsidRPr="00F967A7">
        <w:trPr>
          <w:trHeight w:val="1742"/>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ind w:firstLineChars="200" w:firstLine="482"/>
              <w:rPr>
                <w:rFonts w:ascii="宋体" w:hAnsi="宋体" w:cs="宋体"/>
                <w:b/>
                <w:sz w:val="24"/>
              </w:rPr>
            </w:pPr>
            <w:r w:rsidRPr="00F967A7">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z w:val="24"/>
              </w:rPr>
            </w:pPr>
            <w:r w:rsidRPr="00F967A7">
              <w:rPr>
                <w:rFonts w:ascii="Wingdings" w:hAnsi="Wingdings" w:cs="宋体"/>
                <w:kern w:val="0"/>
                <w:sz w:val="24"/>
              </w:rPr>
              <w:t></w:t>
            </w:r>
            <w:r w:rsidR="00397325" w:rsidRPr="00F967A7">
              <w:rPr>
                <w:rFonts w:ascii="宋体" w:hAnsi="宋体" w:cs="宋体" w:hint="eastAsia"/>
                <w:kern w:val="0"/>
                <w:sz w:val="24"/>
              </w:rPr>
              <w:t xml:space="preserve"> </w:t>
            </w:r>
            <w:r w:rsidRPr="00F967A7">
              <w:rPr>
                <w:rFonts w:ascii="宋体" w:hAnsi="宋体" w:cs="宋体" w:hint="eastAsia"/>
                <w:sz w:val="24"/>
              </w:rPr>
              <w:t>同意将非主体、非关键性的</w:t>
            </w:r>
            <w:r w:rsidRPr="00F967A7">
              <w:rPr>
                <w:rFonts w:ascii="宋体" w:hAnsi="宋体" w:cs="宋体" w:hint="eastAsia"/>
                <w:sz w:val="24"/>
                <w:u w:val="single"/>
              </w:rPr>
              <w:t xml:space="preserve"> </w:t>
            </w:r>
            <w:r w:rsidR="00397325" w:rsidRPr="00F967A7">
              <w:rPr>
                <w:rFonts w:ascii="宋体" w:hAnsi="宋体" w:cs="宋体" w:hint="eastAsia"/>
                <w:sz w:val="24"/>
                <w:u w:val="single"/>
              </w:rPr>
              <w:t>电梯司梯服务</w:t>
            </w:r>
            <w:r w:rsidRPr="00F967A7">
              <w:rPr>
                <w:rFonts w:ascii="宋体" w:hAnsi="宋体" w:cs="宋体" w:hint="eastAsia"/>
                <w:sz w:val="24"/>
              </w:rPr>
              <w:t>工作分包。</w:t>
            </w:r>
          </w:p>
          <w:p w:rsidR="00473C9C" w:rsidRPr="00F967A7" w:rsidRDefault="00A73F6B">
            <w:pPr>
              <w:spacing w:line="360" w:lineRule="auto"/>
              <w:rPr>
                <w:rFonts w:ascii="宋体" w:hAnsi="宋体" w:cs="宋体"/>
                <w:sz w:val="24"/>
              </w:rPr>
            </w:pPr>
            <w:r w:rsidRPr="00F967A7">
              <w:rPr>
                <w:rFonts w:ascii="宋体" w:hAnsi="宋体" w:cs="宋体" w:hint="eastAsia"/>
                <w:sz w:val="24"/>
              </w:rPr>
              <w:t>注：不得限制大中型企业向小微企业合理分包。</w:t>
            </w:r>
          </w:p>
        </w:tc>
      </w:tr>
      <w:tr w:rsidR="00473C9C" w:rsidRPr="00F967A7">
        <w:trPr>
          <w:trHeight w:val="1692"/>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z w:val="24"/>
              </w:rPr>
            </w:pPr>
            <w:r w:rsidRPr="00F967A7">
              <w:rPr>
                <w:rFonts w:ascii="宋体" w:hAnsi="宋体" w:cs="宋体" w:hint="eastAsia"/>
                <w:kern w:val="0"/>
                <w:sz w:val="24"/>
              </w:rPr>
              <w:sym w:font="Wingdings" w:char="F0FE"/>
            </w:r>
            <w:r w:rsidRPr="00F967A7">
              <w:rPr>
                <w:rFonts w:ascii="宋体" w:hAnsi="宋体" w:cs="宋体" w:hint="eastAsia"/>
                <w:sz w:val="24"/>
              </w:rPr>
              <w:t>不组织。</w:t>
            </w:r>
          </w:p>
        </w:tc>
      </w:tr>
      <w:tr w:rsidR="00473C9C" w:rsidRPr="00F967A7">
        <w:trPr>
          <w:trHeight w:val="1243"/>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b/>
                <w:sz w:val="24"/>
              </w:rPr>
            </w:pPr>
            <w:r w:rsidRPr="00F967A7">
              <w:rPr>
                <w:rFonts w:ascii="宋体" w:hAnsi="宋体" w:cs="宋体" w:hint="eastAsia"/>
                <w:kern w:val="0"/>
                <w:sz w:val="24"/>
              </w:rPr>
              <w:sym w:font="Wingdings" w:char="F0FE"/>
            </w:r>
            <w:r w:rsidRPr="00F967A7">
              <w:rPr>
                <w:rFonts w:ascii="宋体" w:hAnsi="宋体" w:cs="宋体" w:hint="eastAsia"/>
                <w:sz w:val="24"/>
              </w:rPr>
              <w:t>不要求提供。</w:t>
            </w:r>
          </w:p>
        </w:tc>
      </w:tr>
      <w:tr w:rsidR="00473C9C" w:rsidRPr="00F967A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Cs/>
                <w:sz w:val="24"/>
              </w:rPr>
            </w:pPr>
            <w:r w:rsidRPr="00F967A7">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rsidP="00397325">
            <w:pPr>
              <w:spacing w:line="360" w:lineRule="auto"/>
              <w:rPr>
                <w:rFonts w:ascii="宋体" w:hAnsi="宋体" w:cs="宋体"/>
                <w:sz w:val="24"/>
              </w:rPr>
            </w:pPr>
            <w:r w:rsidRPr="00F967A7">
              <w:rPr>
                <w:rFonts w:ascii="Wingdings" w:hAnsi="Wingdings" w:cs="宋体"/>
                <w:kern w:val="0"/>
                <w:sz w:val="24"/>
              </w:rPr>
              <w:t></w:t>
            </w:r>
            <w:r w:rsidRPr="00F967A7">
              <w:rPr>
                <w:rFonts w:ascii="宋体" w:hAnsi="宋体" w:cs="宋体" w:hint="eastAsia"/>
                <w:sz w:val="24"/>
              </w:rPr>
              <w:t>不组织。</w:t>
            </w:r>
          </w:p>
        </w:tc>
      </w:tr>
      <w:tr w:rsidR="00473C9C" w:rsidRPr="00F967A7">
        <w:trPr>
          <w:trHeight w:val="461"/>
          <w:tblHeader/>
        </w:trPr>
        <w:tc>
          <w:tcPr>
            <w:tcW w:w="629" w:type="dxa"/>
            <w:vMerge w:val="restart"/>
            <w:tcBorders>
              <w:top w:val="single" w:sz="4" w:space="0" w:color="auto"/>
              <w:left w:val="single" w:sz="4" w:space="0" w:color="auto"/>
              <w:right w:val="single" w:sz="4" w:space="0" w:color="auto"/>
            </w:tcBorders>
            <w:vAlign w:val="center"/>
          </w:tcPr>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73C9C" w:rsidRPr="00F967A7" w:rsidRDefault="00A73F6B">
            <w:pPr>
              <w:spacing w:line="360" w:lineRule="auto"/>
              <w:rPr>
                <w:rFonts w:ascii="宋体" w:hAnsi="宋体" w:cs="宋体"/>
                <w:sz w:val="24"/>
              </w:rPr>
            </w:pPr>
            <w:r w:rsidRPr="00F967A7">
              <w:rPr>
                <w:rFonts w:ascii="宋体" w:hAnsi="宋体" w:cs="宋体" w:hint="eastAsia"/>
                <w:sz w:val="24"/>
              </w:rPr>
              <w:t>（1）资格证明文件：见招标文件第二部分11.1。</w:t>
            </w:r>
          </w:p>
          <w:p w:rsidR="00473C9C" w:rsidRPr="00F967A7" w:rsidRDefault="00A73F6B">
            <w:pPr>
              <w:spacing w:line="360" w:lineRule="auto"/>
              <w:rPr>
                <w:rFonts w:ascii="宋体" w:hAnsi="宋体" w:cs="宋体"/>
                <w:snapToGrid w:val="0"/>
                <w:kern w:val="0"/>
                <w:szCs w:val="21"/>
              </w:rPr>
            </w:pPr>
            <w:r w:rsidRPr="00F967A7">
              <w:rPr>
                <w:rFonts w:ascii="宋体" w:hAnsi="宋体" w:cs="宋体" w:hint="eastAsia"/>
                <w:kern w:val="0"/>
                <w:sz w:val="24"/>
                <w:lang w:val="zh-CN"/>
              </w:rPr>
              <w:t>投标人未提供有效的资格证明文件的，视为投标人不具备招标文件中规定的资格要求，投标无效。</w:t>
            </w:r>
          </w:p>
        </w:tc>
      </w:tr>
      <w:tr w:rsidR="00473C9C" w:rsidRPr="00F967A7">
        <w:trPr>
          <w:trHeight w:val="1031"/>
          <w:tblHeader/>
        </w:trPr>
        <w:tc>
          <w:tcPr>
            <w:tcW w:w="629" w:type="dxa"/>
            <w:vMerge/>
            <w:tcBorders>
              <w:left w:val="single" w:sz="4" w:space="0" w:color="auto"/>
              <w:bottom w:val="single" w:sz="4" w:space="0" w:color="auto"/>
              <w:right w:val="single" w:sz="4" w:space="0" w:color="auto"/>
            </w:tcBorders>
            <w:vAlign w:val="center"/>
          </w:tcPr>
          <w:p w:rsidR="00473C9C" w:rsidRPr="00F967A7" w:rsidRDefault="00473C9C">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473C9C" w:rsidRPr="00F967A7" w:rsidRDefault="00473C9C">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z w:val="24"/>
              </w:rPr>
            </w:pPr>
            <w:r w:rsidRPr="00F967A7">
              <w:rPr>
                <w:rFonts w:ascii="宋体" w:hAnsi="宋体" w:cs="宋体" w:hint="eastAsia"/>
                <w:sz w:val="24"/>
              </w:rPr>
              <w:t>（2）资信证明文件：根据招标文件第四部分评标标准提供。</w:t>
            </w:r>
          </w:p>
        </w:tc>
      </w:tr>
      <w:tr w:rsidR="00473C9C" w:rsidRPr="00F967A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rPr>
                <w:rFonts w:ascii="宋体" w:hAnsi="宋体" w:cs="宋体"/>
              </w:rPr>
            </w:pPr>
            <w:r w:rsidRPr="00F967A7">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73C9C" w:rsidRPr="00F967A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473C9C">
            <w:pPr>
              <w:snapToGrid w:val="0"/>
              <w:spacing w:line="360" w:lineRule="auto"/>
              <w:jc w:val="center"/>
              <w:rPr>
                <w:rFonts w:ascii="宋体" w:hAnsi="宋体" w:cs="宋体"/>
                <w:sz w:val="24"/>
              </w:rPr>
            </w:pPr>
          </w:p>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397325" w:rsidRPr="00F967A7" w:rsidRDefault="00397325" w:rsidP="00397325">
            <w:pPr>
              <w:snapToGrid w:val="0"/>
              <w:spacing w:line="360" w:lineRule="auto"/>
              <w:jc w:val="left"/>
              <w:rPr>
                <w:rFonts w:ascii="宋体" w:hAnsi="宋体" w:cs="宋体"/>
                <w:kern w:val="0"/>
                <w:sz w:val="24"/>
                <w:lang w:val="zh-CN"/>
              </w:rPr>
            </w:pPr>
            <w:r w:rsidRPr="00F967A7">
              <w:rPr>
                <w:rFonts w:ascii="宋体" w:hAnsi="宋体" w:cs="宋体" w:hint="eastAsia"/>
                <w:kern w:val="0"/>
                <w:sz w:val="24"/>
                <w:lang w:val="zh-CN"/>
              </w:rPr>
              <w:t>投标报价包括完成本招标项下全部工作所需的一切费用，包括但不限于服务的人工成本、设备和工器具（含为完成本项目所需的各种专业设备和工器具）、耗材、通讯器材、巡检器材、统一的工作服和胸卡、办公设备和设施、医院智慧管理信息化平台系统、各种税费、保险费、劳保及安全措施费、利润、税金、政策性文件规定及物价上涨因素等服务期内的所有风险费用等；投标人需自行承担涉及投标的一切费用，均计入投标报价中。</w:t>
            </w:r>
          </w:p>
          <w:p w:rsidR="00397325" w:rsidRPr="00F967A7" w:rsidRDefault="00397325" w:rsidP="00397325">
            <w:pPr>
              <w:snapToGrid w:val="0"/>
              <w:spacing w:line="360" w:lineRule="auto"/>
              <w:jc w:val="left"/>
              <w:rPr>
                <w:rFonts w:ascii="宋体" w:hAnsi="宋体" w:cs="宋体"/>
                <w:kern w:val="0"/>
                <w:sz w:val="24"/>
                <w:lang w:val="zh-CN"/>
              </w:rPr>
            </w:pPr>
            <w:r w:rsidRPr="00F967A7">
              <w:rPr>
                <w:rFonts w:ascii="宋体" w:hAnsi="宋体" w:cs="宋体" w:hint="eastAsia"/>
                <w:kern w:val="0"/>
                <w:sz w:val="24"/>
                <w:lang w:val="zh-CN"/>
              </w:rPr>
              <w:t>开标一览表（报价表）是报价的唯一载体。投标文件中价格全部采用人民币报价。招标文件未列明，而投标人认为必需的费用也需列入报价。</w:t>
            </w:r>
          </w:p>
          <w:p w:rsidR="00473C9C" w:rsidRPr="00F967A7" w:rsidRDefault="00A73F6B" w:rsidP="00397325">
            <w:pPr>
              <w:snapToGrid w:val="0"/>
              <w:spacing w:line="360" w:lineRule="auto"/>
              <w:jc w:val="left"/>
              <w:rPr>
                <w:rFonts w:ascii="宋体" w:hAnsi="宋体" w:cs="宋体"/>
                <w:b/>
                <w:kern w:val="0"/>
                <w:sz w:val="24"/>
                <w:lang w:val="zh-CN"/>
              </w:rPr>
            </w:pPr>
            <w:r w:rsidRPr="00F967A7">
              <w:rPr>
                <w:rFonts w:ascii="宋体" w:hAnsi="宋体" w:cs="宋体" w:hint="eastAsia"/>
                <w:b/>
                <w:kern w:val="0"/>
                <w:sz w:val="24"/>
                <w:lang w:val="zh-CN"/>
              </w:rPr>
              <w:t>投标报价出现下列情形的，投标无效：</w:t>
            </w:r>
          </w:p>
          <w:p w:rsidR="00473C9C" w:rsidRPr="00F967A7" w:rsidRDefault="00A73F6B">
            <w:pPr>
              <w:snapToGrid w:val="0"/>
              <w:spacing w:line="360" w:lineRule="auto"/>
              <w:ind w:firstLineChars="100" w:firstLine="241"/>
              <w:jc w:val="left"/>
              <w:rPr>
                <w:rFonts w:ascii="宋体" w:hAnsi="宋体" w:cs="宋体"/>
                <w:b/>
                <w:kern w:val="0"/>
                <w:sz w:val="24"/>
                <w:lang w:val="zh-CN"/>
              </w:rPr>
            </w:pPr>
            <w:r w:rsidRPr="00F967A7">
              <w:rPr>
                <w:rFonts w:ascii="宋体" w:hAnsi="宋体" w:cs="宋体" w:hint="eastAsia"/>
                <w:b/>
                <w:kern w:val="0"/>
                <w:sz w:val="24"/>
                <w:lang w:val="zh-CN"/>
              </w:rPr>
              <w:t>投标文件出现不是唯一的、有选择性投标报价的；</w:t>
            </w:r>
          </w:p>
          <w:p w:rsidR="00473C9C" w:rsidRPr="00F967A7" w:rsidRDefault="00A73F6B">
            <w:pPr>
              <w:snapToGrid w:val="0"/>
              <w:spacing w:line="360" w:lineRule="auto"/>
              <w:ind w:firstLineChars="100" w:firstLine="241"/>
              <w:jc w:val="left"/>
              <w:rPr>
                <w:rFonts w:ascii="宋体" w:hAnsi="宋体" w:cs="宋体"/>
                <w:kern w:val="0"/>
                <w:sz w:val="24"/>
                <w:lang w:val="zh-CN"/>
              </w:rPr>
            </w:pPr>
            <w:r w:rsidRPr="00F967A7">
              <w:rPr>
                <w:rFonts w:ascii="宋体" w:hAnsi="宋体" w:cs="宋体" w:hint="eastAsia"/>
                <w:b/>
                <w:kern w:val="0"/>
                <w:sz w:val="24"/>
                <w:lang w:val="zh-CN"/>
              </w:rPr>
              <w:t>投标报价超过招标文件中规定的预算金额或者最高限价的；</w:t>
            </w:r>
          </w:p>
          <w:p w:rsidR="00473C9C" w:rsidRPr="00F967A7" w:rsidRDefault="00A73F6B">
            <w:pPr>
              <w:spacing w:line="360" w:lineRule="auto"/>
              <w:ind w:firstLineChars="100" w:firstLine="241"/>
              <w:rPr>
                <w:rFonts w:ascii="宋体" w:hAnsi="宋体" w:cs="宋体"/>
                <w:b/>
                <w:sz w:val="24"/>
              </w:rPr>
            </w:pPr>
            <w:r w:rsidRPr="00F967A7">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F967A7">
              <w:rPr>
                <w:rFonts w:ascii="宋体" w:hAnsi="宋体" w:cs="宋体" w:hint="eastAsia"/>
                <w:b/>
                <w:kern w:val="0"/>
                <w:sz w:val="24"/>
                <w:lang w:val="zh-CN"/>
              </w:rPr>
              <w:t>；</w:t>
            </w:r>
          </w:p>
          <w:p w:rsidR="00473C9C" w:rsidRPr="00F967A7" w:rsidRDefault="00A73F6B">
            <w:pPr>
              <w:spacing w:line="360" w:lineRule="auto"/>
              <w:ind w:firstLineChars="100" w:firstLine="241"/>
              <w:rPr>
                <w:rFonts w:ascii="宋体" w:hAnsi="宋体" w:cs="宋体"/>
                <w:sz w:val="24"/>
              </w:rPr>
            </w:pPr>
            <w:r w:rsidRPr="00F967A7">
              <w:rPr>
                <w:rFonts w:ascii="宋体" w:hAnsi="宋体" w:cs="宋体" w:hint="eastAsia"/>
                <w:b/>
                <w:kern w:val="0"/>
                <w:sz w:val="24"/>
              </w:rPr>
              <w:t>投标人对根据修正原则修正后的报价不确认的</w:t>
            </w:r>
            <w:r w:rsidRPr="00F967A7">
              <w:rPr>
                <w:rFonts w:ascii="宋体" w:hAnsi="宋体" w:cs="宋体" w:hint="eastAsia"/>
                <w:b/>
                <w:sz w:val="24"/>
              </w:rPr>
              <w:t>。</w:t>
            </w:r>
          </w:p>
        </w:tc>
      </w:tr>
      <w:tr w:rsidR="00473C9C" w:rsidRPr="00F967A7">
        <w:trPr>
          <w:trHeight w:val="1144"/>
          <w:tblHeader/>
        </w:trPr>
        <w:tc>
          <w:tcPr>
            <w:tcW w:w="629" w:type="dxa"/>
            <w:vMerge w:val="restart"/>
            <w:tcBorders>
              <w:top w:val="single" w:sz="4" w:space="0" w:color="auto"/>
              <w:left w:val="single" w:sz="8" w:space="0" w:color="000000"/>
              <w:right w:val="single" w:sz="2" w:space="0" w:color="000000"/>
            </w:tcBorders>
            <w:vAlign w:val="center"/>
          </w:tcPr>
          <w:p w:rsidR="00473C9C" w:rsidRPr="00F967A7" w:rsidRDefault="00473C9C">
            <w:pPr>
              <w:snapToGrid w:val="0"/>
              <w:spacing w:line="360" w:lineRule="auto"/>
              <w:jc w:val="center"/>
              <w:rPr>
                <w:rFonts w:ascii="宋体" w:hAnsi="宋体" w:cs="宋体"/>
                <w:sz w:val="24"/>
              </w:rPr>
            </w:pPr>
          </w:p>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color w:val="000000"/>
                <w:sz w:val="24"/>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rsidR="00473C9C" w:rsidRPr="00F967A7">
        <w:trPr>
          <w:trHeight w:val="1144"/>
          <w:tblHeader/>
        </w:trPr>
        <w:tc>
          <w:tcPr>
            <w:tcW w:w="629" w:type="dxa"/>
            <w:vMerge/>
            <w:tcBorders>
              <w:left w:val="single" w:sz="8" w:space="0" w:color="000000"/>
              <w:right w:val="single" w:sz="2" w:space="0" w:color="000000"/>
            </w:tcBorders>
            <w:vAlign w:val="center"/>
          </w:tcPr>
          <w:p w:rsidR="00473C9C" w:rsidRPr="00F967A7" w:rsidRDefault="00473C9C">
            <w:pPr>
              <w:spacing w:line="360" w:lineRule="auto"/>
              <w:ind w:firstLineChars="200" w:firstLine="420"/>
              <w:jc w:val="center"/>
              <w:rPr>
                <w:rFonts w:ascii="宋体" w:hAnsi="宋体" w:cs="宋体"/>
              </w:rPr>
            </w:pPr>
          </w:p>
        </w:tc>
        <w:tc>
          <w:tcPr>
            <w:tcW w:w="1843" w:type="dxa"/>
            <w:vMerge/>
            <w:tcBorders>
              <w:left w:val="single" w:sz="2" w:space="0" w:color="000000"/>
              <w:right w:val="single" w:sz="8" w:space="0" w:color="000000"/>
            </w:tcBorders>
            <w:vAlign w:val="center"/>
          </w:tcPr>
          <w:p w:rsidR="00473C9C" w:rsidRPr="00F967A7" w:rsidRDefault="00473C9C">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ind w:firstLineChars="200" w:firstLine="480"/>
              <w:rPr>
                <w:rFonts w:ascii="宋体" w:hAnsi="宋体" w:cs="宋体"/>
                <w:snapToGrid w:val="0"/>
                <w:kern w:val="28"/>
                <w:sz w:val="24"/>
              </w:rPr>
            </w:pPr>
            <w:r w:rsidRPr="00F967A7">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73C9C" w:rsidRPr="00F967A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napToGrid w:val="0"/>
              <w:spacing w:line="360" w:lineRule="auto"/>
              <w:ind w:firstLineChars="200" w:firstLine="480"/>
              <w:rPr>
                <w:rFonts w:ascii="宋体" w:hAnsi="宋体" w:cs="宋体"/>
                <w:color w:val="000000"/>
                <w:kern w:val="0"/>
                <w:sz w:val="24"/>
              </w:rPr>
            </w:pPr>
            <w:r w:rsidRPr="00F967A7">
              <w:rPr>
                <w:rFonts w:ascii="宋体" w:hAnsi="宋体" w:cs="宋体" w:hint="eastAsia"/>
                <w:color w:val="000000"/>
                <w:kern w:val="0"/>
                <w:sz w:val="24"/>
              </w:rPr>
              <w:t>投标人应当在投标截止时间前半小时内将以介质存储的数据电文形式的备份投标文件密封送交到</w:t>
            </w:r>
            <w:r w:rsidRPr="00F967A7">
              <w:rPr>
                <w:rFonts w:ascii="宋体" w:hAnsi="宋体" w:cs="宋体" w:hint="eastAsia"/>
                <w:b/>
                <w:bCs/>
                <w:color w:val="000000"/>
                <w:sz w:val="24"/>
              </w:rPr>
              <w:t>杭州市公共资源交易中心余杭分中心</w:t>
            </w:r>
            <w:r w:rsidRPr="00F967A7">
              <w:rPr>
                <w:rFonts w:ascii="宋体" w:hAnsi="宋体" w:cs="宋体" w:hint="eastAsia"/>
                <w:b/>
                <w:color w:val="000000"/>
                <w:kern w:val="0"/>
                <w:sz w:val="24"/>
                <w:u w:val="single"/>
              </w:rPr>
              <w:t xml:space="preserve"> </w:t>
            </w:r>
            <w:r w:rsidR="007153DB" w:rsidRPr="00F967A7">
              <w:rPr>
                <w:rFonts w:ascii="宋体" w:hAnsi="宋体" w:cs="宋体" w:hint="eastAsia"/>
                <w:b/>
                <w:color w:val="000000"/>
                <w:kern w:val="0"/>
                <w:sz w:val="24"/>
                <w:u w:val="single"/>
              </w:rPr>
              <w:t>2</w:t>
            </w:r>
            <w:r w:rsidRPr="00F967A7">
              <w:rPr>
                <w:rFonts w:ascii="宋体" w:hAnsi="宋体" w:cs="宋体" w:hint="eastAsia"/>
                <w:b/>
                <w:color w:val="000000"/>
                <w:kern w:val="0"/>
                <w:sz w:val="24"/>
                <w:u w:val="single"/>
              </w:rPr>
              <w:t xml:space="preserve"> </w:t>
            </w:r>
            <w:r w:rsidRPr="00F967A7">
              <w:rPr>
                <w:rFonts w:ascii="宋体" w:hAnsi="宋体" w:cs="宋体" w:hint="eastAsia"/>
                <w:b/>
                <w:color w:val="000000"/>
                <w:kern w:val="0"/>
                <w:sz w:val="24"/>
              </w:rPr>
              <w:t>号开标室</w:t>
            </w:r>
            <w:r w:rsidRPr="00F967A7">
              <w:rPr>
                <w:rFonts w:ascii="宋体" w:hAnsi="宋体" w:cs="宋体" w:hint="eastAsia"/>
                <w:color w:val="000000"/>
                <w:sz w:val="24"/>
              </w:rPr>
              <w:t>(</w:t>
            </w:r>
            <w:r w:rsidRPr="00F967A7">
              <w:rPr>
                <w:rFonts w:ascii="宋体" w:hAnsi="宋体" w:cs="宋体" w:hint="eastAsia"/>
                <w:color w:val="171A1D"/>
                <w:sz w:val="24"/>
                <w:shd w:val="clear" w:color="auto" w:fill="FFFFFF"/>
              </w:rPr>
              <w:t>杭州市余杭区瓶窑镇前程路20号余杭市民之家北六楼</w:t>
            </w:r>
            <w:r w:rsidRPr="00F967A7">
              <w:rPr>
                <w:rFonts w:ascii="宋体" w:hAnsi="宋体" w:cs="宋体" w:hint="eastAsia"/>
                <w:color w:val="000000"/>
                <w:sz w:val="24"/>
              </w:rPr>
              <w:t>)</w:t>
            </w:r>
            <w:r w:rsidRPr="00F967A7">
              <w:rPr>
                <w:rFonts w:ascii="宋体" w:hAnsi="宋体" w:cs="宋体" w:hint="eastAsia"/>
                <w:color w:val="000000"/>
                <w:kern w:val="0"/>
                <w:sz w:val="24"/>
              </w:rPr>
              <w:t>，逾期送达或未密封将被拒收。</w:t>
            </w:r>
          </w:p>
          <w:p w:rsidR="00473C9C" w:rsidRPr="00F967A7" w:rsidRDefault="00A73F6B">
            <w:pPr>
              <w:pStyle w:val="ae"/>
              <w:spacing w:line="360" w:lineRule="auto"/>
              <w:rPr>
                <w:rFonts w:hAnsi="宋体" w:cs="宋体"/>
                <w:kern w:val="28"/>
                <w:sz w:val="24"/>
              </w:rPr>
            </w:pPr>
            <w:r w:rsidRPr="00F967A7">
              <w:rPr>
                <w:rFonts w:hAnsi="宋体" w:cs="宋体" w:hint="eastAsia"/>
                <w:b/>
                <w:sz w:val="24"/>
                <w:szCs w:val="24"/>
              </w:rPr>
              <w:t xml:space="preserve">    采购人、采购机构不强制或变相强制投标人提交备份投标文件。</w:t>
            </w:r>
          </w:p>
        </w:tc>
      </w:tr>
      <w:tr w:rsidR="00473C9C" w:rsidRPr="00F967A7">
        <w:trPr>
          <w:trHeight w:val="935"/>
          <w:tblHeader/>
        </w:trPr>
        <w:tc>
          <w:tcPr>
            <w:tcW w:w="629" w:type="dxa"/>
            <w:vMerge w:val="restart"/>
            <w:tcBorders>
              <w:top w:val="single" w:sz="4" w:space="0" w:color="auto"/>
              <w:left w:val="single" w:sz="8" w:space="0" w:color="000000"/>
              <w:right w:val="single" w:sz="2" w:space="0" w:color="000000"/>
            </w:tcBorders>
            <w:vAlign w:val="center"/>
          </w:tcPr>
          <w:p w:rsidR="00473C9C" w:rsidRPr="00F967A7" w:rsidRDefault="00A73F6B">
            <w:pPr>
              <w:snapToGrid w:val="0"/>
              <w:spacing w:line="360" w:lineRule="auto"/>
              <w:jc w:val="center"/>
              <w:rPr>
                <w:rFonts w:ascii="宋体" w:hAnsi="宋体" w:cs="宋体"/>
                <w:sz w:val="24"/>
              </w:rPr>
            </w:pPr>
            <w:r w:rsidRPr="00F967A7">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473C9C" w:rsidRPr="00F967A7" w:rsidRDefault="00A73F6B">
            <w:pPr>
              <w:snapToGrid w:val="0"/>
              <w:spacing w:line="360" w:lineRule="auto"/>
              <w:jc w:val="center"/>
              <w:rPr>
                <w:rFonts w:ascii="宋体" w:hAnsi="宋体" w:cs="宋体"/>
                <w:b/>
                <w:sz w:val="24"/>
              </w:rPr>
            </w:pPr>
            <w:r w:rsidRPr="00F967A7">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napToGrid w:val="0"/>
                <w:kern w:val="28"/>
                <w:sz w:val="24"/>
              </w:rPr>
            </w:pPr>
            <w:r w:rsidRPr="00F967A7">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sidRPr="00F967A7">
              <w:rPr>
                <w:rFonts w:ascii="宋体" w:hAnsi="宋体" w:cs="宋体" w:hint="eastAsia"/>
                <w:b/>
                <w:kern w:val="0"/>
                <w:sz w:val="24"/>
              </w:rPr>
              <w:t>。</w:t>
            </w:r>
          </w:p>
        </w:tc>
      </w:tr>
      <w:tr w:rsidR="00473C9C" w:rsidRPr="00F967A7">
        <w:trPr>
          <w:trHeight w:val="935"/>
          <w:tblHeader/>
        </w:trPr>
        <w:tc>
          <w:tcPr>
            <w:tcW w:w="629" w:type="dxa"/>
            <w:vMerge/>
            <w:tcBorders>
              <w:left w:val="single" w:sz="8" w:space="0" w:color="000000"/>
              <w:bottom w:val="single" w:sz="4" w:space="0" w:color="auto"/>
              <w:right w:val="single" w:sz="2" w:space="0" w:color="000000"/>
            </w:tcBorders>
            <w:vAlign w:val="center"/>
          </w:tcPr>
          <w:p w:rsidR="00473C9C" w:rsidRPr="00F967A7" w:rsidRDefault="00473C9C">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473C9C" w:rsidRPr="00F967A7" w:rsidRDefault="00473C9C">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73C9C" w:rsidRPr="00F967A7" w:rsidRDefault="00A73F6B">
            <w:pPr>
              <w:spacing w:line="360" w:lineRule="auto"/>
              <w:rPr>
                <w:rFonts w:ascii="宋体" w:hAnsi="宋体" w:cs="宋体"/>
                <w:snapToGrid w:val="0"/>
                <w:kern w:val="28"/>
                <w:sz w:val="24"/>
              </w:rPr>
            </w:pPr>
            <w:r w:rsidRPr="00F967A7">
              <w:rPr>
                <w:rFonts w:ascii="MS Mincho" w:eastAsia="MS Mincho" w:hAnsi="MS Mincho" w:cs="MS Mincho" w:hint="eastAsia"/>
                <w:kern w:val="0"/>
                <w:sz w:val="24"/>
              </w:rPr>
              <w:t>☐</w:t>
            </w:r>
            <w:r w:rsidRPr="00F967A7">
              <w:rPr>
                <w:rFonts w:ascii="宋体" w:hAnsi="宋体" w:cs="宋体" w:hint="eastAsia"/>
                <w:snapToGrid w:val="0"/>
                <w:kern w:val="28"/>
                <w:sz w:val="24"/>
              </w:rPr>
              <w:t>联合体投标的，联合体各方均需按招标文件第四部分评标标准要求提供资信证明文件，否则视为不符合相关要求。</w:t>
            </w:r>
          </w:p>
          <w:p w:rsidR="00473C9C" w:rsidRPr="00F967A7" w:rsidRDefault="00A73F6B">
            <w:pPr>
              <w:spacing w:line="360" w:lineRule="auto"/>
              <w:rPr>
                <w:rFonts w:ascii="宋体" w:hAnsi="宋体" w:cs="宋体"/>
                <w:snapToGrid w:val="0"/>
                <w:kern w:val="28"/>
                <w:sz w:val="24"/>
              </w:rPr>
            </w:pPr>
            <w:r w:rsidRPr="00F967A7">
              <w:rPr>
                <w:rFonts w:ascii="宋体" w:hAnsi="宋体" w:cs="Arial" w:hint="eastAsia"/>
                <w:kern w:val="0"/>
                <w:sz w:val="24"/>
              </w:rPr>
              <w:sym w:font="Wingdings" w:char="F0FE"/>
            </w:r>
            <w:r w:rsidRPr="00F967A7">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473C9C" w:rsidRPr="00F967A7" w:rsidRDefault="00473C9C">
      <w:pPr>
        <w:snapToGrid w:val="0"/>
        <w:spacing w:line="360" w:lineRule="auto"/>
        <w:jc w:val="center"/>
        <w:rPr>
          <w:rFonts w:ascii="宋体" w:hAnsi="宋体" w:cs="宋体"/>
          <w:b/>
          <w:sz w:val="32"/>
          <w:szCs w:val="20"/>
        </w:rPr>
      </w:pPr>
    </w:p>
    <w:p w:rsidR="00473C9C" w:rsidRPr="00F967A7" w:rsidRDefault="00A73F6B">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0"/>
      <w:r w:rsidRPr="00F967A7">
        <w:rPr>
          <w:rFonts w:ascii="宋体" w:hAnsi="宋体" w:cs="宋体" w:hint="eastAsia"/>
          <w:b/>
          <w:sz w:val="32"/>
          <w:szCs w:val="20"/>
        </w:rPr>
        <w:t>一、总则</w:t>
      </w:r>
    </w:p>
    <w:p w:rsidR="00473C9C" w:rsidRPr="00F967A7" w:rsidRDefault="00A73F6B">
      <w:pPr>
        <w:snapToGrid w:val="0"/>
        <w:spacing w:line="360" w:lineRule="auto"/>
        <w:ind w:firstLineChars="150" w:firstLine="361"/>
        <w:jc w:val="left"/>
        <w:outlineLvl w:val="1"/>
        <w:rPr>
          <w:rFonts w:ascii="宋体" w:hAnsi="宋体" w:cs="宋体"/>
          <w:b/>
          <w:sz w:val="24"/>
        </w:rPr>
      </w:pPr>
      <w:r w:rsidRPr="00F967A7">
        <w:rPr>
          <w:rFonts w:ascii="宋体" w:hAnsi="宋体" w:cs="宋体" w:hint="eastAsia"/>
          <w:b/>
          <w:sz w:val="24"/>
        </w:rPr>
        <w:t>1. 适用范围</w:t>
      </w:r>
    </w:p>
    <w:p w:rsidR="00473C9C" w:rsidRPr="00F967A7" w:rsidRDefault="00A73F6B">
      <w:pPr>
        <w:snapToGrid w:val="0"/>
        <w:spacing w:line="360" w:lineRule="auto"/>
        <w:ind w:firstLineChars="200" w:firstLine="480"/>
        <w:jc w:val="left"/>
        <w:rPr>
          <w:rFonts w:ascii="宋体" w:hAnsi="宋体" w:cs="宋体"/>
          <w:sz w:val="24"/>
        </w:rPr>
      </w:pPr>
      <w:r w:rsidRPr="00F967A7">
        <w:rPr>
          <w:rFonts w:ascii="宋体" w:hAnsi="宋体" w:cs="宋体" w:hint="eastAsia"/>
          <w:sz w:val="24"/>
        </w:rPr>
        <w:t>本招标文件适用于该项目的招标、投标、开标、资格审查及信用信息查询、评标、定标、合同、验收等行为（法律、法规另有规定的，从其规定）。</w:t>
      </w:r>
    </w:p>
    <w:p w:rsidR="00473C9C" w:rsidRPr="00F967A7" w:rsidRDefault="00A73F6B">
      <w:pPr>
        <w:adjustRightInd/>
        <w:spacing w:line="360" w:lineRule="auto"/>
        <w:outlineLvl w:val="0"/>
        <w:rPr>
          <w:rFonts w:ascii="宋体" w:hAnsi="宋体" w:cs="宋体"/>
          <w:b/>
          <w:sz w:val="24"/>
        </w:rPr>
      </w:pPr>
      <w:r w:rsidRPr="00F967A7">
        <w:rPr>
          <w:rFonts w:ascii="宋体" w:hAnsi="宋体" w:cs="宋体" w:hint="eastAsia"/>
          <w:b/>
          <w:sz w:val="24"/>
        </w:rPr>
        <w:t xml:space="preserve">   2.定义</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2.1 “采购人”系指招标公告中载明的本项目的采购人。</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2.2 “采购机构”系指招标公告中载明的本项目的采购机构。</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lastRenderedPageBreak/>
        <w:t>2.3 “投标人”系指是指响应招标、参加投标竞争的法人、其他组织或者自然人。</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2.4 “负责人”系指法人企业的法定负责人，或其他组织为法律、行政法规规定代表单位行使职权的主要负责人，或自然人本人。</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2.6“电子交易平台”是指本项目政府采购活动所依托的政府采购云平台（https://www.zcygov.cn/）。</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2.7 “▲” 系指实质性要求条款，“</w:t>
      </w:r>
      <w:r w:rsidRPr="00F967A7">
        <w:rPr>
          <w:rFonts w:ascii="Wingdings" w:hAnsi="Wingdings" w:cs="宋体"/>
          <w:kern w:val="0"/>
          <w:sz w:val="24"/>
        </w:rPr>
        <w:t></w:t>
      </w:r>
      <w:r w:rsidRPr="00F967A7">
        <w:rPr>
          <w:rFonts w:ascii="宋体" w:hAnsi="宋体" w:cs="宋体" w:hint="eastAsia"/>
          <w:sz w:val="24"/>
        </w:rPr>
        <w:t>” 系指适用本项目的要求，“</w:t>
      </w:r>
      <w:r w:rsidRPr="00F967A7">
        <w:rPr>
          <w:rFonts w:ascii="宋体" w:hAnsi="宋体" w:cs="宋体" w:hint="eastAsia"/>
          <w:kern w:val="0"/>
          <w:sz w:val="24"/>
        </w:rPr>
        <w:t>☐</w:t>
      </w:r>
      <w:r w:rsidRPr="00F967A7">
        <w:rPr>
          <w:rFonts w:ascii="宋体" w:hAnsi="宋体" w:cs="宋体" w:hint="eastAsia"/>
          <w:sz w:val="24"/>
        </w:rPr>
        <w:t>” 系指不适用本项目的要求。</w:t>
      </w:r>
    </w:p>
    <w:p w:rsidR="00473C9C" w:rsidRPr="00F967A7" w:rsidRDefault="00A73F6B">
      <w:pPr>
        <w:spacing w:line="360" w:lineRule="auto"/>
        <w:ind w:firstLineChars="100" w:firstLine="241"/>
        <w:rPr>
          <w:rFonts w:ascii="宋体" w:hAnsi="宋体" w:cs="宋体"/>
          <w:b/>
          <w:sz w:val="24"/>
        </w:rPr>
      </w:pPr>
      <w:r w:rsidRPr="00F967A7">
        <w:rPr>
          <w:rFonts w:ascii="宋体" w:hAnsi="宋体" w:cs="宋体" w:hint="eastAsia"/>
          <w:b/>
          <w:sz w:val="24"/>
        </w:rPr>
        <w:t>3.</w:t>
      </w:r>
      <w:r w:rsidRPr="00F967A7">
        <w:rPr>
          <w:rFonts w:ascii="宋体" w:hAnsi="宋体" w:cs="宋体" w:hint="eastAsia"/>
        </w:rPr>
        <w:t xml:space="preserve"> </w:t>
      </w:r>
      <w:r w:rsidRPr="00F967A7">
        <w:rPr>
          <w:rFonts w:ascii="宋体" w:hAnsi="宋体" w:cs="宋体" w:hint="eastAsia"/>
          <w:b/>
          <w:sz w:val="24"/>
        </w:rPr>
        <w:t>采购项目需要落实的政府采购政策</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F967A7">
        <w:rPr>
          <w:rFonts w:ascii="宋体" w:hAnsi="宋体" w:cs="宋体" w:hint="eastAsia"/>
          <w:kern w:val="0"/>
          <w:sz w:val="24"/>
        </w:rPr>
        <w:t>优先采购向我国企业转让技术、与我国企业签订消化吸收再创新方案的供应商的进口产品</w:t>
      </w:r>
      <w:r w:rsidRPr="00F967A7">
        <w:rPr>
          <w:rFonts w:ascii="宋体" w:hAnsi="宋体" w:cs="宋体" w:hint="eastAsia"/>
          <w:sz w:val="24"/>
        </w:rPr>
        <w:t>。</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t>3.2 支持绿色发展</w:t>
      </w:r>
    </w:p>
    <w:p w:rsidR="00473C9C" w:rsidRPr="00F967A7" w:rsidRDefault="00A73F6B">
      <w:pPr>
        <w:spacing w:line="360" w:lineRule="auto"/>
        <w:ind w:firstLineChars="200" w:firstLine="480"/>
        <w:rPr>
          <w:rFonts w:ascii="宋体" w:hAnsi="宋体" w:cs="宋体"/>
          <w:b/>
          <w:sz w:val="24"/>
        </w:rPr>
      </w:pPr>
      <w:r w:rsidRPr="00F967A7">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967A7">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3.2.2 修缮、装修类项目采购建材的，采购人应将绿色建筑和绿色建材性能、指标等作为实质性条件纳入招标文件和合同。</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lastRenderedPageBreak/>
        <w:t>3.3支持中小企业发展</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符合中小企业划分标准的个体工商户，在政府采购活动中视同中小企业。</w:t>
      </w:r>
    </w:p>
    <w:p w:rsidR="00473C9C" w:rsidRPr="00F967A7" w:rsidRDefault="00A73F6B">
      <w:pPr>
        <w:widowControl/>
        <w:spacing w:line="360" w:lineRule="auto"/>
        <w:ind w:firstLineChars="200" w:firstLine="480"/>
        <w:jc w:val="left"/>
        <w:rPr>
          <w:rFonts w:ascii="宋体" w:hAnsi="宋体" w:cs="宋体"/>
          <w:kern w:val="0"/>
          <w:sz w:val="24"/>
        </w:rPr>
      </w:pPr>
      <w:r w:rsidRPr="00F967A7">
        <w:rPr>
          <w:rFonts w:ascii="宋体" w:hAnsi="宋体" w:cs="宋体"/>
          <w:bCs/>
          <w:sz w:val="24"/>
        </w:rPr>
        <w:t>3.3.2</w:t>
      </w:r>
      <w:r w:rsidRPr="00F967A7">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473C9C" w:rsidRPr="00F967A7" w:rsidRDefault="00A73F6B">
      <w:pPr>
        <w:widowControl/>
        <w:spacing w:line="360" w:lineRule="auto"/>
        <w:ind w:firstLineChars="200" w:firstLine="480"/>
        <w:jc w:val="left"/>
        <w:rPr>
          <w:rFonts w:ascii="宋体" w:hAnsi="宋体" w:cs="宋体"/>
          <w:kern w:val="0"/>
          <w:sz w:val="24"/>
        </w:rPr>
      </w:pPr>
      <w:r w:rsidRPr="00F967A7">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sidRPr="00F967A7">
        <w:rPr>
          <w:rFonts w:ascii="宋体" w:hAnsi="宋体" w:cs="宋体"/>
          <w:sz w:val="24"/>
        </w:rPr>
        <w:t>20</w:t>
      </w:r>
      <w:r w:rsidRPr="00F967A7">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F967A7">
        <w:rPr>
          <w:rFonts w:ascii="宋体" w:hAnsi="宋体" w:cs="宋体"/>
          <w:sz w:val="24"/>
        </w:rPr>
        <w:t>6</w:t>
      </w:r>
      <w:r w:rsidRPr="00F967A7">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3.3.7中小企业享受扶持政策获得政府采购合同的，小微企业不得将合同分包给大中型企业，中型企业不得将合同分包给大型企业。</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t>3.4</w:t>
      </w:r>
      <w:r w:rsidRPr="00F967A7">
        <w:rPr>
          <w:rFonts w:ascii="宋体" w:hAnsi="宋体" w:cs="宋体" w:hint="eastAsia"/>
          <w:bCs/>
          <w:sz w:val="24"/>
        </w:rPr>
        <w:t>支持创新发展</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3.4.1 采购人优先采购被认定为首台套产品和“制造精品”的自主创新产品。</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lastRenderedPageBreak/>
        <w:t>3.4.2首台套产品被纳入《首台套产品推广应用指导目录》之日起</w:t>
      </w:r>
      <w:r w:rsidRPr="00F967A7">
        <w:rPr>
          <w:rFonts w:ascii="宋体" w:hAnsi="宋体" w:cs="宋体"/>
          <w:sz w:val="24"/>
        </w:rPr>
        <w:t>3</w:t>
      </w:r>
      <w:r w:rsidRPr="00F967A7">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rsidR="00473C9C" w:rsidRPr="00F967A7" w:rsidRDefault="00A73F6B">
      <w:pPr>
        <w:spacing w:line="360" w:lineRule="auto"/>
        <w:rPr>
          <w:rFonts w:ascii="宋体" w:hAnsi="宋体" w:cs="宋体"/>
          <w:sz w:val="24"/>
        </w:rPr>
      </w:pPr>
      <w:r w:rsidRPr="00F967A7">
        <w:rPr>
          <w:rFonts w:ascii="宋体" w:hAnsi="宋体" w:cs="宋体" w:hint="eastAsia"/>
          <w:sz w:val="24"/>
        </w:rPr>
        <w:t xml:space="preserve">  3.5中小企业信用融资</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根据《余杭区政府采购支持中小企业信用融资暂行办法》（余财采〔2015〕1号）的规定，凡已在浙江政府采购网上注册入库，并取得余杭区政府采购合同的区内中小企业供应商，均可申请政府采购信用融资。</w:t>
      </w:r>
    </w:p>
    <w:p w:rsidR="00473C9C" w:rsidRPr="00F967A7" w:rsidRDefault="00A73F6B">
      <w:pPr>
        <w:spacing w:line="360" w:lineRule="auto"/>
        <w:ind w:firstLineChars="100" w:firstLine="240"/>
        <w:rPr>
          <w:rFonts w:ascii="宋体" w:hAnsi="宋体" w:cs="宋体"/>
          <w:sz w:val="24"/>
        </w:rPr>
      </w:pPr>
      <w:r w:rsidRPr="00F967A7">
        <w:rPr>
          <w:rFonts w:ascii="宋体" w:hAnsi="宋体" w:cs="宋体" w:hint="eastAsia"/>
          <w:sz w:val="24"/>
        </w:rPr>
        <w:t>3.6平等对待内外资企业和符合条件的破产重整企业</w:t>
      </w:r>
    </w:p>
    <w:p w:rsidR="00473C9C" w:rsidRPr="00F967A7" w:rsidRDefault="00A73F6B">
      <w:pPr>
        <w:spacing w:line="360" w:lineRule="auto"/>
        <w:ind w:firstLineChars="100" w:firstLine="240"/>
        <w:rPr>
          <w:rFonts w:ascii="宋体" w:hAnsi="宋体" w:cs="宋体"/>
          <w:b/>
          <w:sz w:val="24"/>
        </w:rPr>
      </w:pPr>
      <w:r w:rsidRPr="00F967A7">
        <w:rPr>
          <w:rFonts w:ascii="宋体" w:hAnsi="宋体" w:cs="宋体" w:hint="eastAsia"/>
          <w:sz w:val="24"/>
        </w:rPr>
        <w:t>平等对待内外资企业和符合条件的破产重整企业，切实保障企业公平竞争，平等维护企业的合法利益。</w:t>
      </w:r>
      <w:r w:rsidRPr="00F967A7">
        <w:rPr>
          <w:rFonts w:ascii="宋体" w:hAnsi="宋体" w:cs="宋体" w:hint="eastAsia"/>
          <w:sz w:val="24"/>
        </w:rPr>
        <w:cr/>
      </w:r>
      <w:r w:rsidRPr="00F967A7">
        <w:rPr>
          <w:rFonts w:ascii="宋体" w:hAnsi="宋体" w:cs="宋体" w:hint="eastAsia"/>
          <w:b/>
          <w:sz w:val="24"/>
        </w:rPr>
        <w:t>4. 询问、质疑、投诉</w:t>
      </w:r>
    </w:p>
    <w:p w:rsidR="00473C9C" w:rsidRPr="00F967A7" w:rsidRDefault="00A73F6B">
      <w:pPr>
        <w:autoSpaceDE w:val="0"/>
        <w:autoSpaceDN w:val="0"/>
        <w:spacing w:line="360" w:lineRule="auto"/>
        <w:ind w:firstLineChars="100" w:firstLine="240"/>
        <w:jc w:val="left"/>
        <w:rPr>
          <w:rFonts w:ascii="宋体" w:hAnsi="宋体" w:cs="宋体"/>
          <w:kern w:val="0"/>
          <w:sz w:val="24"/>
          <w:lang w:val="zh-CN"/>
        </w:rPr>
      </w:pPr>
      <w:r w:rsidRPr="00F967A7">
        <w:rPr>
          <w:rFonts w:ascii="宋体" w:hAnsi="宋体" w:cs="宋体" w:hint="eastAsia"/>
          <w:kern w:val="0"/>
          <w:sz w:val="24"/>
          <w:lang w:val="zh-CN"/>
        </w:rPr>
        <w:t>4.1供应商询问</w:t>
      </w:r>
    </w:p>
    <w:p w:rsidR="00473C9C" w:rsidRPr="00F967A7" w:rsidRDefault="00A73F6B">
      <w:pPr>
        <w:autoSpaceDE w:val="0"/>
        <w:autoSpaceDN w:val="0"/>
        <w:spacing w:line="360" w:lineRule="auto"/>
        <w:ind w:firstLineChars="200" w:firstLine="480"/>
        <w:jc w:val="left"/>
        <w:rPr>
          <w:rFonts w:ascii="宋体" w:hAnsi="宋体" w:cs="宋体"/>
          <w:kern w:val="0"/>
          <w:sz w:val="24"/>
          <w:lang w:val="zh-CN"/>
        </w:rPr>
      </w:pPr>
      <w:r w:rsidRPr="00F967A7">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473C9C" w:rsidRPr="00F967A7" w:rsidRDefault="00A73F6B">
      <w:pPr>
        <w:autoSpaceDE w:val="0"/>
        <w:autoSpaceDN w:val="0"/>
        <w:spacing w:line="360" w:lineRule="auto"/>
        <w:ind w:firstLineChars="100" w:firstLine="240"/>
        <w:jc w:val="left"/>
        <w:rPr>
          <w:rFonts w:ascii="宋体" w:hAnsi="宋体" w:cs="宋体"/>
          <w:kern w:val="0"/>
          <w:sz w:val="24"/>
          <w:lang w:val="zh-CN"/>
        </w:rPr>
      </w:pPr>
      <w:r w:rsidRPr="00F967A7">
        <w:rPr>
          <w:rFonts w:ascii="宋体" w:hAnsi="宋体" w:cs="宋体" w:hint="eastAsia"/>
          <w:kern w:val="0"/>
          <w:sz w:val="24"/>
          <w:lang w:val="zh-CN"/>
        </w:rPr>
        <w:t>4.2供应商质疑</w:t>
      </w:r>
    </w:p>
    <w:p w:rsidR="00473C9C" w:rsidRPr="00F967A7" w:rsidRDefault="00A73F6B">
      <w:pPr>
        <w:pStyle w:val="ae"/>
        <w:spacing w:line="360" w:lineRule="auto"/>
        <w:ind w:firstLineChars="200" w:firstLine="480"/>
        <w:rPr>
          <w:rFonts w:hAnsi="宋体" w:cs="宋体"/>
          <w:sz w:val="24"/>
        </w:rPr>
      </w:pPr>
      <w:r w:rsidRPr="00F967A7">
        <w:rPr>
          <w:rFonts w:hAnsi="宋体" w:cs="宋体" w:hint="eastAsia"/>
          <w:kern w:val="0"/>
          <w:sz w:val="24"/>
          <w:lang w:val="zh-CN"/>
        </w:rPr>
        <w:t>4.2</w:t>
      </w:r>
      <w:r w:rsidRPr="00F967A7">
        <w:rPr>
          <w:rFonts w:hAnsi="宋体" w:cs="宋体" w:hint="eastAsia"/>
          <w:sz w:val="24"/>
        </w:rPr>
        <w:t>.1提出质疑的供应商应当是参与所质疑项目采购活动的供应商。潜在供应商已依法获取其可质疑的招标文件的，可以对该文件提出质疑。</w:t>
      </w:r>
    </w:p>
    <w:p w:rsidR="00473C9C" w:rsidRPr="00F967A7" w:rsidRDefault="00A73F6B">
      <w:pPr>
        <w:pStyle w:val="ae"/>
        <w:spacing w:line="360" w:lineRule="auto"/>
        <w:ind w:firstLineChars="200" w:firstLine="480"/>
        <w:rPr>
          <w:rFonts w:hAnsi="宋体" w:cs="宋体"/>
          <w:sz w:val="24"/>
        </w:rPr>
      </w:pPr>
      <w:r w:rsidRPr="00F967A7">
        <w:rPr>
          <w:rFonts w:hAnsi="宋体" w:cs="宋体" w:hint="eastAsia"/>
          <w:kern w:val="0"/>
          <w:sz w:val="24"/>
          <w:lang w:val="zh-CN"/>
        </w:rPr>
        <w:t>4.2</w:t>
      </w:r>
      <w:r w:rsidRPr="00F967A7">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473C9C" w:rsidRPr="00F967A7" w:rsidRDefault="00A73F6B">
      <w:pPr>
        <w:pStyle w:val="a0"/>
        <w:spacing w:line="360" w:lineRule="auto"/>
        <w:ind w:firstLineChars="200" w:firstLine="480"/>
        <w:rPr>
          <w:rFonts w:hAnsi="宋体" w:cs="宋体"/>
          <w:color w:val="auto"/>
          <w:kern w:val="2"/>
          <w:sz w:val="24"/>
        </w:rPr>
      </w:pPr>
      <w:r w:rsidRPr="00F967A7">
        <w:rPr>
          <w:rFonts w:hAnsi="宋体" w:cs="宋体" w:hint="eastAsia"/>
          <w:color w:val="auto"/>
          <w:kern w:val="2"/>
          <w:sz w:val="24"/>
        </w:rPr>
        <w:t>4.2.2.1对招标文件提出质疑的，质疑期限为供应商获得招标文件之日或者招标文件公告期限届满之日起计算。</w:t>
      </w:r>
    </w:p>
    <w:p w:rsidR="00473C9C" w:rsidRPr="00F967A7" w:rsidRDefault="00A73F6B">
      <w:pPr>
        <w:pStyle w:val="ae"/>
        <w:spacing w:line="360" w:lineRule="auto"/>
        <w:ind w:leftChars="228" w:left="479"/>
        <w:rPr>
          <w:rFonts w:hAnsi="宋体" w:cs="宋体"/>
          <w:sz w:val="24"/>
        </w:rPr>
      </w:pPr>
      <w:r w:rsidRPr="00F967A7">
        <w:rPr>
          <w:rFonts w:hAnsi="宋体" w:cs="宋体" w:hint="eastAsia"/>
          <w:sz w:val="24"/>
        </w:rPr>
        <w:t>4.2.2.2对采购过程提出质疑的，质疑期限为各采购程序环节结束之日起计算。4.2.2.3对采购结果提出质疑的，质疑期限自采购结果公告期限届满之日起计算。</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t>4.2.3</w:t>
      </w:r>
      <w:r w:rsidRPr="00F967A7">
        <w:rPr>
          <w:rFonts w:hAnsi="宋体" w:cs="宋体" w:hint="eastAsia"/>
          <w:sz w:val="24"/>
        </w:rPr>
        <w:t>供应商提出质疑应当提交质疑函和必要的证明材料。质疑函应当包括下列内容：</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t xml:space="preserve">　　4.2.3.1供应商的姓名或者名称、地址、邮编、联系人及联系电话；</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t xml:space="preserve">　　4.2.3.2质疑项目的名称、编号；</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lastRenderedPageBreak/>
        <w:t xml:space="preserve">　　4.2.3.3具体、明确的质疑事项和与质疑事项相关的请求；</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t xml:space="preserve">　　4.2.3.4事实依据；</w:t>
      </w:r>
    </w:p>
    <w:p w:rsidR="00473C9C" w:rsidRPr="00F967A7" w:rsidRDefault="00A73F6B">
      <w:pPr>
        <w:pStyle w:val="ae"/>
        <w:spacing w:line="360" w:lineRule="auto"/>
        <w:ind w:firstLineChars="200" w:firstLine="480"/>
        <w:rPr>
          <w:rFonts w:hAnsi="宋体" w:cs="宋体"/>
          <w:kern w:val="0"/>
          <w:sz w:val="24"/>
          <w:lang w:val="zh-CN"/>
        </w:rPr>
      </w:pPr>
      <w:r w:rsidRPr="00F967A7">
        <w:rPr>
          <w:rFonts w:hAnsi="宋体" w:cs="宋体" w:hint="eastAsia"/>
          <w:kern w:val="0"/>
          <w:sz w:val="24"/>
          <w:lang w:val="zh-CN"/>
        </w:rPr>
        <w:t xml:space="preserve">　　4.2.3.5必要的法律依据；</w:t>
      </w:r>
    </w:p>
    <w:p w:rsidR="00473C9C" w:rsidRPr="00F967A7" w:rsidRDefault="00A73F6B">
      <w:pPr>
        <w:pStyle w:val="ae"/>
        <w:spacing w:line="360" w:lineRule="auto"/>
        <w:ind w:firstLineChars="400" w:firstLine="960"/>
        <w:rPr>
          <w:rFonts w:hAnsi="宋体" w:cs="宋体"/>
          <w:kern w:val="0"/>
          <w:sz w:val="24"/>
          <w:lang w:val="zh-CN"/>
        </w:rPr>
      </w:pPr>
      <w:r w:rsidRPr="00F967A7">
        <w:rPr>
          <w:rFonts w:hAnsi="宋体" w:cs="宋体" w:hint="eastAsia"/>
          <w:kern w:val="0"/>
          <w:sz w:val="24"/>
          <w:lang w:val="zh-CN"/>
        </w:rPr>
        <w:t>4.2.3.6提出质疑的日期。</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供应商提交的质疑函需一式三份。供应商为自然人的，应当由本人签字；供应商为法人或者其他组织的，应当由法定代表人、主要负责人，或者其授权代表签字或者盖章，并加盖公章。</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质疑函范本及制作说明详见附件2。</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4.2.4对同一采购程序环节的质疑，供应商须在法定质疑期内一次性提出。</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lang w:val="zh-CN"/>
        </w:rPr>
        <w:t>4.2</w:t>
      </w:r>
      <w:r w:rsidRPr="00F967A7">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lang w:val="zh-CN"/>
        </w:rPr>
        <w:t>4.2</w:t>
      </w:r>
      <w:r w:rsidRPr="00F967A7">
        <w:rPr>
          <w:rFonts w:hint="eastAsia"/>
        </w:rPr>
        <w:t>.6询问或者质疑事项可能影响采购结果的，采购人应当暂停签订合同，已经签订合同的，应当中止履行合同。</w:t>
      </w:r>
    </w:p>
    <w:p w:rsidR="00473C9C" w:rsidRPr="00F967A7" w:rsidRDefault="00A73F6B">
      <w:pPr>
        <w:pStyle w:val="trseditor"/>
        <w:shd w:val="clear" w:color="auto" w:fill="FFFFFF"/>
        <w:snapToGrid w:val="0"/>
        <w:spacing w:after="240" w:afterAutospacing="0" w:line="360" w:lineRule="auto"/>
        <w:ind w:firstLineChars="200" w:firstLine="480"/>
        <w:contextualSpacing/>
        <w:rPr>
          <w:lang w:val="zh-CN"/>
        </w:rPr>
      </w:pPr>
      <w:r w:rsidRPr="00F967A7">
        <w:rPr>
          <w:rFonts w:hint="eastAsia"/>
          <w:lang w:val="zh-CN"/>
        </w:rPr>
        <w:t>4.3供应商投诉</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4.3.1质疑供应商对采购人、采购机构的答复不满意或者采购人、采购机构未在规定的时间内作出答复的，可以在答复期满后十五个工作日内向同级政府采购监督管理部门提出投诉。</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4.3.</w:t>
      </w:r>
      <w:r w:rsidRPr="00F967A7">
        <w:rPr>
          <w:rFonts w:hint="eastAsia"/>
          <w:lang w:val="zh-CN"/>
        </w:rPr>
        <w:t>2</w:t>
      </w:r>
      <w:r w:rsidRPr="00F967A7">
        <w:rPr>
          <w:rFonts w:hint="eastAsia"/>
        </w:rPr>
        <w:t>供应商投诉的事项不得超出已质疑事项的范围，基于质疑答复内容提出的投诉事项除外。</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4.3.3供应商投诉应当有明确的请求和必要的证明材料。</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4.3.5 以联合体形式参加政府采购活动的，其投诉应当由组成联合体的所有供应商共同提出。</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投诉书范本及制作说明详见附件3。</w:t>
      </w:r>
    </w:p>
    <w:p w:rsidR="00473C9C" w:rsidRPr="00F967A7" w:rsidRDefault="00A73F6B">
      <w:pPr>
        <w:pStyle w:val="trseditor"/>
        <w:shd w:val="clear" w:color="auto" w:fill="FFFFFF"/>
        <w:snapToGrid w:val="0"/>
        <w:spacing w:after="240" w:afterAutospacing="0" w:line="360" w:lineRule="auto"/>
        <w:ind w:firstLine="400"/>
        <w:contextualSpacing/>
      </w:pPr>
      <w:r w:rsidRPr="00F967A7">
        <w:rPr>
          <w:rFonts w:hint="eastAsia"/>
        </w:rPr>
        <w:t>4.4在线质疑、投诉。</w:t>
      </w:r>
    </w:p>
    <w:p w:rsidR="00473C9C" w:rsidRPr="00F967A7" w:rsidRDefault="00A73F6B">
      <w:pPr>
        <w:pStyle w:val="trseditor"/>
        <w:shd w:val="clear" w:color="auto" w:fill="FFFFFF"/>
        <w:snapToGrid w:val="0"/>
        <w:spacing w:after="240" w:afterAutospacing="0" w:line="360" w:lineRule="auto"/>
        <w:ind w:firstLineChars="200" w:firstLine="480"/>
        <w:contextualSpacing/>
      </w:pPr>
      <w:r w:rsidRPr="00F967A7">
        <w:rPr>
          <w:rFonts w:hint="eastAsia"/>
        </w:rPr>
        <w:t>根据《浙江省财政厅关于进一步促进政府采购公平竞争打造最优营商环境的通知》（浙财采监（2021）22号）文件关于“健全行政裁决机制”要求，鼓励供应商在线提起</w:t>
      </w:r>
      <w:r w:rsidRPr="00F967A7">
        <w:rPr>
          <w:rFonts w:hint="eastAsia"/>
        </w:rPr>
        <w:lastRenderedPageBreak/>
        <w:t>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73C9C" w:rsidRPr="00F967A7" w:rsidRDefault="00473C9C">
      <w:pPr>
        <w:pStyle w:val="27"/>
        <w:snapToGrid w:val="0"/>
        <w:spacing w:before="0"/>
        <w:ind w:firstLine="360"/>
        <w:rPr>
          <w:rFonts w:ascii="宋体" w:hAnsi="宋体" w:cs="宋体"/>
          <w:sz w:val="18"/>
          <w:szCs w:val="18"/>
        </w:rPr>
      </w:pPr>
    </w:p>
    <w:p w:rsidR="00473C9C" w:rsidRPr="00F967A7" w:rsidRDefault="00A73F6B">
      <w:pPr>
        <w:adjustRightInd/>
        <w:spacing w:line="360" w:lineRule="auto"/>
        <w:jc w:val="center"/>
        <w:outlineLvl w:val="0"/>
        <w:rPr>
          <w:rFonts w:ascii="宋体" w:hAnsi="宋体" w:cs="宋体"/>
          <w:b/>
          <w:sz w:val="32"/>
          <w:szCs w:val="20"/>
        </w:rPr>
      </w:pPr>
      <w:r w:rsidRPr="00F967A7">
        <w:rPr>
          <w:rFonts w:ascii="宋体" w:hAnsi="宋体" w:cs="宋体" w:hint="eastAsia"/>
          <w:b/>
          <w:sz w:val="32"/>
          <w:szCs w:val="20"/>
        </w:rPr>
        <w:t xml:space="preserve">      二、招标文件的构成、澄清、修改</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5．招标文件的构成</w:t>
      </w:r>
    </w:p>
    <w:p w:rsidR="00473C9C" w:rsidRPr="00F967A7" w:rsidRDefault="00A73F6B">
      <w:pPr>
        <w:pStyle w:val="ae"/>
        <w:spacing w:line="360" w:lineRule="auto"/>
        <w:ind w:firstLineChars="200" w:firstLine="480"/>
        <w:rPr>
          <w:rFonts w:hAnsi="宋体" w:cs="宋体"/>
          <w:sz w:val="24"/>
          <w:szCs w:val="24"/>
        </w:rPr>
      </w:pPr>
      <w:r w:rsidRPr="00F967A7">
        <w:rPr>
          <w:rFonts w:hAnsi="宋体" w:cs="宋体" w:hint="eastAsia"/>
          <w:sz w:val="24"/>
          <w:szCs w:val="24"/>
        </w:rPr>
        <w:t>5.1 招标文件包括下列文件及附件：</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szCs w:val="24"/>
        </w:rPr>
        <w:t>5.1.1招标公告；</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szCs w:val="24"/>
        </w:rPr>
        <w:t>5.1.2投标人须知；</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szCs w:val="24"/>
        </w:rPr>
        <w:t>5.1.3采购需求；</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szCs w:val="24"/>
        </w:rPr>
        <w:t>5.1.4评标办法；</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szCs w:val="24"/>
        </w:rPr>
        <w:t>5.1.5拟签订的合同文本；</w:t>
      </w:r>
    </w:p>
    <w:p w:rsidR="00473C9C" w:rsidRPr="00F967A7" w:rsidRDefault="00A73F6B">
      <w:pPr>
        <w:pStyle w:val="ae"/>
        <w:tabs>
          <w:tab w:val="left" w:pos="840"/>
        </w:tabs>
        <w:spacing w:line="360" w:lineRule="auto"/>
        <w:ind w:firstLineChars="400" w:firstLine="960"/>
        <w:rPr>
          <w:rFonts w:hAnsi="宋体" w:cs="宋体"/>
          <w:sz w:val="24"/>
          <w:szCs w:val="24"/>
        </w:rPr>
      </w:pPr>
      <w:r w:rsidRPr="00F967A7">
        <w:rPr>
          <w:rFonts w:hAnsi="宋体" w:cs="宋体" w:hint="eastAsia"/>
          <w:sz w:val="24"/>
        </w:rPr>
        <w:t>5.1.6</w:t>
      </w:r>
      <w:r w:rsidRPr="00F967A7">
        <w:rPr>
          <w:rFonts w:hAnsi="宋体" w:cs="宋体" w:hint="eastAsia"/>
          <w:sz w:val="24"/>
          <w:szCs w:val="24"/>
        </w:rPr>
        <w:t>应提交的有关格式范例。</w:t>
      </w:r>
    </w:p>
    <w:p w:rsidR="00473C9C" w:rsidRPr="00F967A7" w:rsidRDefault="00A73F6B">
      <w:pPr>
        <w:spacing w:line="360" w:lineRule="auto"/>
        <w:ind w:firstLineChars="200" w:firstLine="480"/>
        <w:rPr>
          <w:rFonts w:ascii="宋体" w:hAnsi="宋体" w:cs="宋体"/>
          <w:sz w:val="24"/>
        </w:rPr>
      </w:pPr>
      <w:r w:rsidRPr="00F967A7">
        <w:rPr>
          <w:rFonts w:ascii="宋体" w:hAnsi="宋体" w:cs="宋体" w:hint="eastAsia"/>
          <w:sz w:val="24"/>
        </w:rPr>
        <w:t>5.2与本项目有关的</w:t>
      </w:r>
      <w:r w:rsidRPr="00F967A7">
        <w:rPr>
          <w:rFonts w:ascii="宋体" w:hAnsi="宋体" w:cs="宋体" w:hint="eastAsia"/>
          <w:bCs/>
          <w:sz w:val="24"/>
        </w:rPr>
        <w:t>澄清或者修改的内容为招标文件的组成部分</w:t>
      </w:r>
      <w:r w:rsidRPr="00F967A7">
        <w:rPr>
          <w:rFonts w:ascii="宋体" w:hAnsi="宋体" w:cs="宋体" w:hint="eastAsia"/>
          <w:sz w:val="24"/>
        </w:rPr>
        <w:t>。</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6. 招标文件的澄清、修改</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6.1已获取招标文件的潜在投标人，若有问题需要澄清，应于投标截止时间前，以书面形式向采购机构提出。</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73C9C" w:rsidRPr="00F967A7" w:rsidRDefault="00A73F6B">
      <w:pPr>
        <w:pStyle w:val="a7"/>
        <w:rPr>
          <w:rFonts w:hAnsi="宋体" w:cs="宋体"/>
          <w:sz w:val="18"/>
          <w:szCs w:val="18"/>
          <w:lang w:val="en-US"/>
        </w:rPr>
      </w:pPr>
      <w:r w:rsidRPr="00F967A7">
        <w:rPr>
          <w:rFonts w:hAnsi="宋体" w:cs="宋体" w:hint="eastAsia"/>
          <w:szCs w:val="24"/>
          <w:lang w:val="en-US"/>
        </w:rPr>
        <w:t xml:space="preserve">    </w:t>
      </w:r>
    </w:p>
    <w:p w:rsidR="00473C9C" w:rsidRPr="00F967A7" w:rsidRDefault="00A73F6B">
      <w:pPr>
        <w:adjustRightInd/>
        <w:spacing w:line="360" w:lineRule="auto"/>
        <w:jc w:val="center"/>
        <w:outlineLvl w:val="0"/>
        <w:rPr>
          <w:rFonts w:ascii="宋体" w:hAnsi="宋体" w:cs="宋体"/>
          <w:b/>
          <w:sz w:val="30"/>
          <w:szCs w:val="20"/>
        </w:rPr>
      </w:pPr>
      <w:r w:rsidRPr="00F967A7">
        <w:rPr>
          <w:rFonts w:ascii="宋体" w:hAnsi="宋体" w:cs="宋体" w:hint="eastAsia"/>
          <w:b/>
          <w:sz w:val="30"/>
          <w:szCs w:val="20"/>
        </w:rPr>
        <w:t>三、投标</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7. 招标文件的获取</w:t>
      </w:r>
    </w:p>
    <w:p w:rsidR="00473C9C" w:rsidRPr="00F967A7" w:rsidRDefault="00A73F6B">
      <w:pPr>
        <w:spacing w:line="360" w:lineRule="auto"/>
        <w:ind w:firstLineChars="200" w:firstLine="480"/>
        <w:rPr>
          <w:rFonts w:ascii="宋体" w:hAnsi="宋体" w:cs="宋体"/>
          <w:snapToGrid w:val="0"/>
          <w:kern w:val="28"/>
          <w:sz w:val="24"/>
        </w:rPr>
      </w:pPr>
      <w:r w:rsidRPr="00F967A7">
        <w:rPr>
          <w:rFonts w:ascii="宋体" w:hAnsi="宋体" w:cs="宋体" w:hint="eastAsia"/>
          <w:snapToGrid w:val="0"/>
          <w:kern w:val="28"/>
          <w:sz w:val="24"/>
        </w:rPr>
        <w:t>详见招标公告中获取招标文件的时间期限、地点、方式及招标文件售价。</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8.开标前答疑会或现场考察</w:t>
      </w:r>
    </w:p>
    <w:p w:rsidR="00473C9C" w:rsidRPr="00F967A7" w:rsidRDefault="00A73F6B">
      <w:pPr>
        <w:pStyle w:val="ae"/>
        <w:spacing w:line="360" w:lineRule="auto"/>
        <w:ind w:firstLineChars="200" w:firstLine="480"/>
        <w:rPr>
          <w:rFonts w:hAnsi="宋体" w:cs="宋体"/>
          <w:sz w:val="24"/>
          <w:szCs w:val="24"/>
        </w:rPr>
      </w:pPr>
      <w:r w:rsidRPr="00F967A7">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473C9C" w:rsidRPr="00F967A7" w:rsidRDefault="00A73F6B">
      <w:pPr>
        <w:pStyle w:val="ae"/>
        <w:spacing w:line="360" w:lineRule="auto"/>
        <w:rPr>
          <w:rFonts w:hAnsi="宋体" w:cs="宋体"/>
          <w:b/>
          <w:szCs w:val="24"/>
        </w:rPr>
      </w:pPr>
      <w:r w:rsidRPr="00F967A7">
        <w:rPr>
          <w:rFonts w:hAnsi="宋体" w:cs="宋体" w:hint="eastAsia"/>
          <w:b/>
          <w:kern w:val="28"/>
          <w:sz w:val="24"/>
          <w:szCs w:val="24"/>
        </w:rPr>
        <w:t>9.投标保证金</w:t>
      </w:r>
    </w:p>
    <w:p w:rsidR="00473C9C" w:rsidRPr="00F967A7" w:rsidRDefault="00A73F6B">
      <w:pPr>
        <w:pStyle w:val="a0"/>
        <w:spacing w:line="360" w:lineRule="auto"/>
        <w:ind w:firstLineChars="196" w:firstLine="470"/>
        <w:rPr>
          <w:rFonts w:hAnsi="宋体" w:cs="宋体"/>
          <w:color w:val="auto"/>
          <w:sz w:val="24"/>
        </w:rPr>
      </w:pPr>
      <w:r w:rsidRPr="00F967A7">
        <w:rPr>
          <w:rFonts w:hAnsi="宋体" w:cs="宋体" w:hint="eastAsia"/>
          <w:color w:val="auto"/>
          <w:sz w:val="24"/>
        </w:rPr>
        <w:t>本项目不需缴纳投标保证金。</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10. 投标文件的语言</w:t>
      </w:r>
    </w:p>
    <w:p w:rsidR="00473C9C" w:rsidRPr="00F967A7" w:rsidRDefault="00A73F6B">
      <w:pPr>
        <w:autoSpaceDE w:val="0"/>
        <w:autoSpaceDN w:val="0"/>
        <w:spacing w:line="360" w:lineRule="auto"/>
        <w:ind w:firstLineChars="200" w:firstLine="480"/>
        <w:rPr>
          <w:rFonts w:ascii="宋体" w:hAnsi="宋体" w:cs="宋体"/>
          <w:sz w:val="24"/>
          <w:lang w:val="zh-CN"/>
        </w:rPr>
      </w:pPr>
      <w:r w:rsidRPr="00F967A7">
        <w:rPr>
          <w:rFonts w:ascii="宋体" w:hAnsi="宋体" w:cs="宋体" w:hint="eastAsia"/>
          <w:sz w:val="24"/>
        </w:rPr>
        <w:lastRenderedPageBreak/>
        <w:t>投标文件及投标人与采购有关的来往通知、函件和文件均应使用中文。</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11. 投标文件的组成</w:t>
      </w:r>
    </w:p>
    <w:p w:rsidR="00473C9C" w:rsidRPr="00F967A7" w:rsidRDefault="00A73F6B">
      <w:pPr>
        <w:snapToGrid w:val="0"/>
        <w:spacing w:line="360" w:lineRule="auto"/>
        <w:ind w:firstLineChars="200" w:firstLine="480"/>
        <w:rPr>
          <w:rFonts w:ascii="宋体" w:hAnsi="宋体" w:cs="宋体"/>
          <w:sz w:val="24"/>
        </w:rPr>
      </w:pPr>
      <w:r w:rsidRPr="00F967A7">
        <w:rPr>
          <w:rFonts w:ascii="宋体" w:hAnsi="宋体" w:cs="宋体" w:hint="eastAsia"/>
          <w:sz w:val="24"/>
        </w:rPr>
        <w:t>11.1</w:t>
      </w:r>
      <w:r w:rsidRPr="00F967A7">
        <w:rPr>
          <w:rFonts w:ascii="宋体" w:hAnsi="宋体" w:cs="宋体" w:hint="eastAsia"/>
          <w:b/>
          <w:sz w:val="24"/>
        </w:rPr>
        <w:t>资格文件</w:t>
      </w:r>
      <w:r w:rsidRPr="00F967A7">
        <w:rPr>
          <w:rFonts w:ascii="宋体" w:hAnsi="宋体" w:cs="宋体" w:hint="eastAsia"/>
          <w:sz w:val="24"/>
        </w:rPr>
        <w:t>：</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11.1.1符合参加政府采购活动应当具备的一般条件的承诺函；</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w:t>
      </w:r>
      <w:r w:rsidRPr="00F967A7">
        <w:rPr>
          <w:rFonts w:ascii="宋体" w:hAnsi="宋体" w:cs="宋体"/>
          <w:sz w:val="24"/>
        </w:rPr>
        <w:t>1.1.2</w:t>
      </w:r>
      <w:r w:rsidRPr="00F967A7">
        <w:rPr>
          <w:rFonts w:ascii="宋体" w:hAnsi="宋体" w:cs="宋体" w:hint="eastAsia"/>
          <w:snapToGrid w:val="0"/>
          <w:kern w:val="28"/>
          <w:sz w:val="24"/>
          <w:szCs w:val="20"/>
        </w:rPr>
        <w:t>联合协议（如果有)；</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11.1.</w:t>
      </w:r>
      <w:r w:rsidRPr="00F967A7">
        <w:rPr>
          <w:rFonts w:ascii="宋体" w:hAnsi="宋体" w:cs="宋体"/>
          <w:sz w:val="24"/>
        </w:rPr>
        <w:t>3</w:t>
      </w:r>
      <w:r w:rsidRPr="00F967A7">
        <w:rPr>
          <w:rFonts w:ascii="宋体" w:hAnsi="宋体" w:cs="宋体" w:hint="eastAsia"/>
          <w:sz w:val="24"/>
        </w:rPr>
        <w:t>落实政府采购政策需满足的资格要求</w:t>
      </w:r>
      <w:r w:rsidRPr="00F967A7">
        <w:rPr>
          <w:rFonts w:ascii="宋体" w:hAnsi="宋体" w:cs="宋体" w:hint="eastAsia"/>
          <w:snapToGrid w:val="0"/>
          <w:kern w:val="28"/>
          <w:sz w:val="24"/>
          <w:szCs w:val="20"/>
        </w:rPr>
        <w:t>（如果有)</w:t>
      </w:r>
      <w:r w:rsidRPr="00F967A7">
        <w:rPr>
          <w:rFonts w:ascii="宋体" w:hAnsi="宋体" w:cs="宋体" w:hint="eastAsia"/>
          <w:sz w:val="24"/>
        </w:rPr>
        <w:t>；</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11.1.</w:t>
      </w:r>
      <w:r w:rsidRPr="00F967A7">
        <w:rPr>
          <w:rFonts w:ascii="宋体" w:hAnsi="宋体" w:cs="宋体"/>
          <w:sz w:val="24"/>
        </w:rPr>
        <w:t>4</w:t>
      </w:r>
      <w:r w:rsidRPr="00F967A7">
        <w:rPr>
          <w:rFonts w:ascii="宋体" w:hAnsi="宋体" w:cs="宋体" w:hint="eastAsia"/>
          <w:sz w:val="24"/>
        </w:rPr>
        <w:t>本项目的特定资格要求</w:t>
      </w:r>
      <w:r w:rsidRPr="00F967A7">
        <w:rPr>
          <w:rFonts w:ascii="宋体" w:hAnsi="宋体" w:cs="宋体" w:hint="eastAsia"/>
          <w:snapToGrid w:val="0"/>
          <w:kern w:val="28"/>
          <w:sz w:val="24"/>
          <w:szCs w:val="20"/>
        </w:rPr>
        <w:t>（如果有)</w:t>
      </w:r>
      <w:r w:rsidRPr="00F967A7">
        <w:rPr>
          <w:rFonts w:ascii="宋体" w:hAnsi="宋体" w:cs="宋体" w:hint="eastAsia"/>
          <w:sz w:val="24"/>
        </w:rPr>
        <w:t>。</w:t>
      </w:r>
    </w:p>
    <w:p w:rsidR="00473C9C" w:rsidRPr="00F967A7" w:rsidRDefault="00A73F6B">
      <w:pPr>
        <w:snapToGrid w:val="0"/>
        <w:spacing w:line="360" w:lineRule="auto"/>
        <w:ind w:firstLineChars="200" w:firstLine="480"/>
        <w:rPr>
          <w:rFonts w:ascii="宋体" w:hAnsi="宋体" w:cs="宋体"/>
          <w:sz w:val="24"/>
          <w:lang w:val="zh-CN"/>
        </w:rPr>
      </w:pPr>
      <w:r w:rsidRPr="00F967A7">
        <w:rPr>
          <w:rFonts w:ascii="宋体" w:hAnsi="宋体" w:cs="宋体" w:hint="eastAsia"/>
          <w:sz w:val="24"/>
          <w:lang w:val="zh-CN"/>
        </w:rPr>
        <w:t>11.</w:t>
      </w:r>
      <w:r w:rsidRPr="00F967A7">
        <w:rPr>
          <w:rFonts w:ascii="宋体" w:hAnsi="宋体" w:cs="宋体" w:hint="eastAsia"/>
          <w:sz w:val="24"/>
        </w:rPr>
        <w:t>2</w:t>
      </w:r>
      <w:r w:rsidRPr="00F967A7">
        <w:rPr>
          <w:rFonts w:ascii="宋体" w:hAnsi="宋体" w:cs="宋体" w:hint="eastAsia"/>
          <w:sz w:val="24"/>
          <w:lang w:val="zh-CN"/>
        </w:rPr>
        <w:t xml:space="preserve">  </w:t>
      </w:r>
      <w:r w:rsidRPr="00F967A7">
        <w:rPr>
          <w:rFonts w:ascii="宋体" w:hAnsi="宋体" w:cs="宋体" w:hint="eastAsia"/>
          <w:sz w:val="24"/>
        </w:rPr>
        <w:t>商务技术</w:t>
      </w:r>
      <w:r w:rsidRPr="00F967A7">
        <w:rPr>
          <w:rFonts w:ascii="宋体" w:hAnsi="宋体" w:cs="宋体" w:hint="eastAsia"/>
          <w:sz w:val="24"/>
          <w:lang w:val="zh-CN"/>
        </w:rPr>
        <w:t>文件：</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11.2.1投标函；</w:t>
      </w:r>
      <w:r w:rsidRPr="00F967A7">
        <w:rPr>
          <w:rFonts w:ascii="宋体" w:hAnsi="宋体" w:cs="宋体" w:hint="eastAsia"/>
          <w:sz w:val="24"/>
          <w:lang w:val="zh-CN"/>
        </w:rPr>
        <w:t xml:space="preserve"> </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11.2.2授权委托书或法定代表人（单位负责人、自然人本人）身份证明；</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w:t>
      </w:r>
      <w:r w:rsidRPr="00F967A7">
        <w:rPr>
          <w:rFonts w:ascii="宋体" w:hAnsi="宋体" w:cs="宋体"/>
          <w:sz w:val="24"/>
        </w:rPr>
        <w:t>3</w:t>
      </w:r>
      <w:r w:rsidRPr="00F967A7">
        <w:rPr>
          <w:rFonts w:ascii="宋体" w:hAnsi="宋体" w:cs="宋体" w:hint="eastAsia"/>
          <w:sz w:val="24"/>
        </w:rPr>
        <w:t>分包意向协议</w:t>
      </w:r>
      <w:r w:rsidRPr="00F967A7">
        <w:rPr>
          <w:rFonts w:ascii="宋体" w:hAnsi="宋体" w:cs="宋体" w:hint="eastAsia"/>
          <w:snapToGrid w:val="0"/>
          <w:kern w:val="28"/>
          <w:sz w:val="24"/>
          <w:szCs w:val="20"/>
        </w:rPr>
        <w:t>（如果有)</w:t>
      </w:r>
      <w:r w:rsidRPr="00F967A7">
        <w:rPr>
          <w:rFonts w:ascii="宋体" w:hAnsi="宋体" w:cs="宋体" w:hint="eastAsia"/>
          <w:sz w:val="24"/>
        </w:rPr>
        <w:t>；</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w:t>
      </w:r>
      <w:r w:rsidRPr="00F967A7">
        <w:rPr>
          <w:rFonts w:ascii="宋体" w:hAnsi="宋体" w:cs="宋体"/>
          <w:sz w:val="24"/>
        </w:rPr>
        <w:t>4</w:t>
      </w:r>
      <w:r w:rsidRPr="00F967A7">
        <w:rPr>
          <w:rFonts w:ascii="宋体" w:hAnsi="宋体" w:cs="宋体" w:hint="eastAsia"/>
          <w:sz w:val="24"/>
        </w:rPr>
        <w:t>符合性审查资料；</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11.2.5评标标准相应的商务技术资料；</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11.2.6商务技术偏离表；</w:t>
      </w:r>
    </w:p>
    <w:p w:rsidR="00473C9C" w:rsidRPr="00F967A7" w:rsidRDefault="00A73F6B">
      <w:pPr>
        <w:snapToGrid w:val="0"/>
        <w:spacing w:line="360" w:lineRule="auto"/>
        <w:ind w:firstLineChars="400" w:firstLine="960"/>
        <w:rPr>
          <w:rFonts w:ascii="宋体" w:hAnsi="宋体" w:cs="宋体"/>
          <w:sz w:val="24"/>
          <w:lang w:val="zh-CN"/>
        </w:rPr>
      </w:pPr>
      <w:r w:rsidRPr="00F967A7">
        <w:rPr>
          <w:rFonts w:ascii="宋体" w:hAnsi="宋体" w:cs="宋体" w:hint="eastAsia"/>
          <w:sz w:val="24"/>
        </w:rPr>
        <w:t>11.2.7</w:t>
      </w:r>
      <w:r w:rsidRPr="00F967A7">
        <w:rPr>
          <w:rFonts w:ascii="宋体" w:hAnsi="宋体" w:cs="宋体" w:hint="eastAsia"/>
          <w:sz w:val="24"/>
          <w:lang w:val="zh-CN"/>
        </w:rPr>
        <w:t>政府采购供应商廉洁自律承诺书；</w:t>
      </w:r>
    </w:p>
    <w:p w:rsidR="00473C9C" w:rsidRPr="00F967A7" w:rsidRDefault="00A73F6B">
      <w:pPr>
        <w:snapToGrid w:val="0"/>
        <w:spacing w:line="360" w:lineRule="auto"/>
        <w:ind w:firstLineChars="200" w:firstLine="480"/>
        <w:rPr>
          <w:rFonts w:ascii="宋体" w:hAnsi="宋体" w:cs="宋体"/>
          <w:sz w:val="24"/>
          <w:u w:val="single"/>
          <w:lang w:val="zh-CN"/>
        </w:rPr>
      </w:pPr>
      <w:r w:rsidRPr="00F967A7">
        <w:rPr>
          <w:rFonts w:ascii="宋体" w:hAnsi="宋体" w:cs="宋体" w:hint="eastAsia"/>
          <w:kern w:val="0"/>
          <w:sz w:val="24"/>
          <w:lang w:val="zh-CN"/>
        </w:rPr>
        <w:t>11.</w:t>
      </w:r>
      <w:r w:rsidRPr="00F967A7">
        <w:rPr>
          <w:rFonts w:ascii="宋体" w:hAnsi="宋体" w:cs="宋体" w:hint="eastAsia"/>
          <w:kern w:val="0"/>
          <w:sz w:val="24"/>
        </w:rPr>
        <w:t>3</w:t>
      </w:r>
      <w:r w:rsidRPr="00F967A7">
        <w:rPr>
          <w:rFonts w:ascii="宋体" w:hAnsi="宋体" w:cs="宋体" w:hint="eastAsia"/>
          <w:b/>
          <w:sz w:val="24"/>
        </w:rPr>
        <w:t>报价文件：</w:t>
      </w:r>
      <w:r w:rsidRPr="00F967A7">
        <w:rPr>
          <w:rFonts w:ascii="宋体" w:hAnsi="宋体" w:cs="宋体" w:hint="eastAsia"/>
          <w:sz w:val="24"/>
        </w:rPr>
        <w:t xml:space="preserve"> </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11.3.1开标一览表（报价表）；</w:t>
      </w:r>
    </w:p>
    <w:p w:rsidR="00473C9C" w:rsidRPr="00F967A7" w:rsidRDefault="00A73F6B">
      <w:pPr>
        <w:snapToGrid w:val="0"/>
        <w:spacing w:line="360" w:lineRule="auto"/>
        <w:ind w:firstLineChars="400" w:firstLine="960"/>
        <w:rPr>
          <w:rFonts w:ascii="宋体" w:hAnsi="宋体" w:cs="宋体"/>
          <w:sz w:val="24"/>
        </w:rPr>
      </w:pPr>
      <w:r w:rsidRPr="00F967A7">
        <w:rPr>
          <w:rFonts w:ascii="宋体" w:hAnsi="宋体" w:cs="宋体" w:hint="eastAsia"/>
          <w:sz w:val="24"/>
        </w:rPr>
        <w:t>11.3.2中小企业声明函。</w:t>
      </w:r>
    </w:p>
    <w:p w:rsidR="00473C9C" w:rsidRPr="00F967A7" w:rsidRDefault="00A73F6B">
      <w:pPr>
        <w:spacing w:line="360" w:lineRule="auto"/>
        <w:ind w:firstLineChars="300" w:firstLine="723"/>
        <w:rPr>
          <w:rFonts w:ascii="宋体" w:hAnsi="宋体" w:cs="宋体"/>
          <w:b/>
          <w:sz w:val="24"/>
        </w:rPr>
      </w:pPr>
      <w:r w:rsidRPr="00F967A7">
        <w:rPr>
          <w:rFonts w:ascii="宋体" w:hAnsi="宋体" w:cs="宋体" w:hint="eastAsia"/>
          <w:b/>
          <w:sz w:val="24"/>
        </w:rPr>
        <w:t>投标文件含有采购人不能接受的附加条件的，投标无效；</w:t>
      </w:r>
    </w:p>
    <w:p w:rsidR="00473C9C" w:rsidRPr="00F967A7" w:rsidRDefault="00A73F6B">
      <w:pPr>
        <w:spacing w:line="360" w:lineRule="auto"/>
        <w:ind w:firstLineChars="300" w:firstLine="723"/>
        <w:rPr>
          <w:rFonts w:ascii="宋体" w:hAnsi="宋体" w:cs="宋体"/>
          <w:b/>
          <w:sz w:val="24"/>
          <w:szCs w:val="21"/>
        </w:rPr>
      </w:pPr>
      <w:r w:rsidRPr="00F967A7">
        <w:rPr>
          <w:rFonts w:ascii="宋体" w:hAnsi="宋体" w:cs="宋体" w:hint="eastAsia"/>
          <w:b/>
          <w:sz w:val="24"/>
        </w:rPr>
        <w:t>投标人提供虚假材料投标的，投标无效。</w:t>
      </w:r>
    </w:p>
    <w:p w:rsidR="00473C9C" w:rsidRPr="00F967A7" w:rsidRDefault="00A73F6B">
      <w:pPr>
        <w:pStyle w:val="27"/>
        <w:snapToGrid w:val="0"/>
        <w:spacing w:before="0"/>
        <w:ind w:firstLineChars="0" w:firstLine="0"/>
        <w:outlineLvl w:val="0"/>
        <w:rPr>
          <w:rFonts w:ascii="宋体" w:hAnsi="宋体" w:cs="宋体"/>
          <w:b/>
          <w:szCs w:val="24"/>
        </w:rPr>
      </w:pPr>
      <w:r w:rsidRPr="00F967A7">
        <w:rPr>
          <w:rFonts w:ascii="宋体" w:hAnsi="宋体" w:cs="宋体" w:hint="eastAsia"/>
          <w:b/>
          <w:szCs w:val="24"/>
        </w:rPr>
        <w:t>12</w:t>
      </w:r>
      <w:r w:rsidRPr="00F967A7">
        <w:rPr>
          <w:rFonts w:ascii="宋体" w:hAnsi="宋体" w:cs="宋体" w:hint="eastAsia"/>
          <w:b/>
          <w:kern w:val="0"/>
          <w:szCs w:val="24"/>
          <w:lang w:val="zh-CN"/>
        </w:rPr>
        <w:t xml:space="preserve">. </w:t>
      </w:r>
      <w:r w:rsidRPr="00F967A7">
        <w:rPr>
          <w:rFonts w:ascii="宋体" w:hAnsi="宋体" w:cs="宋体" w:hint="eastAsia"/>
          <w:b/>
          <w:szCs w:val="24"/>
        </w:rPr>
        <w:t>投标文件的编制</w:t>
      </w:r>
    </w:p>
    <w:p w:rsidR="00473C9C" w:rsidRPr="00F967A7" w:rsidRDefault="00A73F6B">
      <w:pPr>
        <w:spacing w:line="360" w:lineRule="auto"/>
        <w:ind w:firstLineChars="200" w:firstLine="480"/>
        <w:rPr>
          <w:rFonts w:ascii="宋体" w:hAnsi="宋体" w:cs="宋体"/>
          <w:b/>
          <w:sz w:val="24"/>
        </w:rPr>
      </w:pPr>
      <w:r w:rsidRPr="00F967A7">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473C9C" w:rsidRPr="00F967A7" w:rsidRDefault="00A73F6B">
      <w:pPr>
        <w:spacing w:line="360" w:lineRule="auto"/>
        <w:ind w:firstLineChars="200" w:firstLine="480"/>
        <w:rPr>
          <w:rFonts w:ascii="宋体" w:hAnsi="宋体" w:cs="宋体"/>
          <w:kern w:val="0"/>
          <w:sz w:val="24"/>
          <w:lang w:val="zh-CN"/>
        </w:rPr>
      </w:pPr>
      <w:r w:rsidRPr="00F967A7">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473C9C" w:rsidRPr="00F967A7" w:rsidRDefault="00A73F6B">
      <w:pPr>
        <w:spacing w:line="360" w:lineRule="auto"/>
        <w:ind w:firstLineChars="200" w:firstLine="480"/>
        <w:rPr>
          <w:rFonts w:ascii="宋体" w:hAnsi="宋体" w:cs="宋体"/>
          <w:kern w:val="0"/>
          <w:sz w:val="24"/>
          <w:lang w:val="zh-CN"/>
        </w:rPr>
      </w:pPr>
      <w:r w:rsidRPr="00F967A7">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473C9C" w:rsidRPr="00F967A7" w:rsidRDefault="00A73F6B">
      <w:pPr>
        <w:snapToGrid w:val="0"/>
        <w:spacing w:line="360" w:lineRule="auto"/>
        <w:rPr>
          <w:rFonts w:ascii="宋体" w:hAnsi="宋体" w:cs="宋体"/>
          <w:b/>
          <w:sz w:val="24"/>
        </w:rPr>
      </w:pPr>
      <w:r w:rsidRPr="00F967A7">
        <w:rPr>
          <w:rFonts w:ascii="宋体" w:hAnsi="宋体" w:cs="宋体" w:hint="eastAsia"/>
          <w:b/>
          <w:sz w:val="24"/>
        </w:rPr>
        <w:t>13.投标文件的签署、盖章</w:t>
      </w:r>
    </w:p>
    <w:p w:rsidR="00473C9C" w:rsidRPr="00F967A7" w:rsidRDefault="00A73F6B">
      <w:pPr>
        <w:pStyle w:val="27"/>
        <w:snapToGrid w:val="0"/>
        <w:spacing w:before="0"/>
        <w:ind w:firstLine="480"/>
        <w:rPr>
          <w:rFonts w:ascii="宋体" w:hAnsi="宋体" w:cs="宋体"/>
          <w:b/>
        </w:rPr>
      </w:pPr>
      <w:r w:rsidRPr="00F967A7">
        <w:rPr>
          <w:rFonts w:ascii="宋体" w:hAnsi="宋体" w:cs="宋体" w:hint="eastAsia"/>
          <w:szCs w:val="24"/>
        </w:rPr>
        <w:lastRenderedPageBreak/>
        <w:t>13.1投标文件按照招标文件第六部分格式要</w:t>
      </w:r>
      <w:r w:rsidRPr="00F967A7">
        <w:rPr>
          <w:rFonts w:ascii="宋体" w:hAnsi="宋体" w:cs="宋体" w:hint="eastAsia"/>
        </w:rPr>
        <w:t>求进行签署、盖章。</w:t>
      </w:r>
      <w:r w:rsidRPr="00F967A7">
        <w:rPr>
          <w:rFonts w:ascii="宋体" w:hAnsi="宋体" w:cs="宋体" w:hint="eastAsia"/>
          <w:b/>
        </w:rPr>
        <w:t>▲投标人的投标文件未按照招标文件要求签署、盖章的，其投标无效</w:t>
      </w:r>
      <w:r w:rsidRPr="00F967A7">
        <w:rPr>
          <w:rFonts w:ascii="宋体" w:hAnsi="宋体" w:cs="宋体" w:hint="eastAsia"/>
          <w:szCs w:val="24"/>
        </w:rPr>
        <w:t>。</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473C9C" w:rsidRPr="00F967A7" w:rsidRDefault="00A73F6B">
      <w:pPr>
        <w:pStyle w:val="27"/>
        <w:snapToGrid w:val="0"/>
        <w:spacing w:before="0"/>
        <w:ind w:firstLine="480"/>
        <w:rPr>
          <w:rFonts w:ascii="宋体" w:hAnsi="宋体" w:cs="宋体"/>
          <w:szCs w:val="24"/>
        </w:rPr>
      </w:pPr>
      <w:r w:rsidRPr="00F967A7">
        <w:rPr>
          <w:rFonts w:ascii="宋体" w:hAnsi="宋体" w:cs="宋体" w:hint="eastAsia"/>
        </w:rPr>
        <w:t>13.3招标文件对投标文件签署、盖章的要求适用于电子签名。</w:t>
      </w:r>
    </w:p>
    <w:p w:rsidR="00473C9C" w:rsidRPr="00F967A7" w:rsidRDefault="00A73F6B">
      <w:pPr>
        <w:pStyle w:val="27"/>
        <w:spacing w:before="0"/>
        <w:ind w:firstLineChars="0" w:firstLine="0"/>
        <w:rPr>
          <w:rFonts w:ascii="宋体" w:hAnsi="宋体" w:cs="宋体"/>
          <w:b/>
          <w:szCs w:val="24"/>
        </w:rPr>
      </w:pPr>
      <w:r w:rsidRPr="00F967A7">
        <w:rPr>
          <w:rFonts w:ascii="宋体" w:hAnsi="宋体" w:cs="宋体" w:hint="eastAsia"/>
          <w:b/>
          <w:szCs w:val="24"/>
        </w:rPr>
        <w:t>14. 投标文件的提交、补充、修改、撤回</w:t>
      </w:r>
    </w:p>
    <w:p w:rsidR="00473C9C" w:rsidRPr="00F967A7" w:rsidRDefault="00A73F6B">
      <w:pPr>
        <w:pStyle w:val="27"/>
        <w:ind w:firstLine="480"/>
        <w:rPr>
          <w:rFonts w:ascii="宋体" w:hAnsi="宋体" w:cs="宋体"/>
          <w:szCs w:val="24"/>
        </w:rPr>
      </w:pPr>
      <w:r w:rsidRPr="00F967A7">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73C9C" w:rsidRPr="00F967A7" w:rsidRDefault="00A73F6B">
      <w:pPr>
        <w:pStyle w:val="27"/>
        <w:spacing w:before="0"/>
        <w:ind w:firstLine="480"/>
        <w:rPr>
          <w:rFonts w:ascii="宋体" w:hAnsi="宋体" w:cs="宋体"/>
          <w:szCs w:val="24"/>
        </w:rPr>
      </w:pPr>
      <w:r w:rsidRPr="00F967A7">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473C9C" w:rsidRPr="00F967A7" w:rsidRDefault="00A73F6B">
      <w:pPr>
        <w:pStyle w:val="27"/>
        <w:spacing w:before="0"/>
        <w:ind w:firstLine="480"/>
        <w:rPr>
          <w:rFonts w:ascii="宋体" w:hAnsi="宋体" w:cs="宋体"/>
          <w:szCs w:val="24"/>
        </w:rPr>
      </w:pPr>
      <w:r w:rsidRPr="00F967A7">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473C9C" w:rsidRPr="00F967A7" w:rsidRDefault="00A73F6B">
      <w:pPr>
        <w:pStyle w:val="ae"/>
        <w:spacing w:line="360" w:lineRule="auto"/>
        <w:rPr>
          <w:rFonts w:hAnsi="宋体" w:cs="宋体"/>
          <w:b/>
          <w:sz w:val="24"/>
          <w:szCs w:val="24"/>
        </w:rPr>
      </w:pPr>
      <w:r w:rsidRPr="00F967A7">
        <w:rPr>
          <w:rFonts w:hAnsi="宋体" w:cs="宋体" w:hint="eastAsia"/>
          <w:b/>
          <w:sz w:val="24"/>
          <w:szCs w:val="24"/>
        </w:rPr>
        <w:t>15.备份投标文件</w:t>
      </w:r>
    </w:p>
    <w:p w:rsidR="00473C9C" w:rsidRPr="00F967A7" w:rsidRDefault="00A73F6B">
      <w:pPr>
        <w:pStyle w:val="ae"/>
        <w:spacing w:line="360" w:lineRule="auto"/>
        <w:ind w:firstLineChars="150" w:firstLine="360"/>
        <w:rPr>
          <w:rFonts w:hAnsi="宋体" w:cs="宋体"/>
          <w:b/>
          <w:sz w:val="24"/>
          <w:szCs w:val="24"/>
        </w:rPr>
      </w:pPr>
      <w:r w:rsidRPr="00F967A7">
        <w:rPr>
          <w:rFonts w:hAnsi="宋体" w:cs="宋体" w:hint="eastAsia"/>
          <w:sz w:val="24"/>
          <w:szCs w:val="24"/>
        </w:rPr>
        <w:t xml:space="preserve"> 15.1投标人在电子交易平台传输递交投标文件后，还可以在投标截止时间前直接提交备份投标文件1份，</w:t>
      </w:r>
      <w:r w:rsidRPr="00F967A7">
        <w:rPr>
          <w:rFonts w:hAnsi="宋体" w:cs="宋体" w:hint="eastAsia"/>
          <w:b/>
          <w:sz w:val="24"/>
          <w:szCs w:val="24"/>
        </w:rPr>
        <w:t>但采购人、采购机构不强制或变相强制投标人提交备份投标文件。</w:t>
      </w:r>
    </w:p>
    <w:p w:rsidR="00473C9C" w:rsidRPr="00F967A7" w:rsidRDefault="00A73F6B">
      <w:pPr>
        <w:pStyle w:val="ae"/>
        <w:spacing w:line="360" w:lineRule="auto"/>
        <w:ind w:firstLineChars="200" w:firstLine="480"/>
        <w:rPr>
          <w:rFonts w:hAnsi="宋体" w:cs="宋体"/>
          <w:b/>
          <w:sz w:val="24"/>
          <w:szCs w:val="24"/>
        </w:rPr>
      </w:pPr>
      <w:r w:rsidRPr="00F967A7">
        <w:rPr>
          <w:rFonts w:hAnsi="宋体" w:cs="宋体" w:hint="eastAsia"/>
          <w:sz w:val="24"/>
          <w:szCs w:val="24"/>
        </w:rPr>
        <w:t>15.2备份投标文件须在“政采云投标客户端”制作生成，并储存在</w:t>
      </w:r>
      <w:r w:rsidRPr="00F967A7">
        <w:rPr>
          <w:rFonts w:hAnsi="宋体" w:cs="宋体" w:hint="eastAsia"/>
          <w:sz w:val="24"/>
        </w:rPr>
        <w:t>DVD光盘</w:t>
      </w:r>
      <w:r w:rsidRPr="00F967A7">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F967A7">
        <w:rPr>
          <w:rFonts w:hAnsi="宋体" w:cs="宋体" w:hint="eastAsia"/>
          <w:b/>
          <w:sz w:val="24"/>
        </w:rPr>
        <w:t>不符合上述制作、</w:t>
      </w:r>
      <w:r w:rsidRPr="00F967A7">
        <w:rPr>
          <w:rFonts w:hAnsi="宋体" w:cs="宋体" w:hint="eastAsia"/>
          <w:b/>
          <w:sz w:val="24"/>
          <w:szCs w:val="24"/>
        </w:rPr>
        <w:t>存储、密封规定的备份投标文件将被视为无效或者被拒绝接收。</w:t>
      </w:r>
    </w:p>
    <w:p w:rsidR="00473C9C" w:rsidRPr="00F967A7" w:rsidRDefault="00A73F6B">
      <w:pPr>
        <w:pStyle w:val="ae"/>
        <w:spacing w:line="360" w:lineRule="auto"/>
        <w:ind w:firstLineChars="200" w:firstLine="480"/>
        <w:rPr>
          <w:rFonts w:hAnsi="宋体" w:cs="宋体"/>
          <w:sz w:val="24"/>
          <w:szCs w:val="24"/>
        </w:rPr>
      </w:pPr>
      <w:r w:rsidRPr="00F967A7">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473C9C" w:rsidRPr="00F967A7" w:rsidRDefault="00A73F6B">
      <w:pPr>
        <w:pStyle w:val="ae"/>
        <w:spacing w:line="360" w:lineRule="auto"/>
        <w:ind w:firstLineChars="199" w:firstLine="479"/>
        <w:rPr>
          <w:rFonts w:hAnsi="宋体" w:cs="宋体"/>
          <w:b/>
          <w:sz w:val="24"/>
          <w:szCs w:val="24"/>
        </w:rPr>
      </w:pPr>
      <w:r w:rsidRPr="00F967A7">
        <w:rPr>
          <w:rFonts w:hAnsi="宋体" w:cs="宋体" w:hint="eastAsia"/>
          <w:b/>
          <w:sz w:val="24"/>
          <w:szCs w:val="24"/>
        </w:rPr>
        <w:t>15.4投标人仅提交备份投标文件，未在电子交易平台传输递交投标文件的，投标无效。</w:t>
      </w:r>
    </w:p>
    <w:p w:rsidR="00473C9C" w:rsidRPr="00F967A7" w:rsidRDefault="00A73F6B">
      <w:pPr>
        <w:pStyle w:val="27"/>
        <w:spacing w:before="0"/>
        <w:ind w:firstLineChars="0" w:firstLine="0"/>
        <w:rPr>
          <w:rFonts w:ascii="宋体" w:hAnsi="宋体" w:cs="宋体"/>
          <w:b/>
          <w:szCs w:val="24"/>
        </w:rPr>
      </w:pPr>
      <w:r w:rsidRPr="00F967A7">
        <w:rPr>
          <w:rFonts w:ascii="宋体" w:hAnsi="宋体" w:cs="宋体" w:hint="eastAsia"/>
          <w:b/>
          <w:szCs w:val="24"/>
        </w:rPr>
        <w:lastRenderedPageBreak/>
        <w:t>16.投标文件的无效处理</w:t>
      </w:r>
    </w:p>
    <w:p w:rsidR="00473C9C" w:rsidRPr="00F967A7" w:rsidRDefault="00A73F6B">
      <w:pPr>
        <w:pStyle w:val="ac"/>
        <w:spacing w:line="360" w:lineRule="auto"/>
        <w:ind w:firstLineChars="150" w:firstLine="360"/>
        <w:rPr>
          <w:rFonts w:cs="宋体"/>
          <w:szCs w:val="21"/>
        </w:rPr>
      </w:pPr>
      <w:r w:rsidRPr="00F967A7">
        <w:rPr>
          <w:rFonts w:cs="宋体" w:hint="eastAsia"/>
          <w:szCs w:val="21"/>
        </w:rPr>
        <w:t>有招标文件第四部分</w:t>
      </w:r>
      <w:r w:rsidRPr="00F967A7">
        <w:rPr>
          <w:rFonts w:cs="宋体"/>
          <w:szCs w:val="21"/>
        </w:rPr>
        <w:t>4.2规定</w:t>
      </w:r>
      <w:r w:rsidRPr="00F967A7">
        <w:rPr>
          <w:rFonts w:cs="宋体" w:hint="eastAsia"/>
          <w:szCs w:val="21"/>
        </w:rPr>
        <w:t>的情形之一的，投标无效。</w:t>
      </w:r>
    </w:p>
    <w:p w:rsidR="00473C9C" w:rsidRPr="00F967A7" w:rsidRDefault="00A73F6B">
      <w:pPr>
        <w:pStyle w:val="27"/>
        <w:spacing w:before="0"/>
        <w:ind w:firstLineChars="0" w:firstLine="0"/>
        <w:rPr>
          <w:rFonts w:ascii="宋体" w:hAnsi="宋体" w:cs="宋体"/>
          <w:b/>
          <w:szCs w:val="24"/>
        </w:rPr>
      </w:pPr>
      <w:r w:rsidRPr="00F967A7">
        <w:rPr>
          <w:rFonts w:ascii="宋体" w:hAnsi="宋体" w:cs="宋体" w:hint="eastAsia"/>
          <w:b/>
          <w:szCs w:val="24"/>
        </w:rPr>
        <w:t>17.投标有效期</w:t>
      </w:r>
    </w:p>
    <w:p w:rsidR="00473C9C" w:rsidRPr="00F967A7" w:rsidRDefault="00A73F6B">
      <w:pPr>
        <w:spacing w:line="360" w:lineRule="auto"/>
        <w:ind w:firstLineChars="200" w:firstLine="480"/>
        <w:rPr>
          <w:rFonts w:ascii="宋体" w:hAnsi="宋体" w:cs="宋体"/>
          <w:b/>
          <w:sz w:val="24"/>
          <w:szCs w:val="21"/>
        </w:rPr>
      </w:pPr>
      <w:r w:rsidRPr="00F967A7">
        <w:rPr>
          <w:rFonts w:ascii="宋体" w:hAnsi="宋体" w:cs="宋体" w:hint="eastAsia"/>
          <w:sz w:val="24"/>
          <w:szCs w:val="20"/>
        </w:rPr>
        <w:t>17.1投标有效期为从提交投标文件的截止之日起90天。▲</w:t>
      </w:r>
      <w:r w:rsidRPr="00F967A7">
        <w:rPr>
          <w:rFonts w:ascii="宋体" w:hAnsi="宋体" w:cs="宋体" w:hint="eastAsia"/>
          <w:b/>
          <w:sz w:val="24"/>
          <w:szCs w:val="20"/>
        </w:rPr>
        <w:t>投标人的投标文件中承</w:t>
      </w:r>
      <w:r w:rsidRPr="00F967A7">
        <w:rPr>
          <w:rFonts w:ascii="宋体" w:hAnsi="宋体" w:cs="宋体" w:hint="eastAsia"/>
          <w:b/>
          <w:sz w:val="24"/>
          <w:szCs w:val="21"/>
        </w:rPr>
        <w:t>诺的投标有效期少于招标文件中载明的投标有效期的，投标无效。</w:t>
      </w:r>
    </w:p>
    <w:p w:rsidR="00473C9C" w:rsidRPr="00F967A7" w:rsidRDefault="00A73F6B">
      <w:pPr>
        <w:pStyle w:val="27"/>
        <w:spacing w:before="0"/>
        <w:ind w:firstLine="480"/>
        <w:rPr>
          <w:rFonts w:ascii="宋体" w:hAnsi="宋体" w:cs="宋体"/>
        </w:rPr>
      </w:pPr>
      <w:r w:rsidRPr="00F967A7">
        <w:rPr>
          <w:rFonts w:ascii="宋体" w:hAnsi="宋体" w:cs="宋体" w:hint="eastAsia"/>
        </w:rPr>
        <w:t>17.2投标文件合格投递后，自投标截止日期起，在投标有效期内有效。</w:t>
      </w:r>
    </w:p>
    <w:p w:rsidR="00473C9C" w:rsidRPr="00F967A7" w:rsidRDefault="00A73F6B">
      <w:pPr>
        <w:pStyle w:val="27"/>
        <w:spacing w:before="0"/>
        <w:ind w:firstLine="480"/>
        <w:rPr>
          <w:rFonts w:ascii="宋体" w:hAnsi="宋体" w:cs="宋体"/>
        </w:rPr>
      </w:pPr>
      <w:r w:rsidRPr="00F967A7">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473C9C" w:rsidRPr="00F967A7" w:rsidRDefault="00473C9C">
      <w:pPr>
        <w:pStyle w:val="27"/>
        <w:spacing w:before="0"/>
        <w:ind w:firstLine="643"/>
        <w:rPr>
          <w:rFonts w:ascii="宋体" w:hAnsi="宋体" w:cs="宋体"/>
          <w:b/>
          <w:sz w:val="32"/>
        </w:rPr>
      </w:pPr>
    </w:p>
    <w:p w:rsidR="00473C9C" w:rsidRPr="00F967A7" w:rsidRDefault="00A73F6B">
      <w:pPr>
        <w:pStyle w:val="27"/>
        <w:spacing w:before="0"/>
        <w:ind w:firstLineChars="600" w:firstLine="1928"/>
        <w:rPr>
          <w:rFonts w:ascii="宋体" w:hAnsi="宋体" w:cs="宋体"/>
          <w:b/>
          <w:sz w:val="32"/>
        </w:rPr>
      </w:pPr>
      <w:r w:rsidRPr="00F967A7">
        <w:rPr>
          <w:rFonts w:ascii="宋体" w:hAnsi="宋体" w:cs="宋体" w:hint="eastAsia"/>
          <w:b/>
          <w:sz w:val="32"/>
        </w:rPr>
        <w:t>四、开标、资格审查与信用信息查询</w:t>
      </w:r>
    </w:p>
    <w:p w:rsidR="00473C9C" w:rsidRPr="00F967A7" w:rsidRDefault="00A73F6B">
      <w:pPr>
        <w:pStyle w:val="af17cgridlangnp1033langf"/>
        <w:spacing w:before="0" w:line="360" w:lineRule="auto"/>
        <w:ind w:left="0" w:firstLineChars="100" w:firstLine="241"/>
        <w:contextualSpacing/>
        <w:rPr>
          <w:rFonts w:ascii="宋体" w:hAnsi="宋体" w:cs="宋体"/>
          <w:sz w:val="24"/>
        </w:rPr>
      </w:pPr>
      <w:r w:rsidRPr="00F967A7">
        <w:rPr>
          <w:rFonts w:ascii="宋体" w:hAnsi="宋体" w:cs="宋体" w:hint="eastAsia"/>
          <w:b/>
          <w:sz w:val="24"/>
          <w:szCs w:val="24"/>
        </w:rPr>
        <w:t>18.开标</w:t>
      </w:r>
      <w:r w:rsidRPr="00F967A7">
        <w:rPr>
          <w:rFonts w:ascii="宋体" w:hAnsi="宋体" w:cs="宋体" w:hint="eastAsia"/>
          <w:sz w:val="24"/>
        </w:rPr>
        <w:t xml:space="preserve"> </w:t>
      </w:r>
    </w:p>
    <w:p w:rsidR="00473C9C" w:rsidRPr="00F967A7" w:rsidRDefault="00A73F6B">
      <w:pPr>
        <w:pStyle w:val="af17cgridlangnp1033langf"/>
        <w:spacing w:before="0" w:line="360" w:lineRule="auto"/>
        <w:ind w:left="0" w:firstLineChars="200" w:firstLine="480"/>
        <w:contextualSpacing/>
        <w:rPr>
          <w:rFonts w:ascii="宋体" w:hAnsi="宋体" w:cs="宋体"/>
          <w:sz w:val="24"/>
        </w:rPr>
      </w:pPr>
      <w:r w:rsidRPr="00F967A7">
        <w:rPr>
          <w:rFonts w:ascii="宋体" w:hAnsi="宋体" w:cs="宋体" w:hint="eastAsia"/>
          <w:sz w:val="24"/>
        </w:rPr>
        <w:t>18.1采购机构按照招标文件规定的时间通过电子交易平台组织开标，所有投标人均应当准时在线参加。投标人不足3家的，不得开标。</w:t>
      </w:r>
    </w:p>
    <w:p w:rsidR="00473C9C" w:rsidRPr="00F967A7" w:rsidRDefault="00A73F6B">
      <w:pPr>
        <w:pStyle w:val="af17cgridlangnp1033langf"/>
        <w:spacing w:before="0" w:line="360" w:lineRule="auto"/>
        <w:ind w:left="0" w:firstLineChars="100" w:firstLine="240"/>
        <w:contextualSpacing/>
        <w:rPr>
          <w:rFonts w:ascii="宋体" w:hAnsi="宋体" w:cs="宋体"/>
          <w:sz w:val="24"/>
        </w:rPr>
      </w:pPr>
      <w:r w:rsidRPr="00F967A7">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473C9C" w:rsidRPr="00F967A7" w:rsidRDefault="00A73F6B">
      <w:pPr>
        <w:pStyle w:val="af17cgridlangnp1033langf"/>
        <w:spacing w:before="0" w:line="360" w:lineRule="auto"/>
        <w:ind w:left="0" w:firstLineChars="100" w:firstLine="240"/>
        <w:contextualSpacing/>
        <w:rPr>
          <w:rFonts w:ascii="宋体" w:hAnsi="宋体" w:cs="宋体"/>
          <w:b/>
          <w:sz w:val="24"/>
        </w:rPr>
      </w:pPr>
      <w:r w:rsidRPr="00F967A7">
        <w:rPr>
          <w:rFonts w:ascii="宋体" w:hAnsi="宋体" w:cs="宋体" w:hint="eastAsia"/>
          <w:sz w:val="24"/>
        </w:rPr>
        <w:t xml:space="preserve">　18.3</w:t>
      </w:r>
      <w:r w:rsidRPr="00F967A7">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473C9C" w:rsidRPr="00F967A7" w:rsidRDefault="00A73F6B">
      <w:pPr>
        <w:widowControl/>
        <w:spacing w:before="100" w:beforeAutospacing="1" w:after="240" w:line="360" w:lineRule="auto"/>
        <w:jc w:val="left"/>
        <w:rPr>
          <w:rFonts w:ascii="宋体" w:hAnsi="宋体" w:cs="宋体"/>
          <w:b/>
          <w:sz w:val="24"/>
          <w:szCs w:val="20"/>
        </w:rPr>
      </w:pPr>
      <w:r w:rsidRPr="00F967A7">
        <w:rPr>
          <w:rFonts w:ascii="宋体" w:hAnsi="宋体" w:cs="宋体" w:hint="eastAsia"/>
          <w:b/>
          <w:sz w:val="24"/>
          <w:szCs w:val="20"/>
        </w:rPr>
        <w:t xml:space="preserve">　19、资格审查</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19.1开标后，采购人或采购机构将依法对投标人的资格进行审查。</w:t>
      </w:r>
    </w:p>
    <w:p w:rsidR="00473C9C" w:rsidRPr="00F967A7" w:rsidRDefault="00A73F6B">
      <w:pPr>
        <w:snapToGrid w:val="0"/>
        <w:spacing w:line="360" w:lineRule="auto"/>
        <w:ind w:firstLineChars="200" w:firstLine="480"/>
        <w:rPr>
          <w:rFonts w:ascii="宋体" w:hAnsi="宋体" w:cs="宋体"/>
          <w:sz w:val="24"/>
        </w:rPr>
      </w:pPr>
      <w:r w:rsidRPr="00F967A7">
        <w:rPr>
          <w:rFonts w:ascii="宋体" w:hAnsi="宋体" w:cs="宋体" w:hint="eastAsia"/>
          <w:kern w:val="0"/>
          <w:sz w:val="24"/>
        </w:rPr>
        <w:t>19.2</w:t>
      </w:r>
      <w:r w:rsidRPr="00F967A7">
        <w:rPr>
          <w:rFonts w:ascii="宋体" w:hAnsi="宋体" w:cs="宋体" w:hint="eastAsia"/>
          <w:sz w:val="24"/>
        </w:rPr>
        <w:t>采购人或采购机构依据法律法规和招标文件的规定，对投标人的资格进行审查。</w:t>
      </w:r>
    </w:p>
    <w:p w:rsidR="00473C9C" w:rsidRPr="00F967A7" w:rsidRDefault="00A73F6B">
      <w:pPr>
        <w:pStyle w:val="27"/>
        <w:spacing w:before="0"/>
        <w:ind w:firstLine="480"/>
        <w:rPr>
          <w:rFonts w:ascii="宋体" w:hAnsi="宋体" w:cs="宋体"/>
        </w:rPr>
      </w:pPr>
      <w:r w:rsidRPr="00F967A7">
        <w:rPr>
          <w:rFonts w:ascii="宋体" w:hAnsi="宋体" w:cs="宋体" w:hint="eastAsia"/>
          <w:kern w:val="0"/>
          <w:szCs w:val="24"/>
        </w:rPr>
        <w:t>19.3投标人未按照招标文件要求提供与</w:t>
      </w:r>
      <w:r w:rsidRPr="00F967A7">
        <w:rPr>
          <w:rFonts w:ascii="宋体" w:hAnsi="宋体" w:cs="宋体" w:hint="eastAsia"/>
        </w:rPr>
        <w:t>资格条件相应的</w:t>
      </w:r>
      <w:r w:rsidRPr="00F967A7">
        <w:rPr>
          <w:rFonts w:ascii="宋体" w:hAnsi="宋体" w:cs="宋体" w:hint="eastAsia"/>
          <w:kern w:val="0"/>
          <w:szCs w:val="24"/>
        </w:rPr>
        <w:t>有效资格证明材料的，视为</w:t>
      </w:r>
      <w:r w:rsidRPr="00F967A7">
        <w:rPr>
          <w:rFonts w:ascii="宋体" w:hAnsi="宋体" w:cs="宋体" w:hint="eastAsia"/>
        </w:rPr>
        <w:t>投标人不具备招标文件中规定的资格要求，其投标无效。</w:t>
      </w:r>
    </w:p>
    <w:p w:rsidR="00473C9C" w:rsidRPr="00F967A7" w:rsidRDefault="00A73F6B">
      <w:pPr>
        <w:pStyle w:val="27"/>
        <w:spacing w:before="0"/>
        <w:ind w:firstLine="480"/>
        <w:rPr>
          <w:rFonts w:ascii="宋体" w:hAnsi="宋体" w:cs="宋体"/>
        </w:rPr>
      </w:pPr>
      <w:r w:rsidRPr="00F967A7">
        <w:rPr>
          <w:rFonts w:ascii="宋体" w:hAnsi="宋体" w:cs="宋体" w:hint="eastAsia"/>
          <w:kern w:val="0"/>
          <w:szCs w:val="24"/>
        </w:rPr>
        <w:t>19.</w:t>
      </w:r>
      <w:r w:rsidRPr="00F967A7">
        <w:rPr>
          <w:rFonts w:ascii="宋体" w:hAnsi="宋体" w:cs="宋体" w:hint="eastAsia"/>
        </w:rPr>
        <w:t>4对未通过资格审查的投标人，采购人或采购机构告知其未通过的原因。</w:t>
      </w:r>
    </w:p>
    <w:p w:rsidR="00473C9C" w:rsidRPr="00F967A7" w:rsidRDefault="00A73F6B">
      <w:pPr>
        <w:pStyle w:val="27"/>
        <w:spacing w:before="0"/>
        <w:ind w:firstLine="480"/>
        <w:rPr>
          <w:rFonts w:ascii="宋体" w:hAnsi="宋体" w:cs="宋体"/>
        </w:rPr>
      </w:pPr>
      <w:r w:rsidRPr="00F967A7">
        <w:rPr>
          <w:rFonts w:ascii="宋体" w:hAnsi="宋体" w:cs="宋体" w:hint="eastAsia"/>
          <w:kern w:val="0"/>
          <w:szCs w:val="24"/>
        </w:rPr>
        <w:t>19.</w:t>
      </w:r>
      <w:r w:rsidRPr="00F967A7">
        <w:rPr>
          <w:rFonts w:ascii="宋体" w:hAnsi="宋体" w:cs="宋体" w:hint="eastAsia"/>
        </w:rPr>
        <w:t>5合格投标人不足3家的，不再评标。</w:t>
      </w:r>
    </w:p>
    <w:p w:rsidR="00473C9C" w:rsidRPr="00F967A7" w:rsidRDefault="00A73F6B">
      <w:pPr>
        <w:pStyle w:val="27"/>
        <w:spacing w:before="0"/>
        <w:ind w:firstLineChars="0" w:firstLine="0"/>
        <w:rPr>
          <w:rFonts w:ascii="宋体" w:hAnsi="宋体" w:cs="宋体"/>
          <w:b/>
          <w:szCs w:val="24"/>
        </w:rPr>
      </w:pPr>
      <w:r w:rsidRPr="00F967A7">
        <w:rPr>
          <w:rFonts w:ascii="宋体" w:hAnsi="宋体" w:cs="宋体" w:hint="eastAsia"/>
          <w:b/>
          <w:szCs w:val="24"/>
        </w:rPr>
        <w:t>20、信用信息查询</w:t>
      </w:r>
    </w:p>
    <w:p w:rsidR="00473C9C" w:rsidRPr="00F967A7" w:rsidRDefault="00A73F6B">
      <w:pPr>
        <w:pStyle w:val="27"/>
        <w:spacing w:before="0"/>
        <w:ind w:firstLineChars="0" w:firstLine="495"/>
        <w:rPr>
          <w:rFonts w:ascii="宋体" w:hAnsi="宋体" w:cs="宋体"/>
          <w:kern w:val="0"/>
          <w:szCs w:val="24"/>
        </w:rPr>
      </w:pPr>
      <w:r w:rsidRPr="00F967A7">
        <w:rPr>
          <w:rFonts w:ascii="宋体" w:hAnsi="宋体" w:cs="宋体" w:hint="eastAsia"/>
          <w:kern w:val="0"/>
          <w:szCs w:val="24"/>
        </w:rPr>
        <w:lastRenderedPageBreak/>
        <w:t>20.1信用信息查询渠道及截止时间：采购机构将在资格审查时通过“信用中国”网站(www.creditchina.gov.cn)、中国政府采购网(www.ccgp.gov.cn)渠道查询投标人接受资格时的信用记录。</w:t>
      </w:r>
    </w:p>
    <w:p w:rsidR="00473C9C" w:rsidRPr="00F967A7" w:rsidRDefault="00A73F6B">
      <w:pPr>
        <w:pStyle w:val="27"/>
        <w:spacing w:before="0"/>
        <w:ind w:firstLineChars="0" w:firstLine="495"/>
        <w:rPr>
          <w:rFonts w:ascii="宋体" w:hAnsi="宋体" w:cs="宋体"/>
          <w:kern w:val="0"/>
          <w:szCs w:val="24"/>
        </w:rPr>
      </w:pPr>
      <w:r w:rsidRPr="00F967A7">
        <w:rPr>
          <w:rFonts w:ascii="宋体" w:hAnsi="宋体" w:cs="宋体" w:hint="eastAsia"/>
          <w:kern w:val="0"/>
          <w:szCs w:val="24"/>
        </w:rPr>
        <w:t>20.2信用信息查询记录和证据留存的具体方式：现场查询的投标人的信用记录、查询结果经确认后将与采购文件一起存档。</w:t>
      </w:r>
    </w:p>
    <w:p w:rsidR="00473C9C" w:rsidRPr="00F967A7" w:rsidRDefault="00A73F6B">
      <w:pPr>
        <w:pStyle w:val="27"/>
        <w:spacing w:before="0"/>
        <w:ind w:firstLineChars="0" w:firstLine="495"/>
        <w:rPr>
          <w:rFonts w:ascii="宋体" w:hAnsi="宋体" w:cs="宋体"/>
          <w:kern w:val="0"/>
          <w:szCs w:val="24"/>
        </w:rPr>
      </w:pPr>
      <w:r w:rsidRPr="00F967A7">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473C9C" w:rsidRPr="00F967A7" w:rsidRDefault="00A73F6B">
      <w:pPr>
        <w:pStyle w:val="27"/>
        <w:spacing w:before="0"/>
        <w:ind w:firstLine="480"/>
        <w:rPr>
          <w:rFonts w:ascii="宋体" w:hAnsi="宋体" w:cs="宋体"/>
        </w:rPr>
      </w:pPr>
      <w:r w:rsidRPr="00F967A7">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967A7">
        <w:rPr>
          <w:rFonts w:ascii="宋体" w:hAnsi="宋体" w:cs="宋体" w:hint="eastAsia"/>
        </w:rPr>
        <w:t>。</w:t>
      </w:r>
    </w:p>
    <w:p w:rsidR="00473C9C" w:rsidRPr="00F967A7" w:rsidRDefault="00473C9C">
      <w:pPr>
        <w:pStyle w:val="27"/>
        <w:spacing w:before="0"/>
        <w:ind w:firstLineChars="0" w:firstLine="0"/>
        <w:rPr>
          <w:rFonts w:ascii="宋体" w:hAnsi="宋体" w:cs="宋体"/>
          <w:kern w:val="0"/>
          <w:szCs w:val="24"/>
        </w:rPr>
      </w:pPr>
    </w:p>
    <w:p w:rsidR="00473C9C" w:rsidRPr="00F967A7" w:rsidRDefault="00A73F6B">
      <w:pPr>
        <w:snapToGrid w:val="0"/>
        <w:spacing w:line="360" w:lineRule="auto"/>
        <w:jc w:val="center"/>
        <w:outlineLvl w:val="0"/>
        <w:rPr>
          <w:rFonts w:ascii="宋体" w:hAnsi="宋体" w:cs="宋体"/>
          <w:b/>
          <w:sz w:val="36"/>
          <w:szCs w:val="36"/>
        </w:rPr>
      </w:pPr>
      <w:r w:rsidRPr="00F967A7">
        <w:rPr>
          <w:rFonts w:ascii="宋体" w:hAnsi="宋体" w:cs="宋体" w:hint="eastAsia"/>
          <w:b/>
          <w:sz w:val="36"/>
          <w:szCs w:val="36"/>
        </w:rPr>
        <w:t>五、评标</w:t>
      </w:r>
    </w:p>
    <w:p w:rsidR="00473C9C" w:rsidRPr="00F967A7" w:rsidRDefault="00A73F6B">
      <w:pPr>
        <w:spacing w:line="360" w:lineRule="auto"/>
        <w:rPr>
          <w:rFonts w:ascii="宋体" w:hAnsi="宋体" w:cs="宋体"/>
          <w:b/>
          <w:sz w:val="24"/>
        </w:rPr>
      </w:pPr>
      <w:bookmarkStart w:id="14" w:name="_Toc91899903"/>
      <w:r w:rsidRPr="00F967A7">
        <w:rPr>
          <w:rFonts w:ascii="宋体" w:hAnsi="宋体" w:cs="宋体" w:hint="eastAsia"/>
          <w:b/>
          <w:sz w:val="24"/>
        </w:rPr>
        <w:t>21.</w:t>
      </w:r>
      <w:r w:rsidRPr="00F967A7">
        <w:rPr>
          <w:rFonts w:ascii="宋体" w:hAnsi="宋体" w:cs="宋体" w:hint="eastAsia"/>
        </w:rPr>
        <w:t xml:space="preserve"> </w:t>
      </w:r>
      <w:r w:rsidRPr="00F967A7">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967A7">
        <w:rPr>
          <w:rFonts w:ascii="宋体" w:hAnsi="宋体" w:cs="宋体" w:hint="eastAsia"/>
          <w:b/>
          <w:sz w:val="24"/>
        </w:rPr>
        <w:t>详见招标文件第四部分评标办法。</w:t>
      </w:r>
    </w:p>
    <w:p w:rsidR="00473C9C" w:rsidRPr="00F967A7" w:rsidRDefault="00473C9C">
      <w:pPr>
        <w:spacing w:line="360" w:lineRule="auto"/>
        <w:rPr>
          <w:rFonts w:ascii="宋体" w:hAnsi="宋体" w:cs="宋体"/>
          <w:b/>
          <w:sz w:val="24"/>
        </w:rPr>
      </w:pPr>
    </w:p>
    <w:p w:rsidR="00473C9C" w:rsidRPr="00F967A7" w:rsidRDefault="00A73F6B">
      <w:pPr>
        <w:snapToGrid w:val="0"/>
        <w:spacing w:line="360" w:lineRule="auto"/>
        <w:jc w:val="center"/>
        <w:outlineLvl w:val="0"/>
        <w:rPr>
          <w:rFonts w:ascii="宋体" w:hAnsi="宋体" w:cs="宋体"/>
          <w:b/>
          <w:sz w:val="36"/>
          <w:szCs w:val="36"/>
        </w:rPr>
      </w:pPr>
      <w:r w:rsidRPr="00F967A7">
        <w:rPr>
          <w:rFonts w:ascii="宋体" w:hAnsi="宋体" w:cs="宋体" w:hint="eastAsia"/>
          <w:b/>
          <w:sz w:val="36"/>
          <w:szCs w:val="36"/>
        </w:rPr>
        <w:t>六、定 标</w:t>
      </w:r>
    </w:p>
    <w:p w:rsidR="00473C9C" w:rsidRPr="00F967A7" w:rsidRDefault="00A73F6B">
      <w:pPr>
        <w:pStyle w:val="ac"/>
        <w:spacing w:line="360" w:lineRule="auto"/>
        <w:ind w:left="479" w:hangingChars="199" w:hanging="479"/>
        <w:rPr>
          <w:rFonts w:cs="宋体"/>
          <w:b/>
        </w:rPr>
      </w:pPr>
      <w:r w:rsidRPr="00F967A7">
        <w:rPr>
          <w:rFonts w:cs="宋体" w:hint="eastAsia"/>
          <w:b/>
        </w:rPr>
        <w:t>22. 确定中标供应商</w:t>
      </w:r>
    </w:p>
    <w:p w:rsidR="00473C9C" w:rsidRPr="00F967A7" w:rsidRDefault="00A73F6B">
      <w:pPr>
        <w:pStyle w:val="27"/>
        <w:snapToGrid w:val="0"/>
        <w:spacing w:before="0"/>
        <w:ind w:firstLine="480"/>
        <w:rPr>
          <w:rFonts w:ascii="宋体" w:hAnsi="宋体" w:cs="宋体"/>
          <w:b/>
          <w:szCs w:val="24"/>
        </w:rPr>
      </w:pPr>
      <w:r w:rsidRPr="00F967A7">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473C9C" w:rsidRPr="00F967A7" w:rsidRDefault="00A73F6B">
      <w:pPr>
        <w:pStyle w:val="27"/>
        <w:snapToGrid w:val="0"/>
        <w:spacing w:before="0"/>
        <w:ind w:firstLineChars="0" w:firstLine="0"/>
        <w:rPr>
          <w:rFonts w:ascii="宋体" w:hAnsi="宋体" w:cs="宋体"/>
          <w:b/>
          <w:szCs w:val="24"/>
        </w:rPr>
      </w:pPr>
      <w:r w:rsidRPr="00F967A7">
        <w:rPr>
          <w:rFonts w:ascii="宋体" w:hAnsi="宋体" w:cs="宋体" w:hint="eastAsia"/>
          <w:b/>
          <w:szCs w:val="24"/>
        </w:rPr>
        <w:t>23. 中标通知与中标结果公告</w:t>
      </w:r>
    </w:p>
    <w:p w:rsidR="00473C9C" w:rsidRPr="00F967A7" w:rsidRDefault="00A73F6B">
      <w:pPr>
        <w:widowControl/>
        <w:shd w:val="clear" w:color="auto" w:fill="FFFFFF"/>
        <w:spacing w:line="360" w:lineRule="auto"/>
        <w:ind w:firstLine="480"/>
        <w:jc w:val="left"/>
        <w:rPr>
          <w:rFonts w:ascii="宋体" w:hAnsi="宋体" w:cs="宋体"/>
          <w:sz w:val="24"/>
        </w:rPr>
      </w:pPr>
      <w:r w:rsidRPr="00F967A7">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473C9C" w:rsidRPr="00F967A7" w:rsidRDefault="00A73F6B">
      <w:pPr>
        <w:widowControl/>
        <w:shd w:val="clear" w:color="auto" w:fill="FFFFFF"/>
        <w:spacing w:line="360" w:lineRule="auto"/>
        <w:ind w:firstLine="480"/>
        <w:jc w:val="left"/>
        <w:rPr>
          <w:rFonts w:ascii="宋体" w:hAnsi="宋体" w:cs="宋体"/>
          <w:sz w:val="24"/>
        </w:rPr>
      </w:pPr>
      <w:r w:rsidRPr="00F967A7">
        <w:rPr>
          <w:rFonts w:ascii="宋体" w:hAnsi="宋体" w:cs="宋体" w:hint="eastAsia"/>
          <w:sz w:val="24"/>
        </w:rPr>
        <w:t>23.2中标结果公告内容包括采购人及其委托的采购机构的名称、地址、联系方式，项目名称和项目编号，中标人名称、地址和中标金额，主要中标标的的名称、规格型号、</w:t>
      </w:r>
      <w:r w:rsidRPr="00F967A7">
        <w:rPr>
          <w:rFonts w:ascii="宋体" w:hAnsi="宋体" w:cs="宋体" w:hint="eastAsia"/>
          <w:sz w:val="24"/>
        </w:rPr>
        <w:lastRenderedPageBreak/>
        <w:t>数量、单价、服务要求，开标记录、</w:t>
      </w:r>
      <w:bookmarkStart w:id="15" w:name="_Hlk101184471"/>
      <w:r w:rsidRPr="00F967A7">
        <w:rPr>
          <w:rFonts w:ascii="宋体" w:hAnsi="宋体" w:cs="宋体" w:hint="eastAsia"/>
          <w:sz w:val="24"/>
        </w:rPr>
        <w:t>资格审查情况、评审专家抽取规则、符合性审查情况、</w:t>
      </w:r>
      <w:bookmarkEnd w:id="15"/>
      <w:r w:rsidRPr="00F967A7">
        <w:rPr>
          <w:rFonts w:ascii="宋体" w:hAnsi="宋体" w:cs="宋体" w:hint="eastAsia"/>
          <w:sz w:val="24"/>
        </w:rPr>
        <w:t>未中标情况说明、中标公告期限以及评审专家名单、评分汇总及明细。</w:t>
      </w:r>
    </w:p>
    <w:p w:rsidR="00473C9C" w:rsidRPr="00F967A7" w:rsidRDefault="00A73F6B">
      <w:pPr>
        <w:widowControl/>
        <w:shd w:val="clear" w:color="auto" w:fill="FFFFFF"/>
        <w:spacing w:line="360" w:lineRule="auto"/>
        <w:ind w:firstLine="480"/>
        <w:jc w:val="left"/>
        <w:rPr>
          <w:rFonts w:ascii="宋体" w:hAnsi="宋体" w:cs="宋体"/>
          <w:sz w:val="24"/>
        </w:rPr>
      </w:pPr>
      <w:r w:rsidRPr="00F967A7">
        <w:rPr>
          <w:rFonts w:ascii="宋体" w:hAnsi="宋体" w:cs="宋体" w:hint="eastAsia"/>
          <w:sz w:val="24"/>
        </w:rPr>
        <w:t>23.3公告期限为1个工作日。</w:t>
      </w:r>
    </w:p>
    <w:p w:rsidR="00473C9C" w:rsidRPr="00F967A7" w:rsidRDefault="00473C9C">
      <w:pPr>
        <w:snapToGrid w:val="0"/>
        <w:spacing w:line="360" w:lineRule="auto"/>
        <w:ind w:leftChars="57" w:left="120" w:firstLineChars="150" w:firstLine="482"/>
        <w:jc w:val="center"/>
        <w:rPr>
          <w:rFonts w:ascii="宋体" w:hAnsi="宋体" w:cs="宋体"/>
          <w:b/>
          <w:sz w:val="32"/>
        </w:rPr>
      </w:pPr>
    </w:p>
    <w:p w:rsidR="00473C9C" w:rsidRPr="00F967A7" w:rsidRDefault="00A73F6B">
      <w:pPr>
        <w:snapToGrid w:val="0"/>
        <w:spacing w:line="360" w:lineRule="auto"/>
        <w:ind w:leftChars="57" w:left="120" w:firstLineChars="150" w:firstLine="482"/>
        <w:jc w:val="center"/>
        <w:rPr>
          <w:rFonts w:ascii="宋体" w:hAnsi="宋体" w:cs="宋体"/>
          <w:b/>
          <w:sz w:val="32"/>
        </w:rPr>
      </w:pPr>
      <w:r w:rsidRPr="00F967A7">
        <w:rPr>
          <w:rFonts w:ascii="宋体" w:hAnsi="宋体" w:cs="宋体" w:hint="eastAsia"/>
          <w:b/>
          <w:sz w:val="32"/>
        </w:rPr>
        <w:t>七、合同授予</w:t>
      </w:r>
    </w:p>
    <w:p w:rsidR="00473C9C" w:rsidRPr="00F967A7" w:rsidRDefault="00A73F6B">
      <w:pPr>
        <w:pStyle w:val="ac"/>
        <w:spacing w:line="360" w:lineRule="auto"/>
        <w:ind w:left="479" w:hangingChars="199" w:hanging="479"/>
        <w:rPr>
          <w:rFonts w:cs="宋体"/>
          <w:b/>
        </w:rPr>
      </w:pPr>
      <w:r w:rsidRPr="00F967A7">
        <w:rPr>
          <w:rFonts w:cs="宋体" w:hint="eastAsia"/>
          <w:b/>
        </w:rPr>
        <w:t xml:space="preserve">24. </w:t>
      </w:r>
      <w:r w:rsidRPr="00F967A7">
        <w:rPr>
          <w:rFonts w:cs="宋体" w:hint="eastAsia"/>
        </w:rPr>
        <w:t>合同主要条款详见第五部分拟签订的合同文本。</w:t>
      </w:r>
    </w:p>
    <w:p w:rsidR="00473C9C" w:rsidRPr="00F967A7" w:rsidRDefault="00A73F6B">
      <w:pPr>
        <w:pStyle w:val="ac"/>
        <w:spacing w:line="360" w:lineRule="auto"/>
        <w:ind w:left="479" w:hangingChars="199" w:hanging="479"/>
        <w:rPr>
          <w:rFonts w:cs="宋体"/>
          <w:b/>
        </w:rPr>
      </w:pPr>
      <w:r w:rsidRPr="00F967A7">
        <w:rPr>
          <w:rFonts w:cs="宋体" w:hint="eastAsia"/>
          <w:b/>
        </w:rPr>
        <w:t>25. 合同的签订</w:t>
      </w:r>
    </w:p>
    <w:p w:rsidR="00473C9C" w:rsidRPr="00F967A7" w:rsidRDefault="00A73F6B">
      <w:pPr>
        <w:widowControl/>
        <w:shd w:val="clear" w:color="auto" w:fill="FFFFFF"/>
        <w:spacing w:line="360" w:lineRule="auto"/>
        <w:ind w:firstLine="480"/>
        <w:jc w:val="left"/>
        <w:rPr>
          <w:rFonts w:ascii="宋体" w:hAnsi="宋体" w:cs="宋体"/>
          <w:kern w:val="0"/>
          <w:sz w:val="24"/>
        </w:rPr>
      </w:pPr>
      <w:r w:rsidRPr="00F967A7">
        <w:rPr>
          <w:rFonts w:ascii="宋体" w:hAnsi="宋体" w:cs="宋体" w:hint="eastAsia"/>
          <w:sz w:val="24"/>
        </w:rPr>
        <w:t>25.1</w:t>
      </w:r>
      <w:r w:rsidRPr="00F967A7">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473C9C" w:rsidRPr="00F967A7" w:rsidRDefault="00A73F6B">
      <w:pPr>
        <w:pStyle w:val="27"/>
        <w:snapToGrid w:val="0"/>
        <w:spacing w:before="0"/>
        <w:ind w:firstLine="480"/>
        <w:rPr>
          <w:rFonts w:ascii="宋体" w:hAnsi="宋体" w:cs="宋体"/>
          <w:kern w:val="0"/>
        </w:rPr>
      </w:pPr>
      <w:r w:rsidRPr="00F967A7">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25.3如签订合同并生效后，供应商无故拒绝或延期，除按照合同条款处理外，列入不良行为记录一次，并给予通报。</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25.4中标供应商拒绝与采购人签订合同的，采购人可以按照评审报告推荐的中标候选人名单排序，确定下一候选人为中标供应商，也可以重新开展政府采购活动。</w:t>
      </w:r>
    </w:p>
    <w:p w:rsidR="00473C9C" w:rsidRPr="00F967A7" w:rsidRDefault="00A73F6B">
      <w:pPr>
        <w:pStyle w:val="27"/>
        <w:snapToGrid w:val="0"/>
        <w:spacing w:before="0" w:after="120"/>
        <w:ind w:firstLine="480"/>
        <w:rPr>
          <w:rFonts w:ascii="宋体" w:hAnsi="宋体" w:cs="宋体"/>
        </w:rPr>
      </w:pPr>
      <w:r w:rsidRPr="00F967A7">
        <w:rPr>
          <w:rFonts w:ascii="宋体" w:hAnsi="宋体" w:cs="宋体" w:hint="eastAsia"/>
        </w:rPr>
        <w:t>25.5采购合同由采购人与中标供应商根据招标文件、投标文件等内容通过政府采购电子交易平台在线签订，自动备案。</w:t>
      </w:r>
    </w:p>
    <w:p w:rsidR="00473C9C" w:rsidRPr="00F967A7" w:rsidRDefault="00A73F6B">
      <w:pPr>
        <w:pStyle w:val="ac"/>
        <w:spacing w:line="360" w:lineRule="auto"/>
        <w:ind w:left="479" w:hangingChars="199" w:hanging="479"/>
        <w:rPr>
          <w:rFonts w:cs="宋体"/>
          <w:b/>
        </w:rPr>
      </w:pPr>
      <w:r w:rsidRPr="00F967A7">
        <w:rPr>
          <w:rFonts w:cs="宋体" w:hint="eastAsia"/>
          <w:b/>
        </w:rPr>
        <w:t>26. 履约保证金</w:t>
      </w:r>
    </w:p>
    <w:p w:rsidR="00473C9C" w:rsidRPr="00F967A7" w:rsidRDefault="00A73F6B">
      <w:pPr>
        <w:tabs>
          <w:tab w:val="left" w:pos="0"/>
        </w:tabs>
        <w:spacing w:line="360" w:lineRule="auto"/>
        <w:ind w:firstLine="482"/>
        <w:rPr>
          <w:rFonts w:ascii="宋体" w:hAnsi="宋体" w:cs="宋体"/>
          <w:sz w:val="24"/>
        </w:rPr>
      </w:pPr>
      <w:r w:rsidRPr="00F967A7">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F967A7">
        <w:rPr>
          <w:rFonts w:ascii="宋体" w:hAnsi="宋体" w:cs="宋体" w:hint="eastAsia"/>
          <w:sz w:val="24"/>
        </w:rPr>
        <w:t>。履约保证金的数额不得超过政府采购合同金额的</w:t>
      </w:r>
      <w:r w:rsidRPr="00F967A7">
        <w:rPr>
          <w:rFonts w:ascii="宋体" w:hAnsi="宋体" w:cs="宋体"/>
          <w:sz w:val="24"/>
        </w:rPr>
        <w:t>1</w:t>
      </w:r>
      <w:r w:rsidRPr="00F967A7">
        <w:rPr>
          <w:rFonts w:ascii="宋体" w:hAnsi="宋体" w:cs="宋体" w:hint="eastAsia"/>
          <w:sz w:val="24"/>
        </w:rPr>
        <w:t>%。鼓励和支持供应商以银行、保险公司出具的保函形式提供履约保证金。采购人不得拒收履约保函，项目验收结束后应及时退还，</w:t>
      </w:r>
      <w:r w:rsidRPr="00F967A7">
        <w:rPr>
          <w:rFonts w:ascii="宋体" w:hAnsi="宋体" w:cs="宋体"/>
          <w:sz w:val="24"/>
        </w:rPr>
        <w:t>延迟退还的，应当按照合同约定和法律规定承担相应的赔偿责任</w:t>
      </w:r>
      <w:r w:rsidRPr="00F967A7">
        <w:rPr>
          <w:rFonts w:ascii="宋体" w:hAnsi="宋体" w:cs="宋体" w:hint="eastAsia"/>
          <w:sz w:val="24"/>
        </w:rPr>
        <w:t>。</w:t>
      </w:r>
    </w:p>
    <w:p w:rsidR="00473C9C" w:rsidRPr="00F967A7" w:rsidRDefault="00A73F6B">
      <w:pPr>
        <w:tabs>
          <w:tab w:val="left" w:pos="0"/>
        </w:tabs>
        <w:spacing w:line="360" w:lineRule="auto"/>
        <w:ind w:firstLine="482"/>
        <w:rPr>
          <w:rFonts w:ascii="宋体" w:hAnsi="宋体" w:cs="宋体"/>
          <w:sz w:val="24"/>
          <w:szCs w:val="20"/>
        </w:rPr>
      </w:pPr>
      <w:r w:rsidRPr="00F967A7">
        <w:rPr>
          <w:rFonts w:ascii="宋体" w:hAnsi="宋体" w:cs="宋体" w:hint="eastAsia"/>
          <w:sz w:val="24"/>
          <w:szCs w:val="20"/>
        </w:rPr>
        <w:t>政府采购货物和服务项目中，采购单位可根据杭州市政府采购网公布的供应商履约</w:t>
      </w:r>
      <w:r w:rsidRPr="00F967A7">
        <w:rPr>
          <w:rFonts w:ascii="宋体" w:hAnsi="宋体" w:cs="宋体" w:hint="eastAsia"/>
          <w:sz w:val="24"/>
          <w:szCs w:val="20"/>
        </w:rPr>
        <w:lastRenderedPageBreak/>
        <w:t>评价情况减免履约保证金。供应商履约验收评价总分为100分的，采购单位应当免收履约保证金。</w:t>
      </w:r>
    </w:p>
    <w:p w:rsidR="00473C9C" w:rsidRPr="00F967A7" w:rsidRDefault="00A73F6B">
      <w:pPr>
        <w:pStyle w:val="2"/>
        <w:ind w:left="0" w:firstLineChars="200" w:firstLine="480"/>
        <w:rPr>
          <w:rFonts w:ascii="宋体" w:eastAsia="宋体" w:hAnsi="宋体" w:cs="宋体"/>
          <w:lang w:val="en-US"/>
        </w:rPr>
      </w:pPr>
      <w:r w:rsidRPr="00F967A7">
        <w:rPr>
          <w:rFonts w:ascii="宋体" w:eastAsia="宋体" w:hAnsi="宋体" w:cs="宋体" w:hint="eastAsia"/>
          <w:b w:val="0"/>
          <w:bCs w:val="0"/>
          <w:snapToGrid w:val="0"/>
          <w:kern w:val="28"/>
          <w:sz w:val="24"/>
        </w:rPr>
        <w:t>供应商</w:t>
      </w:r>
      <w:r w:rsidRPr="00F967A7">
        <w:rPr>
          <w:rFonts w:ascii="宋体" w:eastAsia="宋体" w:hAnsi="宋体" w:cs="宋体" w:hint="eastAsia"/>
          <w:b w:val="0"/>
          <w:bCs w:val="0"/>
          <w:snapToGrid w:val="0"/>
          <w:kern w:val="28"/>
          <w:sz w:val="24"/>
          <w:lang w:val="en-US"/>
        </w:rPr>
        <w:t>可</w:t>
      </w:r>
      <w:r w:rsidRPr="00F967A7">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473C9C" w:rsidRPr="00F967A7" w:rsidRDefault="00473C9C">
      <w:pPr>
        <w:snapToGrid w:val="0"/>
        <w:spacing w:line="360" w:lineRule="auto"/>
        <w:ind w:firstLineChars="1045" w:firstLine="3357"/>
        <w:rPr>
          <w:rFonts w:ascii="宋体" w:hAnsi="宋体" w:cs="宋体"/>
          <w:b/>
          <w:sz w:val="32"/>
        </w:rPr>
      </w:pPr>
    </w:p>
    <w:p w:rsidR="00473C9C" w:rsidRPr="00F967A7" w:rsidRDefault="00A73F6B">
      <w:pPr>
        <w:snapToGrid w:val="0"/>
        <w:spacing w:line="360" w:lineRule="auto"/>
        <w:ind w:firstLineChars="1045" w:firstLine="3357"/>
        <w:rPr>
          <w:rFonts w:ascii="宋体" w:hAnsi="宋体" w:cs="宋体"/>
          <w:b/>
          <w:sz w:val="24"/>
        </w:rPr>
      </w:pPr>
      <w:r w:rsidRPr="00F967A7">
        <w:rPr>
          <w:rFonts w:ascii="宋体" w:hAnsi="宋体" w:cs="宋体" w:hint="eastAsia"/>
          <w:b/>
          <w:sz w:val="32"/>
        </w:rPr>
        <w:t>八、电子交易活动的中止</w:t>
      </w:r>
    </w:p>
    <w:p w:rsidR="00473C9C" w:rsidRPr="00F967A7" w:rsidRDefault="00A73F6B">
      <w:pPr>
        <w:pStyle w:val="27"/>
        <w:snapToGrid w:val="0"/>
        <w:spacing w:before="0"/>
        <w:ind w:firstLineChars="0" w:firstLine="0"/>
        <w:rPr>
          <w:rFonts w:ascii="宋体" w:hAnsi="宋体" w:cs="宋体"/>
        </w:rPr>
      </w:pPr>
      <w:r w:rsidRPr="00F967A7">
        <w:rPr>
          <w:rFonts w:ascii="宋体" w:hAnsi="宋体" w:cs="宋体" w:hint="eastAsia"/>
        </w:rPr>
        <w:t>2</w:t>
      </w:r>
      <w:r w:rsidRPr="00F967A7">
        <w:rPr>
          <w:rFonts w:ascii="宋体" w:hAnsi="宋体" w:cs="宋体" w:hint="eastAsia"/>
          <w:b/>
          <w:szCs w:val="24"/>
        </w:rPr>
        <w:t>7. 电子交易活动的中止。</w:t>
      </w:r>
      <w:r w:rsidRPr="00F967A7">
        <w:rPr>
          <w:rFonts w:ascii="宋体" w:hAnsi="宋体" w:cs="宋体" w:hint="eastAsia"/>
        </w:rPr>
        <w:t>采购过程中出现以下情形，导致电子交易平台无法正常运行，或者无法保证电子交易的公平、公正和安全时，采购机构可中止电子交易活动：</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 xml:space="preserve">27.1电子交易平台发生故障而无法登录访问的； </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27.2电子交易平台应用或数据库出现错误，不能进行正常操作的；</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27.3电子交易平台发现严重安全漏洞，有潜在泄密危险的；</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 xml:space="preserve">27.4病毒发作导致不能进行正常操作的； </w:t>
      </w:r>
    </w:p>
    <w:p w:rsidR="00473C9C" w:rsidRPr="00F967A7" w:rsidRDefault="00A73F6B">
      <w:pPr>
        <w:pStyle w:val="27"/>
        <w:snapToGrid w:val="0"/>
        <w:spacing w:before="0"/>
        <w:ind w:firstLine="480"/>
        <w:rPr>
          <w:rFonts w:ascii="宋体" w:hAnsi="宋体" w:cs="宋体"/>
        </w:rPr>
      </w:pPr>
      <w:r w:rsidRPr="00F967A7">
        <w:rPr>
          <w:rFonts w:ascii="宋体" w:hAnsi="宋体" w:cs="宋体" w:hint="eastAsia"/>
        </w:rPr>
        <w:t>27.5其他无法保证电子交易的公平、公正和安全的情况。</w:t>
      </w:r>
    </w:p>
    <w:p w:rsidR="00473C9C" w:rsidRPr="00F967A7" w:rsidRDefault="00A73F6B">
      <w:pPr>
        <w:pStyle w:val="27"/>
        <w:snapToGrid w:val="0"/>
        <w:spacing w:before="0"/>
        <w:ind w:firstLineChars="0" w:firstLine="0"/>
        <w:rPr>
          <w:rFonts w:ascii="宋体" w:hAnsi="宋体" w:cs="宋体"/>
        </w:rPr>
      </w:pPr>
      <w:r w:rsidRPr="00F967A7">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73C9C" w:rsidRPr="00F967A7" w:rsidRDefault="00473C9C">
      <w:pPr>
        <w:tabs>
          <w:tab w:val="left" w:pos="0"/>
        </w:tabs>
        <w:spacing w:line="360" w:lineRule="auto"/>
        <w:ind w:firstLine="480"/>
        <w:rPr>
          <w:rFonts w:ascii="宋体" w:hAnsi="宋体" w:cs="宋体"/>
          <w:sz w:val="24"/>
        </w:rPr>
      </w:pPr>
    </w:p>
    <w:p w:rsidR="00473C9C" w:rsidRPr="00F967A7" w:rsidRDefault="00A73F6B">
      <w:pPr>
        <w:snapToGrid w:val="0"/>
        <w:spacing w:line="360" w:lineRule="auto"/>
        <w:ind w:leftChars="57" w:left="120" w:firstLineChars="150" w:firstLine="482"/>
        <w:jc w:val="center"/>
        <w:rPr>
          <w:rFonts w:ascii="宋体" w:hAnsi="宋体" w:cs="宋体"/>
          <w:b/>
          <w:sz w:val="32"/>
        </w:rPr>
      </w:pPr>
      <w:r w:rsidRPr="00F967A7">
        <w:rPr>
          <w:rFonts w:ascii="宋体" w:hAnsi="宋体" w:cs="宋体" w:hint="eastAsia"/>
          <w:b/>
          <w:sz w:val="32"/>
        </w:rPr>
        <w:t>九、验收</w:t>
      </w:r>
    </w:p>
    <w:p w:rsidR="00473C9C" w:rsidRPr="00F967A7" w:rsidRDefault="00A73F6B">
      <w:pPr>
        <w:pStyle w:val="ac"/>
        <w:spacing w:line="360" w:lineRule="auto"/>
        <w:ind w:firstLineChars="0" w:firstLine="0"/>
        <w:rPr>
          <w:rFonts w:cs="宋体"/>
          <w:b/>
        </w:rPr>
      </w:pPr>
      <w:r w:rsidRPr="00F967A7">
        <w:rPr>
          <w:rFonts w:cs="宋体" w:hint="eastAsia"/>
          <w:b/>
        </w:rPr>
        <w:t>29.验收</w:t>
      </w:r>
    </w:p>
    <w:p w:rsidR="00473C9C" w:rsidRPr="00F967A7" w:rsidRDefault="00A73F6B">
      <w:pPr>
        <w:tabs>
          <w:tab w:val="left" w:pos="0"/>
        </w:tabs>
        <w:spacing w:line="360" w:lineRule="auto"/>
        <w:ind w:firstLine="480"/>
        <w:rPr>
          <w:rFonts w:ascii="宋体" w:hAnsi="宋体" w:cs="宋体"/>
          <w:kern w:val="0"/>
          <w:sz w:val="24"/>
        </w:rPr>
      </w:pPr>
      <w:r w:rsidRPr="00F967A7">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73C9C" w:rsidRPr="00F967A7" w:rsidRDefault="00A73F6B">
      <w:pPr>
        <w:tabs>
          <w:tab w:val="left" w:pos="0"/>
        </w:tabs>
        <w:spacing w:line="360" w:lineRule="auto"/>
        <w:ind w:firstLine="480"/>
        <w:rPr>
          <w:rFonts w:ascii="宋体" w:hAnsi="宋体" w:cs="宋体"/>
          <w:kern w:val="0"/>
          <w:sz w:val="24"/>
        </w:rPr>
      </w:pPr>
      <w:r w:rsidRPr="00F967A7">
        <w:rPr>
          <w:rFonts w:ascii="宋体" w:hAnsi="宋体" w:cs="宋体" w:hint="eastAsia"/>
          <w:kern w:val="0"/>
          <w:sz w:val="24"/>
        </w:rPr>
        <w:t>29.2采购人可以邀请参加本项目的其他投标人或者第三方机构参与验收。参与验收的投标人或者第三方机构的意见作为验收书的参考资料一并存档。</w:t>
      </w:r>
    </w:p>
    <w:p w:rsidR="00473C9C" w:rsidRPr="00F967A7" w:rsidRDefault="00A73F6B">
      <w:pPr>
        <w:tabs>
          <w:tab w:val="left" w:pos="0"/>
        </w:tabs>
        <w:spacing w:line="360" w:lineRule="auto"/>
        <w:ind w:firstLine="480"/>
        <w:rPr>
          <w:rFonts w:ascii="宋体" w:hAnsi="宋体" w:cs="宋体"/>
          <w:kern w:val="0"/>
          <w:sz w:val="24"/>
        </w:rPr>
      </w:pPr>
      <w:r w:rsidRPr="00F967A7">
        <w:rPr>
          <w:rFonts w:ascii="宋体" w:hAnsi="宋体" w:cs="宋体" w:hint="eastAsia"/>
          <w:kern w:val="0"/>
          <w:sz w:val="24"/>
        </w:rPr>
        <w:t>29.3严格按照采购合同开展履约验收。采购人成立验收小组，按照采购合同的约定</w:t>
      </w:r>
      <w:r w:rsidRPr="00F967A7">
        <w:rPr>
          <w:rFonts w:ascii="宋体" w:hAnsi="宋体" w:cs="宋体" w:hint="eastAsia"/>
          <w:kern w:val="0"/>
          <w:sz w:val="24"/>
        </w:rPr>
        <w:lastRenderedPageBreak/>
        <w:t>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73C9C" w:rsidRPr="00F967A7" w:rsidRDefault="00A73F6B">
      <w:pPr>
        <w:tabs>
          <w:tab w:val="left" w:pos="0"/>
        </w:tabs>
        <w:spacing w:line="360" w:lineRule="auto"/>
        <w:ind w:firstLine="480"/>
        <w:rPr>
          <w:rFonts w:ascii="宋体" w:hAnsi="宋体" w:cs="宋体"/>
          <w:sz w:val="18"/>
          <w:szCs w:val="18"/>
        </w:rPr>
      </w:pPr>
      <w:r w:rsidRPr="00F967A7">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73C9C" w:rsidRPr="00F967A7" w:rsidRDefault="00473C9C">
      <w:pPr>
        <w:tabs>
          <w:tab w:val="left" w:pos="0"/>
        </w:tabs>
        <w:spacing w:line="360" w:lineRule="auto"/>
        <w:ind w:firstLine="480"/>
        <w:rPr>
          <w:rFonts w:ascii="宋体" w:hAnsi="宋体" w:cs="宋体"/>
          <w:kern w:val="0"/>
          <w:sz w:val="24"/>
        </w:rPr>
        <w:sectPr w:rsidR="00473C9C" w:rsidRPr="00F967A7">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6" w:name="_Hlt74729768"/>
      <w:bookmarkStart w:id="17" w:name="_Hlt68403820"/>
      <w:bookmarkStart w:id="18" w:name="_Hlt75236290"/>
      <w:bookmarkStart w:id="19" w:name="_Hlt74730295"/>
      <w:bookmarkStart w:id="20" w:name="_Hlt75236011"/>
      <w:bookmarkStart w:id="21" w:name="_Hlt68072990"/>
      <w:bookmarkStart w:id="22" w:name="_Hlt74707468"/>
      <w:bookmarkStart w:id="23" w:name="_Hlt68073093"/>
      <w:bookmarkStart w:id="24" w:name="_Hlt75236101"/>
      <w:bookmarkStart w:id="25" w:name="_Hlt68072998"/>
      <w:bookmarkStart w:id="26" w:name="_Hlt74714665"/>
      <w:bookmarkStart w:id="27" w:name="_Hlt68057669"/>
      <w:bookmarkEnd w:id="14"/>
      <w:bookmarkEnd w:id="16"/>
      <w:bookmarkEnd w:id="17"/>
      <w:bookmarkEnd w:id="18"/>
      <w:bookmarkEnd w:id="19"/>
      <w:bookmarkEnd w:id="20"/>
      <w:bookmarkEnd w:id="21"/>
      <w:bookmarkEnd w:id="22"/>
      <w:bookmarkEnd w:id="23"/>
      <w:bookmarkEnd w:id="24"/>
      <w:bookmarkEnd w:id="25"/>
      <w:bookmarkEnd w:id="26"/>
      <w:bookmarkEnd w:id="27"/>
    </w:p>
    <w:p w:rsidR="00473C9C" w:rsidRPr="00F967A7" w:rsidRDefault="00A73F6B">
      <w:pPr>
        <w:spacing w:line="360" w:lineRule="auto"/>
        <w:jc w:val="center"/>
        <w:outlineLvl w:val="0"/>
        <w:rPr>
          <w:rFonts w:ascii="宋体" w:hAnsi="宋体" w:cs="宋体"/>
          <w:b/>
          <w:sz w:val="36"/>
          <w:szCs w:val="36"/>
        </w:rPr>
      </w:pPr>
      <w:bookmarkStart w:id="28" w:name="第四部分"/>
      <w:bookmarkEnd w:id="12"/>
      <w:bookmarkEnd w:id="13"/>
      <w:r w:rsidRPr="00F967A7">
        <w:rPr>
          <w:rFonts w:ascii="宋体" w:hAnsi="宋体" w:cs="宋体" w:hint="eastAsia"/>
          <w:b/>
          <w:sz w:val="36"/>
          <w:szCs w:val="36"/>
        </w:rPr>
        <w:lastRenderedPageBreak/>
        <w:t>第三部分   采购需求</w:t>
      </w:r>
    </w:p>
    <w:p w:rsidR="00397325" w:rsidRPr="00F967A7" w:rsidRDefault="00397325" w:rsidP="00397325">
      <w:pPr>
        <w:numPr>
          <w:ilvl w:val="0"/>
          <w:numId w:val="2"/>
        </w:numPr>
        <w:spacing w:line="360" w:lineRule="auto"/>
        <w:jc w:val="center"/>
        <w:outlineLvl w:val="0"/>
        <w:rPr>
          <w:rFonts w:ascii="宋体" w:hAnsi="宋体" w:cs="宋体"/>
          <w:b/>
          <w:sz w:val="36"/>
          <w:szCs w:val="36"/>
        </w:rPr>
      </w:pPr>
    </w:p>
    <w:p w:rsidR="00397325" w:rsidRPr="00F967A7" w:rsidRDefault="00397325" w:rsidP="00397325">
      <w:pPr>
        <w:keepNext/>
        <w:keepLines/>
        <w:numPr>
          <w:ilvl w:val="0"/>
          <w:numId w:val="3"/>
        </w:numPr>
        <w:tabs>
          <w:tab w:val="left" w:pos="432"/>
        </w:tabs>
        <w:adjustRightInd/>
        <w:spacing w:line="360" w:lineRule="auto"/>
        <w:ind w:left="432" w:hanging="432"/>
        <w:jc w:val="left"/>
        <w:outlineLvl w:val="1"/>
        <w:rPr>
          <w:rFonts w:ascii="仿宋_GB2312" w:eastAsia="仿宋_GB2312" w:hAnsi="仿宋"/>
          <w:b/>
          <w:bCs/>
          <w:sz w:val="32"/>
          <w:szCs w:val="32"/>
          <w:lang w:val="zh-CN"/>
        </w:rPr>
      </w:pPr>
      <w:r w:rsidRPr="00F967A7">
        <w:rPr>
          <w:rFonts w:ascii="仿宋_GB2312" w:eastAsia="仿宋_GB2312" w:hAnsi="仿宋" w:hint="eastAsia"/>
          <w:b/>
          <w:bCs/>
          <w:sz w:val="32"/>
          <w:szCs w:val="32"/>
          <w:lang w:val="zh-CN"/>
        </w:rPr>
        <w:t>项目介绍：</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余杭区良渚医院物业管理服务项目，服务范围为余杭区良渚医院迁建院区，位于杭州市余杭区良渚街道康良街1226号，用地面积：54975m²，建筑面积：1740000m²，地下车库面积：69230m²，绿地面积：18481.4m²。本项目包含6个主要建筑单体及整体两层地下室：1号楼为4层的门诊医技楼，2号、3号、4号楼均为8层的住院楼，5号楼为6层的后勤综合楼，6号楼为4层的行政办公楼。此外还有4个小单体：7号楼危险品库，8号楼垃圾站，9号楼传达室</w:t>
      </w:r>
      <w:r w:rsidRPr="00F967A7">
        <w:rPr>
          <w:rFonts w:ascii="宋体" w:hAnsi="宋体" w:cs="宋体" w:hint="eastAsia"/>
          <w:color w:val="000000"/>
          <w:sz w:val="24"/>
        </w:rPr>
        <w:t>，10</w:t>
      </w:r>
      <w:r w:rsidRPr="00F967A7">
        <w:rPr>
          <w:rFonts w:ascii="宋体" w:hAnsi="宋体" w:cs="宋体" w:hint="eastAsia"/>
          <w:sz w:val="24"/>
        </w:rPr>
        <w:t>号楼瓶氧站。</w:t>
      </w:r>
    </w:p>
    <w:p w:rsidR="00397325" w:rsidRPr="00F967A7" w:rsidRDefault="00397325" w:rsidP="00397325">
      <w:pPr>
        <w:spacing w:line="360" w:lineRule="auto"/>
        <w:ind w:firstLineChars="200" w:firstLine="480"/>
        <w:rPr>
          <w:rFonts w:ascii="宋体" w:hAnsi="宋体" w:cs="宋体"/>
          <w:color w:val="000000"/>
          <w:sz w:val="24"/>
        </w:rPr>
      </w:pPr>
      <w:r w:rsidRPr="00F967A7">
        <w:rPr>
          <w:rFonts w:ascii="宋体" w:hAnsi="宋体" w:cs="宋体" w:hint="eastAsia"/>
          <w:sz w:val="24"/>
        </w:rPr>
        <w:t>本项目设施设备包含：扶梯8台、垂直电梯35台（其中手术专用电梯3台）；燃气锅炉3台；预消毒池1个、总污水处理池1个。</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项目内容：</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保洁服务：含日常保洁服务（含行政接待）、专项保洁服务、设备机房保洁服务、地面保养服务、PVC地面、大理石等地面专项护理及打蜡服务；电梯服务保持清洁卫生、日常消毒；各项应急任务以及各类检查和突发性公共卫生事件等的应急卫生保洁、消杀；</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运送服务：含手术专用电梯提供电梯司机服务；标本、血、药品、设备、单据、医疗用品的运送、登记、签名（包括医院内部及市区内的医疗单位、疾控、血液中心之间的运送），带领、运送病人到放射影像中心等医技科室做检查，负责手术患者病房与手术室间的运送，负责全院范围内特殊病人的搬运工作、医院各项应急任务等项目（含院内病床、家具等搬运）；</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工程维修服务：锅炉、配电系统、供气系统、空调系统、照明系统、给排水系统、污水处理系统、电梯系统、中央纯水系统、物流传送系统、综合维修、其他服务。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本项目共一个标项，不得拆标。</w:t>
      </w:r>
    </w:p>
    <w:p w:rsidR="00397325" w:rsidRPr="00F967A7" w:rsidRDefault="00397325" w:rsidP="00397325">
      <w:pPr>
        <w:keepNext/>
        <w:keepLines/>
        <w:numPr>
          <w:ilvl w:val="0"/>
          <w:numId w:val="3"/>
        </w:numPr>
        <w:tabs>
          <w:tab w:val="left" w:pos="432"/>
        </w:tabs>
        <w:adjustRightInd/>
        <w:spacing w:line="360" w:lineRule="auto"/>
        <w:ind w:left="432" w:hanging="432"/>
        <w:jc w:val="left"/>
        <w:outlineLvl w:val="1"/>
        <w:rPr>
          <w:rFonts w:ascii="仿宋_GB2312" w:eastAsia="仿宋_GB2312" w:hAnsi="仿宋"/>
          <w:b/>
          <w:bCs/>
          <w:sz w:val="32"/>
          <w:szCs w:val="32"/>
          <w:lang w:val="zh-CN"/>
        </w:rPr>
      </w:pPr>
      <w:r w:rsidRPr="00F967A7">
        <w:rPr>
          <w:rFonts w:ascii="仿宋_GB2312" w:eastAsia="仿宋_GB2312" w:hAnsi="仿宋" w:hint="eastAsia"/>
          <w:b/>
          <w:bCs/>
          <w:sz w:val="32"/>
          <w:szCs w:val="32"/>
          <w:lang w:val="zh-CN"/>
        </w:rPr>
        <w:t>服务期：</w:t>
      </w:r>
    </w:p>
    <w:p w:rsidR="00397325" w:rsidRPr="00F967A7" w:rsidRDefault="00397325" w:rsidP="00397325">
      <w:pPr>
        <w:spacing w:line="360" w:lineRule="auto"/>
        <w:ind w:firstLineChars="200" w:firstLine="480"/>
        <w:rPr>
          <w:rFonts w:ascii="宋体" w:hAnsi="宋体" w:cs="宋体"/>
          <w:color w:val="FF0000"/>
          <w:sz w:val="24"/>
        </w:rPr>
      </w:pPr>
      <w:r w:rsidRPr="00F967A7">
        <w:rPr>
          <w:rFonts w:ascii="宋体" w:hAnsi="宋体" w:cs="宋体" w:hint="eastAsia"/>
          <w:sz w:val="24"/>
        </w:rPr>
        <w:t>本项目</w:t>
      </w:r>
      <w:r w:rsidRPr="00F967A7">
        <w:rPr>
          <w:rFonts w:ascii="宋体" w:hAnsi="宋体" w:cs="宋体" w:hint="eastAsia"/>
          <w:color w:val="000000"/>
          <w:sz w:val="24"/>
        </w:rPr>
        <w:t xml:space="preserve">服务期限为二年。 </w:t>
      </w:r>
    </w:p>
    <w:p w:rsidR="00397325" w:rsidRPr="00F967A7" w:rsidRDefault="00397325" w:rsidP="00397325">
      <w:pPr>
        <w:keepNext/>
        <w:keepLines/>
        <w:tabs>
          <w:tab w:val="left" w:pos="432"/>
        </w:tabs>
        <w:adjustRightInd/>
        <w:spacing w:line="360" w:lineRule="auto"/>
        <w:ind w:left="432" w:hanging="432"/>
        <w:jc w:val="left"/>
        <w:outlineLvl w:val="1"/>
        <w:rPr>
          <w:rFonts w:ascii="仿宋_GB2312" w:eastAsia="仿宋_GB2312" w:hAnsi="仿宋"/>
          <w:b/>
          <w:bCs/>
          <w:sz w:val="32"/>
          <w:szCs w:val="32"/>
          <w:lang w:val="zh-CN"/>
        </w:rPr>
      </w:pPr>
      <w:r w:rsidRPr="00F967A7">
        <w:rPr>
          <w:rFonts w:ascii="仿宋_GB2312" w:eastAsia="仿宋_GB2312" w:hAnsi="仿宋" w:hint="eastAsia"/>
          <w:b/>
          <w:bCs/>
          <w:sz w:val="32"/>
          <w:szCs w:val="32"/>
          <w:lang w:val="zh-CN"/>
        </w:rPr>
        <w:lastRenderedPageBreak/>
        <w:t>三、服务总体</w:t>
      </w:r>
      <w:r w:rsidRPr="00F967A7">
        <w:rPr>
          <w:rFonts w:ascii="仿宋_GB2312" w:eastAsia="仿宋_GB2312" w:hAnsi="仿宋" w:hint="eastAsia"/>
          <w:b/>
          <w:bCs/>
          <w:sz w:val="32"/>
          <w:szCs w:val="32"/>
        </w:rPr>
        <w:t>范围及要求</w:t>
      </w:r>
      <w:r w:rsidRPr="00F967A7">
        <w:rPr>
          <w:rFonts w:ascii="仿宋_GB2312" w:eastAsia="仿宋_GB2312" w:hAnsi="仿宋" w:hint="eastAsia"/>
          <w:b/>
          <w:bCs/>
          <w:sz w:val="32"/>
          <w:szCs w:val="32"/>
          <w:lang w:val="zh-CN"/>
        </w:rPr>
        <w:t>：</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（一）环境保洁服务范围</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大楼内的楼梯、大厅、走廊、屋顶天台、吊顶、平台、雨棚、电梯厅、电梯间、卫生间、茶水间、花盆、会议室、接待室、办公区域、公共活动场所的台（地）面、明沟、墙面、门、窗、灯具、果壳箱等设施和器皿等所有公共部位设施，规划内的道路、停车场(库) 、垃圾房等所有公共场地及设施和门前三包区域的日常保洁保养以及垃圾、废弃物清理等环境卫生保洁。具体如下：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公共区域日常服务内容：地面、扶手、门窗玻璃、门及门窗框、建筑外墙（幕墙）及有关附体，沙发、桌子、各类宣传牌、橱窗、消防箱及有关附体，天花板、栏杆、消防楼梯区域等，及时清除各种垃圾等杂物，无积灰、印迹、污渍。各类材质地面定期进行抛光、喷磨、刷洗、补蜡、镜面保养、全面保养打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办公区域、会议室等特定区域保洁服务内容：地面、大厅石材墙面、天花板、门窗玻璃、门及门窗框、墙壁附体，灯具、垃圾桶等公用设施表面，电梯及卫生间，办公室内储衣柜和桌椅表面等严格按要求做好清洁、清运及日常消杀工作，无积灰、印迹、污渍。桌面简单整理等，随时保持清洁。石材、灯具每季度进行一次清洁；行政楼暂时空置的房间每周进行一次卫生保洁，确保地面、桌面、玻璃面整洁干净。白色墙面及顶面如有污渍等应及时清除。室内地面养护：定期抛光、喷磨、刷洗、吸尘、补蜡、全面保养打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3、负责服务范围病区内的清洁卫生（包括内墙、玻璃、高处灯具、通风口、空调表面（吊顶内的除外）、地面、室内家具、楼梯、走廊、通道、窗户、门、桌、椅、床、柜、宣传栏、洗手间、公共通道等）。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4、卫生间保洁要求需要达到杭州市卫生健康行政部门星级卫生间要求。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5、顶篷等边缘区域服务内容：屋顶屋面、沟槽、地面、雨篷及边角区域，各种物体的表面清洁。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6、水电和设备等设施类服务内容：一般机器表面清洁（有特殊规定的设备除外），消防设施、空调的外壳洗尘与保洁。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7、窗帘、床帘服务内容：保持窗帘、床帘表面清洁，普通窗帘、床帘根据清洁情况定时拆装送洗。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lastRenderedPageBreak/>
        <w:t>8、电梯服务内容：保持电梯轿厢内外无果壳、纸屑等杂物，无污渍、无灰尘、手印、鞋印，表面光亮可映出人影。每天对轿厢内外清洁消毒二次（特殊情况如疫情期间每日清洁消毒三次），每周用不锈钢油对轿厢内外进行轻抹保养一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9、不锈钢保洁服务内容：包括所有不锈钢制品、设施、设备，除有明确规定的保洁要求外，至少每二周用不锈钢油保养一次。哑光不锈钢表面无污渍、无灰尘；镜面不锈钢表面光亮，三米内能清晰映出人影。</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10、医疗/生活垃圾清运服务内容：做好院区内生活垃圾分类管理，及时分类收集垃圾，符合相关规范及院感要求。转运站工具摆放整齐，垃圾存量不超过三分之二且做到日产日清，定时清洁消毒，无明显积水，无蚊蝇飞舞。垃圾清运工具应保持清洁无破损，清运过程中不得产生二次污染。各类垃圾运到规定的地方，再将垃圾运到垃圾转运站，其中公共区域、卫生间无堆积垃圾。</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11、投标人对院内石材地面晶面处理及地胶板打蜡一年不少于2次。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 xml:space="preserve">12、终末消毒符合院感要求。 </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13、行政服务：根据采购人需要提供会议、庆典、节日、学术等活动的日常服务，主要完成相关会议室的会议室卫生及物品管理等，相关费用包含在报价中；针对医院各类检查、参观、评审等事件提供相应服务。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（二）环境保洁服务要求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1、负责服务范围内环境清洁卫生。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2、及时收集生活垃圾和医疗垃圾，并送到院内指定地点。</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3、按时巡视，每层要做到干净、整洁，无蜘蛛丝，无异味，无烟蒂。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4、为避免尘土飞扬，按地面清洁标准、规范方法进行处理。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5、要求对清洁工具每天进行清洗消毒，避免用手洗，以防止交叉感染。</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6、为防止交叉感染，对不同区域的清洁工具按医院院感科的要求实行严格分类摆放和使用，用颜色、字标等方式进行区分。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7、做好大楼内PVC地面/橡胶以及其它各种材质地板、墙面的养护。要求地面机洗、打蜡保养半年一次。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8、要求中标人对医院的项目管理配置满足功能要求的专用的扫地机、洗地机、自动吸水机、抛光机、吸水洗尘机、地坪/地毯吹干机、真空吸尘机、清洁车、垃圾车、防疫消毒喷雾器等。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lastRenderedPageBreak/>
        <w:t>9、中标人提供保洁用的清洁剂、洗涤剂和地面保护材料等，应是优质产品，并符合医院院感科的要求。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10、所使用的清洁车辆必须是先进的全方位清洁手推车。</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11、报价中应包含PVC以及其他各材质地面的护理，包括起蜡落蜡，刷洗补蜡，喷磨和抛光等处理，保持地面的光亮、整洁。所使用的耗材应为知名优质品牌。</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12、报价中应包含符合生活垃圾分类规范的各类、各型号生活垃圾袋（黑色、绿色、蓝色及黄色垃圾袋）、符合院感要求“一床一巾”各种规格小方巾及集中清洗所需一切保洁相关消耗品，如拖把头、地巾等。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13、医院范围内的道路、停车场和门前“三包”及所有公共区域的地面，无有形垃圾和建筑垃圾、无堆积杂物、无积灰、无积水和淤泥、无阻塞等。做到每日清扫两次，巡回保洁。阴沟、暗沟每月清理。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14、集中清洗服务内容：操作人员严格按消毒规范操作，并做好个人职业防护；洗涤用品做到账物相符，接收和发送做好登记；洁、污装填箱严格区分，每日做到清洁、消毒；对院内拖布、小方巾等织物清洗符合院感要求；加强消防、安全意识，及时排除隐患；加强节约用水意识、用电安全意识；下班前认真检查水、门及门窗是否关闭。</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15、协助采购人管理责任区域内的消防、防盗和控烟工作。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16、协助做好绿化工作，根据实际情况配合做好盆花摆放工作，美化医院环境。</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17、环境保洁具体工作要求：</w:t>
      </w: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区域：大厅、急诊室、供应室、重症医学科</w:t>
      </w:r>
    </w:p>
    <w:tbl>
      <w:tblPr>
        <w:tblW w:w="8428" w:type="dxa"/>
        <w:tblLayout w:type="fixed"/>
        <w:tblCellMar>
          <w:top w:w="15" w:type="dxa"/>
          <w:left w:w="15" w:type="dxa"/>
          <w:bottom w:w="15" w:type="dxa"/>
          <w:right w:w="15" w:type="dxa"/>
        </w:tblCellMar>
        <w:tblLook w:val="04A0" w:firstRow="1" w:lastRow="0" w:firstColumn="1" w:lastColumn="0" w:noHBand="0" w:noVBand="1"/>
      </w:tblPr>
      <w:tblGrid>
        <w:gridCol w:w="613"/>
        <w:gridCol w:w="5505"/>
        <w:gridCol w:w="2310"/>
      </w:tblGrid>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工作内容</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收集区域内垃圾、更换垃圾袋</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每日3次以上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3</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区域内地面湿拖（进行地面消毒、清洁）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每日3次以上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4</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区域内家具（桌椅、橱柜等）、台面擦拭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每日2次以上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5</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区域内电脑、电话、仪器（含各种医用器材）、低处电器表面清洗或擦拭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6</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区域内洗手池、水池、水龙头、皂盒、清洗、擦拭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每日3次以上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lastRenderedPageBreak/>
              <w:t>7</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卫生间（含水龙头、洗手池、台面、马桶、地面）冲洗、擦拭、消毒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每日3次以上随时保持洁净</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8</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区域内窗台、阳台、把手、栏杆、花盆、开关盒、接线盒、各类低处标牌、垃圾桶擦拭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9</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开水器、冰箱（如有）外表面清洁消毒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10</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门、门框、低处窗框擦拭、通风口</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每周1次以上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11</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玻璃（含内外窗玻璃）及窗框清洁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每周1次以上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12</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低处墙面除尘、落地瓷砖、踢脚板、地角、低处管道擦拭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每周1次以上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13</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非医疗不锈钢物体表面闪钢保养</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每周1次以上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14</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高处标牌、壁挂物擦拭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每月2次以上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15</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高处除尘</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每月1次以上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16</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灯具、烟感、监视器、风口、管道、空调（吊顶内的除外）、风扇等高处设备擦拭清洁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每月1次以上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17</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打蜡、晶面处理或保养</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每2月1次以上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18</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地面机洗</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每日1次以上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19</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窗帘拆换（污染时随时拆换）</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每季度1次以上</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20</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平车上布类整理、更换，床上用品拆换</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随  时</w:t>
            </w:r>
          </w:p>
        </w:tc>
      </w:tr>
      <w:tr w:rsidR="00397325" w:rsidRPr="00F967A7" w:rsidTr="00397325">
        <w:trPr>
          <w:trHeight w:val="286"/>
        </w:trPr>
        <w:tc>
          <w:tcPr>
            <w:tcW w:w="61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21</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sz w:val="24"/>
              </w:rPr>
            </w:pPr>
            <w:r w:rsidRPr="00F967A7">
              <w:rPr>
                <w:rFonts w:ascii="宋体" w:hAnsi="宋体" w:cs="宋体" w:hint="eastAsia"/>
                <w:kern w:val="0"/>
                <w:sz w:val="24"/>
              </w:rPr>
              <w:t>巡视保洁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sz w:val="24"/>
              </w:rPr>
            </w:pPr>
            <w:r w:rsidRPr="00F967A7">
              <w:rPr>
                <w:rFonts w:ascii="宋体" w:hAnsi="宋体" w:cs="宋体" w:hint="eastAsia"/>
                <w:kern w:val="0"/>
                <w:sz w:val="24"/>
              </w:rPr>
              <w:t>随  时</w:t>
            </w:r>
          </w:p>
        </w:tc>
      </w:tr>
    </w:tbl>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区域：手术室</w:t>
      </w:r>
    </w:p>
    <w:tbl>
      <w:tblPr>
        <w:tblW w:w="8398" w:type="dxa"/>
        <w:tblLayout w:type="fixed"/>
        <w:tblCellMar>
          <w:top w:w="15" w:type="dxa"/>
          <w:left w:w="15" w:type="dxa"/>
          <w:bottom w:w="15" w:type="dxa"/>
          <w:right w:w="15" w:type="dxa"/>
        </w:tblCellMar>
        <w:tblLook w:val="04A0" w:firstRow="1" w:lastRow="0" w:firstColumn="1" w:lastColumn="0" w:noHBand="0" w:noVBand="1"/>
      </w:tblPr>
      <w:tblGrid>
        <w:gridCol w:w="628"/>
        <w:gridCol w:w="5475"/>
        <w:gridCol w:w="2295"/>
      </w:tblGrid>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b/>
                <w:szCs w:val="21"/>
              </w:rPr>
            </w:pPr>
            <w:r w:rsidRPr="00F967A7">
              <w:rPr>
                <w:rFonts w:ascii="宋体" w:hAnsi="宋体" w:cs="宋体" w:hint="eastAsia"/>
                <w:b/>
                <w:kern w:val="0"/>
                <w:szCs w:val="21"/>
              </w:rPr>
              <w:t>工作内容</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收集区域内垃圾、更换垃圾袋</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区域内地面湿拖（进行地面消毒、清洁）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3</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区域内家具（桌椅、橱柜等）、办公用品、台面擦拭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4</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区域内电脑、电话、仪器（含各种医用器材、无影灯）、低处电器表面清洗、擦拭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5</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区域内洗手池、水池、水龙头、皂盒、隔拦处清洗、擦拭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lastRenderedPageBreak/>
              <w:t>6</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卫生间（含镜子、水龙头、脸盆、台面、毛巾架、马桶、沐浴器、地面）冲洗、擦拭、消毒</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 随时保持洁净</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7</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区域内窗台、阳台、把手、扶手、栏杆、开关盒、接线盒、各类低处标牌、垃圾桶擦拭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8</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拖鞋清洗、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9</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术后整理、清洁、消毒</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10</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开水机、空气消毒机、空调设备外表面的清洁与消毒</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11</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门、门框、窗框、玻璃、高处标牌、壁挂物擦拭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12</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低处墙面除尘、落地瓷砖、踢脚板、地角、低处管道擦拭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13</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非医疗不锈钢物体表面闪钢保养</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每月2次以上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14</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高处除尘</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15</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灯具、音响、烟感、监视器、风口、排气扇、风扇、空调（吊顶内的除外）等高处设备擦洗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16</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地面机洗、打蜡、晶面处理或保养</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每3月1次以上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17</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巡视保洁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18</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平车上布类整理、更换，手术台上用品拆换</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19</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库房的打扫</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20</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窗帘拆换</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21</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各类平车轮椅车轮上油、去污，保证正常运行</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bl>
    <w:p w:rsidR="00397325" w:rsidRPr="00F967A7" w:rsidRDefault="00397325" w:rsidP="00397325">
      <w:pPr>
        <w:snapToGrid w:val="0"/>
        <w:spacing w:line="360" w:lineRule="auto"/>
        <w:ind w:firstLineChars="200" w:firstLine="422"/>
        <w:rPr>
          <w:rFonts w:ascii="宋体" w:hAnsi="宋体" w:cs="宋体"/>
          <w:b/>
          <w:szCs w:val="21"/>
        </w:rPr>
      </w:pP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区域：住院病区</w:t>
      </w:r>
    </w:p>
    <w:tbl>
      <w:tblPr>
        <w:tblW w:w="8413" w:type="dxa"/>
        <w:tblLayout w:type="fixed"/>
        <w:tblCellMar>
          <w:top w:w="15" w:type="dxa"/>
          <w:left w:w="15" w:type="dxa"/>
          <w:bottom w:w="15" w:type="dxa"/>
          <w:right w:w="15" w:type="dxa"/>
        </w:tblCellMar>
        <w:tblLook w:val="04A0" w:firstRow="1" w:lastRow="0" w:firstColumn="1" w:lastColumn="0" w:noHBand="0" w:noVBand="1"/>
      </w:tblPr>
      <w:tblGrid>
        <w:gridCol w:w="643"/>
        <w:gridCol w:w="5460"/>
        <w:gridCol w:w="2310"/>
      </w:tblGrid>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b/>
                <w:szCs w:val="21"/>
              </w:rPr>
            </w:pPr>
            <w:r w:rsidRPr="00F967A7">
              <w:rPr>
                <w:rFonts w:ascii="宋体" w:hAnsi="宋体" w:cs="宋体" w:hint="eastAsia"/>
                <w:b/>
                <w:kern w:val="0"/>
                <w:szCs w:val="21"/>
              </w:rPr>
              <w:t>工作内容</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收集区域内垃圾、更换垃圾袋</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区域内地面牵尘（无扬尘干扫）</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3</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区域内地面湿拖（进行地面消毒、清洁）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4</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区域内家具（桌椅、橱柜等）、办公用品（含病历牌）、台面擦拭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lastRenderedPageBreak/>
              <w:t>5</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区域内电脑、电话、仪器（含各种医用器材）、器械（治疗车、病历夹、病历架等）、床单位、低处电器表面的清洗或擦拭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6</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区域内洗手池、水池、水龙头、皂盒清洗、擦拭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7</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卫生间（含镜子、水龙头、脸盆、台面、毛巾架、马桶、沐浴器、地面）、开水间冲洗、擦拭、消毒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 随时保持洁净</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8</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区域内窗台、阳台、把手、栏杆、花瓶、花盆、开关盒、接线盒、设备带、各类低处标牌、垃圾桶擦拭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9</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床单位终末消毒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10</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开水器、冰箱外表面清洁消毒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11</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门、门框、窗框、玻璃（含内外窗玻璃）清洁</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12</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低处墙面除尘、落地瓷砖、踢脚板、地角、低处管道擦拭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13</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非医疗不锈钢物体表面闪钢保养</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14</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高处标牌、壁挂物擦拭</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15</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高处除尘</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16</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灯具、音响、烟感、监视器、风口、排气扇、风扇、空调（吊顶内的除外）等高处设备擦洗</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17</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打蜡、晶面处理或保养，PVC地面刷洗补蜡</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每2月1次以上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18</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地面机洗、</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18</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石材地面的日常维护保养</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每2周1次以上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19</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巡视保洁、小手巾清洗、晾晒</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20</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平车上布类整理、更换</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21</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窗帘，挂帘的拆换</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每季度1次以上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22</w:t>
            </w:r>
          </w:p>
        </w:tc>
        <w:tc>
          <w:tcPr>
            <w:tcW w:w="546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给所有病人打开水</w:t>
            </w:r>
          </w:p>
        </w:tc>
        <w:tc>
          <w:tcPr>
            <w:tcW w:w="231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每天3次以上</w:t>
            </w:r>
          </w:p>
        </w:tc>
      </w:tr>
    </w:tbl>
    <w:p w:rsidR="00397325" w:rsidRPr="00F967A7" w:rsidRDefault="00397325" w:rsidP="00397325">
      <w:pPr>
        <w:snapToGrid w:val="0"/>
        <w:spacing w:line="360" w:lineRule="auto"/>
        <w:ind w:firstLineChars="200" w:firstLine="422"/>
        <w:rPr>
          <w:rFonts w:ascii="宋体" w:hAnsi="宋体" w:cs="宋体"/>
          <w:b/>
          <w:szCs w:val="21"/>
        </w:rPr>
      </w:pP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区域：室内公共区域</w:t>
      </w:r>
    </w:p>
    <w:tbl>
      <w:tblPr>
        <w:tblW w:w="8413" w:type="dxa"/>
        <w:tblLayout w:type="fixed"/>
        <w:tblCellMar>
          <w:top w:w="15" w:type="dxa"/>
          <w:left w:w="15" w:type="dxa"/>
          <w:bottom w:w="15" w:type="dxa"/>
          <w:right w:w="15" w:type="dxa"/>
        </w:tblCellMar>
        <w:tblLook w:val="04A0" w:firstRow="1" w:lastRow="0" w:firstColumn="1" w:lastColumn="0" w:noHBand="0" w:noVBand="1"/>
      </w:tblPr>
      <w:tblGrid>
        <w:gridCol w:w="643"/>
        <w:gridCol w:w="5475"/>
        <w:gridCol w:w="2295"/>
      </w:tblGrid>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b/>
                <w:szCs w:val="21"/>
              </w:rPr>
            </w:pPr>
            <w:r w:rsidRPr="00F967A7">
              <w:rPr>
                <w:rFonts w:ascii="宋体" w:hAnsi="宋体" w:cs="宋体" w:hint="eastAsia"/>
                <w:b/>
                <w:kern w:val="0"/>
                <w:szCs w:val="21"/>
              </w:rPr>
              <w:t>工作内容</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lastRenderedPageBreak/>
              <w:t>1</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收集区域内垃圾、更换垃圾袋</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区域内地面扫尘并地面湿拖（进行地面消毒、清洁）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3</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区域内洗手池、水池、水龙头清洗、擦拭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4</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卫生间（含镜子、水龙头、脸盆、台面、马桶、地面）、开水间冲洗、擦拭、消毒</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随时保持洁净</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5</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区域内把手、栏杆、花瓶、花盆、开关盒、接线盒、各类低处标牌、垃圾桶擦拭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6</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公共座椅的清洁擦拭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7</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玻璃（含内外窗玻璃）及窗框清洁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8</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非医疗不锈钢物体表面闪钢保养</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9</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高处标牌、壁挂物擦拭</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10</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高处除尘</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11</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灯具、音响、烟感、监视器、风口、空调（吊顶内的除外）等高处设备擦洗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12</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各材质地面的保养</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每2月1次以上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13</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地毯、踏垫保持地毯干净、松软、无污渍斑点，洗后无色差</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每日清扫，每周吸尘清洁，每周局部使用清洁剂清洁，每月一次用清洁剂清洗</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14</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大厅内玻璃除尘、清洗，无尘，光亮</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每季度全面清尘一次以上</w:t>
            </w:r>
          </w:p>
        </w:tc>
      </w:tr>
      <w:tr w:rsidR="00397325" w:rsidRPr="00F967A7" w:rsidTr="00397325">
        <w:trPr>
          <w:trHeight w:val="286"/>
        </w:trPr>
        <w:tc>
          <w:tcPr>
            <w:tcW w:w="643"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15</w:t>
            </w:r>
          </w:p>
        </w:tc>
        <w:tc>
          <w:tcPr>
            <w:tcW w:w="547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巡逻保洁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bl>
    <w:p w:rsidR="00397325" w:rsidRPr="00F967A7" w:rsidRDefault="00397325" w:rsidP="00397325">
      <w:pPr>
        <w:snapToGrid w:val="0"/>
        <w:spacing w:line="360" w:lineRule="auto"/>
        <w:ind w:firstLineChars="200" w:firstLine="422"/>
        <w:rPr>
          <w:rFonts w:ascii="宋体" w:hAnsi="宋体" w:cs="宋体"/>
          <w:b/>
          <w:szCs w:val="21"/>
        </w:rPr>
      </w:pP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区域：室外公共区域</w:t>
      </w:r>
    </w:p>
    <w:tbl>
      <w:tblPr>
        <w:tblW w:w="8428" w:type="dxa"/>
        <w:tblLayout w:type="fixed"/>
        <w:tblCellMar>
          <w:top w:w="15" w:type="dxa"/>
          <w:left w:w="15" w:type="dxa"/>
          <w:bottom w:w="15" w:type="dxa"/>
          <w:right w:w="15" w:type="dxa"/>
        </w:tblCellMar>
        <w:tblLook w:val="04A0" w:firstRow="1" w:lastRow="0" w:firstColumn="1" w:lastColumn="0" w:noHBand="0" w:noVBand="1"/>
      </w:tblPr>
      <w:tblGrid>
        <w:gridCol w:w="628"/>
        <w:gridCol w:w="5505"/>
        <w:gridCol w:w="2295"/>
      </w:tblGrid>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left"/>
              <w:textAlignment w:val="center"/>
              <w:rPr>
                <w:rFonts w:ascii="宋体" w:hAnsi="宋体" w:cs="宋体"/>
                <w:b/>
                <w:szCs w:val="21"/>
              </w:rPr>
            </w:pPr>
            <w:r w:rsidRPr="00F967A7">
              <w:rPr>
                <w:rFonts w:ascii="宋体" w:hAnsi="宋体" w:cs="宋体" w:hint="eastAsia"/>
                <w:b/>
                <w:kern w:val="0"/>
                <w:szCs w:val="21"/>
              </w:rPr>
              <w:t>工作内容</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收集区域内垃圾、更换垃圾袋</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每日3次以上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区域内垃圾桶刷洗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3</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明沟、暗沟月彻底清理，如有堵塞情况，及时上报</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lastRenderedPageBreak/>
              <w:t>4</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路灯除尘</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每月4次以上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5</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各出入口地面清扫、收集垃圾、水力冲洗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循环清扫，每周冲洗1次以上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6</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小花园及道路清扫、收集垃圾、水力冲洗</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循环清扫，每周冲洗1次以上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7</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外墙及外露管道（二米以下）除尘，无积灰、污渍</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每日清抹1次以上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8</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屋顶及周边清扫、收集垃圾、刷洗、清洁堵塞物</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每日清扫，雨雪天气、台风季节重点清扫</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9</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公共座椅保洁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随时</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10</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玻璃（含内外窗玻璃）及窗框清洁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11</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外墙金属嵌条、广告牌、宣传栏、灯箱、标志牌除尘无积灰、污渍</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每日清抹1次以上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12</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外立面幕墙玻璃</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每半年清洗1次以上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13</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监控探头除尘</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每半年清洗1次以上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14</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室外绿地清扫，无垃圾、无杂物</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每天清洁1次以上，随时清扫</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15</w:t>
            </w:r>
          </w:p>
        </w:tc>
        <w:tc>
          <w:tcPr>
            <w:tcW w:w="550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巡逻保洁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随  时</w:t>
            </w:r>
          </w:p>
        </w:tc>
      </w:tr>
    </w:tbl>
    <w:p w:rsidR="00397325" w:rsidRPr="00F967A7" w:rsidRDefault="00397325" w:rsidP="00397325">
      <w:pPr>
        <w:snapToGrid w:val="0"/>
        <w:spacing w:line="360" w:lineRule="auto"/>
        <w:rPr>
          <w:rFonts w:ascii="宋体" w:hAnsi="宋体" w:cs="宋体"/>
          <w:b/>
          <w:szCs w:val="21"/>
        </w:rPr>
      </w:pP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区域：电梯</w:t>
      </w:r>
    </w:p>
    <w:tbl>
      <w:tblPr>
        <w:tblW w:w="8428" w:type="dxa"/>
        <w:tblLayout w:type="fixed"/>
        <w:tblCellMar>
          <w:top w:w="15" w:type="dxa"/>
          <w:left w:w="15" w:type="dxa"/>
          <w:bottom w:w="15" w:type="dxa"/>
          <w:right w:w="15" w:type="dxa"/>
        </w:tblCellMar>
        <w:tblLook w:val="04A0" w:firstRow="1" w:lastRow="0" w:firstColumn="1" w:lastColumn="0" w:noHBand="0" w:noVBand="1"/>
      </w:tblPr>
      <w:tblGrid>
        <w:gridCol w:w="628"/>
        <w:gridCol w:w="5520"/>
        <w:gridCol w:w="2280"/>
      </w:tblGrid>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工作内容</w:t>
            </w:r>
          </w:p>
        </w:tc>
        <w:tc>
          <w:tcPr>
            <w:tcW w:w="2280" w:type="dxa"/>
            <w:tcBorders>
              <w:top w:val="single" w:sz="4" w:space="0" w:color="000000"/>
              <w:left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495"/>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w:t>
            </w:r>
          </w:p>
        </w:tc>
        <w:tc>
          <w:tcPr>
            <w:tcW w:w="5520" w:type="dxa"/>
            <w:vMerge w:val="restart"/>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地面除尘、清洗，无灰尘、垃圾及污渍</w:t>
            </w:r>
          </w:p>
        </w:tc>
        <w:tc>
          <w:tcPr>
            <w:tcW w:w="2280" w:type="dxa"/>
            <w:tcBorders>
              <w:top w:val="single" w:sz="4" w:space="0" w:color="000000"/>
              <w:left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每日吸尘2次以上</w:t>
            </w:r>
          </w:p>
        </w:tc>
      </w:tr>
      <w:tr w:rsidR="00397325" w:rsidRPr="00F967A7" w:rsidTr="00397325">
        <w:trPr>
          <w:trHeight w:val="286"/>
        </w:trPr>
        <w:tc>
          <w:tcPr>
            <w:tcW w:w="628"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5520" w:type="dxa"/>
            <w:vMerge/>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2280" w:type="dxa"/>
            <w:tcBorders>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每周清洗1次以上</w:t>
            </w:r>
          </w:p>
        </w:tc>
      </w:tr>
      <w:tr w:rsidR="00397325" w:rsidRPr="00F967A7" w:rsidTr="00397325">
        <w:trPr>
          <w:trHeight w:val="495"/>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520" w:type="dxa"/>
            <w:vMerge w:val="restart"/>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墙面，木质（除尘）铝合金（上保护剂）、镜面清洁，无灰尘及手印，光亮</w:t>
            </w:r>
          </w:p>
        </w:tc>
        <w:tc>
          <w:tcPr>
            <w:tcW w:w="2280" w:type="dxa"/>
            <w:tcBorders>
              <w:top w:val="single" w:sz="4" w:space="0" w:color="000000"/>
              <w:left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每日保洁</w:t>
            </w:r>
          </w:p>
        </w:tc>
      </w:tr>
      <w:tr w:rsidR="00397325" w:rsidRPr="00F967A7" w:rsidTr="00397325">
        <w:trPr>
          <w:trHeight w:val="286"/>
        </w:trPr>
        <w:tc>
          <w:tcPr>
            <w:tcW w:w="628"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5520" w:type="dxa"/>
            <w:vMerge/>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2280" w:type="dxa"/>
            <w:tcBorders>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每周清洁、上光</w:t>
            </w:r>
          </w:p>
        </w:tc>
      </w:tr>
      <w:tr w:rsidR="00397325" w:rsidRPr="00F967A7" w:rsidTr="00397325">
        <w:trPr>
          <w:trHeight w:val="495"/>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3</w:t>
            </w:r>
          </w:p>
        </w:tc>
        <w:tc>
          <w:tcPr>
            <w:tcW w:w="5520" w:type="dxa"/>
            <w:vMerge w:val="restart"/>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门（内外）抹净（上保护剂），无灰尘及手印，光亮</w:t>
            </w:r>
          </w:p>
        </w:tc>
        <w:tc>
          <w:tcPr>
            <w:tcW w:w="2280" w:type="dxa"/>
            <w:tcBorders>
              <w:top w:val="single" w:sz="4" w:space="0" w:color="000000"/>
              <w:left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循环保洁</w:t>
            </w:r>
          </w:p>
        </w:tc>
      </w:tr>
      <w:tr w:rsidR="00397325" w:rsidRPr="00F967A7" w:rsidTr="00397325">
        <w:trPr>
          <w:trHeight w:val="286"/>
        </w:trPr>
        <w:tc>
          <w:tcPr>
            <w:tcW w:w="628"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5520" w:type="dxa"/>
            <w:vMerge/>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2280" w:type="dxa"/>
            <w:tcBorders>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每周清洁、上光</w:t>
            </w:r>
          </w:p>
        </w:tc>
      </w:tr>
      <w:tr w:rsidR="00397325" w:rsidRPr="00F967A7" w:rsidTr="00397325">
        <w:trPr>
          <w:trHeight w:val="495"/>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4</w:t>
            </w:r>
          </w:p>
        </w:tc>
        <w:tc>
          <w:tcPr>
            <w:tcW w:w="5520" w:type="dxa"/>
            <w:vMerge w:val="restart"/>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门槽清除垃圾、杂物，无灰尘及垃圾，光亮</w:t>
            </w:r>
          </w:p>
        </w:tc>
        <w:tc>
          <w:tcPr>
            <w:tcW w:w="2280" w:type="dxa"/>
            <w:tcBorders>
              <w:top w:val="single" w:sz="4" w:space="0" w:color="000000"/>
              <w:left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每日及时清除</w:t>
            </w:r>
          </w:p>
        </w:tc>
      </w:tr>
      <w:tr w:rsidR="00397325" w:rsidRPr="00F967A7" w:rsidTr="00397325">
        <w:trPr>
          <w:trHeight w:val="286"/>
        </w:trPr>
        <w:tc>
          <w:tcPr>
            <w:tcW w:w="628"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5520" w:type="dxa"/>
            <w:vMerge/>
            <w:tcBorders>
              <w:top w:val="single" w:sz="4" w:space="0" w:color="000000"/>
              <w:left w:val="single" w:sz="4" w:space="0" w:color="000000"/>
              <w:bottom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p>
        </w:tc>
        <w:tc>
          <w:tcPr>
            <w:tcW w:w="2280" w:type="dxa"/>
            <w:tcBorders>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每周清洁、上光</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lastRenderedPageBreak/>
              <w:t>5</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指示牌和按钮除尘，无灰尘、无手印</w:t>
            </w:r>
          </w:p>
        </w:tc>
        <w:tc>
          <w:tcPr>
            <w:tcW w:w="2280" w:type="dxa"/>
            <w:tcBorders>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每日清抹1次以上</w:t>
            </w:r>
          </w:p>
        </w:tc>
      </w:tr>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6</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灯片和风口除尘无灰尘</w:t>
            </w:r>
          </w:p>
        </w:tc>
        <w:tc>
          <w:tcPr>
            <w:tcW w:w="228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每日清抹1次以上</w:t>
            </w:r>
          </w:p>
        </w:tc>
      </w:tr>
    </w:tbl>
    <w:p w:rsidR="00397325" w:rsidRPr="00F967A7" w:rsidRDefault="00397325" w:rsidP="00397325">
      <w:pPr>
        <w:snapToGrid w:val="0"/>
        <w:spacing w:line="360" w:lineRule="auto"/>
        <w:ind w:firstLineChars="200" w:firstLine="422"/>
        <w:rPr>
          <w:rFonts w:ascii="宋体" w:hAnsi="宋体" w:cs="宋体"/>
          <w:b/>
          <w:szCs w:val="21"/>
        </w:rPr>
      </w:pPr>
    </w:p>
    <w:p w:rsidR="00397325" w:rsidRPr="00F967A7" w:rsidRDefault="00397325" w:rsidP="00397325">
      <w:pPr>
        <w:snapToGrid w:val="0"/>
        <w:spacing w:line="360" w:lineRule="auto"/>
        <w:ind w:firstLineChars="200" w:firstLine="422"/>
        <w:rPr>
          <w:rFonts w:ascii="宋体" w:hAnsi="宋体" w:cs="宋体"/>
          <w:b/>
          <w:szCs w:val="21"/>
        </w:rPr>
      </w:pPr>
      <w:r w:rsidRPr="00F967A7">
        <w:rPr>
          <w:rFonts w:ascii="宋体" w:hAnsi="宋体" w:cs="宋体" w:hint="eastAsia"/>
          <w:b/>
          <w:szCs w:val="21"/>
        </w:rPr>
        <w:t>区域：其他</w:t>
      </w:r>
    </w:p>
    <w:tbl>
      <w:tblPr>
        <w:tblW w:w="8443" w:type="dxa"/>
        <w:tblLayout w:type="fixed"/>
        <w:tblCellMar>
          <w:top w:w="15" w:type="dxa"/>
          <w:left w:w="15" w:type="dxa"/>
          <w:bottom w:w="15" w:type="dxa"/>
          <w:right w:w="15" w:type="dxa"/>
        </w:tblCellMar>
        <w:tblLook w:val="04A0" w:firstRow="1" w:lastRow="0" w:firstColumn="1" w:lastColumn="0" w:noHBand="0" w:noVBand="1"/>
      </w:tblPr>
      <w:tblGrid>
        <w:gridCol w:w="628"/>
        <w:gridCol w:w="5520"/>
        <w:gridCol w:w="2295"/>
      </w:tblGrid>
      <w:tr w:rsidR="00397325" w:rsidRPr="00F967A7" w:rsidTr="00397325">
        <w:trPr>
          <w:trHeight w:val="28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序号</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工作内容</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b/>
                <w:szCs w:val="21"/>
              </w:rPr>
            </w:pPr>
            <w:r w:rsidRPr="00F967A7">
              <w:rPr>
                <w:rFonts w:ascii="宋体" w:hAnsi="宋体" w:cs="宋体" w:hint="eastAsia"/>
                <w:b/>
                <w:kern w:val="0"/>
                <w:szCs w:val="21"/>
              </w:rPr>
              <w:t>频次</w:t>
            </w:r>
          </w:p>
        </w:tc>
      </w:tr>
      <w:tr w:rsidR="00397325" w:rsidRPr="00F967A7" w:rsidTr="00397325">
        <w:trPr>
          <w:trHeight w:val="855"/>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1</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地下车库地面清扫、冲洗，无垃圾、无杂物</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循环保洁，每天清洁1次以上</w:t>
            </w:r>
          </w:p>
        </w:tc>
      </w:tr>
      <w:tr w:rsidR="00397325" w:rsidRPr="00F967A7" w:rsidTr="00397325">
        <w:trPr>
          <w:trHeight w:val="1456"/>
        </w:trPr>
        <w:tc>
          <w:tcPr>
            <w:tcW w:w="628"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2</w:t>
            </w:r>
          </w:p>
        </w:tc>
        <w:tc>
          <w:tcPr>
            <w:tcW w:w="5520"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生活垃圾收集及二次分类，垃圾桶的清洗机暂存点保洁</w:t>
            </w:r>
          </w:p>
        </w:tc>
        <w:tc>
          <w:tcPr>
            <w:tcW w:w="2295"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spacing w:line="360" w:lineRule="auto"/>
              <w:jc w:val="center"/>
              <w:textAlignment w:val="center"/>
              <w:rPr>
                <w:rFonts w:ascii="宋体" w:hAnsi="宋体" w:cs="宋体"/>
                <w:kern w:val="0"/>
                <w:sz w:val="24"/>
              </w:rPr>
            </w:pPr>
            <w:r w:rsidRPr="00F967A7">
              <w:rPr>
                <w:rFonts w:ascii="宋体" w:hAnsi="宋体" w:cs="宋体" w:hint="eastAsia"/>
                <w:kern w:val="0"/>
                <w:sz w:val="24"/>
              </w:rPr>
              <w:t>医院内部垃圾存放区域每天清洗、消毒1次，每周全面清洗消毒1次；每天对垃圾的收集情况进行及时登记，以备检索。</w:t>
            </w:r>
          </w:p>
        </w:tc>
      </w:tr>
    </w:tbl>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未列入的且为正常保洁管理工作以及突发性事件造成的保洁管理工作的项目、部位均包括在本次采购范围内，中标人不得因此拒绝提供保洁管理服务（保洁用品等任何其它所需费用全部包括在投标报价中）。</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（三）运送内容及要求（含电梯）</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1、收送各种药品、化验标本及检查、会诊、预约等单据。</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2、送病人院内做各项检查。</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3、送资料、复印、感染报告等。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4、临时去供应室取送消毒物品、临时领用应急物资，做好设备借用及设备送报修。</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5、病房瓶装氧气应急使用更换。</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6、棉织品被服更换、工作衣的更换，窗帘和床帘更换,并负责与洗衣公司交接清点。</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7、加床运送。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8、血库取血（包括医院内部及市区内的医疗单位、疾控、血液中心之间的运送）。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9、设立24小时中央调度中心，根据医院运送需求优化运送流程，按需配</w:t>
      </w:r>
      <w:r w:rsidRPr="00F967A7">
        <w:rPr>
          <w:rFonts w:ascii="宋体" w:hAnsi="宋体" w:cs="宋体" w:hint="eastAsia"/>
          <w:sz w:val="24"/>
        </w:rPr>
        <w:lastRenderedPageBreak/>
        <w:t>备配套使用的硬件，如手机、对讲机、耳机等，提供给医院免费使用。按要求进行24小时保障，值班人员需保持通讯通畅，随时为患者提供服务。工作人员具备良好的语言表达及沟通能力，统一着装上岗，仪表整洁，佩戴工作牌，对待患者要文明礼貌，培训合格后上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10、医院负责提供运送用工具，中标人应合理调配并负责管理与保养、维护、维修，运送过程中要安全使用运送工具（包括电梯），如因操作不当造成损坏，招标人有权要求中标人承担维修费用。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w:t>
      </w:r>
      <w:r w:rsidR="006960AD" w:rsidRPr="00F967A7">
        <w:rPr>
          <w:rFonts w:ascii="宋体" w:hAnsi="宋体" w:cs="宋体" w:hint="eastAsia"/>
          <w:sz w:val="24"/>
        </w:rPr>
        <w:t>1</w:t>
      </w:r>
      <w:r w:rsidRPr="00F967A7">
        <w:rPr>
          <w:rFonts w:ascii="宋体" w:hAnsi="宋体" w:cs="宋体" w:hint="eastAsia"/>
          <w:sz w:val="24"/>
        </w:rPr>
        <w:t>、运送准确率不低于99%，发生运送差错导致的所有损失由中标人负责。</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w:t>
      </w:r>
      <w:r w:rsidR="006960AD" w:rsidRPr="00F967A7">
        <w:rPr>
          <w:rFonts w:ascii="宋体" w:hAnsi="宋体" w:cs="宋体" w:hint="eastAsia"/>
          <w:sz w:val="24"/>
        </w:rPr>
        <w:t>2</w:t>
      </w:r>
      <w:r w:rsidRPr="00F967A7">
        <w:rPr>
          <w:rFonts w:ascii="宋体" w:hAnsi="宋体" w:cs="宋体" w:hint="eastAsia"/>
          <w:sz w:val="24"/>
        </w:rPr>
        <w:t>、电梯操作人员按国家相关规定持证上岗，按规范操作电梯行驶，安全正确地引导各人员乘坐电梯，电梯及时报修。</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w:t>
      </w:r>
      <w:r w:rsidR="006960AD" w:rsidRPr="00F967A7">
        <w:rPr>
          <w:rFonts w:ascii="宋体" w:hAnsi="宋体" w:cs="宋体" w:hint="eastAsia"/>
          <w:sz w:val="24"/>
        </w:rPr>
        <w:t>3</w:t>
      </w:r>
      <w:r w:rsidRPr="00F967A7">
        <w:rPr>
          <w:rFonts w:ascii="宋体" w:hAnsi="宋体" w:cs="宋体" w:hint="eastAsia"/>
          <w:sz w:val="24"/>
        </w:rPr>
        <w:t>、当日运送任务完成必须及时收回轮椅、平车等运送工具，避免滞留于现场，并做好每日运送工具的消毒工作。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w:t>
      </w:r>
      <w:r w:rsidR="006960AD" w:rsidRPr="00F967A7">
        <w:rPr>
          <w:rFonts w:ascii="宋体" w:hAnsi="宋体" w:cs="宋体" w:hint="eastAsia"/>
          <w:sz w:val="24"/>
        </w:rPr>
        <w:t>4</w:t>
      </w:r>
      <w:r w:rsidRPr="00F967A7">
        <w:rPr>
          <w:rFonts w:ascii="宋体" w:hAnsi="宋体" w:cs="宋体" w:hint="eastAsia"/>
          <w:sz w:val="24"/>
        </w:rPr>
        <w:t>、其他未提及的运送工作。</w:t>
      </w:r>
    </w:p>
    <w:p w:rsidR="00397325" w:rsidRPr="00F967A7" w:rsidRDefault="00397325" w:rsidP="00397325">
      <w:pPr>
        <w:autoSpaceDE w:val="0"/>
        <w:autoSpaceDN w:val="0"/>
        <w:spacing w:line="360" w:lineRule="auto"/>
        <w:ind w:firstLineChars="200" w:firstLine="480"/>
        <w:jc w:val="left"/>
        <w:rPr>
          <w:rFonts w:ascii="宋体" w:hAnsi="宋体" w:cs="宋体"/>
          <w:kern w:val="0"/>
          <w:sz w:val="24"/>
        </w:rPr>
      </w:pPr>
      <w:r w:rsidRPr="00F967A7">
        <w:rPr>
          <w:rFonts w:ascii="宋体" w:hAnsi="宋体" w:cs="宋体" w:hint="eastAsia"/>
          <w:kern w:val="0"/>
          <w:sz w:val="24"/>
        </w:rPr>
        <w:t>1</w:t>
      </w:r>
      <w:r w:rsidR="006960AD" w:rsidRPr="00F967A7">
        <w:rPr>
          <w:rFonts w:ascii="宋体" w:hAnsi="宋体" w:cs="宋体" w:hint="eastAsia"/>
          <w:kern w:val="0"/>
          <w:sz w:val="24"/>
        </w:rPr>
        <w:t>5</w:t>
      </w:r>
      <w:r w:rsidRPr="00F967A7">
        <w:rPr>
          <w:rFonts w:ascii="宋体" w:hAnsi="宋体" w:cs="宋体" w:hint="eastAsia"/>
          <w:kern w:val="0"/>
          <w:sz w:val="24"/>
        </w:rPr>
        <w:t>、疫情常态化防控期间，根据国家、省、市、卫健委和医院各项防控要求执行。</w:t>
      </w:r>
    </w:p>
    <w:p w:rsidR="00397325" w:rsidRPr="00F967A7" w:rsidRDefault="00397325" w:rsidP="00397325">
      <w:pPr>
        <w:autoSpaceDE w:val="0"/>
        <w:autoSpaceDN w:val="0"/>
        <w:spacing w:line="360" w:lineRule="auto"/>
        <w:ind w:firstLineChars="200" w:firstLine="480"/>
        <w:jc w:val="left"/>
        <w:rPr>
          <w:rFonts w:ascii="宋体" w:hAnsi="宋体" w:cs="宋体"/>
          <w:kern w:val="0"/>
          <w:sz w:val="24"/>
        </w:rPr>
      </w:pPr>
      <w:r w:rsidRPr="00F967A7">
        <w:rPr>
          <w:rFonts w:ascii="宋体" w:hAnsi="宋体" w:cs="宋体" w:hint="eastAsia"/>
          <w:kern w:val="0"/>
          <w:sz w:val="24"/>
        </w:rPr>
        <w:t>1</w:t>
      </w:r>
      <w:r w:rsidR="006960AD" w:rsidRPr="00F967A7">
        <w:rPr>
          <w:rFonts w:ascii="宋体" w:hAnsi="宋体" w:cs="宋体" w:hint="eastAsia"/>
          <w:kern w:val="0"/>
          <w:sz w:val="24"/>
        </w:rPr>
        <w:t>6</w:t>
      </w:r>
      <w:r w:rsidRPr="00F967A7">
        <w:rPr>
          <w:rFonts w:ascii="宋体" w:hAnsi="宋体" w:cs="宋体" w:hint="eastAsia"/>
          <w:kern w:val="0"/>
          <w:sz w:val="24"/>
        </w:rPr>
        <w:t xml:space="preserve">、建立运送管理平台软件系统，能对运送的数据进行汇总和统计、能随时提供相应的数据，给院方的决策进行支持，且已在大型医院实际投入使用；系统中有工作人员定位；管理软件能够根据距离优先原则，实现系统优化派单，从而科学高效管理。运送管理平台软件系统的所有相关费用应已包含在报价中，中标后以任何理由要求调整费用的请求将被拒绝。                                          </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（四）工程(设施、设备运行与维护)服务内容</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本项目涉及到的特种设备（ 蒸汽锅炉、真空热水锅炉、冷冻机组、热交换、空压机、负压机、纯水处理机、污水处理机、空气能、液氧、净化机组）在质保期内，中标单位须负责日常操作、巡视、日常维护保养及安全工作， 如碰到无法解决的故障做好及时报修、记录工作。</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1.锅炉系统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负责蒸汽锅炉、真空热水机组、热交换器及附属设备的日常操作、巡视、日常维护保养及安全工作，并做好相关记录。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1.1.司炉工应持证上岗，严格执行操作规程。严格执行工艺指标，保证正常供汽。</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lastRenderedPageBreak/>
        <w:t>1.2.认真执行现场管理制度，严格遵守劳动纪律。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1.3.根据采购人需求合理调节供汽的时间、压力、温度、流量等；做到三勤（勤看火、勤调节、勤分析），四稳（汽压稳、汽温稳、水位稳、流量稳），做到安全经济运行。</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1.4.检查和监护设备的日常运行，做好设备定期检查，确保每项工作及时完成。</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1.5.每1小时巡视一次设备设施，抄一次主要仪表，如实填写记录表，并保持完整清洁。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1.6.每日取样一次炉水水质，每日取样两次软化水水质，配合第三方检测；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1.7.每年对阀门进行一次保养；</w:t>
      </w:r>
    </w:p>
    <w:p w:rsidR="00397325" w:rsidRPr="00F967A7" w:rsidRDefault="00397325" w:rsidP="00397325">
      <w:pPr>
        <w:spacing w:after="120"/>
        <w:ind w:firstLineChars="200" w:firstLine="420"/>
        <w:rPr>
          <w:rFonts w:hAnsi="宋体" w:cs="宋体"/>
        </w:rPr>
      </w:pPr>
      <w:r w:rsidRPr="00F967A7">
        <w:rPr>
          <w:rFonts w:hAnsi="宋体" w:cs="宋体" w:hint="eastAsia"/>
        </w:rPr>
        <w:t>1.8.</w:t>
      </w:r>
      <w:r w:rsidRPr="00F967A7">
        <w:rPr>
          <w:rFonts w:hAnsi="宋体" w:cs="宋体" w:hint="eastAsia"/>
        </w:rPr>
        <w:t>每半年组织运行值班人员做一次应急操作演练。</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2.配电系统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2.1.负责低压配电室（强电间）内设备设施的日常操作、巡视、日常维护保养及安全工作，并做好相关记录。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2.2.负责低压配电室（强电间）内设备设施的日常操作、巡视、日常维护保养及安全工作，并做好相关记录。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2.3.保持房间清洁，亮度适中，墙面地面无渗漏水现象，无易燃易爆、杂物等堆放。</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2.4.检查桥架孔洞、墙洞封堵是否脱落，能达到防火、防水、防小动物等要求。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2.5.每季度对配电箱（柜）内元器件进行除尘紧固，无过热、异味、锈蚀现象。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2.6.每天巡视一次设备设施，抄一次主要仪表。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2.7.各元器件运行状态良好。各切换装置、指示灯、空开等状态符合当前运行要求。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2.8.每年对全院重点区域插座及延长线进行一次全面的检查。</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2.9.每半年组织运行值班人员做一次应急操作演练。</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2.10.持证上岗。</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3.供气系统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负责液氧站、瓶氧站、负压吸引机房、空压机房内设备设施系统日常操作、</w:t>
      </w:r>
      <w:r w:rsidRPr="00F967A7">
        <w:rPr>
          <w:rFonts w:ascii="宋体" w:hAnsi="宋体" w:cs="宋体" w:hint="eastAsia"/>
          <w:sz w:val="24"/>
        </w:rPr>
        <w:lastRenderedPageBreak/>
        <w:t>巡视、维护、保养及安全工作，并做好相关记录。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3.1.每2小时巡视1次设备设施运行状况，抄1次主要仪表参数；各种记录应规范、完备、字迹清楚。</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3.2.检查各容器、管路、阀门、表计外观良好，无异常结霜、泄露。各电气系统、动力运转系统工作正常，无异响、异味。</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3.3.负压机组每周进行一次排污，每半年对正压、负压机组控制箱进行一次清扫和检查。</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3.4.根据实际情况做好气体设备保养，气体存量计划并及时落实、汇总上报。配合送气公司的工作，并为各科室运送所需气体。</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 xml:space="preserve">3.5.检查机组运行状态、指示灯状态、阀门状态、压力指示、温度指示、报警指示、各种标记等，应符合医院正常运行要求。 </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3.6.检查周边环境无渗漏水影响、无可燃物威胁、无其它风险点存在。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3.7.配合第三方做好气体设备保养工作，记录并汇总上报采购人。</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3.8.做好医气供气系统末端设备的简单维修处理。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3.9.每半年组织运行值班人员做一次应急操作演练。</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3.10.负责压力容器的附件送检测工作。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3.11.持证上岗。</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4.空调系统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负责空调系统设备设施（包括冷冻机房、泵房、冷却塔、热泵机组、空调机房、空调末端、热交换等）的日常操作、巡视、日常维护保养及安全工作，并做好相关记录。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4.1.配合楼宇自控随时对责任区内的设备设施进行调整、检修、更换。</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 xml:space="preserve">4.2.每1小时巡视一次冷冻机房内设备设施，记录一次主要仪表及参数。 </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4.3.每天巡视一次泵房、冷却塔、热泵机组（运行季节）、空调机房、热交换室，记录一次主要仪表及参数。</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4.4.每周测一次软化水水质。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4.5.每日对大楼内进行测温，并配合楼宇自控班组调节温度，并做好相关记录。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4.6.各种记录应规范、完备、字迹清楚。</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4.7.经常保持机房环境清洁，保持机组外表面整洁，保持机房通风、排水</w:t>
      </w:r>
      <w:r w:rsidRPr="00F967A7">
        <w:rPr>
          <w:rFonts w:ascii="宋体" w:hAnsi="宋体" w:cs="宋体" w:hint="eastAsia"/>
          <w:sz w:val="24"/>
        </w:rPr>
        <w:lastRenderedPageBreak/>
        <w:t>装置正常。</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4.8.检查机组运行情况是否有滴水、泄漏、腐蚀、锈蚀、松动、摩擦破损等。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4.9.检查机组运行情况，温度、流量、压力、电气、噪声、振动情况在正常范围内。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4.10.根据季节气候调节和设定机组的制热、制冷温度，降低能耗。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4.11.每月一次末端设备的过滤网及过滤器清洗。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4.12.负责更换及简单维修风机盘管控制开关面板。</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5.照明系统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5.1.负责全部照明灯具及各楼层配电箱线路的维修保养及配电箱内电器元件的更换；维护院区的线路电缆，发现问题及时上报采购人，其中包括灯具维修，插座、线路检查维修，增加电源插座等；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5.2.负责医院设备带电系统的运行与维护；</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5.3.每年对所有排风扇进行一次保养、维护，并做好相关记录；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5.4.配合全院的避雷检测工作；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5.5.负责全院应急灯巡视及维护，每2个月做放电试验，并做好相关记录。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5.6.持证上岗。</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6.给排水系统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负责院区内给水、排水、空调、供暖系统的阀门、龙头、开关等的日常维修及管线的跑、冒、滴、漏的维修工作，院区内全部下水，地漏疏通工作及屋面天沟、雨落管等维修，并做好相关记录；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6.1.每天巡查2次污水坑、集水坑，每月巡查一次化粪池，每季度巡查一次污水过井，并作好相关记录；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6.2.每月检查室外污水、雨水管道的排放工作情况。在非常时期（如汛期）要有应急措施，加强值班巡视（防汛泵）；</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6.3.负责责任区的防汛工作；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6.4.每年对污水、雨水所用潜水泵、各种循环泵类进行常规的维修保养，并做好相关记录。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6.5.协助消防系统设备的维保并做好记录。</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7.污水处理系统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lastRenderedPageBreak/>
        <w:t>7.1.包括医院所有污水处理装置和设备。</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7.2.负责污水处理系统的日常维修、维护；</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7.3.负责污水处理系统日常操作并记录、送检测试及监测部门沟通。</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7.4.做好污水处理系统的清淤工作并与医疗废物处理公司进行交接登记工作。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7.5.持证上岗。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7.6.负责水质检测、送检工作。</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8.电梯系统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8.1.垂直电梯、自动扶梯等电梯系统的日常操作、巡视、检查，并做好相关记录。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8.2.每日巡视所有电梯机房、电梯轿厢，负责电梯的开关，及开机前的试运行和相关检查和记录。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8.3.协助电梯故障处理并做好记录。</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9.中央纯水系统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负责中央纯水系统设备设施（包括纯水机房，末端管路等）的日常操作、巡视、日常维护保养及安全工作，并做好相关记录；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 xml:space="preserve">9.1.每天巡视2次纯水机房内设备设施，做好巡视记录； </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9.2.每季度取样一次纯水水质，配合第三方检测；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9.3.各种记录应规范、完备、字迹清楚；</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9.4.保持机房环境清洁，保持机组外表面整洁，保持机房通风、排水装置正常；</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9.5.检查机组运行情况是否有滴水、泄漏、腐蚀、锈蚀、松动、摩擦破损等；</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9.6.检查机组运行情况，温度、流量、压力、电气、噪声、振动情况在正常范围内；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9.7.软化器再生系统定期加盐；</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9.8.协助厂家工程师滤网、过滤器等消耗品的更换；</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9.9.协助厂家工程师进行纯水管道消毒每年一次。</w:t>
      </w:r>
    </w:p>
    <w:p w:rsidR="00397325" w:rsidRPr="00F967A7" w:rsidRDefault="00397325" w:rsidP="00397325">
      <w:pPr>
        <w:spacing w:after="120"/>
        <w:ind w:firstLineChars="200" w:firstLine="420"/>
        <w:rPr>
          <w:rFonts w:hAnsi="宋体" w:cs="宋体"/>
        </w:rPr>
      </w:pPr>
      <w:r w:rsidRPr="00F967A7">
        <w:rPr>
          <w:rFonts w:hAnsi="宋体" w:cs="宋体" w:hint="eastAsia"/>
        </w:rPr>
        <w:t>10.</w:t>
      </w:r>
      <w:r w:rsidRPr="00F967A7">
        <w:rPr>
          <w:rFonts w:hAnsi="宋体" w:cs="宋体" w:hint="eastAsia"/>
        </w:rPr>
        <w:t>物流传送系统；</w:t>
      </w:r>
    </w:p>
    <w:p w:rsidR="00397325" w:rsidRPr="00F967A7" w:rsidRDefault="00397325" w:rsidP="00397325">
      <w:pPr>
        <w:spacing w:line="360" w:lineRule="auto"/>
        <w:ind w:firstLine="420"/>
        <w:rPr>
          <w:rFonts w:ascii="宋体" w:hAnsi="宋体" w:cs="宋体"/>
          <w:sz w:val="24"/>
        </w:rPr>
      </w:pPr>
      <w:r w:rsidRPr="00F967A7">
        <w:rPr>
          <w:rFonts w:ascii="宋体" w:hAnsi="宋体" w:cs="宋体" w:hint="eastAsia"/>
          <w:sz w:val="24"/>
        </w:rPr>
        <w:t>10.1协助物流传送系统专业厂家维保，遇到报修及时联系厂家维保人员到</w:t>
      </w:r>
      <w:r w:rsidRPr="00F967A7">
        <w:rPr>
          <w:rFonts w:ascii="宋体" w:hAnsi="宋体" w:cs="宋体" w:hint="eastAsia"/>
          <w:sz w:val="24"/>
        </w:rPr>
        <w:lastRenderedPageBreak/>
        <w:t>场维修；</w:t>
      </w:r>
    </w:p>
    <w:p w:rsidR="00397325" w:rsidRPr="00F967A7" w:rsidRDefault="00397325" w:rsidP="00397325">
      <w:pPr>
        <w:spacing w:line="360" w:lineRule="auto"/>
        <w:ind w:firstLine="420"/>
        <w:rPr>
          <w:rFonts w:ascii="宋体" w:hAnsi="宋体" w:cs="宋体"/>
          <w:sz w:val="24"/>
        </w:rPr>
      </w:pPr>
      <w:r w:rsidRPr="00F967A7">
        <w:rPr>
          <w:rFonts w:ascii="宋体" w:hAnsi="宋体" w:cs="宋体" w:hint="eastAsia"/>
          <w:sz w:val="24"/>
        </w:rPr>
        <w:t>10.2协助物流传送系统的日常操作、巡视、维护、保养及安全工作，并做好相关记录；</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11.综合维修</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负责院区建筑物及院落（含轻体房）的室内外维护修缮工作，包括门窗玻璃破损，地面修补维护，墙面、屋顶修补（墙角、踢脚）维护等，并做好相关记录。各类办公、医疗家具的小修，五金配件的更换工作，并做好相关记录。</w:t>
      </w:r>
    </w:p>
    <w:p w:rsidR="00397325" w:rsidRPr="00F967A7" w:rsidRDefault="00397325" w:rsidP="00397325">
      <w:pPr>
        <w:spacing w:line="360" w:lineRule="auto"/>
        <w:ind w:firstLineChars="150" w:firstLine="360"/>
        <w:rPr>
          <w:rFonts w:ascii="宋体" w:hAnsi="宋体" w:cs="宋体"/>
          <w:sz w:val="24"/>
        </w:rPr>
      </w:pPr>
      <w:r w:rsidRPr="00F967A7">
        <w:rPr>
          <w:rFonts w:ascii="宋体" w:hAnsi="宋体" w:cs="宋体" w:hint="eastAsia"/>
          <w:sz w:val="24"/>
        </w:rPr>
        <w:t>12.其他服务</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12.1.配合其他班组对责任区内的各种设备设施进行调整、检修、更换，并做好相关记录；</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12.2.每月巡查一次给排水竖井、配电竖井、配电间及设备层、地沟的管线、电缆沟的电缆，并做好配电箱的除尘及室内卫生，并做好相关记录；</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12.3.对各种未签维保协议的设备，进行日常巡视，并做好相关记录；</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12.4.对所有设备出现故障时进行必要的应急检查、处理，并做好相关记录；</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12.5.根据工作需要持证上岗。</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12.6.负责公共区域的空调启停，照明、门窗的开关工作（以节能为目的），日常期间做好巡查及节能工作；</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12.7.负责发放停电、停水、停气等影响用户方面的各种通知，并做好相关记录；</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12.8.负责协助每月医疗区查水、电表工作，并做好相关记录上报院方；</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12.9.负责维护维修包括家用电器类、日常用具类及一些未详但属于总务部管辖的物业和设施。</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12.10.弱电设备发生故障、报警或安全隐患时，及时通知相关班组去现场处理，对事故处理有原始记录、处理过程、最终结果。</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12.11.其他未尽医院工程(设施、设备运行与维护)服务内容。</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12.12.工程维修设备、工具全部由中标人自行提供，中标人执行维修任务时的维修耗材由采购人提供。</w:t>
      </w:r>
    </w:p>
    <w:p w:rsidR="00397325" w:rsidRPr="00F967A7" w:rsidRDefault="00397325" w:rsidP="00397325">
      <w:pPr>
        <w:keepNext/>
        <w:keepLines/>
        <w:tabs>
          <w:tab w:val="left" w:pos="432"/>
        </w:tabs>
        <w:adjustRightInd/>
        <w:spacing w:line="360" w:lineRule="auto"/>
        <w:ind w:left="432" w:hanging="432"/>
        <w:jc w:val="left"/>
        <w:outlineLvl w:val="1"/>
        <w:rPr>
          <w:rFonts w:ascii="仿宋_GB2312" w:eastAsia="仿宋_GB2312" w:hAnsi="仿宋"/>
          <w:b/>
          <w:bCs/>
          <w:sz w:val="32"/>
          <w:szCs w:val="32"/>
          <w:lang w:val="zh-CN"/>
        </w:rPr>
      </w:pPr>
      <w:r w:rsidRPr="00F967A7">
        <w:rPr>
          <w:rFonts w:ascii="仿宋_GB2312" w:eastAsia="仿宋_GB2312" w:hAnsi="仿宋" w:hint="eastAsia"/>
          <w:b/>
          <w:bCs/>
          <w:sz w:val="32"/>
          <w:szCs w:val="32"/>
        </w:rPr>
        <w:t>四</w:t>
      </w:r>
      <w:r w:rsidRPr="00F967A7">
        <w:rPr>
          <w:rFonts w:ascii="仿宋_GB2312" w:eastAsia="仿宋_GB2312" w:hAnsi="仿宋" w:hint="eastAsia"/>
          <w:b/>
          <w:bCs/>
          <w:sz w:val="32"/>
          <w:szCs w:val="32"/>
          <w:lang w:val="zh-CN"/>
        </w:rPr>
        <w:t>、投标人的从业人员要求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（一）人员要求：拟派本项目服务人员（包括管理人员、保洁人员、运送人员、工程人员等）须相对固定，由各投标人自行踏勘，仔细了解医院的具体</w:t>
      </w:r>
      <w:r w:rsidRPr="00F967A7">
        <w:rPr>
          <w:rFonts w:ascii="宋体" w:hAnsi="宋体" w:cs="宋体" w:hint="eastAsia"/>
          <w:sz w:val="24"/>
        </w:rPr>
        <w:lastRenderedPageBreak/>
        <w:t>情况后，在投标文件中做出详细的定人定岗计划表，中标后不得自行更换。如未得到采购人同意擅自更换，按1000元/人在当月服务费中扣除。</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（二）服务人员需统一着装上岗，并佩戴工作胸牌。</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（三）服务人员具有与承担的服务工作相符的文化程度或工作能力，身体健康，提供体检证明或健康证。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（四）服务人员100%经过岗前培训合格才上岗。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（五）服务人员年龄、素质要求：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1、项目经理：有三级医院项目经理管理经验，45周岁以下，本科及以上文化程度，从事物业管理相关工作5年及以上，综合管理、沟通协调能力强，工作认真负责，能获得业主好评的。</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2、主管：从事医疗行业物业工作经验≥2年，有三级医院物业管理经验≥1年，50周岁以下，高中及以上学历，工作责任心强，管理、沟通协调能力强，能获得业主好评的</w:t>
      </w:r>
      <w:r w:rsidRPr="00F967A7">
        <w:rPr>
          <w:rFonts w:ascii="宋体" w:hAnsi="宋体" w:cs="宋体"/>
          <w:sz w:val="24"/>
        </w:rPr>
        <w:t>；其中1名</w:t>
      </w:r>
      <w:r w:rsidRPr="00F967A7">
        <w:rPr>
          <w:rFonts w:ascii="宋体" w:hAnsi="宋体" w:cs="宋体" w:hint="eastAsia"/>
          <w:sz w:val="24"/>
        </w:rPr>
        <w:t>主管</w:t>
      </w:r>
      <w:r w:rsidRPr="00F967A7">
        <w:rPr>
          <w:rFonts w:ascii="宋体" w:hAnsi="宋体" w:cs="宋体"/>
          <w:sz w:val="24"/>
        </w:rPr>
        <w:t>须擅长办公软件操作</w:t>
      </w:r>
      <w:r w:rsidRPr="00F967A7">
        <w:rPr>
          <w:rFonts w:ascii="宋体" w:hAnsi="宋体" w:cs="宋体" w:hint="eastAsia"/>
          <w:sz w:val="24"/>
        </w:rPr>
        <w:t>使用。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3、运送及保洁人员：女性5</w:t>
      </w:r>
      <w:r w:rsidRPr="00F967A7">
        <w:rPr>
          <w:rFonts w:ascii="宋体" w:hAnsi="宋体" w:cs="宋体"/>
          <w:sz w:val="24"/>
        </w:rPr>
        <w:t>5</w:t>
      </w:r>
      <w:r w:rsidRPr="00F967A7">
        <w:rPr>
          <w:rFonts w:ascii="宋体" w:hAnsi="宋体" w:cs="宋体" w:hint="eastAsia"/>
          <w:sz w:val="24"/>
        </w:rPr>
        <w:t>周岁以下，男性6</w:t>
      </w:r>
      <w:r w:rsidRPr="00F967A7">
        <w:rPr>
          <w:rFonts w:ascii="宋体" w:hAnsi="宋体" w:cs="宋体"/>
          <w:sz w:val="24"/>
        </w:rPr>
        <w:t>0</w:t>
      </w:r>
      <w:r w:rsidRPr="00F967A7">
        <w:rPr>
          <w:rFonts w:ascii="宋体" w:hAnsi="宋体" w:cs="宋体" w:hint="eastAsia"/>
          <w:sz w:val="24"/>
        </w:rPr>
        <w:t>周岁以下，小学及以上学历；遵纪守法，敬业爱岗，身体健康，无传染病，无不良行为记录，知晓本岗位的服务礼仪；口齿清晰，普通话交流无障碍。</w:t>
      </w:r>
    </w:p>
    <w:p w:rsidR="00397325" w:rsidRPr="00F967A7" w:rsidRDefault="00397325" w:rsidP="00397325">
      <w:pPr>
        <w:ind w:firstLine="420"/>
        <w:rPr>
          <w:rFonts w:ascii="宋体" w:hAnsi="宋体" w:cs="宋体"/>
          <w:sz w:val="24"/>
        </w:rPr>
      </w:pPr>
      <w:r w:rsidRPr="00F967A7">
        <w:rPr>
          <w:rFonts w:ascii="宋体" w:hAnsi="宋体" w:cs="宋体" w:hint="eastAsia"/>
          <w:sz w:val="24"/>
        </w:rPr>
        <w:t>4、工程维修人员：女性5</w:t>
      </w:r>
      <w:r w:rsidRPr="00F967A7">
        <w:rPr>
          <w:rFonts w:ascii="宋体" w:hAnsi="宋体" w:cs="宋体"/>
          <w:sz w:val="24"/>
        </w:rPr>
        <w:t>5</w:t>
      </w:r>
      <w:r w:rsidRPr="00F967A7">
        <w:rPr>
          <w:rFonts w:ascii="宋体" w:hAnsi="宋体" w:cs="宋体" w:hint="eastAsia"/>
          <w:sz w:val="24"/>
        </w:rPr>
        <w:t>周岁以下，男性6</w:t>
      </w:r>
      <w:r w:rsidRPr="00F967A7">
        <w:rPr>
          <w:rFonts w:ascii="宋体" w:hAnsi="宋体" w:cs="宋体"/>
          <w:sz w:val="24"/>
        </w:rPr>
        <w:t>0</w:t>
      </w:r>
      <w:r w:rsidRPr="00F967A7">
        <w:rPr>
          <w:rFonts w:ascii="宋体" w:hAnsi="宋体" w:cs="宋体" w:hint="eastAsia"/>
          <w:sz w:val="24"/>
        </w:rPr>
        <w:t>周岁以下；工作责任心强，管理、沟通协调能力强；综合维修岗位需持电工作业证上岗；供气系统巡检、锅炉巡检需持压力容器证上岗；水电巡检需持低压电工证上岗；污水站巡检需持污水处理证上岗。</w:t>
      </w:r>
    </w:p>
    <w:p w:rsidR="00397325" w:rsidRPr="00F967A7" w:rsidRDefault="00397325" w:rsidP="00397325">
      <w:pPr>
        <w:spacing w:after="120"/>
        <w:ind w:firstLineChars="100" w:firstLine="210"/>
      </w:pP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六）在合同约定的服务期内，中标人在院区内的所以服务人员必须遵守医院各项管理规定；未经采购人同意，项目经理及项目部主管不得更换、调遣管理其它项目，未经招标人同意私自更换、调遣的，按照5000元/人在当月物业服务费扣除。如因项目经理或项目部主管健康状况原因、法律纠纷等客观原因致其已实际无法承担合同约定的工作时，须经采购人同意，且更换的项目经理或项目部主管的资历和经验不得低于原投标承诺的项目经理或项目部主管的各项资质等，否则采购人有权单方解除合同，由此造成的一切损失由投标人承担并赔偿。</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（七）如果采购人基于适当的理由确认中标人的任何人员为采购人所不能接受，采购人可以要求撤换该人员。中标人在收到该要求后，须在1个月内向</w:t>
      </w:r>
      <w:r w:rsidRPr="00F967A7">
        <w:rPr>
          <w:rFonts w:ascii="宋体" w:hAnsi="宋体" w:cs="宋体" w:hint="eastAsia"/>
          <w:sz w:val="24"/>
        </w:rPr>
        <w:lastRenderedPageBreak/>
        <w:t>采购人提供其可接受的替换人员；更换的人员资历和经验不得低于原投标承诺的各项资质，经招标人认可后方可上岗。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（八）本项目经理负责中标后项目的具体组织实施，承担与本项目有关的全部管理责任，须具有丰富的类似工作经验及相当的资质和资历，中标后，不得自行更换。</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九）所有服务人员若出现任何一个岗位的人员缺岗，应在当天安排人员替岗，保证该岗位各项工作的平稳有序开展，同时，顶岗人员要熟悉当班岗位的工作流程和要求。人员缺岗时间超过7天（不含）以上15天（含）以内的，扣除该岗位相应缺岗天数的服务费，缺岗时间超过15（不含）天以上的，按当月缺岗处罚，扣除该岗位当月的服务费；对于各岗位提出的换人，在保证该岗位工作稳定开展的前提下，须在1个月内安排新进员工招入、培训考核后到岗，期满后，逾期未能更换的按照1</w:t>
      </w:r>
      <w:r w:rsidRPr="00F967A7">
        <w:rPr>
          <w:rFonts w:ascii="宋体" w:hAnsi="宋体" w:cs="宋体"/>
          <w:sz w:val="24"/>
        </w:rPr>
        <w:t>5</w:t>
      </w:r>
      <w:r w:rsidRPr="00F967A7">
        <w:rPr>
          <w:rFonts w:ascii="宋体" w:hAnsi="宋体" w:cs="宋体" w:hint="eastAsia"/>
          <w:sz w:val="24"/>
        </w:rPr>
        <w:t>00元/岗位/月扣除该岗位当月的服务费。</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部分特殊岗位保洁运送员工要求具有初中及以上文化水平，如器械清洗、各类药房、司梯、医疗废物收集人员；医疗废弃物运送及生活垃圾运送人员上岗前需进行专业医疗垃圾清运、处置，生活垃圾分类的培训，每人每年必须进行一次体检并提供体检报告书，必须有较好的服务态度并安排好至少一位应急替班人员。</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（十一）中标人为所有服务人员购买第三方责任险，且对所有工作人员每年进行至少一次健康检查，费用包含在报价中。</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（十二）中标人应保证在承包期内其员工最低月工资不低于杭州市最低工资标准，否则其投标被否决的风险由投标人自行承担。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（十三）中标人应保证在承包期内其员工的高温费、福利费、带薪年休假、不休补贴、夜餐费、国家法定节假日加班费等，均已包含在合同价款中。</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（十四</w:t>
      </w:r>
      <w:r w:rsidRPr="00F967A7">
        <w:rPr>
          <w:rFonts w:ascii="宋体" w:hAnsi="宋体" w:cs="宋体"/>
          <w:sz w:val="24"/>
        </w:rPr>
        <w:t>）</w:t>
      </w:r>
      <w:r w:rsidRPr="00F967A7">
        <w:rPr>
          <w:rFonts w:ascii="宋体" w:hAnsi="宋体" w:cs="宋体" w:hint="eastAsia"/>
          <w:sz w:val="24"/>
        </w:rPr>
        <w:t>中</w:t>
      </w:r>
      <w:r w:rsidRPr="00F967A7">
        <w:rPr>
          <w:rFonts w:ascii="宋体" w:hAnsi="宋体" w:cs="宋体"/>
          <w:sz w:val="24"/>
        </w:rPr>
        <w:t>标人服务人员在工作时间不得向院区内病人提供陪护服务，经发现后按招标人要求进行罚款。</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（十五）中标人服务人员不得私自处理和出售院内可回收废品，经发现后按招标人要求进行罚款。</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（十六）采购人免费提供物业管理的办公场地，但办公用品（指办公桌、电脑、打印机、对讲机、文件柜等办公用品及办公耗材等）由中标人自行解决。</w:t>
      </w:r>
    </w:p>
    <w:p w:rsidR="00397325" w:rsidRPr="00F967A7" w:rsidRDefault="00397325" w:rsidP="00397325">
      <w:pPr>
        <w:spacing w:line="360" w:lineRule="auto"/>
        <w:ind w:firstLineChars="200" w:firstLine="480"/>
      </w:pPr>
      <w:r w:rsidRPr="00F967A7">
        <w:rPr>
          <w:rFonts w:ascii="宋体" w:hAnsi="宋体" w:cs="宋体" w:hint="eastAsia"/>
          <w:sz w:val="24"/>
        </w:rPr>
        <w:t>（十七）采购人负责提供各类生活垃圾桶、医疗垃圾袋，负责生活垃圾、</w:t>
      </w:r>
      <w:r w:rsidRPr="00F967A7">
        <w:rPr>
          <w:rFonts w:ascii="宋体" w:hAnsi="宋体" w:cs="宋体" w:hint="eastAsia"/>
          <w:sz w:val="24"/>
        </w:rPr>
        <w:lastRenderedPageBreak/>
        <w:t>医疗垃圾的外运费和垃圾处理费用；中标人负责提供生活垃圾袋、保洁用消毒药剂（含中标人考核员工消毒剂配比所用耗材）及其他保洁用品。</w:t>
      </w:r>
    </w:p>
    <w:p w:rsidR="00397325" w:rsidRPr="00F967A7" w:rsidRDefault="00397325" w:rsidP="00397325">
      <w:pPr>
        <w:keepNext/>
        <w:keepLines/>
        <w:tabs>
          <w:tab w:val="left" w:pos="432"/>
        </w:tabs>
        <w:adjustRightInd/>
        <w:spacing w:line="360" w:lineRule="auto"/>
        <w:ind w:left="432" w:hanging="432"/>
        <w:jc w:val="left"/>
        <w:outlineLvl w:val="1"/>
        <w:rPr>
          <w:rFonts w:ascii="仿宋_GB2312" w:eastAsia="仿宋_GB2312" w:hAnsi="仿宋"/>
          <w:b/>
          <w:bCs/>
          <w:sz w:val="32"/>
          <w:szCs w:val="32"/>
          <w:lang w:val="zh-CN"/>
        </w:rPr>
      </w:pPr>
      <w:r w:rsidRPr="00F967A7">
        <w:rPr>
          <w:rFonts w:ascii="仿宋_GB2312" w:eastAsia="仿宋_GB2312" w:hAnsi="仿宋" w:hint="eastAsia"/>
          <w:b/>
          <w:bCs/>
          <w:sz w:val="32"/>
          <w:szCs w:val="32"/>
        </w:rPr>
        <w:t>五</w:t>
      </w:r>
      <w:r w:rsidRPr="00F967A7">
        <w:rPr>
          <w:rFonts w:ascii="仿宋_GB2312" w:eastAsia="仿宋_GB2312" w:hAnsi="仿宋" w:hint="eastAsia"/>
          <w:b/>
          <w:bCs/>
          <w:sz w:val="32"/>
          <w:szCs w:val="32"/>
          <w:lang w:val="zh-CN"/>
        </w:rPr>
        <w:t>、对中标人的其他说明</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（一）中标人需按照投标文件承诺履行物业服务，医院将提供中标人管理办公用房、员工更衣用房、仓库用房，在服务期限内提供给中标人使用。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（二）中标人配置项目相关人员的装备。</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（三）中标人自备电脑、考勤设备和打印机等办公设备和耗材；中标人自行负责桌椅等办公家私和员工更衣柜。</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（四）中标人的各岗位员工要统一服装，并由中标人负责其员工工服配备和洗涤，费用自理。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（五）中标人有岗前培训机构，服务人员100%经过岗前培训合格才上岗。</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（六）未经医院同意，中标人不得在合同期限内将本项目的管理权转包或发包。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（七）中标人须严格按照标准化的操作程序、完善的培训体系和质量控制体系完成本项目服务，以保证整个服务系统安全、高效、有序和有计划地运转。</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（八）中标人有责任配合医院接受上级领导部门的监督、检查，提供必须的资料。</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九）中标人须严格按照国家和杭州市政府规定给所有的员工缴纳各种社会保险（包括养老、医疗、工伤、生育险、失业保险、第三者责任保险等，所需费用要求已含在总报价中）。无论中标人是否购买，如因中标人的人员原因造成的采购人、中标人或第三方人员损失及赔偿（如高空坠物、不及时清扫易滑伤、碰撞等意外伤害），一切责任及费用由中标人全部负责。</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（十）中标人自行负责其招聘员工的一切工资、福利；如发生工伤、疾病乃至死亡的一切责任及费用由中标人全部负责。</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一）全部服务人员的工作时间应严格按国家有关法律、法规要求的标准执行，因工作原因产生的加班（含节假日加班）应严格按国家有关法律、法规要求的标准给付员工加班薪资（费用要求已含在总报价中，不得再向院方索取额外加班薪资）。</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（十二）医院为特殊公共事业服务单位，实行全年24小时不间断服务制度，</w:t>
      </w:r>
      <w:r w:rsidRPr="00F967A7">
        <w:rPr>
          <w:rFonts w:ascii="宋体" w:hAnsi="宋体" w:cs="宋体" w:hint="eastAsia"/>
          <w:sz w:val="24"/>
        </w:rPr>
        <w:lastRenderedPageBreak/>
        <w:t>中标人根据采购人的具体工作时间要求，自行采用安排轮岗、轮休或加班等形式满足采购人的需求，每周工作时间为7天的岗位按日历月无休息日，但人员可替换，不另行增加任何费用,所产生的相关费用应包含在报价中，中标后任何调整中标价的要求将被拒绝。</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（十三）采购人不接受中标人任何因遗漏报价而发生的费用追加，因中标人违反《劳动法》等法律法规而造成采购人的连带责任和损失全部由中标人承担。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（十四）采购人负责提供各类垃圾桶、医疗垃圾袋，负责生活垃圾、医疗垃圾的外运费和垃圾处理费用。</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（十五）中标人负责提供各型号生活垃圾袋（黑色、绿色、蓝色及黄色垃圾袋，袋为可降解垃圾袋）、保洁用清洁药剂及其他保洁用品。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（十六）中标人须认真履行职责，严格按服务协议中的质量保证体系做好院内的承包服务工作。确保在岗在位，各尽其职，保证符合各项服务基本频次要求和各项质量标准。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（十七）承诺管理团队每天对各区域工作进行巡查，发现问题及时整改，同时对每个岗位进行检查和抽查并有书面记录。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（十八）保证节假日人员到岗率。服务方能自行安排员工休息，有稳定员工队伍的合理措施。</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（十九）门诊大厅、勤务运送等重要服务岗位应选择沟通能力强、综合素质好、形象佳的保洁员工，以满足重要区域服务需要。</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（二十）中标人承诺为本项目物业员工购买第三方责任险（公众责任险）。</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（二十一）承诺对所有工作人员在上岗工作前进行院感知识专业培训，必须掌握最基础的规范化服务要求及院感基础知识，上岗后每季度至少培训一次。</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（二十二）提出物业服务区域内各级各类突发事件的应急预案及相应的措施，如化解各类矛盾纠纷、消防、防疫、应对台风、应对暴雨、应对冻雪、应对其他突发事件。</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（二十三）中标人承诺为本项目投入具有环保性和优越性管理设备和耗材，提供相关设备、工具、材料的品牌、型号、产地、数量等清单。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品种、数量配置情况如下：</w:t>
      </w:r>
    </w:p>
    <w:tbl>
      <w:tblPr>
        <w:tblW w:w="7891" w:type="dxa"/>
        <w:jc w:val="center"/>
        <w:tblLayout w:type="fixed"/>
        <w:tblLook w:val="04A0" w:firstRow="1" w:lastRow="0" w:firstColumn="1" w:lastColumn="0" w:noHBand="0" w:noVBand="1"/>
      </w:tblPr>
      <w:tblGrid>
        <w:gridCol w:w="908"/>
        <w:gridCol w:w="4969"/>
        <w:gridCol w:w="2014"/>
      </w:tblGrid>
      <w:tr w:rsidR="00397325" w:rsidRPr="00F967A7" w:rsidTr="00397325">
        <w:trPr>
          <w:trHeight w:val="468"/>
          <w:jc w:val="center"/>
        </w:trPr>
        <w:tc>
          <w:tcPr>
            <w:tcW w:w="908" w:type="dxa"/>
            <w:tcBorders>
              <w:top w:val="single" w:sz="4" w:space="0" w:color="auto"/>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lastRenderedPageBreak/>
              <w:t>序号</w:t>
            </w:r>
          </w:p>
        </w:tc>
        <w:tc>
          <w:tcPr>
            <w:tcW w:w="4969" w:type="dxa"/>
            <w:tcBorders>
              <w:top w:val="single" w:sz="4" w:space="0" w:color="auto"/>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所投入设备名称</w:t>
            </w:r>
          </w:p>
        </w:tc>
        <w:tc>
          <w:tcPr>
            <w:tcW w:w="2014" w:type="dxa"/>
            <w:tcBorders>
              <w:top w:val="single" w:sz="4" w:space="0" w:color="auto"/>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配备数量</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清洁车（含车、袋、榨水车）</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56</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2</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药剂密闭箱</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56</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3</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垃圾车(带盖)大号</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8</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4</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166L圆形储物桶 灰色</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5</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5</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圆形小车 黑色</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5</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6</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圆形储物桶盖</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5</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7</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储物桶袋（黄色清洁用具袋）</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5</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8</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驾乘式洗地机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3</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9</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吸水吸尘机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4</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10</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color w:val="000000"/>
                <w:kern w:val="0"/>
                <w:sz w:val="24"/>
              </w:rPr>
            </w:pPr>
            <w:r w:rsidRPr="00F967A7">
              <w:rPr>
                <w:rFonts w:ascii="宋体" w:hAnsi="宋体" w:cs="宋体" w:hint="eastAsia"/>
                <w:color w:val="000000"/>
                <w:kern w:val="0"/>
                <w:sz w:val="24"/>
              </w:rPr>
              <w:t>高压水枪</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1</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11</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加重型地擦机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2</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12</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地面吹风机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6</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13</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超高速电瓶式抛光机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1</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14</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肩背式吸尘器</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2</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15</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外围扫地机</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1</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16</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全自动洗地机（套）</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2</w:t>
            </w:r>
          </w:p>
        </w:tc>
      </w:tr>
      <w:tr w:rsidR="00397325" w:rsidRPr="00F967A7" w:rsidTr="00397325">
        <w:trPr>
          <w:trHeight w:val="468"/>
          <w:jc w:val="center"/>
        </w:trPr>
        <w:tc>
          <w:tcPr>
            <w:tcW w:w="908" w:type="dxa"/>
            <w:tcBorders>
              <w:top w:val="nil"/>
              <w:left w:val="single" w:sz="4" w:space="0" w:color="auto"/>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17</w:t>
            </w:r>
          </w:p>
        </w:tc>
        <w:tc>
          <w:tcPr>
            <w:tcW w:w="4969"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宋体" w:hint="eastAsia"/>
                <w:kern w:val="0"/>
                <w:sz w:val="24"/>
              </w:rPr>
              <w:t>50KG全自动洗脱机（</w:t>
            </w:r>
            <w:r w:rsidRPr="00F967A7">
              <w:rPr>
                <w:rFonts w:ascii="宋体" w:hAnsi="宋体" w:cs="Arial" w:hint="eastAsia"/>
                <w:kern w:val="0"/>
                <w:sz w:val="24"/>
              </w:rPr>
              <w:t>电加热）</w:t>
            </w:r>
          </w:p>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Arial" w:hint="eastAsia"/>
                <w:kern w:val="0"/>
                <w:sz w:val="24"/>
              </w:rPr>
              <w:t>用于保洁毛巾拖把清洗</w:t>
            </w:r>
          </w:p>
        </w:tc>
        <w:tc>
          <w:tcPr>
            <w:tcW w:w="2014" w:type="dxa"/>
            <w:tcBorders>
              <w:top w:val="nil"/>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1</w:t>
            </w:r>
          </w:p>
        </w:tc>
      </w:tr>
      <w:tr w:rsidR="00397325" w:rsidRPr="00F967A7" w:rsidTr="00397325">
        <w:trPr>
          <w:trHeight w:val="615"/>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18</w:t>
            </w:r>
          </w:p>
        </w:tc>
        <w:tc>
          <w:tcPr>
            <w:tcW w:w="4969" w:type="dxa"/>
            <w:tcBorders>
              <w:top w:val="single" w:sz="4" w:space="0" w:color="auto"/>
              <w:left w:val="nil"/>
              <w:bottom w:val="single" w:sz="4" w:space="0" w:color="auto"/>
              <w:right w:val="single" w:sz="4" w:space="0" w:color="auto"/>
            </w:tcBorders>
            <w:shd w:val="clear" w:color="000000" w:fill="FFFFFF"/>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宋体" w:hint="eastAsia"/>
                <w:color w:val="000000"/>
                <w:kern w:val="0"/>
                <w:sz w:val="24"/>
              </w:rPr>
              <w:t>30KG工业烘干机（电</w:t>
            </w:r>
            <w:r w:rsidRPr="00F967A7">
              <w:rPr>
                <w:rFonts w:ascii="宋体" w:hAnsi="宋体" w:cs="Arial" w:hint="eastAsia"/>
                <w:kern w:val="0"/>
                <w:sz w:val="24"/>
              </w:rPr>
              <w:t>加热）</w:t>
            </w:r>
          </w:p>
          <w:p w:rsidR="00397325" w:rsidRPr="00F967A7" w:rsidRDefault="00397325" w:rsidP="00397325">
            <w:pPr>
              <w:widowControl/>
              <w:spacing w:line="300" w:lineRule="exact"/>
              <w:jc w:val="center"/>
              <w:rPr>
                <w:rFonts w:ascii="宋体" w:hAnsi="宋体" w:cs="宋体"/>
                <w:color w:val="000000"/>
                <w:kern w:val="0"/>
                <w:sz w:val="24"/>
              </w:rPr>
            </w:pPr>
            <w:r w:rsidRPr="00F967A7">
              <w:rPr>
                <w:rFonts w:ascii="宋体" w:hAnsi="宋体" w:cs="Arial" w:hint="eastAsia"/>
                <w:kern w:val="0"/>
                <w:sz w:val="24"/>
              </w:rPr>
              <w:t>用于保洁毛巾拖把清洗</w:t>
            </w:r>
          </w:p>
        </w:tc>
        <w:tc>
          <w:tcPr>
            <w:tcW w:w="2014" w:type="dxa"/>
            <w:tcBorders>
              <w:top w:val="single" w:sz="4" w:space="0" w:color="auto"/>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kern w:val="0"/>
                <w:sz w:val="24"/>
              </w:rPr>
              <w:t>1</w:t>
            </w:r>
          </w:p>
        </w:tc>
      </w:tr>
      <w:tr w:rsidR="00397325" w:rsidRPr="00F967A7" w:rsidTr="00397325">
        <w:trPr>
          <w:trHeight w:val="487"/>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19</w:t>
            </w:r>
          </w:p>
        </w:tc>
        <w:tc>
          <w:tcPr>
            <w:tcW w:w="4969" w:type="dxa"/>
            <w:tcBorders>
              <w:top w:val="single" w:sz="4" w:space="0" w:color="auto"/>
              <w:left w:val="nil"/>
              <w:bottom w:val="single" w:sz="4" w:space="0" w:color="auto"/>
              <w:right w:val="single" w:sz="4" w:space="0" w:color="auto"/>
            </w:tcBorders>
            <w:shd w:val="clear" w:color="000000" w:fill="FFFFFF"/>
            <w:vAlign w:val="center"/>
          </w:tcPr>
          <w:p w:rsidR="00397325" w:rsidRPr="00F967A7" w:rsidRDefault="00397325" w:rsidP="00397325">
            <w:pPr>
              <w:widowControl/>
              <w:spacing w:line="300" w:lineRule="exact"/>
              <w:jc w:val="center"/>
              <w:rPr>
                <w:rFonts w:ascii="宋体" w:hAnsi="宋体" w:cs="Arial"/>
                <w:kern w:val="0"/>
                <w:sz w:val="24"/>
              </w:rPr>
            </w:pPr>
            <w:r w:rsidRPr="00F967A7">
              <w:rPr>
                <w:rFonts w:ascii="宋体" w:hAnsi="宋体" w:cs="Arial" w:hint="eastAsia"/>
                <w:kern w:val="0"/>
                <w:sz w:val="24"/>
              </w:rPr>
              <w:t>10KG洗烘一体机，</w:t>
            </w:r>
          </w:p>
          <w:p w:rsidR="00397325" w:rsidRPr="00F967A7" w:rsidRDefault="00397325" w:rsidP="00397325">
            <w:pPr>
              <w:widowControl/>
              <w:spacing w:line="300" w:lineRule="exact"/>
              <w:jc w:val="center"/>
              <w:rPr>
                <w:rFonts w:ascii="宋体" w:hAnsi="宋体" w:cs="宋体"/>
                <w:color w:val="000000"/>
                <w:kern w:val="0"/>
                <w:sz w:val="24"/>
              </w:rPr>
            </w:pPr>
            <w:r w:rsidRPr="00F967A7">
              <w:rPr>
                <w:rFonts w:ascii="宋体" w:hAnsi="宋体" w:cs="Arial" w:hint="eastAsia"/>
                <w:kern w:val="0"/>
                <w:sz w:val="24"/>
              </w:rPr>
              <w:t>用于特殊污染保洁毛巾拖把清洗</w:t>
            </w:r>
          </w:p>
        </w:tc>
        <w:tc>
          <w:tcPr>
            <w:tcW w:w="2014" w:type="dxa"/>
            <w:tcBorders>
              <w:top w:val="single" w:sz="4" w:space="0" w:color="auto"/>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1</w:t>
            </w:r>
          </w:p>
        </w:tc>
      </w:tr>
      <w:tr w:rsidR="00397325" w:rsidRPr="00F967A7" w:rsidTr="00397325">
        <w:trPr>
          <w:trHeight w:val="487"/>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397325" w:rsidRPr="00F967A7" w:rsidRDefault="00397325" w:rsidP="00397325">
            <w:pPr>
              <w:widowControl/>
              <w:spacing w:line="300" w:lineRule="exact"/>
              <w:jc w:val="center"/>
              <w:rPr>
                <w:rFonts w:ascii="宋体" w:hAnsi="宋体" w:cs="宋体"/>
                <w:kern w:val="0"/>
                <w:sz w:val="24"/>
              </w:rPr>
            </w:pPr>
            <w:r w:rsidRPr="00F967A7">
              <w:rPr>
                <w:rFonts w:ascii="宋体" w:hAnsi="宋体" w:cs="宋体" w:hint="eastAsia"/>
                <w:kern w:val="0"/>
                <w:sz w:val="24"/>
              </w:rPr>
              <w:t>20</w:t>
            </w:r>
          </w:p>
        </w:tc>
        <w:tc>
          <w:tcPr>
            <w:tcW w:w="4969" w:type="dxa"/>
            <w:tcBorders>
              <w:top w:val="single" w:sz="4" w:space="0" w:color="auto"/>
              <w:left w:val="nil"/>
              <w:bottom w:val="single" w:sz="4" w:space="0" w:color="auto"/>
              <w:right w:val="single" w:sz="4" w:space="0" w:color="auto"/>
            </w:tcBorders>
            <w:shd w:val="clear" w:color="000000" w:fill="FFFFFF"/>
            <w:vAlign w:val="center"/>
          </w:tcPr>
          <w:p w:rsidR="00397325" w:rsidRPr="00F967A7" w:rsidRDefault="00397325" w:rsidP="00397325">
            <w:pPr>
              <w:widowControl/>
              <w:spacing w:line="300" w:lineRule="exact"/>
              <w:jc w:val="center"/>
              <w:rPr>
                <w:rFonts w:ascii="宋体" w:hAnsi="宋体" w:cs="宋体"/>
                <w:color w:val="000000"/>
                <w:kern w:val="0"/>
                <w:sz w:val="24"/>
              </w:rPr>
            </w:pPr>
            <w:r w:rsidRPr="00F967A7">
              <w:rPr>
                <w:rFonts w:ascii="宋体" w:hAnsi="宋体" w:cs="宋体" w:hint="eastAsia"/>
                <w:color w:val="000000"/>
                <w:kern w:val="0"/>
                <w:sz w:val="24"/>
              </w:rPr>
              <w:t>垃圾清运车（6桶型）</w:t>
            </w:r>
          </w:p>
        </w:tc>
        <w:tc>
          <w:tcPr>
            <w:tcW w:w="2014" w:type="dxa"/>
            <w:tcBorders>
              <w:top w:val="single" w:sz="4" w:space="0" w:color="auto"/>
              <w:left w:val="nil"/>
              <w:bottom w:val="single" w:sz="4" w:space="0" w:color="auto"/>
              <w:right w:val="single" w:sz="4" w:space="0" w:color="auto"/>
            </w:tcBorders>
            <w:vAlign w:val="center"/>
          </w:tcPr>
          <w:p w:rsidR="00397325" w:rsidRPr="00F967A7" w:rsidRDefault="00397325" w:rsidP="00397325">
            <w:pPr>
              <w:widowControl/>
              <w:spacing w:line="300" w:lineRule="exact"/>
              <w:jc w:val="center"/>
              <w:rPr>
                <w:rFonts w:ascii="宋体" w:hAnsi="宋体"/>
                <w:kern w:val="0"/>
                <w:sz w:val="24"/>
              </w:rPr>
            </w:pPr>
            <w:r w:rsidRPr="00F967A7">
              <w:rPr>
                <w:rFonts w:ascii="宋体" w:hAnsi="宋体" w:hint="eastAsia"/>
                <w:kern w:val="0"/>
                <w:sz w:val="24"/>
              </w:rPr>
              <w:t>1</w:t>
            </w:r>
          </w:p>
        </w:tc>
      </w:tr>
    </w:tbl>
    <w:p w:rsidR="00397325" w:rsidRPr="00F967A7" w:rsidRDefault="00397325" w:rsidP="00397325">
      <w:pPr>
        <w:spacing w:line="360" w:lineRule="auto"/>
        <w:ind w:firstLineChars="200" w:firstLine="480"/>
        <w:rPr>
          <w:rFonts w:ascii="宋体" w:hAnsi="宋体" w:cs="宋体"/>
          <w:sz w:val="24"/>
        </w:rPr>
      </w:pP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（二十四）对列入本次采购的物业管理内容设施设备管理维护、环境卫生及勤杂工作、后勤服务，能提出针对性解决方案及更优化的建议，内容阐述全面，对重点、难点问题的理解和阐述合理。</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（二十五）在采购人日常需求以外，能给出其他增值服务（如遇重要活动或非工作日中，能够提供采购需求之外相关服务），以及其他特色服务。</w:t>
      </w:r>
    </w:p>
    <w:p w:rsidR="00397325" w:rsidRPr="00F967A7" w:rsidRDefault="00397325" w:rsidP="00397325">
      <w:pPr>
        <w:spacing w:line="360" w:lineRule="auto"/>
        <w:ind w:firstLineChars="175" w:firstLine="420"/>
        <w:jc w:val="left"/>
        <w:rPr>
          <w:rFonts w:ascii="宋体" w:hAnsi="宋体"/>
          <w:b/>
          <w:sz w:val="24"/>
        </w:rPr>
      </w:pPr>
      <w:r w:rsidRPr="00F967A7">
        <w:rPr>
          <w:rFonts w:ascii="宋体" w:hAnsi="宋体" w:cs="宋体" w:hint="eastAsia"/>
          <w:sz w:val="24"/>
        </w:rPr>
        <w:t>（二十六）医院智慧管理信息化平台系统要求</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lastRenderedPageBreak/>
        <w:t>1、建立</w:t>
      </w:r>
      <w:r w:rsidRPr="00F967A7">
        <w:rPr>
          <w:rFonts w:ascii="宋体" w:hAnsi="宋体" w:cs="宋体" w:hint="eastAsia"/>
          <w:sz w:val="24"/>
        </w:rPr>
        <w:t>医院智慧管理信息化平台系统</w:t>
      </w:r>
      <w:r w:rsidRPr="00F967A7">
        <w:rPr>
          <w:rFonts w:ascii="宋体" w:hAnsi="宋体" w:hint="eastAsia"/>
          <w:sz w:val="24"/>
        </w:rPr>
        <w:t>（主要功能需包括各类主管日常网络信息化检查）。</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t>2、要求投标人自行研发或外部购买均可。</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t>3、要求投标人所提供的智慧物业管理信息化平台系统能与医院HIS系统完成对接。</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t>4、</w:t>
      </w:r>
      <w:r w:rsidRPr="00F967A7">
        <w:rPr>
          <w:rFonts w:ascii="宋体" w:hAnsi="宋体" w:cs="宋体" w:hint="eastAsia"/>
          <w:sz w:val="24"/>
        </w:rPr>
        <w:t>医院智慧管理信息化平台</w:t>
      </w:r>
      <w:r w:rsidRPr="00F967A7">
        <w:rPr>
          <w:rFonts w:ascii="宋体" w:hAnsi="宋体" w:hint="eastAsia"/>
          <w:sz w:val="24"/>
        </w:rPr>
        <w:t>包含</w:t>
      </w:r>
      <w:r w:rsidRPr="00F967A7">
        <w:rPr>
          <w:rFonts w:ascii="宋体" w:hAnsi="宋体" w:cs="宋体" w:hint="eastAsia"/>
          <w:sz w:val="24"/>
        </w:rPr>
        <w:t>保洁管理系统、</w:t>
      </w:r>
      <w:r w:rsidRPr="00F967A7">
        <w:rPr>
          <w:rFonts w:ascii="宋体" w:hAnsi="宋体" w:cs="宋体" w:hint="eastAsia"/>
          <w:color w:val="000000"/>
          <w:sz w:val="24"/>
        </w:rPr>
        <w:t>运送管理平台软件</w:t>
      </w:r>
      <w:r w:rsidRPr="00F967A7">
        <w:rPr>
          <w:rFonts w:ascii="宋体" w:hAnsi="宋体" w:cs="宋体" w:hint="eastAsia"/>
          <w:sz w:val="24"/>
        </w:rPr>
        <w:t>系统、工程管理平台软件系统</w:t>
      </w:r>
      <w:r w:rsidRPr="00F967A7">
        <w:rPr>
          <w:rFonts w:ascii="宋体" w:hAnsi="宋体" w:hint="eastAsia"/>
          <w:sz w:val="24"/>
        </w:rPr>
        <w:t>相应的信息化系统。</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t>5、具备一定数量的</w:t>
      </w:r>
      <w:r w:rsidRPr="00F967A7">
        <w:rPr>
          <w:rFonts w:ascii="宋体" w:hAnsi="宋体" w:cs="宋体" w:hint="eastAsia"/>
          <w:sz w:val="24"/>
        </w:rPr>
        <w:t>医院智慧管理信息化平台</w:t>
      </w:r>
      <w:r w:rsidRPr="00F967A7">
        <w:rPr>
          <w:rFonts w:ascii="宋体" w:hAnsi="宋体" w:hint="eastAsia"/>
          <w:sz w:val="24"/>
        </w:rPr>
        <w:t>终端，且该终端设备能够识别医院内部的各类条形码，如病人手腕带、标本条形码以及药品条形码等；做到信息统一收发。</w:t>
      </w:r>
    </w:p>
    <w:p w:rsidR="00397325" w:rsidRPr="00F967A7" w:rsidRDefault="00397325" w:rsidP="00397325">
      <w:pPr>
        <w:spacing w:line="360" w:lineRule="auto"/>
        <w:ind w:firstLineChars="175" w:firstLine="420"/>
        <w:jc w:val="left"/>
        <w:rPr>
          <w:rFonts w:ascii="宋体" w:hAnsi="宋体"/>
          <w:sz w:val="24"/>
        </w:rPr>
      </w:pPr>
      <w:r w:rsidRPr="00F967A7">
        <w:rPr>
          <w:rFonts w:ascii="宋体" w:hAnsi="宋体" w:hint="eastAsia"/>
          <w:sz w:val="24"/>
        </w:rPr>
        <w:t>6、医院智慧管理信息化平台能够实现实时监督运送项目各类数据、运送用时、物业公司员工工作量统计、保洁频率功能等各类数据，并完成数据的获取。</w:t>
      </w:r>
    </w:p>
    <w:p w:rsidR="00397325" w:rsidRPr="00F967A7" w:rsidRDefault="00397325" w:rsidP="006960AD">
      <w:pPr>
        <w:spacing w:line="360" w:lineRule="auto"/>
        <w:ind w:firstLineChars="175" w:firstLine="420"/>
        <w:jc w:val="left"/>
        <w:rPr>
          <w:rFonts w:ascii="宋体" w:hAnsi="宋体"/>
          <w:sz w:val="24"/>
        </w:rPr>
      </w:pPr>
      <w:r w:rsidRPr="00F967A7">
        <w:rPr>
          <w:rFonts w:ascii="宋体" w:hAnsi="宋体" w:hint="eastAsia"/>
          <w:sz w:val="24"/>
        </w:rPr>
        <w:t>7、医院智慧管理信息化平台系统可提供院内服务对象（患者、家属以及院内职工等）对保洁运送以及各类服务岗位的反馈，以及各类意见或建议等。</w:t>
      </w:r>
    </w:p>
    <w:p w:rsidR="00397325" w:rsidRPr="00F967A7" w:rsidRDefault="00397325" w:rsidP="00397325">
      <w:pPr>
        <w:keepNext/>
        <w:keepLines/>
        <w:tabs>
          <w:tab w:val="left" w:pos="432"/>
        </w:tabs>
        <w:adjustRightInd/>
        <w:spacing w:line="360" w:lineRule="auto"/>
        <w:jc w:val="left"/>
        <w:outlineLvl w:val="1"/>
        <w:rPr>
          <w:rFonts w:ascii="仿宋_GB2312" w:eastAsia="仿宋_GB2312" w:hAnsi="仿宋"/>
          <w:b/>
          <w:bCs/>
          <w:sz w:val="32"/>
          <w:szCs w:val="32"/>
        </w:rPr>
      </w:pPr>
      <w:r w:rsidRPr="00F967A7">
        <w:rPr>
          <w:rFonts w:ascii="仿宋_GB2312" w:eastAsia="仿宋_GB2312" w:hAnsi="仿宋" w:hint="eastAsia"/>
          <w:b/>
          <w:bCs/>
          <w:sz w:val="32"/>
          <w:szCs w:val="32"/>
        </w:rPr>
        <w:t>六</w:t>
      </w:r>
      <w:r w:rsidRPr="00F967A7">
        <w:rPr>
          <w:rFonts w:ascii="仿宋_GB2312" w:eastAsia="仿宋_GB2312" w:hAnsi="仿宋" w:hint="eastAsia"/>
          <w:b/>
          <w:bCs/>
          <w:sz w:val="32"/>
          <w:szCs w:val="32"/>
          <w:lang w:val="zh-CN"/>
        </w:rPr>
        <w:t>、岗位人员需求</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物业总岗位设置共145个，项目经理1人；保洁主管、运送主管及人事文员共4个岗位；保洁运送服务人员共124个岗位；工程主管及文员2人，工程维修服务人员共14个岗位。</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（一）本次招标各投标人统一按岗位设置总服务人数（含管理人员）投标，</w:t>
      </w:r>
      <w:r w:rsidRPr="00F967A7">
        <w:rPr>
          <w:rFonts w:ascii="宋体" w:hAnsi="宋体" w:cs="宋体"/>
          <w:sz w:val="24"/>
        </w:rPr>
        <w:t>各岗位人员</w:t>
      </w:r>
      <w:r w:rsidRPr="00F967A7">
        <w:rPr>
          <w:rFonts w:ascii="宋体" w:hAnsi="宋体" w:cs="宋体" w:hint="eastAsia"/>
          <w:sz w:val="24"/>
        </w:rPr>
        <w:t>可根据采购人业务需求情况相互调剂，投标人必须服从医院统一安排。</w:t>
      </w:r>
    </w:p>
    <w:p w:rsidR="00397325" w:rsidRPr="00F967A7" w:rsidRDefault="00397325" w:rsidP="00397325">
      <w:pPr>
        <w:spacing w:line="360" w:lineRule="auto"/>
        <w:rPr>
          <w:rFonts w:ascii="宋体" w:hAnsi="宋体" w:cs="宋体"/>
          <w:sz w:val="24"/>
        </w:rPr>
      </w:pPr>
      <w:r w:rsidRPr="00F967A7">
        <w:rPr>
          <w:rFonts w:ascii="宋体" w:hAnsi="宋体" w:cs="宋体" w:hint="eastAsia"/>
          <w:sz w:val="24"/>
        </w:rPr>
        <w:t>（二）人员岗位配备数量及要求；</w:t>
      </w:r>
    </w:p>
    <w:p w:rsidR="00397325" w:rsidRPr="00F967A7" w:rsidRDefault="00397325" w:rsidP="00397325">
      <w:r w:rsidRPr="00F967A7">
        <w:rPr>
          <w:rFonts w:hint="eastAsia"/>
        </w:rPr>
        <w:t>1</w:t>
      </w:r>
      <w:r w:rsidRPr="00F967A7">
        <w:rPr>
          <w:rFonts w:hint="eastAsia"/>
        </w:rPr>
        <w:t>、管理人员、保洁、运送人员配置明细；</w:t>
      </w:r>
    </w:p>
    <w:tbl>
      <w:tblPr>
        <w:tblpPr w:leftFromText="180" w:rightFromText="180" w:vertAnchor="text" w:horzAnchor="page" w:tblpX="1893" w:tblpY="49"/>
        <w:tblOverlap w:val="never"/>
        <w:tblW w:w="8472" w:type="dxa"/>
        <w:tblLayout w:type="fixed"/>
        <w:tblLook w:val="04A0" w:firstRow="1" w:lastRow="0" w:firstColumn="1" w:lastColumn="0" w:noHBand="0" w:noVBand="1"/>
      </w:tblPr>
      <w:tblGrid>
        <w:gridCol w:w="434"/>
        <w:gridCol w:w="764"/>
        <w:gridCol w:w="1696"/>
        <w:gridCol w:w="854"/>
        <w:gridCol w:w="4724"/>
      </w:tblGrid>
      <w:tr w:rsidR="00397325" w:rsidRPr="00F967A7" w:rsidTr="00397325">
        <w:trPr>
          <w:trHeight w:val="300"/>
        </w:trPr>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楼宇</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楼层</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区域</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人数</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服务范围及其他说明</w:t>
            </w:r>
          </w:p>
        </w:tc>
      </w:tr>
      <w:tr w:rsidR="00397325" w:rsidRPr="00F967A7" w:rsidTr="00397325">
        <w:trPr>
          <w:trHeight w:val="300"/>
        </w:trPr>
        <w:tc>
          <w:tcPr>
            <w:tcW w:w="1198" w:type="dxa"/>
            <w:gridSpan w:val="2"/>
            <w:vMerge w:val="restart"/>
            <w:tcBorders>
              <w:top w:val="single" w:sz="4" w:space="0" w:color="000000"/>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管理人员</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项目经理</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kern w:val="0"/>
                <w:sz w:val="24"/>
              </w:rPr>
            </w:pPr>
            <w:r w:rsidRPr="00F967A7">
              <w:rPr>
                <w:rFonts w:ascii="宋体" w:hAnsi="宋体" w:cs="宋体" w:hint="eastAsia"/>
                <w:color w:val="000000"/>
                <w:kern w:val="0"/>
                <w:sz w:val="24"/>
              </w:rPr>
              <w:t>全面负责本次招标服务范围内的一切事宜，负责与采购人沟通协调，汇报工作情况</w:t>
            </w:r>
          </w:p>
        </w:tc>
      </w:tr>
      <w:tr w:rsidR="00397325" w:rsidRPr="00F967A7" w:rsidTr="00397325">
        <w:trPr>
          <w:trHeight w:val="300"/>
        </w:trPr>
        <w:tc>
          <w:tcPr>
            <w:tcW w:w="1198" w:type="dxa"/>
            <w:gridSpan w:val="2"/>
            <w:vMerge/>
            <w:tcBorders>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保洁主管</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kern w:val="0"/>
                <w:sz w:val="24"/>
              </w:rPr>
            </w:pPr>
            <w:r w:rsidRPr="00F967A7">
              <w:rPr>
                <w:rFonts w:ascii="宋体" w:hAnsi="宋体" w:cs="宋体" w:hint="eastAsia"/>
                <w:color w:val="000000"/>
                <w:kern w:val="0"/>
                <w:sz w:val="24"/>
              </w:rPr>
              <w:t>根据个人分工，全面负责管理、协调分管范围内物业各项具体工作，包括特殊科室、病房、门诊等</w:t>
            </w:r>
          </w:p>
        </w:tc>
      </w:tr>
      <w:tr w:rsidR="00397325" w:rsidRPr="00F967A7" w:rsidTr="00397325">
        <w:trPr>
          <w:trHeight w:val="300"/>
        </w:trPr>
        <w:tc>
          <w:tcPr>
            <w:tcW w:w="1198" w:type="dxa"/>
            <w:gridSpan w:val="2"/>
            <w:vMerge/>
            <w:tcBorders>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运送主管</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kern w:val="0"/>
                <w:sz w:val="24"/>
              </w:rPr>
            </w:pPr>
            <w:r w:rsidRPr="00F967A7">
              <w:rPr>
                <w:rFonts w:ascii="宋体" w:hAnsi="宋体" w:cs="宋体" w:hint="eastAsia"/>
                <w:color w:val="000000"/>
                <w:kern w:val="0"/>
                <w:sz w:val="24"/>
              </w:rPr>
              <w:t>根据个人分工，全面负责管理、协调分管范围内物业各项具体工作，包括特殊科室、病房、门诊、外围及地下室保洁、医疗及生活垃圾和运送管理等</w:t>
            </w:r>
          </w:p>
        </w:tc>
      </w:tr>
      <w:tr w:rsidR="00397325" w:rsidRPr="00F967A7" w:rsidTr="00397325">
        <w:trPr>
          <w:trHeight w:val="300"/>
        </w:trPr>
        <w:tc>
          <w:tcPr>
            <w:tcW w:w="1198" w:type="dxa"/>
            <w:gridSpan w:val="2"/>
            <w:vMerge/>
            <w:tcBorders>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人事文员</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kern w:val="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kern w:val="0"/>
                <w:sz w:val="24"/>
              </w:rPr>
            </w:pPr>
            <w:r w:rsidRPr="00F967A7">
              <w:rPr>
                <w:rFonts w:ascii="宋体" w:hAnsi="宋体" w:cs="宋体" w:hint="eastAsia"/>
                <w:color w:val="000000"/>
                <w:kern w:val="0"/>
                <w:sz w:val="24"/>
              </w:rPr>
              <w:t>提供采购人要求的所有工作相关文书材料等</w:t>
            </w:r>
          </w:p>
        </w:tc>
      </w:tr>
      <w:tr w:rsidR="00397325" w:rsidRPr="00F967A7" w:rsidTr="00397325">
        <w:trPr>
          <w:trHeight w:val="6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1号楼</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1F门诊</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门诊大厅</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12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值班室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输液室（急诊儿童隔离）</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门诊药房</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区域内保洁及运送等</w:t>
            </w:r>
          </w:p>
        </w:tc>
      </w:tr>
      <w:tr w:rsidR="00397325" w:rsidRPr="00F967A7" w:rsidTr="00397325">
        <w:trPr>
          <w:trHeight w:val="12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儿科</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公共区域及卫生间</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345"/>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放射科</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1F急诊</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急诊</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6</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急诊科区域内24小时保洁及运送、被服更换等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公共区域及卫生间</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产科门诊</w:t>
            </w:r>
          </w:p>
        </w:tc>
        <w:tc>
          <w:tcPr>
            <w:tcW w:w="854" w:type="dxa"/>
            <w:vMerge w:val="restart"/>
            <w:tcBorders>
              <w:top w:val="single" w:sz="4" w:space="0" w:color="000000"/>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w:t>
            </w:r>
          </w:p>
        </w:tc>
        <w:tc>
          <w:tcPr>
            <w:tcW w:w="4724"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妇科门诊（人流室）</w:t>
            </w:r>
          </w:p>
        </w:tc>
        <w:tc>
          <w:tcPr>
            <w:tcW w:w="854" w:type="dxa"/>
            <w:vMerge/>
            <w:tcBorders>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骨科门诊</w:t>
            </w:r>
          </w:p>
        </w:tc>
        <w:tc>
          <w:tcPr>
            <w:tcW w:w="854" w:type="dxa"/>
            <w:vMerge/>
            <w:tcBorders>
              <w:left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内科门诊</w:t>
            </w:r>
          </w:p>
        </w:tc>
        <w:tc>
          <w:tcPr>
            <w:tcW w:w="854" w:type="dxa"/>
            <w:vMerge/>
            <w:tcBorders>
              <w:left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公共区域及卫生间</w:t>
            </w:r>
          </w:p>
        </w:tc>
        <w:tc>
          <w:tcPr>
            <w:tcW w:w="854" w:type="dxa"/>
            <w:vMerge/>
            <w:tcBorders>
              <w:left w:val="single" w:sz="4" w:space="0" w:color="000000"/>
              <w:bottom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检验科</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区域内保洁、运送及标本处置等</w:t>
            </w:r>
          </w:p>
        </w:tc>
      </w:tr>
      <w:tr w:rsidR="00397325" w:rsidRPr="00F967A7" w:rsidTr="00397325">
        <w:trPr>
          <w:trHeight w:val="345"/>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内镜中心</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区域内保洁、被服更换、打开水等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功能科</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区域内保洁、被服更换、打开水等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超声科</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区域内保洁、被服更换、打开水等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口腔门诊</w:t>
            </w:r>
          </w:p>
        </w:tc>
        <w:tc>
          <w:tcPr>
            <w:tcW w:w="854" w:type="dxa"/>
            <w:vMerge w:val="restart"/>
            <w:tcBorders>
              <w:top w:val="single" w:sz="4" w:space="0" w:color="000000"/>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w:t>
            </w:r>
          </w:p>
        </w:tc>
        <w:tc>
          <w:tcPr>
            <w:tcW w:w="4724"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耳鼻喉科门诊</w:t>
            </w:r>
          </w:p>
        </w:tc>
        <w:tc>
          <w:tcPr>
            <w:tcW w:w="854" w:type="dxa"/>
            <w:vMerge/>
            <w:tcBorders>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外科门诊</w:t>
            </w:r>
          </w:p>
        </w:tc>
        <w:tc>
          <w:tcPr>
            <w:tcW w:w="854" w:type="dxa"/>
            <w:vMerge/>
            <w:tcBorders>
              <w:left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中医门诊</w:t>
            </w:r>
          </w:p>
        </w:tc>
        <w:tc>
          <w:tcPr>
            <w:tcW w:w="854" w:type="dxa"/>
            <w:vMerge/>
            <w:tcBorders>
              <w:left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公共区域及卫生间</w:t>
            </w:r>
          </w:p>
        </w:tc>
        <w:tc>
          <w:tcPr>
            <w:tcW w:w="854" w:type="dxa"/>
            <w:vMerge/>
            <w:tcBorders>
              <w:left w:val="single" w:sz="4" w:space="0" w:color="000000"/>
              <w:bottom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检验科（检验实验室）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区域内保洁、运送及标本处置等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供应室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区域内保洁、运送及打包等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皮肤科门诊</w:t>
            </w:r>
          </w:p>
        </w:tc>
        <w:tc>
          <w:tcPr>
            <w:tcW w:w="854" w:type="dxa"/>
            <w:vMerge w:val="restart"/>
            <w:tcBorders>
              <w:top w:val="single" w:sz="4" w:space="0" w:color="000000"/>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vMerge w:val="restart"/>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区内保洁（包括诊区、员工生活区、该区公共走廊及公共卫生间）及运送、打开水、加茶水等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整形科门诊</w:t>
            </w:r>
          </w:p>
        </w:tc>
        <w:tc>
          <w:tcPr>
            <w:tcW w:w="854" w:type="dxa"/>
            <w:vMerge/>
            <w:tcBorders>
              <w:left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眼科门诊</w:t>
            </w:r>
          </w:p>
        </w:tc>
        <w:tc>
          <w:tcPr>
            <w:tcW w:w="854" w:type="dxa"/>
            <w:vMerge/>
            <w:tcBorders>
              <w:left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vMerge/>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jc w:val="center"/>
              <w:rPr>
                <w:rFonts w:ascii="宋体" w:hAnsi="宋体" w:cs="宋体"/>
                <w:color w:val="000000"/>
                <w:sz w:val="24"/>
              </w:rPr>
            </w:pP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公共区域及卫生间</w:t>
            </w:r>
          </w:p>
        </w:tc>
        <w:tc>
          <w:tcPr>
            <w:tcW w:w="854" w:type="dxa"/>
            <w:vMerge/>
            <w:tcBorders>
              <w:left w:val="single" w:sz="4" w:space="0" w:color="000000"/>
              <w:bottom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区域内保洁、星级卫生间保洁等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ICU</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区域内保洁及护理工作等</w:t>
            </w:r>
          </w:p>
        </w:tc>
      </w:tr>
      <w:tr w:rsidR="00397325" w:rsidRPr="00F967A7" w:rsidTr="00397325">
        <w:trPr>
          <w:trHeight w:val="345"/>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手术室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按照手术室岗位职责安排为准</w:t>
            </w:r>
          </w:p>
        </w:tc>
      </w:tr>
      <w:tr w:rsidR="00397325" w:rsidRPr="00F967A7" w:rsidTr="00397325">
        <w:trPr>
          <w:trHeight w:val="6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2号楼</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发热门诊/肠道门诊</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区域内24小时保洁、被服更换、打开水及转运等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病区药房</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区域内保洁及运送等</w:t>
            </w:r>
          </w:p>
        </w:tc>
      </w:tr>
      <w:tr w:rsidR="00397325" w:rsidRPr="00F967A7" w:rsidTr="00397325">
        <w:trPr>
          <w:trHeight w:val="585"/>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3F-8F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综合病区未启用</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3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3号楼</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血透</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产科（分娩室）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儿童病房</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产科病房</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妇科病房</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6F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综合病区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7F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骨科</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8F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综合病区未启用</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w:t>
            </w:r>
          </w:p>
        </w:tc>
      </w:tr>
      <w:tr w:rsidR="00397325" w:rsidRPr="00F967A7" w:rsidTr="00397325">
        <w:trPr>
          <w:trHeight w:val="3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4号楼</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体检中心</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内科病区一</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内科病区二</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内科病区三</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外科病区</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所在楼层区域内外保洁、被服清点、打开水等</w:t>
            </w:r>
          </w:p>
        </w:tc>
      </w:tr>
      <w:tr w:rsidR="00397325" w:rsidRPr="00F967A7" w:rsidTr="00397325">
        <w:trPr>
          <w:trHeight w:val="300"/>
        </w:trPr>
        <w:tc>
          <w:tcPr>
            <w:tcW w:w="4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5号楼</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3F-6F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sz w:val="24"/>
              </w:rPr>
              <w:t>行政办公室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600"/>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6号</w:t>
            </w:r>
            <w:r w:rsidRPr="00F967A7">
              <w:rPr>
                <w:rFonts w:ascii="宋体" w:hAnsi="宋体" w:cs="宋体" w:hint="eastAsia"/>
                <w:color w:val="000000"/>
                <w:kern w:val="0"/>
                <w:sz w:val="24"/>
              </w:rPr>
              <w:lastRenderedPageBreak/>
              <w:t>楼</w:t>
            </w: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lastRenderedPageBreak/>
              <w:t>1F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120，消控中心，信息办公</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0.5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6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信息中心，病案室，档案室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0.5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300"/>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行政办公室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0.5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1125"/>
        </w:trPr>
        <w:tc>
          <w:tcPr>
            <w:tcW w:w="4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4F</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会议室，报告厅，书库，阅览室</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0.5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区域内保洁、勤务等</w:t>
            </w:r>
          </w:p>
        </w:tc>
      </w:tr>
      <w:tr w:rsidR="00397325" w:rsidRPr="00F967A7" w:rsidTr="00397325">
        <w:trPr>
          <w:trHeight w:val="300"/>
        </w:trPr>
        <w:tc>
          <w:tcPr>
            <w:tcW w:w="11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专项</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外围</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外围区域巡视</w:t>
            </w:r>
          </w:p>
        </w:tc>
      </w:tr>
      <w:tr w:rsidR="00397325" w:rsidRPr="00F967A7" w:rsidTr="00397325">
        <w:trPr>
          <w:trHeight w:val="3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洗地</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每日机洗地面</w:t>
            </w:r>
          </w:p>
        </w:tc>
      </w:tr>
      <w:tr w:rsidR="00397325" w:rsidRPr="00F967A7" w:rsidTr="00397325">
        <w:trPr>
          <w:trHeight w:val="3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打蜡</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PVC地面定期打蜡保养</w:t>
            </w:r>
          </w:p>
        </w:tc>
      </w:tr>
      <w:tr w:rsidR="00397325" w:rsidRPr="00F967A7" w:rsidTr="00397325">
        <w:trPr>
          <w:trHeight w:val="3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擦玻璃</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全院玻璃定期清洁</w:t>
            </w:r>
          </w:p>
        </w:tc>
      </w:tr>
      <w:tr w:rsidR="00397325" w:rsidRPr="00F967A7" w:rsidTr="00397325">
        <w:trPr>
          <w:trHeight w:val="3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不锈钢保养</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全院不锈钢定期清洁保养</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空调清洗</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全院空调过滤网拆洗、公区纱窗拆洗等</w:t>
            </w:r>
          </w:p>
        </w:tc>
      </w:tr>
      <w:tr w:rsidR="00397325" w:rsidRPr="00F967A7" w:rsidTr="00397325">
        <w:trPr>
          <w:trHeight w:val="345"/>
        </w:trPr>
        <w:tc>
          <w:tcPr>
            <w:tcW w:w="11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运送中心</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调度</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24小时接听服务电话并派工</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循环运送</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按时按路线循环收集标本及文件</w:t>
            </w:r>
          </w:p>
        </w:tc>
      </w:tr>
      <w:tr w:rsidR="00397325" w:rsidRPr="00F967A7" w:rsidTr="00397325">
        <w:trPr>
          <w:trHeight w:val="6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即时及预约运送</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7</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24小时运送病人、标本及报告；</w:t>
            </w:r>
          </w:p>
        </w:tc>
      </w:tr>
      <w:tr w:rsidR="00397325" w:rsidRPr="00F967A7" w:rsidTr="00397325">
        <w:trPr>
          <w:trHeight w:val="85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计划及急需物资运送</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急需药品、氧气瓶等运送，血站取血及其他两院区转运任务；</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担架工</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3</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24小时协助120转运病人</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集中清洗</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全院保洁用物清洗发放</w:t>
            </w:r>
          </w:p>
        </w:tc>
      </w:tr>
      <w:tr w:rsidR="00397325" w:rsidRPr="00F967A7" w:rsidTr="00397325">
        <w:trPr>
          <w:trHeight w:val="9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生活垃圾</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病房、门诊及医技等所有区域生活垃圾清运及二次分拣、生活垃圾房区域保洁</w:t>
            </w:r>
          </w:p>
        </w:tc>
      </w:tr>
      <w:tr w:rsidR="00397325" w:rsidRPr="00F967A7" w:rsidTr="00397325">
        <w:trPr>
          <w:trHeight w:val="600"/>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医疗垃圾</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textAlignment w:val="center"/>
              <w:rPr>
                <w:rFonts w:ascii="宋体" w:hAnsi="宋体" w:cs="宋体"/>
                <w:color w:val="000000"/>
                <w:sz w:val="24"/>
              </w:rPr>
            </w:pPr>
            <w:r w:rsidRPr="00F967A7">
              <w:rPr>
                <w:rFonts w:ascii="宋体" w:hAnsi="宋体" w:cs="宋体" w:hint="eastAsia"/>
                <w:color w:val="000000"/>
                <w:kern w:val="0"/>
                <w:sz w:val="24"/>
              </w:rPr>
              <w:t>所有区域医疗垃圾清运、交接、暂存等</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司梯</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所在区域医梯运行及电梯保洁工作等</w:t>
            </w:r>
          </w:p>
        </w:tc>
      </w:tr>
      <w:tr w:rsidR="00397325" w:rsidRPr="00F967A7" w:rsidTr="00397325">
        <w:trPr>
          <w:trHeight w:val="345"/>
        </w:trPr>
        <w:tc>
          <w:tcPr>
            <w:tcW w:w="11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jc w:val="center"/>
              <w:rPr>
                <w:rFonts w:ascii="宋体" w:hAnsi="宋体" w:cs="宋体"/>
                <w:color w:val="000000"/>
                <w:sz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机动</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2</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所有区域玻璃擦洗</w:t>
            </w:r>
          </w:p>
        </w:tc>
      </w:tr>
      <w:tr w:rsidR="00397325" w:rsidRPr="00F967A7" w:rsidTr="00397325">
        <w:trPr>
          <w:trHeight w:val="345"/>
        </w:trPr>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替班</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保洁替班</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5</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widowControl/>
              <w:jc w:val="left"/>
              <w:textAlignment w:val="center"/>
              <w:rPr>
                <w:rFonts w:ascii="宋体" w:hAnsi="宋体" w:cs="宋体"/>
                <w:color w:val="000000"/>
                <w:sz w:val="24"/>
              </w:rPr>
            </w:pPr>
            <w:r w:rsidRPr="00F967A7">
              <w:rPr>
                <w:rFonts w:ascii="宋体" w:hAnsi="宋体" w:cs="宋体" w:hint="eastAsia"/>
                <w:color w:val="000000"/>
                <w:kern w:val="0"/>
                <w:sz w:val="24"/>
              </w:rPr>
              <w:t>保洁运送休息人员替班</w:t>
            </w:r>
          </w:p>
        </w:tc>
      </w:tr>
      <w:tr w:rsidR="00397325" w:rsidRPr="00F967A7" w:rsidTr="00397325">
        <w:trPr>
          <w:trHeight w:val="300"/>
        </w:trPr>
        <w:tc>
          <w:tcPr>
            <w:tcW w:w="28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共计</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7325" w:rsidRPr="00F967A7" w:rsidRDefault="00397325" w:rsidP="00397325">
            <w:pPr>
              <w:widowControl/>
              <w:jc w:val="center"/>
              <w:textAlignment w:val="center"/>
              <w:rPr>
                <w:rFonts w:ascii="宋体" w:hAnsi="宋体" w:cs="宋体"/>
                <w:color w:val="000000"/>
                <w:sz w:val="24"/>
              </w:rPr>
            </w:pPr>
            <w:r w:rsidRPr="00F967A7">
              <w:rPr>
                <w:rFonts w:ascii="宋体" w:hAnsi="宋体" w:cs="宋体" w:hint="eastAsia"/>
                <w:color w:val="000000"/>
                <w:kern w:val="0"/>
                <w:sz w:val="24"/>
              </w:rPr>
              <w:t>129人</w:t>
            </w:r>
          </w:p>
        </w:tc>
        <w:tc>
          <w:tcPr>
            <w:tcW w:w="4724" w:type="dxa"/>
            <w:tcBorders>
              <w:top w:val="single" w:sz="4" w:space="0" w:color="000000"/>
              <w:left w:val="single" w:sz="4" w:space="0" w:color="000000"/>
              <w:bottom w:val="single" w:sz="4" w:space="0" w:color="000000"/>
              <w:right w:val="single" w:sz="4" w:space="0" w:color="000000"/>
            </w:tcBorders>
            <w:vAlign w:val="center"/>
          </w:tcPr>
          <w:p w:rsidR="00397325" w:rsidRPr="00F967A7" w:rsidRDefault="00397325" w:rsidP="00397325">
            <w:pPr>
              <w:rPr>
                <w:rFonts w:ascii="宋体" w:hAnsi="宋体" w:cs="宋体"/>
                <w:color w:val="000000"/>
                <w:sz w:val="24"/>
              </w:rPr>
            </w:pPr>
          </w:p>
        </w:tc>
      </w:tr>
    </w:tbl>
    <w:p w:rsidR="00397325" w:rsidRPr="00F967A7" w:rsidRDefault="00397325" w:rsidP="00397325">
      <w:pPr>
        <w:numPr>
          <w:ilvl w:val="0"/>
          <w:numId w:val="4"/>
        </w:numPr>
        <w:spacing w:line="360" w:lineRule="auto"/>
        <w:rPr>
          <w:rFonts w:ascii="宋体" w:hAnsi="宋体" w:cs="宋体"/>
          <w:sz w:val="24"/>
        </w:rPr>
      </w:pPr>
      <w:r w:rsidRPr="00F967A7">
        <w:rPr>
          <w:rFonts w:ascii="宋体" w:hAnsi="宋体" w:cs="宋体" w:hint="eastAsia"/>
          <w:sz w:val="24"/>
        </w:rPr>
        <w:t>工程维修人员配置明细；</w:t>
      </w:r>
    </w:p>
    <w:tbl>
      <w:tblPr>
        <w:tblW w:w="8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8"/>
        <w:gridCol w:w="1701"/>
        <w:gridCol w:w="851"/>
        <w:gridCol w:w="4747"/>
      </w:tblGrid>
      <w:tr w:rsidR="00397325" w:rsidRPr="00F967A7" w:rsidTr="00397325">
        <w:trPr>
          <w:trHeight w:val="491"/>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b/>
                <w:bCs/>
                <w:sz w:val="24"/>
              </w:rPr>
            </w:pPr>
            <w:r w:rsidRPr="00F967A7">
              <w:rPr>
                <w:rFonts w:ascii="宋体" w:hAnsi="宋体" w:cs="宋体" w:hint="eastAsia"/>
                <w:b/>
                <w:bCs/>
                <w:sz w:val="24"/>
              </w:rPr>
              <w:t>序号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b/>
                <w:bCs/>
                <w:sz w:val="24"/>
              </w:rPr>
            </w:pPr>
            <w:r w:rsidRPr="00F967A7">
              <w:rPr>
                <w:rFonts w:ascii="宋体" w:hAnsi="宋体" w:cs="宋体" w:hint="eastAsia"/>
                <w:b/>
                <w:bCs/>
                <w:sz w:val="24"/>
              </w:rPr>
              <w:t>岗位</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b/>
                <w:bCs/>
                <w:sz w:val="24"/>
              </w:rPr>
            </w:pPr>
            <w:r w:rsidRPr="00F967A7">
              <w:rPr>
                <w:rFonts w:ascii="宋体" w:hAnsi="宋体" w:cs="宋体" w:hint="eastAsia"/>
                <w:b/>
                <w:bCs/>
                <w:sz w:val="24"/>
              </w:rPr>
              <w:t>人数</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widowControl/>
              <w:jc w:val="left"/>
              <w:textAlignment w:val="center"/>
              <w:rPr>
                <w:rFonts w:ascii="宋体" w:hAnsi="宋体" w:cs="宋体"/>
                <w:b/>
                <w:bCs/>
                <w:sz w:val="24"/>
              </w:rPr>
            </w:pPr>
            <w:r w:rsidRPr="00F967A7">
              <w:rPr>
                <w:rFonts w:ascii="宋体" w:hAnsi="宋体" w:cs="宋体" w:hint="eastAsia"/>
                <w:color w:val="000000"/>
                <w:kern w:val="0"/>
                <w:sz w:val="24"/>
              </w:rPr>
              <w:t>服务范围及其他说明</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工程主管</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1</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color w:val="000000"/>
                <w:kern w:val="0"/>
                <w:sz w:val="24"/>
              </w:rPr>
              <w:t>全面负责管理、协调分管范围工程维修及设备运行具体工作等；</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工程文员</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1</w:t>
            </w:r>
          </w:p>
        </w:tc>
        <w:tc>
          <w:tcPr>
            <w:tcW w:w="4747" w:type="dxa"/>
            <w:tcBorders>
              <w:top w:val="single" w:sz="8" w:space="0" w:color="000000"/>
              <w:left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color w:val="000000"/>
                <w:kern w:val="0"/>
                <w:sz w:val="24"/>
              </w:rPr>
              <w:t>接听电话记录派工并协助主管提供采购人要求的所有工作相关文书材料等；</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锅炉、配电系统</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4</w:t>
            </w:r>
          </w:p>
        </w:tc>
        <w:tc>
          <w:tcPr>
            <w:tcW w:w="4747" w:type="dxa"/>
            <w:tcBorders>
              <w:left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锅炉系统及配电系统日常操作、巡视、日常维护保养及安全工作，并做好相关记录；</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供气系统</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4747" w:type="dxa"/>
            <w:tcBorders>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供气系统日常操作、巡视、日常维护保养及安全工作，并做好相关记录；</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lastRenderedPageBreak/>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rPr>
                <w:rFonts w:ascii="宋体" w:hAnsi="宋体" w:cs="宋体"/>
                <w:sz w:val="24"/>
              </w:rPr>
            </w:pPr>
            <w:r w:rsidRPr="00F967A7">
              <w:rPr>
                <w:rFonts w:ascii="宋体" w:hAnsi="宋体" w:cs="宋体" w:hint="eastAsia"/>
                <w:sz w:val="24"/>
              </w:rPr>
              <w:t>空调及照明系统</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空调系统及照明系统日常操作、巡视、日常维护保养及安全工作，并做好相关记录；</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rPr>
                <w:rFonts w:ascii="宋体" w:hAnsi="宋体" w:cs="宋体"/>
                <w:sz w:val="24"/>
              </w:rPr>
            </w:pPr>
            <w:r w:rsidRPr="00F967A7">
              <w:rPr>
                <w:rFonts w:ascii="宋体" w:hAnsi="宋体" w:cs="宋体" w:hint="eastAsia"/>
                <w:sz w:val="24"/>
              </w:rPr>
              <w:t>给排水、污水及中央纯水系统</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给排水系统、污水处理系统及中央纯水系统日常操作、巡视、日常维护保养及安全工作，并做好相关记录；</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电梯、物料传送系统</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电梯系统、物流传送系统日常操作、巡视、日常维护保养及安全工作，并做好相关记录；</w:t>
            </w:r>
          </w:p>
        </w:tc>
      </w:tr>
      <w:tr w:rsidR="00397325" w:rsidRPr="00F967A7" w:rsidTr="00397325">
        <w:trPr>
          <w:trHeight w:val="454"/>
          <w:jc w:val="center"/>
        </w:trPr>
        <w:tc>
          <w:tcPr>
            <w:tcW w:w="12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综合维修及其他服务</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2</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left"/>
              <w:rPr>
                <w:rFonts w:ascii="宋体" w:hAnsi="宋体" w:cs="宋体"/>
                <w:sz w:val="24"/>
              </w:rPr>
            </w:pPr>
            <w:r w:rsidRPr="00F967A7">
              <w:rPr>
                <w:rFonts w:ascii="宋体" w:hAnsi="宋体" w:cs="宋体" w:hint="eastAsia"/>
                <w:sz w:val="24"/>
              </w:rPr>
              <w:t>综合维修及其他服务的日常操作、巡视、维护保养工作，并做好相关记录</w:t>
            </w:r>
            <w:r w:rsidRPr="00F967A7">
              <w:rPr>
                <w:rFonts w:hint="eastAsia"/>
                <w:szCs w:val="21"/>
              </w:rPr>
              <w:t>。</w:t>
            </w:r>
          </w:p>
        </w:tc>
      </w:tr>
      <w:tr w:rsidR="00397325" w:rsidRPr="00F967A7" w:rsidTr="00397325">
        <w:trPr>
          <w:trHeight w:val="454"/>
          <w:jc w:val="center"/>
        </w:trPr>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sz w:val="24"/>
              </w:rPr>
              <w:t>共计</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r w:rsidRPr="00F967A7">
              <w:rPr>
                <w:rFonts w:ascii="宋体" w:hAnsi="宋体" w:cs="宋体" w:hint="eastAsia"/>
                <w:sz w:val="24"/>
              </w:rPr>
              <w:t>16</w:t>
            </w:r>
          </w:p>
        </w:tc>
        <w:tc>
          <w:tcPr>
            <w:tcW w:w="47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97325" w:rsidRPr="00F967A7" w:rsidRDefault="00397325" w:rsidP="00397325">
            <w:pPr>
              <w:jc w:val="center"/>
              <w:rPr>
                <w:rFonts w:ascii="宋体" w:hAnsi="宋体" w:cs="宋体"/>
                <w:sz w:val="24"/>
              </w:rPr>
            </w:pPr>
          </w:p>
        </w:tc>
      </w:tr>
    </w:tbl>
    <w:p w:rsidR="00397325" w:rsidRPr="00F967A7" w:rsidRDefault="00397325" w:rsidP="00397325"/>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说明：服务承包期内如因采购人服务单位或工作量增减，增减人员的数量由双方协商确认后，增减人员费用参照中标金额的相应岗位的人均费用。</w:t>
      </w:r>
    </w:p>
    <w:p w:rsidR="00397325" w:rsidRPr="00F967A7" w:rsidRDefault="00397325" w:rsidP="00397325">
      <w:pPr>
        <w:keepNext/>
        <w:keepLines/>
        <w:tabs>
          <w:tab w:val="left" w:pos="432"/>
        </w:tabs>
        <w:adjustRightInd/>
        <w:spacing w:line="360" w:lineRule="auto"/>
        <w:jc w:val="left"/>
        <w:outlineLvl w:val="1"/>
        <w:rPr>
          <w:rFonts w:ascii="仿宋_GB2312" w:eastAsia="仿宋_GB2312" w:hAnsi="仿宋"/>
          <w:b/>
          <w:bCs/>
          <w:sz w:val="32"/>
          <w:szCs w:val="32"/>
        </w:rPr>
      </w:pPr>
      <w:r w:rsidRPr="00F967A7">
        <w:rPr>
          <w:rFonts w:ascii="仿宋_GB2312" w:eastAsia="仿宋_GB2312" w:hAnsi="仿宋" w:hint="eastAsia"/>
          <w:b/>
          <w:bCs/>
          <w:sz w:val="32"/>
          <w:szCs w:val="32"/>
        </w:rPr>
        <w:t>七、付款方式：</w:t>
      </w:r>
    </w:p>
    <w:p w:rsidR="00397325" w:rsidRPr="00F967A7" w:rsidRDefault="00397325" w:rsidP="00397325">
      <w:pPr>
        <w:keepNext/>
        <w:keepLines/>
        <w:tabs>
          <w:tab w:val="left" w:pos="432"/>
        </w:tabs>
        <w:adjustRightInd/>
        <w:spacing w:line="360" w:lineRule="auto"/>
        <w:ind w:firstLineChars="200" w:firstLine="480"/>
        <w:jc w:val="left"/>
        <w:outlineLvl w:val="1"/>
        <w:rPr>
          <w:rFonts w:ascii="仿宋_GB2312" w:eastAsia="仿宋_GB2312" w:hAnsi="仿宋"/>
          <w:b/>
          <w:bCs/>
          <w:sz w:val="32"/>
          <w:szCs w:val="32"/>
        </w:rPr>
      </w:pPr>
      <w:r w:rsidRPr="00F967A7">
        <w:rPr>
          <w:rFonts w:ascii="宋体" w:hAnsi="宋体" w:cs="宋体" w:hint="eastAsia"/>
          <w:sz w:val="24"/>
        </w:rPr>
        <w:t>根据合同按月支付服务费，在次月月初结合考核结果凭中标人开具的正规发票支付。</w:t>
      </w:r>
    </w:p>
    <w:p w:rsidR="00397325" w:rsidRPr="00F967A7" w:rsidRDefault="00397325" w:rsidP="00397325">
      <w:pPr>
        <w:keepNext/>
        <w:keepLines/>
        <w:tabs>
          <w:tab w:val="left" w:pos="432"/>
        </w:tabs>
        <w:adjustRightInd/>
        <w:spacing w:line="360" w:lineRule="auto"/>
        <w:jc w:val="left"/>
        <w:outlineLvl w:val="1"/>
        <w:rPr>
          <w:rFonts w:ascii="宋体" w:hAnsi="宋体" w:cs="宋体"/>
          <w:sz w:val="24"/>
        </w:rPr>
      </w:pPr>
      <w:r w:rsidRPr="00F967A7">
        <w:rPr>
          <w:rFonts w:ascii="仿宋_GB2312" w:eastAsia="仿宋_GB2312" w:hAnsi="仿宋" w:hint="eastAsia"/>
          <w:b/>
          <w:bCs/>
          <w:sz w:val="32"/>
          <w:szCs w:val="32"/>
        </w:rPr>
        <w:t>八、考核及评价办法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为强化管理，确保托管业务规范化运作，确保后勤服务质量不断提升，塑造良好的整体后勤形象，特制定托管业务日常监管考核评价办法，具体如下：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1、后勤展开的托管业务由医院总务科负责日常监管工作，总务科负责管理物业的职工或班组长为监管责任人，科长为监管负责人。</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2、监管责任人和负责人必须严格依照合同、招投标文件、询标纪要及相关要求，着实督导和沟通，确保托管业务有序开展。</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3、进行定期和不定期日常工作巡查监管。每月不少于三次现场检查或到使用、涉及科室了解情况并将检查、了解结果及时反馈项目部整改，同时将巡查或监管发现的问题记录备案。</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4、实行每月一次的考核评价制，考核结果未达到90分及以上按要求进行处罚。</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5、考核评价结果与费用支付挂钩，具体如下：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月考核评价结果90分（不含90分）以上，按合同全额支付。低于90分（含90分），每下降1分，扣款1000元，以此类推。低于85分除按规定扣罚外，予以书面警告一次，全年出现三次书面警告，医院有权终止合同并主张违约责</w:t>
      </w:r>
      <w:r w:rsidRPr="00F967A7">
        <w:rPr>
          <w:rFonts w:ascii="宋体" w:hAnsi="宋体" w:cs="宋体" w:hint="eastAsia"/>
          <w:sz w:val="24"/>
        </w:rPr>
        <w:lastRenderedPageBreak/>
        <w:t>任的索赔。</w:t>
      </w:r>
    </w:p>
    <w:p w:rsidR="00397325" w:rsidRPr="00F967A7" w:rsidRDefault="00397325" w:rsidP="00397325">
      <w:pPr>
        <w:keepNext/>
        <w:keepLines/>
        <w:tabs>
          <w:tab w:val="left" w:pos="432"/>
        </w:tabs>
        <w:adjustRightInd/>
        <w:spacing w:line="360" w:lineRule="auto"/>
        <w:jc w:val="left"/>
        <w:outlineLvl w:val="1"/>
        <w:rPr>
          <w:rFonts w:ascii="仿宋_GB2312" w:eastAsia="仿宋_GB2312" w:hAnsi="仿宋"/>
          <w:b/>
          <w:bCs/>
          <w:sz w:val="32"/>
          <w:szCs w:val="32"/>
        </w:rPr>
      </w:pPr>
      <w:r w:rsidRPr="00F967A7">
        <w:rPr>
          <w:rFonts w:ascii="仿宋_GB2312" w:eastAsia="仿宋_GB2312" w:hAnsi="仿宋" w:hint="eastAsia"/>
          <w:b/>
          <w:bCs/>
          <w:sz w:val="32"/>
          <w:szCs w:val="32"/>
        </w:rPr>
        <w:t>九、合同执行约束</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1、在上级部门检查中，因保洁、垃圾分类等工作未到位受到上级主管部门书面通报批评或新闻媒体曝光批评的，每发生一例扣10000元，一个年度内如发生两例类似情况，采购人有权单方终止合同。</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2、采购人将对投标人的人员在岗情况进行不定期抽查，每发现一例缺岗未安排人员替岗的，将在结算费用中扣除1500元/岗位。</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3、采购人常规保洁巡查中，凡是采购人管理人员发现一例问题（如：外环境卫生检查中，如发现一处烟头、纸屑等，在等待10分钟无果的情况下），则酌情扣除100-500元/例。</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4、检查中一旦发现有中标人员工使用大功率电器或私拉电线，必须立即辞退该员工，每发现一例酌情扣除1000元/例，如因此造成采购人损失的，则所有损失均由中标人承担。</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6、全部服务人员的工作时间应严格按国家有关法律、法规要求的标准执行，中标人提供医院的所有服务，不得违反《劳动法》等相关法律法规。如因中标人违反《劳动法》等法律法规所造成的一切后果，由中标人承担全部责任。</w:t>
      </w:r>
    </w:p>
    <w:p w:rsidR="00397325" w:rsidRPr="00F967A7" w:rsidRDefault="00397325" w:rsidP="00397325">
      <w:pPr>
        <w:keepNext/>
        <w:keepLines/>
        <w:tabs>
          <w:tab w:val="left" w:pos="432"/>
        </w:tabs>
        <w:adjustRightInd/>
        <w:spacing w:line="360" w:lineRule="auto"/>
        <w:jc w:val="left"/>
        <w:outlineLvl w:val="1"/>
        <w:rPr>
          <w:rFonts w:ascii="仿宋_GB2312" w:eastAsia="仿宋_GB2312" w:hAnsi="仿宋"/>
          <w:b/>
          <w:bCs/>
          <w:sz w:val="32"/>
          <w:szCs w:val="32"/>
        </w:rPr>
      </w:pPr>
      <w:r w:rsidRPr="00F967A7">
        <w:rPr>
          <w:rFonts w:ascii="仿宋_GB2312" w:eastAsia="仿宋_GB2312" w:hAnsi="仿宋" w:hint="eastAsia"/>
          <w:b/>
          <w:bCs/>
          <w:sz w:val="32"/>
          <w:szCs w:val="32"/>
        </w:rPr>
        <w:t>十、服务期限</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自合同签订生效之日起两年。</w:t>
      </w:r>
    </w:p>
    <w:p w:rsidR="00397325" w:rsidRPr="00F967A7" w:rsidRDefault="00397325" w:rsidP="00397325">
      <w:pPr>
        <w:keepNext/>
        <w:keepLines/>
        <w:tabs>
          <w:tab w:val="left" w:pos="432"/>
        </w:tabs>
        <w:adjustRightInd/>
        <w:spacing w:line="360" w:lineRule="auto"/>
        <w:jc w:val="left"/>
        <w:outlineLvl w:val="1"/>
        <w:rPr>
          <w:rFonts w:ascii="仿宋_GB2312" w:eastAsia="仿宋_GB2312" w:hAnsi="仿宋"/>
          <w:b/>
          <w:bCs/>
          <w:sz w:val="32"/>
          <w:szCs w:val="32"/>
        </w:rPr>
      </w:pPr>
      <w:r w:rsidRPr="00F967A7">
        <w:rPr>
          <w:rFonts w:ascii="仿宋_GB2312" w:eastAsia="仿宋_GB2312" w:hAnsi="仿宋" w:hint="eastAsia"/>
          <w:b/>
          <w:bCs/>
          <w:sz w:val="32"/>
          <w:szCs w:val="32"/>
        </w:rPr>
        <w:t>十一、特殊说明</w:t>
      </w:r>
    </w:p>
    <w:p w:rsidR="00397325" w:rsidRPr="00F967A7" w:rsidRDefault="00397325" w:rsidP="00397325">
      <w:pPr>
        <w:spacing w:line="360" w:lineRule="auto"/>
        <w:ind w:firstLineChars="200" w:firstLine="480"/>
        <w:rPr>
          <w:rFonts w:ascii="宋体" w:hAnsi="宋体" w:cs="宋体"/>
          <w:sz w:val="24"/>
        </w:rPr>
      </w:pPr>
      <w:r w:rsidRPr="00F967A7">
        <w:rPr>
          <w:rFonts w:ascii="宋体" w:hAnsi="宋体" w:cs="宋体" w:hint="eastAsia"/>
          <w:sz w:val="24"/>
        </w:rPr>
        <w:t>中标人应从中标总金额中预留中标价的0.3%的金额（此金额包含在合同价款中），用于采购人对中标人表现突出的员工进行奖励及中标人员工队伍的团队建设，具体奖励办法</w:t>
      </w:r>
      <w:r w:rsidR="004C5B43" w:rsidRPr="00F967A7">
        <w:rPr>
          <w:rFonts w:ascii="宋体" w:hAnsi="宋体" w:cs="宋体" w:hint="eastAsia"/>
          <w:sz w:val="24"/>
        </w:rPr>
        <w:t>由</w:t>
      </w:r>
      <w:r w:rsidRPr="00F967A7">
        <w:rPr>
          <w:rFonts w:ascii="宋体" w:hAnsi="宋体" w:cs="宋体" w:hint="eastAsia"/>
          <w:sz w:val="24"/>
        </w:rPr>
        <w:t>甲方确定，费用按实际结算，供应商投标时提供相应内容的承诺函。</w:t>
      </w:r>
    </w:p>
    <w:p w:rsidR="00473C9C" w:rsidRPr="00F967A7" w:rsidRDefault="00473C9C">
      <w:pPr>
        <w:spacing w:line="360" w:lineRule="auto"/>
        <w:ind w:firstLineChars="50" w:firstLine="181"/>
        <w:rPr>
          <w:rFonts w:ascii="宋体" w:hAnsi="宋体" w:cs="宋体"/>
          <w:b/>
          <w:sz w:val="36"/>
          <w:szCs w:val="36"/>
        </w:rPr>
      </w:pPr>
    </w:p>
    <w:p w:rsidR="00473C9C" w:rsidRPr="00F967A7" w:rsidRDefault="00473C9C">
      <w:pPr>
        <w:spacing w:line="360" w:lineRule="auto"/>
        <w:rPr>
          <w:rFonts w:ascii="宋体" w:hAnsi="宋体" w:cs="宋体"/>
          <w:sz w:val="24"/>
        </w:rPr>
      </w:pPr>
    </w:p>
    <w:p w:rsidR="00473C9C" w:rsidRPr="00F967A7" w:rsidRDefault="00473C9C">
      <w:pPr>
        <w:widowControl/>
        <w:ind w:firstLineChars="300" w:firstLine="720"/>
        <w:jc w:val="left"/>
        <w:rPr>
          <w:rFonts w:ascii="宋体" w:hAnsi="宋体" w:cs="宋体"/>
          <w:bCs/>
          <w:sz w:val="24"/>
        </w:rPr>
      </w:pPr>
    </w:p>
    <w:p w:rsidR="00473C9C" w:rsidRPr="00F967A7" w:rsidRDefault="00473C9C">
      <w:pPr>
        <w:rPr>
          <w:rFonts w:ascii="宋体" w:hAnsi="宋体" w:cs="宋体"/>
          <w:snapToGrid w:val="0"/>
          <w:kern w:val="0"/>
          <w:sz w:val="24"/>
        </w:rPr>
      </w:pPr>
    </w:p>
    <w:p w:rsidR="00473C9C" w:rsidRPr="00F967A7" w:rsidRDefault="00A73F6B">
      <w:pPr>
        <w:snapToGrid w:val="0"/>
        <w:spacing w:line="360" w:lineRule="auto"/>
        <w:jc w:val="center"/>
        <w:rPr>
          <w:rFonts w:ascii="宋体" w:hAnsi="宋体" w:cs="宋体"/>
          <w:b/>
          <w:sz w:val="36"/>
          <w:szCs w:val="36"/>
        </w:rPr>
      </w:pPr>
      <w:r w:rsidRPr="00F967A7">
        <w:rPr>
          <w:rFonts w:ascii="宋体" w:hAnsi="宋体" w:cs="宋体" w:hint="eastAsia"/>
          <w:b/>
          <w:sz w:val="24"/>
        </w:rPr>
        <w:br w:type="page"/>
      </w:r>
      <w:r w:rsidRPr="00F967A7">
        <w:rPr>
          <w:rFonts w:ascii="宋体" w:hAnsi="宋体" w:cs="宋体" w:hint="eastAsia"/>
          <w:b/>
          <w:sz w:val="36"/>
          <w:szCs w:val="36"/>
        </w:rPr>
        <w:lastRenderedPageBreak/>
        <w:t xml:space="preserve">第四部分   </w:t>
      </w:r>
      <w:bookmarkStart w:id="29" w:name="_Toc184314450"/>
      <w:bookmarkStart w:id="30" w:name="_Toc184314421"/>
      <w:bookmarkStart w:id="31" w:name="_Toc184314414"/>
      <w:bookmarkStart w:id="32" w:name="_Toc184310296"/>
      <w:bookmarkStart w:id="33" w:name="_Toc184310283"/>
      <w:bookmarkStart w:id="34" w:name="_Toc184310299"/>
      <w:bookmarkStart w:id="35" w:name="_Toc184314472"/>
      <w:bookmarkStart w:id="36" w:name="_Toc184314428"/>
      <w:bookmarkStart w:id="37" w:name="_Toc184313277"/>
      <w:bookmarkStart w:id="38" w:name="_Toc184312139"/>
      <w:bookmarkStart w:id="39" w:name="_Toc184312067"/>
      <w:bookmarkStart w:id="40" w:name="_Toc184313295"/>
      <w:bookmarkStart w:id="41" w:name="_Toc184314449"/>
      <w:bookmarkStart w:id="42" w:name="_Toc184310289"/>
      <w:bookmarkStart w:id="43" w:name="_Toc184314444"/>
      <w:bookmarkStart w:id="44" w:name="_Toc184312085"/>
      <w:bookmarkStart w:id="45" w:name="_Toc184312138"/>
      <w:bookmarkStart w:id="46" w:name="_Toc184313238"/>
      <w:bookmarkStart w:id="47" w:name="_Toc184313244"/>
      <w:bookmarkStart w:id="48" w:name="_Toc184313262"/>
      <w:bookmarkStart w:id="49" w:name="_Toc184313282"/>
      <w:bookmarkStart w:id="50" w:name="_Toc184314482"/>
      <w:bookmarkStart w:id="51" w:name="_Toc184313274"/>
      <w:bookmarkStart w:id="52" w:name="_Toc184313306"/>
      <w:bookmarkStart w:id="53" w:name="_Toc184312079"/>
      <w:bookmarkStart w:id="54" w:name="_Toc184312075"/>
      <w:bookmarkStart w:id="55" w:name="_Toc184308079"/>
      <w:bookmarkStart w:id="56" w:name="_Toc184310323"/>
      <w:bookmarkStart w:id="57" w:name="_Toc184314415"/>
      <w:bookmarkStart w:id="58" w:name="_Toc184312104"/>
      <w:bookmarkStart w:id="59" w:name="_Toc184312099"/>
      <w:bookmarkStart w:id="60" w:name="_Toc184314445"/>
      <w:bookmarkStart w:id="61" w:name="_Toc184314460"/>
      <w:bookmarkStart w:id="62" w:name="_Toc184314420"/>
      <w:bookmarkStart w:id="63" w:name="_Toc184310319"/>
      <w:bookmarkStart w:id="64" w:name="_Toc184310272"/>
      <w:bookmarkStart w:id="65" w:name="_Toc184308108"/>
      <w:bookmarkStart w:id="66" w:name="_Toc184310284"/>
      <w:bookmarkStart w:id="67" w:name="_Toc184308100"/>
      <w:bookmarkStart w:id="68" w:name="_Toc184308041"/>
      <w:bookmarkStart w:id="69" w:name="_Toc184312074"/>
      <w:bookmarkStart w:id="70" w:name="_Toc184310312"/>
      <w:bookmarkStart w:id="71" w:name="_Toc184312102"/>
      <w:bookmarkStart w:id="72" w:name="_Toc184308039"/>
      <w:bookmarkStart w:id="73" w:name="_Toc184310297"/>
      <w:bookmarkStart w:id="74" w:name="_Toc184314478"/>
      <w:bookmarkStart w:id="75" w:name="_Toc184310318"/>
      <w:bookmarkStart w:id="76" w:name="_Toc184308044"/>
      <w:bookmarkStart w:id="77" w:name="_Toc184308086"/>
      <w:bookmarkStart w:id="78" w:name="_Toc184310328"/>
      <w:bookmarkStart w:id="79" w:name="_Toc184308066"/>
      <w:bookmarkStart w:id="80" w:name="_Toc184310316"/>
      <w:bookmarkStart w:id="81" w:name="_Toc184313265"/>
      <w:bookmarkStart w:id="82" w:name="_Toc184313256"/>
      <w:bookmarkStart w:id="83" w:name="_Toc184314462"/>
      <w:bookmarkStart w:id="84" w:name="_Toc184310287"/>
      <w:bookmarkStart w:id="85" w:name="_Toc184310324"/>
      <w:bookmarkStart w:id="86" w:name="_Toc184314411"/>
      <w:bookmarkStart w:id="87" w:name="_Toc184312078"/>
      <w:bookmarkStart w:id="88" w:name="_Toc184308096"/>
      <w:bookmarkStart w:id="89" w:name="_Toc184314432"/>
      <w:bookmarkStart w:id="90" w:name="_Toc184312073"/>
      <w:bookmarkStart w:id="91" w:name="_Toc184310285"/>
      <w:bookmarkStart w:id="92" w:name="_Toc184314473"/>
      <w:bookmarkStart w:id="93" w:name="_Toc184313264"/>
      <w:bookmarkStart w:id="94" w:name="_Toc184312081"/>
      <w:bookmarkStart w:id="95" w:name="_Toc184312093"/>
      <w:bookmarkStart w:id="96" w:name="_Toc184314418"/>
      <w:bookmarkStart w:id="97" w:name="_Toc184312089"/>
      <w:bookmarkStart w:id="98" w:name="_Toc184313246"/>
      <w:bookmarkStart w:id="99" w:name="_Toc184310311"/>
      <w:bookmarkStart w:id="100" w:name="_Toc184313301"/>
      <w:bookmarkStart w:id="101" w:name="_Toc184312129"/>
      <w:bookmarkStart w:id="102" w:name="_Toc184312086"/>
      <w:bookmarkStart w:id="103" w:name="_Toc184314480"/>
      <w:bookmarkStart w:id="104" w:name="_Toc184312111"/>
      <w:bookmarkStart w:id="105" w:name="_Toc184314431"/>
      <w:bookmarkStart w:id="106" w:name="_Toc184310339"/>
      <w:bookmarkStart w:id="107" w:name="_Toc184313243"/>
      <w:bookmarkStart w:id="108" w:name="_Toc184310314"/>
      <w:bookmarkStart w:id="109" w:name="_Toc184314479"/>
      <w:bookmarkStart w:id="110" w:name="_Toc184308059"/>
      <w:bookmarkStart w:id="111" w:name="_Toc184314442"/>
      <w:bookmarkStart w:id="112" w:name="_Toc184313259"/>
      <w:bookmarkStart w:id="113" w:name="_Toc184314461"/>
      <w:bookmarkStart w:id="114" w:name="_Toc184313260"/>
      <w:bookmarkStart w:id="115" w:name="_Toc184310277"/>
      <w:bookmarkStart w:id="116" w:name="_Toc184314457"/>
      <w:bookmarkStart w:id="117" w:name="_Toc184310344"/>
      <w:bookmarkStart w:id="118" w:name="_Toc184312071"/>
      <w:bookmarkStart w:id="119" w:name="_Toc184312092"/>
      <w:bookmarkStart w:id="120" w:name="_Toc184310333"/>
      <w:bookmarkStart w:id="121" w:name="_Toc184313272"/>
      <w:bookmarkStart w:id="122" w:name="_Toc184313266"/>
      <w:bookmarkStart w:id="123" w:name="_Toc184310279"/>
      <w:bookmarkStart w:id="124" w:name="_Toc184308067"/>
      <w:bookmarkStart w:id="125" w:name="_Toc184313261"/>
      <w:bookmarkStart w:id="126" w:name="_Toc184313254"/>
      <w:bookmarkStart w:id="127" w:name="_Toc184313245"/>
      <w:bookmarkStart w:id="128" w:name="_Toc184314467"/>
      <w:bookmarkStart w:id="129" w:name="_Toc184308071"/>
      <w:bookmarkStart w:id="130" w:name="_Toc184314447"/>
      <w:bookmarkStart w:id="131" w:name="_Toc184312127"/>
      <w:bookmarkStart w:id="132" w:name="_Toc184310342"/>
      <w:bookmarkStart w:id="133" w:name="_Toc184313239"/>
      <w:bookmarkStart w:id="134" w:name="_Toc184308062"/>
      <w:bookmarkStart w:id="135" w:name="_Toc184312106"/>
      <w:bookmarkStart w:id="136" w:name="_Toc184314417"/>
      <w:bookmarkStart w:id="137" w:name="_Toc184308106"/>
      <w:bookmarkStart w:id="138" w:name="_Toc184308091"/>
      <w:bookmarkStart w:id="139" w:name="_Toc184308083"/>
      <w:bookmarkStart w:id="140" w:name="_Toc184313267"/>
      <w:bookmarkStart w:id="141" w:name="_Toc184310274"/>
      <w:bookmarkStart w:id="142" w:name="_Toc184312097"/>
      <w:bookmarkStart w:id="143" w:name="_Toc184310276"/>
      <w:bookmarkStart w:id="144" w:name="_Toc184314433"/>
      <w:bookmarkStart w:id="145" w:name="_Toc184312095"/>
      <w:bookmarkStart w:id="146" w:name="_Toc184314416"/>
      <w:bookmarkStart w:id="147" w:name="_Toc184308094"/>
      <w:bookmarkStart w:id="148" w:name="_Toc184310303"/>
      <w:bookmarkStart w:id="149" w:name="_Toc184312100"/>
      <w:bookmarkStart w:id="150" w:name="_Toc184314463"/>
      <w:bookmarkStart w:id="151" w:name="_Toc184308105"/>
      <w:bookmarkStart w:id="152" w:name="_Toc184313270"/>
      <w:bookmarkStart w:id="153" w:name="_Toc184308042"/>
      <w:bookmarkStart w:id="154" w:name="_Toc184310341"/>
      <w:bookmarkStart w:id="155" w:name="_Toc184314474"/>
      <w:bookmarkStart w:id="156" w:name="_Toc184308089"/>
      <w:bookmarkStart w:id="157" w:name="_Toc184314477"/>
      <w:bookmarkStart w:id="158" w:name="_Toc184310326"/>
      <w:bookmarkStart w:id="159" w:name="_Toc184314434"/>
      <w:bookmarkStart w:id="160" w:name="_Toc184313308"/>
      <w:bookmarkStart w:id="161" w:name="_Toc184310290"/>
      <w:bookmarkStart w:id="162" w:name="_Toc184308061"/>
      <w:bookmarkStart w:id="163" w:name="_Toc184312082"/>
      <w:bookmarkStart w:id="164" w:name="_Toc184310301"/>
      <w:bookmarkStart w:id="165" w:name="_Toc184308038"/>
      <w:bookmarkStart w:id="166" w:name="_Toc184312120"/>
      <w:bookmarkStart w:id="167" w:name="_Toc184312084"/>
      <w:bookmarkStart w:id="168" w:name="_Toc184308057"/>
      <w:bookmarkStart w:id="169" w:name="_Toc184313257"/>
      <w:bookmarkStart w:id="170" w:name="_Toc184313299"/>
      <w:bookmarkStart w:id="171" w:name="_Toc184314438"/>
      <w:bookmarkStart w:id="172" w:name="_Toc184308043"/>
      <w:bookmarkStart w:id="173" w:name="_Toc184314440"/>
      <w:bookmarkStart w:id="174" w:name="_Toc184310335"/>
      <w:bookmarkStart w:id="175" w:name="_Toc184314425"/>
      <w:bookmarkStart w:id="176" w:name="_Toc184310291"/>
      <w:bookmarkStart w:id="177" w:name="_Toc184313294"/>
      <w:bookmarkStart w:id="178" w:name="_Toc184308075"/>
      <w:bookmarkStart w:id="179" w:name="_Toc184310337"/>
      <w:bookmarkStart w:id="180" w:name="_Toc184314453"/>
      <w:bookmarkStart w:id="181" w:name="_Toc184312123"/>
      <w:bookmarkStart w:id="182" w:name="_Toc184314470"/>
      <w:bookmarkStart w:id="183" w:name="_Toc184310278"/>
      <w:bookmarkStart w:id="184" w:name="_Toc184308065"/>
      <w:bookmarkStart w:id="185" w:name="_Toc184313300"/>
      <w:bookmarkStart w:id="186" w:name="_Toc184310275"/>
      <w:bookmarkStart w:id="187" w:name="_Toc184308087"/>
      <w:bookmarkStart w:id="188" w:name="_Toc184314419"/>
      <w:bookmarkStart w:id="189" w:name="_Toc184312068"/>
      <w:bookmarkStart w:id="190" w:name="_Toc184310331"/>
      <w:bookmarkStart w:id="191" w:name="_Toc184308048"/>
      <w:bookmarkStart w:id="192" w:name="_Toc184312076"/>
      <w:bookmarkStart w:id="193" w:name="_Toc184312077"/>
      <w:bookmarkStart w:id="194" w:name="_Toc184314458"/>
      <w:bookmarkStart w:id="195" w:name="_Toc184308090"/>
      <w:bookmarkStart w:id="196" w:name="_Toc184308081"/>
      <w:bookmarkStart w:id="197" w:name="_Toc184314443"/>
      <w:bookmarkStart w:id="198" w:name="_Toc184308055"/>
      <w:bookmarkStart w:id="199" w:name="_Toc184310317"/>
      <w:bookmarkStart w:id="200" w:name="_Toc184308064"/>
      <w:bookmarkStart w:id="201" w:name="_Toc184312108"/>
      <w:bookmarkStart w:id="202" w:name="_Toc184308103"/>
      <w:bookmarkStart w:id="203" w:name="_Toc184308040"/>
      <w:bookmarkStart w:id="204" w:name="_Toc184314468"/>
      <w:bookmarkStart w:id="205" w:name="_Toc184314459"/>
      <w:bookmarkStart w:id="206" w:name="_Toc184312121"/>
      <w:bookmarkStart w:id="207" w:name="_Toc184312112"/>
      <w:bookmarkStart w:id="208" w:name="_Toc184314439"/>
      <w:bookmarkStart w:id="209" w:name="_Toc184312137"/>
      <w:bookmarkStart w:id="210" w:name="_Toc184313304"/>
      <w:bookmarkStart w:id="211" w:name="_Toc184310273"/>
      <w:bookmarkStart w:id="212" w:name="_Toc184314412"/>
      <w:bookmarkStart w:id="213" w:name="_Toc184308037"/>
      <w:bookmarkStart w:id="214" w:name="_Toc184313310"/>
      <w:bookmarkStart w:id="215" w:name="_Toc184313241"/>
      <w:bookmarkStart w:id="216" w:name="_Toc184312109"/>
      <w:bookmarkStart w:id="217" w:name="_Toc184313273"/>
      <w:bookmarkStart w:id="218" w:name="_Toc184308084"/>
      <w:bookmarkStart w:id="219" w:name="_Toc184312114"/>
      <w:bookmarkStart w:id="220" w:name="_Toc184308046"/>
      <w:bookmarkStart w:id="221" w:name="_Toc184310286"/>
      <w:bookmarkStart w:id="222" w:name="_Toc184310304"/>
      <w:bookmarkStart w:id="223" w:name="_Toc184308049"/>
      <w:bookmarkStart w:id="224" w:name="_Toc184312134"/>
      <w:bookmarkStart w:id="225" w:name="_Toc184312132"/>
      <w:bookmarkStart w:id="226" w:name="_Toc184314475"/>
      <w:bookmarkStart w:id="227" w:name="_Toc184308085"/>
      <w:bookmarkStart w:id="228" w:name="_Toc184314465"/>
      <w:bookmarkStart w:id="229" w:name="_Toc184312117"/>
      <w:bookmarkStart w:id="230" w:name="_Toc184310325"/>
      <w:bookmarkStart w:id="231" w:name="_Toc184312087"/>
      <w:bookmarkStart w:id="232" w:name="_Toc184312130"/>
      <w:bookmarkStart w:id="233" w:name="_Toc184312113"/>
      <w:bookmarkStart w:id="234" w:name="_Toc184312116"/>
      <w:bookmarkStart w:id="235" w:name="_Toc184308088"/>
      <w:bookmarkStart w:id="236" w:name="_Toc184314423"/>
      <w:bookmarkStart w:id="237" w:name="_Toc184312094"/>
      <w:bookmarkStart w:id="238" w:name="_Toc184312088"/>
      <w:bookmarkStart w:id="239" w:name="_Toc184310308"/>
      <w:bookmarkStart w:id="240" w:name="_Toc184313298"/>
      <w:bookmarkStart w:id="241" w:name="_Toc184312096"/>
      <w:bookmarkStart w:id="242" w:name="_Toc184308102"/>
      <w:bookmarkStart w:id="243" w:name="_Toc184308068"/>
      <w:bookmarkStart w:id="244" w:name="_Toc184313287"/>
      <w:bookmarkStart w:id="245" w:name="_Toc184313248"/>
      <w:bookmarkStart w:id="246" w:name="_Toc184312119"/>
      <w:bookmarkStart w:id="247" w:name="_Toc184312135"/>
      <w:bookmarkStart w:id="248" w:name="_Toc184314466"/>
      <w:bookmarkStart w:id="249" w:name="_Toc184313281"/>
      <w:bookmarkStart w:id="250" w:name="_Toc184308104"/>
      <w:bookmarkStart w:id="251" w:name="_Toc184310305"/>
      <w:bookmarkStart w:id="252" w:name="_Toc184312091"/>
      <w:bookmarkStart w:id="253" w:name="_Toc184313242"/>
      <w:bookmarkStart w:id="254" w:name="_Toc184312083"/>
      <w:bookmarkStart w:id="255" w:name="_Toc184314476"/>
      <w:bookmarkStart w:id="256" w:name="_Toc184313288"/>
      <w:bookmarkStart w:id="257" w:name="_Toc184314413"/>
      <w:bookmarkStart w:id="258" w:name="_Toc184313303"/>
      <w:bookmarkStart w:id="259" w:name="_Toc184310334"/>
      <w:bookmarkStart w:id="260" w:name="_Toc184312072"/>
      <w:bookmarkStart w:id="261" w:name="_Toc184314436"/>
      <w:bookmarkStart w:id="262" w:name="_Toc184313263"/>
      <w:bookmarkStart w:id="263" w:name="_Toc184314424"/>
      <w:bookmarkStart w:id="264" w:name="_Toc184310288"/>
      <w:bookmarkStart w:id="265" w:name="_Toc184308099"/>
      <w:bookmarkStart w:id="266" w:name="_Toc184313285"/>
      <w:bookmarkStart w:id="267" w:name="_Toc184313251"/>
      <w:bookmarkStart w:id="268" w:name="_Toc184310340"/>
      <w:bookmarkStart w:id="269" w:name="_Toc184310322"/>
      <w:bookmarkStart w:id="270" w:name="_Toc184312125"/>
      <w:bookmarkStart w:id="271" w:name="_Toc184312136"/>
      <w:bookmarkStart w:id="272" w:name="_Toc184312069"/>
      <w:bookmarkStart w:id="273" w:name="_Toc184314452"/>
      <w:bookmarkStart w:id="274" w:name="_Toc184308051"/>
      <w:bookmarkStart w:id="275" w:name="_Toc184312098"/>
      <w:bookmarkStart w:id="276" w:name="_Toc184308054"/>
      <w:bookmarkStart w:id="277" w:name="_Toc184313258"/>
      <w:bookmarkStart w:id="278" w:name="_Toc184308056"/>
      <w:bookmarkStart w:id="279" w:name="_Toc184314454"/>
      <w:bookmarkStart w:id="280" w:name="_Toc184310329"/>
      <w:bookmarkStart w:id="281" w:name="_Toc184308098"/>
      <w:bookmarkStart w:id="282" w:name="_Toc184312126"/>
      <w:bookmarkStart w:id="283" w:name="_Toc184308073"/>
      <w:bookmarkStart w:id="284" w:name="_Toc184314446"/>
      <w:bookmarkStart w:id="285" w:name="_Toc184308077"/>
      <w:bookmarkStart w:id="286" w:name="_Toc184308072"/>
      <w:bookmarkStart w:id="287" w:name="_Toc184314441"/>
      <w:bookmarkStart w:id="288" w:name="_Toc184312122"/>
      <w:bookmarkStart w:id="289" w:name="_Toc184310321"/>
      <w:bookmarkStart w:id="290" w:name="_Toc184310315"/>
      <w:bookmarkStart w:id="291" w:name="_Toc184314435"/>
      <w:bookmarkStart w:id="292" w:name="_Toc184308107"/>
      <w:bookmarkStart w:id="293" w:name="_Toc184313280"/>
      <w:bookmarkStart w:id="294" w:name="_Toc184314481"/>
      <w:bookmarkStart w:id="295" w:name="_Toc184310309"/>
      <w:bookmarkStart w:id="296" w:name="_Toc184313253"/>
      <w:bookmarkStart w:id="297" w:name="_Toc184313247"/>
      <w:bookmarkStart w:id="298" w:name="_Toc184310280"/>
      <w:bookmarkStart w:id="299" w:name="_Toc184310294"/>
      <w:bookmarkStart w:id="300" w:name="_Toc184310338"/>
      <w:bookmarkStart w:id="301" w:name="_Toc184312090"/>
      <w:bookmarkStart w:id="302" w:name="_Toc184308078"/>
      <w:bookmarkStart w:id="303" w:name="_Toc184313290"/>
      <w:bookmarkStart w:id="304" w:name="_Toc184310307"/>
      <w:bookmarkStart w:id="305" w:name="_Toc184310330"/>
      <w:bookmarkStart w:id="306" w:name="_Toc184312133"/>
      <w:bookmarkStart w:id="307" w:name="_Toc184312131"/>
      <w:bookmarkStart w:id="308" w:name="_Toc184312128"/>
      <w:bookmarkStart w:id="309" w:name="_Toc184313279"/>
      <w:bookmarkStart w:id="310" w:name="_Toc184314437"/>
      <w:bookmarkStart w:id="311" w:name="_Toc184308095"/>
      <w:bookmarkStart w:id="312" w:name="_Toc184308058"/>
      <w:bookmarkStart w:id="313" w:name="_Toc184308076"/>
      <w:bookmarkStart w:id="314" w:name="_Toc184312118"/>
      <w:bookmarkStart w:id="315" w:name="_Toc184308047"/>
      <w:bookmarkStart w:id="316" w:name="_Toc184308074"/>
      <w:bookmarkStart w:id="317" w:name="_Toc184310336"/>
      <w:bookmarkStart w:id="318" w:name="_Toc184314427"/>
      <w:bookmarkStart w:id="319" w:name="_Toc184313293"/>
      <w:bookmarkStart w:id="320" w:name="_Toc184313278"/>
      <w:bookmarkStart w:id="321" w:name="_Toc184313297"/>
      <w:bookmarkStart w:id="322" w:name="_Toc184314456"/>
      <w:bookmarkStart w:id="323" w:name="_Toc184313307"/>
      <w:bookmarkStart w:id="324" w:name="_Toc184313286"/>
      <w:bookmarkStart w:id="325" w:name="_Toc184308080"/>
      <w:bookmarkStart w:id="326" w:name="_Toc184310298"/>
      <w:bookmarkStart w:id="327" w:name="_Toc184308036"/>
      <w:bookmarkStart w:id="328" w:name="_Toc184310310"/>
      <w:bookmarkStart w:id="329" w:name="_Toc184313296"/>
      <w:bookmarkStart w:id="330" w:name="_Toc184313289"/>
      <w:bookmarkStart w:id="331" w:name="_Toc184308092"/>
      <w:bookmarkStart w:id="332" w:name="_Toc184310327"/>
      <w:bookmarkStart w:id="333" w:name="_Toc184308101"/>
      <w:bookmarkStart w:id="334" w:name="_Toc184310306"/>
      <w:bookmarkStart w:id="335" w:name="_Toc184308097"/>
      <w:bookmarkStart w:id="336" w:name="_Toc184313250"/>
      <w:bookmarkStart w:id="337" w:name="_Toc184314469"/>
      <w:bookmarkStart w:id="338" w:name="_Toc184313291"/>
      <w:bookmarkStart w:id="339" w:name="_Toc184312124"/>
      <w:bookmarkStart w:id="340" w:name="_Toc184308069"/>
      <w:bookmarkStart w:id="341" w:name="_Toc184308070"/>
      <w:bookmarkStart w:id="342" w:name="_Toc184310302"/>
      <w:bookmarkStart w:id="343" w:name="_Toc184308060"/>
      <w:bookmarkStart w:id="344" w:name="_Toc184314464"/>
      <w:bookmarkStart w:id="345" w:name="_Toc184313249"/>
      <w:bookmarkStart w:id="346" w:name="_Toc184314422"/>
      <w:bookmarkStart w:id="347" w:name="_Toc184313240"/>
      <w:bookmarkStart w:id="348" w:name="_Toc184314455"/>
      <w:bookmarkStart w:id="349" w:name="_Toc184314410"/>
      <w:bookmarkStart w:id="350" w:name="_Toc184313276"/>
      <w:bookmarkStart w:id="351" w:name="_Toc184310313"/>
      <w:bookmarkStart w:id="352" w:name="_Toc184313305"/>
      <w:bookmarkStart w:id="353" w:name="_Toc184314448"/>
      <w:bookmarkStart w:id="354" w:name="_Toc184313302"/>
      <w:bookmarkStart w:id="355" w:name="_Toc184310300"/>
      <w:bookmarkStart w:id="356" w:name="_Toc184308093"/>
      <w:bookmarkStart w:id="357" w:name="_Toc184314430"/>
      <w:bookmarkStart w:id="358" w:name="_Toc184310320"/>
      <w:bookmarkStart w:id="359" w:name="_Toc184308053"/>
      <w:bookmarkStart w:id="360" w:name="_Toc184313309"/>
      <w:bookmarkStart w:id="361" w:name="_Toc184312105"/>
      <w:bookmarkStart w:id="362" w:name="_Toc184312103"/>
      <w:bookmarkStart w:id="363" w:name="_Toc184310293"/>
      <w:bookmarkStart w:id="364" w:name="_Toc184310281"/>
      <w:bookmarkStart w:id="365" w:name="_Toc184313255"/>
      <w:bookmarkStart w:id="366" w:name="_Toc184314471"/>
      <w:bookmarkStart w:id="367" w:name="_Toc184314426"/>
      <w:bookmarkStart w:id="368" w:name="_Toc184310295"/>
      <w:bookmarkStart w:id="369" w:name="_Toc184310332"/>
      <w:bookmarkStart w:id="370" w:name="_Toc184313268"/>
      <w:bookmarkStart w:id="371" w:name="_Toc184314429"/>
      <w:bookmarkStart w:id="372" w:name="_Toc184312070"/>
      <w:bookmarkStart w:id="373" w:name="_Toc184313269"/>
      <w:bookmarkStart w:id="374" w:name="_Toc184308052"/>
      <w:bookmarkStart w:id="375" w:name="_Toc184308050"/>
      <w:bookmarkStart w:id="376" w:name="_Toc184312107"/>
      <w:bookmarkStart w:id="377" w:name="_Toc184313271"/>
      <w:bookmarkStart w:id="378" w:name="_Toc184313252"/>
      <w:bookmarkStart w:id="379" w:name="_Toc184313283"/>
      <w:bookmarkStart w:id="380" w:name="_Toc184312101"/>
      <w:bookmarkStart w:id="381" w:name="_Toc184308082"/>
      <w:bookmarkStart w:id="382" w:name="_Toc184312110"/>
      <w:bookmarkStart w:id="383" w:name="_Toc184312080"/>
      <w:bookmarkStart w:id="384" w:name="_Toc184313284"/>
      <w:bookmarkStart w:id="385" w:name="_Toc184313292"/>
      <w:bookmarkStart w:id="386" w:name="_Toc184308063"/>
      <w:bookmarkStart w:id="387" w:name="_Toc184310343"/>
      <w:bookmarkStart w:id="388" w:name="_Toc184312115"/>
      <w:bookmarkStart w:id="389" w:name="_Toc184313275"/>
      <w:bookmarkStart w:id="390" w:name="_Toc184308045"/>
      <w:bookmarkStart w:id="391" w:name="_Toc184314451"/>
      <w:bookmarkStart w:id="392" w:name="_Toc184310292"/>
      <w:bookmarkStart w:id="393" w:name="_Toc18431028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967A7">
        <w:rPr>
          <w:rFonts w:ascii="宋体" w:hAnsi="宋体" w:cs="宋体" w:hint="eastAsia"/>
          <w:b/>
          <w:sz w:val="36"/>
          <w:szCs w:val="36"/>
        </w:rPr>
        <w:t>评标办法</w:t>
      </w:r>
    </w:p>
    <w:p w:rsidR="00473C9C" w:rsidRPr="00F967A7" w:rsidRDefault="00A73F6B">
      <w:pPr>
        <w:snapToGrid w:val="0"/>
        <w:spacing w:line="360" w:lineRule="auto"/>
        <w:jc w:val="center"/>
        <w:rPr>
          <w:rFonts w:ascii="宋体" w:hAnsi="宋体" w:cs="宋体"/>
          <w:b/>
          <w:sz w:val="32"/>
          <w:szCs w:val="20"/>
        </w:rPr>
      </w:pPr>
      <w:r w:rsidRPr="00F967A7">
        <w:rPr>
          <w:rFonts w:ascii="宋体" w:hAnsi="宋体" w:cs="宋体" w:hint="eastAsia"/>
          <w:b/>
          <w:sz w:val="32"/>
          <w:szCs w:val="20"/>
        </w:rPr>
        <w:t>评标办法前附表</w:t>
      </w:r>
    </w:p>
    <w:tbl>
      <w:tblPr>
        <w:tblpPr w:leftFromText="180" w:rightFromText="180" w:vertAnchor="text" w:horzAnchor="page" w:tblpX="1031" w:tblpY="1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6077"/>
        <w:gridCol w:w="709"/>
        <w:gridCol w:w="1701"/>
      </w:tblGrid>
      <w:tr w:rsidR="00473C9C" w:rsidRPr="00F967A7" w:rsidTr="004C5B43">
        <w:trPr>
          <w:trHeight w:val="1827"/>
        </w:trPr>
        <w:tc>
          <w:tcPr>
            <w:tcW w:w="835" w:type="dxa"/>
            <w:vAlign w:val="center"/>
          </w:tcPr>
          <w:p w:rsidR="00473C9C" w:rsidRPr="00F967A7" w:rsidRDefault="00A73F6B">
            <w:pPr>
              <w:spacing w:line="360" w:lineRule="auto"/>
              <w:jc w:val="center"/>
              <w:outlineLvl w:val="0"/>
              <w:rPr>
                <w:rFonts w:ascii="宋体" w:hAnsi="宋体" w:cs="宋体"/>
                <w:bCs/>
                <w:sz w:val="24"/>
              </w:rPr>
            </w:pPr>
            <w:r w:rsidRPr="00F967A7">
              <w:rPr>
                <w:rFonts w:ascii="宋体" w:hAnsi="宋体" w:cs="宋体" w:hint="eastAsia"/>
                <w:bCs/>
                <w:sz w:val="24"/>
              </w:rPr>
              <w:t>序号</w:t>
            </w:r>
          </w:p>
        </w:tc>
        <w:tc>
          <w:tcPr>
            <w:tcW w:w="6077" w:type="dxa"/>
            <w:vAlign w:val="center"/>
          </w:tcPr>
          <w:p w:rsidR="00473C9C" w:rsidRPr="00F967A7" w:rsidRDefault="00A73F6B">
            <w:pPr>
              <w:spacing w:line="360" w:lineRule="auto"/>
              <w:ind w:firstLineChars="650" w:firstLine="1560"/>
              <w:outlineLvl w:val="0"/>
              <w:rPr>
                <w:rFonts w:ascii="宋体" w:hAnsi="宋体" w:cs="宋体"/>
                <w:bCs/>
                <w:sz w:val="24"/>
              </w:rPr>
            </w:pPr>
            <w:r w:rsidRPr="00F967A7">
              <w:rPr>
                <w:rFonts w:ascii="宋体" w:hAnsi="宋体" w:cs="宋体" w:hint="eastAsia"/>
                <w:bCs/>
                <w:sz w:val="24"/>
              </w:rPr>
              <w:t>评标标准</w:t>
            </w:r>
          </w:p>
        </w:tc>
        <w:tc>
          <w:tcPr>
            <w:tcW w:w="709" w:type="dxa"/>
            <w:vAlign w:val="center"/>
          </w:tcPr>
          <w:p w:rsidR="00473C9C" w:rsidRPr="00F967A7" w:rsidRDefault="00A73F6B">
            <w:pPr>
              <w:spacing w:line="360" w:lineRule="auto"/>
              <w:outlineLvl w:val="0"/>
              <w:rPr>
                <w:rFonts w:ascii="宋体" w:hAnsi="宋体" w:cs="宋体"/>
                <w:bCs/>
                <w:sz w:val="24"/>
              </w:rPr>
            </w:pPr>
            <w:r w:rsidRPr="00F967A7">
              <w:rPr>
                <w:rFonts w:ascii="宋体" w:hAnsi="宋体" w:cs="宋体" w:hint="eastAsia"/>
                <w:bCs/>
                <w:sz w:val="24"/>
              </w:rPr>
              <w:t>权重</w:t>
            </w:r>
          </w:p>
        </w:tc>
        <w:tc>
          <w:tcPr>
            <w:tcW w:w="1701" w:type="dxa"/>
          </w:tcPr>
          <w:p w:rsidR="00473C9C" w:rsidRPr="00F967A7" w:rsidRDefault="00A73F6B">
            <w:pPr>
              <w:spacing w:line="360" w:lineRule="auto"/>
              <w:outlineLvl w:val="0"/>
              <w:rPr>
                <w:rFonts w:ascii="宋体" w:hAnsi="宋体" w:cs="宋体"/>
                <w:bCs/>
                <w:sz w:val="24"/>
              </w:rPr>
            </w:pPr>
            <w:r w:rsidRPr="00F967A7">
              <w:rPr>
                <w:rFonts w:ascii="宋体" w:hAnsi="宋体" w:cs="宋体" w:hint="eastAsia"/>
                <w:bCs/>
                <w:sz w:val="24"/>
              </w:rPr>
              <w:t>投标文件中评标标准相应的商务技术资料目录</w:t>
            </w:r>
            <w:r w:rsidRPr="00F967A7">
              <w:rPr>
                <w:rFonts w:ascii="宋体" w:hAnsi="宋体" w:cs="宋体" w:hint="eastAsia"/>
                <w:sz w:val="24"/>
                <w:shd w:val="clear" w:color="auto" w:fill="FFFFFF"/>
              </w:rPr>
              <w:t> *</w:t>
            </w:r>
          </w:p>
        </w:tc>
      </w:tr>
      <w:tr w:rsidR="00473C9C" w:rsidRPr="00F967A7" w:rsidTr="004C5B43">
        <w:trPr>
          <w:trHeight w:val="1244"/>
        </w:trPr>
        <w:tc>
          <w:tcPr>
            <w:tcW w:w="835" w:type="dxa"/>
            <w:vAlign w:val="center"/>
          </w:tcPr>
          <w:p w:rsidR="00473C9C" w:rsidRPr="00F967A7" w:rsidRDefault="00A73F6B">
            <w:pPr>
              <w:spacing w:line="360" w:lineRule="auto"/>
              <w:ind w:firstLineChars="150" w:firstLine="360"/>
              <w:jc w:val="left"/>
              <w:outlineLvl w:val="0"/>
              <w:rPr>
                <w:rFonts w:ascii="宋体" w:hAnsi="宋体" w:cs="宋体"/>
                <w:sz w:val="24"/>
              </w:rPr>
            </w:pPr>
            <w:r w:rsidRPr="00F967A7">
              <w:rPr>
                <w:rFonts w:ascii="宋体" w:hAnsi="宋体" w:cs="宋体" w:hint="eastAsia"/>
                <w:sz w:val="24"/>
              </w:rPr>
              <w:t>1</w:t>
            </w:r>
          </w:p>
        </w:tc>
        <w:tc>
          <w:tcPr>
            <w:tcW w:w="6077" w:type="dxa"/>
            <w:vAlign w:val="center"/>
          </w:tcPr>
          <w:p w:rsidR="00397325" w:rsidRPr="00F967A7" w:rsidRDefault="00397325" w:rsidP="00397325">
            <w:pPr>
              <w:snapToGrid w:val="0"/>
              <w:spacing w:line="360" w:lineRule="auto"/>
              <w:jc w:val="left"/>
              <w:rPr>
                <w:rFonts w:ascii="宋体" w:hAnsi="宋体" w:cs="宋体"/>
                <w:sz w:val="24"/>
              </w:rPr>
            </w:pPr>
            <w:r w:rsidRPr="00F967A7">
              <w:rPr>
                <w:rFonts w:ascii="宋体" w:hAnsi="宋体" w:cs="宋体" w:hint="eastAsia"/>
                <w:sz w:val="24"/>
              </w:rPr>
              <w:t>①根据本项目物业使用特点提出合理的医院物业管理服务理念，提出服务定位、目标，投标人的管理模式能够切合实际，且安全可行，保密性、安全性、文明服务的计划及承诺情况；②有比较完善的组织架构，清晰简练地列出主要管理流程，包括运作流程图、激励机制、监督机制、自我约束机制、信息反馈渠道及处理机制，管理指标承诺达到物业管理医院物业管理标准；③有完善的医院物业管理制度、作业流程及医院物业管理工作计划及实施时间，并建立和完善档案管理制度、公众制度、医院物业管理制度等，体现标准化服务，管理服务水平符合国家和行业标准；④投标人案是否充分考虑用户的日常用途和需求，对本次医院物管服务内容的目标是否有较深入的理解；⑤投标人管理目标和管理方式陈述内容及日常管理服务项目、标准、承诺指标和采取的管理细则（包括岗位责任制、考核办法、服务流程说明等）：目标是否明确，管理方式是否可行，具有先进性；管理细则是否清晰、全面，具有操作性。</w:t>
            </w:r>
          </w:p>
          <w:p w:rsidR="00473C9C" w:rsidRPr="00F967A7" w:rsidRDefault="00397325" w:rsidP="00397325">
            <w:pPr>
              <w:spacing w:line="360" w:lineRule="auto"/>
              <w:outlineLvl w:val="0"/>
              <w:rPr>
                <w:rFonts w:ascii="宋体" w:hAnsi="宋体" w:cs="宋体"/>
                <w:sz w:val="24"/>
              </w:rPr>
            </w:pPr>
            <w:r w:rsidRPr="00F967A7">
              <w:rPr>
                <w:rFonts w:ascii="宋体" w:hAnsi="宋体" w:cs="宋体" w:hint="eastAsia"/>
                <w:sz w:val="24"/>
              </w:rPr>
              <w:t>每符合1项得2分，部分符合得1分，不符合不得分。</w:t>
            </w:r>
          </w:p>
        </w:tc>
        <w:tc>
          <w:tcPr>
            <w:tcW w:w="709" w:type="dxa"/>
          </w:tcPr>
          <w:p w:rsidR="00473C9C" w:rsidRPr="00F967A7" w:rsidRDefault="00473C9C">
            <w:pPr>
              <w:rPr>
                <w:rFonts w:ascii="宋体" w:hAnsi="宋体" w:cs="宋体"/>
              </w:rPr>
            </w:pPr>
          </w:p>
          <w:p w:rsidR="00473C9C" w:rsidRPr="00F967A7" w:rsidRDefault="00397325">
            <w:pPr>
              <w:spacing w:line="360" w:lineRule="auto"/>
              <w:ind w:firstLineChars="100" w:firstLine="240"/>
              <w:outlineLvl w:val="0"/>
              <w:rPr>
                <w:rFonts w:ascii="宋体" w:hAnsi="宋体" w:cs="宋体"/>
                <w:sz w:val="24"/>
              </w:rPr>
            </w:pPr>
            <w:r w:rsidRPr="00F967A7">
              <w:rPr>
                <w:rFonts w:ascii="宋体" w:hAnsi="宋体" w:cs="宋体" w:hint="eastAsia"/>
                <w:sz w:val="24"/>
              </w:rPr>
              <w:t>10</w:t>
            </w:r>
          </w:p>
        </w:tc>
        <w:tc>
          <w:tcPr>
            <w:tcW w:w="1701" w:type="dxa"/>
            <w:vAlign w:val="center"/>
          </w:tcPr>
          <w:p w:rsidR="00473C9C" w:rsidRPr="00F967A7" w:rsidRDefault="00397325" w:rsidP="00397325">
            <w:pPr>
              <w:spacing w:line="360" w:lineRule="auto"/>
              <w:jc w:val="left"/>
              <w:outlineLvl w:val="0"/>
              <w:rPr>
                <w:rFonts w:ascii="宋体" w:hAnsi="宋体" w:cs="宋体"/>
                <w:sz w:val="24"/>
              </w:rPr>
            </w:pPr>
            <w:r w:rsidRPr="00F967A7">
              <w:rPr>
                <w:rFonts w:ascii="宋体" w:hAnsi="宋体" w:cs="宋体" w:hint="eastAsia"/>
                <w:sz w:val="24"/>
              </w:rPr>
              <w:t>医院物业管理服务理念、组织架构及管理制度情况</w:t>
            </w:r>
          </w:p>
        </w:tc>
      </w:tr>
      <w:tr w:rsidR="00473C9C" w:rsidRPr="00F967A7" w:rsidTr="004C5B43">
        <w:trPr>
          <w:trHeight w:val="1105"/>
        </w:trPr>
        <w:tc>
          <w:tcPr>
            <w:tcW w:w="835" w:type="dxa"/>
            <w:vAlign w:val="center"/>
          </w:tcPr>
          <w:p w:rsidR="00473C9C" w:rsidRPr="00F967A7" w:rsidRDefault="00A73F6B">
            <w:pPr>
              <w:spacing w:line="360" w:lineRule="auto"/>
              <w:ind w:firstLineChars="150" w:firstLine="360"/>
              <w:jc w:val="left"/>
              <w:outlineLvl w:val="0"/>
              <w:rPr>
                <w:rFonts w:ascii="宋体" w:hAnsi="宋体" w:cs="宋体"/>
                <w:sz w:val="24"/>
              </w:rPr>
            </w:pPr>
            <w:r w:rsidRPr="00F967A7">
              <w:rPr>
                <w:rFonts w:ascii="宋体" w:hAnsi="宋体" w:cs="宋体" w:hint="eastAsia"/>
                <w:sz w:val="24"/>
              </w:rPr>
              <w:t>2</w:t>
            </w:r>
          </w:p>
        </w:tc>
        <w:tc>
          <w:tcPr>
            <w:tcW w:w="6077" w:type="dxa"/>
            <w:vAlign w:val="center"/>
          </w:tcPr>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①根据采购人需要提供会议、庆典、节日、学术等活动的日常服务，主要完成相关会议室的会议室卫生及物品管理等，相关费用包含在报价中；</w:t>
            </w:r>
          </w:p>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②针对医院各类检查、参观、评审等事件提供相应服务，</w:t>
            </w:r>
            <w:r w:rsidRPr="00F967A7">
              <w:rPr>
                <w:rFonts w:ascii="宋体" w:hAnsi="宋体" w:cs="宋体" w:hint="eastAsia"/>
                <w:sz w:val="24"/>
              </w:rPr>
              <w:lastRenderedPageBreak/>
              <w:t>且提出可操作性方案，相关费用包含在报价中。</w:t>
            </w:r>
          </w:p>
          <w:p w:rsidR="00473C9C"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每符合一项得2分，部分符合得1分，不符合不得分。</w:t>
            </w:r>
          </w:p>
        </w:tc>
        <w:tc>
          <w:tcPr>
            <w:tcW w:w="709" w:type="dxa"/>
          </w:tcPr>
          <w:p w:rsidR="00473C9C" w:rsidRPr="00F967A7" w:rsidRDefault="00473C9C">
            <w:pPr>
              <w:rPr>
                <w:rFonts w:ascii="宋体" w:hAnsi="宋体" w:cs="宋体"/>
              </w:rPr>
            </w:pPr>
          </w:p>
          <w:p w:rsidR="00473C9C" w:rsidRPr="00F967A7" w:rsidRDefault="004C5B43">
            <w:pPr>
              <w:spacing w:line="360" w:lineRule="auto"/>
              <w:ind w:firstLineChars="100" w:firstLine="240"/>
              <w:outlineLvl w:val="0"/>
              <w:rPr>
                <w:rFonts w:ascii="宋体" w:hAnsi="宋体" w:cs="宋体"/>
                <w:sz w:val="24"/>
              </w:rPr>
            </w:pPr>
            <w:r w:rsidRPr="00F967A7">
              <w:rPr>
                <w:rFonts w:ascii="宋体" w:hAnsi="宋体" w:cs="宋体" w:hint="eastAsia"/>
                <w:sz w:val="24"/>
              </w:rPr>
              <w:t>4</w:t>
            </w:r>
          </w:p>
        </w:tc>
        <w:tc>
          <w:tcPr>
            <w:tcW w:w="1701" w:type="dxa"/>
          </w:tcPr>
          <w:p w:rsidR="00473C9C" w:rsidRPr="00F967A7" w:rsidRDefault="00473C9C">
            <w:pPr>
              <w:spacing w:line="360" w:lineRule="auto"/>
              <w:outlineLvl w:val="0"/>
              <w:rPr>
                <w:rFonts w:ascii="宋体" w:hAnsi="宋体" w:cs="宋体"/>
                <w:sz w:val="24"/>
              </w:rPr>
            </w:pPr>
          </w:p>
          <w:p w:rsidR="004C5B43" w:rsidRPr="00F967A7" w:rsidRDefault="004C5B43" w:rsidP="004C5B43">
            <w:pPr>
              <w:tabs>
                <w:tab w:val="left" w:pos="0"/>
              </w:tabs>
              <w:spacing w:line="360" w:lineRule="auto"/>
              <w:jc w:val="left"/>
              <w:rPr>
                <w:rFonts w:ascii="宋体" w:hAnsi="宋体" w:cs="宋体"/>
                <w:sz w:val="24"/>
              </w:rPr>
            </w:pPr>
            <w:r w:rsidRPr="00F967A7">
              <w:rPr>
                <w:rFonts w:ascii="宋体" w:hAnsi="宋体" w:cs="宋体" w:hint="eastAsia"/>
                <w:sz w:val="24"/>
              </w:rPr>
              <w:t>行政服务方案</w:t>
            </w:r>
          </w:p>
          <w:p w:rsidR="004C5B43" w:rsidRPr="00F967A7" w:rsidRDefault="004C5B43" w:rsidP="004C5B43">
            <w:pPr>
              <w:pStyle w:val="2"/>
              <w:rPr>
                <w:lang w:val="en-US"/>
              </w:rPr>
            </w:pPr>
          </w:p>
        </w:tc>
      </w:tr>
      <w:tr w:rsidR="00473C9C" w:rsidRPr="00F967A7" w:rsidTr="004C5B43">
        <w:trPr>
          <w:trHeight w:val="1141"/>
        </w:trPr>
        <w:tc>
          <w:tcPr>
            <w:tcW w:w="835" w:type="dxa"/>
            <w:vAlign w:val="center"/>
          </w:tcPr>
          <w:p w:rsidR="00473C9C" w:rsidRPr="00F967A7" w:rsidRDefault="00A73F6B">
            <w:pPr>
              <w:spacing w:line="360" w:lineRule="auto"/>
              <w:ind w:firstLineChars="150" w:firstLine="360"/>
              <w:jc w:val="left"/>
              <w:outlineLvl w:val="0"/>
              <w:rPr>
                <w:rFonts w:ascii="宋体" w:hAnsi="宋体" w:cs="宋体"/>
                <w:sz w:val="24"/>
              </w:rPr>
            </w:pPr>
            <w:r w:rsidRPr="00F967A7">
              <w:rPr>
                <w:rFonts w:ascii="宋体" w:hAnsi="宋体" w:cs="宋体" w:hint="eastAsia"/>
                <w:sz w:val="24"/>
              </w:rPr>
              <w:lastRenderedPageBreak/>
              <w:t>3</w:t>
            </w:r>
          </w:p>
        </w:tc>
        <w:tc>
          <w:tcPr>
            <w:tcW w:w="6077" w:type="dxa"/>
            <w:vAlign w:val="center"/>
          </w:tcPr>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①住院病区、门急诊、手术室、室内外公共区域、办公区域、会议室等特定区域保洁任务要求；</w:t>
            </w:r>
          </w:p>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②公共卫生间符合采购需求中公共卫生间服务内容要求；窗帘、床帘服务方案；</w:t>
            </w:r>
          </w:p>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③电梯及不锈钢保洁服务方案；</w:t>
            </w:r>
          </w:p>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④全院PVC地面定期进行抛光、喷磨、刷洗、补蜡、全面保养打蜡,石材地面定期晶面处理及保养。</w:t>
            </w:r>
          </w:p>
          <w:p w:rsidR="00473C9C"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每符合1项得2分，部分符合得1分，不符合不得分。</w:t>
            </w:r>
          </w:p>
        </w:tc>
        <w:tc>
          <w:tcPr>
            <w:tcW w:w="709" w:type="dxa"/>
          </w:tcPr>
          <w:p w:rsidR="00473C9C" w:rsidRPr="00F967A7" w:rsidRDefault="00473C9C">
            <w:pPr>
              <w:rPr>
                <w:rFonts w:ascii="宋体" w:hAnsi="宋体" w:cs="宋体"/>
              </w:rPr>
            </w:pPr>
          </w:p>
          <w:p w:rsidR="00473C9C" w:rsidRPr="00F967A7" w:rsidRDefault="00E610BB">
            <w:pPr>
              <w:spacing w:line="360" w:lineRule="auto"/>
              <w:ind w:firstLineChars="100" w:firstLine="240"/>
              <w:outlineLvl w:val="0"/>
              <w:rPr>
                <w:rFonts w:ascii="宋体" w:hAnsi="宋体" w:cs="宋体"/>
                <w:sz w:val="24"/>
              </w:rPr>
            </w:pPr>
            <w:r w:rsidRPr="00F967A7">
              <w:rPr>
                <w:rFonts w:ascii="宋体" w:hAnsi="宋体" w:cs="宋体" w:hint="eastAsia"/>
                <w:sz w:val="24"/>
              </w:rPr>
              <w:t>8</w:t>
            </w:r>
          </w:p>
        </w:tc>
        <w:tc>
          <w:tcPr>
            <w:tcW w:w="1701" w:type="dxa"/>
          </w:tcPr>
          <w:p w:rsidR="00473C9C" w:rsidRPr="00F967A7" w:rsidRDefault="00473C9C">
            <w:pPr>
              <w:spacing w:line="360" w:lineRule="auto"/>
              <w:outlineLvl w:val="0"/>
              <w:rPr>
                <w:rFonts w:ascii="宋体" w:hAnsi="宋体" w:cs="宋体"/>
                <w:sz w:val="24"/>
              </w:rPr>
            </w:pPr>
          </w:p>
          <w:p w:rsidR="004C5B43" w:rsidRPr="00F967A7" w:rsidRDefault="004C5B43" w:rsidP="004C5B43">
            <w:pPr>
              <w:spacing w:line="360" w:lineRule="auto"/>
              <w:outlineLvl w:val="0"/>
              <w:rPr>
                <w:rFonts w:ascii="宋体" w:hAnsi="宋体" w:cs="宋体"/>
                <w:sz w:val="24"/>
              </w:rPr>
            </w:pPr>
            <w:r w:rsidRPr="00F967A7">
              <w:rPr>
                <w:rFonts w:ascii="宋体" w:hAnsi="宋体" w:cs="宋体" w:hint="eastAsia"/>
                <w:sz w:val="24"/>
              </w:rPr>
              <w:t>保洁服务管理</w:t>
            </w:r>
          </w:p>
          <w:p w:rsidR="004C5B43" w:rsidRPr="00F967A7" w:rsidRDefault="004C5B43" w:rsidP="004C5B43">
            <w:pPr>
              <w:pStyle w:val="2"/>
              <w:rPr>
                <w:lang w:val="en-US"/>
              </w:rPr>
            </w:pPr>
          </w:p>
        </w:tc>
      </w:tr>
      <w:tr w:rsidR="00473C9C" w:rsidRPr="00F967A7" w:rsidTr="004C5B43">
        <w:trPr>
          <w:trHeight w:val="1123"/>
        </w:trPr>
        <w:tc>
          <w:tcPr>
            <w:tcW w:w="835" w:type="dxa"/>
            <w:vAlign w:val="center"/>
          </w:tcPr>
          <w:p w:rsidR="00473C9C" w:rsidRPr="00F967A7" w:rsidRDefault="004C5B43" w:rsidP="004C5B43">
            <w:pPr>
              <w:spacing w:line="360" w:lineRule="auto"/>
              <w:ind w:firstLineChars="150" w:firstLine="360"/>
              <w:jc w:val="left"/>
              <w:outlineLvl w:val="0"/>
              <w:rPr>
                <w:rFonts w:ascii="宋体" w:hAnsi="宋体" w:cs="宋体"/>
              </w:rPr>
            </w:pPr>
            <w:r w:rsidRPr="00F967A7">
              <w:rPr>
                <w:rFonts w:ascii="宋体" w:hAnsi="宋体" w:cs="宋体" w:hint="eastAsia"/>
                <w:sz w:val="24"/>
              </w:rPr>
              <w:t>4</w:t>
            </w:r>
          </w:p>
        </w:tc>
        <w:tc>
          <w:tcPr>
            <w:tcW w:w="6077" w:type="dxa"/>
            <w:vAlign w:val="center"/>
          </w:tcPr>
          <w:p w:rsidR="004C5B43" w:rsidRPr="00F967A7" w:rsidRDefault="004C5B43" w:rsidP="004C5B43">
            <w:pPr>
              <w:snapToGrid w:val="0"/>
              <w:spacing w:line="360" w:lineRule="auto"/>
              <w:jc w:val="left"/>
              <w:rPr>
                <w:rFonts w:ascii="宋体" w:hAnsi="宋体" w:cs="宋体"/>
                <w:sz w:val="24"/>
              </w:rPr>
            </w:pPr>
            <w:r w:rsidRPr="00F967A7">
              <w:rPr>
                <w:rFonts w:ascii="宋体" w:hAnsi="宋体" w:cs="宋体" w:hint="eastAsia"/>
                <w:sz w:val="24"/>
              </w:rPr>
              <w:t>①急诊、住院病人轮椅、平车运送服务；</w:t>
            </w:r>
          </w:p>
          <w:p w:rsidR="004C5B43" w:rsidRPr="00F967A7" w:rsidRDefault="004C5B43" w:rsidP="004C5B43">
            <w:pPr>
              <w:snapToGrid w:val="0"/>
              <w:spacing w:line="360" w:lineRule="auto"/>
              <w:jc w:val="left"/>
              <w:rPr>
                <w:rFonts w:ascii="宋体" w:hAnsi="宋体" w:cs="宋体"/>
                <w:sz w:val="24"/>
              </w:rPr>
            </w:pPr>
            <w:r w:rsidRPr="00F967A7">
              <w:rPr>
                <w:rFonts w:ascii="宋体" w:hAnsi="宋体" w:cs="宋体" w:hint="eastAsia"/>
                <w:sz w:val="24"/>
              </w:rPr>
              <w:t>②办公用品、医疗设备、文件资料、各类物品、检验检测标本、各类报告、药品等物品类运送服务；</w:t>
            </w:r>
          </w:p>
          <w:p w:rsidR="004C5B43" w:rsidRPr="00F967A7" w:rsidRDefault="004C5B43" w:rsidP="004C5B43">
            <w:pPr>
              <w:snapToGrid w:val="0"/>
              <w:spacing w:line="360" w:lineRule="auto"/>
              <w:jc w:val="left"/>
              <w:rPr>
                <w:rFonts w:ascii="宋体" w:hAnsi="宋体" w:cs="宋体"/>
                <w:sz w:val="24"/>
              </w:rPr>
            </w:pPr>
            <w:r w:rsidRPr="00F967A7">
              <w:rPr>
                <w:rFonts w:ascii="宋体" w:hAnsi="宋体" w:cs="宋体" w:hint="eastAsia"/>
                <w:sz w:val="24"/>
              </w:rPr>
              <w:t>③供应室和库房各类物品送取、清点、登记服务；</w:t>
            </w:r>
          </w:p>
          <w:p w:rsidR="004C5B43" w:rsidRPr="00F967A7" w:rsidRDefault="004C5B43" w:rsidP="004C5B43">
            <w:pPr>
              <w:snapToGrid w:val="0"/>
              <w:spacing w:line="360" w:lineRule="auto"/>
              <w:jc w:val="left"/>
              <w:rPr>
                <w:rFonts w:ascii="宋体" w:hAnsi="宋体" w:cs="宋体"/>
                <w:sz w:val="24"/>
              </w:rPr>
            </w:pPr>
            <w:r w:rsidRPr="00F967A7">
              <w:rPr>
                <w:rFonts w:ascii="宋体" w:hAnsi="宋体" w:cs="宋体" w:hint="eastAsia"/>
                <w:sz w:val="24"/>
              </w:rPr>
              <w:t>④协助手术室做好手术衣发放和术后患者的运送工作；</w:t>
            </w:r>
          </w:p>
          <w:p w:rsidR="004C5B43" w:rsidRPr="00F967A7" w:rsidRDefault="004C5B43" w:rsidP="004C5B43">
            <w:pPr>
              <w:keepNext/>
              <w:keepLines/>
              <w:tabs>
                <w:tab w:val="left" w:pos="432"/>
              </w:tabs>
              <w:adjustRightInd/>
              <w:spacing w:line="360" w:lineRule="auto"/>
              <w:ind w:left="432" w:hanging="432"/>
              <w:jc w:val="left"/>
              <w:outlineLvl w:val="1"/>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5 \* GB3 \* MERGEFORMAT </w:instrText>
            </w:r>
            <w:r w:rsidRPr="00F967A7">
              <w:rPr>
                <w:rFonts w:ascii="宋体" w:hAnsi="宋体" w:cs="宋体" w:hint="eastAsia"/>
                <w:sz w:val="24"/>
              </w:rPr>
              <w:fldChar w:fldCharType="separate"/>
            </w:r>
            <w:r w:rsidRPr="00F967A7">
              <w:rPr>
                <w:rFonts w:ascii="宋体" w:hAnsi="宋体" w:cs="宋体" w:hint="eastAsia"/>
                <w:sz w:val="24"/>
              </w:rPr>
              <w:t>⑤</w:t>
            </w:r>
            <w:r w:rsidRPr="00F967A7">
              <w:rPr>
                <w:rFonts w:ascii="宋体" w:hAnsi="宋体" w:cs="宋体" w:hint="eastAsia"/>
                <w:sz w:val="24"/>
              </w:rPr>
              <w:fldChar w:fldCharType="end"/>
            </w:r>
            <w:r w:rsidRPr="00F967A7">
              <w:rPr>
                <w:rFonts w:ascii="宋体" w:hAnsi="宋体" w:cs="宋体" w:hint="eastAsia"/>
                <w:sz w:val="24"/>
              </w:rPr>
              <w:t>输血科运送服务；</w:t>
            </w:r>
          </w:p>
          <w:p w:rsidR="004C5B43" w:rsidRPr="00F967A7" w:rsidRDefault="004C5B43" w:rsidP="004C5B43">
            <w:pPr>
              <w:snapToGrid w:val="0"/>
              <w:spacing w:line="360" w:lineRule="auto"/>
              <w:jc w:val="left"/>
              <w:rPr>
                <w:rFonts w:ascii="宋体" w:hAnsi="宋体" w:cs="宋体"/>
                <w:sz w:val="24"/>
              </w:rPr>
            </w:pPr>
            <w:r w:rsidRPr="00F967A7">
              <w:rPr>
                <w:rFonts w:ascii="宋体" w:hAnsi="宋体" w:cs="宋体" w:hint="eastAsia"/>
                <w:sz w:val="24"/>
              </w:rPr>
              <w:t>⑥应急专用电梯值守服务。</w:t>
            </w:r>
          </w:p>
          <w:p w:rsidR="00473C9C" w:rsidRPr="00F967A7" w:rsidRDefault="004C5B43" w:rsidP="004C5B43">
            <w:pPr>
              <w:rPr>
                <w:rFonts w:ascii="宋体" w:hAnsi="宋体" w:cs="宋体"/>
              </w:rPr>
            </w:pPr>
            <w:r w:rsidRPr="00F967A7">
              <w:rPr>
                <w:rFonts w:ascii="宋体" w:hAnsi="宋体" w:cs="宋体" w:hint="eastAsia"/>
                <w:sz w:val="24"/>
              </w:rPr>
              <w:t>每符合1项得1分，</w:t>
            </w:r>
            <w:r w:rsidRPr="00F967A7">
              <w:rPr>
                <w:rFonts w:ascii="宋体" w:hAnsi="宋体" w:cs="宋体" w:hint="eastAsia"/>
                <w:kern w:val="0"/>
                <w:sz w:val="24"/>
              </w:rPr>
              <w:t>本项最高得6分</w:t>
            </w:r>
            <w:r w:rsidRPr="00F967A7">
              <w:rPr>
                <w:rFonts w:ascii="宋体" w:hAnsi="宋体" w:cs="宋体" w:hint="eastAsia"/>
                <w:sz w:val="24"/>
              </w:rPr>
              <w:t>。</w:t>
            </w:r>
          </w:p>
        </w:tc>
        <w:tc>
          <w:tcPr>
            <w:tcW w:w="709" w:type="dxa"/>
          </w:tcPr>
          <w:p w:rsidR="00473C9C" w:rsidRPr="00F967A7" w:rsidRDefault="00473C9C">
            <w:pPr>
              <w:rPr>
                <w:rFonts w:ascii="宋体" w:hAnsi="宋体" w:cs="宋体"/>
              </w:rPr>
            </w:pPr>
          </w:p>
          <w:p w:rsidR="00473C9C" w:rsidRPr="00F967A7" w:rsidRDefault="00E610BB" w:rsidP="00E610BB">
            <w:pPr>
              <w:spacing w:line="360" w:lineRule="auto"/>
              <w:ind w:firstLineChars="100" w:firstLine="240"/>
              <w:outlineLvl w:val="0"/>
              <w:rPr>
                <w:rFonts w:ascii="宋体" w:hAnsi="宋体" w:cs="宋体"/>
              </w:rPr>
            </w:pPr>
            <w:r w:rsidRPr="00F967A7">
              <w:rPr>
                <w:rFonts w:ascii="宋体" w:hAnsi="宋体" w:cs="宋体" w:hint="eastAsia"/>
                <w:sz w:val="24"/>
              </w:rPr>
              <w:t>6</w:t>
            </w:r>
          </w:p>
        </w:tc>
        <w:tc>
          <w:tcPr>
            <w:tcW w:w="1701" w:type="dxa"/>
          </w:tcPr>
          <w:p w:rsidR="00473C9C" w:rsidRPr="00F967A7" w:rsidRDefault="00473C9C">
            <w:pPr>
              <w:rPr>
                <w:rFonts w:ascii="宋体" w:hAnsi="宋体" w:cs="宋体"/>
              </w:rPr>
            </w:pPr>
          </w:p>
          <w:p w:rsidR="004C5B43" w:rsidRPr="00F967A7" w:rsidRDefault="004C5B43" w:rsidP="004C5B43">
            <w:pPr>
              <w:spacing w:line="360" w:lineRule="auto"/>
              <w:outlineLvl w:val="0"/>
            </w:pPr>
            <w:r w:rsidRPr="00F967A7">
              <w:rPr>
                <w:rFonts w:ascii="宋体" w:hAnsi="宋体" w:cs="宋体" w:hint="eastAsia"/>
                <w:sz w:val="24"/>
              </w:rPr>
              <w:t>运送服务管理</w:t>
            </w:r>
          </w:p>
        </w:tc>
      </w:tr>
      <w:tr w:rsidR="004C5B43" w:rsidRPr="00F967A7" w:rsidTr="004C5B43">
        <w:trPr>
          <w:trHeight w:val="1123"/>
        </w:trPr>
        <w:tc>
          <w:tcPr>
            <w:tcW w:w="835" w:type="dxa"/>
            <w:vAlign w:val="center"/>
          </w:tcPr>
          <w:p w:rsidR="004C5B43" w:rsidRPr="00F967A7" w:rsidRDefault="004C5B43" w:rsidP="004C5B43">
            <w:pPr>
              <w:spacing w:line="360" w:lineRule="auto"/>
              <w:ind w:firstLineChars="150" w:firstLine="360"/>
              <w:jc w:val="left"/>
              <w:outlineLvl w:val="0"/>
              <w:rPr>
                <w:rFonts w:ascii="宋体" w:hAnsi="宋体" w:cs="宋体"/>
                <w:sz w:val="24"/>
              </w:rPr>
            </w:pPr>
            <w:r w:rsidRPr="00F967A7">
              <w:rPr>
                <w:rFonts w:ascii="宋体" w:hAnsi="宋体" w:cs="宋体" w:hint="eastAsia"/>
                <w:sz w:val="24"/>
              </w:rPr>
              <w:t>5</w:t>
            </w:r>
          </w:p>
        </w:tc>
        <w:tc>
          <w:tcPr>
            <w:tcW w:w="6077" w:type="dxa"/>
            <w:vAlign w:val="center"/>
          </w:tcPr>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fldChar w:fldCharType="begin"/>
            </w:r>
            <w:r w:rsidRPr="00F967A7">
              <w:rPr>
                <w:rFonts w:ascii="宋体" w:hAnsi="宋体" w:cs="宋体"/>
                <w:sz w:val="24"/>
              </w:rPr>
              <w:instrText xml:space="preserve"> </w:instrText>
            </w:r>
            <w:r w:rsidRPr="00F967A7">
              <w:rPr>
                <w:rFonts w:ascii="宋体" w:hAnsi="宋体" w:cs="宋体" w:hint="eastAsia"/>
                <w:sz w:val="24"/>
              </w:rPr>
              <w:instrText>= 1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①</w:t>
            </w:r>
            <w:r w:rsidRPr="00F967A7">
              <w:rPr>
                <w:rFonts w:ascii="宋体" w:hAnsi="宋体" w:cs="宋体"/>
                <w:sz w:val="24"/>
              </w:rPr>
              <w:fldChar w:fldCharType="end"/>
            </w:r>
            <w:r w:rsidRPr="00F967A7">
              <w:rPr>
                <w:rFonts w:ascii="宋体" w:hAnsi="宋体" w:cs="宋体" w:hint="eastAsia"/>
                <w:sz w:val="24"/>
              </w:rPr>
              <w:t>锅炉系统及配电系统日常操作、巡视、日常维护保养及安全工作方案，具有合理性、可行性。</w:t>
            </w: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fldChar w:fldCharType="begin"/>
            </w:r>
            <w:r w:rsidRPr="00F967A7">
              <w:rPr>
                <w:rFonts w:ascii="宋体" w:hAnsi="宋体" w:cs="宋体"/>
                <w:sz w:val="24"/>
              </w:rPr>
              <w:instrText xml:space="preserve"> </w:instrText>
            </w:r>
            <w:r w:rsidRPr="00F967A7">
              <w:rPr>
                <w:rFonts w:ascii="宋体" w:hAnsi="宋体" w:cs="宋体" w:hint="eastAsia"/>
                <w:sz w:val="24"/>
              </w:rPr>
              <w:instrText>= 2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②</w:t>
            </w:r>
            <w:r w:rsidRPr="00F967A7">
              <w:rPr>
                <w:rFonts w:ascii="宋体" w:hAnsi="宋体" w:cs="宋体"/>
                <w:sz w:val="24"/>
              </w:rPr>
              <w:fldChar w:fldCharType="end"/>
            </w:r>
            <w:r w:rsidRPr="00F967A7">
              <w:rPr>
                <w:rFonts w:ascii="宋体" w:hAnsi="宋体" w:cs="宋体" w:hint="eastAsia"/>
                <w:sz w:val="24"/>
              </w:rPr>
              <w:t>供气系统日常操作、巡视、日常维护保养及安全工作方案，具有合理性、可行性。</w:t>
            </w: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fldChar w:fldCharType="begin"/>
            </w:r>
            <w:r w:rsidRPr="00F967A7">
              <w:rPr>
                <w:rFonts w:ascii="宋体" w:hAnsi="宋体" w:cs="宋体"/>
                <w:sz w:val="24"/>
              </w:rPr>
              <w:instrText xml:space="preserve"> </w:instrText>
            </w:r>
            <w:r w:rsidRPr="00F967A7">
              <w:rPr>
                <w:rFonts w:ascii="宋体" w:hAnsi="宋体" w:cs="宋体" w:hint="eastAsia"/>
                <w:sz w:val="24"/>
              </w:rPr>
              <w:instrText>= 3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③</w:t>
            </w:r>
            <w:r w:rsidRPr="00F967A7">
              <w:rPr>
                <w:rFonts w:ascii="宋体" w:hAnsi="宋体" w:cs="宋体"/>
                <w:sz w:val="24"/>
              </w:rPr>
              <w:fldChar w:fldCharType="end"/>
            </w:r>
            <w:r w:rsidRPr="00F967A7">
              <w:rPr>
                <w:rFonts w:ascii="宋体" w:hAnsi="宋体" w:cs="宋体" w:hint="eastAsia"/>
                <w:sz w:val="24"/>
              </w:rPr>
              <w:t>空调系统及照明系统日常操作、巡视、日常维护保养及安全工作方案，具有合理性、可行性。</w:t>
            </w: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fldChar w:fldCharType="begin"/>
            </w:r>
            <w:r w:rsidRPr="00F967A7">
              <w:rPr>
                <w:rFonts w:ascii="宋体" w:hAnsi="宋体" w:cs="宋体"/>
                <w:sz w:val="24"/>
              </w:rPr>
              <w:instrText xml:space="preserve"> </w:instrText>
            </w:r>
            <w:r w:rsidRPr="00F967A7">
              <w:rPr>
                <w:rFonts w:ascii="宋体" w:hAnsi="宋体" w:cs="宋体" w:hint="eastAsia"/>
                <w:sz w:val="24"/>
              </w:rPr>
              <w:instrText>= 4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④</w:t>
            </w:r>
            <w:r w:rsidRPr="00F967A7">
              <w:rPr>
                <w:rFonts w:ascii="宋体" w:hAnsi="宋体" w:cs="宋体"/>
                <w:sz w:val="24"/>
              </w:rPr>
              <w:fldChar w:fldCharType="end"/>
            </w:r>
            <w:r w:rsidRPr="00F967A7">
              <w:rPr>
                <w:rFonts w:ascii="宋体" w:hAnsi="宋体" w:cs="宋体" w:hint="eastAsia"/>
                <w:sz w:val="24"/>
              </w:rPr>
              <w:t>给排水系统、污水处理系统及中央纯水系统日常操作、巡视、日常维护保养及安全工作方案，具有合理性、可行性。</w:t>
            </w: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fldChar w:fldCharType="begin"/>
            </w:r>
            <w:r w:rsidRPr="00F967A7">
              <w:rPr>
                <w:rFonts w:ascii="宋体" w:hAnsi="宋体" w:cs="宋体"/>
                <w:sz w:val="24"/>
              </w:rPr>
              <w:instrText xml:space="preserve"> </w:instrText>
            </w:r>
            <w:r w:rsidRPr="00F967A7">
              <w:rPr>
                <w:rFonts w:ascii="宋体" w:hAnsi="宋体" w:cs="宋体" w:hint="eastAsia"/>
                <w:sz w:val="24"/>
              </w:rPr>
              <w:instrText>= 5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⑤</w:t>
            </w:r>
            <w:r w:rsidRPr="00F967A7">
              <w:rPr>
                <w:rFonts w:ascii="宋体" w:hAnsi="宋体" w:cs="宋体"/>
                <w:sz w:val="24"/>
              </w:rPr>
              <w:fldChar w:fldCharType="end"/>
            </w:r>
            <w:r w:rsidRPr="00F967A7">
              <w:rPr>
                <w:rFonts w:ascii="宋体" w:hAnsi="宋体" w:cs="宋体" w:hint="eastAsia"/>
                <w:sz w:val="24"/>
              </w:rPr>
              <w:t>电梯系统、物流传送系统日常操作、巡视、日常维护保养及安全工作方案，具有合理性、可行性。</w:t>
            </w: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sz w:val="24"/>
              </w:rPr>
              <w:lastRenderedPageBreak/>
              <w:fldChar w:fldCharType="begin"/>
            </w:r>
            <w:r w:rsidRPr="00F967A7">
              <w:rPr>
                <w:rFonts w:ascii="宋体" w:hAnsi="宋体" w:cs="宋体"/>
                <w:sz w:val="24"/>
              </w:rPr>
              <w:instrText xml:space="preserve"> </w:instrText>
            </w:r>
            <w:r w:rsidRPr="00F967A7">
              <w:rPr>
                <w:rFonts w:ascii="宋体" w:hAnsi="宋体" w:cs="宋体" w:hint="eastAsia"/>
                <w:sz w:val="24"/>
              </w:rPr>
              <w:instrText>= 6 \* GB3</w:instrText>
            </w:r>
            <w:r w:rsidRPr="00F967A7">
              <w:rPr>
                <w:rFonts w:ascii="宋体" w:hAnsi="宋体" w:cs="宋体"/>
                <w:sz w:val="24"/>
              </w:rPr>
              <w:instrText xml:space="preserve"> </w:instrText>
            </w:r>
            <w:r w:rsidRPr="00F967A7">
              <w:rPr>
                <w:rFonts w:ascii="宋体" w:hAnsi="宋体" w:cs="宋体"/>
                <w:sz w:val="24"/>
              </w:rPr>
              <w:fldChar w:fldCharType="separate"/>
            </w:r>
            <w:r w:rsidRPr="00F967A7">
              <w:rPr>
                <w:rFonts w:ascii="宋体" w:hAnsi="宋体" w:cs="宋体" w:hint="eastAsia"/>
                <w:noProof/>
                <w:sz w:val="24"/>
              </w:rPr>
              <w:t>⑥</w:t>
            </w:r>
            <w:r w:rsidRPr="00F967A7">
              <w:rPr>
                <w:rFonts w:ascii="宋体" w:hAnsi="宋体" w:cs="宋体"/>
                <w:sz w:val="24"/>
              </w:rPr>
              <w:fldChar w:fldCharType="end"/>
            </w:r>
            <w:r w:rsidRPr="00F967A7">
              <w:rPr>
                <w:rFonts w:ascii="宋体" w:hAnsi="宋体" w:cs="宋体" w:hint="eastAsia"/>
                <w:sz w:val="24"/>
              </w:rPr>
              <w:t>综合维修及其他服务方案，具有合理性、可行性。</w:t>
            </w:r>
          </w:p>
          <w:p w:rsidR="004C5B43" w:rsidRPr="00F967A7" w:rsidRDefault="00E610BB" w:rsidP="00E610BB">
            <w:pPr>
              <w:rPr>
                <w:rFonts w:ascii="宋体" w:hAnsi="宋体" w:cs="宋体"/>
              </w:rPr>
            </w:pPr>
            <w:r w:rsidRPr="00F967A7">
              <w:rPr>
                <w:rFonts w:ascii="宋体" w:hAnsi="宋体" w:cs="宋体" w:hint="eastAsia"/>
                <w:sz w:val="24"/>
              </w:rPr>
              <w:t>每符合1项得1分，部分符合得0.5分，不符合不得分。</w:t>
            </w:r>
          </w:p>
        </w:tc>
        <w:tc>
          <w:tcPr>
            <w:tcW w:w="709" w:type="dxa"/>
          </w:tcPr>
          <w:p w:rsidR="004C5B43" w:rsidRPr="00F967A7" w:rsidRDefault="004C5B43">
            <w:pPr>
              <w:rPr>
                <w:rFonts w:ascii="宋体" w:hAnsi="宋体" w:cs="宋体"/>
              </w:rPr>
            </w:pPr>
          </w:p>
          <w:p w:rsidR="00E610BB" w:rsidRPr="00F967A7" w:rsidRDefault="00E610BB" w:rsidP="00E610BB">
            <w:pPr>
              <w:spacing w:line="360" w:lineRule="auto"/>
              <w:ind w:firstLineChars="100" w:firstLine="240"/>
              <w:outlineLvl w:val="0"/>
            </w:pPr>
            <w:r w:rsidRPr="00F967A7">
              <w:rPr>
                <w:rFonts w:ascii="宋体" w:hAnsi="宋体" w:cs="宋体" w:hint="eastAsia"/>
                <w:sz w:val="24"/>
              </w:rPr>
              <w:t>6</w:t>
            </w:r>
          </w:p>
        </w:tc>
        <w:tc>
          <w:tcPr>
            <w:tcW w:w="1701" w:type="dxa"/>
          </w:tcPr>
          <w:p w:rsidR="004C5B43" w:rsidRPr="00F967A7" w:rsidRDefault="004C5B43">
            <w:pPr>
              <w:rPr>
                <w:rFonts w:ascii="宋体" w:hAnsi="宋体" w:cs="宋体"/>
              </w:rPr>
            </w:pPr>
          </w:p>
          <w:p w:rsidR="00E610BB" w:rsidRPr="00F967A7" w:rsidRDefault="00E610BB" w:rsidP="00E610BB">
            <w:pPr>
              <w:snapToGrid w:val="0"/>
              <w:spacing w:line="360" w:lineRule="auto"/>
              <w:jc w:val="left"/>
              <w:rPr>
                <w:rFonts w:ascii="宋体" w:hAnsi="宋体" w:cs="宋体"/>
                <w:sz w:val="24"/>
              </w:rPr>
            </w:pPr>
            <w:r w:rsidRPr="00F967A7">
              <w:rPr>
                <w:rFonts w:ascii="宋体" w:hAnsi="宋体" w:cs="宋体" w:hint="eastAsia"/>
                <w:sz w:val="24"/>
              </w:rPr>
              <w:t>工程维修管理情况</w:t>
            </w:r>
          </w:p>
          <w:p w:rsidR="00E610BB" w:rsidRPr="00F967A7" w:rsidRDefault="00E610BB" w:rsidP="00E610BB">
            <w:pPr>
              <w:pStyle w:val="2"/>
              <w:rPr>
                <w:lang w:val="en-US"/>
              </w:rPr>
            </w:pPr>
          </w:p>
        </w:tc>
      </w:tr>
      <w:tr w:rsidR="004C5B43" w:rsidRPr="00F967A7" w:rsidTr="004C5B43">
        <w:trPr>
          <w:trHeight w:val="1123"/>
        </w:trPr>
        <w:tc>
          <w:tcPr>
            <w:tcW w:w="835" w:type="dxa"/>
            <w:vAlign w:val="center"/>
          </w:tcPr>
          <w:p w:rsidR="004C5B43" w:rsidRPr="00F967A7" w:rsidRDefault="004C5B43" w:rsidP="004C5B43">
            <w:pPr>
              <w:spacing w:line="360" w:lineRule="auto"/>
              <w:ind w:firstLineChars="150" w:firstLine="360"/>
              <w:jc w:val="left"/>
              <w:outlineLvl w:val="0"/>
              <w:rPr>
                <w:rFonts w:ascii="宋体" w:hAnsi="宋体" w:cs="宋体"/>
                <w:sz w:val="24"/>
              </w:rPr>
            </w:pPr>
            <w:r w:rsidRPr="00F967A7">
              <w:rPr>
                <w:rFonts w:ascii="宋体" w:hAnsi="宋体" w:cs="宋体" w:hint="eastAsia"/>
                <w:sz w:val="24"/>
              </w:rPr>
              <w:lastRenderedPageBreak/>
              <w:t>6</w:t>
            </w:r>
          </w:p>
        </w:tc>
        <w:tc>
          <w:tcPr>
            <w:tcW w:w="6077" w:type="dxa"/>
            <w:vAlign w:val="center"/>
          </w:tcPr>
          <w:p w:rsidR="00E610BB" w:rsidRPr="00F967A7" w:rsidRDefault="00E610BB" w:rsidP="00E610BB">
            <w:pPr>
              <w:tabs>
                <w:tab w:val="left" w:pos="0"/>
              </w:tabs>
              <w:spacing w:line="360" w:lineRule="auto"/>
              <w:jc w:val="left"/>
              <w:rPr>
                <w:rFonts w:ascii="宋体" w:hAnsi="宋体" w:cs="宋体"/>
                <w:kern w:val="0"/>
                <w:sz w:val="24"/>
              </w:rPr>
            </w:pPr>
            <w:r w:rsidRPr="00F967A7">
              <w:rPr>
                <w:rFonts w:ascii="宋体" w:hAnsi="宋体" w:cs="宋体" w:hint="eastAsia"/>
                <w:color w:val="000000"/>
                <w:sz w:val="24"/>
              </w:rPr>
              <w:t>①</w:t>
            </w:r>
            <w:r w:rsidRPr="00F967A7">
              <w:rPr>
                <w:rFonts w:ascii="宋体" w:hAnsi="宋体" w:cs="宋体" w:hint="eastAsia"/>
                <w:kern w:val="0"/>
                <w:sz w:val="24"/>
              </w:rPr>
              <w:t>疫情防控措施；</w:t>
            </w:r>
          </w:p>
          <w:p w:rsidR="00E610BB" w:rsidRPr="00F967A7" w:rsidRDefault="00E610BB" w:rsidP="00E610BB">
            <w:pPr>
              <w:tabs>
                <w:tab w:val="left" w:pos="0"/>
              </w:tabs>
              <w:spacing w:line="360" w:lineRule="auto"/>
              <w:jc w:val="left"/>
              <w:rPr>
                <w:rFonts w:ascii="宋体" w:hAnsi="宋体" w:cs="宋体"/>
                <w:kern w:val="0"/>
                <w:sz w:val="24"/>
              </w:rPr>
            </w:pPr>
            <w:r w:rsidRPr="00F967A7">
              <w:rPr>
                <w:rFonts w:ascii="宋体" w:hAnsi="宋体" w:cs="宋体" w:hint="eastAsia"/>
                <w:color w:val="000000"/>
                <w:sz w:val="24"/>
              </w:rPr>
              <w:t>②</w:t>
            </w:r>
            <w:r w:rsidRPr="00F967A7">
              <w:rPr>
                <w:rFonts w:ascii="宋体" w:hAnsi="宋体" w:cs="宋体" w:hint="eastAsia"/>
                <w:kern w:val="0"/>
                <w:sz w:val="24"/>
              </w:rPr>
              <w:t>医院各类重大活动的支撑保障及措施；</w:t>
            </w:r>
          </w:p>
          <w:p w:rsidR="00E610BB" w:rsidRPr="00F967A7" w:rsidRDefault="00E610BB" w:rsidP="00E610BB">
            <w:pPr>
              <w:tabs>
                <w:tab w:val="left" w:pos="0"/>
              </w:tabs>
              <w:spacing w:line="360" w:lineRule="auto"/>
              <w:jc w:val="left"/>
              <w:rPr>
                <w:rFonts w:ascii="宋体" w:hAnsi="宋体" w:cs="宋体"/>
                <w:kern w:val="0"/>
                <w:sz w:val="24"/>
              </w:rPr>
            </w:pPr>
            <w:r w:rsidRPr="00F967A7">
              <w:rPr>
                <w:rFonts w:ascii="宋体" w:hAnsi="宋体" w:cs="宋体" w:hint="eastAsia"/>
                <w:color w:val="000000"/>
                <w:sz w:val="24"/>
              </w:rPr>
              <w:t>③</w:t>
            </w:r>
            <w:r w:rsidRPr="00F967A7">
              <w:rPr>
                <w:rFonts w:ascii="宋体" w:hAnsi="宋体" w:cs="宋体" w:hint="eastAsia"/>
                <w:kern w:val="0"/>
                <w:sz w:val="24"/>
              </w:rPr>
              <w:t>其余各种特殊情况（</w:t>
            </w:r>
            <w:r w:rsidRPr="00F967A7">
              <w:rPr>
                <w:rFonts w:ascii="宋体" w:hAnsi="宋体" w:cs="宋体" w:hint="eastAsia"/>
                <w:sz w:val="24"/>
              </w:rPr>
              <w:t>化解各类矛盾纠纷、消防、应对台风、应对暴雨、应对冻雪等</w:t>
            </w:r>
            <w:r w:rsidRPr="00F967A7">
              <w:rPr>
                <w:rFonts w:ascii="宋体" w:hAnsi="宋体" w:cs="宋体" w:hint="eastAsia"/>
                <w:kern w:val="0"/>
                <w:sz w:val="24"/>
              </w:rPr>
              <w:t>）的应急方案；</w:t>
            </w:r>
          </w:p>
          <w:p w:rsidR="004C5B43" w:rsidRPr="00F967A7" w:rsidRDefault="00E610BB" w:rsidP="00E610BB">
            <w:pPr>
              <w:rPr>
                <w:rFonts w:ascii="宋体" w:hAnsi="宋体" w:cs="宋体"/>
              </w:rPr>
            </w:pPr>
            <w:r w:rsidRPr="00F967A7">
              <w:rPr>
                <w:rFonts w:ascii="宋体" w:hAnsi="宋体" w:cs="宋体" w:hint="eastAsia"/>
                <w:sz w:val="24"/>
              </w:rPr>
              <w:t>每符合1项得2分，部分符合得1分，不符合不得分。</w:t>
            </w:r>
          </w:p>
        </w:tc>
        <w:tc>
          <w:tcPr>
            <w:tcW w:w="709" w:type="dxa"/>
          </w:tcPr>
          <w:p w:rsidR="004C5B43" w:rsidRPr="00F967A7" w:rsidRDefault="004C5B43">
            <w:pPr>
              <w:rPr>
                <w:rFonts w:ascii="宋体" w:hAnsi="宋体" w:cs="宋体"/>
              </w:rPr>
            </w:pPr>
          </w:p>
          <w:p w:rsidR="00E610BB" w:rsidRPr="00F967A7" w:rsidRDefault="00E610BB" w:rsidP="00E610BB">
            <w:pPr>
              <w:spacing w:line="360" w:lineRule="auto"/>
              <w:ind w:firstLineChars="100" w:firstLine="240"/>
              <w:outlineLvl w:val="0"/>
            </w:pPr>
            <w:r w:rsidRPr="00F967A7">
              <w:rPr>
                <w:rFonts w:ascii="宋体" w:hAnsi="宋体" w:cs="宋体" w:hint="eastAsia"/>
                <w:sz w:val="24"/>
              </w:rPr>
              <w:t>6</w:t>
            </w:r>
          </w:p>
        </w:tc>
        <w:tc>
          <w:tcPr>
            <w:tcW w:w="1701" w:type="dxa"/>
          </w:tcPr>
          <w:p w:rsidR="004C5B43" w:rsidRPr="00F967A7" w:rsidRDefault="004C5B43">
            <w:pPr>
              <w:rPr>
                <w:rFonts w:ascii="宋体" w:hAnsi="宋体" w:cs="宋体"/>
              </w:rPr>
            </w:pPr>
          </w:p>
          <w:p w:rsidR="00E610BB" w:rsidRPr="00F967A7" w:rsidRDefault="00E610BB" w:rsidP="00E610BB">
            <w:pPr>
              <w:snapToGrid w:val="0"/>
              <w:spacing w:line="360" w:lineRule="auto"/>
              <w:jc w:val="left"/>
            </w:pPr>
            <w:r w:rsidRPr="00F967A7">
              <w:rPr>
                <w:rFonts w:ascii="宋体" w:hAnsi="宋体" w:cs="宋体" w:hint="eastAsia"/>
                <w:sz w:val="24"/>
              </w:rPr>
              <w:t>各类特殊情况的应急方案</w:t>
            </w:r>
          </w:p>
        </w:tc>
      </w:tr>
      <w:tr w:rsidR="004C5B43" w:rsidRPr="00F967A7" w:rsidTr="004C5B43">
        <w:trPr>
          <w:trHeight w:val="1123"/>
        </w:trPr>
        <w:tc>
          <w:tcPr>
            <w:tcW w:w="835" w:type="dxa"/>
            <w:vAlign w:val="center"/>
          </w:tcPr>
          <w:p w:rsidR="004C5B43" w:rsidRPr="00F967A7" w:rsidRDefault="004C5B43" w:rsidP="004C5B43">
            <w:pPr>
              <w:spacing w:line="360" w:lineRule="auto"/>
              <w:ind w:firstLineChars="150" w:firstLine="360"/>
              <w:jc w:val="left"/>
              <w:outlineLvl w:val="0"/>
              <w:rPr>
                <w:rFonts w:ascii="宋体" w:hAnsi="宋体" w:cs="宋体"/>
                <w:sz w:val="24"/>
              </w:rPr>
            </w:pPr>
            <w:r w:rsidRPr="00F967A7">
              <w:rPr>
                <w:rFonts w:ascii="宋体" w:hAnsi="宋体" w:cs="宋体" w:hint="eastAsia"/>
                <w:sz w:val="24"/>
              </w:rPr>
              <w:t>7</w:t>
            </w:r>
          </w:p>
        </w:tc>
        <w:tc>
          <w:tcPr>
            <w:tcW w:w="6077" w:type="dxa"/>
            <w:vAlign w:val="center"/>
          </w:tcPr>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color w:val="000000"/>
                <w:sz w:val="24"/>
              </w:rPr>
              <w:t>①</w:t>
            </w:r>
            <w:r w:rsidRPr="00F967A7">
              <w:rPr>
                <w:rFonts w:ascii="宋体" w:hAnsi="宋体" w:cs="宋体" w:hint="eastAsia"/>
                <w:sz w:val="24"/>
              </w:rPr>
              <w:t>医疗废弃物的收集、集中管理、交接方案，具有合理性、可行性。</w:t>
            </w:r>
          </w:p>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color w:val="000000"/>
                <w:sz w:val="24"/>
              </w:rPr>
              <w:t>②</w:t>
            </w:r>
            <w:r w:rsidRPr="00F967A7">
              <w:rPr>
                <w:rFonts w:ascii="宋体" w:hAnsi="宋体" w:cs="宋体" w:hint="eastAsia"/>
                <w:snapToGrid w:val="0"/>
                <w:kern w:val="0"/>
                <w:sz w:val="24"/>
              </w:rPr>
              <w:t>生活垃圾清运、</w:t>
            </w:r>
            <w:r w:rsidRPr="00F967A7">
              <w:rPr>
                <w:rFonts w:ascii="宋体" w:hAnsi="宋体" w:cs="宋体" w:hint="eastAsia"/>
                <w:sz w:val="24"/>
              </w:rPr>
              <w:t>全院垃圾分类工作方案，具有合理性、可行性。</w:t>
            </w:r>
          </w:p>
          <w:p w:rsidR="004C5B43" w:rsidRPr="00F967A7" w:rsidRDefault="00E610BB" w:rsidP="00E610BB">
            <w:pPr>
              <w:rPr>
                <w:rFonts w:ascii="宋体" w:hAnsi="宋体" w:cs="宋体"/>
              </w:rPr>
            </w:pPr>
            <w:r w:rsidRPr="00F967A7">
              <w:rPr>
                <w:rFonts w:ascii="宋体" w:hAnsi="宋体" w:cs="宋体" w:hint="eastAsia"/>
                <w:sz w:val="24"/>
              </w:rPr>
              <w:t>每符合1项得2分，部分符合得1分，不符合不得分。</w:t>
            </w:r>
          </w:p>
        </w:tc>
        <w:tc>
          <w:tcPr>
            <w:tcW w:w="709" w:type="dxa"/>
          </w:tcPr>
          <w:p w:rsidR="004C5B43" w:rsidRPr="00F967A7" w:rsidRDefault="004C5B43" w:rsidP="00E610BB">
            <w:pPr>
              <w:spacing w:line="360" w:lineRule="auto"/>
              <w:ind w:firstLineChars="100" w:firstLine="240"/>
              <w:outlineLvl w:val="0"/>
              <w:rPr>
                <w:rFonts w:ascii="宋体" w:hAnsi="宋体" w:cs="宋体"/>
                <w:sz w:val="24"/>
              </w:rPr>
            </w:pPr>
          </w:p>
          <w:p w:rsidR="00E610BB" w:rsidRPr="00F967A7" w:rsidRDefault="00E610BB" w:rsidP="00E610BB">
            <w:pPr>
              <w:spacing w:line="360" w:lineRule="auto"/>
              <w:ind w:firstLineChars="100" w:firstLine="210"/>
              <w:outlineLvl w:val="0"/>
            </w:pPr>
            <w:r w:rsidRPr="00F967A7">
              <w:rPr>
                <w:rFonts w:hint="eastAsia"/>
              </w:rPr>
              <w:t xml:space="preserve"> </w:t>
            </w:r>
            <w:r w:rsidRPr="00F967A7">
              <w:rPr>
                <w:rFonts w:ascii="宋体" w:hAnsi="宋体" w:cs="宋体" w:hint="eastAsia"/>
                <w:sz w:val="24"/>
              </w:rPr>
              <w:t>4</w:t>
            </w:r>
          </w:p>
          <w:p w:rsidR="00E610BB" w:rsidRPr="00F967A7" w:rsidRDefault="00E610BB" w:rsidP="00E610BB">
            <w:pPr>
              <w:pStyle w:val="2"/>
              <w:ind w:firstLineChars="100" w:firstLine="240"/>
              <w:rPr>
                <w:rFonts w:ascii="宋体" w:eastAsia="宋体" w:hAnsi="宋体" w:cs="宋体"/>
                <w:b w:val="0"/>
                <w:bCs w:val="0"/>
                <w:sz w:val="24"/>
                <w:szCs w:val="24"/>
                <w:lang w:val="en-US"/>
              </w:rPr>
            </w:pPr>
            <w:r w:rsidRPr="00F967A7">
              <w:rPr>
                <w:rFonts w:ascii="宋体" w:eastAsia="宋体" w:hAnsi="宋体" w:cs="宋体" w:hint="eastAsia"/>
                <w:b w:val="0"/>
                <w:bCs w:val="0"/>
                <w:sz w:val="24"/>
                <w:szCs w:val="24"/>
                <w:lang w:val="en-US"/>
              </w:rPr>
              <w:t>4</w:t>
            </w:r>
          </w:p>
        </w:tc>
        <w:tc>
          <w:tcPr>
            <w:tcW w:w="1701" w:type="dxa"/>
          </w:tcPr>
          <w:p w:rsidR="00217914" w:rsidRPr="00F967A7" w:rsidRDefault="00217914" w:rsidP="00E610BB">
            <w:pPr>
              <w:snapToGrid w:val="0"/>
              <w:spacing w:line="360" w:lineRule="auto"/>
              <w:jc w:val="left"/>
              <w:rPr>
                <w:rFonts w:ascii="宋体" w:hAnsi="宋体" w:cs="宋体"/>
                <w:sz w:val="24"/>
              </w:rPr>
            </w:pPr>
          </w:p>
          <w:p w:rsidR="00E610BB" w:rsidRPr="00F967A7" w:rsidRDefault="00E610BB" w:rsidP="00E610BB">
            <w:pPr>
              <w:snapToGrid w:val="0"/>
              <w:spacing w:line="360" w:lineRule="auto"/>
              <w:jc w:val="left"/>
            </w:pPr>
            <w:r w:rsidRPr="00F967A7">
              <w:rPr>
                <w:rFonts w:ascii="宋体" w:hAnsi="宋体" w:cs="宋体" w:hint="eastAsia"/>
                <w:sz w:val="24"/>
              </w:rPr>
              <w:t>医疗废弃物及生活垃圾管理方案</w:t>
            </w:r>
          </w:p>
        </w:tc>
      </w:tr>
      <w:tr w:rsidR="004C5B43" w:rsidRPr="00F967A7" w:rsidTr="004C5B43">
        <w:trPr>
          <w:trHeight w:val="1123"/>
        </w:trPr>
        <w:tc>
          <w:tcPr>
            <w:tcW w:w="835" w:type="dxa"/>
            <w:vAlign w:val="center"/>
          </w:tcPr>
          <w:p w:rsidR="004C5B43" w:rsidRPr="00F967A7" w:rsidRDefault="004C5B43" w:rsidP="004C5B43">
            <w:pPr>
              <w:spacing w:line="360" w:lineRule="auto"/>
              <w:ind w:firstLineChars="150" w:firstLine="360"/>
              <w:jc w:val="left"/>
              <w:outlineLvl w:val="0"/>
              <w:rPr>
                <w:rFonts w:ascii="宋体" w:hAnsi="宋体" w:cs="宋体"/>
                <w:sz w:val="24"/>
              </w:rPr>
            </w:pPr>
            <w:r w:rsidRPr="00F967A7">
              <w:rPr>
                <w:rFonts w:ascii="宋体" w:hAnsi="宋体" w:cs="宋体" w:hint="eastAsia"/>
                <w:sz w:val="24"/>
              </w:rPr>
              <w:t>8</w:t>
            </w:r>
          </w:p>
        </w:tc>
        <w:tc>
          <w:tcPr>
            <w:tcW w:w="6077" w:type="dxa"/>
            <w:vAlign w:val="center"/>
          </w:tcPr>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color w:val="000000"/>
                <w:sz w:val="24"/>
              </w:rPr>
              <w:t>①</w:t>
            </w:r>
            <w:r w:rsidRPr="00F967A7">
              <w:rPr>
                <w:rFonts w:ascii="宋体" w:hAnsi="宋体" w:cs="宋体" w:hint="eastAsia"/>
                <w:sz w:val="24"/>
              </w:rPr>
              <w:t>预防和控制交叉感染、消毒隔离制度流程方案具有可行性、合理性。</w:t>
            </w:r>
          </w:p>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color w:val="000000"/>
                <w:sz w:val="24"/>
              </w:rPr>
              <w:t>②</w:t>
            </w:r>
            <w:r w:rsidRPr="00F967A7">
              <w:rPr>
                <w:rFonts w:ascii="宋体" w:hAnsi="宋体" w:cs="宋体" w:hint="eastAsia"/>
                <w:sz w:val="24"/>
              </w:rPr>
              <w:t>集中清洗消毒方案（拖把头、地巾等保洁用品）具有可行性、合理性。</w:t>
            </w:r>
          </w:p>
          <w:p w:rsidR="004C5B43" w:rsidRPr="00F967A7" w:rsidRDefault="00E610BB" w:rsidP="00E610BB">
            <w:pPr>
              <w:rPr>
                <w:rFonts w:ascii="宋体" w:hAnsi="宋体" w:cs="宋体"/>
              </w:rPr>
            </w:pPr>
            <w:r w:rsidRPr="00F967A7">
              <w:rPr>
                <w:rFonts w:ascii="宋体" w:hAnsi="宋体" w:cs="宋体" w:hint="eastAsia"/>
                <w:sz w:val="24"/>
              </w:rPr>
              <w:t>每符合1项得3分，部分符合得1.5分，不符合不得分。</w:t>
            </w:r>
          </w:p>
        </w:tc>
        <w:tc>
          <w:tcPr>
            <w:tcW w:w="709" w:type="dxa"/>
          </w:tcPr>
          <w:p w:rsidR="004C5B43" w:rsidRPr="00F967A7" w:rsidRDefault="004C5B43">
            <w:pPr>
              <w:rPr>
                <w:rFonts w:ascii="宋体" w:hAnsi="宋体" w:cs="宋体"/>
              </w:rPr>
            </w:pPr>
          </w:p>
          <w:p w:rsidR="00E610BB" w:rsidRPr="00F967A7" w:rsidRDefault="00E610BB" w:rsidP="00E610BB">
            <w:pPr>
              <w:spacing w:line="360" w:lineRule="auto"/>
              <w:outlineLvl w:val="0"/>
            </w:pPr>
            <w:r w:rsidRPr="00F967A7">
              <w:rPr>
                <w:rFonts w:hint="eastAsia"/>
              </w:rPr>
              <w:t xml:space="preserve">  </w:t>
            </w:r>
            <w:r w:rsidRPr="00F967A7">
              <w:rPr>
                <w:rFonts w:ascii="宋体" w:hAnsi="宋体" w:cs="宋体" w:hint="eastAsia"/>
                <w:sz w:val="24"/>
              </w:rPr>
              <w:t>6</w:t>
            </w:r>
          </w:p>
        </w:tc>
        <w:tc>
          <w:tcPr>
            <w:tcW w:w="1701" w:type="dxa"/>
          </w:tcPr>
          <w:p w:rsidR="00E610BB" w:rsidRPr="00F967A7" w:rsidRDefault="00E610BB" w:rsidP="00E610BB">
            <w:pPr>
              <w:snapToGrid w:val="0"/>
              <w:spacing w:line="360" w:lineRule="auto"/>
              <w:jc w:val="left"/>
            </w:pPr>
            <w:r w:rsidRPr="00F967A7">
              <w:rPr>
                <w:rFonts w:ascii="宋体" w:hAnsi="宋体" w:cs="宋体" w:hint="eastAsia"/>
                <w:sz w:val="24"/>
              </w:rPr>
              <w:t>院感管理方案</w:t>
            </w:r>
          </w:p>
        </w:tc>
      </w:tr>
      <w:tr w:rsidR="004C5B43" w:rsidRPr="00F967A7" w:rsidTr="004C5B43">
        <w:trPr>
          <w:trHeight w:val="1123"/>
        </w:trPr>
        <w:tc>
          <w:tcPr>
            <w:tcW w:w="835" w:type="dxa"/>
            <w:vAlign w:val="center"/>
          </w:tcPr>
          <w:p w:rsidR="004C5B43" w:rsidRPr="00F967A7" w:rsidRDefault="004C5B43" w:rsidP="004C5B43">
            <w:pPr>
              <w:spacing w:line="360" w:lineRule="auto"/>
              <w:ind w:firstLineChars="150" w:firstLine="360"/>
              <w:jc w:val="left"/>
              <w:outlineLvl w:val="0"/>
              <w:rPr>
                <w:rFonts w:ascii="宋体" w:hAnsi="宋体" w:cs="宋体"/>
                <w:sz w:val="24"/>
              </w:rPr>
            </w:pPr>
            <w:r w:rsidRPr="00F967A7">
              <w:rPr>
                <w:rFonts w:ascii="宋体" w:hAnsi="宋体" w:cs="宋体" w:hint="eastAsia"/>
                <w:sz w:val="24"/>
              </w:rPr>
              <w:t>9</w:t>
            </w:r>
          </w:p>
        </w:tc>
        <w:tc>
          <w:tcPr>
            <w:tcW w:w="6077" w:type="dxa"/>
            <w:vAlign w:val="center"/>
          </w:tcPr>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1 \* GB3 \* MERGEFORMAT </w:instrText>
            </w:r>
            <w:r w:rsidRPr="00F967A7">
              <w:rPr>
                <w:rFonts w:ascii="宋体" w:hAnsi="宋体" w:cs="宋体" w:hint="eastAsia"/>
                <w:sz w:val="24"/>
              </w:rPr>
              <w:fldChar w:fldCharType="separate"/>
            </w:r>
            <w:r w:rsidRPr="00F967A7">
              <w:rPr>
                <w:rFonts w:ascii="宋体" w:hAnsi="宋体" w:cs="宋体" w:hint="eastAsia"/>
                <w:sz w:val="24"/>
              </w:rPr>
              <w:t>①</w:t>
            </w:r>
            <w:r w:rsidRPr="00F967A7">
              <w:rPr>
                <w:rFonts w:ascii="宋体" w:hAnsi="宋体" w:cs="宋体" w:hint="eastAsia"/>
                <w:sz w:val="24"/>
              </w:rPr>
              <w:fldChar w:fldCharType="end"/>
            </w:r>
            <w:r w:rsidRPr="00F967A7">
              <w:rPr>
                <w:rFonts w:ascii="宋体" w:hAnsi="宋体" w:cs="宋体" w:hint="eastAsia"/>
                <w:sz w:val="24"/>
              </w:rPr>
              <w:t>培训计划安排方案具有可行性、合理性；</w:t>
            </w:r>
          </w:p>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2 \* GB3 \* MERGEFORMAT </w:instrText>
            </w:r>
            <w:r w:rsidRPr="00F967A7">
              <w:rPr>
                <w:rFonts w:ascii="宋体" w:hAnsi="宋体" w:cs="宋体" w:hint="eastAsia"/>
                <w:sz w:val="24"/>
              </w:rPr>
              <w:fldChar w:fldCharType="separate"/>
            </w:r>
            <w:r w:rsidRPr="00F967A7">
              <w:rPr>
                <w:rFonts w:ascii="宋体" w:hAnsi="宋体" w:cs="宋体" w:hint="eastAsia"/>
                <w:sz w:val="24"/>
              </w:rPr>
              <w:t>②</w:t>
            </w:r>
            <w:r w:rsidRPr="00F967A7">
              <w:rPr>
                <w:rFonts w:ascii="宋体" w:hAnsi="宋体" w:cs="宋体" w:hint="eastAsia"/>
                <w:sz w:val="24"/>
              </w:rPr>
              <w:fldChar w:fldCharType="end"/>
            </w:r>
            <w:r w:rsidRPr="00F967A7">
              <w:rPr>
                <w:rFonts w:ascii="宋体" w:hAnsi="宋体" w:cs="宋体" w:hint="eastAsia"/>
                <w:sz w:val="24"/>
              </w:rPr>
              <w:t>培训内容方案具有可行性、合理性；</w:t>
            </w:r>
          </w:p>
          <w:p w:rsidR="00E610BB" w:rsidRPr="00F967A7" w:rsidRDefault="00E610BB" w:rsidP="00E610BB">
            <w:pPr>
              <w:tabs>
                <w:tab w:val="left" w:pos="0"/>
              </w:tabs>
              <w:spacing w:line="360" w:lineRule="auto"/>
              <w:jc w:val="left"/>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3 \* GB3 \* MERGEFORMAT </w:instrText>
            </w:r>
            <w:r w:rsidRPr="00F967A7">
              <w:rPr>
                <w:rFonts w:ascii="宋体" w:hAnsi="宋体" w:cs="宋体" w:hint="eastAsia"/>
                <w:sz w:val="24"/>
              </w:rPr>
              <w:fldChar w:fldCharType="separate"/>
            </w:r>
            <w:r w:rsidRPr="00F967A7">
              <w:rPr>
                <w:rFonts w:ascii="宋体" w:hAnsi="宋体" w:cs="宋体" w:hint="eastAsia"/>
                <w:sz w:val="24"/>
              </w:rPr>
              <w:t>③</w:t>
            </w:r>
            <w:r w:rsidRPr="00F967A7">
              <w:rPr>
                <w:rFonts w:ascii="宋体" w:hAnsi="宋体" w:cs="宋体" w:hint="eastAsia"/>
                <w:sz w:val="24"/>
              </w:rPr>
              <w:fldChar w:fldCharType="end"/>
            </w:r>
            <w:r w:rsidRPr="00F967A7">
              <w:rPr>
                <w:rFonts w:ascii="宋体" w:hAnsi="宋体" w:cs="宋体" w:hint="eastAsia"/>
                <w:sz w:val="24"/>
              </w:rPr>
              <w:t>考核模式情况具有可行性、合理性。</w:t>
            </w:r>
          </w:p>
          <w:p w:rsidR="004C5B43" w:rsidRPr="00F967A7" w:rsidRDefault="00E610BB" w:rsidP="006960AD">
            <w:pPr>
              <w:rPr>
                <w:rFonts w:ascii="宋体" w:hAnsi="宋体" w:cs="宋体"/>
              </w:rPr>
            </w:pPr>
            <w:r w:rsidRPr="00F967A7">
              <w:rPr>
                <w:rFonts w:ascii="宋体" w:hAnsi="宋体" w:cs="宋体" w:hint="eastAsia"/>
                <w:sz w:val="24"/>
              </w:rPr>
              <w:t>每符合1项得</w:t>
            </w:r>
            <w:r w:rsidR="006960AD" w:rsidRPr="00F967A7">
              <w:rPr>
                <w:rFonts w:ascii="宋体" w:hAnsi="宋体" w:cs="宋体" w:hint="eastAsia"/>
                <w:sz w:val="24"/>
              </w:rPr>
              <w:t>1</w:t>
            </w:r>
            <w:r w:rsidRPr="00F967A7">
              <w:rPr>
                <w:rFonts w:ascii="宋体" w:hAnsi="宋体" w:cs="宋体" w:hint="eastAsia"/>
                <w:sz w:val="24"/>
              </w:rPr>
              <w:t>分，部分符合得</w:t>
            </w:r>
            <w:r w:rsidR="006960AD" w:rsidRPr="00F967A7">
              <w:rPr>
                <w:rFonts w:ascii="宋体" w:hAnsi="宋体" w:cs="宋体" w:hint="eastAsia"/>
                <w:sz w:val="24"/>
              </w:rPr>
              <w:t>0.5</w:t>
            </w:r>
            <w:r w:rsidRPr="00F967A7">
              <w:rPr>
                <w:rFonts w:ascii="宋体" w:hAnsi="宋体" w:cs="宋体" w:hint="eastAsia"/>
                <w:sz w:val="24"/>
              </w:rPr>
              <w:t>分，不符合不得分。</w:t>
            </w:r>
          </w:p>
        </w:tc>
        <w:tc>
          <w:tcPr>
            <w:tcW w:w="709" w:type="dxa"/>
          </w:tcPr>
          <w:p w:rsidR="006C0A05" w:rsidRPr="00F967A7" w:rsidRDefault="006C0A05" w:rsidP="006C0A05">
            <w:pPr>
              <w:spacing w:line="360" w:lineRule="auto"/>
              <w:outlineLvl w:val="0"/>
              <w:rPr>
                <w:rFonts w:ascii="宋体" w:hAnsi="宋体" w:cs="宋体"/>
                <w:sz w:val="24"/>
              </w:rPr>
            </w:pPr>
          </w:p>
          <w:p w:rsidR="004C5B43" w:rsidRPr="00F967A7" w:rsidRDefault="006960AD" w:rsidP="006960AD">
            <w:pPr>
              <w:spacing w:line="360" w:lineRule="auto"/>
              <w:ind w:firstLineChars="100" w:firstLine="240"/>
              <w:outlineLvl w:val="0"/>
              <w:rPr>
                <w:rFonts w:ascii="宋体" w:hAnsi="宋体" w:cs="宋体"/>
              </w:rPr>
            </w:pPr>
            <w:r w:rsidRPr="00F967A7">
              <w:rPr>
                <w:rFonts w:ascii="宋体" w:hAnsi="宋体" w:cs="宋体" w:hint="eastAsia"/>
                <w:sz w:val="24"/>
              </w:rPr>
              <w:t>3</w:t>
            </w:r>
          </w:p>
        </w:tc>
        <w:tc>
          <w:tcPr>
            <w:tcW w:w="1701" w:type="dxa"/>
          </w:tcPr>
          <w:p w:rsidR="00217914" w:rsidRPr="00F967A7" w:rsidRDefault="00217914">
            <w:pPr>
              <w:rPr>
                <w:rFonts w:ascii="宋体" w:hAnsi="宋体" w:cs="宋体"/>
                <w:kern w:val="0"/>
                <w:sz w:val="24"/>
              </w:rPr>
            </w:pPr>
          </w:p>
          <w:p w:rsidR="004C5B43" w:rsidRPr="00F967A7" w:rsidRDefault="00E610BB">
            <w:pPr>
              <w:rPr>
                <w:rFonts w:ascii="宋体" w:hAnsi="宋体" w:cs="宋体"/>
              </w:rPr>
            </w:pPr>
            <w:r w:rsidRPr="00F967A7">
              <w:rPr>
                <w:rFonts w:ascii="宋体" w:hAnsi="宋体" w:cs="宋体" w:hint="eastAsia"/>
                <w:kern w:val="0"/>
                <w:sz w:val="24"/>
              </w:rPr>
              <w:t>投标人拟派人员培训管理方案</w:t>
            </w:r>
          </w:p>
        </w:tc>
      </w:tr>
      <w:tr w:rsidR="006C0A05" w:rsidRPr="00F967A7" w:rsidTr="004C5B43">
        <w:trPr>
          <w:trHeight w:val="1123"/>
        </w:trPr>
        <w:tc>
          <w:tcPr>
            <w:tcW w:w="835" w:type="dxa"/>
            <w:vAlign w:val="center"/>
          </w:tcPr>
          <w:p w:rsidR="006C0A05" w:rsidRPr="00F967A7" w:rsidRDefault="00574408" w:rsidP="00574408">
            <w:pPr>
              <w:spacing w:line="360" w:lineRule="auto"/>
              <w:ind w:firstLineChars="100" w:firstLine="240"/>
              <w:jc w:val="left"/>
              <w:outlineLvl w:val="0"/>
              <w:rPr>
                <w:rFonts w:ascii="宋体" w:hAnsi="宋体" w:cs="宋体"/>
                <w:sz w:val="24"/>
              </w:rPr>
            </w:pPr>
            <w:r w:rsidRPr="00F967A7">
              <w:rPr>
                <w:rFonts w:ascii="宋体" w:hAnsi="宋体" w:cs="宋体" w:hint="eastAsia"/>
                <w:sz w:val="24"/>
              </w:rPr>
              <w:t>10</w:t>
            </w:r>
          </w:p>
        </w:tc>
        <w:tc>
          <w:tcPr>
            <w:tcW w:w="6077" w:type="dxa"/>
            <w:vAlign w:val="center"/>
          </w:tcPr>
          <w:p w:rsidR="006C0A05" w:rsidRPr="00F967A7" w:rsidRDefault="006C0A05" w:rsidP="006C0A05">
            <w:pPr>
              <w:tabs>
                <w:tab w:val="left" w:pos="0"/>
              </w:tabs>
              <w:spacing w:line="360" w:lineRule="auto"/>
              <w:jc w:val="left"/>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1 \* GB3 \* MERGEFORMAT </w:instrText>
            </w:r>
            <w:r w:rsidRPr="00F967A7">
              <w:rPr>
                <w:rFonts w:ascii="宋体" w:hAnsi="宋体" w:cs="宋体" w:hint="eastAsia"/>
                <w:sz w:val="24"/>
              </w:rPr>
              <w:fldChar w:fldCharType="separate"/>
            </w:r>
            <w:r w:rsidRPr="00F967A7">
              <w:rPr>
                <w:rFonts w:ascii="宋体" w:hAnsi="宋体" w:cs="宋体" w:hint="eastAsia"/>
                <w:sz w:val="24"/>
              </w:rPr>
              <w:t>①</w:t>
            </w:r>
            <w:r w:rsidRPr="00F967A7">
              <w:rPr>
                <w:rFonts w:ascii="宋体" w:hAnsi="宋体" w:cs="宋体" w:hint="eastAsia"/>
                <w:sz w:val="24"/>
              </w:rPr>
              <w:fldChar w:fldCharType="end"/>
            </w:r>
            <w:r w:rsidRPr="00F967A7">
              <w:rPr>
                <w:rFonts w:ascii="宋体" w:hAnsi="宋体" w:cs="宋体" w:hint="eastAsia"/>
                <w:sz w:val="24"/>
              </w:rPr>
              <w:t>根据投标人对服务人员招聘的措施具有全面、合理、可行性；</w:t>
            </w:r>
          </w:p>
          <w:p w:rsidR="006C0A05" w:rsidRPr="00F967A7" w:rsidRDefault="006C0A05" w:rsidP="006C0A05">
            <w:pPr>
              <w:tabs>
                <w:tab w:val="left" w:pos="0"/>
              </w:tabs>
              <w:spacing w:line="360" w:lineRule="auto"/>
              <w:jc w:val="left"/>
              <w:rPr>
                <w:rFonts w:ascii="宋体" w:hAnsi="宋体" w:cs="宋体"/>
                <w:sz w:val="24"/>
              </w:rPr>
            </w:pPr>
            <w:r w:rsidRPr="00F967A7">
              <w:rPr>
                <w:rFonts w:ascii="宋体" w:hAnsi="宋体" w:cs="宋体" w:hint="eastAsia"/>
                <w:sz w:val="24"/>
              </w:rPr>
              <w:fldChar w:fldCharType="begin"/>
            </w:r>
            <w:r w:rsidRPr="00F967A7">
              <w:rPr>
                <w:rFonts w:ascii="宋体" w:hAnsi="宋体" w:cs="宋体" w:hint="eastAsia"/>
                <w:sz w:val="24"/>
              </w:rPr>
              <w:instrText xml:space="preserve"> = 2 \* GB3 \* MERGEFORMAT </w:instrText>
            </w:r>
            <w:r w:rsidRPr="00F967A7">
              <w:rPr>
                <w:rFonts w:ascii="宋体" w:hAnsi="宋体" w:cs="宋体" w:hint="eastAsia"/>
                <w:sz w:val="24"/>
              </w:rPr>
              <w:fldChar w:fldCharType="separate"/>
            </w:r>
            <w:r w:rsidRPr="00F967A7">
              <w:rPr>
                <w:rFonts w:ascii="宋体" w:hAnsi="宋体" w:cs="宋体" w:hint="eastAsia"/>
                <w:sz w:val="24"/>
              </w:rPr>
              <w:t>②</w:t>
            </w:r>
            <w:r w:rsidRPr="00F967A7">
              <w:rPr>
                <w:rFonts w:ascii="宋体" w:hAnsi="宋体" w:cs="宋体" w:hint="eastAsia"/>
                <w:sz w:val="24"/>
              </w:rPr>
              <w:fldChar w:fldCharType="end"/>
            </w:r>
            <w:r w:rsidRPr="00F967A7">
              <w:rPr>
                <w:rFonts w:ascii="宋体" w:hAnsi="宋体" w:cs="宋体" w:hint="eastAsia"/>
                <w:sz w:val="24"/>
              </w:rPr>
              <w:t>根据投标人建立的项目工人缺岗控制措施具有全面、合理、可行性；</w:t>
            </w:r>
          </w:p>
          <w:p w:rsidR="006C0A05" w:rsidRPr="00F967A7" w:rsidRDefault="006C0A05" w:rsidP="006C0A05">
            <w:pPr>
              <w:snapToGrid w:val="0"/>
              <w:spacing w:line="360" w:lineRule="auto"/>
              <w:jc w:val="left"/>
              <w:rPr>
                <w:rFonts w:ascii="宋体" w:hAnsi="宋体" w:cs="宋体"/>
                <w:kern w:val="0"/>
                <w:sz w:val="24"/>
              </w:rPr>
            </w:pPr>
            <w:r w:rsidRPr="00F967A7">
              <w:rPr>
                <w:rFonts w:ascii="宋体" w:hAnsi="宋体" w:cs="宋体" w:hint="eastAsia"/>
                <w:sz w:val="24"/>
              </w:rPr>
              <w:t>③</w:t>
            </w:r>
            <w:r w:rsidRPr="00F967A7">
              <w:rPr>
                <w:rFonts w:ascii="宋体" w:hAnsi="宋体" w:cs="宋体"/>
                <w:kern w:val="0"/>
                <w:sz w:val="24"/>
              </w:rPr>
              <w:t>投标人承诺购买第三方责任险（即公众责任险，提供证明材料，保险范围有在管医院项目的且在有效期内）。</w:t>
            </w:r>
          </w:p>
          <w:p w:rsidR="006C0A05" w:rsidRPr="00F967A7" w:rsidRDefault="006C0A05" w:rsidP="006C0A05">
            <w:pPr>
              <w:tabs>
                <w:tab w:val="left" w:pos="0"/>
              </w:tabs>
              <w:spacing w:line="360" w:lineRule="auto"/>
              <w:jc w:val="left"/>
              <w:rPr>
                <w:rFonts w:ascii="宋体" w:hAnsi="宋体" w:cs="宋体"/>
                <w:sz w:val="24"/>
              </w:rPr>
            </w:pPr>
            <w:r w:rsidRPr="00F967A7">
              <w:rPr>
                <w:rFonts w:ascii="宋体" w:hAnsi="宋体" w:cs="宋体" w:hint="eastAsia"/>
                <w:sz w:val="24"/>
              </w:rPr>
              <w:t>每符合1项得2分，部分符合得1分，不符合不得分。</w:t>
            </w:r>
          </w:p>
        </w:tc>
        <w:tc>
          <w:tcPr>
            <w:tcW w:w="709" w:type="dxa"/>
          </w:tcPr>
          <w:p w:rsidR="006C0A05" w:rsidRPr="00F967A7" w:rsidRDefault="006C0A05">
            <w:pPr>
              <w:rPr>
                <w:rFonts w:ascii="宋体" w:hAnsi="宋体" w:cs="宋体"/>
              </w:rPr>
            </w:pPr>
          </w:p>
          <w:p w:rsidR="00574408" w:rsidRPr="00F967A7" w:rsidRDefault="00574408" w:rsidP="00574408">
            <w:pPr>
              <w:spacing w:line="360" w:lineRule="auto"/>
              <w:ind w:firstLineChars="100" w:firstLine="240"/>
              <w:outlineLvl w:val="0"/>
            </w:pPr>
            <w:r w:rsidRPr="00F967A7">
              <w:rPr>
                <w:rFonts w:ascii="宋体" w:hAnsi="宋体" w:cs="宋体" w:hint="eastAsia"/>
                <w:sz w:val="24"/>
              </w:rPr>
              <w:t>6</w:t>
            </w:r>
          </w:p>
        </w:tc>
        <w:tc>
          <w:tcPr>
            <w:tcW w:w="1701" w:type="dxa"/>
          </w:tcPr>
          <w:p w:rsidR="00217914" w:rsidRPr="00F967A7" w:rsidRDefault="00217914" w:rsidP="006C0A05">
            <w:pPr>
              <w:tabs>
                <w:tab w:val="left" w:pos="0"/>
              </w:tabs>
              <w:spacing w:line="360" w:lineRule="auto"/>
              <w:jc w:val="left"/>
              <w:rPr>
                <w:rFonts w:ascii="宋体" w:hAnsi="宋体" w:cs="宋体"/>
                <w:sz w:val="24"/>
              </w:rPr>
            </w:pPr>
          </w:p>
          <w:p w:rsidR="006C0A05" w:rsidRPr="00F967A7" w:rsidRDefault="006C0A05" w:rsidP="006C0A05">
            <w:pPr>
              <w:tabs>
                <w:tab w:val="left" w:pos="0"/>
              </w:tabs>
              <w:spacing w:line="360" w:lineRule="auto"/>
              <w:jc w:val="left"/>
              <w:rPr>
                <w:rFonts w:ascii="宋体" w:hAnsi="宋体" w:cs="宋体"/>
                <w:sz w:val="24"/>
              </w:rPr>
            </w:pPr>
            <w:r w:rsidRPr="00F967A7">
              <w:rPr>
                <w:rFonts w:ascii="宋体" w:hAnsi="宋体" w:cs="宋体" w:hint="eastAsia"/>
                <w:sz w:val="24"/>
              </w:rPr>
              <w:t>人员稳定措施及抗风险能力</w:t>
            </w:r>
          </w:p>
          <w:p w:rsidR="006C0A05" w:rsidRPr="00F967A7" w:rsidRDefault="006C0A05">
            <w:pPr>
              <w:rPr>
                <w:rFonts w:ascii="宋体" w:hAnsi="宋体" w:cs="宋体"/>
                <w:kern w:val="0"/>
                <w:sz w:val="24"/>
              </w:rPr>
            </w:pPr>
          </w:p>
        </w:tc>
      </w:tr>
      <w:tr w:rsidR="00574408" w:rsidRPr="00F967A7" w:rsidTr="004C5B43">
        <w:trPr>
          <w:trHeight w:val="1123"/>
        </w:trPr>
        <w:tc>
          <w:tcPr>
            <w:tcW w:w="835" w:type="dxa"/>
            <w:vAlign w:val="center"/>
          </w:tcPr>
          <w:p w:rsidR="00574408" w:rsidRPr="00F967A7" w:rsidRDefault="00574408" w:rsidP="0029684F">
            <w:pPr>
              <w:spacing w:line="360" w:lineRule="auto"/>
              <w:ind w:firstLineChars="100" w:firstLine="240"/>
              <w:jc w:val="left"/>
              <w:outlineLvl w:val="0"/>
              <w:rPr>
                <w:rFonts w:ascii="宋体" w:hAnsi="宋体" w:cs="宋体"/>
                <w:sz w:val="24"/>
              </w:rPr>
            </w:pPr>
            <w:r w:rsidRPr="00F967A7">
              <w:rPr>
                <w:rFonts w:ascii="宋体" w:hAnsi="宋体" w:cs="宋体" w:hint="eastAsia"/>
                <w:sz w:val="24"/>
              </w:rPr>
              <w:t>1</w:t>
            </w:r>
            <w:r w:rsidR="0029684F" w:rsidRPr="00F967A7">
              <w:rPr>
                <w:rFonts w:ascii="宋体" w:hAnsi="宋体" w:cs="宋体" w:hint="eastAsia"/>
                <w:sz w:val="24"/>
              </w:rPr>
              <w:t>1</w:t>
            </w:r>
          </w:p>
        </w:tc>
        <w:tc>
          <w:tcPr>
            <w:tcW w:w="6077" w:type="dxa"/>
            <w:vAlign w:val="center"/>
          </w:tcPr>
          <w:p w:rsidR="00574408" w:rsidRPr="00F967A7" w:rsidRDefault="00574408" w:rsidP="00574408">
            <w:pPr>
              <w:snapToGrid w:val="0"/>
              <w:spacing w:line="360" w:lineRule="auto"/>
              <w:jc w:val="left"/>
              <w:rPr>
                <w:rFonts w:ascii="宋体" w:hAnsi="宋体" w:cs="宋体"/>
                <w:sz w:val="24"/>
              </w:rPr>
            </w:pPr>
            <w:r w:rsidRPr="00F967A7">
              <w:rPr>
                <w:rFonts w:ascii="宋体" w:hAnsi="宋体" w:cs="宋体" w:hint="eastAsia"/>
                <w:sz w:val="24"/>
              </w:rPr>
              <w:t>①有三级医院项目经理管理经验五年及以上得2分，三年及以上五年以下得1分。（提供物业合同及业主证明</w:t>
            </w:r>
            <w:r w:rsidRPr="00F967A7">
              <w:rPr>
                <w:rFonts w:ascii="宋体" w:hAnsi="宋体" w:cs="宋体" w:hint="eastAsia"/>
                <w:sz w:val="24"/>
              </w:rPr>
              <w:lastRenderedPageBreak/>
              <w:t>材料，材料中含联系人及电话）；</w:t>
            </w:r>
          </w:p>
          <w:p w:rsidR="00574408" w:rsidRPr="00F967A7" w:rsidRDefault="00574408" w:rsidP="00574408">
            <w:pPr>
              <w:snapToGrid w:val="0"/>
              <w:spacing w:line="360" w:lineRule="auto"/>
              <w:jc w:val="left"/>
              <w:rPr>
                <w:rFonts w:ascii="宋体" w:hAnsi="宋体" w:cs="宋体"/>
                <w:sz w:val="24"/>
              </w:rPr>
            </w:pPr>
            <w:r w:rsidRPr="00F967A7">
              <w:rPr>
                <w:rFonts w:ascii="宋体" w:hAnsi="宋体" w:cs="宋体" w:hint="eastAsia"/>
                <w:sz w:val="24"/>
              </w:rPr>
              <w:t>②45周岁以下（身份证复印件、社保证明）符合得1分，否则不得分；</w:t>
            </w:r>
          </w:p>
          <w:p w:rsidR="00574408" w:rsidRPr="00F967A7" w:rsidRDefault="00574408" w:rsidP="00574408">
            <w:pPr>
              <w:snapToGrid w:val="0"/>
              <w:spacing w:line="360" w:lineRule="auto"/>
              <w:jc w:val="left"/>
              <w:rPr>
                <w:rFonts w:ascii="宋体" w:hAnsi="宋体" w:cs="宋体"/>
                <w:sz w:val="24"/>
              </w:rPr>
            </w:pPr>
            <w:r w:rsidRPr="00F967A7">
              <w:rPr>
                <w:rFonts w:ascii="宋体" w:hAnsi="宋体" w:cs="宋体" w:hint="eastAsia"/>
                <w:sz w:val="24"/>
              </w:rPr>
              <w:t>③本科及以上文化程度（学历证书复印件）符合得1分，否则不得分；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④综合管理及沟通协调能力强，获得医院业主好评反馈的（业主好评证明材料，材料中含联系人及电话），</w:t>
            </w:r>
            <w:r w:rsidRPr="00F967A7">
              <w:rPr>
                <w:rFonts w:ascii="宋体" w:hAnsi="宋体" w:cs="宋体" w:hint="eastAsia"/>
                <w:kern w:val="0"/>
                <w:sz w:val="24"/>
              </w:rPr>
              <w:t>每提供1家得1分，本项最高得2分。</w:t>
            </w:r>
          </w:p>
        </w:tc>
        <w:tc>
          <w:tcPr>
            <w:tcW w:w="709" w:type="dxa"/>
          </w:tcPr>
          <w:p w:rsidR="00574408" w:rsidRPr="00F967A7" w:rsidRDefault="00574408">
            <w:pPr>
              <w:rPr>
                <w:rFonts w:ascii="宋体" w:hAnsi="宋体" w:cs="宋体"/>
              </w:rPr>
            </w:pPr>
          </w:p>
          <w:p w:rsidR="00574408" w:rsidRPr="00F967A7" w:rsidRDefault="00574408" w:rsidP="00574408">
            <w:pPr>
              <w:ind w:leftChars="100" w:left="210"/>
            </w:pPr>
            <w:r w:rsidRPr="00F967A7">
              <w:rPr>
                <w:rFonts w:hint="eastAsia"/>
              </w:rPr>
              <w:t xml:space="preserve"> </w:t>
            </w:r>
            <w:r w:rsidRPr="00F967A7">
              <w:rPr>
                <w:rFonts w:asciiTheme="minorEastAsia" w:eastAsiaTheme="minorEastAsia" w:hAnsiTheme="minorEastAsia" w:hint="eastAsia"/>
                <w:sz w:val="24"/>
              </w:rPr>
              <w:t>6</w:t>
            </w:r>
          </w:p>
        </w:tc>
        <w:tc>
          <w:tcPr>
            <w:tcW w:w="1701" w:type="dxa"/>
          </w:tcPr>
          <w:p w:rsidR="00574408" w:rsidRPr="00F967A7" w:rsidRDefault="00574408">
            <w:pPr>
              <w:rPr>
                <w:rFonts w:ascii="宋体" w:hAnsi="宋体" w:cs="宋体"/>
                <w:kern w:val="0"/>
                <w:sz w:val="24"/>
              </w:rPr>
            </w:pPr>
            <w:r w:rsidRPr="00F967A7">
              <w:rPr>
                <w:rFonts w:ascii="宋体" w:hAnsi="宋体" w:cs="宋体" w:hint="eastAsia"/>
                <w:kern w:val="0"/>
                <w:sz w:val="24"/>
              </w:rPr>
              <w:t>拟派本项目的项目负责人</w:t>
            </w:r>
          </w:p>
        </w:tc>
      </w:tr>
      <w:tr w:rsidR="0029684F" w:rsidRPr="00F967A7" w:rsidTr="004C5B43">
        <w:trPr>
          <w:trHeight w:val="1123"/>
        </w:trPr>
        <w:tc>
          <w:tcPr>
            <w:tcW w:w="835" w:type="dxa"/>
            <w:vAlign w:val="center"/>
          </w:tcPr>
          <w:p w:rsidR="0029684F" w:rsidRPr="00F967A7" w:rsidRDefault="0029684F" w:rsidP="0029684F">
            <w:pPr>
              <w:spacing w:line="360" w:lineRule="auto"/>
              <w:ind w:firstLineChars="100" w:firstLine="240"/>
              <w:jc w:val="left"/>
              <w:outlineLvl w:val="0"/>
              <w:rPr>
                <w:rFonts w:ascii="宋体" w:hAnsi="宋体" w:cs="宋体"/>
                <w:sz w:val="24"/>
              </w:rPr>
            </w:pPr>
            <w:r w:rsidRPr="00F967A7">
              <w:rPr>
                <w:rFonts w:ascii="宋体" w:hAnsi="宋体" w:cs="宋体" w:hint="eastAsia"/>
                <w:sz w:val="24"/>
              </w:rPr>
              <w:lastRenderedPageBreak/>
              <w:t>12</w:t>
            </w:r>
          </w:p>
        </w:tc>
        <w:tc>
          <w:tcPr>
            <w:tcW w:w="6077" w:type="dxa"/>
            <w:vAlign w:val="center"/>
          </w:tcPr>
          <w:p w:rsidR="0029684F" w:rsidRPr="00F967A7" w:rsidRDefault="0029684F" w:rsidP="0029684F">
            <w:pPr>
              <w:snapToGrid w:val="0"/>
              <w:spacing w:line="360" w:lineRule="auto"/>
              <w:jc w:val="left"/>
              <w:rPr>
                <w:rFonts w:ascii="宋体" w:hAnsi="宋体" w:cs="宋体"/>
                <w:sz w:val="24"/>
              </w:rPr>
            </w:pPr>
            <w:r w:rsidRPr="00F967A7">
              <w:rPr>
                <w:rFonts w:ascii="宋体" w:hAnsi="宋体" w:cs="宋体" w:hint="eastAsia"/>
                <w:sz w:val="24"/>
              </w:rPr>
              <w:t>①有从事医疗行业物业工作经验≥2年，有三级医院物业管理经验≥1年；</w:t>
            </w:r>
          </w:p>
          <w:p w:rsidR="0029684F" w:rsidRPr="00F967A7" w:rsidRDefault="0029684F" w:rsidP="0029684F">
            <w:pPr>
              <w:snapToGrid w:val="0"/>
              <w:spacing w:line="360" w:lineRule="auto"/>
              <w:jc w:val="left"/>
              <w:rPr>
                <w:rFonts w:ascii="宋体" w:hAnsi="宋体" w:cs="宋体"/>
                <w:sz w:val="24"/>
              </w:rPr>
            </w:pPr>
            <w:r w:rsidRPr="00F967A7">
              <w:rPr>
                <w:rFonts w:ascii="宋体" w:hAnsi="宋体" w:cs="宋体" w:hint="eastAsia"/>
                <w:sz w:val="24"/>
              </w:rPr>
              <w:t>②50周岁以下，高中及以上学历；（提供身份证、社保证明、学历证书复印件）；</w:t>
            </w:r>
          </w:p>
          <w:p w:rsidR="0029684F" w:rsidRPr="00F967A7" w:rsidRDefault="0029684F" w:rsidP="0029684F">
            <w:pPr>
              <w:snapToGrid w:val="0"/>
              <w:spacing w:line="360" w:lineRule="auto"/>
              <w:jc w:val="left"/>
              <w:rPr>
                <w:rFonts w:ascii="宋体" w:hAnsi="宋体" w:cs="宋体"/>
                <w:sz w:val="24"/>
              </w:rPr>
            </w:pPr>
            <w:r w:rsidRPr="00F967A7">
              <w:rPr>
                <w:rFonts w:ascii="宋体" w:hAnsi="宋体" w:cs="宋体" w:hint="eastAsia"/>
                <w:sz w:val="24"/>
              </w:rPr>
              <w:t>③工作责任心强，管理、沟通协调能力强，获得医院业主好评反馈（业主证明材料，材料中含联系人及电话）；</w:t>
            </w:r>
          </w:p>
          <w:p w:rsidR="0029684F" w:rsidRPr="00F967A7" w:rsidRDefault="0029684F" w:rsidP="0029684F">
            <w:pPr>
              <w:snapToGrid w:val="0"/>
              <w:spacing w:line="360" w:lineRule="auto"/>
              <w:jc w:val="left"/>
              <w:rPr>
                <w:rFonts w:ascii="宋体" w:hAnsi="宋体" w:cs="宋体"/>
                <w:sz w:val="24"/>
              </w:rPr>
            </w:pPr>
            <w:r w:rsidRPr="00F967A7">
              <w:rPr>
                <w:rFonts w:ascii="宋体" w:hAnsi="宋体" w:cs="宋体" w:hint="eastAsia"/>
                <w:sz w:val="24"/>
              </w:rPr>
              <w:t>④其中至少1名管理人员擅长办公软件操作。</w:t>
            </w:r>
          </w:p>
          <w:p w:rsidR="0029684F" w:rsidRPr="00F967A7" w:rsidRDefault="0029684F" w:rsidP="0029684F">
            <w:pPr>
              <w:snapToGrid w:val="0"/>
              <w:spacing w:line="360" w:lineRule="auto"/>
              <w:jc w:val="left"/>
              <w:rPr>
                <w:rFonts w:ascii="宋体" w:hAnsi="宋体" w:cs="宋体"/>
                <w:sz w:val="24"/>
              </w:rPr>
            </w:pPr>
            <w:r w:rsidRPr="00F967A7">
              <w:rPr>
                <w:rFonts w:ascii="宋体" w:hAnsi="宋体" w:cs="宋体" w:hint="eastAsia"/>
                <w:sz w:val="24"/>
              </w:rPr>
              <w:t>每符合一项得1分，不符合不得分。</w:t>
            </w:r>
          </w:p>
        </w:tc>
        <w:tc>
          <w:tcPr>
            <w:tcW w:w="709" w:type="dxa"/>
          </w:tcPr>
          <w:p w:rsidR="0029684F" w:rsidRPr="00F967A7" w:rsidRDefault="0029684F" w:rsidP="0029684F">
            <w:pPr>
              <w:ind w:leftChars="100" w:left="210"/>
              <w:rPr>
                <w:rFonts w:asciiTheme="minorEastAsia" w:eastAsiaTheme="minorEastAsia" w:hAnsiTheme="minorEastAsia"/>
                <w:sz w:val="24"/>
              </w:rPr>
            </w:pPr>
          </w:p>
          <w:p w:rsidR="0029684F" w:rsidRPr="00F967A7" w:rsidRDefault="0029684F" w:rsidP="0029684F">
            <w:pPr>
              <w:ind w:leftChars="100" w:left="210"/>
              <w:rPr>
                <w:rFonts w:ascii="宋体" w:hAnsi="宋体" w:cs="宋体"/>
              </w:rPr>
            </w:pPr>
            <w:r w:rsidRPr="00F967A7">
              <w:rPr>
                <w:rFonts w:asciiTheme="minorEastAsia" w:eastAsiaTheme="minorEastAsia" w:hAnsiTheme="minorEastAsia" w:hint="eastAsia"/>
                <w:sz w:val="24"/>
              </w:rPr>
              <w:t>4</w:t>
            </w:r>
          </w:p>
        </w:tc>
        <w:tc>
          <w:tcPr>
            <w:tcW w:w="1701" w:type="dxa"/>
          </w:tcPr>
          <w:p w:rsidR="0029684F" w:rsidRPr="00F967A7" w:rsidRDefault="0029684F">
            <w:pPr>
              <w:rPr>
                <w:rFonts w:ascii="宋体" w:hAnsi="宋体" w:cs="宋体"/>
                <w:kern w:val="0"/>
                <w:sz w:val="24"/>
              </w:rPr>
            </w:pPr>
            <w:r w:rsidRPr="00F967A7">
              <w:rPr>
                <w:rFonts w:ascii="宋体" w:hAnsi="宋体" w:cs="宋体" w:hint="eastAsia"/>
                <w:sz w:val="24"/>
              </w:rPr>
              <w:t>拟派本项目主管团队</w:t>
            </w:r>
          </w:p>
        </w:tc>
      </w:tr>
      <w:tr w:rsidR="00574408" w:rsidRPr="00F967A7" w:rsidTr="004C5B43">
        <w:trPr>
          <w:trHeight w:val="1123"/>
        </w:trPr>
        <w:tc>
          <w:tcPr>
            <w:tcW w:w="835" w:type="dxa"/>
            <w:vAlign w:val="center"/>
          </w:tcPr>
          <w:p w:rsidR="00574408" w:rsidRPr="00F967A7" w:rsidRDefault="00574408" w:rsidP="0029684F">
            <w:pPr>
              <w:spacing w:line="360" w:lineRule="auto"/>
              <w:jc w:val="left"/>
              <w:outlineLvl w:val="0"/>
              <w:rPr>
                <w:rFonts w:ascii="宋体" w:hAnsi="宋体" w:cs="宋体"/>
                <w:sz w:val="24"/>
              </w:rPr>
            </w:pPr>
            <w:r w:rsidRPr="00F967A7">
              <w:rPr>
                <w:rFonts w:ascii="宋体" w:hAnsi="宋体" w:cs="宋体" w:hint="eastAsia"/>
                <w:sz w:val="24"/>
              </w:rPr>
              <w:t xml:space="preserve">  1</w:t>
            </w:r>
            <w:r w:rsidR="0029684F" w:rsidRPr="00F967A7">
              <w:rPr>
                <w:rFonts w:ascii="宋体" w:hAnsi="宋体" w:cs="宋体" w:hint="eastAsia"/>
                <w:sz w:val="24"/>
              </w:rPr>
              <w:t>3</w:t>
            </w:r>
          </w:p>
        </w:tc>
        <w:tc>
          <w:tcPr>
            <w:tcW w:w="6077" w:type="dxa"/>
            <w:vAlign w:val="center"/>
          </w:tcPr>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①投标人制定详细的定人定岗计划表，符合合理性得2分，部分符合得1分，不符合不得分。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②投标人承诺拟投入人员具有与承担的服务工作相符的文化程度或工作能力，身体健康，提供体检证明或健康证，符合得1分，不符合不得分。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③工程维修拟上岗人员需提供上岗证：持低压电工作业证4个、持压力容器证1个、持污水处理证1个；</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每提供一个得0.5分，最高得3分；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④中标人承诺从中标总金额中预留中标价的0.3%的金额（此金额包含在合同价款中），用于采购人对中标人表现突出的员工进行奖励及中标人员工队伍的团队建设；</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提供此项承诺得1分，否则不得分。</w:t>
            </w:r>
          </w:p>
        </w:tc>
        <w:tc>
          <w:tcPr>
            <w:tcW w:w="709" w:type="dxa"/>
          </w:tcPr>
          <w:p w:rsidR="00574408" w:rsidRPr="00F967A7" w:rsidRDefault="00574408">
            <w:pPr>
              <w:rPr>
                <w:rFonts w:ascii="宋体" w:hAnsi="宋体" w:cs="宋体"/>
              </w:rPr>
            </w:pPr>
          </w:p>
          <w:p w:rsidR="00574408" w:rsidRPr="00F967A7" w:rsidRDefault="00574408" w:rsidP="00574408">
            <w:pPr>
              <w:ind w:leftChars="100" w:left="210"/>
              <w:rPr>
                <w:rFonts w:asciiTheme="minorEastAsia" w:eastAsiaTheme="minorEastAsia" w:hAnsiTheme="minorEastAsia"/>
                <w:sz w:val="24"/>
              </w:rPr>
            </w:pPr>
            <w:r w:rsidRPr="00F967A7">
              <w:rPr>
                <w:rFonts w:asciiTheme="minorEastAsia" w:eastAsiaTheme="minorEastAsia" w:hAnsiTheme="minorEastAsia" w:hint="eastAsia"/>
                <w:sz w:val="24"/>
              </w:rPr>
              <w:t>7</w:t>
            </w:r>
          </w:p>
        </w:tc>
        <w:tc>
          <w:tcPr>
            <w:tcW w:w="1701" w:type="dxa"/>
          </w:tcPr>
          <w:p w:rsidR="00574408" w:rsidRPr="00F967A7" w:rsidRDefault="00574408">
            <w:pPr>
              <w:rPr>
                <w:rFonts w:ascii="宋体" w:hAnsi="宋体" w:cs="宋体"/>
                <w:kern w:val="0"/>
                <w:sz w:val="24"/>
              </w:rPr>
            </w:pPr>
            <w:r w:rsidRPr="00F967A7">
              <w:rPr>
                <w:rFonts w:ascii="宋体" w:hAnsi="宋体" w:cs="宋体" w:hint="eastAsia"/>
                <w:kern w:val="0"/>
                <w:sz w:val="24"/>
              </w:rPr>
              <w:t>拟派本项目服务员工</w:t>
            </w:r>
          </w:p>
        </w:tc>
      </w:tr>
      <w:tr w:rsidR="00574408" w:rsidRPr="00F967A7" w:rsidTr="004C5B43">
        <w:trPr>
          <w:trHeight w:val="1123"/>
        </w:trPr>
        <w:tc>
          <w:tcPr>
            <w:tcW w:w="835" w:type="dxa"/>
            <w:vAlign w:val="center"/>
          </w:tcPr>
          <w:p w:rsidR="00574408" w:rsidRPr="00F967A7" w:rsidRDefault="00574408" w:rsidP="00574408">
            <w:pPr>
              <w:spacing w:line="360" w:lineRule="auto"/>
              <w:ind w:firstLineChars="100" w:firstLine="240"/>
              <w:jc w:val="left"/>
              <w:outlineLvl w:val="0"/>
              <w:rPr>
                <w:rFonts w:ascii="宋体" w:hAnsi="宋体" w:cs="宋体"/>
                <w:sz w:val="24"/>
              </w:rPr>
            </w:pPr>
            <w:r w:rsidRPr="00F967A7">
              <w:rPr>
                <w:rFonts w:ascii="宋体" w:hAnsi="宋体" w:cs="宋体" w:hint="eastAsia"/>
                <w:sz w:val="24"/>
              </w:rPr>
              <w:lastRenderedPageBreak/>
              <w:t>14</w:t>
            </w:r>
          </w:p>
        </w:tc>
        <w:tc>
          <w:tcPr>
            <w:tcW w:w="6077" w:type="dxa"/>
            <w:vAlign w:val="center"/>
          </w:tcPr>
          <w:p w:rsidR="00755039" w:rsidRPr="00F967A7" w:rsidRDefault="00755039" w:rsidP="00755039">
            <w:pPr>
              <w:tabs>
                <w:tab w:val="left" w:pos="0"/>
              </w:tabs>
              <w:spacing w:line="360" w:lineRule="auto"/>
              <w:jc w:val="left"/>
              <w:rPr>
                <w:rFonts w:ascii="宋体" w:hAnsi="宋体" w:cs="宋体"/>
                <w:sz w:val="24"/>
              </w:rPr>
            </w:pPr>
            <w:r w:rsidRPr="00F967A7">
              <w:rPr>
                <w:rFonts w:ascii="宋体" w:hAnsi="宋体" w:cs="宋体" w:hint="eastAsia"/>
                <w:sz w:val="24"/>
              </w:rPr>
              <w:t>①具备保洁管理软件系统得0.5分，能够实现线上标准化作业流程管理得0.5分，具备巡查质控功能得0.5分，本项最高得1.5分；</w:t>
            </w:r>
          </w:p>
          <w:p w:rsidR="00755039" w:rsidRPr="00F967A7" w:rsidRDefault="00755039" w:rsidP="00755039">
            <w:pPr>
              <w:tabs>
                <w:tab w:val="left" w:pos="0"/>
              </w:tabs>
              <w:spacing w:line="360" w:lineRule="auto"/>
              <w:jc w:val="left"/>
              <w:rPr>
                <w:rFonts w:ascii="宋体" w:hAnsi="宋体" w:cs="宋体"/>
                <w:sz w:val="24"/>
              </w:rPr>
            </w:pPr>
            <w:r w:rsidRPr="00F967A7">
              <w:rPr>
                <w:rFonts w:ascii="宋体" w:hAnsi="宋体" w:cs="宋体" w:hint="eastAsia"/>
                <w:sz w:val="24"/>
              </w:rPr>
              <w:t>②具备运送管理平台软件系统得0.5分，能够实时监控各类运送数据得0.5分，具备统计各项服务用时功能得0.5分，具备统计各项服务频率功能得0.5分；具备对物业公司员工工作量统计功能得1分，本项最高得3分；</w:t>
            </w:r>
          </w:p>
          <w:p w:rsidR="00755039" w:rsidRPr="00F967A7" w:rsidRDefault="00755039" w:rsidP="00755039">
            <w:pPr>
              <w:tabs>
                <w:tab w:val="left" w:pos="0"/>
              </w:tabs>
              <w:spacing w:line="360" w:lineRule="auto"/>
              <w:jc w:val="left"/>
              <w:rPr>
                <w:rFonts w:ascii="宋体" w:hAnsi="宋体" w:cs="宋体"/>
                <w:sz w:val="24"/>
              </w:rPr>
            </w:pPr>
            <w:r w:rsidRPr="00F967A7">
              <w:rPr>
                <w:rFonts w:ascii="宋体" w:hAnsi="宋体" w:cs="宋体" w:hint="eastAsia"/>
                <w:sz w:val="24"/>
              </w:rPr>
              <w:t>③具备工程管理平台软件系统得0.5分，能够实现线上报修任务管理得0.5分，具备设备巡检功能得0.5分，本项最高得1.5分；</w:t>
            </w:r>
          </w:p>
          <w:p w:rsidR="00574408" w:rsidRPr="00F967A7" w:rsidRDefault="00755039" w:rsidP="00755039">
            <w:pPr>
              <w:tabs>
                <w:tab w:val="left" w:pos="0"/>
              </w:tabs>
              <w:spacing w:line="360" w:lineRule="auto"/>
              <w:jc w:val="left"/>
              <w:rPr>
                <w:rFonts w:ascii="宋体" w:hAnsi="宋体" w:cs="宋体"/>
                <w:sz w:val="24"/>
              </w:rPr>
            </w:pPr>
            <w:r w:rsidRPr="00F967A7">
              <w:rPr>
                <w:rFonts w:ascii="宋体" w:hAnsi="宋体" w:cs="宋体" w:hint="eastAsia"/>
                <w:sz w:val="24"/>
              </w:rPr>
              <w:t>注：提供实际应用情况截图加以说明，自主研发的需提供软件著作权证书复印件加盖投标人公章，自购的提供购买合同及发票复印件加盖投标人公章</w:t>
            </w:r>
            <w:r w:rsidR="00660EF9" w:rsidRPr="00F967A7">
              <w:rPr>
                <w:rFonts w:ascii="宋体" w:hAnsi="宋体" w:cs="宋体" w:hint="eastAsia"/>
                <w:sz w:val="24"/>
              </w:rPr>
              <w:t>。</w:t>
            </w:r>
          </w:p>
        </w:tc>
        <w:tc>
          <w:tcPr>
            <w:tcW w:w="709" w:type="dxa"/>
          </w:tcPr>
          <w:p w:rsidR="00574408" w:rsidRPr="00F967A7" w:rsidRDefault="00574408">
            <w:pPr>
              <w:rPr>
                <w:rFonts w:ascii="宋体" w:hAnsi="宋体" w:cs="宋体"/>
              </w:rPr>
            </w:pPr>
            <w:r w:rsidRPr="00F967A7">
              <w:rPr>
                <w:rFonts w:ascii="宋体" w:hAnsi="宋体" w:cs="宋体" w:hint="eastAsia"/>
              </w:rPr>
              <w:t xml:space="preserve"> </w:t>
            </w:r>
          </w:p>
          <w:p w:rsidR="00574408" w:rsidRPr="00F967A7" w:rsidRDefault="00574408" w:rsidP="009C0212">
            <w:pPr>
              <w:ind w:leftChars="100" w:left="210"/>
            </w:pPr>
            <w:r w:rsidRPr="00F967A7">
              <w:rPr>
                <w:rFonts w:hint="eastAsia"/>
              </w:rPr>
              <w:t xml:space="preserve">  </w:t>
            </w:r>
            <w:r w:rsidR="009C0212" w:rsidRPr="00F967A7">
              <w:rPr>
                <w:rFonts w:ascii="宋体" w:hAnsi="宋体" w:cs="宋体" w:hint="eastAsia"/>
                <w:sz w:val="24"/>
              </w:rPr>
              <w:t>6</w:t>
            </w:r>
          </w:p>
        </w:tc>
        <w:tc>
          <w:tcPr>
            <w:tcW w:w="1701" w:type="dxa"/>
          </w:tcPr>
          <w:p w:rsidR="00574408" w:rsidRPr="00F967A7" w:rsidRDefault="00574408">
            <w:pPr>
              <w:rPr>
                <w:rFonts w:ascii="宋体" w:hAnsi="宋体" w:cs="宋体"/>
                <w:kern w:val="0"/>
                <w:sz w:val="24"/>
              </w:rPr>
            </w:pPr>
            <w:r w:rsidRPr="00F967A7">
              <w:rPr>
                <w:rFonts w:ascii="宋体" w:hAnsi="宋体" w:cs="宋体" w:hint="eastAsia"/>
                <w:kern w:val="0"/>
                <w:sz w:val="24"/>
              </w:rPr>
              <w:t>投标人具有医院智慧管理信息化平台系统执行方案（或智慧医疗支持信息化系统）（或类似名称）</w:t>
            </w:r>
          </w:p>
        </w:tc>
      </w:tr>
      <w:tr w:rsidR="00574408" w:rsidRPr="00F967A7" w:rsidTr="004C5B43">
        <w:trPr>
          <w:trHeight w:val="1123"/>
        </w:trPr>
        <w:tc>
          <w:tcPr>
            <w:tcW w:w="835" w:type="dxa"/>
            <w:vAlign w:val="center"/>
          </w:tcPr>
          <w:p w:rsidR="00574408" w:rsidRPr="00F967A7" w:rsidRDefault="00574408" w:rsidP="00574408">
            <w:pPr>
              <w:spacing w:line="360" w:lineRule="auto"/>
              <w:jc w:val="left"/>
              <w:outlineLvl w:val="0"/>
              <w:rPr>
                <w:rFonts w:ascii="宋体" w:hAnsi="宋体" w:cs="宋体"/>
                <w:sz w:val="24"/>
              </w:rPr>
            </w:pPr>
            <w:r w:rsidRPr="00F967A7">
              <w:rPr>
                <w:rFonts w:ascii="宋体" w:hAnsi="宋体" w:cs="宋体" w:hint="eastAsia"/>
                <w:sz w:val="24"/>
              </w:rPr>
              <w:t xml:space="preserve">  15</w:t>
            </w:r>
          </w:p>
        </w:tc>
        <w:tc>
          <w:tcPr>
            <w:tcW w:w="6077" w:type="dxa"/>
            <w:vAlign w:val="center"/>
          </w:tcPr>
          <w:p w:rsidR="00574408" w:rsidRPr="00F967A7" w:rsidRDefault="00574408" w:rsidP="00E610BB">
            <w:pPr>
              <w:tabs>
                <w:tab w:val="left" w:pos="0"/>
              </w:tabs>
              <w:spacing w:line="360" w:lineRule="auto"/>
              <w:jc w:val="left"/>
              <w:rPr>
                <w:rFonts w:ascii="宋体" w:hAnsi="宋体" w:cs="宋体"/>
                <w:sz w:val="24"/>
              </w:rPr>
            </w:pPr>
            <w:r w:rsidRPr="00F967A7">
              <w:rPr>
                <w:rFonts w:ascii="宋体" w:hAnsi="宋体" w:cs="宋体" w:hint="eastAsia"/>
                <w:sz w:val="24"/>
              </w:rPr>
              <w:t>详细说明投入的管理设备、工具、耗材的环保性和优越性，提供相关设备、工具、材料的品牌、型号、产地、数量等清单，品种、数量配置是否合理。符合得4分，一项不符合扣2分，扣完为止。</w:t>
            </w:r>
          </w:p>
        </w:tc>
        <w:tc>
          <w:tcPr>
            <w:tcW w:w="709" w:type="dxa"/>
          </w:tcPr>
          <w:p w:rsidR="00574408" w:rsidRPr="00F967A7" w:rsidRDefault="00574408">
            <w:pPr>
              <w:rPr>
                <w:rFonts w:ascii="宋体" w:hAnsi="宋体" w:cs="宋体"/>
              </w:rPr>
            </w:pPr>
          </w:p>
          <w:p w:rsidR="00574408" w:rsidRPr="00F967A7" w:rsidRDefault="00574408" w:rsidP="00574408">
            <w:pPr>
              <w:ind w:firstLineChars="100" w:firstLine="210"/>
            </w:pPr>
            <w:r w:rsidRPr="00F967A7">
              <w:rPr>
                <w:rFonts w:hint="eastAsia"/>
              </w:rPr>
              <w:t xml:space="preserve"> </w:t>
            </w:r>
            <w:r w:rsidRPr="00F967A7">
              <w:rPr>
                <w:rFonts w:ascii="宋体" w:hAnsi="宋体" w:cs="宋体" w:hint="eastAsia"/>
                <w:sz w:val="24"/>
              </w:rPr>
              <w:t>4</w:t>
            </w:r>
          </w:p>
        </w:tc>
        <w:tc>
          <w:tcPr>
            <w:tcW w:w="1701" w:type="dxa"/>
          </w:tcPr>
          <w:p w:rsidR="00574408" w:rsidRPr="00F967A7" w:rsidRDefault="00574408">
            <w:pPr>
              <w:rPr>
                <w:rFonts w:ascii="宋体" w:hAnsi="宋体" w:cs="宋体"/>
                <w:kern w:val="0"/>
                <w:sz w:val="24"/>
              </w:rPr>
            </w:pPr>
            <w:r w:rsidRPr="00F967A7">
              <w:rPr>
                <w:rFonts w:ascii="宋体" w:hAnsi="宋体" w:cs="宋体" w:hint="eastAsia"/>
                <w:kern w:val="0"/>
                <w:sz w:val="24"/>
              </w:rPr>
              <w:t>本项目设备及用品投入情况</w:t>
            </w:r>
          </w:p>
        </w:tc>
      </w:tr>
      <w:tr w:rsidR="00574408" w:rsidRPr="00F967A7" w:rsidTr="004C5B43">
        <w:trPr>
          <w:trHeight w:val="1123"/>
        </w:trPr>
        <w:tc>
          <w:tcPr>
            <w:tcW w:w="835" w:type="dxa"/>
            <w:vAlign w:val="center"/>
          </w:tcPr>
          <w:p w:rsidR="00574408" w:rsidRPr="00F967A7" w:rsidRDefault="00574408" w:rsidP="00574408">
            <w:pPr>
              <w:spacing w:line="360" w:lineRule="auto"/>
              <w:jc w:val="left"/>
              <w:outlineLvl w:val="0"/>
              <w:rPr>
                <w:rFonts w:ascii="宋体" w:hAnsi="宋体" w:cs="宋体"/>
                <w:sz w:val="24"/>
              </w:rPr>
            </w:pPr>
            <w:r w:rsidRPr="00F967A7">
              <w:rPr>
                <w:rFonts w:ascii="宋体" w:hAnsi="宋体" w:cs="宋体" w:hint="eastAsia"/>
                <w:sz w:val="24"/>
              </w:rPr>
              <w:t xml:space="preserve">  16</w:t>
            </w:r>
          </w:p>
        </w:tc>
        <w:tc>
          <w:tcPr>
            <w:tcW w:w="6077" w:type="dxa"/>
            <w:vAlign w:val="center"/>
          </w:tcPr>
          <w:p w:rsidR="00574408" w:rsidRPr="00F967A7" w:rsidRDefault="00574408" w:rsidP="00574408">
            <w:pPr>
              <w:tabs>
                <w:tab w:val="left" w:pos="0"/>
              </w:tabs>
              <w:spacing w:line="360" w:lineRule="auto"/>
              <w:jc w:val="left"/>
              <w:rPr>
                <w:rFonts w:ascii="宋体" w:hAnsi="宋体" w:cs="宋体"/>
                <w:color w:val="000000"/>
                <w:sz w:val="24"/>
              </w:rPr>
            </w:pPr>
            <w:r w:rsidRPr="00F967A7">
              <w:rPr>
                <w:rFonts w:ascii="宋体" w:hAnsi="宋体" w:cs="宋体" w:hint="eastAsia"/>
                <w:color w:val="000000"/>
                <w:sz w:val="24"/>
              </w:rPr>
              <w:t>投标人须具有：</w:t>
            </w:r>
          </w:p>
          <w:p w:rsidR="00574408" w:rsidRPr="00F967A7" w:rsidRDefault="00574408" w:rsidP="00574408">
            <w:pPr>
              <w:tabs>
                <w:tab w:val="left" w:pos="0"/>
              </w:tabs>
              <w:spacing w:line="360" w:lineRule="auto"/>
              <w:jc w:val="left"/>
              <w:rPr>
                <w:rFonts w:ascii="宋体" w:hAnsi="宋体" w:cs="宋体"/>
                <w:color w:val="000000"/>
                <w:sz w:val="24"/>
              </w:rPr>
            </w:pPr>
            <w:r w:rsidRPr="00F967A7">
              <w:rPr>
                <w:rFonts w:ascii="宋体" w:hAnsi="宋体" w:cs="宋体" w:hint="eastAsia"/>
                <w:color w:val="000000"/>
                <w:sz w:val="24"/>
              </w:rPr>
              <w:t>①</w:t>
            </w:r>
            <w:r w:rsidRPr="00F967A7">
              <w:rPr>
                <w:rFonts w:ascii="宋体" w:hAnsi="宋体" w:cs="宋体" w:hint="eastAsia"/>
                <w:kern w:val="0"/>
                <w:sz w:val="24"/>
              </w:rPr>
              <w:t>环境管理体系认证证书1分；</w:t>
            </w:r>
          </w:p>
          <w:p w:rsidR="00574408" w:rsidRPr="00F967A7" w:rsidRDefault="00574408" w:rsidP="00574408">
            <w:pPr>
              <w:tabs>
                <w:tab w:val="left" w:pos="0"/>
              </w:tabs>
              <w:spacing w:line="360" w:lineRule="auto"/>
              <w:jc w:val="left"/>
              <w:rPr>
                <w:rFonts w:ascii="宋体" w:hAnsi="宋体" w:cs="宋体"/>
                <w:kern w:val="0"/>
                <w:sz w:val="24"/>
              </w:rPr>
            </w:pPr>
            <w:r w:rsidRPr="00F967A7">
              <w:rPr>
                <w:rFonts w:ascii="宋体" w:hAnsi="宋体" w:cs="宋体" w:hint="eastAsia"/>
                <w:color w:val="000000"/>
                <w:sz w:val="24"/>
              </w:rPr>
              <w:t>②</w:t>
            </w:r>
            <w:r w:rsidRPr="00F967A7">
              <w:rPr>
                <w:rFonts w:ascii="宋体" w:hAnsi="宋体" w:cs="宋体" w:hint="eastAsia"/>
                <w:kern w:val="0"/>
                <w:sz w:val="24"/>
              </w:rPr>
              <w:t>职业健康安全管理体系认证证书1分；</w:t>
            </w:r>
          </w:p>
          <w:p w:rsidR="00574408" w:rsidRPr="00F967A7" w:rsidRDefault="00574408" w:rsidP="00574408">
            <w:pPr>
              <w:tabs>
                <w:tab w:val="left" w:pos="0"/>
              </w:tabs>
              <w:spacing w:line="360" w:lineRule="auto"/>
              <w:jc w:val="left"/>
              <w:rPr>
                <w:rFonts w:ascii="宋体" w:hAnsi="宋体" w:cs="宋体"/>
                <w:kern w:val="0"/>
                <w:sz w:val="24"/>
              </w:rPr>
            </w:pPr>
            <w:r w:rsidRPr="00F967A7">
              <w:rPr>
                <w:rFonts w:ascii="宋体" w:hAnsi="宋体" w:cs="宋体" w:hint="eastAsia"/>
                <w:color w:val="000000"/>
                <w:sz w:val="24"/>
              </w:rPr>
              <w:t>③</w:t>
            </w:r>
            <w:r w:rsidRPr="00F967A7">
              <w:rPr>
                <w:rFonts w:ascii="宋体" w:hAnsi="宋体" w:cs="宋体" w:hint="eastAsia"/>
                <w:kern w:val="0"/>
                <w:sz w:val="24"/>
              </w:rPr>
              <w:t>能源管理体系证书1分；</w:t>
            </w:r>
          </w:p>
          <w:p w:rsidR="00574408" w:rsidRPr="00F967A7" w:rsidRDefault="00574408" w:rsidP="00574408">
            <w:pPr>
              <w:tabs>
                <w:tab w:val="left" w:pos="0"/>
              </w:tabs>
              <w:spacing w:line="360" w:lineRule="auto"/>
              <w:jc w:val="left"/>
              <w:rPr>
                <w:rFonts w:ascii="宋体" w:hAnsi="宋体" w:cs="宋体"/>
                <w:kern w:val="0"/>
                <w:sz w:val="24"/>
              </w:rPr>
            </w:pPr>
            <w:r w:rsidRPr="00F967A7">
              <w:rPr>
                <w:rFonts w:ascii="宋体" w:hAnsi="宋体" w:cs="宋体" w:hint="eastAsia"/>
                <w:kern w:val="0"/>
                <w:sz w:val="24"/>
              </w:rPr>
              <w:t>每提供一个证书得1分，最高得3分；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kern w:val="0"/>
                <w:sz w:val="24"/>
              </w:rPr>
              <w:t>注：投标人须提供证书复印件加盖公章，且均在有效期内，未按要求提供的不得分。</w:t>
            </w:r>
          </w:p>
        </w:tc>
        <w:tc>
          <w:tcPr>
            <w:tcW w:w="709" w:type="dxa"/>
          </w:tcPr>
          <w:p w:rsidR="00574408" w:rsidRPr="00F967A7" w:rsidRDefault="00574408">
            <w:pPr>
              <w:rPr>
                <w:rFonts w:ascii="宋体" w:hAnsi="宋体" w:cs="宋体"/>
              </w:rPr>
            </w:pPr>
          </w:p>
          <w:p w:rsidR="00574408" w:rsidRPr="00F967A7" w:rsidRDefault="00574408" w:rsidP="00574408">
            <w:pPr>
              <w:ind w:firstLineChars="100" w:firstLine="240"/>
              <w:rPr>
                <w:sz w:val="24"/>
              </w:rPr>
            </w:pPr>
            <w:r w:rsidRPr="00F967A7">
              <w:rPr>
                <w:rFonts w:ascii="宋体" w:hAnsi="宋体" w:cs="宋体" w:hint="eastAsia"/>
                <w:sz w:val="24"/>
              </w:rPr>
              <w:t>3</w:t>
            </w:r>
          </w:p>
        </w:tc>
        <w:tc>
          <w:tcPr>
            <w:tcW w:w="1701" w:type="dxa"/>
          </w:tcPr>
          <w:p w:rsidR="00574408" w:rsidRPr="00F967A7" w:rsidRDefault="00574408" w:rsidP="00574408">
            <w:pPr>
              <w:rPr>
                <w:rFonts w:ascii="宋体" w:hAnsi="宋体" w:cs="宋体"/>
                <w:kern w:val="0"/>
                <w:sz w:val="24"/>
              </w:rPr>
            </w:pPr>
            <w:r w:rsidRPr="00F967A7">
              <w:rPr>
                <w:rFonts w:ascii="宋体" w:hAnsi="宋体" w:cs="宋体" w:hint="eastAsia"/>
                <w:sz w:val="24"/>
              </w:rPr>
              <w:t>证书</w:t>
            </w:r>
          </w:p>
        </w:tc>
      </w:tr>
      <w:tr w:rsidR="00574408" w:rsidRPr="00F967A7" w:rsidTr="00F967A7">
        <w:trPr>
          <w:trHeight w:val="698"/>
        </w:trPr>
        <w:tc>
          <w:tcPr>
            <w:tcW w:w="835" w:type="dxa"/>
            <w:vAlign w:val="center"/>
          </w:tcPr>
          <w:p w:rsidR="00574408" w:rsidRPr="00F967A7" w:rsidRDefault="00574408" w:rsidP="00574408">
            <w:pPr>
              <w:spacing w:line="360" w:lineRule="auto"/>
              <w:jc w:val="left"/>
              <w:outlineLvl w:val="0"/>
              <w:rPr>
                <w:rFonts w:ascii="宋体" w:hAnsi="宋体" w:cs="宋体"/>
                <w:sz w:val="24"/>
              </w:rPr>
            </w:pPr>
            <w:r w:rsidRPr="00F967A7">
              <w:rPr>
                <w:rFonts w:ascii="宋体" w:hAnsi="宋体" w:cs="宋体" w:hint="eastAsia"/>
                <w:sz w:val="24"/>
              </w:rPr>
              <w:t xml:space="preserve">  17</w:t>
            </w:r>
          </w:p>
        </w:tc>
        <w:tc>
          <w:tcPr>
            <w:tcW w:w="6077" w:type="dxa"/>
            <w:vAlign w:val="center"/>
          </w:tcPr>
          <w:p w:rsidR="00574408" w:rsidRPr="00F967A7" w:rsidRDefault="00574408" w:rsidP="00574408">
            <w:pPr>
              <w:tabs>
                <w:tab w:val="left" w:pos="0"/>
              </w:tabs>
              <w:spacing w:line="360" w:lineRule="auto"/>
              <w:jc w:val="left"/>
              <w:rPr>
                <w:rFonts w:ascii="宋体" w:hAnsi="宋体" w:cs="宋体"/>
                <w:color w:val="000000"/>
                <w:sz w:val="24"/>
              </w:rPr>
            </w:pPr>
            <w:r w:rsidRPr="00F967A7">
              <w:rPr>
                <w:rFonts w:ascii="宋体" w:hAnsi="宋体" w:cs="宋体" w:hint="eastAsia"/>
                <w:color w:val="000000"/>
                <w:sz w:val="24"/>
              </w:rPr>
              <w:t>2019年1月1日至投标截止时间（以合同签订时间为准），每提供一个业绩佐证材料的得0.5分，本项最高得1.0分。同一个甲方（或同一个管理方或同一个业主方）的多个同类项目，只计算其中一个有效业绩，即只得0.5分。</w:t>
            </w:r>
          </w:p>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color w:val="000000"/>
                <w:sz w:val="24"/>
              </w:rPr>
              <w:lastRenderedPageBreak/>
              <w:t>佐证材料：投标人提供合同扫描件及业主反馈证明材料。</w:t>
            </w:r>
          </w:p>
        </w:tc>
        <w:tc>
          <w:tcPr>
            <w:tcW w:w="709" w:type="dxa"/>
          </w:tcPr>
          <w:p w:rsidR="00574408" w:rsidRPr="00F967A7" w:rsidRDefault="00574408" w:rsidP="00574408">
            <w:pPr>
              <w:ind w:firstLineChars="100" w:firstLine="210"/>
              <w:rPr>
                <w:rFonts w:ascii="宋体" w:hAnsi="宋体" w:cs="宋体"/>
              </w:rPr>
            </w:pPr>
          </w:p>
          <w:p w:rsidR="00574408" w:rsidRPr="00F967A7" w:rsidRDefault="00574408" w:rsidP="00574408">
            <w:pPr>
              <w:ind w:firstLineChars="100" w:firstLine="240"/>
              <w:rPr>
                <w:rFonts w:ascii="宋体" w:hAnsi="宋体" w:cs="宋体"/>
                <w:sz w:val="24"/>
              </w:rPr>
            </w:pPr>
            <w:r w:rsidRPr="00F967A7">
              <w:rPr>
                <w:rFonts w:ascii="宋体" w:hAnsi="宋体" w:cs="宋体" w:hint="eastAsia"/>
                <w:sz w:val="24"/>
              </w:rPr>
              <w:t>1</w:t>
            </w:r>
          </w:p>
        </w:tc>
        <w:tc>
          <w:tcPr>
            <w:tcW w:w="1701" w:type="dxa"/>
          </w:tcPr>
          <w:p w:rsidR="00574408" w:rsidRPr="00F967A7" w:rsidRDefault="00574408" w:rsidP="00574408">
            <w:pPr>
              <w:tabs>
                <w:tab w:val="left" w:pos="0"/>
              </w:tabs>
              <w:spacing w:line="360" w:lineRule="auto"/>
              <w:jc w:val="left"/>
              <w:rPr>
                <w:rFonts w:ascii="宋体" w:hAnsi="宋体" w:cs="宋体"/>
                <w:sz w:val="24"/>
              </w:rPr>
            </w:pPr>
            <w:r w:rsidRPr="00F967A7">
              <w:rPr>
                <w:rFonts w:ascii="宋体" w:hAnsi="宋体" w:cs="宋体" w:hint="eastAsia"/>
                <w:sz w:val="24"/>
              </w:rPr>
              <w:t xml:space="preserve"> 业绩</w:t>
            </w:r>
          </w:p>
        </w:tc>
      </w:tr>
      <w:tr w:rsidR="00473C9C" w:rsidRPr="00F967A7" w:rsidTr="004C5B43">
        <w:trPr>
          <w:trHeight w:val="3305"/>
        </w:trPr>
        <w:tc>
          <w:tcPr>
            <w:tcW w:w="835" w:type="dxa"/>
            <w:vAlign w:val="center"/>
          </w:tcPr>
          <w:p w:rsidR="00473C9C" w:rsidRPr="00F967A7" w:rsidRDefault="00574408" w:rsidP="00574408">
            <w:pPr>
              <w:spacing w:line="360" w:lineRule="auto"/>
              <w:ind w:firstLineChars="100" w:firstLine="240"/>
              <w:outlineLvl w:val="0"/>
              <w:rPr>
                <w:rFonts w:ascii="宋体" w:hAnsi="宋体" w:cs="宋体"/>
                <w:sz w:val="24"/>
              </w:rPr>
            </w:pPr>
            <w:r w:rsidRPr="00F967A7">
              <w:rPr>
                <w:rFonts w:ascii="宋体" w:hAnsi="宋体" w:cs="宋体" w:hint="eastAsia"/>
                <w:sz w:val="24"/>
              </w:rPr>
              <w:lastRenderedPageBreak/>
              <w:t>18</w:t>
            </w:r>
          </w:p>
        </w:tc>
        <w:tc>
          <w:tcPr>
            <w:tcW w:w="6077" w:type="dxa"/>
          </w:tcPr>
          <w:p w:rsidR="00473C9C" w:rsidRPr="00F967A7" w:rsidRDefault="00A73F6B">
            <w:pPr>
              <w:spacing w:line="360" w:lineRule="auto"/>
              <w:outlineLvl w:val="0"/>
              <w:rPr>
                <w:rFonts w:ascii="宋体" w:hAnsi="宋体" w:cs="宋体"/>
                <w:sz w:val="24"/>
              </w:rPr>
            </w:pPr>
            <w:r w:rsidRPr="00F967A7">
              <w:rPr>
                <w:rFonts w:ascii="宋体" w:hAnsi="宋体" w:cs="宋体" w:hint="eastAsia"/>
                <w:sz w:val="24"/>
              </w:rPr>
              <w:t>有效投标报价的最低价作为评标基准价，其最低报价为满分；按［投标报价得分=（评标基准价/投标报价）*</w:t>
            </w:r>
            <w:r w:rsidRPr="00F967A7">
              <w:rPr>
                <w:rFonts w:ascii="宋体" w:hAnsi="宋体" w:cs="宋体"/>
                <w:sz w:val="24"/>
              </w:rPr>
              <w:t>1</w:t>
            </w:r>
            <w:r w:rsidRPr="00F967A7">
              <w:rPr>
                <w:rFonts w:ascii="宋体" w:hAnsi="宋体" w:cs="宋体" w:hint="eastAsia"/>
                <w:sz w:val="24"/>
              </w:rPr>
              <w:t>0］的计算公式计算。</w:t>
            </w:r>
          </w:p>
          <w:p w:rsidR="00473C9C" w:rsidRPr="00F967A7" w:rsidRDefault="00A73F6B">
            <w:pPr>
              <w:widowControl/>
              <w:shd w:val="clear" w:color="auto" w:fill="FFFFFF"/>
              <w:adjustRightInd/>
              <w:spacing w:after="225" w:line="315" w:lineRule="atLeast"/>
              <w:ind w:firstLine="420"/>
              <w:jc w:val="left"/>
              <w:rPr>
                <w:rFonts w:ascii="宋体" w:hAnsi="宋体" w:cs="宋体"/>
                <w:sz w:val="24"/>
              </w:rPr>
            </w:pPr>
            <w:r w:rsidRPr="00F967A7">
              <w:rPr>
                <w:rFonts w:ascii="宋体" w:hAnsi="宋体" w:cs="宋体" w:hint="eastAsia"/>
                <w:sz w:val="24"/>
              </w:rPr>
              <w:t>评标过程中，不得去掉报价中的最高报价和最低报价。</w:t>
            </w:r>
          </w:p>
          <w:p w:rsidR="00473C9C" w:rsidRPr="00F967A7" w:rsidRDefault="00A73F6B">
            <w:pPr>
              <w:widowControl/>
              <w:shd w:val="clear" w:color="auto" w:fill="FFFFFF"/>
              <w:adjustRightInd/>
              <w:spacing w:after="225" w:line="315" w:lineRule="atLeast"/>
              <w:ind w:firstLine="420"/>
              <w:jc w:val="left"/>
              <w:rPr>
                <w:rFonts w:ascii="宋体" w:hAnsi="宋体" w:cs="宋体"/>
                <w:sz w:val="24"/>
              </w:rPr>
            </w:pPr>
            <w:r w:rsidRPr="00F967A7">
              <w:rPr>
                <w:rFonts w:ascii="宋体" w:hAnsi="宋体" w:cs="宋体" w:hint="eastAsia"/>
                <w:sz w:val="24"/>
              </w:rPr>
              <w:t>因落实政府采购政策需要进行价格调整的，以调整后的价格计算评标基准价和投标报价。</w:t>
            </w:r>
          </w:p>
        </w:tc>
        <w:tc>
          <w:tcPr>
            <w:tcW w:w="709" w:type="dxa"/>
            <w:vAlign w:val="center"/>
          </w:tcPr>
          <w:p w:rsidR="00473C9C" w:rsidRPr="00F967A7" w:rsidRDefault="00A73F6B">
            <w:pPr>
              <w:spacing w:line="360" w:lineRule="auto"/>
              <w:ind w:firstLineChars="50" w:firstLine="120"/>
              <w:outlineLvl w:val="0"/>
              <w:rPr>
                <w:rFonts w:ascii="宋体" w:hAnsi="宋体" w:cs="宋体"/>
                <w:sz w:val="24"/>
              </w:rPr>
            </w:pPr>
            <w:r w:rsidRPr="00F967A7">
              <w:rPr>
                <w:rFonts w:ascii="宋体" w:hAnsi="宋体" w:cs="宋体"/>
                <w:sz w:val="24"/>
              </w:rPr>
              <w:t>10</w:t>
            </w:r>
          </w:p>
        </w:tc>
        <w:tc>
          <w:tcPr>
            <w:tcW w:w="1701" w:type="dxa"/>
            <w:vAlign w:val="center"/>
          </w:tcPr>
          <w:p w:rsidR="00473C9C" w:rsidRPr="00F967A7" w:rsidRDefault="00A73F6B">
            <w:pPr>
              <w:spacing w:line="360" w:lineRule="auto"/>
              <w:jc w:val="center"/>
              <w:outlineLvl w:val="0"/>
              <w:rPr>
                <w:rFonts w:ascii="宋体" w:hAnsi="宋体" w:cs="宋体"/>
                <w:sz w:val="24"/>
              </w:rPr>
            </w:pPr>
            <w:r w:rsidRPr="00F967A7">
              <w:rPr>
                <w:rFonts w:ascii="宋体" w:hAnsi="宋体" w:cs="宋体" w:hint="eastAsia"/>
                <w:sz w:val="24"/>
              </w:rPr>
              <w:t>/</w:t>
            </w:r>
          </w:p>
        </w:tc>
      </w:tr>
      <w:tr w:rsidR="00473C9C" w:rsidRPr="00F967A7" w:rsidTr="00F967A7">
        <w:trPr>
          <w:trHeight w:val="789"/>
        </w:trPr>
        <w:tc>
          <w:tcPr>
            <w:tcW w:w="835" w:type="dxa"/>
            <w:vAlign w:val="center"/>
          </w:tcPr>
          <w:p w:rsidR="00473C9C" w:rsidRPr="00F967A7" w:rsidRDefault="00473C9C">
            <w:pPr>
              <w:spacing w:line="360" w:lineRule="auto"/>
              <w:ind w:firstLineChars="100" w:firstLine="240"/>
              <w:outlineLvl w:val="0"/>
              <w:rPr>
                <w:rFonts w:ascii="宋体" w:hAnsi="宋体" w:cs="宋体"/>
                <w:sz w:val="24"/>
              </w:rPr>
            </w:pPr>
          </w:p>
        </w:tc>
        <w:tc>
          <w:tcPr>
            <w:tcW w:w="6077" w:type="dxa"/>
          </w:tcPr>
          <w:p w:rsidR="00473C9C" w:rsidRPr="00F967A7" w:rsidRDefault="00A73F6B">
            <w:pPr>
              <w:widowControl/>
              <w:shd w:val="clear" w:color="auto" w:fill="FFFFFF"/>
              <w:adjustRightInd/>
              <w:spacing w:after="225" w:line="315" w:lineRule="atLeast"/>
              <w:ind w:firstLine="420"/>
              <w:jc w:val="left"/>
              <w:rPr>
                <w:rFonts w:ascii="宋体" w:hAnsi="宋体" w:cs="宋体"/>
                <w:sz w:val="24"/>
              </w:rPr>
            </w:pPr>
            <w:r w:rsidRPr="00F967A7">
              <w:rPr>
                <w:rFonts w:ascii="宋体" w:hAnsi="宋体" w:cs="宋体" w:hint="eastAsia"/>
                <w:sz w:val="24"/>
              </w:rPr>
              <w:t>注意：不得以特定金额的业绩作为评审因素，政府采购货物和服务项目业绩分不得高于价格分的10%。</w:t>
            </w:r>
          </w:p>
        </w:tc>
        <w:tc>
          <w:tcPr>
            <w:tcW w:w="709" w:type="dxa"/>
            <w:vAlign w:val="center"/>
          </w:tcPr>
          <w:p w:rsidR="00473C9C" w:rsidRPr="00F967A7" w:rsidRDefault="00473C9C">
            <w:pPr>
              <w:spacing w:line="360" w:lineRule="auto"/>
              <w:ind w:firstLineChars="50" w:firstLine="120"/>
              <w:outlineLvl w:val="0"/>
              <w:rPr>
                <w:rFonts w:ascii="宋体" w:hAnsi="宋体" w:cs="宋体"/>
                <w:sz w:val="24"/>
              </w:rPr>
            </w:pPr>
          </w:p>
        </w:tc>
        <w:tc>
          <w:tcPr>
            <w:tcW w:w="1701" w:type="dxa"/>
            <w:vAlign w:val="center"/>
          </w:tcPr>
          <w:p w:rsidR="00473C9C" w:rsidRPr="00F967A7" w:rsidRDefault="00473C9C">
            <w:pPr>
              <w:spacing w:line="360" w:lineRule="auto"/>
              <w:jc w:val="center"/>
              <w:outlineLvl w:val="0"/>
              <w:rPr>
                <w:rFonts w:ascii="宋体" w:hAnsi="宋体" w:cs="宋体"/>
                <w:sz w:val="24"/>
              </w:rPr>
            </w:pPr>
          </w:p>
        </w:tc>
      </w:tr>
    </w:tbl>
    <w:p w:rsidR="00473C9C" w:rsidRPr="00F967A7" w:rsidRDefault="00A73F6B">
      <w:pPr>
        <w:snapToGrid w:val="0"/>
        <w:spacing w:line="360" w:lineRule="auto"/>
        <w:rPr>
          <w:rFonts w:ascii="宋体" w:hAnsi="宋体" w:cs="宋体"/>
          <w:b/>
          <w:sz w:val="24"/>
        </w:rPr>
      </w:pPr>
      <w:r w:rsidRPr="00F967A7">
        <w:rPr>
          <w:rFonts w:ascii="宋体" w:hAnsi="宋体" w:cs="宋体" w:hint="eastAsia"/>
          <w:sz w:val="20"/>
          <w:szCs w:val="20"/>
          <w:shd w:val="clear" w:color="auto" w:fill="FFFFFF"/>
        </w:rPr>
        <w:t> *</w:t>
      </w:r>
      <w:r w:rsidRPr="00F967A7">
        <w:rPr>
          <w:rFonts w:ascii="宋体" w:hAnsi="宋体" w:cs="宋体" w:hint="eastAsia"/>
          <w:b/>
          <w:sz w:val="24"/>
        </w:rPr>
        <w:t>备注：</w:t>
      </w:r>
      <w:r w:rsidRPr="00F967A7">
        <w:rPr>
          <w:rFonts w:ascii="宋体" w:hAnsi="宋体" w:cs="宋体" w:hint="eastAsia"/>
          <w:sz w:val="24"/>
        </w:rPr>
        <w:t>投标人编制投标文件（商务技术文件部分）时，建议按此目录（序号和内容）提供评标标准相应的商务技术资料。 </w:t>
      </w:r>
    </w:p>
    <w:p w:rsidR="00473C9C" w:rsidRPr="00F967A7" w:rsidRDefault="00A73F6B">
      <w:pPr>
        <w:snapToGrid w:val="0"/>
        <w:spacing w:line="360" w:lineRule="auto"/>
        <w:rPr>
          <w:rFonts w:ascii="宋体" w:hAnsi="宋体" w:cs="宋体"/>
          <w:b/>
          <w:sz w:val="28"/>
          <w:szCs w:val="28"/>
        </w:rPr>
      </w:pPr>
      <w:r w:rsidRPr="00F967A7">
        <w:rPr>
          <w:rFonts w:ascii="宋体" w:hAnsi="宋体" w:cs="宋体" w:hint="eastAsia"/>
          <w:b/>
          <w:sz w:val="32"/>
        </w:rPr>
        <w:t>一、评标方法</w:t>
      </w:r>
    </w:p>
    <w:p w:rsidR="00473C9C" w:rsidRPr="00F967A7" w:rsidRDefault="00A73F6B">
      <w:pPr>
        <w:adjustRightInd/>
        <w:spacing w:line="360" w:lineRule="auto"/>
        <w:ind w:firstLineChars="196" w:firstLine="472"/>
        <w:rPr>
          <w:rFonts w:ascii="宋体" w:hAnsi="宋体" w:cs="宋体"/>
          <w:kern w:val="0"/>
          <w:sz w:val="24"/>
        </w:rPr>
      </w:pPr>
      <w:r w:rsidRPr="00F967A7">
        <w:rPr>
          <w:rFonts w:ascii="宋体" w:hAnsi="宋体" w:cs="宋体" w:hint="eastAsia"/>
          <w:b/>
          <w:kern w:val="0"/>
          <w:sz w:val="24"/>
        </w:rPr>
        <w:t>1.本项目采用综合评分法。</w:t>
      </w:r>
      <w:r w:rsidRPr="00F967A7">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473C9C" w:rsidRPr="00F967A7" w:rsidRDefault="00A73F6B">
      <w:pPr>
        <w:adjustRightInd/>
        <w:spacing w:line="360" w:lineRule="auto"/>
        <w:rPr>
          <w:rFonts w:ascii="宋体" w:hAnsi="宋体" w:cs="宋体"/>
          <w:kern w:val="0"/>
          <w:sz w:val="24"/>
        </w:rPr>
      </w:pPr>
      <w:r w:rsidRPr="00F967A7">
        <w:rPr>
          <w:rFonts w:ascii="宋体" w:hAnsi="宋体" w:cs="宋体" w:hint="eastAsia"/>
          <w:b/>
          <w:sz w:val="32"/>
        </w:rPr>
        <w:t>二、评标标准</w:t>
      </w:r>
    </w:p>
    <w:p w:rsidR="00473C9C" w:rsidRPr="00F967A7" w:rsidRDefault="00A73F6B">
      <w:pPr>
        <w:spacing w:line="360" w:lineRule="auto"/>
        <w:ind w:firstLineChars="196" w:firstLine="472"/>
        <w:rPr>
          <w:rFonts w:ascii="宋体" w:hAnsi="宋体" w:cs="宋体"/>
          <w:b/>
          <w:sz w:val="24"/>
        </w:rPr>
      </w:pPr>
      <w:r w:rsidRPr="00F967A7">
        <w:rPr>
          <w:rFonts w:ascii="宋体" w:hAnsi="宋体" w:cs="宋体" w:hint="eastAsia"/>
          <w:b/>
          <w:sz w:val="24"/>
        </w:rPr>
        <w:t>2.</w:t>
      </w:r>
      <w:r w:rsidRPr="00F967A7">
        <w:rPr>
          <w:rFonts w:ascii="宋体" w:hAnsi="宋体" w:cs="宋体" w:hint="eastAsia"/>
        </w:rPr>
        <w:t xml:space="preserve"> </w:t>
      </w:r>
      <w:r w:rsidRPr="00F967A7">
        <w:rPr>
          <w:rFonts w:ascii="宋体" w:hAnsi="宋体" w:cs="宋体" w:hint="eastAsia"/>
          <w:b/>
          <w:sz w:val="24"/>
        </w:rPr>
        <w:t>评标标准：</w:t>
      </w:r>
      <w:r w:rsidRPr="00F967A7">
        <w:rPr>
          <w:rFonts w:ascii="宋体" w:hAnsi="宋体" w:cs="宋体" w:hint="eastAsia"/>
          <w:kern w:val="0"/>
          <w:sz w:val="24"/>
        </w:rPr>
        <w:t>见评标办法前附表。</w:t>
      </w:r>
    </w:p>
    <w:p w:rsidR="00473C9C" w:rsidRPr="00F967A7" w:rsidRDefault="00A73F6B">
      <w:pPr>
        <w:spacing w:line="360" w:lineRule="auto"/>
        <w:outlineLvl w:val="0"/>
        <w:rPr>
          <w:rFonts w:ascii="宋体" w:hAnsi="宋体" w:cs="宋体"/>
          <w:b/>
          <w:sz w:val="36"/>
          <w:szCs w:val="36"/>
        </w:rPr>
      </w:pPr>
      <w:r w:rsidRPr="00F967A7">
        <w:rPr>
          <w:rFonts w:ascii="宋体" w:hAnsi="宋体" w:cs="宋体" w:hint="eastAsia"/>
          <w:b/>
          <w:sz w:val="36"/>
          <w:szCs w:val="36"/>
        </w:rPr>
        <w:t>三、评标程序</w:t>
      </w:r>
    </w:p>
    <w:p w:rsidR="00473C9C" w:rsidRPr="00F967A7" w:rsidRDefault="00A73F6B">
      <w:pPr>
        <w:spacing w:line="360" w:lineRule="auto"/>
        <w:ind w:firstLineChars="196" w:firstLine="472"/>
        <w:rPr>
          <w:rFonts w:ascii="宋体" w:hAnsi="宋体" w:cs="宋体"/>
          <w:kern w:val="0"/>
          <w:sz w:val="24"/>
        </w:rPr>
      </w:pPr>
      <w:r w:rsidRPr="00F967A7">
        <w:rPr>
          <w:rFonts w:ascii="宋体" w:hAnsi="宋体" w:cs="宋体" w:hint="eastAsia"/>
          <w:b/>
          <w:kern w:val="0"/>
          <w:sz w:val="24"/>
        </w:rPr>
        <w:t>3.1符合性审查。</w:t>
      </w:r>
      <w:r w:rsidRPr="00F967A7">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473C9C" w:rsidRPr="00F967A7" w:rsidRDefault="00A73F6B">
      <w:pPr>
        <w:spacing w:line="360" w:lineRule="auto"/>
        <w:ind w:firstLineChars="196" w:firstLine="472"/>
        <w:rPr>
          <w:rFonts w:ascii="宋体" w:hAnsi="宋体" w:cs="宋体"/>
          <w:kern w:val="0"/>
          <w:sz w:val="24"/>
        </w:rPr>
      </w:pPr>
      <w:r w:rsidRPr="00F967A7">
        <w:rPr>
          <w:rFonts w:ascii="宋体" w:hAnsi="宋体" w:cs="宋体" w:hint="eastAsia"/>
          <w:b/>
          <w:kern w:val="0"/>
          <w:sz w:val="24"/>
        </w:rPr>
        <w:t>3.2 比较与评价。</w:t>
      </w:r>
      <w:r w:rsidRPr="00F967A7">
        <w:rPr>
          <w:rFonts w:ascii="宋体" w:hAnsi="宋体" w:cs="宋体" w:hint="eastAsia"/>
          <w:kern w:val="0"/>
          <w:sz w:val="24"/>
        </w:rPr>
        <w:t>评标委员会应当按照招标文件中规定的评标方法和标准，对符合性审查合格的投标文件进行商务和技术评估，综合比较与评价。</w:t>
      </w:r>
    </w:p>
    <w:p w:rsidR="00473C9C" w:rsidRPr="00F967A7" w:rsidRDefault="00A73F6B">
      <w:pPr>
        <w:spacing w:line="360" w:lineRule="auto"/>
        <w:ind w:firstLineChars="196" w:firstLine="472"/>
        <w:rPr>
          <w:rFonts w:ascii="宋体" w:hAnsi="宋体" w:cs="宋体"/>
          <w:kern w:val="0"/>
          <w:sz w:val="24"/>
        </w:rPr>
      </w:pPr>
      <w:r w:rsidRPr="00F967A7">
        <w:rPr>
          <w:rFonts w:ascii="宋体" w:hAnsi="宋体" w:cs="宋体" w:hint="eastAsia"/>
          <w:b/>
          <w:kern w:val="0"/>
          <w:sz w:val="24"/>
        </w:rPr>
        <w:t>3.3汇总商务技术得分。</w:t>
      </w:r>
      <w:r w:rsidRPr="00F967A7">
        <w:rPr>
          <w:rFonts w:ascii="宋体" w:hAnsi="宋体" w:cs="宋体" w:hint="eastAsia"/>
          <w:kern w:val="0"/>
          <w:sz w:val="24"/>
        </w:rPr>
        <w:t>评标委员会各成员应当独立对每个投标人的商务和技术文件进行评价，并汇总商务技术得分情况。</w:t>
      </w:r>
    </w:p>
    <w:p w:rsidR="00473C9C" w:rsidRPr="00F967A7" w:rsidRDefault="00A73F6B">
      <w:pPr>
        <w:spacing w:line="360" w:lineRule="auto"/>
        <w:ind w:firstLineChars="196" w:firstLine="472"/>
        <w:rPr>
          <w:rFonts w:ascii="宋体" w:hAnsi="宋体" w:cs="宋体"/>
          <w:b/>
          <w:kern w:val="0"/>
          <w:sz w:val="24"/>
        </w:rPr>
      </w:pPr>
      <w:r w:rsidRPr="00F967A7">
        <w:rPr>
          <w:rFonts w:ascii="宋体" w:hAnsi="宋体" w:cs="宋体" w:hint="eastAsia"/>
          <w:b/>
          <w:kern w:val="0"/>
          <w:sz w:val="24"/>
        </w:rPr>
        <w:t>3.4报价评审。</w:t>
      </w:r>
    </w:p>
    <w:p w:rsidR="00473C9C" w:rsidRPr="00F967A7" w:rsidRDefault="00A73F6B">
      <w:pPr>
        <w:pStyle w:val="27"/>
        <w:spacing w:before="0"/>
        <w:ind w:firstLineChars="212" w:firstLine="509"/>
        <w:rPr>
          <w:rFonts w:ascii="宋体" w:hAnsi="宋体" w:cs="宋体"/>
          <w:kern w:val="0"/>
        </w:rPr>
      </w:pPr>
      <w:r w:rsidRPr="00F967A7">
        <w:rPr>
          <w:rFonts w:ascii="宋体" w:hAnsi="宋体" w:cs="宋体" w:hint="eastAsia"/>
          <w:kern w:val="0"/>
        </w:rPr>
        <w:t>3.4.1投标文件报价出现前后不一致的，按照下列规定修正：</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lastRenderedPageBreak/>
        <w:t>3.4.1.1投标文件中开标一览表(报价表)内容与投标文件中相应内容不一致的，以开标一览表(报价表)为准;</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3.4.1.2大写金额和小写金额不一致的，以大写金额为准;</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3.4.1.3单价金额小数点或者百分比有明显错位的，以开标一览表的总价为准，并修改单价;</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3.4.1.4总价金额与按单价汇总金额不一致的，以单价金额计算结果为准。</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rsidR="00473C9C" w:rsidRPr="00F967A7" w:rsidRDefault="00A73F6B">
      <w:pPr>
        <w:snapToGrid w:val="0"/>
        <w:spacing w:line="360" w:lineRule="auto"/>
        <w:ind w:firstLineChars="200" w:firstLine="480"/>
        <w:jc w:val="left"/>
        <w:rPr>
          <w:rFonts w:ascii="宋体" w:hAnsi="宋体" w:cs="宋体"/>
          <w:kern w:val="0"/>
          <w:sz w:val="24"/>
        </w:rPr>
      </w:pPr>
      <w:r w:rsidRPr="00F967A7">
        <w:rPr>
          <w:rFonts w:ascii="宋体" w:hAnsi="宋体" w:cs="宋体" w:hint="eastAsia"/>
          <w:kern w:val="0"/>
          <w:sz w:val="24"/>
        </w:rPr>
        <w:t>3.4.2投标文件出现不是唯一的、有选择性投标报价的，投标无效。</w:t>
      </w:r>
    </w:p>
    <w:p w:rsidR="00473C9C" w:rsidRPr="00F967A7" w:rsidRDefault="00A73F6B">
      <w:pPr>
        <w:snapToGrid w:val="0"/>
        <w:spacing w:line="360" w:lineRule="auto"/>
        <w:ind w:firstLineChars="200" w:firstLine="480"/>
        <w:jc w:val="left"/>
        <w:rPr>
          <w:rFonts w:ascii="宋体" w:hAnsi="宋体" w:cs="宋体"/>
          <w:kern w:val="0"/>
          <w:sz w:val="24"/>
        </w:rPr>
      </w:pPr>
      <w:r w:rsidRPr="00F967A7">
        <w:rPr>
          <w:rFonts w:ascii="宋体" w:hAnsi="宋体" w:cs="宋体" w:hint="eastAsia"/>
          <w:kern w:val="0"/>
          <w:sz w:val="24"/>
        </w:rPr>
        <w:t>3.4.3投标报价超过招标文件中规定的预算金额或者最高限价的，投标无效。</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473C9C" w:rsidRPr="00F967A7" w:rsidRDefault="00A73F6B">
      <w:pPr>
        <w:pStyle w:val="27"/>
        <w:spacing w:before="0"/>
        <w:ind w:firstLine="480"/>
        <w:rPr>
          <w:rFonts w:ascii="宋体" w:hAnsi="宋体" w:cs="宋体"/>
          <w:kern w:val="0"/>
          <w:szCs w:val="24"/>
        </w:rPr>
      </w:pPr>
      <w:r w:rsidRPr="00F967A7">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sidRPr="00F967A7">
        <w:rPr>
          <w:rFonts w:ascii="宋体" w:hAnsi="宋体" w:cs="宋体"/>
          <w:kern w:val="0"/>
          <w:szCs w:val="24"/>
        </w:rPr>
        <w:t>20</w:t>
      </w:r>
      <w:r w:rsidRPr="00F967A7">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F967A7">
        <w:rPr>
          <w:rFonts w:ascii="宋体" w:hAnsi="宋体" w:cs="宋体"/>
          <w:kern w:val="0"/>
          <w:szCs w:val="24"/>
        </w:rPr>
        <w:t>6</w:t>
      </w:r>
      <w:r w:rsidRPr="00F967A7">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473C9C" w:rsidRPr="00F967A7" w:rsidRDefault="00A73F6B">
      <w:pPr>
        <w:spacing w:line="360" w:lineRule="auto"/>
        <w:ind w:firstLineChars="200" w:firstLine="482"/>
        <w:rPr>
          <w:rFonts w:ascii="宋体" w:hAnsi="宋体" w:cs="宋体"/>
          <w:kern w:val="0"/>
          <w:sz w:val="24"/>
        </w:rPr>
      </w:pPr>
      <w:r w:rsidRPr="00F967A7">
        <w:rPr>
          <w:rFonts w:ascii="宋体" w:hAnsi="宋体" w:cs="宋体" w:hint="eastAsia"/>
          <w:b/>
          <w:kern w:val="0"/>
          <w:sz w:val="24"/>
        </w:rPr>
        <w:t>3.5排序与推荐。</w:t>
      </w:r>
      <w:r w:rsidRPr="00F967A7">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73C9C" w:rsidRPr="00F967A7" w:rsidRDefault="00A73F6B">
      <w:pPr>
        <w:spacing w:line="360" w:lineRule="auto"/>
        <w:ind w:firstLineChars="200" w:firstLine="480"/>
        <w:rPr>
          <w:rFonts w:ascii="宋体" w:hAnsi="宋体" w:cs="宋体"/>
          <w:b/>
          <w:kern w:val="0"/>
          <w:sz w:val="24"/>
        </w:rPr>
      </w:pPr>
      <w:r w:rsidRPr="00F967A7">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w:t>
      </w:r>
      <w:r w:rsidRPr="00F967A7">
        <w:rPr>
          <w:rFonts w:ascii="宋体" w:hAnsi="宋体" w:cs="宋体" w:hint="eastAsia"/>
          <w:kern w:val="0"/>
          <w:sz w:val="24"/>
        </w:rPr>
        <w:lastRenderedPageBreak/>
        <w:t>一合同项下投标的，按一家投标人计算，评审后得分最高的同品牌投标人获得中标人推荐资格；评审得分相同的，采取随机抽取方式确定，其他同品牌投标人不作为中标候选人。</w:t>
      </w:r>
    </w:p>
    <w:p w:rsidR="00473C9C" w:rsidRPr="00F967A7" w:rsidRDefault="00A73F6B">
      <w:pPr>
        <w:spacing w:line="360" w:lineRule="auto"/>
        <w:ind w:firstLineChars="196" w:firstLine="472"/>
        <w:rPr>
          <w:rFonts w:ascii="宋体" w:hAnsi="宋体" w:cs="宋体"/>
          <w:kern w:val="0"/>
          <w:sz w:val="24"/>
        </w:rPr>
      </w:pPr>
      <w:r w:rsidRPr="00F967A7">
        <w:rPr>
          <w:rFonts w:ascii="宋体" w:hAnsi="宋体" w:cs="宋体" w:hint="eastAsia"/>
          <w:b/>
          <w:kern w:val="0"/>
          <w:sz w:val="24"/>
        </w:rPr>
        <w:t>3.6编写评标报告。</w:t>
      </w:r>
      <w:r w:rsidRPr="00F967A7">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73C9C" w:rsidRPr="00F967A7" w:rsidRDefault="00A73F6B">
      <w:pPr>
        <w:widowControl/>
        <w:shd w:val="clear" w:color="auto" w:fill="FFFFFF"/>
        <w:adjustRightInd/>
        <w:spacing w:after="225" w:line="315" w:lineRule="atLeast"/>
        <w:jc w:val="left"/>
        <w:rPr>
          <w:rFonts w:ascii="宋体" w:hAnsi="宋体" w:cs="宋体"/>
          <w:b/>
          <w:sz w:val="32"/>
        </w:rPr>
      </w:pPr>
      <w:r w:rsidRPr="00F967A7">
        <w:rPr>
          <w:rFonts w:ascii="宋体" w:hAnsi="宋体" w:cs="宋体" w:hint="eastAsia"/>
          <w:b/>
          <w:sz w:val="32"/>
        </w:rPr>
        <w:t>四、评标中的其他事项</w:t>
      </w:r>
    </w:p>
    <w:p w:rsidR="00473C9C" w:rsidRPr="00F967A7" w:rsidRDefault="00A73F6B">
      <w:pPr>
        <w:pStyle w:val="27"/>
        <w:spacing w:before="0"/>
        <w:ind w:firstLineChars="196" w:firstLine="472"/>
        <w:rPr>
          <w:rFonts w:ascii="宋体" w:hAnsi="宋体" w:cs="宋体"/>
          <w:kern w:val="0"/>
          <w:szCs w:val="24"/>
        </w:rPr>
      </w:pPr>
      <w:r w:rsidRPr="00F967A7">
        <w:rPr>
          <w:rFonts w:ascii="宋体" w:hAnsi="宋体" w:cs="宋体" w:hint="eastAsia"/>
          <w:b/>
          <w:kern w:val="0"/>
          <w:szCs w:val="24"/>
        </w:rPr>
        <w:t>4.1投标人澄清、说明或者补正。</w:t>
      </w:r>
      <w:r w:rsidRPr="00F967A7">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73C9C" w:rsidRPr="00F967A7" w:rsidRDefault="00A73F6B">
      <w:pPr>
        <w:pStyle w:val="ac"/>
        <w:spacing w:line="360" w:lineRule="auto"/>
        <w:ind w:leftChars="226" w:left="954" w:firstLineChars="0" w:hanging="479"/>
        <w:rPr>
          <w:rFonts w:cs="宋体"/>
          <w:szCs w:val="21"/>
        </w:rPr>
      </w:pPr>
      <w:r w:rsidRPr="00F967A7">
        <w:rPr>
          <w:rFonts w:cs="宋体" w:hint="eastAsia"/>
          <w:b/>
          <w:kern w:val="0"/>
        </w:rPr>
        <w:t>4.2投标无效。</w:t>
      </w:r>
      <w:r w:rsidRPr="00F967A7">
        <w:rPr>
          <w:rFonts w:cs="宋体" w:hint="eastAsia"/>
          <w:szCs w:val="21"/>
        </w:rPr>
        <w:t>有下列情形之一的，投标无效：</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4.2.1投标人不具备招标文件中规定的资格要求的（投标人未提供有效的资格文件的，视为投标人不具备招标文件中规定的资格要求）；</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4.2.2投标文件未按照招标文件要求签署、盖章的；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4.2.4投标文件含有采购人不能接受的附加条件的；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4.2.5投标文件中承诺的投标有效期少于招标文件中载明的投标有效期的；</w:t>
      </w:r>
    </w:p>
    <w:p w:rsidR="00473C9C" w:rsidRPr="00F967A7" w:rsidRDefault="00A73F6B">
      <w:pPr>
        <w:snapToGrid w:val="0"/>
        <w:spacing w:line="360" w:lineRule="auto"/>
        <w:ind w:firstLineChars="50" w:firstLine="120"/>
        <w:jc w:val="left"/>
        <w:rPr>
          <w:rFonts w:ascii="宋体" w:hAnsi="宋体" w:cs="宋体"/>
          <w:kern w:val="0"/>
          <w:sz w:val="24"/>
        </w:rPr>
      </w:pPr>
      <w:r w:rsidRPr="00F967A7">
        <w:rPr>
          <w:rFonts w:ascii="宋体" w:hAnsi="宋体" w:cs="宋体" w:hint="eastAsia"/>
          <w:kern w:val="0"/>
          <w:sz w:val="24"/>
        </w:rPr>
        <w:t xml:space="preserve">   4.2.6投标文件出现不是唯一的、有选择性投标报价的;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4.2.7投标报价超过招标文件中规定的预算金额或者最高限价的;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lastRenderedPageBreak/>
        <w:t>4.2.9投标人对根据修正原则修正后的报价不确认的；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4.2.10投标人提供虚假材料投标的；</w:t>
      </w:r>
    </w:p>
    <w:p w:rsidR="00473C9C" w:rsidRPr="00F967A7" w:rsidRDefault="00A73F6B">
      <w:pPr>
        <w:spacing w:line="360" w:lineRule="auto"/>
        <w:ind w:firstLineChars="100" w:firstLine="240"/>
        <w:rPr>
          <w:rFonts w:ascii="宋体" w:hAnsi="宋体" w:cs="宋体"/>
          <w:kern w:val="0"/>
          <w:sz w:val="24"/>
        </w:rPr>
      </w:pPr>
      <w:r w:rsidRPr="00F967A7">
        <w:rPr>
          <w:rFonts w:ascii="宋体" w:hAnsi="宋体" w:cs="宋体" w:hint="eastAsia"/>
          <w:kern w:val="0"/>
          <w:sz w:val="24"/>
        </w:rPr>
        <w:t xml:space="preserve">  4.2.11投标人有恶意串通、妨碍其他投标人的竞争行为、损害采购人或者其他投标人的合法权益情形的；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4.2.12投标人仅提交备份投标文件，未在电子交易平台传输递交投标文件的，投标无效；</w:t>
      </w:r>
    </w:p>
    <w:p w:rsidR="00473C9C" w:rsidRPr="00F967A7" w:rsidRDefault="00A73F6B">
      <w:pPr>
        <w:pStyle w:val="2"/>
        <w:ind w:leftChars="205" w:left="862"/>
        <w:rPr>
          <w:rFonts w:ascii="宋体" w:eastAsia="宋体" w:hAnsi="宋体" w:cs="宋体"/>
          <w:b w:val="0"/>
          <w:bCs w:val="0"/>
          <w:kern w:val="0"/>
          <w:sz w:val="24"/>
          <w:szCs w:val="24"/>
          <w:lang w:val="en-US"/>
        </w:rPr>
      </w:pPr>
      <w:r w:rsidRPr="00F967A7">
        <w:rPr>
          <w:rFonts w:ascii="宋体" w:eastAsia="宋体" w:hAnsi="宋体" w:cs="宋体" w:hint="eastAsia"/>
          <w:b w:val="0"/>
          <w:bCs w:val="0"/>
          <w:kern w:val="0"/>
          <w:sz w:val="24"/>
          <w:szCs w:val="24"/>
          <w:lang w:val="en-US"/>
        </w:rPr>
        <w:t>4.2.13 投标文件不满足招标文件的其它实质性要求的；</w:t>
      </w:r>
    </w:p>
    <w:p w:rsidR="00473C9C" w:rsidRPr="00F967A7" w:rsidRDefault="00A73F6B">
      <w:pPr>
        <w:spacing w:line="360" w:lineRule="auto"/>
        <w:ind w:firstLineChars="200" w:firstLine="480"/>
        <w:rPr>
          <w:rFonts w:ascii="宋体" w:hAnsi="宋体" w:cs="宋体"/>
          <w:kern w:val="0"/>
          <w:sz w:val="24"/>
        </w:rPr>
      </w:pPr>
      <w:r w:rsidRPr="00F967A7">
        <w:rPr>
          <w:rFonts w:ascii="宋体" w:hAnsi="宋体" w:cs="宋体" w:hint="eastAsia"/>
          <w:kern w:val="0"/>
          <w:sz w:val="24"/>
        </w:rPr>
        <w:t>4.2.14法律、法规、规章（适用本市的）及省级以上规范性文件（适用本市的）规定的其他无效情形。</w:t>
      </w:r>
    </w:p>
    <w:p w:rsidR="00473C9C" w:rsidRPr="00F967A7" w:rsidRDefault="00A73F6B">
      <w:pPr>
        <w:pStyle w:val="ac"/>
        <w:snapToGrid w:val="0"/>
        <w:spacing w:line="360" w:lineRule="auto"/>
        <w:ind w:firstLineChars="196" w:firstLine="472"/>
        <w:rPr>
          <w:rFonts w:cs="宋体"/>
        </w:rPr>
      </w:pPr>
      <w:r w:rsidRPr="00F967A7">
        <w:rPr>
          <w:rFonts w:cs="宋体" w:hint="eastAsia"/>
          <w:b/>
        </w:rPr>
        <w:t>5.废标。</w:t>
      </w:r>
      <w:r w:rsidRPr="00F967A7">
        <w:rPr>
          <w:rFonts w:cs="宋体" w:hint="eastAsia"/>
        </w:rPr>
        <w:t>根据《中华人民共和国政府采购法》第三十六条之规定，在采购中，出现下列情形之一的，应予废标：</w:t>
      </w:r>
    </w:p>
    <w:p w:rsidR="00473C9C" w:rsidRPr="00F967A7" w:rsidRDefault="00A73F6B">
      <w:pPr>
        <w:pStyle w:val="ac"/>
        <w:snapToGrid w:val="0"/>
        <w:spacing w:line="360" w:lineRule="auto"/>
        <w:rPr>
          <w:rFonts w:cs="宋体"/>
        </w:rPr>
      </w:pPr>
      <w:r w:rsidRPr="00F967A7">
        <w:rPr>
          <w:rFonts w:cs="宋体" w:hint="eastAsia"/>
        </w:rPr>
        <w:t>5.1符合专业条件的供应商或者对招标文件作实质响应的供应商不足3家的；</w:t>
      </w:r>
    </w:p>
    <w:p w:rsidR="00473C9C" w:rsidRPr="00F967A7" w:rsidRDefault="00A73F6B">
      <w:pPr>
        <w:pStyle w:val="ac"/>
        <w:snapToGrid w:val="0"/>
        <w:spacing w:line="360" w:lineRule="auto"/>
        <w:rPr>
          <w:rFonts w:cs="宋体"/>
        </w:rPr>
      </w:pPr>
      <w:r w:rsidRPr="00F967A7">
        <w:rPr>
          <w:rFonts w:cs="宋体" w:hint="eastAsia"/>
        </w:rPr>
        <w:t>5.2出现影响采购公正的违法、违规行为的；</w:t>
      </w:r>
    </w:p>
    <w:p w:rsidR="00473C9C" w:rsidRPr="00F967A7" w:rsidRDefault="00A73F6B">
      <w:pPr>
        <w:pStyle w:val="ac"/>
        <w:snapToGrid w:val="0"/>
        <w:spacing w:line="360" w:lineRule="auto"/>
        <w:rPr>
          <w:rFonts w:cs="宋体"/>
        </w:rPr>
      </w:pPr>
      <w:r w:rsidRPr="00F967A7">
        <w:rPr>
          <w:rFonts w:cs="宋体" w:hint="eastAsia"/>
        </w:rPr>
        <w:t>5.3投标人的报价均超过了采购预算，采购人不能支付的；</w:t>
      </w:r>
    </w:p>
    <w:p w:rsidR="00473C9C" w:rsidRPr="00F967A7" w:rsidRDefault="00A73F6B">
      <w:pPr>
        <w:pStyle w:val="ac"/>
        <w:snapToGrid w:val="0"/>
        <w:spacing w:line="360" w:lineRule="auto"/>
        <w:rPr>
          <w:rFonts w:cs="宋体"/>
        </w:rPr>
      </w:pPr>
      <w:r w:rsidRPr="00F967A7">
        <w:rPr>
          <w:rFonts w:cs="宋体" w:hint="eastAsia"/>
        </w:rPr>
        <w:t>5.4因重大变故，采购任务取消的。</w:t>
      </w:r>
    </w:p>
    <w:p w:rsidR="00473C9C" w:rsidRPr="00F967A7" w:rsidRDefault="00A73F6B">
      <w:pPr>
        <w:pStyle w:val="ac"/>
        <w:snapToGrid w:val="0"/>
        <w:spacing w:line="360" w:lineRule="auto"/>
        <w:rPr>
          <w:rFonts w:cs="宋体"/>
        </w:rPr>
      </w:pPr>
      <w:r w:rsidRPr="00F967A7">
        <w:rPr>
          <w:rFonts w:cs="宋体" w:hint="eastAsia"/>
        </w:rPr>
        <w:t>废标后，采购机构应当将废标理由通知所有投标人。</w:t>
      </w:r>
    </w:p>
    <w:p w:rsidR="00473C9C" w:rsidRPr="00F967A7" w:rsidRDefault="00A73F6B">
      <w:pPr>
        <w:pStyle w:val="ac"/>
        <w:snapToGrid w:val="0"/>
        <w:spacing w:line="360" w:lineRule="auto"/>
        <w:ind w:firstLineChars="245" w:firstLine="590"/>
        <w:rPr>
          <w:rFonts w:cs="宋体"/>
        </w:rPr>
      </w:pPr>
      <w:r w:rsidRPr="00F967A7">
        <w:rPr>
          <w:rFonts w:cs="宋体" w:hint="eastAsia"/>
          <w:b/>
        </w:rPr>
        <w:t>6.修改招标文件，重新组织采购活动。</w:t>
      </w:r>
      <w:r w:rsidRPr="00F967A7">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73C9C" w:rsidRPr="00F967A7" w:rsidRDefault="00A73F6B">
      <w:pPr>
        <w:pStyle w:val="ac"/>
        <w:snapToGrid w:val="0"/>
        <w:spacing w:line="360" w:lineRule="auto"/>
        <w:ind w:firstLine="482"/>
        <w:rPr>
          <w:rFonts w:cs="宋体"/>
        </w:rPr>
      </w:pPr>
      <w:r w:rsidRPr="00F967A7">
        <w:rPr>
          <w:rFonts w:cs="宋体" w:hint="eastAsia"/>
          <w:b/>
          <w:kern w:val="0"/>
        </w:rPr>
        <w:t>7.重新开展采购。</w:t>
      </w:r>
      <w:r w:rsidRPr="00F967A7">
        <w:rPr>
          <w:rFonts w:cs="宋体" w:hint="eastAsia"/>
        </w:rPr>
        <w:t>有政府采购法第七十一条、第七十二条规定的违法行为之一，影响或者可能影响中标结果的，依照下列规定处理：</w:t>
      </w:r>
    </w:p>
    <w:p w:rsidR="00473C9C" w:rsidRPr="00F967A7" w:rsidRDefault="00A73F6B">
      <w:pPr>
        <w:pStyle w:val="ac"/>
        <w:snapToGrid w:val="0"/>
        <w:spacing w:line="360" w:lineRule="auto"/>
        <w:rPr>
          <w:rFonts w:cs="宋体"/>
        </w:rPr>
      </w:pPr>
      <w:r w:rsidRPr="00F967A7">
        <w:rPr>
          <w:rFonts w:cs="宋体" w:hint="eastAsia"/>
        </w:rPr>
        <w:t>7.1未确定中标供应商的，终止本次政府采购活动，重新开展政府采购活动。</w:t>
      </w:r>
    </w:p>
    <w:p w:rsidR="00473C9C" w:rsidRPr="00F967A7" w:rsidRDefault="00A73F6B">
      <w:pPr>
        <w:pStyle w:val="ac"/>
        <w:snapToGrid w:val="0"/>
        <w:spacing w:line="360" w:lineRule="auto"/>
        <w:rPr>
          <w:rFonts w:cs="宋体"/>
        </w:rPr>
      </w:pPr>
      <w:r w:rsidRPr="00F967A7">
        <w:rPr>
          <w:rFonts w:cs="宋体" w:hint="eastAsia"/>
        </w:rPr>
        <w:t>7.2已确定中标供应商但尚未签订政府采购合同的，中标结果无效，从合格的中标候选人中另行确定中标供应商；没有合格的中标候选人的，重新开展政府采购活动。</w:t>
      </w:r>
    </w:p>
    <w:p w:rsidR="00473C9C" w:rsidRPr="00F967A7" w:rsidRDefault="00A73F6B">
      <w:pPr>
        <w:pStyle w:val="ac"/>
        <w:snapToGrid w:val="0"/>
        <w:spacing w:line="360" w:lineRule="auto"/>
        <w:rPr>
          <w:rFonts w:cs="宋体"/>
        </w:rPr>
      </w:pPr>
      <w:r w:rsidRPr="00F967A7">
        <w:rPr>
          <w:rFonts w:cs="宋体" w:hint="eastAsia"/>
        </w:rPr>
        <w:t>7.3政府采购合同已签订但尚未履行的，撤销合同，从合格的中标候选人中另行确定中标供应商；没有合格的中标候选人的，重新开展政府采购活动。</w:t>
      </w:r>
    </w:p>
    <w:p w:rsidR="00473C9C" w:rsidRPr="00F967A7" w:rsidRDefault="00A73F6B">
      <w:pPr>
        <w:pStyle w:val="ac"/>
        <w:snapToGrid w:val="0"/>
        <w:spacing w:line="360" w:lineRule="auto"/>
        <w:rPr>
          <w:rFonts w:cs="宋体"/>
        </w:rPr>
      </w:pPr>
      <w:r w:rsidRPr="00F967A7">
        <w:rPr>
          <w:rFonts w:cs="宋体" w:hint="eastAsia"/>
        </w:rPr>
        <w:t>7.4政府采购合同已经履行，给采购人、供应商造成损失的，由责任人承担</w:t>
      </w:r>
      <w:r w:rsidRPr="00F967A7">
        <w:rPr>
          <w:rFonts w:cs="宋体" w:hint="eastAsia"/>
        </w:rPr>
        <w:lastRenderedPageBreak/>
        <w:t>赔偿责任。</w:t>
      </w:r>
    </w:p>
    <w:p w:rsidR="00473C9C" w:rsidRDefault="00A73F6B">
      <w:pPr>
        <w:pStyle w:val="ac"/>
        <w:snapToGrid w:val="0"/>
        <w:spacing w:line="360" w:lineRule="auto"/>
        <w:rPr>
          <w:rFonts w:cs="宋体"/>
        </w:rPr>
      </w:pPr>
      <w:r w:rsidRPr="00F967A7">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rsidR="00473C9C" w:rsidRDefault="00473C9C">
      <w:pPr>
        <w:pStyle w:val="ac"/>
        <w:snapToGrid w:val="0"/>
        <w:spacing w:line="360" w:lineRule="auto"/>
        <w:ind w:firstLineChars="0" w:firstLine="0"/>
        <w:rPr>
          <w:rFonts w:cs="宋体"/>
        </w:rPr>
      </w:pPr>
    </w:p>
    <w:p w:rsidR="00473C9C" w:rsidRDefault="00473C9C">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8"/>
    </w:p>
    <w:p w:rsidR="00473C9C" w:rsidRDefault="00A73F6B">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473C9C">
      <w:pPr>
        <w:spacing w:line="360" w:lineRule="auto"/>
        <w:ind w:leftChars="343" w:left="720" w:firstLineChars="300" w:firstLine="1084"/>
        <w:outlineLvl w:val="0"/>
        <w:rPr>
          <w:rFonts w:ascii="宋体" w:hAnsi="宋体" w:cs="宋体"/>
          <w:b/>
          <w:sz w:val="36"/>
          <w:szCs w:val="36"/>
        </w:rPr>
      </w:pPr>
    </w:p>
    <w:p w:rsidR="00473C9C" w:rsidRDefault="00A73F6B">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rsidR="00473C9C" w:rsidRDefault="00A73F6B">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473C9C" w:rsidRDefault="00473C9C">
      <w:pPr>
        <w:spacing w:line="480" w:lineRule="auto"/>
        <w:jc w:val="center"/>
        <w:rPr>
          <w:rFonts w:ascii="宋体" w:hAnsi="宋体" w:cs="宋体"/>
          <w:b/>
          <w:sz w:val="28"/>
          <w:szCs w:val="28"/>
        </w:rPr>
      </w:pPr>
    </w:p>
    <w:p w:rsidR="00473C9C" w:rsidRDefault="00473C9C">
      <w:pPr>
        <w:spacing w:line="480" w:lineRule="auto"/>
        <w:jc w:val="center"/>
        <w:rPr>
          <w:rFonts w:ascii="宋体" w:hAnsi="宋体" w:cs="宋体"/>
          <w:b/>
          <w:sz w:val="24"/>
        </w:rPr>
      </w:pPr>
    </w:p>
    <w:p w:rsidR="00473C9C" w:rsidRDefault="00473C9C">
      <w:pPr>
        <w:spacing w:line="480" w:lineRule="auto"/>
        <w:jc w:val="center"/>
        <w:rPr>
          <w:rFonts w:ascii="宋体" w:hAnsi="宋体" w:cs="宋体"/>
          <w:b/>
          <w:sz w:val="24"/>
        </w:rPr>
      </w:pPr>
    </w:p>
    <w:p w:rsidR="00473C9C" w:rsidRDefault="00A73F6B">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473C9C" w:rsidRDefault="00A73F6B">
      <w:pPr>
        <w:spacing w:line="480" w:lineRule="auto"/>
        <w:jc w:val="center"/>
        <w:rPr>
          <w:rFonts w:ascii="宋体" w:hAnsi="宋体" w:cs="宋体"/>
          <w:b/>
          <w:sz w:val="36"/>
          <w:szCs w:val="36"/>
        </w:rPr>
      </w:pPr>
      <w:r>
        <w:rPr>
          <w:rFonts w:ascii="宋体" w:hAnsi="宋体" w:cs="宋体" w:hint="eastAsia"/>
          <w:b/>
          <w:sz w:val="36"/>
          <w:szCs w:val="36"/>
        </w:rPr>
        <w:t>（服务类）</w:t>
      </w:r>
    </w:p>
    <w:p w:rsidR="00473C9C" w:rsidRDefault="00A73F6B">
      <w:pPr>
        <w:pStyle w:val="1e"/>
        <w:ind w:firstLineChars="1180" w:firstLine="2843"/>
        <w:rPr>
          <w:rFonts w:ascii="宋体" w:hAnsi="宋体" w:cs="宋体"/>
          <w:b/>
          <w:szCs w:val="24"/>
        </w:rPr>
      </w:pPr>
      <w:r>
        <w:rPr>
          <w:rFonts w:ascii="宋体" w:hAnsi="宋体" w:cs="宋体" w:hint="eastAsia"/>
          <w:b/>
          <w:szCs w:val="24"/>
        </w:rPr>
        <w:t>第一部分 合同书</w:t>
      </w:r>
    </w:p>
    <w:p w:rsidR="00473C9C" w:rsidRDefault="00473C9C">
      <w:pPr>
        <w:spacing w:before="120" w:line="22" w:lineRule="atLeast"/>
        <w:rPr>
          <w:rFonts w:ascii="宋体" w:hAnsi="宋体" w:cs="宋体"/>
          <w:sz w:val="24"/>
        </w:rPr>
      </w:pPr>
    </w:p>
    <w:p w:rsidR="00473C9C" w:rsidRDefault="00473C9C">
      <w:pPr>
        <w:pStyle w:val="2"/>
      </w:pPr>
    </w:p>
    <w:p w:rsidR="00473C9C" w:rsidRDefault="00A73F6B">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473C9C" w:rsidRDefault="00473C9C">
      <w:pPr>
        <w:pStyle w:val="110"/>
        <w:spacing w:before="120" w:line="22" w:lineRule="atLeast"/>
        <w:rPr>
          <w:rFonts w:ascii="宋体" w:eastAsia="宋体" w:hAnsi="宋体" w:cs="宋体"/>
          <w:szCs w:val="24"/>
        </w:rPr>
      </w:pPr>
    </w:p>
    <w:p w:rsidR="00473C9C" w:rsidRDefault="00473C9C">
      <w:pPr>
        <w:pStyle w:val="110"/>
        <w:spacing w:before="120" w:line="22" w:lineRule="atLeast"/>
        <w:rPr>
          <w:rFonts w:ascii="宋体" w:eastAsia="宋体" w:hAnsi="宋体" w:cs="宋体"/>
          <w:szCs w:val="24"/>
        </w:rPr>
      </w:pPr>
    </w:p>
    <w:p w:rsidR="00473C9C" w:rsidRDefault="00473C9C">
      <w:pPr>
        <w:rPr>
          <w:rFonts w:ascii="宋体" w:hAnsi="宋体" w:cs="宋体"/>
          <w:sz w:val="24"/>
        </w:rPr>
      </w:pPr>
    </w:p>
    <w:p w:rsidR="00473C9C" w:rsidRDefault="00A73F6B">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473C9C" w:rsidRDefault="00473C9C">
      <w:pPr>
        <w:spacing w:before="120" w:line="22" w:lineRule="atLeast"/>
        <w:rPr>
          <w:rFonts w:ascii="宋体" w:hAnsi="宋体" w:cs="宋体"/>
          <w:sz w:val="24"/>
        </w:rPr>
      </w:pPr>
    </w:p>
    <w:p w:rsidR="00473C9C" w:rsidRDefault="00A73F6B">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473C9C" w:rsidRDefault="00473C9C">
      <w:pPr>
        <w:spacing w:before="120" w:line="22" w:lineRule="atLeast"/>
        <w:rPr>
          <w:rFonts w:ascii="宋体" w:hAnsi="宋体" w:cs="宋体"/>
          <w:sz w:val="24"/>
        </w:rPr>
      </w:pPr>
    </w:p>
    <w:p w:rsidR="00473C9C" w:rsidRDefault="00A73F6B">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473C9C" w:rsidRDefault="00473C9C">
      <w:pPr>
        <w:spacing w:before="120" w:line="22" w:lineRule="atLeast"/>
        <w:rPr>
          <w:rFonts w:ascii="宋体" w:hAnsi="宋体" w:cs="宋体"/>
          <w:sz w:val="24"/>
        </w:rPr>
      </w:pPr>
    </w:p>
    <w:p w:rsidR="00473C9C" w:rsidRDefault="00A73F6B">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473C9C" w:rsidRDefault="00473C9C">
      <w:pPr>
        <w:widowControl/>
        <w:jc w:val="left"/>
        <w:rPr>
          <w:rFonts w:ascii="宋体" w:hAnsi="宋体" w:cs="宋体"/>
          <w:kern w:val="0"/>
          <w:sz w:val="24"/>
        </w:rPr>
        <w:sectPr w:rsidR="00473C9C">
          <w:pgSz w:w="11907" w:h="16840"/>
          <w:pgMar w:top="1474" w:right="1814" w:bottom="1474" w:left="1814" w:header="851" w:footer="851" w:gutter="0"/>
          <w:cols w:space="720"/>
        </w:sectPr>
      </w:pPr>
    </w:p>
    <w:p w:rsidR="00473C9C" w:rsidRDefault="00A73F6B">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（采购人名称）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（同前</w:t>
      </w:r>
      <w:r>
        <w:rPr>
          <w:rFonts w:ascii="宋体" w:hAnsi="宋体" w:hint="eastAsia"/>
          <w:sz w:val="24"/>
          <w:u w:val="single"/>
        </w:rPr>
        <w:t>页项目名称）</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（中标供应商名称） </w:t>
      </w:r>
      <w:r>
        <w:rPr>
          <w:rFonts w:ascii="宋体" w:hAnsi="宋体" w:hint="eastAsia"/>
          <w:sz w:val="24"/>
        </w:rPr>
        <w:t>为该项目中标供应商。现于中标通知书发出之日起10个工作日内，按照采购文件确定的事项签订本合同。</w:t>
      </w:r>
    </w:p>
    <w:p w:rsidR="00473C9C" w:rsidRDefault="00A73F6B">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473C9C" w:rsidRDefault="00A73F6B">
      <w:pPr>
        <w:spacing w:line="560" w:lineRule="exact"/>
        <w:ind w:firstLineChars="200" w:firstLine="482"/>
        <w:outlineLvl w:val="0"/>
        <w:rPr>
          <w:rFonts w:ascii="宋体" w:hAnsi="宋体"/>
          <w:sz w:val="24"/>
        </w:rPr>
      </w:pPr>
      <w:bookmarkStart w:id="396" w:name="_Toc19273"/>
      <w:bookmarkStart w:id="397" w:name="_Toc15367"/>
      <w:bookmarkStart w:id="398" w:name="_Toc22967"/>
      <w:bookmarkStart w:id="399" w:name="_Toc28855"/>
      <w:bookmarkStart w:id="400" w:name="_Toc20421"/>
      <w:r>
        <w:rPr>
          <w:rFonts w:ascii="宋体" w:hAnsi="宋体"/>
          <w:b/>
          <w:sz w:val="24"/>
        </w:rPr>
        <w:t xml:space="preserve">1.1 </w:t>
      </w:r>
      <w:r>
        <w:rPr>
          <w:rFonts w:ascii="宋体" w:hAnsi="宋体" w:hint="eastAsia"/>
          <w:b/>
          <w:sz w:val="24"/>
        </w:rPr>
        <w:t>合同组成部分</w:t>
      </w:r>
      <w:bookmarkEnd w:id="396"/>
      <w:bookmarkEnd w:id="397"/>
      <w:bookmarkEnd w:id="398"/>
      <w:bookmarkEnd w:id="399"/>
      <w:bookmarkEnd w:id="400"/>
    </w:p>
    <w:p w:rsidR="00473C9C" w:rsidRDefault="00A73F6B">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73C9C" w:rsidRDefault="00A73F6B">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473C9C" w:rsidRDefault="00A73F6B">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中标通知书；</w:t>
      </w:r>
    </w:p>
    <w:p w:rsidR="00473C9C" w:rsidRDefault="00A73F6B">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投标文件（含澄清或者说明文件）；</w:t>
      </w:r>
    </w:p>
    <w:p w:rsidR="00473C9C" w:rsidRDefault="00A73F6B">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招标文件（含澄清或者修改文件）；</w:t>
      </w:r>
    </w:p>
    <w:p w:rsidR="00473C9C" w:rsidRDefault="00A73F6B">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473C9C" w:rsidRDefault="00A73F6B">
      <w:pPr>
        <w:spacing w:line="560" w:lineRule="exact"/>
        <w:ind w:firstLineChars="200" w:firstLine="482"/>
        <w:outlineLvl w:val="0"/>
        <w:rPr>
          <w:rFonts w:ascii="宋体" w:hAnsi="宋体"/>
          <w:b/>
          <w:sz w:val="24"/>
        </w:rPr>
      </w:pPr>
      <w:bookmarkStart w:id="401" w:name="_Toc6773"/>
      <w:bookmarkStart w:id="402" w:name="_Toc18585"/>
      <w:bookmarkStart w:id="403" w:name="_Toc6311"/>
      <w:bookmarkStart w:id="404" w:name="_Toc22185"/>
      <w:bookmarkStart w:id="405" w:name="_Toc2918"/>
      <w:r>
        <w:rPr>
          <w:rFonts w:ascii="宋体" w:hAnsi="宋体"/>
          <w:b/>
          <w:sz w:val="24"/>
        </w:rPr>
        <w:t xml:space="preserve">1.2 </w:t>
      </w:r>
      <w:r>
        <w:rPr>
          <w:rFonts w:ascii="宋体" w:hAnsi="宋体" w:hint="eastAsia"/>
          <w:b/>
          <w:sz w:val="24"/>
        </w:rPr>
        <w:t>标的</w:t>
      </w:r>
      <w:bookmarkEnd w:id="401"/>
      <w:bookmarkEnd w:id="402"/>
      <w:bookmarkEnd w:id="403"/>
      <w:bookmarkEnd w:id="404"/>
      <w:bookmarkEnd w:id="405"/>
    </w:p>
    <w:p w:rsidR="00473C9C" w:rsidRDefault="00A73F6B">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标的</w:t>
      </w:r>
      <w:r>
        <w:rPr>
          <w:rFonts w:ascii="宋体" w:hAnsi="宋体"/>
          <w:sz w:val="24"/>
        </w:rPr>
        <w:t>名称：</w:t>
      </w:r>
      <w:r>
        <w:rPr>
          <w:rFonts w:ascii="宋体" w:hAnsi="宋体"/>
          <w:sz w:val="24"/>
          <w:u w:val="single"/>
        </w:rPr>
        <w:t xml:space="preserve">                                                </w:t>
      </w:r>
      <w:r>
        <w:rPr>
          <w:rFonts w:ascii="宋体" w:hAnsi="宋体" w:hint="eastAsia"/>
          <w:sz w:val="24"/>
        </w:rPr>
        <w:t>；</w:t>
      </w:r>
    </w:p>
    <w:p w:rsidR="00473C9C" w:rsidRDefault="00A73F6B">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标的</w:t>
      </w:r>
      <w:r>
        <w:rPr>
          <w:rFonts w:ascii="宋体" w:hAnsi="宋体"/>
          <w:sz w:val="24"/>
        </w:rPr>
        <w:t>数量：</w:t>
      </w:r>
      <w:r>
        <w:rPr>
          <w:rFonts w:ascii="宋体" w:hAnsi="宋体"/>
          <w:sz w:val="24"/>
          <w:u w:val="single"/>
        </w:rPr>
        <w:t xml:space="preserve">                                                </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 xml:space="preserve">1.2.3 </w:t>
      </w:r>
      <w:r>
        <w:rPr>
          <w:rFonts w:ascii="宋体" w:hAnsi="宋体" w:hint="eastAsia"/>
          <w:sz w:val="24"/>
        </w:rPr>
        <w:t>标的质量：</w:t>
      </w:r>
      <w:r>
        <w:rPr>
          <w:rFonts w:ascii="宋体" w:hAnsi="宋体"/>
          <w:sz w:val="24"/>
          <w:u w:val="single"/>
        </w:rPr>
        <w:t xml:space="preserve">　　　　　　　　　                      　      </w:t>
      </w:r>
      <w:r>
        <w:rPr>
          <w:rFonts w:ascii="宋体" w:hAnsi="宋体" w:hint="eastAsia"/>
          <w:sz w:val="24"/>
        </w:rPr>
        <w:t>。</w:t>
      </w:r>
    </w:p>
    <w:p w:rsidR="00473C9C" w:rsidRDefault="00A73F6B">
      <w:pPr>
        <w:spacing w:line="560" w:lineRule="exact"/>
        <w:ind w:firstLineChars="200" w:firstLine="482"/>
        <w:outlineLvl w:val="0"/>
        <w:rPr>
          <w:rFonts w:ascii="宋体" w:hAnsi="宋体"/>
          <w:b/>
          <w:sz w:val="24"/>
        </w:rPr>
      </w:pPr>
      <w:bookmarkStart w:id="406" w:name="_Toc21124"/>
      <w:bookmarkStart w:id="407" w:name="_Toc5635"/>
      <w:bookmarkStart w:id="408" w:name="_Toc1386"/>
      <w:bookmarkStart w:id="409" w:name="_Toc13918"/>
      <w:bookmarkStart w:id="410" w:name="_Toc4929"/>
      <w:r>
        <w:rPr>
          <w:rFonts w:ascii="宋体" w:hAnsi="宋体"/>
          <w:b/>
          <w:sz w:val="24"/>
        </w:rPr>
        <w:t>1.3 价款</w:t>
      </w:r>
      <w:bookmarkEnd w:id="406"/>
      <w:bookmarkEnd w:id="407"/>
      <w:bookmarkEnd w:id="408"/>
      <w:bookmarkEnd w:id="409"/>
      <w:bookmarkEnd w:id="410"/>
    </w:p>
    <w:p w:rsidR="00473C9C" w:rsidRDefault="00A73F6B">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473C9C" w:rsidRDefault="00A73F6B">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73C9C">
        <w:trPr>
          <w:trHeight w:val="369"/>
          <w:jc w:val="center"/>
        </w:trPr>
        <w:tc>
          <w:tcPr>
            <w:tcW w:w="1201" w:type="dxa"/>
            <w:vAlign w:val="center"/>
          </w:tcPr>
          <w:p w:rsidR="00473C9C" w:rsidRDefault="00A73F6B">
            <w:pPr>
              <w:pStyle w:val="15"/>
              <w:spacing w:line="560" w:lineRule="exact"/>
              <w:jc w:val="center"/>
              <w:rPr>
                <w:rFonts w:hAnsi="宋体"/>
                <w:sz w:val="24"/>
                <w:szCs w:val="24"/>
              </w:rPr>
            </w:pPr>
            <w:r>
              <w:rPr>
                <w:rFonts w:hAnsi="宋体"/>
                <w:sz w:val="24"/>
                <w:szCs w:val="24"/>
              </w:rPr>
              <w:lastRenderedPageBreak/>
              <w:t>序号</w:t>
            </w:r>
          </w:p>
        </w:tc>
        <w:tc>
          <w:tcPr>
            <w:tcW w:w="3402" w:type="dxa"/>
            <w:vAlign w:val="center"/>
          </w:tcPr>
          <w:p w:rsidR="00473C9C" w:rsidRDefault="00A73F6B">
            <w:pPr>
              <w:pStyle w:val="15"/>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473C9C" w:rsidRDefault="00A73F6B">
            <w:pPr>
              <w:pStyle w:val="15"/>
              <w:spacing w:line="560" w:lineRule="exact"/>
              <w:jc w:val="center"/>
              <w:rPr>
                <w:rFonts w:hAnsi="宋体"/>
                <w:sz w:val="24"/>
                <w:szCs w:val="24"/>
              </w:rPr>
            </w:pPr>
            <w:r>
              <w:rPr>
                <w:rFonts w:hAnsi="宋体"/>
                <w:sz w:val="24"/>
                <w:szCs w:val="24"/>
              </w:rPr>
              <w:t>分项价格</w:t>
            </w:r>
          </w:p>
        </w:tc>
      </w:tr>
      <w:tr w:rsidR="00473C9C">
        <w:trPr>
          <w:trHeight w:val="369"/>
          <w:jc w:val="center"/>
        </w:trPr>
        <w:tc>
          <w:tcPr>
            <w:tcW w:w="1201" w:type="dxa"/>
            <w:vAlign w:val="center"/>
          </w:tcPr>
          <w:p w:rsidR="00473C9C" w:rsidRDefault="00473C9C">
            <w:pPr>
              <w:pStyle w:val="15"/>
              <w:spacing w:line="560" w:lineRule="exact"/>
              <w:ind w:firstLine="200"/>
              <w:jc w:val="center"/>
              <w:rPr>
                <w:rFonts w:hAnsi="宋体"/>
                <w:sz w:val="24"/>
                <w:szCs w:val="24"/>
              </w:rPr>
            </w:pPr>
          </w:p>
        </w:tc>
        <w:tc>
          <w:tcPr>
            <w:tcW w:w="3402" w:type="dxa"/>
            <w:vAlign w:val="center"/>
          </w:tcPr>
          <w:p w:rsidR="00473C9C" w:rsidRDefault="00473C9C">
            <w:pPr>
              <w:pStyle w:val="15"/>
              <w:spacing w:line="560" w:lineRule="exact"/>
              <w:ind w:firstLine="200"/>
              <w:jc w:val="center"/>
              <w:rPr>
                <w:rFonts w:hAnsi="宋体"/>
                <w:sz w:val="24"/>
                <w:szCs w:val="24"/>
              </w:rPr>
            </w:pPr>
          </w:p>
        </w:tc>
        <w:tc>
          <w:tcPr>
            <w:tcW w:w="2552" w:type="dxa"/>
            <w:vAlign w:val="center"/>
          </w:tcPr>
          <w:p w:rsidR="00473C9C" w:rsidRDefault="00473C9C">
            <w:pPr>
              <w:pStyle w:val="15"/>
              <w:spacing w:line="560" w:lineRule="exact"/>
              <w:ind w:firstLine="200"/>
              <w:jc w:val="center"/>
              <w:rPr>
                <w:rFonts w:hAnsi="宋体"/>
                <w:sz w:val="24"/>
                <w:szCs w:val="24"/>
              </w:rPr>
            </w:pPr>
          </w:p>
        </w:tc>
      </w:tr>
      <w:tr w:rsidR="00473C9C">
        <w:trPr>
          <w:trHeight w:val="369"/>
          <w:jc w:val="center"/>
        </w:trPr>
        <w:tc>
          <w:tcPr>
            <w:tcW w:w="1201" w:type="dxa"/>
            <w:vAlign w:val="center"/>
          </w:tcPr>
          <w:p w:rsidR="00473C9C" w:rsidRDefault="00473C9C">
            <w:pPr>
              <w:pStyle w:val="15"/>
              <w:spacing w:line="560" w:lineRule="exact"/>
              <w:ind w:firstLine="200"/>
              <w:jc w:val="center"/>
              <w:rPr>
                <w:rFonts w:hAnsi="宋体"/>
                <w:sz w:val="24"/>
                <w:szCs w:val="24"/>
              </w:rPr>
            </w:pPr>
          </w:p>
        </w:tc>
        <w:tc>
          <w:tcPr>
            <w:tcW w:w="3402" w:type="dxa"/>
            <w:vAlign w:val="center"/>
          </w:tcPr>
          <w:p w:rsidR="00473C9C" w:rsidRDefault="00473C9C">
            <w:pPr>
              <w:pStyle w:val="15"/>
              <w:spacing w:line="560" w:lineRule="exact"/>
              <w:ind w:firstLine="200"/>
              <w:jc w:val="center"/>
              <w:rPr>
                <w:rFonts w:hAnsi="宋体"/>
                <w:sz w:val="24"/>
                <w:szCs w:val="24"/>
              </w:rPr>
            </w:pPr>
          </w:p>
        </w:tc>
        <w:tc>
          <w:tcPr>
            <w:tcW w:w="2552" w:type="dxa"/>
            <w:vAlign w:val="center"/>
          </w:tcPr>
          <w:p w:rsidR="00473C9C" w:rsidRDefault="00473C9C">
            <w:pPr>
              <w:pStyle w:val="15"/>
              <w:spacing w:line="560" w:lineRule="exact"/>
              <w:ind w:firstLine="200"/>
              <w:jc w:val="center"/>
              <w:rPr>
                <w:rFonts w:hAnsi="宋体"/>
                <w:sz w:val="24"/>
                <w:szCs w:val="24"/>
              </w:rPr>
            </w:pPr>
          </w:p>
        </w:tc>
      </w:tr>
      <w:tr w:rsidR="00473C9C">
        <w:trPr>
          <w:trHeight w:val="369"/>
          <w:jc w:val="center"/>
        </w:trPr>
        <w:tc>
          <w:tcPr>
            <w:tcW w:w="1201" w:type="dxa"/>
            <w:vAlign w:val="center"/>
          </w:tcPr>
          <w:p w:rsidR="00473C9C" w:rsidRDefault="00473C9C">
            <w:pPr>
              <w:pStyle w:val="15"/>
              <w:spacing w:line="560" w:lineRule="exact"/>
              <w:ind w:firstLine="200"/>
              <w:jc w:val="center"/>
              <w:rPr>
                <w:rFonts w:hAnsi="宋体"/>
                <w:sz w:val="24"/>
                <w:szCs w:val="24"/>
              </w:rPr>
            </w:pPr>
          </w:p>
        </w:tc>
        <w:tc>
          <w:tcPr>
            <w:tcW w:w="3402" w:type="dxa"/>
            <w:vAlign w:val="center"/>
          </w:tcPr>
          <w:p w:rsidR="00473C9C" w:rsidRDefault="00473C9C">
            <w:pPr>
              <w:pStyle w:val="15"/>
              <w:spacing w:line="560" w:lineRule="exact"/>
              <w:ind w:firstLine="200"/>
              <w:jc w:val="center"/>
              <w:rPr>
                <w:rFonts w:hAnsi="宋体"/>
                <w:sz w:val="24"/>
                <w:szCs w:val="24"/>
              </w:rPr>
            </w:pPr>
          </w:p>
        </w:tc>
        <w:tc>
          <w:tcPr>
            <w:tcW w:w="2552" w:type="dxa"/>
            <w:vAlign w:val="center"/>
          </w:tcPr>
          <w:p w:rsidR="00473C9C" w:rsidRDefault="00473C9C">
            <w:pPr>
              <w:pStyle w:val="15"/>
              <w:spacing w:line="560" w:lineRule="exact"/>
              <w:ind w:firstLine="200"/>
              <w:jc w:val="center"/>
              <w:rPr>
                <w:rFonts w:hAnsi="宋体"/>
                <w:sz w:val="24"/>
                <w:szCs w:val="24"/>
              </w:rPr>
            </w:pPr>
          </w:p>
        </w:tc>
      </w:tr>
      <w:tr w:rsidR="00473C9C">
        <w:trPr>
          <w:trHeight w:val="369"/>
          <w:jc w:val="center"/>
        </w:trPr>
        <w:tc>
          <w:tcPr>
            <w:tcW w:w="1201" w:type="dxa"/>
            <w:vAlign w:val="center"/>
          </w:tcPr>
          <w:p w:rsidR="00473C9C" w:rsidRDefault="00473C9C">
            <w:pPr>
              <w:pStyle w:val="15"/>
              <w:spacing w:line="560" w:lineRule="exact"/>
              <w:ind w:firstLine="200"/>
              <w:jc w:val="center"/>
              <w:rPr>
                <w:rFonts w:hAnsi="宋体"/>
                <w:sz w:val="24"/>
                <w:szCs w:val="24"/>
              </w:rPr>
            </w:pPr>
          </w:p>
        </w:tc>
        <w:tc>
          <w:tcPr>
            <w:tcW w:w="3402" w:type="dxa"/>
            <w:vAlign w:val="center"/>
          </w:tcPr>
          <w:p w:rsidR="00473C9C" w:rsidRDefault="00473C9C">
            <w:pPr>
              <w:pStyle w:val="15"/>
              <w:spacing w:line="560" w:lineRule="exact"/>
              <w:ind w:firstLine="200"/>
              <w:jc w:val="center"/>
              <w:rPr>
                <w:rFonts w:hAnsi="宋体"/>
                <w:sz w:val="24"/>
                <w:szCs w:val="24"/>
              </w:rPr>
            </w:pPr>
          </w:p>
        </w:tc>
        <w:tc>
          <w:tcPr>
            <w:tcW w:w="2552" w:type="dxa"/>
            <w:vAlign w:val="center"/>
          </w:tcPr>
          <w:p w:rsidR="00473C9C" w:rsidRDefault="00473C9C">
            <w:pPr>
              <w:pStyle w:val="15"/>
              <w:spacing w:line="560" w:lineRule="exact"/>
              <w:ind w:firstLine="200"/>
              <w:jc w:val="center"/>
              <w:rPr>
                <w:rFonts w:hAnsi="宋体"/>
                <w:sz w:val="24"/>
                <w:szCs w:val="24"/>
              </w:rPr>
            </w:pPr>
          </w:p>
        </w:tc>
      </w:tr>
      <w:tr w:rsidR="00473C9C">
        <w:trPr>
          <w:trHeight w:val="369"/>
          <w:jc w:val="center"/>
        </w:trPr>
        <w:tc>
          <w:tcPr>
            <w:tcW w:w="4603" w:type="dxa"/>
            <w:gridSpan w:val="2"/>
            <w:vAlign w:val="center"/>
          </w:tcPr>
          <w:p w:rsidR="00473C9C" w:rsidRDefault="00A73F6B">
            <w:pPr>
              <w:pStyle w:val="15"/>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473C9C" w:rsidRDefault="00473C9C">
            <w:pPr>
              <w:pStyle w:val="15"/>
              <w:spacing w:line="560" w:lineRule="exact"/>
              <w:ind w:firstLine="200"/>
              <w:jc w:val="center"/>
              <w:rPr>
                <w:rFonts w:hAnsi="宋体"/>
                <w:sz w:val="24"/>
                <w:szCs w:val="24"/>
              </w:rPr>
            </w:pPr>
          </w:p>
        </w:tc>
      </w:tr>
    </w:tbl>
    <w:p w:rsidR="00473C9C" w:rsidRDefault="00A73F6B">
      <w:pPr>
        <w:spacing w:line="560" w:lineRule="exact"/>
        <w:ind w:firstLineChars="200" w:firstLine="482"/>
        <w:outlineLvl w:val="0"/>
        <w:rPr>
          <w:rFonts w:ascii="宋体" w:hAnsi="宋体"/>
          <w:b/>
          <w:sz w:val="24"/>
        </w:rPr>
      </w:pPr>
      <w:bookmarkStart w:id="411" w:name="_Toc26916"/>
      <w:bookmarkStart w:id="412" w:name="_Toc30158"/>
      <w:bookmarkStart w:id="413" w:name="_Toc14993"/>
      <w:bookmarkStart w:id="414" w:name="_Toc30506"/>
      <w:bookmarkStart w:id="415" w:name="_Toc3654"/>
      <w:r>
        <w:rPr>
          <w:rFonts w:ascii="宋体" w:hAnsi="宋体"/>
          <w:b/>
          <w:sz w:val="24"/>
        </w:rPr>
        <w:t>1.4 付款方式和发票开具方式</w:t>
      </w:r>
      <w:bookmarkEnd w:id="411"/>
      <w:bookmarkEnd w:id="412"/>
      <w:bookmarkEnd w:id="413"/>
      <w:bookmarkEnd w:id="414"/>
      <w:bookmarkEnd w:id="415"/>
    </w:p>
    <w:p w:rsidR="00473C9C" w:rsidRDefault="00A73F6B">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473C9C" w:rsidRDefault="00A73F6B">
      <w:pPr>
        <w:spacing w:line="560" w:lineRule="exact"/>
        <w:ind w:firstLineChars="200" w:firstLine="480"/>
        <w:rPr>
          <w:rFonts w:ascii="宋体" w:hAnsi="宋体"/>
          <w:sz w:val="24"/>
        </w:rPr>
      </w:pPr>
      <w:r>
        <w:rPr>
          <w:rFonts w:ascii="宋体" w:hAnsi="宋体"/>
          <w:sz w:val="24"/>
        </w:rPr>
        <w:t xml:space="preserve">1.4.2 </w:t>
      </w:r>
      <w:r>
        <w:rPr>
          <w:rFonts w:ascii="宋体" w:hAnsi="宋体" w:hint="eastAsia"/>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ascii="宋体" w:hAnsi="宋体" w:hint="eastAsia"/>
          <w:sz w:val="24"/>
        </w:rPr>
        <w:t>政府采购工程以及与工程建设有关的货物、服务，采用招标方式采购的，预付款从其相关规定。乙方可登录政采云前台大厅选择金融服务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rsidR="00473C9C" w:rsidRDefault="00A73F6B">
      <w:pPr>
        <w:spacing w:line="560" w:lineRule="exact"/>
        <w:ind w:firstLineChars="200" w:firstLine="480"/>
        <w:rPr>
          <w:rFonts w:ascii="宋体" w:hAnsi="宋体"/>
          <w:sz w:val="24"/>
        </w:rPr>
      </w:pPr>
      <w:r>
        <w:rPr>
          <w:rFonts w:ascii="宋体" w:hAnsi="宋体"/>
          <w:sz w:val="24"/>
        </w:rPr>
        <w:t>1.4.3</w:t>
      </w:r>
      <w:r>
        <w:rPr>
          <w:rFonts w:ascii="宋体" w:hAnsi="宋体" w:hint="eastAsia"/>
          <w:sz w:val="24"/>
        </w:rPr>
        <w:t>甲方迟延支付乙方款项的，向乙方支付逾期利息。双方可以在合同专用条款中约定逾期利率，约定利率不得低于合同订立时</w:t>
      </w:r>
      <w:r>
        <w:rPr>
          <w:rFonts w:ascii="宋体" w:hAnsi="宋体"/>
          <w:sz w:val="24"/>
        </w:rPr>
        <w:t>1年</w:t>
      </w:r>
      <w:r>
        <w:rPr>
          <w:rFonts w:ascii="宋体" w:hAnsi="宋体" w:hint="eastAsia"/>
          <w:sz w:val="24"/>
        </w:rPr>
        <w:t>期贷款市场报价利率；未作约定的，按照每日利率万分之五支付逾期利息。</w:t>
      </w:r>
    </w:p>
    <w:p w:rsidR="00473C9C" w:rsidRDefault="00A73F6B">
      <w:pPr>
        <w:spacing w:line="560" w:lineRule="exact"/>
        <w:ind w:firstLineChars="200" w:firstLine="480"/>
        <w:outlineLvl w:val="0"/>
        <w:rPr>
          <w:rFonts w:ascii="宋体" w:hAnsi="宋体"/>
          <w:sz w:val="24"/>
        </w:rPr>
      </w:pPr>
      <w:r>
        <w:rPr>
          <w:rFonts w:ascii="宋体" w:hAnsi="宋体"/>
          <w:sz w:val="24"/>
        </w:rPr>
        <w:lastRenderedPageBreak/>
        <w:t>1.4.4资金支付的方式、时间和条件详见</w:t>
      </w:r>
      <w:r>
        <w:rPr>
          <w:rFonts w:ascii="宋体" w:hAnsi="宋体" w:hint="eastAsia"/>
          <w:b/>
          <w:i/>
          <w:sz w:val="24"/>
          <w:u w:val="single"/>
        </w:rPr>
        <w:t>合同专用条款</w:t>
      </w:r>
      <w:r>
        <w:rPr>
          <w:rFonts w:ascii="宋体" w:hAnsi="宋体" w:hint="eastAsia"/>
          <w:sz w:val="24"/>
        </w:rPr>
        <w:t>。</w:t>
      </w:r>
    </w:p>
    <w:p w:rsidR="00473C9C" w:rsidRDefault="00A73F6B">
      <w:pPr>
        <w:spacing w:line="560" w:lineRule="exact"/>
        <w:ind w:firstLineChars="200" w:firstLine="480"/>
        <w:outlineLvl w:val="0"/>
        <w:rPr>
          <w:rFonts w:ascii="宋体" w:hAnsi="宋体"/>
          <w:sz w:val="24"/>
        </w:rPr>
      </w:pPr>
      <w:r>
        <w:rPr>
          <w:rFonts w:ascii="宋体" w:hAnsi="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473C9C" w:rsidRDefault="00A73F6B">
      <w:pPr>
        <w:spacing w:line="560" w:lineRule="exact"/>
        <w:ind w:firstLineChars="200" w:firstLine="482"/>
        <w:outlineLvl w:val="0"/>
        <w:rPr>
          <w:rFonts w:ascii="宋体" w:hAnsi="宋体"/>
          <w:b/>
          <w:sz w:val="24"/>
        </w:rPr>
      </w:pPr>
      <w:bookmarkStart w:id="416" w:name="_Toc31421"/>
      <w:bookmarkStart w:id="417" w:name="_Toc8772"/>
      <w:bookmarkStart w:id="418" w:name="_Toc3625"/>
      <w:bookmarkStart w:id="419" w:name="_Toc11108"/>
      <w:bookmarkStart w:id="420" w:name="_Toc4760"/>
      <w:r>
        <w:rPr>
          <w:rFonts w:ascii="宋体" w:hAnsi="宋体"/>
          <w:b/>
          <w:sz w:val="24"/>
        </w:rPr>
        <w:t>1.5 履行期限</w:t>
      </w:r>
      <w:r>
        <w:rPr>
          <w:rFonts w:ascii="宋体" w:hAnsi="宋体" w:hint="eastAsia"/>
          <w:b/>
          <w:sz w:val="24"/>
        </w:rPr>
        <w:t>、地点和方式</w:t>
      </w:r>
      <w:bookmarkEnd w:id="416"/>
      <w:bookmarkEnd w:id="417"/>
      <w:bookmarkEnd w:id="418"/>
      <w:bookmarkEnd w:id="419"/>
      <w:bookmarkEnd w:id="420"/>
    </w:p>
    <w:p w:rsidR="00473C9C" w:rsidRDefault="00A73F6B">
      <w:pPr>
        <w:spacing w:line="560" w:lineRule="exact"/>
        <w:ind w:firstLineChars="200" w:firstLine="480"/>
        <w:rPr>
          <w:rFonts w:ascii="宋体" w:hAnsi="宋体"/>
          <w:sz w:val="24"/>
          <w:u w:val="single"/>
        </w:rPr>
      </w:pPr>
      <w:r>
        <w:rPr>
          <w:rFonts w:ascii="宋体" w:hAnsi="宋体"/>
          <w:sz w:val="24"/>
        </w:rPr>
        <w:t xml:space="preserve">1.5.1 </w:t>
      </w:r>
      <w:r>
        <w:rPr>
          <w:rFonts w:ascii="宋体" w:hAnsi="宋体" w:hint="eastAsia"/>
          <w:sz w:val="24"/>
        </w:rPr>
        <w:t>履行期限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 xml:space="preserve">1.5.2 </w:t>
      </w:r>
      <w:r>
        <w:rPr>
          <w:rFonts w:ascii="宋体" w:hAnsi="宋体" w:hint="eastAsia"/>
          <w:sz w:val="24"/>
        </w:rPr>
        <w:t>履行地点</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 xml:space="preserve">1.5.3 </w:t>
      </w:r>
      <w:r>
        <w:rPr>
          <w:rFonts w:ascii="宋体" w:hAnsi="宋体" w:hint="eastAsia"/>
          <w:sz w:val="24"/>
        </w:rPr>
        <w:t>履行方式：</w:t>
      </w:r>
      <w:r>
        <w:rPr>
          <w:rFonts w:ascii="宋体" w:hAnsi="宋体" w:hint="eastAsia"/>
          <w:b/>
          <w:i/>
          <w:sz w:val="24"/>
          <w:u w:val="single"/>
        </w:rPr>
        <w:t>合同专用条款</w:t>
      </w:r>
      <w:r>
        <w:rPr>
          <w:rFonts w:ascii="宋体" w:hAnsi="宋体" w:hint="eastAsia"/>
          <w:sz w:val="24"/>
        </w:rPr>
        <w:t>。</w:t>
      </w:r>
    </w:p>
    <w:p w:rsidR="00473C9C" w:rsidRDefault="00A73F6B">
      <w:pPr>
        <w:spacing w:line="560" w:lineRule="exact"/>
        <w:ind w:firstLineChars="200" w:firstLine="482"/>
        <w:outlineLvl w:val="0"/>
        <w:rPr>
          <w:rFonts w:ascii="宋体" w:hAnsi="宋体"/>
          <w:sz w:val="24"/>
          <w:u w:val="single"/>
        </w:rPr>
      </w:pPr>
      <w:bookmarkStart w:id="421" w:name="_Toc8586"/>
      <w:bookmarkStart w:id="422" w:name="_Toc3079"/>
      <w:bookmarkStart w:id="423" w:name="_Toc5698"/>
      <w:bookmarkStart w:id="424" w:name="_Toc24662"/>
      <w:bookmarkStart w:id="425" w:name="_Toc2375"/>
      <w:r>
        <w:rPr>
          <w:rFonts w:ascii="宋体" w:hAnsi="宋体"/>
          <w:b/>
          <w:sz w:val="24"/>
        </w:rPr>
        <w:t xml:space="preserve">1.6 </w:t>
      </w:r>
      <w:r>
        <w:rPr>
          <w:rFonts w:ascii="宋体" w:hAnsi="宋体" w:hint="eastAsia"/>
          <w:b/>
          <w:sz w:val="24"/>
        </w:rPr>
        <w:t>违约责任</w:t>
      </w:r>
      <w:bookmarkEnd w:id="421"/>
      <w:bookmarkEnd w:id="422"/>
      <w:bookmarkEnd w:id="423"/>
      <w:bookmarkEnd w:id="424"/>
      <w:bookmarkEnd w:id="425"/>
    </w:p>
    <w:p w:rsidR="00473C9C" w:rsidRDefault="00A73F6B">
      <w:pPr>
        <w:spacing w:line="560" w:lineRule="exact"/>
        <w:ind w:firstLineChars="200" w:firstLine="480"/>
        <w:rPr>
          <w:rFonts w:ascii="宋体" w:hAnsi="宋体"/>
          <w:sz w:val="24"/>
        </w:rPr>
      </w:pPr>
      <w:r>
        <w:rPr>
          <w:rFonts w:ascii="宋体" w:hAnsi="宋体"/>
          <w:sz w:val="24"/>
        </w:rPr>
        <w:t>1.6.1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1.6.2 除不可抗力外，如果甲方没有按照本合同约定的付款方式付款，那么乙方可要求甲方支付违约金</w:t>
      </w:r>
      <w:r>
        <w:rPr>
          <w:rFonts w:ascii="宋体" w:hAnsi="宋体" w:hint="eastAsia"/>
          <w:sz w:val="24"/>
        </w:rPr>
        <w:t>，</w:t>
      </w:r>
      <w:r>
        <w:rPr>
          <w:rFonts w:ascii="宋体" w:hAnsi="宋体"/>
          <w:sz w:val="24"/>
        </w:rPr>
        <w:t>违约金按每迟延</w:t>
      </w:r>
      <w:r>
        <w:rPr>
          <w:rFonts w:ascii="宋体" w:hAnsi="宋体" w:hint="eastAsia"/>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付款</w:t>
      </w:r>
      <w:r>
        <w:rPr>
          <w:rFonts w:ascii="宋体" w:hAnsi="宋体"/>
          <w:sz w:val="24"/>
        </w:rPr>
        <w:t>的违约金计算数额达到前述最高限额之日起</w:t>
      </w:r>
      <w:r>
        <w:rPr>
          <w:rFonts w:ascii="宋体" w:hAnsi="宋体" w:hint="eastAsia"/>
          <w:sz w:val="24"/>
        </w:rPr>
        <w:t>，乙</w:t>
      </w:r>
      <w:r>
        <w:rPr>
          <w:rFonts w:ascii="宋体" w:hAnsi="宋体"/>
          <w:sz w:val="24"/>
        </w:rPr>
        <w:t>方有权在要求甲方支付违约金的同时</w:t>
      </w:r>
      <w:r>
        <w:rPr>
          <w:rFonts w:ascii="宋体" w:hAnsi="宋体" w:hint="eastAsia"/>
          <w:sz w:val="24"/>
        </w:rPr>
        <w:t>，书面通知甲方</w:t>
      </w:r>
      <w:r>
        <w:rPr>
          <w:rFonts w:ascii="宋体" w:hAnsi="宋体"/>
          <w:sz w:val="24"/>
        </w:rPr>
        <w:t>解除本合同</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 xml:space="preserve">1.6.3 </w:t>
      </w:r>
      <w:r>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473C9C" w:rsidRDefault="00A73F6B">
      <w:pPr>
        <w:spacing w:line="560" w:lineRule="exact"/>
        <w:ind w:firstLineChars="200" w:firstLine="480"/>
        <w:rPr>
          <w:rFonts w:ascii="宋体" w:hAnsi="宋体"/>
          <w:sz w:val="24"/>
        </w:rPr>
      </w:pPr>
      <w:r>
        <w:rPr>
          <w:rFonts w:ascii="宋体" w:hAnsi="宋体"/>
          <w:sz w:val="24"/>
        </w:rPr>
        <w:lastRenderedPageBreak/>
        <w:t xml:space="preserve">1.6.4 </w:t>
      </w:r>
      <w:r>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73C9C" w:rsidRDefault="00A73F6B">
      <w:pPr>
        <w:spacing w:line="560" w:lineRule="exact"/>
        <w:ind w:firstLineChars="200" w:firstLine="480"/>
        <w:rPr>
          <w:rFonts w:ascii="宋体" w:hAnsi="宋体"/>
          <w:sz w:val="24"/>
        </w:rPr>
      </w:pPr>
      <w:r>
        <w:rPr>
          <w:rFonts w:ascii="宋体" w:hAnsi="宋体"/>
          <w:sz w:val="24"/>
        </w:rPr>
        <w:t xml:space="preserve">1.6.5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73C9C" w:rsidRDefault="00A73F6B">
      <w:pPr>
        <w:spacing w:line="560" w:lineRule="exact"/>
        <w:ind w:firstLineChars="200" w:firstLine="480"/>
        <w:rPr>
          <w:rFonts w:ascii="宋体" w:hAnsi="宋体"/>
          <w:sz w:val="24"/>
        </w:rPr>
      </w:pPr>
      <w:r>
        <w:rPr>
          <w:rFonts w:ascii="宋体" w:hAnsi="宋体"/>
          <w:sz w:val="24"/>
        </w:rPr>
        <w:t xml:space="preserve">1.6.6 </w:t>
      </w:r>
      <w:r>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473C9C" w:rsidRDefault="00A73F6B">
      <w:pPr>
        <w:spacing w:line="560" w:lineRule="exact"/>
        <w:ind w:leftChars="-200" w:left="-420" w:rightChars="-200" w:right="-420" w:firstLineChars="300" w:firstLine="720"/>
        <w:rPr>
          <w:rFonts w:ascii="宋体" w:hAnsi="宋体"/>
        </w:rPr>
      </w:pPr>
      <w:r>
        <w:rPr>
          <w:rFonts w:ascii="宋体" w:hAnsi="宋体"/>
          <w:sz w:val="24"/>
        </w:rPr>
        <w:t>1.6.7违约责任</w:t>
      </w:r>
      <w:r>
        <w:rPr>
          <w:rFonts w:ascii="宋体" w:hAnsi="宋体" w:hint="eastAsia"/>
          <w:b/>
          <w:i/>
          <w:sz w:val="24"/>
          <w:u w:val="single"/>
        </w:rPr>
        <w:t>合同专用条款</w:t>
      </w:r>
      <w:r>
        <w:rPr>
          <w:rFonts w:ascii="宋体" w:hAnsi="宋体" w:hint="eastAsia"/>
          <w:sz w:val="24"/>
        </w:rPr>
        <w:t>另有约定的，从其约定。</w:t>
      </w:r>
    </w:p>
    <w:p w:rsidR="00473C9C" w:rsidRDefault="00A73F6B">
      <w:pPr>
        <w:spacing w:line="560" w:lineRule="exact"/>
        <w:ind w:firstLineChars="200" w:firstLine="482"/>
        <w:outlineLvl w:val="0"/>
        <w:rPr>
          <w:rFonts w:ascii="宋体" w:hAnsi="宋体"/>
          <w:b/>
          <w:sz w:val="24"/>
        </w:rPr>
      </w:pPr>
      <w:bookmarkStart w:id="426" w:name="_Toc30329"/>
      <w:bookmarkStart w:id="427" w:name="_Toc9497"/>
      <w:bookmarkStart w:id="428" w:name="_Toc26807"/>
      <w:bookmarkStart w:id="429" w:name="_Toc18683"/>
      <w:bookmarkStart w:id="430" w:name="_Toc32454"/>
      <w:r>
        <w:rPr>
          <w:rFonts w:ascii="宋体" w:hAnsi="宋体"/>
          <w:b/>
          <w:sz w:val="24"/>
        </w:rPr>
        <w:t xml:space="preserve">1.7 </w:t>
      </w:r>
      <w:r>
        <w:rPr>
          <w:rFonts w:ascii="宋体" w:hAnsi="宋体" w:hint="eastAsia"/>
          <w:b/>
          <w:sz w:val="24"/>
        </w:rPr>
        <w:t>合同</w:t>
      </w:r>
      <w:r>
        <w:rPr>
          <w:rFonts w:ascii="宋体" w:hAnsi="宋体"/>
          <w:b/>
          <w:sz w:val="24"/>
        </w:rPr>
        <w:t>争议的解决</w:t>
      </w:r>
      <w:bookmarkEnd w:id="426"/>
      <w:bookmarkEnd w:id="427"/>
      <w:bookmarkEnd w:id="428"/>
      <w:bookmarkEnd w:id="429"/>
      <w:bookmarkEnd w:id="430"/>
    </w:p>
    <w:p w:rsidR="00473C9C" w:rsidRDefault="00A73F6B">
      <w:pPr>
        <w:spacing w:line="560" w:lineRule="exact"/>
        <w:ind w:leftChars="-29" w:left="-61" w:rightChars="-200" w:right="-420" w:firstLineChars="100" w:firstLine="240"/>
        <w:rPr>
          <w:rFonts w:ascii="宋体" w:hAnsi="宋体"/>
          <w:sz w:val="24"/>
        </w:rPr>
      </w:pPr>
      <w:r>
        <w:rPr>
          <w:rFonts w:ascii="宋体" w:hAnsi="宋体" w:hint="eastAsia"/>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ascii="宋体" w:hAnsi="宋体" w:hint="eastAsia"/>
          <w:sz w:val="24"/>
        </w:rPr>
        <w:t>条款规定的方式解决：</w:t>
      </w:r>
    </w:p>
    <w:p w:rsidR="00473C9C" w:rsidRDefault="00A73F6B">
      <w:pPr>
        <w:spacing w:line="560" w:lineRule="exact"/>
        <w:ind w:leftChars="-200" w:left="-420" w:rightChars="-200" w:right="-420" w:firstLineChars="250" w:firstLine="600"/>
        <w:rPr>
          <w:rFonts w:ascii="宋体" w:hAnsi="宋体"/>
          <w:sz w:val="24"/>
        </w:rPr>
      </w:pPr>
      <w:r>
        <w:rPr>
          <w:rFonts w:ascii="宋体" w:hAnsi="宋体"/>
          <w:sz w:val="24"/>
        </w:rPr>
        <w:t xml:space="preserve">1.7.1 </w:t>
      </w:r>
      <w:r>
        <w:rPr>
          <w:rFonts w:ascii="宋体" w:hAnsi="宋体" w:hint="eastAsia"/>
          <w:sz w:val="24"/>
        </w:rPr>
        <w:t>将争议提交</w:t>
      </w:r>
      <w:r>
        <w:rPr>
          <w:rFonts w:ascii="宋体" w:hAnsi="宋体" w:hint="eastAsia"/>
          <w:b/>
          <w:i/>
          <w:sz w:val="24"/>
          <w:u w:val="single"/>
        </w:rPr>
        <w:t>合同专用条款</w:t>
      </w:r>
      <w:r>
        <w:rPr>
          <w:rFonts w:ascii="宋体" w:hAnsi="宋体" w:hint="eastAsia"/>
          <w:sz w:val="24"/>
        </w:rPr>
        <w:t>仲裁委员会依申请仲裁时其现行有效的仲裁规则裁决；</w:t>
      </w:r>
    </w:p>
    <w:p w:rsidR="00473C9C" w:rsidRDefault="00A73F6B">
      <w:pPr>
        <w:spacing w:line="560" w:lineRule="exact"/>
        <w:ind w:leftChars="-200" w:left="-420" w:rightChars="-200" w:right="-420" w:firstLineChars="250" w:firstLine="600"/>
        <w:rPr>
          <w:rFonts w:ascii="宋体" w:hAnsi="宋体"/>
          <w:sz w:val="24"/>
        </w:rPr>
      </w:pPr>
      <w:r>
        <w:rPr>
          <w:rFonts w:ascii="宋体" w:hAnsi="宋体"/>
          <w:sz w:val="24"/>
        </w:rPr>
        <w:t xml:space="preserve">1.7.2 </w:t>
      </w:r>
      <w:r>
        <w:rPr>
          <w:rFonts w:ascii="宋体" w:hAnsi="宋体" w:hint="eastAsia"/>
          <w:sz w:val="24"/>
        </w:rPr>
        <w:t>向</w:t>
      </w:r>
      <w:r>
        <w:rPr>
          <w:rFonts w:ascii="宋体" w:hAnsi="宋体" w:hint="eastAsia"/>
          <w:b/>
          <w:i/>
          <w:sz w:val="24"/>
          <w:u w:val="single"/>
        </w:rPr>
        <w:t>合同专用条款</w:t>
      </w:r>
      <w:r>
        <w:rPr>
          <w:rFonts w:ascii="宋体" w:hAnsi="宋体" w:hint="eastAsia"/>
          <w:sz w:val="24"/>
        </w:rPr>
        <w:t>人民法院起诉。</w:t>
      </w:r>
    </w:p>
    <w:p w:rsidR="00473C9C" w:rsidRDefault="00A73F6B">
      <w:pPr>
        <w:spacing w:line="560" w:lineRule="exact"/>
        <w:ind w:firstLineChars="100" w:firstLine="241"/>
        <w:outlineLvl w:val="0"/>
        <w:rPr>
          <w:rFonts w:ascii="宋体" w:hAnsi="宋体"/>
          <w:b/>
          <w:sz w:val="24"/>
        </w:rPr>
      </w:pPr>
      <w:bookmarkStart w:id="431" w:name="_Toc26227"/>
      <w:bookmarkStart w:id="432" w:name="_Toc12273"/>
      <w:bookmarkStart w:id="433" w:name="_Toc16417"/>
      <w:bookmarkStart w:id="434" w:name="_Toc23784"/>
      <w:bookmarkStart w:id="435" w:name="_Toc15827"/>
      <w:r>
        <w:rPr>
          <w:rFonts w:ascii="宋体" w:hAnsi="宋体"/>
          <w:b/>
          <w:sz w:val="24"/>
        </w:rPr>
        <w:t>1.8 合同生效</w:t>
      </w:r>
      <w:bookmarkEnd w:id="431"/>
      <w:bookmarkEnd w:id="432"/>
      <w:bookmarkEnd w:id="433"/>
      <w:bookmarkEnd w:id="434"/>
      <w:bookmarkEnd w:id="435"/>
    </w:p>
    <w:p w:rsidR="00473C9C" w:rsidRDefault="00A73F6B">
      <w:pPr>
        <w:spacing w:line="560" w:lineRule="exact"/>
        <w:ind w:firstLineChars="200" w:firstLine="480"/>
        <w:rPr>
          <w:rFonts w:ascii="宋体" w:hAnsi="宋体"/>
          <w:b/>
          <w:sz w:val="24"/>
        </w:rPr>
      </w:pPr>
      <w:r>
        <w:rPr>
          <w:rFonts w:ascii="宋体" w:hAnsi="宋体"/>
          <w:sz w:val="24"/>
        </w:rPr>
        <w:t>本合同自</w:t>
      </w:r>
      <w:r>
        <w:rPr>
          <w:rFonts w:ascii="宋体" w:hAnsi="宋体" w:hint="eastAsia"/>
          <w:sz w:val="24"/>
        </w:rPr>
        <w:t>双方当事人盖章或者签字时</w:t>
      </w:r>
      <w:r>
        <w:rPr>
          <w:rFonts w:ascii="宋体" w:hAnsi="宋体"/>
          <w:sz w:val="24"/>
        </w:rPr>
        <w:t>生效。</w:t>
      </w:r>
    </w:p>
    <w:p w:rsidR="00473C9C" w:rsidRDefault="00473C9C">
      <w:pPr>
        <w:autoSpaceDE w:val="0"/>
        <w:autoSpaceDN w:val="0"/>
        <w:spacing w:line="560" w:lineRule="exact"/>
        <w:rPr>
          <w:rFonts w:ascii="宋体" w:hAnsi="宋体"/>
          <w:sz w:val="24"/>
          <w:lang w:val="zh-CN"/>
        </w:rPr>
      </w:pPr>
    </w:p>
    <w:p w:rsidR="00473C9C" w:rsidRDefault="00A73F6B">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473C9C" w:rsidRDefault="00473C9C">
      <w:pPr>
        <w:autoSpaceDE w:val="0"/>
        <w:autoSpaceDN w:val="0"/>
        <w:spacing w:line="560" w:lineRule="exact"/>
        <w:rPr>
          <w:rFonts w:ascii="宋体" w:hAnsi="宋体"/>
          <w:sz w:val="24"/>
          <w:lang w:val="zh-CN"/>
        </w:rPr>
      </w:pP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lastRenderedPageBreak/>
        <w:t>法定代表人或</w:t>
      </w:r>
      <w:r>
        <w:rPr>
          <w:rFonts w:ascii="宋体" w:hAnsi="宋体"/>
          <w:sz w:val="24"/>
          <w:lang w:val="zh-CN"/>
        </w:rPr>
        <w:t xml:space="preserve">                             </w:t>
      </w:r>
      <w:r>
        <w:rPr>
          <w:rFonts w:ascii="宋体" w:hAnsi="宋体" w:hint="eastAsia"/>
          <w:sz w:val="24"/>
          <w:lang w:val="zh-CN"/>
        </w:rPr>
        <w:t>法定代表人或</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473C9C" w:rsidRDefault="00A73F6B">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473C9C" w:rsidRDefault="00A73F6B">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473C9C" w:rsidRDefault="00A73F6B">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473C9C" w:rsidRDefault="00A73F6B">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473C9C" w:rsidRDefault="00A73F6B">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473C9C" w:rsidRDefault="00473C9C">
      <w:pPr>
        <w:widowControl/>
        <w:spacing w:line="560" w:lineRule="exact"/>
        <w:jc w:val="left"/>
        <w:rPr>
          <w:rFonts w:ascii="宋体" w:hAnsi="宋体"/>
          <w:b/>
          <w:sz w:val="24"/>
        </w:rPr>
      </w:pPr>
    </w:p>
    <w:p w:rsidR="00473C9C" w:rsidRDefault="00A73F6B">
      <w:pPr>
        <w:pStyle w:val="1e"/>
        <w:spacing w:line="560" w:lineRule="exact"/>
        <w:ind w:firstLine="482"/>
        <w:jc w:val="center"/>
        <w:rPr>
          <w:rFonts w:ascii="宋体" w:hAnsi="宋体"/>
          <w:b/>
          <w:szCs w:val="24"/>
        </w:rPr>
      </w:pPr>
      <w:r>
        <w:rPr>
          <w:rFonts w:ascii="宋体" w:hAnsi="宋体" w:hint="eastAsia"/>
          <w:b/>
          <w:szCs w:val="24"/>
        </w:rPr>
        <w:t>第二部分</w:t>
      </w:r>
      <w:r>
        <w:rPr>
          <w:rFonts w:ascii="宋体" w:hAnsi="宋体"/>
          <w:b/>
          <w:szCs w:val="24"/>
        </w:rPr>
        <w:t xml:space="preserve"> </w:t>
      </w:r>
      <w:r>
        <w:rPr>
          <w:rFonts w:ascii="宋体" w:hAnsi="宋体" w:hint="eastAsia"/>
          <w:b/>
          <w:szCs w:val="24"/>
        </w:rPr>
        <w:t>合同一般条款</w:t>
      </w:r>
    </w:p>
    <w:p w:rsidR="00473C9C" w:rsidRDefault="00A73F6B">
      <w:pPr>
        <w:spacing w:line="560" w:lineRule="exact"/>
        <w:ind w:firstLineChars="200" w:firstLine="482"/>
        <w:outlineLvl w:val="0"/>
        <w:rPr>
          <w:rFonts w:ascii="宋体" w:hAnsi="宋体"/>
          <w:b/>
          <w:sz w:val="24"/>
        </w:rPr>
      </w:pPr>
      <w:bookmarkStart w:id="436" w:name="_Toc25079"/>
      <w:bookmarkStart w:id="437" w:name="_Toc5228"/>
      <w:bookmarkStart w:id="438" w:name="_Toc19680"/>
      <w:bookmarkStart w:id="439" w:name="_Toc14021"/>
      <w:bookmarkStart w:id="440" w:name="_Toc31297"/>
      <w:r>
        <w:rPr>
          <w:rFonts w:ascii="宋体" w:hAnsi="宋体"/>
          <w:b/>
          <w:sz w:val="24"/>
        </w:rPr>
        <w:t>2.1 定义</w:t>
      </w:r>
      <w:bookmarkEnd w:id="436"/>
      <w:bookmarkEnd w:id="437"/>
      <w:bookmarkEnd w:id="438"/>
      <w:bookmarkEnd w:id="439"/>
      <w:bookmarkEnd w:id="440"/>
    </w:p>
    <w:p w:rsidR="00473C9C" w:rsidRDefault="00A73F6B">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473C9C" w:rsidRDefault="00A73F6B">
      <w:pPr>
        <w:spacing w:line="560" w:lineRule="exact"/>
        <w:ind w:firstLineChars="200" w:firstLine="48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rsidR="00473C9C" w:rsidRDefault="00A73F6B">
      <w:pPr>
        <w:spacing w:line="560" w:lineRule="exact"/>
        <w:ind w:firstLineChars="200" w:firstLine="480"/>
        <w:rPr>
          <w:rFonts w:ascii="宋体" w:hAnsi="宋体"/>
          <w:sz w:val="24"/>
        </w:rPr>
      </w:pPr>
      <w:r>
        <w:rPr>
          <w:rFonts w:ascii="宋体" w:hAnsi="宋体"/>
          <w:sz w:val="24"/>
        </w:rPr>
        <w:t>2.1.2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473C9C" w:rsidRDefault="00A73F6B">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473C9C" w:rsidRDefault="00A73F6B">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473C9C" w:rsidRDefault="00A73F6B">
      <w:pPr>
        <w:spacing w:line="560" w:lineRule="exact"/>
        <w:ind w:firstLineChars="200" w:firstLine="480"/>
        <w:rPr>
          <w:rFonts w:ascii="宋体" w:hAnsi="宋体"/>
          <w:sz w:val="24"/>
        </w:rPr>
      </w:pPr>
      <w:r>
        <w:rPr>
          <w:rFonts w:ascii="宋体" w:hAnsi="宋体"/>
          <w:sz w:val="24"/>
        </w:rPr>
        <w:t>2.1.5 “乙方”系指根据合同约定提供服务的中标供应商</w:t>
      </w:r>
      <w:r>
        <w:rPr>
          <w:rFonts w:ascii="宋体" w:hAnsi="宋体" w:hint="eastAsia"/>
          <w:sz w:val="24"/>
        </w:rPr>
        <w:t>；两个以上的自然人、法</w:t>
      </w:r>
      <w:r>
        <w:rPr>
          <w:rFonts w:ascii="宋体" w:hAnsi="宋体"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473C9C" w:rsidRDefault="00A73F6B">
      <w:pPr>
        <w:spacing w:line="560" w:lineRule="exact"/>
        <w:ind w:firstLineChars="200" w:firstLine="480"/>
        <w:rPr>
          <w:rFonts w:ascii="宋体" w:hAnsi="宋体"/>
          <w:sz w:val="24"/>
        </w:rPr>
      </w:pPr>
      <w:r>
        <w:rPr>
          <w:rFonts w:ascii="宋体" w:hAnsi="宋体"/>
          <w:sz w:val="24"/>
        </w:rPr>
        <w:t>2.1.6 “现场”系指合同约定提供服务的地点。</w:t>
      </w:r>
    </w:p>
    <w:p w:rsidR="00473C9C" w:rsidRDefault="00A73F6B">
      <w:pPr>
        <w:spacing w:line="560" w:lineRule="exact"/>
        <w:ind w:firstLineChars="200" w:firstLine="482"/>
        <w:outlineLvl w:val="0"/>
        <w:rPr>
          <w:rFonts w:ascii="宋体" w:hAnsi="宋体"/>
          <w:b/>
          <w:sz w:val="24"/>
        </w:rPr>
      </w:pPr>
      <w:bookmarkStart w:id="441" w:name="_Toc23289"/>
      <w:bookmarkStart w:id="442" w:name="_Toc31402"/>
      <w:bookmarkStart w:id="443" w:name="_Toc19539"/>
      <w:bookmarkStart w:id="444" w:name="_Toc16752"/>
      <w:bookmarkStart w:id="445" w:name="_Toc3769"/>
      <w:r>
        <w:rPr>
          <w:rFonts w:ascii="宋体" w:hAnsi="宋体"/>
          <w:b/>
          <w:sz w:val="24"/>
        </w:rPr>
        <w:t>2.2 技术规范</w:t>
      </w:r>
      <w:bookmarkEnd w:id="441"/>
      <w:bookmarkEnd w:id="442"/>
      <w:bookmarkEnd w:id="443"/>
      <w:bookmarkEnd w:id="444"/>
      <w:bookmarkEnd w:id="445"/>
    </w:p>
    <w:p w:rsidR="00473C9C" w:rsidRDefault="00A73F6B">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473C9C" w:rsidRDefault="00A73F6B">
      <w:pPr>
        <w:spacing w:line="560" w:lineRule="exact"/>
        <w:ind w:firstLineChars="200" w:firstLine="482"/>
        <w:outlineLvl w:val="0"/>
        <w:rPr>
          <w:rFonts w:ascii="宋体" w:hAnsi="宋体"/>
          <w:b/>
          <w:sz w:val="24"/>
        </w:rPr>
      </w:pPr>
      <w:bookmarkStart w:id="446" w:name="_Toc13673"/>
      <w:bookmarkStart w:id="447" w:name="_Toc9161"/>
      <w:bookmarkStart w:id="448" w:name="_Toc27945"/>
      <w:bookmarkStart w:id="449" w:name="_Toc12412"/>
      <w:bookmarkStart w:id="450" w:name="_Toc4133"/>
      <w:r>
        <w:rPr>
          <w:rFonts w:ascii="宋体" w:hAnsi="宋体"/>
          <w:b/>
          <w:sz w:val="24"/>
        </w:rPr>
        <w:t>2.3 知识产权</w:t>
      </w:r>
      <w:bookmarkEnd w:id="446"/>
      <w:bookmarkEnd w:id="447"/>
      <w:bookmarkEnd w:id="448"/>
      <w:bookmarkEnd w:id="449"/>
      <w:bookmarkEnd w:id="450"/>
    </w:p>
    <w:p w:rsidR="00473C9C" w:rsidRDefault="00A73F6B">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473C9C" w:rsidRDefault="00A73F6B">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473C9C" w:rsidRDefault="00A73F6B">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473C9C" w:rsidRDefault="00A73F6B">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473C9C" w:rsidRDefault="00A73F6B">
      <w:pPr>
        <w:spacing w:line="560" w:lineRule="exact"/>
        <w:ind w:firstLineChars="200" w:firstLine="482"/>
        <w:outlineLvl w:val="0"/>
        <w:rPr>
          <w:rFonts w:ascii="宋体" w:hAnsi="宋体"/>
          <w:b/>
          <w:sz w:val="24"/>
        </w:rPr>
      </w:pPr>
      <w:bookmarkStart w:id="451" w:name="_Toc13467"/>
      <w:bookmarkStart w:id="452" w:name="_Toc13154"/>
      <w:bookmarkStart w:id="453" w:name="_Toc18990"/>
      <w:bookmarkStart w:id="454" w:name="_Toc16163"/>
      <w:bookmarkStart w:id="455" w:name="_Toc30507"/>
      <w:r>
        <w:rPr>
          <w:rFonts w:ascii="宋体" w:hAnsi="宋体"/>
          <w:b/>
          <w:sz w:val="24"/>
        </w:rPr>
        <w:t>2.</w:t>
      </w:r>
      <w:r>
        <w:rPr>
          <w:rFonts w:ascii="宋体" w:hAnsi="宋体" w:hint="eastAsia"/>
          <w:b/>
          <w:sz w:val="24"/>
        </w:rPr>
        <w:t>5</w:t>
      </w:r>
      <w:r>
        <w:rPr>
          <w:rFonts w:ascii="宋体" w:hAnsi="宋体"/>
          <w:b/>
          <w:sz w:val="24"/>
        </w:rPr>
        <w:t xml:space="preserve"> 技术资料和保密义务</w:t>
      </w:r>
      <w:bookmarkEnd w:id="451"/>
      <w:bookmarkEnd w:id="452"/>
      <w:bookmarkEnd w:id="453"/>
      <w:bookmarkEnd w:id="454"/>
      <w:bookmarkEnd w:id="455"/>
    </w:p>
    <w:p w:rsidR="00473C9C" w:rsidRDefault="00A73F6B">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.1 乙方有权依据合同约定和项目需要，向甲方了解有关情况，调阅有关资料等，甲方应予积极配合；</w:t>
      </w:r>
    </w:p>
    <w:p w:rsidR="00473C9C" w:rsidRDefault="00A73F6B">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.2 </w:t>
      </w:r>
      <w:r>
        <w:rPr>
          <w:rFonts w:ascii="宋体" w:hAnsi="宋体" w:hint="eastAsia"/>
          <w:sz w:val="24"/>
        </w:rPr>
        <w:t>乙方有义务妥善保管和保护由甲方提供的前款信息和资料等；</w:t>
      </w:r>
    </w:p>
    <w:p w:rsidR="00473C9C" w:rsidRDefault="00A73F6B">
      <w:pPr>
        <w:spacing w:line="560" w:lineRule="exact"/>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.3 </w:t>
      </w:r>
      <w:r>
        <w:rPr>
          <w:rFonts w:ascii="宋体" w:hAnsi="宋体" w:hint="eastAsia"/>
          <w:sz w:val="24"/>
        </w:rPr>
        <w:t>除非依照法律规定或者对方当事人的书面同意，任何一方均应保证不向任何</w:t>
      </w:r>
      <w:r>
        <w:rPr>
          <w:rFonts w:ascii="宋体" w:hAnsi="宋体" w:hint="eastAsia"/>
          <w:sz w:val="24"/>
        </w:rPr>
        <w:lastRenderedPageBreak/>
        <w:t>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473C9C" w:rsidRDefault="00A73F6B">
      <w:pPr>
        <w:spacing w:line="560" w:lineRule="exact"/>
        <w:ind w:firstLineChars="200" w:firstLine="482"/>
        <w:outlineLvl w:val="0"/>
        <w:rPr>
          <w:rFonts w:ascii="宋体" w:hAnsi="宋体"/>
          <w:b/>
          <w:sz w:val="24"/>
        </w:rPr>
      </w:pPr>
      <w:bookmarkStart w:id="456" w:name="_Toc19069"/>
      <w:r>
        <w:rPr>
          <w:rFonts w:ascii="宋体" w:hAnsi="宋体"/>
          <w:b/>
          <w:sz w:val="24"/>
        </w:rPr>
        <w:t>2.</w:t>
      </w:r>
      <w:r>
        <w:rPr>
          <w:rFonts w:ascii="宋体" w:hAnsi="宋体" w:hint="eastAsia"/>
          <w:b/>
          <w:sz w:val="24"/>
        </w:rPr>
        <w:t>6</w:t>
      </w:r>
      <w:r>
        <w:rPr>
          <w:rFonts w:ascii="宋体" w:hAnsi="宋体"/>
          <w:b/>
          <w:sz w:val="24"/>
        </w:rPr>
        <w:t xml:space="preserve"> </w:t>
      </w:r>
      <w:r>
        <w:rPr>
          <w:rFonts w:ascii="宋体" w:hAnsi="宋体" w:hint="eastAsia"/>
          <w:b/>
          <w:sz w:val="24"/>
        </w:rPr>
        <w:t>质量保证</w:t>
      </w:r>
      <w:bookmarkEnd w:id="456"/>
    </w:p>
    <w:p w:rsidR="00473C9C" w:rsidRDefault="00A73F6B">
      <w:pPr>
        <w:spacing w:line="560" w:lineRule="exact"/>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.1 </w:t>
      </w:r>
      <w:r>
        <w:rPr>
          <w:rFonts w:ascii="宋体" w:hAnsi="宋体" w:hint="eastAsia"/>
          <w:sz w:val="24"/>
        </w:rPr>
        <w:t>乙方应建立和完善履行合同的内部质量保证体系，并提供相关内部规章制度给甲方，以便甲方进行监督检查；</w:t>
      </w:r>
    </w:p>
    <w:p w:rsidR="00473C9C" w:rsidRDefault="00A73F6B">
      <w:pPr>
        <w:spacing w:line="560" w:lineRule="exact"/>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 xml:space="preserve">.2 </w:t>
      </w:r>
      <w:r>
        <w:rPr>
          <w:rFonts w:ascii="宋体" w:hAnsi="宋体" w:hint="eastAsia"/>
          <w:sz w:val="24"/>
        </w:rPr>
        <w:t>乙方应保证履行合同的人员数量和素质、软件和硬件设备的配置、场地、环境和设施等满足全面履行合同的要求，并应接受甲方的监督检查。</w:t>
      </w:r>
    </w:p>
    <w:p w:rsidR="00473C9C" w:rsidRDefault="00A73F6B">
      <w:pPr>
        <w:spacing w:line="560" w:lineRule="exact"/>
        <w:ind w:firstLineChars="200" w:firstLine="482"/>
        <w:outlineLvl w:val="0"/>
        <w:rPr>
          <w:rFonts w:ascii="宋体" w:hAnsi="宋体"/>
          <w:b/>
          <w:sz w:val="24"/>
        </w:rPr>
      </w:pPr>
      <w:bookmarkStart w:id="457" w:name="_Toc22267"/>
      <w:r>
        <w:rPr>
          <w:rFonts w:ascii="宋体" w:hAnsi="宋体"/>
          <w:b/>
          <w:sz w:val="24"/>
        </w:rPr>
        <w:t>2.</w:t>
      </w:r>
      <w:r>
        <w:rPr>
          <w:rFonts w:ascii="宋体" w:hAnsi="宋体" w:hint="eastAsia"/>
          <w:b/>
          <w:sz w:val="24"/>
        </w:rPr>
        <w:t>7</w:t>
      </w:r>
      <w:r>
        <w:rPr>
          <w:rFonts w:ascii="宋体" w:hAnsi="宋体"/>
          <w:b/>
          <w:sz w:val="24"/>
        </w:rPr>
        <w:t xml:space="preserve"> </w:t>
      </w:r>
      <w:r>
        <w:rPr>
          <w:rFonts w:ascii="宋体" w:hAnsi="宋体" w:hint="eastAsia"/>
          <w:b/>
          <w:sz w:val="24"/>
        </w:rPr>
        <w:t>延迟履行</w:t>
      </w:r>
      <w:bookmarkEnd w:id="457"/>
    </w:p>
    <w:p w:rsidR="00473C9C" w:rsidRDefault="00A73F6B">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473C9C" w:rsidRDefault="00A73F6B">
      <w:pPr>
        <w:spacing w:line="560" w:lineRule="exact"/>
        <w:ind w:firstLineChars="200" w:firstLine="482"/>
        <w:outlineLvl w:val="0"/>
        <w:rPr>
          <w:rFonts w:ascii="宋体" w:hAnsi="宋体"/>
          <w:b/>
          <w:sz w:val="24"/>
        </w:rPr>
      </w:pPr>
      <w:bookmarkStart w:id="458" w:name="_Toc10611"/>
      <w:r>
        <w:rPr>
          <w:rFonts w:ascii="宋体" w:hAnsi="宋体"/>
          <w:b/>
          <w:sz w:val="24"/>
        </w:rPr>
        <w:t>2.</w:t>
      </w:r>
      <w:r>
        <w:rPr>
          <w:rFonts w:ascii="宋体" w:hAnsi="宋体" w:hint="eastAsia"/>
          <w:b/>
          <w:sz w:val="24"/>
        </w:rPr>
        <w:t>8</w:t>
      </w:r>
      <w:r>
        <w:rPr>
          <w:rFonts w:ascii="宋体" w:hAnsi="宋体"/>
          <w:b/>
          <w:sz w:val="24"/>
        </w:rPr>
        <w:t xml:space="preserve"> </w:t>
      </w:r>
      <w:r>
        <w:rPr>
          <w:rFonts w:ascii="宋体" w:hAnsi="宋体" w:hint="eastAsia"/>
          <w:b/>
          <w:sz w:val="24"/>
        </w:rPr>
        <w:t>合同变更</w:t>
      </w:r>
      <w:bookmarkEnd w:id="458"/>
    </w:p>
    <w:p w:rsidR="00473C9C" w:rsidRDefault="00A73F6B">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473C9C" w:rsidRDefault="00A73F6B">
      <w:pPr>
        <w:spacing w:line="560" w:lineRule="exact"/>
        <w:ind w:firstLineChars="200" w:firstLine="482"/>
        <w:outlineLvl w:val="0"/>
        <w:rPr>
          <w:rFonts w:ascii="宋体" w:hAnsi="宋体"/>
          <w:b/>
          <w:sz w:val="24"/>
        </w:rPr>
      </w:pPr>
      <w:bookmarkStart w:id="459" w:name="_Toc26689"/>
      <w:bookmarkStart w:id="460" w:name="_Toc21830"/>
      <w:bookmarkStart w:id="461" w:name="_Toc23368"/>
      <w:bookmarkStart w:id="462" w:name="_Toc42"/>
      <w:bookmarkStart w:id="463" w:name="_Toc10663"/>
      <w:r>
        <w:rPr>
          <w:rFonts w:ascii="宋体" w:hAnsi="宋体"/>
          <w:b/>
          <w:sz w:val="24"/>
        </w:rPr>
        <w:t>2.</w:t>
      </w:r>
      <w:r>
        <w:rPr>
          <w:rFonts w:ascii="宋体" w:hAnsi="宋体" w:hint="eastAsia"/>
          <w:b/>
          <w:sz w:val="24"/>
        </w:rPr>
        <w:t>9</w:t>
      </w:r>
      <w:r>
        <w:rPr>
          <w:rFonts w:ascii="宋体" w:hAnsi="宋体"/>
          <w:b/>
          <w:sz w:val="24"/>
        </w:rPr>
        <w:t xml:space="preserve"> 合同转让和分包</w:t>
      </w:r>
      <w:bookmarkEnd w:id="459"/>
      <w:bookmarkEnd w:id="460"/>
      <w:bookmarkEnd w:id="461"/>
      <w:bookmarkEnd w:id="462"/>
      <w:bookmarkEnd w:id="463"/>
    </w:p>
    <w:p w:rsidR="00473C9C" w:rsidRDefault="00A73F6B">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473C9C" w:rsidRDefault="00A73F6B">
      <w:pPr>
        <w:spacing w:line="560" w:lineRule="exact"/>
        <w:ind w:firstLineChars="200" w:firstLine="482"/>
        <w:outlineLvl w:val="0"/>
        <w:rPr>
          <w:rFonts w:ascii="宋体" w:hAnsi="宋体"/>
          <w:b/>
          <w:sz w:val="24"/>
        </w:rPr>
      </w:pPr>
      <w:bookmarkStart w:id="464" w:name="_Toc4720"/>
      <w:bookmarkStart w:id="465" w:name="_Toc14371"/>
      <w:bookmarkStart w:id="466" w:name="_Toc25571"/>
      <w:bookmarkStart w:id="467" w:name="_Toc32494"/>
      <w:bookmarkStart w:id="468" w:name="_Toc26633"/>
      <w:r>
        <w:rPr>
          <w:rFonts w:ascii="宋体" w:hAnsi="宋体"/>
          <w:b/>
          <w:sz w:val="24"/>
        </w:rPr>
        <w:t>2.1</w:t>
      </w:r>
      <w:r>
        <w:rPr>
          <w:rFonts w:ascii="宋体" w:hAnsi="宋体" w:hint="eastAsia"/>
          <w:b/>
          <w:sz w:val="24"/>
        </w:rPr>
        <w:t>0</w:t>
      </w:r>
      <w:r>
        <w:rPr>
          <w:rFonts w:ascii="宋体" w:hAnsi="宋体"/>
          <w:b/>
          <w:sz w:val="24"/>
        </w:rPr>
        <w:t xml:space="preserve"> 不可抗力</w:t>
      </w:r>
      <w:bookmarkEnd w:id="464"/>
      <w:bookmarkEnd w:id="465"/>
      <w:bookmarkEnd w:id="466"/>
      <w:bookmarkEnd w:id="467"/>
      <w:bookmarkEnd w:id="468"/>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.1如果任何一方遭遇法律规定的不可抗力，致使合同履行受阻时，履行合同的期限应予延长，延长的期限应相当于不可抗力所影响的时间</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 xml:space="preserve">.2 </w:t>
      </w:r>
      <w:r>
        <w:rPr>
          <w:rFonts w:ascii="宋体" w:hAnsi="宋体" w:hint="eastAsia"/>
          <w:sz w:val="24"/>
        </w:rPr>
        <w:t>因不可抗力致使不能实现合同目的的，当事人可以解除合同；</w:t>
      </w:r>
    </w:p>
    <w:p w:rsidR="00473C9C" w:rsidRDefault="00A73F6B">
      <w:pPr>
        <w:spacing w:line="560" w:lineRule="exact"/>
        <w:ind w:firstLineChars="200" w:firstLine="480"/>
        <w:rPr>
          <w:rFonts w:ascii="宋体" w:hAnsi="宋体"/>
          <w:sz w:val="24"/>
        </w:rPr>
      </w:pPr>
      <w:r>
        <w:rPr>
          <w:rFonts w:ascii="宋体" w:hAnsi="宋体"/>
          <w:sz w:val="24"/>
        </w:rPr>
        <w:lastRenderedPageBreak/>
        <w:t>2.1</w:t>
      </w:r>
      <w:r>
        <w:rPr>
          <w:rFonts w:ascii="宋体" w:hAnsi="宋体" w:hint="eastAsia"/>
          <w:sz w:val="24"/>
        </w:rPr>
        <w:t>0</w:t>
      </w:r>
      <w:r>
        <w:rPr>
          <w:rFonts w:ascii="宋体" w:hAnsi="宋体"/>
          <w:sz w:val="24"/>
        </w:rPr>
        <w:t xml:space="preserve">.3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0</w:t>
      </w:r>
      <w:r>
        <w:rPr>
          <w:rFonts w:ascii="宋体" w:hAnsi="宋体"/>
          <w:sz w:val="24"/>
        </w:rPr>
        <w:t>.4受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473C9C" w:rsidRDefault="00A73F6B">
      <w:pPr>
        <w:spacing w:line="560" w:lineRule="exact"/>
        <w:ind w:firstLineChars="200" w:firstLine="482"/>
        <w:outlineLvl w:val="0"/>
        <w:rPr>
          <w:rFonts w:ascii="宋体" w:hAnsi="宋体"/>
          <w:b/>
          <w:sz w:val="24"/>
        </w:rPr>
      </w:pPr>
      <w:bookmarkStart w:id="469" w:name="_Toc24465"/>
      <w:bookmarkStart w:id="470" w:name="_Toc3638"/>
      <w:bookmarkStart w:id="471" w:name="_Toc23854"/>
      <w:bookmarkStart w:id="472" w:name="_Toc25783"/>
      <w:bookmarkStart w:id="473" w:name="_Toc14115"/>
      <w:r>
        <w:rPr>
          <w:rFonts w:ascii="宋体" w:hAnsi="宋体"/>
          <w:b/>
          <w:sz w:val="24"/>
        </w:rPr>
        <w:t>2.1</w:t>
      </w:r>
      <w:r>
        <w:rPr>
          <w:rFonts w:ascii="宋体" w:hAnsi="宋体" w:hint="eastAsia"/>
          <w:b/>
          <w:sz w:val="24"/>
        </w:rPr>
        <w:t>1</w:t>
      </w:r>
      <w:r>
        <w:rPr>
          <w:rFonts w:ascii="宋体" w:hAnsi="宋体"/>
          <w:b/>
          <w:sz w:val="24"/>
        </w:rPr>
        <w:t xml:space="preserve"> 税费</w:t>
      </w:r>
      <w:bookmarkEnd w:id="469"/>
      <w:bookmarkEnd w:id="470"/>
      <w:bookmarkEnd w:id="471"/>
      <w:bookmarkEnd w:id="472"/>
      <w:bookmarkEnd w:id="473"/>
    </w:p>
    <w:p w:rsidR="00473C9C" w:rsidRDefault="00A73F6B">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473C9C" w:rsidRDefault="00A73F6B">
      <w:pPr>
        <w:spacing w:line="560" w:lineRule="exact"/>
        <w:ind w:firstLineChars="200" w:firstLine="482"/>
        <w:outlineLvl w:val="0"/>
        <w:rPr>
          <w:rFonts w:ascii="宋体" w:hAnsi="宋体"/>
          <w:b/>
          <w:sz w:val="24"/>
        </w:rPr>
      </w:pPr>
      <w:bookmarkStart w:id="474" w:name="_Toc14814"/>
      <w:bookmarkStart w:id="475" w:name="_Toc26883"/>
      <w:bookmarkStart w:id="476" w:name="_Toc30105"/>
      <w:bookmarkStart w:id="477" w:name="_Toc7315"/>
      <w:bookmarkStart w:id="478" w:name="_Toc25525"/>
      <w:r>
        <w:rPr>
          <w:rFonts w:ascii="宋体" w:hAnsi="宋体"/>
          <w:b/>
          <w:sz w:val="24"/>
        </w:rPr>
        <w:t>2.1</w:t>
      </w:r>
      <w:r>
        <w:rPr>
          <w:rFonts w:ascii="宋体" w:hAnsi="宋体" w:hint="eastAsia"/>
          <w:b/>
          <w:sz w:val="24"/>
        </w:rPr>
        <w:t>2</w:t>
      </w:r>
      <w:r>
        <w:rPr>
          <w:rFonts w:ascii="宋体" w:hAnsi="宋体"/>
          <w:b/>
          <w:sz w:val="24"/>
        </w:rPr>
        <w:t xml:space="preserve"> 乙方破产</w:t>
      </w:r>
      <w:bookmarkEnd w:id="474"/>
      <w:bookmarkEnd w:id="475"/>
      <w:bookmarkEnd w:id="476"/>
      <w:bookmarkEnd w:id="477"/>
      <w:bookmarkEnd w:id="478"/>
    </w:p>
    <w:p w:rsidR="00473C9C" w:rsidRDefault="00A73F6B">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473C9C" w:rsidRDefault="00A73F6B">
      <w:pPr>
        <w:spacing w:line="560" w:lineRule="exact"/>
        <w:ind w:firstLineChars="200" w:firstLine="482"/>
        <w:outlineLvl w:val="0"/>
        <w:rPr>
          <w:rFonts w:ascii="宋体" w:hAnsi="宋体"/>
          <w:b/>
          <w:sz w:val="24"/>
        </w:rPr>
      </w:pPr>
      <w:bookmarkStart w:id="479" w:name="_Toc2016"/>
      <w:bookmarkStart w:id="480" w:name="_Toc23323"/>
      <w:bookmarkStart w:id="481" w:name="_Toc1123"/>
      <w:r>
        <w:rPr>
          <w:rFonts w:ascii="宋体" w:hAnsi="宋体"/>
          <w:b/>
          <w:sz w:val="24"/>
        </w:rPr>
        <w:t>2.1</w:t>
      </w:r>
      <w:r>
        <w:rPr>
          <w:rFonts w:ascii="宋体" w:hAnsi="宋体" w:hint="eastAsia"/>
          <w:b/>
          <w:sz w:val="24"/>
        </w:rPr>
        <w:t>3</w:t>
      </w:r>
      <w:r>
        <w:rPr>
          <w:rFonts w:ascii="宋体" w:hAnsi="宋体"/>
          <w:b/>
          <w:sz w:val="24"/>
        </w:rPr>
        <w:t xml:space="preserve"> 合同中止、终止</w:t>
      </w:r>
      <w:bookmarkEnd w:id="479"/>
      <w:bookmarkEnd w:id="480"/>
      <w:bookmarkEnd w:id="481"/>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3</w:t>
      </w:r>
      <w:r>
        <w:rPr>
          <w:rFonts w:ascii="宋体" w:hAnsi="宋体"/>
          <w:sz w:val="24"/>
        </w:rPr>
        <w:t xml:space="preserve">.1 </w:t>
      </w:r>
      <w:r>
        <w:rPr>
          <w:rFonts w:ascii="宋体" w:hAnsi="宋体" w:hint="eastAsia"/>
          <w:sz w:val="24"/>
        </w:rPr>
        <w:t>双方当事人不得擅自中止或者终止合同；</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3</w:t>
      </w:r>
      <w:r>
        <w:rPr>
          <w:rFonts w:ascii="宋体" w:hAnsi="宋体"/>
          <w:sz w:val="24"/>
        </w:rPr>
        <w:t>.2合同继续履行将损害国家利益和社会公共利益的，双方当事人应当中止或者终止合同。有过错的一方应当承担赔偿责任，双方当事人都有过错的，各自承担相应的责任。</w:t>
      </w:r>
    </w:p>
    <w:p w:rsidR="00473C9C" w:rsidRDefault="00A73F6B">
      <w:pPr>
        <w:spacing w:line="560" w:lineRule="exact"/>
        <w:ind w:firstLineChars="200" w:firstLine="482"/>
        <w:outlineLvl w:val="0"/>
        <w:rPr>
          <w:rFonts w:ascii="宋体" w:hAnsi="宋体"/>
          <w:b/>
          <w:sz w:val="24"/>
        </w:rPr>
      </w:pPr>
      <w:bookmarkStart w:id="482" w:name="_Toc17363"/>
      <w:bookmarkStart w:id="483" w:name="_Toc1969"/>
      <w:bookmarkStart w:id="484" w:name="_Toc14525"/>
      <w:r>
        <w:rPr>
          <w:rFonts w:ascii="宋体" w:hAnsi="宋体"/>
          <w:b/>
          <w:sz w:val="24"/>
        </w:rPr>
        <w:t>2.1</w:t>
      </w:r>
      <w:r>
        <w:rPr>
          <w:rFonts w:ascii="宋体" w:hAnsi="宋体" w:hint="eastAsia"/>
          <w:b/>
          <w:sz w:val="24"/>
        </w:rPr>
        <w:t>4</w:t>
      </w:r>
      <w:r>
        <w:rPr>
          <w:rFonts w:ascii="宋体" w:hAnsi="宋体"/>
          <w:b/>
          <w:sz w:val="24"/>
        </w:rPr>
        <w:t xml:space="preserve"> 检验和验收</w:t>
      </w:r>
      <w:bookmarkEnd w:id="482"/>
      <w:bookmarkEnd w:id="483"/>
      <w:bookmarkEnd w:id="484"/>
    </w:p>
    <w:p w:rsidR="00473C9C" w:rsidRDefault="00A73F6B">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473C9C" w:rsidRDefault="00A73F6B">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473C9C" w:rsidRDefault="00A73F6B">
      <w:pPr>
        <w:tabs>
          <w:tab w:val="left" w:pos="360"/>
          <w:tab w:val="left" w:pos="540"/>
          <w:tab w:val="left" w:pos="1080"/>
        </w:tabs>
        <w:spacing w:line="560" w:lineRule="exact"/>
        <w:ind w:firstLineChars="200" w:firstLine="480"/>
        <w:rPr>
          <w:rFonts w:ascii="宋体" w:hAnsi="宋体"/>
          <w:sz w:val="24"/>
        </w:rPr>
      </w:pPr>
      <w:r>
        <w:rPr>
          <w:rFonts w:ascii="宋体" w:hAnsi="宋体"/>
          <w:sz w:val="24"/>
        </w:rPr>
        <w:t>2.1</w:t>
      </w:r>
      <w:r>
        <w:rPr>
          <w:rFonts w:ascii="宋体" w:hAnsi="宋体" w:hint="eastAsia"/>
          <w:sz w:val="24"/>
        </w:rPr>
        <w:t>4</w:t>
      </w:r>
      <w:r>
        <w:rPr>
          <w:rFonts w:ascii="宋体" w:hAnsi="宋体"/>
          <w:sz w:val="24"/>
        </w:rPr>
        <w:t xml:space="preserve">.3 </w:t>
      </w:r>
      <w:r>
        <w:rPr>
          <w:rFonts w:ascii="宋体" w:hAnsi="宋体" w:hint="eastAsia"/>
          <w:sz w:val="24"/>
        </w:rPr>
        <w:t>检验和验收标准、程序等具体内容以及前述验收书的效力详见</w:t>
      </w:r>
      <w:r>
        <w:rPr>
          <w:rFonts w:ascii="宋体" w:hAnsi="宋体"/>
          <w:b/>
          <w:i/>
          <w:sz w:val="24"/>
          <w:u w:val="single"/>
        </w:rPr>
        <w:t>合同专用条</w:t>
      </w:r>
      <w:r>
        <w:rPr>
          <w:rFonts w:ascii="宋体" w:hAnsi="宋体"/>
          <w:b/>
          <w:i/>
          <w:sz w:val="24"/>
          <w:u w:val="single"/>
        </w:rPr>
        <w:lastRenderedPageBreak/>
        <w:t>款</w:t>
      </w:r>
      <w:r>
        <w:rPr>
          <w:rFonts w:ascii="宋体" w:hAnsi="宋体" w:hint="eastAsia"/>
          <w:i/>
          <w:sz w:val="24"/>
        </w:rPr>
        <w:t>。</w:t>
      </w:r>
    </w:p>
    <w:p w:rsidR="00473C9C" w:rsidRDefault="00A73F6B">
      <w:pPr>
        <w:spacing w:line="560" w:lineRule="exact"/>
        <w:ind w:firstLineChars="200" w:firstLine="482"/>
        <w:outlineLvl w:val="0"/>
        <w:rPr>
          <w:rFonts w:ascii="宋体" w:hAnsi="宋体"/>
          <w:b/>
          <w:sz w:val="24"/>
        </w:rPr>
      </w:pPr>
      <w:bookmarkStart w:id="485" w:name="_Toc25198"/>
      <w:bookmarkStart w:id="486" w:name="_Toc31892"/>
      <w:bookmarkStart w:id="487" w:name="_Toc9808"/>
      <w:bookmarkStart w:id="488" w:name="_Toc2308"/>
      <w:bookmarkStart w:id="489" w:name="_Toc12666"/>
      <w:r>
        <w:rPr>
          <w:rFonts w:ascii="宋体" w:hAnsi="宋体"/>
          <w:b/>
          <w:sz w:val="24"/>
        </w:rPr>
        <w:t>2.1</w:t>
      </w:r>
      <w:r>
        <w:rPr>
          <w:rFonts w:ascii="宋体" w:hAnsi="宋体" w:hint="eastAsia"/>
          <w:b/>
          <w:sz w:val="24"/>
        </w:rPr>
        <w:t>5</w:t>
      </w:r>
      <w:r>
        <w:rPr>
          <w:rFonts w:ascii="宋体" w:hAnsi="宋体"/>
          <w:b/>
          <w:sz w:val="24"/>
        </w:rPr>
        <w:t xml:space="preserve"> 通知和送达</w:t>
      </w:r>
      <w:bookmarkEnd w:id="485"/>
      <w:bookmarkEnd w:id="486"/>
      <w:bookmarkEnd w:id="487"/>
      <w:bookmarkEnd w:id="488"/>
      <w:bookmarkEnd w:id="489"/>
    </w:p>
    <w:p w:rsidR="00473C9C" w:rsidRDefault="00A73F6B">
      <w:pPr>
        <w:spacing w:line="560" w:lineRule="exact"/>
        <w:ind w:firstLineChars="200" w:firstLine="480"/>
        <w:rPr>
          <w:rFonts w:ascii="宋体" w:hAnsi="宋体"/>
          <w:sz w:val="24"/>
        </w:rPr>
      </w:pPr>
      <w:bookmarkStart w:id="490" w:name="_Toc27674"/>
      <w:bookmarkStart w:id="491" w:name="_Toc18401"/>
      <w:r>
        <w:rPr>
          <w:rFonts w:ascii="宋体" w:hAnsi="宋体"/>
          <w:sz w:val="24"/>
        </w:rPr>
        <w:t>2.1</w:t>
      </w:r>
      <w:r>
        <w:rPr>
          <w:rFonts w:ascii="宋体" w:hAnsi="宋体" w:hint="eastAsia"/>
          <w:sz w:val="24"/>
        </w:rPr>
        <w:t>5</w:t>
      </w:r>
      <w:r>
        <w:rPr>
          <w:rFonts w:ascii="宋体" w:hAnsi="宋体"/>
          <w:sz w:val="24"/>
        </w:rPr>
        <w:t>.1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5</w:t>
      </w:r>
      <w:r>
        <w:rPr>
          <w:rFonts w:ascii="宋体" w:hAnsi="宋体"/>
          <w:sz w:val="24"/>
        </w:rPr>
        <w:t>.2以当面交付方式送达的，交付之时视为送达；以电子邮件方式送达的，发出电子邮件之时视为送达；以传真方式送达的，发出传真之时视为送达；以邮寄方式送达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0"/>
      <w:bookmarkEnd w:id="491"/>
    </w:p>
    <w:p w:rsidR="00473C9C" w:rsidRDefault="00A73F6B">
      <w:pPr>
        <w:spacing w:line="560" w:lineRule="exact"/>
        <w:ind w:firstLineChars="200" w:firstLine="482"/>
        <w:outlineLvl w:val="0"/>
        <w:rPr>
          <w:rFonts w:ascii="宋体" w:hAnsi="宋体"/>
          <w:b/>
          <w:sz w:val="24"/>
        </w:rPr>
      </w:pPr>
      <w:bookmarkStart w:id="492" w:name="_Toc27644"/>
      <w:bookmarkStart w:id="493" w:name="_Toc28906"/>
      <w:bookmarkStart w:id="494" w:name="_Toc12254"/>
      <w:bookmarkStart w:id="495" w:name="_Toc5063"/>
      <w:bookmarkStart w:id="496" w:name="_Toc20808"/>
      <w:r>
        <w:rPr>
          <w:rFonts w:ascii="宋体" w:hAnsi="宋体"/>
          <w:b/>
          <w:sz w:val="24"/>
        </w:rPr>
        <w:t>2.1</w:t>
      </w:r>
      <w:r>
        <w:rPr>
          <w:rFonts w:ascii="宋体" w:hAnsi="宋体" w:hint="eastAsia"/>
          <w:b/>
          <w:sz w:val="24"/>
        </w:rPr>
        <w:t>6</w:t>
      </w:r>
      <w:r>
        <w:rPr>
          <w:rFonts w:ascii="宋体" w:hAnsi="宋体"/>
          <w:b/>
          <w:sz w:val="24"/>
        </w:rPr>
        <w:t xml:space="preserve"> </w:t>
      </w:r>
      <w:r>
        <w:rPr>
          <w:rFonts w:ascii="宋体" w:hAnsi="宋体" w:hint="eastAsia"/>
          <w:b/>
          <w:sz w:val="24"/>
        </w:rPr>
        <w:t>合同使用的文字和</w:t>
      </w:r>
      <w:r>
        <w:rPr>
          <w:rFonts w:ascii="宋体" w:hAnsi="宋体"/>
          <w:b/>
          <w:sz w:val="24"/>
        </w:rPr>
        <w:t>适用的法律</w:t>
      </w:r>
      <w:bookmarkEnd w:id="492"/>
      <w:bookmarkEnd w:id="493"/>
      <w:bookmarkEnd w:id="494"/>
      <w:bookmarkEnd w:id="495"/>
      <w:bookmarkEnd w:id="496"/>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6</w:t>
      </w:r>
      <w:r>
        <w:rPr>
          <w:rFonts w:ascii="宋体" w:hAnsi="宋体"/>
          <w:sz w:val="24"/>
        </w:rPr>
        <w:t xml:space="preserve">.2 </w:t>
      </w:r>
      <w:r>
        <w:rPr>
          <w:rFonts w:ascii="宋体" w:hAnsi="宋体" w:hint="eastAsia"/>
          <w:sz w:val="24"/>
        </w:rPr>
        <w:t>合同适用</w:t>
      </w:r>
      <w:r>
        <w:rPr>
          <w:rFonts w:ascii="宋体" w:hAnsi="宋体"/>
          <w:sz w:val="24"/>
        </w:rPr>
        <w:t>中华人民共和国法律。</w:t>
      </w:r>
    </w:p>
    <w:p w:rsidR="00473C9C" w:rsidRDefault="00A73F6B">
      <w:pPr>
        <w:spacing w:line="560" w:lineRule="exact"/>
        <w:ind w:firstLineChars="200" w:firstLine="482"/>
        <w:outlineLvl w:val="0"/>
        <w:rPr>
          <w:rFonts w:ascii="宋体" w:hAnsi="宋体"/>
          <w:b/>
          <w:sz w:val="24"/>
        </w:rPr>
      </w:pPr>
      <w:bookmarkStart w:id="497" w:name="_Toc30096"/>
      <w:bookmarkStart w:id="498" w:name="_Toc1492"/>
      <w:bookmarkStart w:id="499" w:name="_Toc27403"/>
      <w:bookmarkStart w:id="500" w:name="_Toc22266"/>
      <w:bookmarkStart w:id="501" w:name="_Toc27127"/>
      <w:r>
        <w:rPr>
          <w:rFonts w:ascii="宋体" w:hAnsi="宋体"/>
          <w:b/>
          <w:sz w:val="24"/>
        </w:rPr>
        <w:t>2.1</w:t>
      </w:r>
      <w:r>
        <w:rPr>
          <w:rFonts w:ascii="宋体" w:hAnsi="宋体" w:hint="eastAsia"/>
          <w:b/>
          <w:sz w:val="24"/>
        </w:rPr>
        <w:t>7</w:t>
      </w:r>
      <w:r>
        <w:rPr>
          <w:rFonts w:ascii="宋体" w:hAnsi="宋体"/>
          <w:b/>
          <w:sz w:val="24"/>
        </w:rPr>
        <w:t xml:space="preserve"> 履约保证金</w:t>
      </w:r>
      <w:bookmarkEnd w:id="497"/>
      <w:bookmarkEnd w:id="498"/>
      <w:bookmarkEnd w:id="499"/>
      <w:bookmarkEnd w:id="500"/>
      <w:bookmarkEnd w:id="501"/>
    </w:p>
    <w:p w:rsidR="00473C9C" w:rsidRDefault="00A73F6B">
      <w:pPr>
        <w:pStyle w:val="text-tag"/>
        <w:spacing w:before="0" w:beforeAutospacing="0" w:after="0" w:afterAutospacing="0" w:line="360" w:lineRule="auto"/>
        <w:ind w:firstLine="420"/>
      </w:pPr>
      <w:r>
        <w:t>2.1</w:t>
      </w:r>
      <w:r>
        <w:rPr>
          <w:rFonts w:hint="eastAsia"/>
        </w:rPr>
        <w:t>7</w:t>
      </w:r>
      <w:r>
        <w:t xml:space="preserve">.1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 xml:space="preserve">.2  </w:t>
      </w:r>
      <w:r>
        <w:rPr>
          <w:rFonts w:ascii="宋体" w:hAnsi="宋体" w:hint="eastAsia"/>
          <w:sz w:val="24"/>
        </w:rPr>
        <w:t>甲方在项目验收结束后及时退还履约保证金。甲方在项目通过验收之日起</w:t>
      </w:r>
      <w:r>
        <w:rPr>
          <w:rFonts w:ascii="宋体" w:hAnsi="宋体"/>
          <w:sz w:val="24"/>
          <w:u w:val="single"/>
        </w:rPr>
        <w:t xml:space="preserve"> 5 </w:t>
      </w:r>
      <w:r>
        <w:rPr>
          <w:rFonts w:ascii="宋体" w:hAnsi="宋体" w:hint="eastAsia"/>
          <w:sz w:val="24"/>
        </w:rPr>
        <w:t>个工作日内，按</w:t>
      </w:r>
      <w:r>
        <w:rPr>
          <w:rFonts w:ascii="宋体" w:hAnsi="宋体" w:hint="eastAsia"/>
          <w:b/>
          <w:i/>
          <w:sz w:val="24"/>
          <w:u w:val="single"/>
        </w:rPr>
        <w:t>合同专用条款</w:t>
      </w:r>
      <w:r>
        <w:rPr>
          <w:rFonts w:ascii="宋体" w:hAnsi="宋体" w:hint="eastAsia"/>
          <w:sz w:val="24"/>
        </w:rPr>
        <w:t>约定的方式将履约保证金退还乙方，逾期退还的，乙方可要求甲方支付违约金，违约金按每迟延退还一日的应退还而未退还金额的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 xml:space="preserve">.3 </w:t>
      </w:r>
      <w:r>
        <w:rPr>
          <w:rFonts w:ascii="宋体" w:hAnsi="宋体"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73C9C" w:rsidRDefault="00A73F6B">
      <w:pPr>
        <w:spacing w:line="560" w:lineRule="exact"/>
        <w:ind w:firstLineChars="200" w:firstLine="480"/>
        <w:rPr>
          <w:rFonts w:ascii="宋体" w:hAnsi="宋体"/>
          <w:sz w:val="24"/>
        </w:rPr>
      </w:pPr>
      <w:r>
        <w:rPr>
          <w:rFonts w:ascii="宋体" w:hAnsi="宋体"/>
          <w:sz w:val="24"/>
        </w:rPr>
        <w:t>2.1</w:t>
      </w:r>
      <w:r>
        <w:rPr>
          <w:rFonts w:ascii="宋体" w:hAnsi="宋体" w:hint="eastAsia"/>
          <w:sz w:val="24"/>
        </w:rPr>
        <w:t>7</w:t>
      </w:r>
      <w:r>
        <w:rPr>
          <w:rFonts w:ascii="宋体" w:hAnsi="宋体"/>
          <w:sz w:val="24"/>
        </w:rPr>
        <w:t>.4</w:t>
      </w:r>
      <w:r>
        <w:rPr>
          <w:rFonts w:ascii="宋体" w:hAnsi="宋体" w:hint="eastAsia"/>
          <w:sz w:val="24"/>
        </w:rPr>
        <w:t> 甲方根据杭州市政府采购网公布的供应商履约评价情况减免履约保证金。</w:t>
      </w:r>
      <w:r>
        <w:rPr>
          <w:rFonts w:ascii="宋体" w:hAnsi="宋体" w:hint="eastAsia"/>
          <w:sz w:val="24"/>
        </w:rPr>
        <w:lastRenderedPageBreak/>
        <w:t>乙方履约验收评价总分为</w:t>
      </w:r>
      <w:r>
        <w:rPr>
          <w:rFonts w:ascii="宋体" w:hAnsi="宋体"/>
          <w:sz w:val="24"/>
        </w:rPr>
        <w:t>100分的，甲方免收履约保证金。</w:t>
      </w:r>
    </w:p>
    <w:p w:rsidR="00473C9C" w:rsidRDefault="00A73F6B">
      <w:pPr>
        <w:spacing w:line="560" w:lineRule="exact"/>
        <w:ind w:firstLineChars="200" w:firstLine="480"/>
        <w:rPr>
          <w:rFonts w:ascii="宋体" w:hAnsi="宋体"/>
        </w:rPr>
      </w:pPr>
      <w:r>
        <w:rPr>
          <w:rFonts w:ascii="宋体" w:hAnsi="宋体"/>
          <w:sz w:val="24"/>
        </w:rPr>
        <w:t>2.1</w:t>
      </w:r>
      <w:r>
        <w:rPr>
          <w:rFonts w:ascii="宋体" w:hAnsi="宋体" w:hint="eastAsia"/>
          <w:sz w:val="24"/>
        </w:rPr>
        <w:t>7</w:t>
      </w:r>
      <w:r>
        <w:rPr>
          <w:rFonts w:ascii="宋体" w:hAnsi="宋体"/>
          <w:sz w:val="24"/>
        </w:rPr>
        <w:t>.5</w:t>
      </w:r>
      <w:r>
        <w:rPr>
          <w:rFonts w:ascii="宋体" w:hAnsi="宋体" w:hint="eastAsia"/>
          <w:sz w:val="24"/>
        </w:rPr>
        <w:t>甲方</w:t>
      </w:r>
      <w:r>
        <w:rPr>
          <w:rFonts w:ascii="宋体" w:hAnsi="宋体"/>
          <w:sz w:val="24"/>
        </w:rPr>
        <w:t>在</w:t>
      </w:r>
      <w:r>
        <w:rPr>
          <w:rFonts w:ascii="宋体" w:hAnsi="宋体" w:hint="eastAsia"/>
          <w:sz w:val="24"/>
        </w:rPr>
        <w:t>乙方</w:t>
      </w:r>
      <w:r>
        <w:rPr>
          <w:rFonts w:ascii="宋体" w:hAnsi="宋体"/>
          <w:sz w:val="24"/>
        </w:rPr>
        <w:t>履行完合同约定义务事项后及时退还，延迟退还的，应当按照合同约定和法律规定承担相应的赔偿责任。</w:t>
      </w:r>
    </w:p>
    <w:p w:rsidR="00473C9C" w:rsidRDefault="00A73F6B">
      <w:pPr>
        <w:spacing w:line="560" w:lineRule="exact"/>
        <w:ind w:firstLineChars="200" w:firstLine="482"/>
        <w:rPr>
          <w:rFonts w:ascii="宋体" w:hAnsi="宋体"/>
          <w:sz w:val="24"/>
        </w:rPr>
      </w:pPr>
      <w:r>
        <w:rPr>
          <w:rFonts w:ascii="宋体" w:hAnsi="宋体"/>
          <w:b/>
          <w:bCs/>
          <w:sz w:val="24"/>
        </w:rPr>
        <w:t>2.1</w:t>
      </w:r>
      <w:r>
        <w:rPr>
          <w:rFonts w:ascii="宋体" w:hAnsi="宋体" w:hint="eastAsia"/>
          <w:b/>
          <w:bCs/>
          <w:sz w:val="24"/>
        </w:rPr>
        <w:t>8</w:t>
      </w:r>
      <w:r>
        <w:rPr>
          <w:rFonts w:ascii="宋体" w:hAnsi="宋体"/>
          <w:sz w:val="24"/>
        </w:rPr>
        <w:t>对于因甲方原因导致变更、中止或者终止政府采购合同的，甲方应当依照合同约定对供应商受到的损失予以赔偿或者补偿</w:t>
      </w:r>
      <w:r>
        <w:rPr>
          <w:rFonts w:ascii="宋体" w:hAnsi="宋体" w:hint="eastAsia"/>
          <w:sz w:val="24"/>
        </w:rPr>
        <w:t>。</w:t>
      </w:r>
    </w:p>
    <w:p w:rsidR="00473C9C" w:rsidRDefault="00A73F6B">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473C9C" w:rsidRDefault="00A73F6B">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473C9C" w:rsidRDefault="00A73F6B">
      <w:pPr>
        <w:pStyle w:val="1e"/>
        <w:spacing w:line="560" w:lineRule="exact"/>
        <w:jc w:val="center"/>
        <w:rPr>
          <w:rFonts w:ascii="宋体" w:hAnsi="宋体" w:cs="宋体"/>
          <w:b/>
          <w:szCs w:val="24"/>
        </w:rPr>
      </w:pPr>
      <w:r>
        <w:rPr>
          <w:rFonts w:ascii="宋体" w:hAnsi="宋体" w:cs="宋体" w:hint="eastAsia"/>
          <w:kern w:val="0"/>
          <w:szCs w:val="24"/>
        </w:rPr>
        <w:br w:type="page"/>
      </w:r>
      <w:bookmarkStart w:id="502" w:name="_Toc331685784"/>
      <w:r>
        <w:rPr>
          <w:rFonts w:ascii="宋体" w:hAnsi="宋体" w:cs="宋体" w:hint="eastAsia"/>
          <w:b/>
          <w:szCs w:val="24"/>
        </w:rPr>
        <w:lastRenderedPageBreak/>
        <w:t xml:space="preserve"> </w:t>
      </w:r>
      <w:bookmarkEnd w:id="502"/>
      <w:r>
        <w:rPr>
          <w:rFonts w:ascii="宋体" w:hAnsi="宋体" w:cs="宋体" w:hint="eastAsia"/>
          <w:b/>
          <w:szCs w:val="24"/>
        </w:rPr>
        <w:t>第三部分  合同专用条款</w:t>
      </w:r>
    </w:p>
    <w:p w:rsidR="00473C9C" w:rsidRDefault="00A73F6B">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337C5B" w:rsidTr="007153DB">
        <w:trPr>
          <w:trHeight w:val="391"/>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jc w:val="center"/>
              <w:rPr>
                <w:rFonts w:ascii="宋体" w:hAnsi="宋体"/>
                <w:b/>
                <w:sz w:val="24"/>
              </w:rPr>
            </w:pPr>
            <w:r>
              <w:rPr>
                <w:rFonts w:ascii="宋体" w:hAnsi="宋体" w:hint="eastAsia"/>
                <w:b/>
                <w:sz w:val="24"/>
              </w:rPr>
              <w:t>条款号</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jc w:val="center"/>
              <w:rPr>
                <w:rFonts w:ascii="宋体" w:hAnsi="宋体"/>
                <w:b/>
                <w:sz w:val="24"/>
              </w:rPr>
            </w:pPr>
            <w:r>
              <w:rPr>
                <w:rFonts w:ascii="宋体" w:hAnsi="宋体" w:hint="eastAsia"/>
                <w:b/>
                <w:sz w:val="24"/>
              </w:rPr>
              <w:t>约定内容</w:t>
            </w:r>
          </w:p>
        </w:tc>
      </w:tr>
      <w:tr w:rsidR="00337C5B" w:rsidTr="007153DB">
        <w:trPr>
          <w:trHeight w:val="1486"/>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1.4.4</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cs="宋体"/>
                <w:sz w:val="24"/>
              </w:rPr>
            </w:pPr>
            <w:r>
              <w:rPr>
                <w:rFonts w:ascii="宋体" w:hAnsi="宋体" w:cs="宋体" w:hint="eastAsia"/>
                <w:sz w:val="24"/>
              </w:rPr>
              <w:t>根据合同按月支付服务费，在次月月初结合考核结果凭中标人开具的正规发票支付。</w:t>
            </w:r>
          </w:p>
          <w:p w:rsidR="00337C5B" w:rsidRPr="00175D77" w:rsidRDefault="00337C5B" w:rsidP="007153DB">
            <w:pPr>
              <w:pStyle w:val="a6"/>
              <w:ind w:firstLine="0"/>
              <w:rPr>
                <w:lang w:val="en-US"/>
              </w:rPr>
            </w:pPr>
            <w:r w:rsidRPr="00175D77">
              <w:rPr>
                <w:rFonts w:hint="eastAsia"/>
                <w:lang w:val="en-US"/>
              </w:rPr>
              <w:t>中标人应从中标总金额中预留中标价的0.3%的金额（此金额包含在合同价款中），用于采购人对中标人表现突出的员工进行奖励及中标人员工队伍的团队建设，具体奖励办法</w:t>
            </w:r>
            <w:r>
              <w:rPr>
                <w:rFonts w:hint="eastAsia"/>
                <w:lang w:val="en-US"/>
              </w:rPr>
              <w:t>由</w:t>
            </w:r>
            <w:r w:rsidRPr="00175D77">
              <w:rPr>
                <w:rFonts w:hint="eastAsia"/>
                <w:lang w:val="en-US"/>
              </w:rPr>
              <w:t>甲方确定，费用按实际结算，供应商投标时提供相应内容的承诺函。</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 xml:space="preserve">1.5.1 </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napToGrid w:val="0"/>
              <w:spacing w:before="120" w:after="120" w:line="360" w:lineRule="auto"/>
              <w:jc w:val="left"/>
              <w:rPr>
                <w:rFonts w:ascii="宋体" w:hAnsi="宋体"/>
                <w:sz w:val="24"/>
              </w:rPr>
            </w:pPr>
            <w:r>
              <w:rPr>
                <w:rFonts w:ascii="宋体" w:hAnsi="宋体" w:hint="eastAsia"/>
                <w:sz w:val="24"/>
              </w:rPr>
              <w:t>自签约日起，服务期限为二年</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1.5.2</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napToGrid w:val="0"/>
              <w:spacing w:before="120" w:after="120" w:line="360" w:lineRule="auto"/>
              <w:jc w:val="left"/>
              <w:rPr>
                <w:rFonts w:ascii="宋体" w:hAnsi="宋体"/>
                <w:sz w:val="24"/>
              </w:rPr>
            </w:pPr>
            <w:r>
              <w:rPr>
                <w:rFonts w:ascii="宋体" w:hAnsi="宋体" w:cs="宋体" w:hint="eastAsia"/>
                <w:sz w:val="24"/>
              </w:rPr>
              <w:t>杭州市余杭区良渚街道康良街1226号</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 xml:space="preserve">1.5.3 </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中标单位按招标公告内容需求按时派驻专业员工，完成甲方服务需求；</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1.6.7</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sz w:val="24"/>
              </w:rPr>
              <w:t>/</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1.7</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1.7.1</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1.7.1</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杭州市余杭区</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1.7.2</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2.3.2</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cs="宋体"/>
              </w:rPr>
            </w:pPr>
            <w:r>
              <w:rPr>
                <w:rFonts w:ascii="新宋体" w:eastAsia="新宋体" w:hAnsi="新宋体" w:cs="新宋体" w:hint="eastAsia"/>
                <w:sz w:val="24"/>
              </w:rPr>
              <w:t>就合作开发所完成的技术成果，如属得申请专利的，申请专利的权利属于合作开发的当事人共有。就合作开发所完成的技术成果，如属不可申请专利或虽可申请专利，但当事人不愿申请专利的，对于此项技术秘密成果，合作开发的各方当事人均有使用、转让、收益的权利。</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217914">
            <w:pPr>
              <w:spacing w:line="360" w:lineRule="auto"/>
              <w:rPr>
                <w:rFonts w:ascii="宋体" w:hAnsi="宋体"/>
                <w:sz w:val="24"/>
              </w:rPr>
            </w:pPr>
            <w:r>
              <w:rPr>
                <w:rFonts w:ascii="宋体" w:hAnsi="宋体" w:hint="eastAsia"/>
                <w:sz w:val="24"/>
              </w:rPr>
              <w:t>2.1</w:t>
            </w:r>
            <w:r w:rsidR="00217914">
              <w:rPr>
                <w:rFonts w:ascii="宋体" w:hAnsi="宋体" w:hint="eastAsia"/>
                <w:sz w:val="24"/>
              </w:rPr>
              <w:t>0</w:t>
            </w:r>
            <w:r>
              <w:rPr>
                <w:rFonts w:ascii="宋体" w:hAnsi="宋体" w:hint="eastAsia"/>
                <w:sz w:val="24"/>
              </w:rPr>
              <w:t>.3</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新宋体" w:eastAsia="新宋体" w:hAnsi="新宋体" w:cs="新宋体" w:hint="eastAsia"/>
                <w:sz w:val="24"/>
              </w:rPr>
              <w:t>应立即通知对方，并寄送有关权威机构出具的证明</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tcPr>
          <w:p w:rsidR="00337C5B" w:rsidRDefault="00337C5B" w:rsidP="00217914">
            <w:pPr>
              <w:spacing w:line="360" w:lineRule="auto"/>
              <w:rPr>
                <w:rFonts w:ascii="宋体" w:hAnsi="宋体"/>
                <w:sz w:val="24"/>
              </w:rPr>
            </w:pPr>
            <w:r>
              <w:rPr>
                <w:rFonts w:ascii="宋体" w:hAnsi="宋体" w:hint="eastAsia"/>
                <w:sz w:val="24"/>
              </w:rPr>
              <w:t>2.1</w:t>
            </w:r>
            <w:r w:rsidR="00217914">
              <w:rPr>
                <w:rFonts w:ascii="宋体" w:hAnsi="宋体" w:hint="eastAsia"/>
                <w:sz w:val="24"/>
              </w:rPr>
              <w:t>0</w:t>
            </w:r>
            <w:r>
              <w:rPr>
                <w:rFonts w:ascii="宋体" w:hAnsi="宋体" w:hint="eastAsia"/>
                <w:sz w:val="24"/>
              </w:rPr>
              <w:t xml:space="preserve">.4 </w:t>
            </w:r>
          </w:p>
        </w:tc>
        <w:tc>
          <w:tcPr>
            <w:tcW w:w="8275" w:type="dxa"/>
            <w:tcBorders>
              <w:top w:val="single" w:sz="6" w:space="0" w:color="auto"/>
              <w:left w:val="single" w:sz="6" w:space="0" w:color="auto"/>
              <w:bottom w:val="single" w:sz="6" w:space="0" w:color="auto"/>
              <w:right w:val="single" w:sz="6" w:space="0" w:color="auto"/>
            </w:tcBorders>
          </w:tcPr>
          <w:p w:rsidR="00337C5B" w:rsidRDefault="00337C5B" w:rsidP="007153DB">
            <w:pPr>
              <w:spacing w:line="360" w:lineRule="auto"/>
              <w:rPr>
                <w:rFonts w:ascii="宋体" w:hAnsi="宋体"/>
                <w:sz w:val="24"/>
              </w:rPr>
            </w:pPr>
            <w:r>
              <w:rPr>
                <w:rFonts w:ascii="宋体" w:hAnsi="宋体" w:hint="eastAsia"/>
                <w:sz w:val="24"/>
              </w:rPr>
              <w:t>7个工作日内</w:t>
            </w:r>
          </w:p>
        </w:tc>
      </w:tr>
      <w:tr w:rsidR="00337C5B" w:rsidTr="007153DB">
        <w:trPr>
          <w:trHeight w:val="88"/>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217914">
            <w:pPr>
              <w:spacing w:line="360" w:lineRule="auto"/>
              <w:rPr>
                <w:rFonts w:ascii="宋体" w:hAnsi="宋体"/>
                <w:sz w:val="24"/>
              </w:rPr>
            </w:pPr>
            <w:r>
              <w:rPr>
                <w:rFonts w:ascii="宋体" w:hAnsi="宋体" w:hint="eastAsia"/>
                <w:sz w:val="24"/>
              </w:rPr>
              <w:t>2.1</w:t>
            </w:r>
            <w:r w:rsidR="00217914">
              <w:rPr>
                <w:rFonts w:ascii="宋体" w:hAnsi="宋体" w:hint="eastAsia"/>
                <w:sz w:val="24"/>
              </w:rPr>
              <w:t>4</w:t>
            </w:r>
            <w:r>
              <w:rPr>
                <w:rFonts w:ascii="宋体" w:hAnsi="宋体" w:hint="eastAsia"/>
                <w:sz w:val="24"/>
              </w:rPr>
              <w:t>.1</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spacing w:line="360" w:lineRule="auto"/>
              <w:rPr>
                <w:rFonts w:ascii="宋体" w:hAnsi="宋体"/>
                <w:sz w:val="24"/>
              </w:rPr>
            </w:pPr>
            <w:r>
              <w:rPr>
                <w:rFonts w:ascii="宋体" w:hAnsi="宋体" w:hint="eastAsia"/>
                <w:sz w:val="24"/>
              </w:rPr>
              <w:t>每月考核一次</w:t>
            </w:r>
          </w:p>
        </w:tc>
      </w:tr>
      <w:tr w:rsidR="00337C5B" w:rsidTr="007153DB">
        <w:trPr>
          <w:trHeight w:val="873"/>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217914">
            <w:pPr>
              <w:spacing w:line="360" w:lineRule="auto"/>
              <w:rPr>
                <w:rFonts w:ascii="宋体" w:hAnsi="宋体"/>
                <w:sz w:val="24"/>
              </w:rPr>
            </w:pPr>
            <w:r>
              <w:rPr>
                <w:rFonts w:ascii="宋体" w:hAnsi="宋体" w:hint="eastAsia"/>
                <w:sz w:val="24"/>
              </w:rPr>
              <w:t>2.1</w:t>
            </w:r>
            <w:r w:rsidR="00217914">
              <w:rPr>
                <w:rFonts w:ascii="宋体" w:hAnsi="宋体" w:hint="eastAsia"/>
                <w:sz w:val="24"/>
              </w:rPr>
              <w:t>4</w:t>
            </w:r>
            <w:r>
              <w:rPr>
                <w:rFonts w:ascii="宋体" w:hAnsi="宋体" w:hint="eastAsia"/>
                <w:sz w:val="24"/>
              </w:rPr>
              <w:t>.3</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pStyle w:val="4"/>
              <w:rPr>
                <w:lang w:val="en-US"/>
              </w:rPr>
            </w:pPr>
            <w:r>
              <w:rPr>
                <w:rFonts w:ascii="宋体" w:eastAsia="宋体" w:hAnsi="宋体" w:hint="eastAsia"/>
                <w:b w:val="0"/>
                <w:bCs w:val="0"/>
                <w:sz w:val="24"/>
                <w:szCs w:val="24"/>
                <w:lang w:val="en-US"/>
              </w:rPr>
              <w:t>根据招标文件中第三部分第8条考核要求</w:t>
            </w:r>
          </w:p>
        </w:tc>
      </w:tr>
      <w:tr w:rsidR="00337C5B" w:rsidTr="007153DB">
        <w:trPr>
          <w:trHeight w:val="945"/>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217914">
            <w:pPr>
              <w:spacing w:line="360" w:lineRule="auto"/>
              <w:rPr>
                <w:rFonts w:ascii="宋体" w:hAnsi="宋体"/>
                <w:sz w:val="24"/>
              </w:rPr>
            </w:pPr>
            <w:r>
              <w:rPr>
                <w:rFonts w:ascii="宋体" w:hAnsi="宋体" w:hint="eastAsia"/>
                <w:sz w:val="24"/>
              </w:rPr>
              <w:lastRenderedPageBreak/>
              <w:t>2.1</w:t>
            </w:r>
            <w:r w:rsidR="00217914">
              <w:rPr>
                <w:rFonts w:ascii="宋体" w:hAnsi="宋体" w:hint="eastAsia"/>
                <w:sz w:val="24"/>
              </w:rPr>
              <w:t>7</w:t>
            </w:r>
            <w:r>
              <w:rPr>
                <w:rFonts w:ascii="宋体" w:hAnsi="宋体" w:hint="eastAsia"/>
                <w:sz w:val="24"/>
              </w:rPr>
              <w:t>.1</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pStyle w:val="4"/>
              <w:rPr>
                <w:b w:val="0"/>
                <w:lang w:val="en-US"/>
              </w:rPr>
            </w:pPr>
            <w:r>
              <w:rPr>
                <w:rFonts w:hint="eastAsia"/>
                <w:b w:val="0"/>
                <w:lang w:val="en-US"/>
              </w:rPr>
              <w:t>/</w:t>
            </w:r>
          </w:p>
        </w:tc>
      </w:tr>
      <w:tr w:rsidR="00337C5B" w:rsidTr="007153DB">
        <w:trPr>
          <w:trHeight w:val="352"/>
        </w:trPr>
        <w:tc>
          <w:tcPr>
            <w:tcW w:w="851" w:type="dxa"/>
            <w:tcBorders>
              <w:top w:val="single" w:sz="6" w:space="0" w:color="auto"/>
              <w:left w:val="single" w:sz="4" w:space="0" w:color="auto"/>
              <w:bottom w:val="single" w:sz="6" w:space="0" w:color="auto"/>
              <w:right w:val="single" w:sz="6" w:space="0" w:color="auto"/>
            </w:tcBorders>
            <w:vAlign w:val="center"/>
          </w:tcPr>
          <w:p w:rsidR="00337C5B" w:rsidRDefault="00337C5B" w:rsidP="00217914">
            <w:pPr>
              <w:spacing w:line="360" w:lineRule="auto"/>
              <w:rPr>
                <w:rFonts w:ascii="宋体" w:hAnsi="宋体"/>
                <w:sz w:val="24"/>
              </w:rPr>
            </w:pPr>
            <w:r>
              <w:rPr>
                <w:rFonts w:ascii="宋体" w:hAnsi="宋体" w:hint="eastAsia"/>
                <w:sz w:val="24"/>
              </w:rPr>
              <w:t>2.</w:t>
            </w:r>
            <w:r w:rsidR="00217914">
              <w:rPr>
                <w:rFonts w:ascii="宋体" w:hAnsi="宋体" w:hint="eastAsia"/>
                <w:sz w:val="24"/>
              </w:rPr>
              <w:t>17</w:t>
            </w:r>
            <w:r>
              <w:rPr>
                <w:rFonts w:ascii="宋体" w:hAnsi="宋体" w:hint="eastAsia"/>
                <w:sz w:val="24"/>
              </w:rPr>
              <w:t>.2</w:t>
            </w:r>
          </w:p>
        </w:tc>
        <w:tc>
          <w:tcPr>
            <w:tcW w:w="8275" w:type="dxa"/>
            <w:tcBorders>
              <w:top w:val="single" w:sz="6" w:space="0" w:color="auto"/>
              <w:left w:val="single" w:sz="6" w:space="0" w:color="auto"/>
              <w:bottom w:val="single" w:sz="6" w:space="0" w:color="auto"/>
              <w:right w:val="single" w:sz="6" w:space="0" w:color="auto"/>
            </w:tcBorders>
            <w:vAlign w:val="center"/>
          </w:tcPr>
          <w:p w:rsidR="00337C5B" w:rsidRDefault="00337C5B" w:rsidP="007153DB">
            <w:pPr>
              <w:pStyle w:val="4"/>
              <w:rPr>
                <w:b w:val="0"/>
                <w:lang w:val="en-US"/>
              </w:rPr>
            </w:pPr>
            <w:r>
              <w:rPr>
                <w:rFonts w:hint="eastAsia"/>
                <w:b w:val="0"/>
                <w:lang w:val="en-US"/>
              </w:rPr>
              <w:t>/</w:t>
            </w:r>
          </w:p>
        </w:tc>
      </w:tr>
      <w:tr w:rsidR="00337C5B" w:rsidTr="007153DB">
        <w:trPr>
          <w:trHeight w:val="352"/>
        </w:trPr>
        <w:tc>
          <w:tcPr>
            <w:tcW w:w="851" w:type="dxa"/>
            <w:tcBorders>
              <w:top w:val="single" w:sz="6" w:space="0" w:color="auto"/>
              <w:left w:val="single" w:sz="4" w:space="0" w:color="auto"/>
              <w:bottom w:val="single" w:sz="6" w:space="0" w:color="auto"/>
              <w:right w:val="single" w:sz="6" w:space="0" w:color="auto"/>
            </w:tcBorders>
          </w:tcPr>
          <w:p w:rsidR="00337C5B" w:rsidRDefault="00337C5B" w:rsidP="00217914">
            <w:pPr>
              <w:spacing w:line="360" w:lineRule="auto"/>
              <w:rPr>
                <w:rFonts w:ascii="宋体" w:hAnsi="宋体"/>
                <w:sz w:val="24"/>
              </w:rPr>
            </w:pPr>
            <w:r>
              <w:rPr>
                <w:rFonts w:ascii="宋体" w:hAnsi="宋体" w:hint="eastAsia"/>
                <w:sz w:val="24"/>
              </w:rPr>
              <w:t>2.</w:t>
            </w:r>
            <w:r w:rsidR="00217914">
              <w:rPr>
                <w:rFonts w:ascii="宋体" w:hAnsi="宋体" w:hint="eastAsia"/>
                <w:sz w:val="24"/>
              </w:rPr>
              <w:t>19</w:t>
            </w:r>
          </w:p>
        </w:tc>
        <w:tc>
          <w:tcPr>
            <w:tcW w:w="8275" w:type="dxa"/>
            <w:tcBorders>
              <w:top w:val="single" w:sz="6" w:space="0" w:color="auto"/>
              <w:left w:val="single" w:sz="6" w:space="0" w:color="auto"/>
              <w:bottom w:val="single" w:sz="6" w:space="0" w:color="auto"/>
              <w:right w:val="single" w:sz="6" w:space="0" w:color="auto"/>
            </w:tcBorders>
          </w:tcPr>
          <w:p w:rsidR="00337C5B" w:rsidRDefault="00337C5B" w:rsidP="007153DB">
            <w:pPr>
              <w:pStyle w:val="ae"/>
              <w:spacing w:line="440" w:lineRule="exact"/>
              <w:rPr>
                <w:rFonts w:ascii="新宋体" w:eastAsia="新宋体" w:hAnsi="新宋体" w:cs="新宋体"/>
                <w:sz w:val="24"/>
                <w:szCs w:val="24"/>
              </w:rPr>
            </w:pPr>
            <w:r>
              <w:rPr>
                <w:rFonts w:ascii="新宋体" w:eastAsia="新宋体" w:hAnsi="新宋体" w:cs="新宋体" w:hint="eastAsia"/>
                <w:sz w:val="24"/>
                <w:szCs w:val="24"/>
              </w:rPr>
              <w:t>一式陆份，</w:t>
            </w:r>
            <w:r>
              <w:rPr>
                <w:rFonts w:ascii="新宋体" w:eastAsia="新宋体" w:hAnsi="新宋体" w:cs="新宋体" w:hint="eastAsia"/>
                <w:sz w:val="24"/>
              </w:rPr>
              <w:t>甲方执肆份，乙方执贰份</w:t>
            </w:r>
            <w:r>
              <w:rPr>
                <w:rFonts w:ascii="新宋体" w:eastAsia="新宋体" w:hAnsi="新宋体" w:cs="新宋体" w:hint="eastAsia"/>
                <w:sz w:val="24"/>
                <w:szCs w:val="24"/>
              </w:rPr>
              <w:t>，均具同等效力。</w:t>
            </w:r>
          </w:p>
        </w:tc>
      </w:tr>
    </w:tbl>
    <w:p w:rsidR="00473C9C" w:rsidRPr="00337C5B" w:rsidRDefault="00473C9C" w:rsidP="00337C5B">
      <w:pPr>
        <w:spacing w:line="360" w:lineRule="auto"/>
        <w:ind w:rightChars="-200" w:right="-420"/>
        <w:rPr>
          <w:rFonts w:ascii="宋体" w:hAnsi="宋体" w:cs="宋体"/>
          <w:sz w:val="24"/>
        </w:rPr>
      </w:pPr>
    </w:p>
    <w:p w:rsidR="00473C9C" w:rsidRDefault="00473C9C">
      <w:pPr>
        <w:spacing w:line="360" w:lineRule="auto"/>
        <w:ind w:leftChars="-200" w:left="-420" w:rightChars="-200" w:right="-420"/>
        <w:rPr>
          <w:rFonts w:ascii="宋体" w:hAnsi="宋体" w:cs="宋体"/>
          <w:sz w:val="24"/>
        </w:rPr>
      </w:pPr>
    </w:p>
    <w:p w:rsidR="00473C9C" w:rsidRDefault="00473C9C">
      <w:pPr>
        <w:spacing w:line="360" w:lineRule="auto"/>
        <w:ind w:leftChars="-200" w:left="-420" w:rightChars="-200" w:right="-420" w:firstLineChars="200" w:firstLine="480"/>
        <w:jc w:val="center"/>
        <w:outlineLvl w:val="0"/>
        <w:rPr>
          <w:rFonts w:ascii="宋体" w:hAnsi="宋体" w:cs="宋体"/>
          <w:sz w:val="24"/>
        </w:rPr>
      </w:pPr>
    </w:p>
    <w:p w:rsidR="00473C9C" w:rsidRDefault="00473C9C">
      <w:pPr>
        <w:spacing w:line="360" w:lineRule="auto"/>
        <w:ind w:leftChars="-200" w:left="-420" w:rightChars="-200" w:right="-420" w:firstLineChars="200" w:firstLine="480"/>
        <w:jc w:val="center"/>
        <w:outlineLvl w:val="0"/>
        <w:rPr>
          <w:rFonts w:ascii="宋体" w:hAnsi="宋体" w:cs="宋体"/>
          <w:sz w:val="24"/>
        </w:rPr>
      </w:pPr>
    </w:p>
    <w:p w:rsidR="00473C9C" w:rsidRDefault="00A73F6B">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473C9C" w:rsidRDefault="00473C9C">
      <w:pPr>
        <w:spacing w:line="360" w:lineRule="auto"/>
        <w:jc w:val="center"/>
        <w:outlineLvl w:val="0"/>
        <w:rPr>
          <w:rFonts w:ascii="宋体" w:hAnsi="宋体" w:cs="宋体"/>
          <w:b/>
          <w:kern w:val="0"/>
          <w:sz w:val="36"/>
          <w:szCs w:val="36"/>
        </w:rPr>
      </w:pPr>
    </w:p>
    <w:p w:rsidR="00473C9C" w:rsidRDefault="00A73F6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473C9C" w:rsidRDefault="00A73F6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473C9C" w:rsidRDefault="00473C9C">
      <w:pPr>
        <w:spacing w:line="360" w:lineRule="auto"/>
        <w:jc w:val="center"/>
        <w:outlineLvl w:val="0"/>
        <w:rPr>
          <w:rFonts w:ascii="宋体" w:hAnsi="宋体" w:cs="宋体"/>
          <w:b/>
          <w:kern w:val="0"/>
          <w:sz w:val="36"/>
          <w:szCs w:val="36"/>
        </w:rPr>
      </w:pPr>
    </w:p>
    <w:p w:rsidR="00473C9C" w:rsidRDefault="00A73F6B">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473C9C" w:rsidRDefault="00A73F6B">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………………………………………………………………（页码）</w:t>
      </w:r>
    </w:p>
    <w:p w:rsidR="00473C9C" w:rsidRDefault="00A73F6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473C9C" w:rsidRDefault="00A73F6B">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473C9C" w:rsidRDefault="00473C9C">
      <w:pPr>
        <w:snapToGrid w:val="0"/>
        <w:spacing w:line="360" w:lineRule="auto"/>
        <w:ind w:firstLineChars="200" w:firstLine="480"/>
        <w:rPr>
          <w:rFonts w:ascii="宋体" w:hAnsi="宋体" w:cs="宋体"/>
          <w:sz w:val="24"/>
        </w:rPr>
      </w:pPr>
    </w:p>
    <w:p w:rsidR="00473C9C" w:rsidRDefault="00473C9C">
      <w:pPr>
        <w:spacing w:line="360" w:lineRule="auto"/>
        <w:ind w:firstLineChars="200" w:firstLine="480"/>
        <w:rPr>
          <w:rFonts w:ascii="宋体" w:hAnsi="宋体" w:cs="宋体"/>
          <w:sz w:val="24"/>
        </w:rPr>
      </w:pPr>
    </w:p>
    <w:p w:rsidR="00473C9C" w:rsidRDefault="00A73F6B">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473C9C" w:rsidRDefault="00C33FAF">
      <w:pPr>
        <w:snapToGrid w:val="0"/>
        <w:spacing w:line="360" w:lineRule="auto"/>
        <w:rPr>
          <w:rFonts w:ascii="宋体" w:hAnsi="宋体" w:cs="宋体"/>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我方参与</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】政府采购活动，郑重承诺：</w:t>
      </w:r>
    </w:p>
    <w:p w:rsidR="00473C9C" w:rsidRDefault="00A73F6B">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473C9C" w:rsidRDefault="00A73F6B">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473C9C" w:rsidRDefault="00A73F6B">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rPr>
          <w:rFonts w:ascii="宋体" w:hAnsi="宋体" w:cs="宋体"/>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A73F6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br w:type="page"/>
      </w:r>
    </w:p>
    <w:p w:rsidR="00473C9C" w:rsidRDefault="00A73F6B">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473C9C" w:rsidRDefault="00A73F6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A73F6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br w:type="page"/>
      </w:r>
    </w:p>
    <w:p w:rsidR="00473C9C" w:rsidRDefault="00A73F6B">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473C9C" w:rsidRDefault="00A73F6B">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473C9C" w:rsidRDefault="00A73F6B">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473C9C" w:rsidRDefault="00473C9C">
      <w:pPr>
        <w:widowControl/>
        <w:spacing w:line="360" w:lineRule="auto"/>
        <w:ind w:firstLine="480"/>
        <w:jc w:val="left"/>
        <w:rPr>
          <w:rFonts w:ascii="宋体" w:hAnsi="宋体" w:cs="宋体"/>
          <w:sz w:val="24"/>
        </w:rPr>
      </w:pPr>
    </w:p>
    <w:p w:rsidR="00473C9C" w:rsidRDefault="00A73F6B">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473C9C" w:rsidRDefault="00A73F6B">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473C9C" w:rsidRDefault="00A73F6B">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473C9C" w:rsidRDefault="00473C9C">
      <w:pPr>
        <w:widowControl/>
        <w:spacing w:line="360" w:lineRule="auto"/>
        <w:ind w:left="150"/>
        <w:jc w:val="center"/>
        <w:rPr>
          <w:rFonts w:ascii="宋体" w:hAnsi="宋体" w:cs="宋体"/>
          <w:b/>
          <w:kern w:val="0"/>
          <w:sz w:val="32"/>
          <w:szCs w:val="32"/>
        </w:rPr>
      </w:pPr>
    </w:p>
    <w:p w:rsidR="00473C9C" w:rsidRDefault="00A73F6B">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473C9C" w:rsidRDefault="00A73F6B">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473C9C" w:rsidRDefault="00473C9C">
      <w:pPr>
        <w:rPr>
          <w:rFonts w:ascii="宋体" w:hAnsi="宋体" w:cs="宋体"/>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pStyle w:val="2"/>
        <w:rPr>
          <w:b w:val="0"/>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pacing w:line="360" w:lineRule="auto"/>
        <w:ind w:right="420" w:firstLineChars="1000" w:firstLine="3614"/>
        <w:rPr>
          <w:rFonts w:ascii="宋体" w:hAnsi="宋体" w:cs="宋体"/>
          <w:b/>
          <w:kern w:val="0"/>
          <w:sz w:val="36"/>
          <w:szCs w:val="36"/>
        </w:rPr>
      </w:pPr>
    </w:p>
    <w:p w:rsidR="00473C9C" w:rsidRDefault="00473C9C">
      <w:pPr>
        <w:spacing w:line="360" w:lineRule="auto"/>
        <w:ind w:right="420" w:firstLineChars="1000" w:firstLine="3614"/>
        <w:rPr>
          <w:rFonts w:ascii="宋体" w:hAnsi="宋体" w:cs="宋体"/>
          <w:b/>
          <w:kern w:val="0"/>
          <w:sz w:val="36"/>
          <w:szCs w:val="36"/>
        </w:rPr>
      </w:pPr>
    </w:p>
    <w:p w:rsidR="00473C9C" w:rsidRDefault="00A73F6B">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473C9C" w:rsidRDefault="00473C9C">
      <w:pPr>
        <w:spacing w:line="360" w:lineRule="auto"/>
        <w:jc w:val="center"/>
        <w:outlineLvl w:val="0"/>
        <w:rPr>
          <w:rFonts w:ascii="宋体" w:hAnsi="宋体" w:cs="宋体"/>
          <w:b/>
          <w:kern w:val="0"/>
          <w:sz w:val="24"/>
        </w:rPr>
      </w:pPr>
    </w:p>
    <w:p w:rsidR="00473C9C" w:rsidRDefault="00A73F6B">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473C9C" w:rsidRDefault="00A73F6B">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473C9C" w:rsidRDefault="00A73F6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473C9C" w:rsidRDefault="00A73F6B">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473C9C" w:rsidRDefault="00A73F6B">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（6）商务技术偏离表</w:t>
      </w:r>
      <w:r>
        <w:rPr>
          <w:rFonts w:ascii="宋体" w:hAnsi="宋体" w:cs="宋体" w:hint="eastAsia"/>
        </w:rPr>
        <w:t>………………………………………………………………………（页码）</w:t>
      </w:r>
    </w:p>
    <w:p w:rsidR="00473C9C" w:rsidRDefault="00A73F6B">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473C9C">
      <w:pPr>
        <w:snapToGrid w:val="0"/>
        <w:spacing w:line="360" w:lineRule="auto"/>
        <w:jc w:val="center"/>
        <w:rPr>
          <w:rFonts w:ascii="宋体" w:hAnsi="宋体" w:cs="宋体"/>
          <w:b/>
          <w:kern w:val="0"/>
          <w:sz w:val="32"/>
          <w:szCs w:val="32"/>
          <w:lang w:val="zh-CN"/>
        </w:rPr>
      </w:pPr>
    </w:p>
    <w:p w:rsidR="00473C9C" w:rsidRDefault="00A73F6B">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br w:type="page"/>
      </w:r>
    </w:p>
    <w:p w:rsidR="00473C9C" w:rsidRDefault="00A73F6B">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473C9C" w:rsidRDefault="00C33FAF">
      <w:pPr>
        <w:snapToGrid w:val="0"/>
        <w:spacing w:line="360" w:lineRule="auto"/>
        <w:rPr>
          <w:rFonts w:ascii="宋体" w:hAnsi="宋体" w:cs="宋体"/>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】招标的有关活动，并对此项目进行投标。为此：</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03" w:name="_Hlk101257010"/>
      <w:r>
        <w:rPr>
          <w:rFonts w:ascii="宋体" w:hAnsi="宋体" w:cs="宋体" w:hint="eastAsia"/>
          <w:snapToGrid w:val="0"/>
          <w:kern w:val="28"/>
          <w:sz w:val="24"/>
          <w:szCs w:val="20"/>
        </w:rPr>
        <w:t>（如果有)</w:t>
      </w:r>
      <w:bookmarkEnd w:id="503"/>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473C9C" w:rsidRDefault="00A73F6B">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2.2.6商务技术偏离表；</w:t>
      </w:r>
    </w:p>
    <w:p w:rsidR="00473C9C" w:rsidRDefault="00A73F6B">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473C9C" w:rsidRDefault="00A73F6B">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473C9C" w:rsidRDefault="00A73F6B">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473C9C" w:rsidRDefault="00A73F6B">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5、其他补充说明:</w:t>
      </w:r>
      <w:r>
        <w:rPr>
          <w:rFonts w:ascii="宋体" w:hAnsi="宋体" w:cs="宋体" w:hint="eastAsia"/>
          <w:sz w:val="24"/>
          <w:u w:val="single"/>
        </w:rPr>
        <w:t xml:space="preserve">                                        </w:t>
      </w:r>
      <w:r>
        <w:rPr>
          <w:rFonts w:ascii="宋体" w:hAnsi="宋体" w:cs="宋体" w:hint="eastAsia"/>
          <w:sz w:val="24"/>
        </w:rPr>
        <w:t>。</w:t>
      </w:r>
    </w:p>
    <w:p w:rsidR="00473C9C" w:rsidRDefault="00A73F6B">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473C9C" w:rsidRDefault="00A73F6B">
      <w:pPr>
        <w:spacing w:line="360" w:lineRule="auto"/>
        <w:jc w:val="center"/>
        <w:rPr>
          <w:rFonts w:ascii="宋体" w:hAnsi="宋体" w:cs="宋体"/>
          <w:sz w:val="24"/>
        </w:rPr>
      </w:pPr>
      <w:r>
        <w:rPr>
          <w:rFonts w:ascii="宋体" w:hAnsi="宋体" w:cs="宋体" w:hint="eastAsia"/>
          <w:sz w:val="24"/>
        </w:rPr>
        <w:t xml:space="preserve">     日期：  年   月   日</w:t>
      </w:r>
    </w:p>
    <w:p w:rsidR="00473C9C" w:rsidRDefault="00473C9C">
      <w:pPr>
        <w:snapToGrid w:val="0"/>
        <w:spacing w:line="360" w:lineRule="auto"/>
        <w:ind w:leftChars="200" w:left="420" w:firstLineChars="1750" w:firstLine="4200"/>
        <w:rPr>
          <w:rFonts w:ascii="宋体" w:hAnsi="宋体" w:cs="宋体"/>
          <w:kern w:val="0"/>
          <w:sz w:val="24"/>
          <w:u w:val="single"/>
        </w:rPr>
      </w:pPr>
    </w:p>
    <w:p w:rsidR="00473C9C" w:rsidRDefault="00A73F6B">
      <w:pPr>
        <w:spacing w:line="360" w:lineRule="auto"/>
        <w:ind w:right="420"/>
        <w:rPr>
          <w:rFonts w:ascii="宋体" w:hAnsi="宋体" w:cs="宋体"/>
          <w:sz w:val="24"/>
        </w:rPr>
      </w:pPr>
      <w:r>
        <w:rPr>
          <w:rFonts w:ascii="宋体" w:hAnsi="宋体" w:cs="宋体" w:hint="eastAsia"/>
          <w:sz w:val="24"/>
        </w:rPr>
        <w:t>注：按本格式和要求提供。</w:t>
      </w:r>
    </w:p>
    <w:p w:rsidR="00473C9C" w:rsidRDefault="00473C9C">
      <w:pPr>
        <w:snapToGrid w:val="0"/>
        <w:spacing w:line="360" w:lineRule="auto"/>
        <w:jc w:val="center"/>
        <w:rPr>
          <w:rFonts w:ascii="宋体" w:hAnsi="宋体" w:cs="宋体"/>
          <w:b/>
          <w:kern w:val="0"/>
          <w:sz w:val="32"/>
          <w:szCs w:val="32"/>
        </w:rPr>
      </w:pPr>
    </w:p>
    <w:p w:rsidR="00473C9C" w:rsidRDefault="00473C9C">
      <w:pPr>
        <w:snapToGrid w:val="0"/>
        <w:spacing w:line="360" w:lineRule="auto"/>
        <w:rPr>
          <w:rFonts w:ascii="宋体" w:hAnsi="宋体" w:cs="宋体"/>
          <w:sz w:val="24"/>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pStyle w:val="2"/>
        <w:rPr>
          <w:lang w:val="en-US"/>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A73F6B">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w:t>
      </w:r>
      <w:r>
        <w:rPr>
          <w:rFonts w:ascii="宋体" w:hAnsi="宋体" w:cs="宋体" w:hint="eastAsia"/>
          <w:b/>
          <w:kern w:val="0"/>
          <w:sz w:val="32"/>
          <w:szCs w:val="32"/>
          <w:lang w:val="zh-CN"/>
        </w:rPr>
        <w:lastRenderedPageBreak/>
        <w:t>证明</w:t>
      </w:r>
    </w:p>
    <w:p w:rsidR="00473C9C" w:rsidRDefault="00A73F6B">
      <w:pPr>
        <w:snapToGrid w:val="0"/>
        <w:spacing w:line="360" w:lineRule="auto"/>
        <w:rPr>
          <w:rFonts w:ascii="宋体" w:hAnsi="宋体" w:cs="宋体"/>
          <w:sz w:val="24"/>
        </w:rPr>
      </w:pPr>
      <w:r>
        <w:rPr>
          <w:rFonts w:ascii="宋体" w:hAnsi="宋体" w:cs="宋体" w:hint="eastAsia"/>
          <w:sz w:val="24"/>
        </w:rPr>
        <w:t xml:space="preserve">                                </w:t>
      </w:r>
    </w:p>
    <w:p w:rsidR="00473C9C" w:rsidRDefault="00A73F6B">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473C9C" w:rsidRDefault="00C33FAF">
      <w:pPr>
        <w:snapToGrid w:val="0"/>
        <w:spacing w:line="360" w:lineRule="auto"/>
        <w:rPr>
          <w:rFonts w:ascii="宋体" w:hAnsi="宋体" w:cs="宋体"/>
          <w:kern w:val="0"/>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r w:rsidR="00A73F6B">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473C9C" w:rsidRDefault="00A73F6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473C9C" w:rsidRDefault="00A73F6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473C9C" w:rsidRDefault="00A73F6B">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473C9C" w:rsidRDefault="00A73F6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473C9C" w:rsidRDefault="00473C9C">
      <w:pPr>
        <w:snapToGrid w:val="0"/>
        <w:spacing w:line="360" w:lineRule="auto"/>
        <w:rPr>
          <w:rFonts w:ascii="宋体" w:hAnsi="宋体" w:cs="宋体"/>
          <w:sz w:val="24"/>
        </w:rPr>
      </w:pPr>
    </w:p>
    <w:p w:rsidR="00473C9C" w:rsidRDefault="00A73F6B">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473C9C" w:rsidRDefault="00C33FAF">
      <w:pPr>
        <w:snapToGrid w:val="0"/>
        <w:spacing w:line="360" w:lineRule="auto"/>
        <w:rPr>
          <w:rFonts w:ascii="宋体" w:hAnsi="宋体" w:cs="宋体"/>
          <w:kern w:val="0"/>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r w:rsidR="00A73F6B">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473C9C" w:rsidRDefault="00A73F6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473C9C" w:rsidRDefault="00A73F6B">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473C9C" w:rsidRDefault="00473C9C">
      <w:pPr>
        <w:jc w:val="center"/>
        <w:rPr>
          <w:rFonts w:ascii="宋体" w:hAnsi="宋体" w:cs="宋体"/>
          <w:b/>
          <w:kern w:val="0"/>
          <w:sz w:val="32"/>
          <w:szCs w:val="32"/>
        </w:rPr>
      </w:pPr>
    </w:p>
    <w:p w:rsidR="00473C9C" w:rsidRDefault="00473C9C">
      <w:pPr>
        <w:rPr>
          <w:rFonts w:ascii="宋体" w:hAnsi="宋体" w:cs="宋体"/>
        </w:rPr>
      </w:pPr>
    </w:p>
    <w:p w:rsidR="00473C9C" w:rsidRDefault="00A73F6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473C9C" w:rsidRDefault="00A73F6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473C9C" w:rsidRDefault="00A73F6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473C9C" w:rsidRDefault="00A73F6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473C9C" w:rsidRDefault="00473C9C">
      <w:pPr>
        <w:autoSpaceDE w:val="0"/>
        <w:autoSpaceDN w:val="0"/>
        <w:spacing w:line="360" w:lineRule="auto"/>
        <w:jc w:val="center"/>
        <w:rPr>
          <w:rFonts w:ascii="宋体" w:hAnsi="宋体" w:cs="宋体"/>
          <w:b/>
          <w:kern w:val="0"/>
          <w:sz w:val="32"/>
          <w:szCs w:val="32"/>
          <w:lang w:val="zh-CN"/>
        </w:rPr>
      </w:pPr>
    </w:p>
    <w:p w:rsidR="00473C9C" w:rsidRDefault="00473C9C">
      <w:pPr>
        <w:autoSpaceDE w:val="0"/>
        <w:autoSpaceDN w:val="0"/>
        <w:spacing w:line="360" w:lineRule="auto"/>
        <w:jc w:val="center"/>
        <w:rPr>
          <w:rFonts w:ascii="宋体" w:hAnsi="宋体" w:cs="宋体"/>
          <w:b/>
          <w:kern w:val="0"/>
          <w:sz w:val="32"/>
          <w:szCs w:val="32"/>
          <w:lang w:val="zh-CN"/>
        </w:rPr>
      </w:pPr>
    </w:p>
    <w:p w:rsidR="00473C9C" w:rsidRDefault="00473C9C">
      <w:pPr>
        <w:autoSpaceDE w:val="0"/>
        <w:autoSpaceDN w:val="0"/>
        <w:spacing w:line="360" w:lineRule="auto"/>
        <w:jc w:val="center"/>
        <w:rPr>
          <w:rFonts w:ascii="宋体" w:hAnsi="宋体" w:cs="宋体"/>
          <w:b/>
          <w:kern w:val="0"/>
          <w:sz w:val="32"/>
          <w:szCs w:val="32"/>
          <w:lang w:val="zh-CN"/>
        </w:rPr>
      </w:pPr>
    </w:p>
    <w:p w:rsidR="00473C9C" w:rsidRDefault="00A73F6B">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w:t>
      </w:r>
      <w:r>
        <w:rPr>
          <w:rFonts w:ascii="宋体" w:hAnsi="宋体" w:cs="宋体" w:hint="eastAsia"/>
          <w:b/>
          <w:sz w:val="30"/>
          <w:szCs w:val="30"/>
        </w:rPr>
        <w:lastRenderedPageBreak/>
        <w:t>表人、单位负责人或者自然人本人代表投标人参加投标）</w:t>
      </w:r>
    </w:p>
    <w:p w:rsidR="00473C9C" w:rsidRDefault="00A73F6B">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73C9C">
        <w:trPr>
          <w:trHeight w:val="4812"/>
          <w:jc w:val="center"/>
        </w:trPr>
        <w:tc>
          <w:tcPr>
            <w:tcW w:w="9207" w:type="dxa"/>
          </w:tcPr>
          <w:p w:rsidR="00473C9C" w:rsidRDefault="00A73F6B">
            <w:pPr>
              <w:pStyle w:val="00"/>
              <w:adjustRightInd w:val="0"/>
              <w:spacing w:line="360" w:lineRule="auto"/>
              <w:rPr>
                <w:rFonts w:hAnsi="宋体" w:cs="宋体"/>
                <w:bCs/>
                <w:sz w:val="24"/>
              </w:rPr>
            </w:pPr>
            <w:r>
              <w:rPr>
                <w:rFonts w:hAnsi="宋体" w:cs="宋体" w:hint="eastAsia"/>
                <w:bCs/>
                <w:sz w:val="24"/>
              </w:rPr>
              <w:t>正面：                                 反面：</w:t>
            </w:r>
          </w:p>
          <w:p w:rsidR="00473C9C" w:rsidRDefault="00473C9C">
            <w:pPr>
              <w:pStyle w:val="00"/>
              <w:adjustRightInd w:val="0"/>
              <w:spacing w:line="360" w:lineRule="auto"/>
              <w:rPr>
                <w:rFonts w:hAnsi="宋体" w:cs="宋体"/>
                <w:bCs/>
                <w:sz w:val="24"/>
              </w:rPr>
            </w:pPr>
          </w:p>
        </w:tc>
      </w:tr>
    </w:tbl>
    <w:p w:rsidR="00473C9C" w:rsidRDefault="00A73F6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473C9C" w:rsidRDefault="00A73F6B">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473C9C" w:rsidRDefault="00A73F6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snapToGrid w:val="0"/>
        <w:spacing w:line="360" w:lineRule="auto"/>
        <w:ind w:right="480"/>
        <w:rPr>
          <w:rFonts w:ascii="宋体" w:hAnsi="宋体" w:cs="宋体"/>
          <w:b/>
          <w:kern w:val="0"/>
          <w:sz w:val="32"/>
          <w:szCs w:val="32"/>
        </w:rPr>
        <w:sectPr w:rsidR="00473C9C">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473C9C" w:rsidRDefault="00A73F6B">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p>
    <w:p w:rsidR="00473C9C" w:rsidRDefault="00A73F6B">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473C9C" w:rsidRDefault="00473C9C">
      <w:pPr>
        <w:snapToGrid w:val="0"/>
        <w:spacing w:line="360" w:lineRule="auto"/>
        <w:rPr>
          <w:rFonts w:ascii="宋体" w:hAnsi="宋体" w:cs="宋体"/>
          <w:kern w:val="0"/>
          <w:sz w:val="24"/>
        </w:rPr>
      </w:pPr>
    </w:p>
    <w:p w:rsidR="00473C9C" w:rsidRDefault="00A73F6B">
      <w:pPr>
        <w:jc w:val="center"/>
        <w:rPr>
          <w:rFonts w:ascii="宋体" w:hAnsi="宋体" w:cs="宋体"/>
          <w:b/>
          <w:kern w:val="0"/>
          <w:sz w:val="32"/>
          <w:szCs w:val="32"/>
        </w:rPr>
      </w:pPr>
      <w:r>
        <w:rPr>
          <w:rFonts w:ascii="宋体" w:hAnsi="宋体" w:cs="宋体" w:hint="eastAsia"/>
          <w:b/>
          <w:kern w:val="0"/>
          <w:sz w:val="32"/>
          <w:szCs w:val="32"/>
        </w:rPr>
        <w:t>四、符合性审查资料</w:t>
      </w:r>
    </w:p>
    <w:p w:rsidR="00473C9C" w:rsidRDefault="00473C9C">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73C9C">
        <w:trPr>
          <w:trHeight w:val="882"/>
        </w:trPr>
        <w:tc>
          <w:tcPr>
            <w:tcW w:w="646" w:type="dxa"/>
            <w:vAlign w:val="center"/>
          </w:tcPr>
          <w:p w:rsidR="00473C9C" w:rsidRDefault="00A73F6B">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473C9C" w:rsidRDefault="00A73F6B">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473C9C" w:rsidRDefault="00A73F6B">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473C9C" w:rsidRDefault="00A73F6B">
            <w:pPr>
              <w:snapToGrid w:val="0"/>
              <w:spacing w:line="240" w:lineRule="atLeast"/>
              <w:jc w:val="center"/>
              <w:rPr>
                <w:rFonts w:ascii="宋体" w:hAnsi="宋体" w:cs="宋体"/>
                <w:b/>
                <w:sz w:val="24"/>
              </w:rPr>
            </w:pPr>
            <w:r>
              <w:rPr>
                <w:rFonts w:ascii="宋体" w:hAnsi="宋体" w:cs="宋体" w:hint="eastAsia"/>
                <w:b/>
                <w:sz w:val="24"/>
              </w:rPr>
              <w:t>投标文件中的</w:t>
            </w:r>
          </w:p>
          <w:p w:rsidR="00473C9C" w:rsidRDefault="00A73F6B">
            <w:pPr>
              <w:snapToGrid w:val="0"/>
              <w:spacing w:line="240" w:lineRule="atLeast"/>
              <w:jc w:val="center"/>
              <w:rPr>
                <w:rFonts w:ascii="宋体" w:hAnsi="宋体" w:cs="宋体"/>
                <w:b/>
                <w:sz w:val="24"/>
              </w:rPr>
            </w:pPr>
            <w:r>
              <w:rPr>
                <w:rFonts w:ascii="宋体" w:hAnsi="宋体" w:cs="宋体" w:hint="eastAsia"/>
                <w:b/>
                <w:sz w:val="24"/>
              </w:rPr>
              <w:t>页码位置</w:t>
            </w:r>
          </w:p>
        </w:tc>
      </w:tr>
      <w:tr w:rsidR="00473C9C">
        <w:trPr>
          <w:trHeight w:val="860"/>
        </w:trPr>
        <w:tc>
          <w:tcPr>
            <w:tcW w:w="646" w:type="dxa"/>
            <w:vAlign w:val="center"/>
          </w:tcPr>
          <w:p w:rsidR="00473C9C" w:rsidRDefault="00A73F6B">
            <w:pPr>
              <w:rPr>
                <w:rFonts w:ascii="宋体" w:hAnsi="宋体" w:cs="宋体"/>
                <w:sz w:val="24"/>
              </w:rPr>
            </w:pPr>
            <w:r>
              <w:rPr>
                <w:rFonts w:ascii="宋体" w:hAnsi="宋体" w:cs="宋体" w:hint="eastAsia"/>
                <w:sz w:val="24"/>
              </w:rPr>
              <w:t>1</w:t>
            </w:r>
          </w:p>
        </w:tc>
        <w:tc>
          <w:tcPr>
            <w:tcW w:w="4991" w:type="dxa"/>
          </w:tcPr>
          <w:p w:rsidR="00473C9C" w:rsidRDefault="00A73F6B">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473C9C" w:rsidRDefault="00A73F6B">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473C9C" w:rsidRDefault="00473C9C">
            <w:pPr>
              <w:rPr>
                <w:rFonts w:ascii="宋体" w:hAnsi="宋体" w:cs="宋体"/>
                <w:sz w:val="24"/>
              </w:rPr>
            </w:pPr>
          </w:p>
          <w:p w:rsidR="00473C9C" w:rsidRDefault="00A73F6B">
            <w:pPr>
              <w:rPr>
                <w:rFonts w:ascii="宋体" w:hAnsi="宋体" w:cs="宋体"/>
                <w:sz w:val="24"/>
              </w:rPr>
            </w:pPr>
            <w:r>
              <w:rPr>
                <w:rFonts w:ascii="宋体" w:hAnsi="宋体" w:cs="宋体" w:hint="eastAsia"/>
                <w:sz w:val="24"/>
              </w:rPr>
              <w:t>见投标文件</w:t>
            </w:r>
          </w:p>
          <w:p w:rsidR="00473C9C" w:rsidRDefault="00A73F6B">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473C9C">
        <w:trPr>
          <w:trHeight w:val="860"/>
        </w:trPr>
        <w:tc>
          <w:tcPr>
            <w:tcW w:w="646" w:type="dxa"/>
            <w:vAlign w:val="center"/>
          </w:tcPr>
          <w:p w:rsidR="00473C9C" w:rsidRDefault="00A73F6B">
            <w:pPr>
              <w:spacing w:line="360" w:lineRule="auto"/>
              <w:rPr>
                <w:rFonts w:ascii="宋体" w:hAnsi="宋体" w:cs="宋体"/>
                <w:sz w:val="24"/>
              </w:rPr>
            </w:pPr>
            <w:r>
              <w:rPr>
                <w:rFonts w:ascii="宋体" w:hAnsi="宋体" w:cs="宋体" w:hint="eastAsia"/>
                <w:sz w:val="24"/>
              </w:rPr>
              <w:t>2</w:t>
            </w:r>
          </w:p>
        </w:tc>
        <w:tc>
          <w:tcPr>
            <w:tcW w:w="4991" w:type="dxa"/>
          </w:tcPr>
          <w:p w:rsidR="00473C9C" w:rsidRDefault="00A73F6B">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473C9C" w:rsidRDefault="00A73F6B">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473C9C" w:rsidRDefault="00473C9C">
            <w:pPr>
              <w:rPr>
                <w:rFonts w:ascii="宋体" w:hAnsi="宋体" w:cs="宋体"/>
                <w:sz w:val="24"/>
              </w:rPr>
            </w:pPr>
          </w:p>
          <w:p w:rsidR="00473C9C" w:rsidRDefault="00473C9C">
            <w:pPr>
              <w:rPr>
                <w:rFonts w:ascii="宋体" w:hAnsi="宋体" w:cs="宋体"/>
                <w:sz w:val="24"/>
              </w:rPr>
            </w:pPr>
          </w:p>
          <w:p w:rsidR="00473C9C" w:rsidRDefault="00A73F6B">
            <w:pPr>
              <w:rPr>
                <w:rFonts w:ascii="宋体" w:hAnsi="宋体" w:cs="宋体"/>
                <w:sz w:val="24"/>
              </w:rPr>
            </w:pPr>
            <w:r>
              <w:rPr>
                <w:rFonts w:ascii="宋体" w:hAnsi="宋体" w:cs="宋体" w:hint="eastAsia"/>
                <w:sz w:val="24"/>
              </w:rPr>
              <w:t>见投标文件</w:t>
            </w:r>
          </w:p>
          <w:p w:rsidR="00473C9C" w:rsidRDefault="00A73F6B">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473C9C">
        <w:trPr>
          <w:trHeight w:val="860"/>
        </w:trPr>
        <w:tc>
          <w:tcPr>
            <w:tcW w:w="646" w:type="dxa"/>
            <w:vAlign w:val="center"/>
          </w:tcPr>
          <w:p w:rsidR="00473C9C" w:rsidRDefault="00A73F6B">
            <w:pPr>
              <w:rPr>
                <w:rFonts w:ascii="宋体" w:hAnsi="宋体" w:cs="宋体"/>
                <w:sz w:val="24"/>
              </w:rPr>
            </w:pPr>
            <w:r>
              <w:rPr>
                <w:rFonts w:ascii="宋体" w:hAnsi="宋体" w:cs="宋体" w:hint="eastAsia"/>
                <w:sz w:val="24"/>
              </w:rPr>
              <w:t>3</w:t>
            </w:r>
          </w:p>
        </w:tc>
        <w:tc>
          <w:tcPr>
            <w:tcW w:w="4991" w:type="dxa"/>
          </w:tcPr>
          <w:p w:rsidR="00473C9C" w:rsidRDefault="00A73F6B">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473C9C" w:rsidRDefault="00A73F6B">
            <w:pPr>
              <w:rPr>
                <w:rFonts w:ascii="宋体" w:hAnsi="宋体" w:cs="宋体"/>
                <w:sz w:val="24"/>
              </w:rPr>
            </w:pPr>
            <w:r>
              <w:rPr>
                <w:rFonts w:ascii="宋体" w:hAnsi="宋体" w:cs="宋体" w:hint="eastAsia"/>
                <w:sz w:val="24"/>
              </w:rPr>
              <w:t>投标函</w:t>
            </w:r>
          </w:p>
        </w:tc>
        <w:tc>
          <w:tcPr>
            <w:tcW w:w="1418" w:type="dxa"/>
          </w:tcPr>
          <w:p w:rsidR="00473C9C" w:rsidRDefault="00A73F6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473C9C">
        <w:trPr>
          <w:trHeight w:val="860"/>
        </w:trPr>
        <w:tc>
          <w:tcPr>
            <w:tcW w:w="646" w:type="dxa"/>
            <w:vAlign w:val="center"/>
          </w:tcPr>
          <w:p w:rsidR="00473C9C" w:rsidRDefault="00A73F6B">
            <w:pPr>
              <w:rPr>
                <w:rFonts w:ascii="宋体" w:hAnsi="宋体" w:cs="宋体"/>
                <w:sz w:val="24"/>
              </w:rPr>
            </w:pPr>
            <w:r>
              <w:rPr>
                <w:rFonts w:ascii="宋体" w:hAnsi="宋体" w:cs="宋体" w:hint="eastAsia"/>
                <w:sz w:val="24"/>
              </w:rPr>
              <w:t>4</w:t>
            </w:r>
          </w:p>
        </w:tc>
        <w:tc>
          <w:tcPr>
            <w:tcW w:w="4991" w:type="dxa"/>
          </w:tcPr>
          <w:p w:rsidR="00473C9C" w:rsidRDefault="00A73F6B">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473C9C" w:rsidRDefault="00A73F6B">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473C9C" w:rsidRDefault="00A73F6B">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473C9C" w:rsidRDefault="00A73F6B">
      <w:pPr>
        <w:spacing w:line="360" w:lineRule="auto"/>
        <w:ind w:right="420"/>
        <w:rPr>
          <w:rFonts w:ascii="宋体" w:hAnsi="宋体" w:cs="宋体"/>
          <w:sz w:val="24"/>
        </w:rPr>
      </w:pPr>
      <w:r>
        <w:rPr>
          <w:rFonts w:ascii="宋体" w:hAnsi="宋体" w:cs="宋体" w:hint="eastAsia"/>
          <w:sz w:val="24"/>
        </w:rPr>
        <w:t>注：按本格式和要求提供。</w:t>
      </w:r>
    </w:p>
    <w:p w:rsidR="00473C9C" w:rsidRDefault="00473C9C">
      <w:pPr>
        <w:jc w:val="center"/>
        <w:rPr>
          <w:rFonts w:ascii="宋体" w:hAnsi="宋体" w:cs="宋体"/>
          <w:b/>
          <w:kern w:val="0"/>
          <w:sz w:val="32"/>
          <w:szCs w:val="32"/>
        </w:rPr>
      </w:pPr>
    </w:p>
    <w:p w:rsidR="00473C9C" w:rsidRDefault="00A73F6B">
      <w:pPr>
        <w:jc w:val="center"/>
        <w:rPr>
          <w:rFonts w:ascii="宋体" w:hAnsi="宋体" w:cs="宋体"/>
          <w:b/>
          <w:kern w:val="0"/>
          <w:sz w:val="32"/>
          <w:szCs w:val="32"/>
        </w:rPr>
      </w:pPr>
      <w:r>
        <w:rPr>
          <w:rFonts w:ascii="宋体" w:hAnsi="宋体" w:cs="宋体" w:hint="eastAsia"/>
          <w:b/>
          <w:kern w:val="0"/>
          <w:sz w:val="32"/>
          <w:szCs w:val="32"/>
        </w:rPr>
        <w:t xml:space="preserve">            </w:t>
      </w: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A73F6B">
      <w:pPr>
        <w:jc w:val="center"/>
        <w:rPr>
          <w:rFonts w:ascii="宋体" w:hAnsi="宋体" w:cs="宋体"/>
          <w:b/>
          <w:kern w:val="0"/>
          <w:sz w:val="32"/>
          <w:szCs w:val="32"/>
        </w:rPr>
      </w:pPr>
      <w:r>
        <w:rPr>
          <w:rFonts w:ascii="宋体" w:hAnsi="宋体" w:cs="宋体" w:hint="eastAsia"/>
          <w:b/>
          <w:kern w:val="0"/>
          <w:sz w:val="32"/>
          <w:szCs w:val="32"/>
        </w:rPr>
        <w:br w:type="page"/>
      </w:r>
    </w:p>
    <w:p w:rsidR="00473C9C" w:rsidRDefault="00A73F6B">
      <w:pPr>
        <w:jc w:val="center"/>
        <w:rPr>
          <w:rFonts w:ascii="宋体" w:hAnsi="宋体" w:cs="宋体"/>
        </w:rPr>
      </w:pPr>
      <w:r>
        <w:rPr>
          <w:rFonts w:ascii="宋体" w:hAnsi="宋体" w:cs="宋体" w:hint="eastAsia"/>
          <w:b/>
          <w:kern w:val="0"/>
          <w:sz w:val="32"/>
          <w:szCs w:val="32"/>
        </w:rPr>
        <w:lastRenderedPageBreak/>
        <w:t>五、评标标准相应的商务技术资料</w:t>
      </w:r>
    </w:p>
    <w:p w:rsidR="00473C9C" w:rsidRDefault="00A73F6B">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473C9C">
      <w:pPr>
        <w:jc w:val="center"/>
        <w:rPr>
          <w:rFonts w:ascii="宋体" w:hAnsi="宋体" w:cs="宋体"/>
          <w:b/>
          <w:kern w:val="0"/>
          <w:sz w:val="32"/>
          <w:szCs w:val="32"/>
        </w:rPr>
      </w:pPr>
    </w:p>
    <w:p w:rsidR="00473C9C" w:rsidRDefault="00A73F6B">
      <w:pPr>
        <w:jc w:val="center"/>
        <w:rPr>
          <w:rFonts w:ascii="宋体" w:hAnsi="宋体" w:cs="宋体"/>
          <w:b/>
          <w:kern w:val="0"/>
          <w:sz w:val="32"/>
          <w:szCs w:val="32"/>
        </w:rPr>
      </w:pPr>
      <w:r>
        <w:rPr>
          <w:rFonts w:ascii="宋体" w:hAnsi="宋体" w:cs="宋体" w:hint="eastAsia"/>
          <w:b/>
          <w:kern w:val="0"/>
          <w:sz w:val="32"/>
          <w:szCs w:val="32"/>
        </w:rPr>
        <w:t>六、商务技术偏离表</w:t>
      </w:r>
    </w:p>
    <w:tbl>
      <w:tblPr>
        <w:tblStyle w:val="aff3"/>
        <w:tblW w:w="9464" w:type="dxa"/>
        <w:tblLayout w:type="fixed"/>
        <w:tblLook w:val="04A0" w:firstRow="1" w:lastRow="0" w:firstColumn="1" w:lastColumn="0" w:noHBand="0" w:noVBand="1"/>
      </w:tblPr>
      <w:tblGrid>
        <w:gridCol w:w="959"/>
        <w:gridCol w:w="3683"/>
        <w:gridCol w:w="3546"/>
        <w:gridCol w:w="1276"/>
      </w:tblGrid>
      <w:tr w:rsidR="00473C9C">
        <w:tc>
          <w:tcPr>
            <w:tcW w:w="959" w:type="dxa"/>
          </w:tcPr>
          <w:p w:rsidR="00473C9C" w:rsidRDefault="00A73F6B">
            <w:pPr>
              <w:jc w:val="center"/>
              <w:rPr>
                <w:rFonts w:ascii="宋体" w:hAnsi="宋体" w:cs="宋体"/>
                <w:b/>
                <w:bCs/>
                <w:sz w:val="24"/>
              </w:rPr>
            </w:pPr>
            <w:r>
              <w:rPr>
                <w:rFonts w:ascii="宋体" w:hAnsi="宋体" w:cs="宋体" w:hint="eastAsia"/>
                <w:b/>
                <w:bCs/>
                <w:sz w:val="24"/>
              </w:rPr>
              <w:t>序号</w:t>
            </w:r>
          </w:p>
        </w:tc>
        <w:tc>
          <w:tcPr>
            <w:tcW w:w="3683" w:type="dxa"/>
          </w:tcPr>
          <w:p w:rsidR="00473C9C" w:rsidRDefault="00A73F6B">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473C9C" w:rsidRDefault="00A73F6B">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473C9C" w:rsidRDefault="00A73F6B">
            <w:pPr>
              <w:jc w:val="center"/>
              <w:rPr>
                <w:rFonts w:ascii="宋体" w:hAnsi="宋体" w:cs="宋体"/>
                <w:b/>
                <w:bCs/>
                <w:sz w:val="24"/>
              </w:rPr>
            </w:pPr>
            <w:r>
              <w:rPr>
                <w:rFonts w:ascii="宋体" w:hAnsi="宋体" w:cs="宋体" w:hint="eastAsia"/>
                <w:b/>
                <w:bCs/>
                <w:sz w:val="24"/>
              </w:rPr>
              <w:t>偏离说明</w:t>
            </w:r>
          </w:p>
        </w:tc>
      </w:tr>
      <w:tr w:rsidR="00473C9C">
        <w:tc>
          <w:tcPr>
            <w:tcW w:w="959" w:type="dxa"/>
          </w:tcPr>
          <w:p w:rsidR="00473C9C" w:rsidRDefault="00A73F6B">
            <w:pPr>
              <w:jc w:val="center"/>
              <w:rPr>
                <w:rFonts w:ascii="宋体" w:hAnsi="宋体" w:cs="宋体"/>
                <w:kern w:val="0"/>
                <w:sz w:val="24"/>
              </w:rPr>
            </w:pPr>
            <w:r>
              <w:rPr>
                <w:rFonts w:ascii="宋体" w:hAnsi="宋体" w:cs="宋体" w:hint="eastAsia"/>
                <w:kern w:val="0"/>
                <w:sz w:val="24"/>
              </w:rPr>
              <w:t>1</w:t>
            </w:r>
          </w:p>
        </w:tc>
        <w:tc>
          <w:tcPr>
            <w:tcW w:w="3683" w:type="dxa"/>
          </w:tcPr>
          <w:p w:rsidR="00473C9C" w:rsidRDefault="00473C9C">
            <w:pPr>
              <w:jc w:val="center"/>
              <w:rPr>
                <w:rFonts w:ascii="宋体" w:hAnsi="宋体" w:cs="宋体"/>
                <w:b/>
                <w:kern w:val="0"/>
                <w:sz w:val="32"/>
                <w:szCs w:val="32"/>
              </w:rPr>
            </w:pPr>
          </w:p>
        </w:tc>
        <w:tc>
          <w:tcPr>
            <w:tcW w:w="3546" w:type="dxa"/>
          </w:tcPr>
          <w:p w:rsidR="00473C9C" w:rsidRDefault="00473C9C">
            <w:pPr>
              <w:jc w:val="center"/>
              <w:rPr>
                <w:rFonts w:ascii="宋体" w:hAnsi="宋体" w:cs="宋体"/>
                <w:b/>
                <w:kern w:val="0"/>
                <w:sz w:val="32"/>
                <w:szCs w:val="32"/>
              </w:rPr>
            </w:pPr>
          </w:p>
        </w:tc>
        <w:tc>
          <w:tcPr>
            <w:tcW w:w="1276" w:type="dxa"/>
          </w:tcPr>
          <w:p w:rsidR="00473C9C" w:rsidRDefault="00473C9C">
            <w:pPr>
              <w:jc w:val="center"/>
              <w:rPr>
                <w:rFonts w:ascii="宋体" w:hAnsi="宋体" w:cs="宋体"/>
                <w:b/>
                <w:kern w:val="0"/>
                <w:sz w:val="32"/>
                <w:szCs w:val="32"/>
              </w:rPr>
            </w:pPr>
          </w:p>
        </w:tc>
      </w:tr>
      <w:tr w:rsidR="00473C9C">
        <w:tc>
          <w:tcPr>
            <w:tcW w:w="959" w:type="dxa"/>
          </w:tcPr>
          <w:p w:rsidR="00473C9C" w:rsidRDefault="00A73F6B">
            <w:pPr>
              <w:jc w:val="center"/>
              <w:rPr>
                <w:rFonts w:ascii="宋体" w:hAnsi="宋体" w:cs="宋体"/>
                <w:kern w:val="0"/>
                <w:sz w:val="24"/>
              </w:rPr>
            </w:pPr>
            <w:r>
              <w:rPr>
                <w:rFonts w:ascii="宋体" w:hAnsi="宋体" w:cs="宋体" w:hint="eastAsia"/>
                <w:kern w:val="0"/>
                <w:sz w:val="24"/>
              </w:rPr>
              <w:t>2</w:t>
            </w:r>
          </w:p>
        </w:tc>
        <w:tc>
          <w:tcPr>
            <w:tcW w:w="3683" w:type="dxa"/>
          </w:tcPr>
          <w:p w:rsidR="00473C9C" w:rsidRDefault="00473C9C">
            <w:pPr>
              <w:jc w:val="center"/>
              <w:rPr>
                <w:rFonts w:ascii="宋体" w:hAnsi="宋体" w:cs="宋体"/>
                <w:b/>
                <w:kern w:val="0"/>
                <w:sz w:val="32"/>
                <w:szCs w:val="32"/>
              </w:rPr>
            </w:pPr>
          </w:p>
        </w:tc>
        <w:tc>
          <w:tcPr>
            <w:tcW w:w="3546" w:type="dxa"/>
          </w:tcPr>
          <w:p w:rsidR="00473C9C" w:rsidRDefault="00473C9C">
            <w:pPr>
              <w:jc w:val="center"/>
              <w:rPr>
                <w:rFonts w:ascii="宋体" w:hAnsi="宋体" w:cs="宋体"/>
                <w:b/>
                <w:kern w:val="0"/>
                <w:sz w:val="32"/>
                <w:szCs w:val="32"/>
              </w:rPr>
            </w:pPr>
          </w:p>
        </w:tc>
        <w:tc>
          <w:tcPr>
            <w:tcW w:w="1276" w:type="dxa"/>
          </w:tcPr>
          <w:p w:rsidR="00473C9C" w:rsidRDefault="00473C9C">
            <w:pPr>
              <w:jc w:val="center"/>
              <w:rPr>
                <w:rFonts w:ascii="宋体" w:hAnsi="宋体" w:cs="宋体"/>
                <w:b/>
                <w:kern w:val="0"/>
                <w:sz w:val="32"/>
                <w:szCs w:val="32"/>
              </w:rPr>
            </w:pPr>
          </w:p>
        </w:tc>
      </w:tr>
      <w:tr w:rsidR="00473C9C">
        <w:tc>
          <w:tcPr>
            <w:tcW w:w="959" w:type="dxa"/>
          </w:tcPr>
          <w:p w:rsidR="00473C9C" w:rsidRDefault="00A73F6B">
            <w:pPr>
              <w:jc w:val="center"/>
              <w:rPr>
                <w:rFonts w:ascii="宋体" w:hAnsi="宋体" w:cs="宋体"/>
                <w:kern w:val="0"/>
                <w:sz w:val="24"/>
              </w:rPr>
            </w:pPr>
            <w:r>
              <w:rPr>
                <w:rFonts w:ascii="宋体" w:hAnsi="宋体" w:cs="宋体" w:hint="eastAsia"/>
                <w:kern w:val="0"/>
                <w:sz w:val="24"/>
              </w:rPr>
              <w:t>……</w:t>
            </w:r>
          </w:p>
        </w:tc>
        <w:tc>
          <w:tcPr>
            <w:tcW w:w="3683" w:type="dxa"/>
          </w:tcPr>
          <w:p w:rsidR="00473C9C" w:rsidRDefault="00473C9C">
            <w:pPr>
              <w:jc w:val="center"/>
              <w:rPr>
                <w:rFonts w:ascii="宋体" w:hAnsi="宋体" w:cs="宋体"/>
                <w:b/>
                <w:kern w:val="0"/>
                <w:sz w:val="32"/>
                <w:szCs w:val="32"/>
              </w:rPr>
            </w:pPr>
          </w:p>
        </w:tc>
        <w:tc>
          <w:tcPr>
            <w:tcW w:w="3546" w:type="dxa"/>
          </w:tcPr>
          <w:p w:rsidR="00473C9C" w:rsidRDefault="00473C9C">
            <w:pPr>
              <w:jc w:val="center"/>
              <w:rPr>
                <w:rFonts w:ascii="宋体" w:hAnsi="宋体" w:cs="宋体"/>
                <w:b/>
                <w:kern w:val="0"/>
                <w:sz w:val="32"/>
                <w:szCs w:val="32"/>
              </w:rPr>
            </w:pPr>
          </w:p>
        </w:tc>
        <w:tc>
          <w:tcPr>
            <w:tcW w:w="1276" w:type="dxa"/>
          </w:tcPr>
          <w:p w:rsidR="00473C9C" w:rsidRDefault="00473C9C">
            <w:pPr>
              <w:jc w:val="center"/>
              <w:rPr>
                <w:rFonts w:ascii="宋体" w:hAnsi="宋体" w:cs="宋体"/>
                <w:b/>
                <w:kern w:val="0"/>
                <w:sz w:val="32"/>
                <w:szCs w:val="32"/>
              </w:rPr>
            </w:pPr>
          </w:p>
        </w:tc>
      </w:tr>
    </w:tbl>
    <w:p w:rsidR="00473C9C" w:rsidRDefault="00A73F6B">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473C9C" w:rsidRDefault="00473C9C">
      <w:pPr>
        <w:jc w:val="center"/>
        <w:rPr>
          <w:rFonts w:ascii="宋体" w:hAnsi="宋体" w:cs="宋体"/>
          <w:b/>
          <w:kern w:val="0"/>
          <w:sz w:val="32"/>
          <w:szCs w:val="32"/>
        </w:rPr>
      </w:pPr>
    </w:p>
    <w:p w:rsidR="00473C9C" w:rsidRDefault="00A73F6B">
      <w:pPr>
        <w:spacing w:line="360" w:lineRule="auto"/>
        <w:ind w:right="420"/>
        <w:rPr>
          <w:rFonts w:ascii="宋体" w:hAnsi="宋体" w:cs="宋体"/>
          <w:sz w:val="24"/>
        </w:rPr>
      </w:pPr>
      <w:r>
        <w:rPr>
          <w:rFonts w:ascii="宋体" w:hAnsi="宋体" w:cs="宋体" w:hint="eastAsia"/>
          <w:sz w:val="24"/>
        </w:rPr>
        <w:t>注：按本格式和要求提供。</w:t>
      </w:r>
    </w:p>
    <w:p w:rsidR="00473C9C" w:rsidRDefault="00473C9C">
      <w:pPr>
        <w:ind w:firstLineChars="595" w:firstLine="1911"/>
        <w:rPr>
          <w:rFonts w:ascii="宋体" w:hAnsi="宋体" w:cs="宋体"/>
          <w:b/>
          <w:bCs/>
          <w:sz w:val="32"/>
          <w:szCs w:val="32"/>
        </w:rPr>
      </w:pPr>
    </w:p>
    <w:p w:rsidR="00473C9C" w:rsidRDefault="00473C9C">
      <w:pPr>
        <w:ind w:firstLineChars="595" w:firstLine="1911"/>
        <w:rPr>
          <w:rFonts w:ascii="宋体" w:hAnsi="宋体" w:cs="宋体"/>
          <w:b/>
          <w:bCs/>
          <w:sz w:val="32"/>
          <w:szCs w:val="32"/>
        </w:rPr>
      </w:pPr>
    </w:p>
    <w:p w:rsidR="00473C9C" w:rsidRDefault="00473C9C">
      <w:pPr>
        <w:ind w:firstLineChars="595" w:firstLine="1911"/>
        <w:rPr>
          <w:rFonts w:ascii="宋体" w:hAnsi="宋体" w:cs="宋体"/>
          <w:b/>
          <w:bCs/>
          <w:sz w:val="32"/>
          <w:szCs w:val="32"/>
        </w:rPr>
      </w:pPr>
    </w:p>
    <w:p w:rsidR="00473C9C" w:rsidRDefault="00A73F6B">
      <w:pPr>
        <w:ind w:firstLineChars="595" w:firstLine="1911"/>
        <w:rPr>
          <w:rFonts w:ascii="宋体" w:hAnsi="宋体" w:cs="宋体"/>
          <w:b/>
          <w:bCs/>
          <w:sz w:val="32"/>
          <w:szCs w:val="32"/>
        </w:rPr>
      </w:pPr>
      <w:r>
        <w:rPr>
          <w:rFonts w:ascii="宋体" w:hAnsi="宋体" w:cs="宋体" w:hint="eastAsia"/>
          <w:b/>
          <w:bCs/>
          <w:sz w:val="32"/>
          <w:szCs w:val="32"/>
        </w:rPr>
        <w:br w:type="page"/>
      </w:r>
    </w:p>
    <w:p w:rsidR="00473C9C" w:rsidRDefault="00A73F6B">
      <w:pPr>
        <w:ind w:firstLineChars="595" w:firstLine="1911"/>
        <w:rPr>
          <w:rFonts w:ascii="宋体" w:hAnsi="宋体" w:cs="宋体"/>
          <w:b/>
          <w:kern w:val="0"/>
          <w:sz w:val="32"/>
          <w:szCs w:val="32"/>
        </w:rPr>
      </w:pPr>
      <w:r>
        <w:rPr>
          <w:rFonts w:ascii="宋体" w:hAnsi="宋体" w:cs="宋体" w:hint="eastAsia"/>
          <w:b/>
          <w:bCs/>
          <w:sz w:val="32"/>
          <w:szCs w:val="32"/>
        </w:rPr>
        <w:lastRenderedPageBreak/>
        <w:t>七</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473C9C" w:rsidRDefault="00473C9C">
      <w:pPr>
        <w:snapToGrid w:val="0"/>
        <w:spacing w:line="360" w:lineRule="auto"/>
        <w:rPr>
          <w:rFonts w:ascii="宋体" w:hAnsi="宋体" w:cs="宋体"/>
          <w:sz w:val="24"/>
        </w:rPr>
      </w:pPr>
    </w:p>
    <w:p w:rsidR="00473C9C" w:rsidRDefault="00C33FAF">
      <w:pPr>
        <w:snapToGrid w:val="0"/>
        <w:spacing w:line="360" w:lineRule="auto"/>
        <w:rPr>
          <w:rFonts w:ascii="宋体" w:hAnsi="宋体" w:cs="宋体"/>
          <w:kern w:val="0"/>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r w:rsidR="00A73F6B">
        <w:rPr>
          <w:rFonts w:ascii="宋体" w:hAnsi="宋体" w:cs="宋体" w:hint="eastAsia"/>
          <w:kern w:val="0"/>
          <w:sz w:val="24"/>
          <w:lang w:val="zh-CN"/>
        </w:rPr>
        <w:t>：</w:t>
      </w:r>
    </w:p>
    <w:p w:rsidR="00473C9C" w:rsidRDefault="00A73F6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473C9C" w:rsidRDefault="00A73F6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473C9C" w:rsidRDefault="00A73F6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473C9C" w:rsidRDefault="00A73F6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473C9C" w:rsidRDefault="00A73F6B">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473C9C" w:rsidRDefault="00A73F6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473C9C" w:rsidRDefault="00A73F6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473C9C" w:rsidRDefault="00A73F6B">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473C9C" w:rsidRDefault="00A73F6B">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473C9C" w:rsidRDefault="00A73F6B">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473C9C" w:rsidRDefault="00473C9C">
      <w:pPr>
        <w:autoSpaceDE w:val="0"/>
        <w:autoSpaceDN w:val="0"/>
        <w:spacing w:line="360" w:lineRule="auto"/>
        <w:ind w:left="2"/>
        <w:jc w:val="left"/>
        <w:rPr>
          <w:rFonts w:ascii="宋体" w:hAnsi="宋体" w:cs="宋体"/>
          <w:kern w:val="0"/>
          <w:sz w:val="24"/>
          <w:lang w:val="zh-CN"/>
        </w:rPr>
      </w:pPr>
    </w:p>
    <w:p w:rsidR="00473C9C" w:rsidRDefault="00473C9C">
      <w:pPr>
        <w:autoSpaceDE w:val="0"/>
        <w:autoSpaceDN w:val="0"/>
        <w:spacing w:line="360" w:lineRule="auto"/>
        <w:ind w:left="2"/>
        <w:jc w:val="left"/>
        <w:rPr>
          <w:rFonts w:ascii="宋体" w:hAnsi="宋体" w:cs="宋体"/>
          <w:kern w:val="0"/>
          <w:sz w:val="24"/>
          <w:lang w:val="zh-CN"/>
        </w:rPr>
      </w:pPr>
    </w:p>
    <w:p w:rsidR="00473C9C" w:rsidRDefault="00473C9C">
      <w:pPr>
        <w:autoSpaceDE w:val="0"/>
        <w:autoSpaceDN w:val="0"/>
        <w:spacing w:line="360" w:lineRule="auto"/>
        <w:ind w:left="2"/>
        <w:jc w:val="left"/>
        <w:rPr>
          <w:rFonts w:ascii="宋体" w:hAnsi="宋体" w:cs="宋体"/>
          <w:kern w:val="0"/>
          <w:sz w:val="24"/>
          <w:lang w:val="zh-CN"/>
        </w:rPr>
      </w:pPr>
    </w:p>
    <w:p w:rsidR="00473C9C" w:rsidRDefault="00A73F6B">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473C9C" w:rsidRDefault="00A73F6B">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473C9C" w:rsidRDefault="00473C9C">
      <w:pPr>
        <w:spacing w:line="360" w:lineRule="auto"/>
        <w:jc w:val="center"/>
        <w:rPr>
          <w:rFonts w:ascii="宋体" w:hAnsi="宋体" w:cs="宋体"/>
          <w:b/>
          <w:bCs/>
          <w:sz w:val="24"/>
        </w:rPr>
      </w:pPr>
    </w:p>
    <w:p w:rsidR="00473C9C" w:rsidRDefault="00A73F6B">
      <w:pPr>
        <w:spacing w:line="360" w:lineRule="auto"/>
        <w:ind w:right="420"/>
        <w:rPr>
          <w:rFonts w:ascii="宋体" w:hAnsi="宋体" w:cs="宋体"/>
          <w:sz w:val="24"/>
        </w:rPr>
      </w:pPr>
      <w:r>
        <w:rPr>
          <w:rFonts w:ascii="宋体" w:hAnsi="宋体" w:cs="宋体" w:hint="eastAsia"/>
          <w:sz w:val="24"/>
        </w:rPr>
        <w:t>注：按本格式和要求提供。</w:t>
      </w:r>
    </w:p>
    <w:p w:rsidR="00473C9C" w:rsidRDefault="00473C9C">
      <w:pPr>
        <w:spacing w:line="360" w:lineRule="auto"/>
        <w:jc w:val="center"/>
        <w:rPr>
          <w:rFonts w:ascii="宋体" w:hAnsi="宋体" w:cs="宋体"/>
          <w:b/>
          <w:bCs/>
          <w:sz w:val="24"/>
        </w:rPr>
        <w:sectPr w:rsidR="00473C9C">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473C9C" w:rsidRDefault="00A73F6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473C9C" w:rsidRDefault="00A73F6B">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473C9C" w:rsidRDefault="00473C9C">
      <w:pPr>
        <w:spacing w:line="360" w:lineRule="auto"/>
        <w:jc w:val="center"/>
        <w:outlineLvl w:val="0"/>
        <w:rPr>
          <w:rFonts w:ascii="宋体" w:hAnsi="宋体" w:cs="宋体"/>
          <w:b/>
          <w:kern w:val="0"/>
          <w:sz w:val="36"/>
          <w:szCs w:val="36"/>
        </w:rPr>
      </w:pPr>
    </w:p>
    <w:p w:rsidR="00473C9C" w:rsidRDefault="00A73F6B">
      <w:pPr>
        <w:snapToGrid w:val="0"/>
        <w:spacing w:line="360" w:lineRule="auto"/>
        <w:rPr>
          <w:rFonts w:ascii="宋体" w:hAnsi="宋体" w:cs="宋体"/>
          <w:sz w:val="24"/>
        </w:rPr>
      </w:pPr>
      <w:r>
        <w:rPr>
          <w:rFonts w:ascii="宋体" w:hAnsi="宋体" w:cs="宋体" w:hint="eastAsia"/>
          <w:sz w:val="24"/>
        </w:rPr>
        <w:t>（1）开标一览表（报价表）………………………………………………………（页码）</w:t>
      </w:r>
    </w:p>
    <w:p w:rsidR="00473C9C" w:rsidRDefault="00A73F6B">
      <w:pPr>
        <w:snapToGrid w:val="0"/>
        <w:spacing w:line="360" w:lineRule="auto"/>
        <w:rPr>
          <w:rFonts w:ascii="宋体" w:hAnsi="宋体" w:cs="宋体"/>
          <w:sz w:val="24"/>
        </w:rPr>
      </w:pPr>
      <w:r>
        <w:rPr>
          <w:rFonts w:ascii="宋体" w:hAnsi="宋体" w:cs="宋体" w:hint="eastAsia"/>
          <w:sz w:val="24"/>
        </w:rPr>
        <w:t>（2）中小企业声明函………………………………………………………………（页码）</w:t>
      </w: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snapToGrid w:val="0"/>
        <w:spacing w:line="360" w:lineRule="auto"/>
        <w:ind w:right="480"/>
        <w:jc w:val="center"/>
        <w:rPr>
          <w:rFonts w:ascii="宋体" w:hAnsi="宋体" w:cs="宋体"/>
          <w:b/>
          <w:kern w:val="0"/>
          <w:sz w:val="32"/>
          <w:szCs w:val="32"/>
        </w:rPr>
      </w:pPr>
    </w:p>
    <w:p w:rsidR="00473C9C" w:rsidRDefault="00473C9C">
      <w:pPr>
        <w:pStyle w:val="1d"/>
        <w:tabs>
          <w:tab w:val="clear" w:pos="720"/>
        </w:tabs>
        <w:snapToGrid w:val="0"/>
        <w:spacing w:before="120" w:after="120"/>
        <w:ind w:firstLine="643"/>
        <w:outlineLvl w:val="9"/>
        <w:rPr>
          <w:rFonts w:ascii="宋体" w:eastAsia="宋体" w:hAnsi="宋体" w:cs="宋体"/>
          <w:kern w:val="2"/>
          <w:sz w:val="32"/>
          <w:szCs w:val="32"/>
        </w:rPr>
        <w:sectPr w:rsidR="00473C9C">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473C9C" w:rsidRDefault="00A73F6B">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473C9C" w:rsidRDefault="00C33FAF">
      <w:pPr>
        <w:snapToGrid w:val="0"/>
        <w:spacing w:line="360" w:lineRule="auto"/>
        <w:rPr>
          <w:rFonts w:ascii="宋体" w:hAnsi="宋体" w:cs="宋体"/>
          <w:kern w:val="0"/>
          <w:sz w:val="24"/>
        </w:rPr>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r w:rsidR="00A73F6B">
        <w:rPr>
          <w:rFonts w:ascii="宋体" w:hAnsi="宋体" w:cs="宋体" w:hint="eastAsia"/>
          <w:kern w:val="0"/>
          <w:sz w:val="24"/>
          <w:lang w:val="zh-CN"/>
        </w:rPr>
        <w:t>：</w:t>
      </w:r>
    </w:p>
    <w:p w:rsidR="00473C9C" w:rsidRDefault="00A73F6B">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C33FAF">
        <w:rPr>
          <w:rFonts w:ascii="宋体" w:hAnsi="宋体" w:cs="宋体" w:hint="eastAsia"/>
          <w:sz w:val="24"/>
        </w:rPr>
        <w:t>余杭区良渚医院物业管理服务项目</w:t>
      </w:r>
      <w:r>
        <w:rPr>
          <w:rFonts w:ascii="宋体" w:hAnsi="宋体" w:cs="宋体" w:hint="eastAsia"/>
          <w:kern w:val="0"/>
          <w:sz w:val="24"/>
          <w:lang w:val="zh-CN"/>
        </w:rPr>
        <w:t>【招标编号：</w:t>
      </w:r>
      <w:r w:rsidR="00C33FAF">
        <w:rPr>
          <w:rFonts w:ascii="宋体" w:hAnsi="宋体" w:cs="宋体" w:hint="eastAsia"/>
          <w:sz w:val="24"/>
        </w:rPr>
        <w:t>HZYHZFCG-2022-032</w:t>
      </w:r>
      <w:r>
        <w:rPr>
          <w:rFonts w:ascii="宋体" w:hAnsi="宋体" w:cs="宋体" w:hint="eastAsia"/>
          <w:sz w:val="24"/>
        </w:rPr>
        <w:t>】的实施</w:t>
      </w:r>
      <w:r>
        <w:rPr>
          <w:rFonts w:ascii="宋体" w:hAnsi="宋体" w:cs="宋体" w:hint="eastAsia"/>
          <w:kern w:val="0"/>
          <w:sz w:val="24"/>
          <w:lang w:val="zh-CN"/>
        </w:rPr>
        <w:t>。</w:t>
      </w:r>
    </w:p>
    <w:p w:rsidR="00473C9C" w:rsidRDefault="00A73F6B">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473C9C">
        <w:trPr>
          <w:trHeight w:val="1373"/>
        </w:trPr>
        <w:tc>
          <w:tcPr>
            <w:tcW w:w="817" w:type="dxa"/>
            <w:vAlign w:val="center"/>
          </w:tcPr>
          <w:p w:rsidR="00473C9C" w:rsidRDefault="00A73F6B">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473C9C" w:rsidRDefault="00A73F6B">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473C9C" w:rsidRDefault="00473C9C">
            <w:pPr>
              <w:spacing w:line="360" w:lineRule="auto"/>
              <w:jc w:val="center"/>
              <w:rPr>
                <w:rFonts w:ascii="宋体" w:hAnsi="宋体" w:cs="宋体"/>
                <w:b/>
                <w:sz w:val="24"/>
              </w:rPr>
            </w:pPr>
          </w:p>
          <w:p w:rsidR="00473C9C" w:rsidRDefault="00A73F6B">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473C9C" w:rsidRDefault="00A73F6B">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473C9C" w:rsidRDefault="00A73F6B">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473C9C" w:rsidRDefault="00A73F6B">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473C9C" w:rsidRDefault="00473C9C">
            <w:pPr>
              <w:spacing w:line="360" w:lineRule="auto"/>
              <w:jc w:val="center"/>
              <w:rPr>
                <w:rFonts w:ascii="宋体" w:hAnsi="宋体" w:cs="宋体"/>
                <w:b/>
                <w:sz w:val="24"/>
              </w:rPr>
            </w:pPr>
          </w:p>
          <w:p w:rsidR="00473C9C" w:rsidRDefault="00A73F6B">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473C9C" w:rsidRDefault="00473C9C">
            <w:pPr>
              <w:spacing w:line="360" w:lineRule="auto"/>
              <w:jc w:val="center"/>
              <w:rPr>
                <w:rFonts w:ascii="宋体" w:hAnsi="宋体" w:cs="宋体"/>
                <w:b/>
                <w:sz w:val="24"/>
              </w:rPr>
            </w:pPr>
          </w:p>
          <w:p w:rsidR="00473C9C" w:rsidRDefault="00A73F6B">
            <w:pPr>
              <w:spacing w:line="360" w:lineRule="auto"/>
              <w:jc w:val="center"/>
              <w:rPr>
                <w:rFonts w:ascii="宋体" w:hAnsi="宋体" w:cs="宋体"/>
                <w:b/>
                <w:sz w:val="24"/>
              </w:rPr>
            </w:pPr>
            <w:r>
              <w:rPr>
                <w:rFonts w:ascii="宋体" w:hAnsi="宋体" w:cs="宋体" w:hint="eastAsia"/>
                <w:b/>
                <w:sz w:val="24"/>
              </w:rPr>
              <w:t>备注（如果有）</w:t>
            </w:r>
          </w:p>
          <w:p w:rsidR="00473C9C" w:rsidRDefault="00473C9C">
            <w:pPr>
              <w:spacing w:line="360" w:lineRule="auto"/>
              <w:jc w:val="center"/>
              <w:rPr>
                <w:rFonts w:ascii="宋体" w:hAnsi="宋体" w:cs="宋体"/>
                <w:b/>
                <w:sz w:val="24"/>
              </w:rPr>
            </w:pPr>
          </w:p>
        </w:tc>
      </w:tr>
      <w:tr w:rsidR="00473C9C">
        <w:trPr>
          <w:trHeight w:val="441"/>
        </w:trPr>
        <w:tc>
          <w:tcPr>
            <w:tcW w:w="817" w:type="dxa"/>
            <w:vAlign w:val="center"/>
          </w:tcPr>
          <w:p w:rsidR="00473C9C" w:rsidRDefault="00A73F6B">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473C9C" w:rsidRDefault="00A73F6B">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473C9C" w:rsidRDefault="00473C9C">
            <w:pPr>
              <w:snapToGrid w:val="0"/>
              <w:spacing w:line="360" w:lineRule="auto"/>
              <w:jc w:val="center"/>
              <w:rPr>
                <w:rFonts w:ascii="宋体" w:hAnsi="宋体" w:cs="宋体"/>
                <w:sz w:val="24"/>
              </w:rPr>
            </w:pPr>
          </w:p>
        </w:tc>
        <w:tc>
          <w:tcPr>
            <w:tcW w:w="2410"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c>
          <w:tcPr>
            <w:tcW w:w="2127" w:type="dxa"/>
          </w:tcPr>
          <w:p w:rsidR="00473C9C" w:rsidRDefault="00473C9C">
            <w:pPr>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r>
      <w:tr w:rsidR="00473C9C">
        <w:trPr>
          <w:trHeight w:val="453"/>
        </w:trPr>
        <w:tc>
          <w:tcPr>
            <w:tcW w:w="817" w:type="dxa"/>
            <w:vAlign w:val="center"/>
          </w:tcPr>
          <w:p w:rsidR="00473C9C" w:rsidRDefault="00A73F6B">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473C9C" w:rsidRDefault="00A73F6B">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473C9C" w:rsidRDefault="00473C9C">
            <w:pPr>
              <w:snapToGrid w:val="0"/>
              <w:spacing w:line="360" w:lineRule="auto"/>
              <w:jc w:val="center"/>
              <w:rPr>
                <w:rFonts w:ascii="宋体" w:hAnsi="宋体" w:cs="宋体"/>
                <w:sz w:val="24"/>
              </w:rPr>
            </w:pPr>
          </w:p>
        </w:tc>
        <w:tc>
          <w:tcPr>
            <w:tcW w:w="2410"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c>
          <w:tcPr>
            <w:tcW w:w="2127" w:type="dxa"/>
          </w:tcPr>
          <w:p w:rsidR="00473C9C" w:rsidRDefault="00473C9C">
            <w:pPr>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r>
      <w:tr w:rsidR="00473C9C">
        <w:trPr>
          <w:trHeight w:val="453"/>
        </w:trPr>
        <w:tc>
          <w:tcPr>
            <w:tcW w:w="817" w:type="dxa"/>
            <w:vAlign w:val="center"/>
          </w:tcPr>
          <w:p w:rsidR="00473C9C" w:rsidRDefault="00A73F6B">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410"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c>
          <w:tcPr>
            <w:tcW w:w="2127" w:type="dxa"/>
          </w:tcPr>
          <w:p w:rsidR="00473C9C" w:rsidRDefault="00473C9C">
            <w:pPr>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r>
      <w:tr w:rsidR="00473C9C">
        <w:trPr>
          <w:trHeight w:val="453"/>
        </w:trPr>
        <w:tc>
          <w:tcPr>
            <w:tcW w:w="817" w:type="dxa"/>
            <w:vAlign w:val="center"/>
          </w:tcPr>
          <w:p w:rsidR="00473C9C" w:rsidRDefault="00473C9C">
            <w:pPr>
              <w:spacing w:line="360" w:lineRule="auto"/>
              <w:jc w:val="center"/>
              <w:rPr>
                <w:rFonts w:ascii="宋体" w:hAnsi="宋体" w:cs="宋体"/>
                <w:sz w:val="24"/>
              </w:rPr>
            </w:pPr>
          </w:p>
        </w:tc>
        <w:tc>
          <w:tcPr>
            <w:tcW w:w="992"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410"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c>
          <w:tcPr>
            <w:tcW w:w="2127" w:type="dxa"/>
          </w:tcPr>
          <w:p w:rsidR="00473C9C" w:rsidRDefault="00473C9C">
            <w:pPr>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r>
      <w:tr w:rsidR="00473C9C">
        <w:trPr>
          <w:trHeight w:val="453"/>
        </w:trPr>
        <w:tc>
          <w:tcPr>
            <w:tcW w:w="817" w:type="dxa"/>
            <w:vAlign w:val="center"/>
          </w:tcPr>
          <w:p w:rsidR="00473C9C" w:rsidRDefault="00473C9C">
            <w:pPr>
              <w:spacing w:line="360" w:lineRule="auto"/>
              <w:jc w:val="center"/>
              <w:rPr>
                <w:rFonts w:ascii="宋体" w:hAnsi="宋体" w:cs="宋体"/>
                <w:sz w:val="24"/>
              </w:rPr>
            </w:pPr>
          </w:p>
        </w:tc>
        <w:tc>
          <w:tcPr>
            <w:tcW w:w="992"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410" w:type="dxa"/>
            <w:vAlign w:val="center"/>
          </w:tcPr>
          <w:p w:rsidR="00473C9C" w:rsidRDefault="00473C9C">
            <w:pPr>
              <w:snapToGrid w:val="0"/>
              <w:spacing w:line="360" w:lineRule="auto"/>
              <w:jc w:val="center"/>
              <w:rPr>
                <w:rFonts w:ascii="宋体" w:hAnsi="宋体" w:cs="宋体"/>
                <w:sz w:val="24"/>
              </w:rPr>
            </w:pPr>
          </w:p>
        </w:tc>
        <w:tc>
          <w:tcPr>
            <w:tcW w:w="2268" w:type="dxa"/>
            <w:vAlign w:val="center"/>
          </w:tcPr>
          <w:p w:rsidR="00473C9C" w:rsidRDefault="00473C9C">
            <w:pPr>
              <w:snapToGrid w:val="0"/>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c>
          <w:tcPr>
            <w:tcW w:w="2127" w:type="dxa"/>
          </w:tcPr>
          <w:p w:rsidR="00473C9C" w:rsidRDefault="00473C9C">
            <w:pPr>
              <w:spacing w:line="360" w:lineRule="auto"/>
              <w:jc w:val="center"/>
              <w:rPr>
                <w:rFonts w:ascii="宋体" w:hAnsi="宋体" w:cs="宋体"/>
                <w:sz w:val="24"/>
              </w:rPr>
            </w:pPr>
          </w:p>
        </w:tc>
        <w:tc>
          <w:tcPr>
            <w:tcW w:w="2126" w:type="dxa"/>
            <w:vAlign w:val="center"/>
          </w:tcPr>
          <w:p w:rsidR="00473C9C" w:rsidRDefault="00473C9C">
            <w:pPr>
              <w:spacing w:line="360" w:lineRule="auto"/>
              <w:jc w:val="center"/>
              <w:rPr>
                <w:rFonts w:ascii="宋体" w:hAnsi="宋体" w:cs="宋体"/>
                <w:sz w:val="24"/>
              </w:rPr>
            </w:pPr>
          </w:p>
        </w:tc>
      </w:tr>
      <w:tr w:rsidR="00473C9C">
        <w:trPr>
          <w:trHeight w:val="659"/>
        </w:trPr>
        <w:tc>
          <w:tcPr>
            <w:tcW w:w="6487" w:type="dxa"/>
            <w:gridSpan w:val="4"/>
            <w:vAlign w:val="center"/>
          </w:tcPr>
          <w:p w:rsidR="00473C9C" w:rsidRDefault="00A73F6B">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473C9C" w:rsidRDefault="00473C9C">
            <w:pPr>
              <w:spacing w:line="360" w:lineRule="auto"/>
              <w:jc w:val="center"/>
              <w:rPr>
                <w:rFonts w:ascii="宋体" w:hAnsi="宋体" w:cs="宋体"/>
                <w:sz w:val="24"/>
              </w:rPr>
            </w:pPr>
          </w:p>
        </w:tc>
      </w:tr>
      <w:tr w:rsidR="00473C9C">
        <w:trPr>
          <w:trHeight w:val="597"/>
        </w:trPr>
        <w:tc>
          <w:tcPr>
            <w:tcW w:w="6487" w:type="dxa"/>
            <w:gridSpan w:val="4"/>
            <w:vAlign w:val="center"/>
          </w:tcPr>
          <w:p w:rsidR="00473C9C" w:rsidRDefault="00A73F6B">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473C9C" w:rsidRDefault="00473C9C">
            <w:pPr>
              <w:spacing w:line="360" w:lineRule="auto"/>
              <w:jc w:val="center"/>
              <w:rPr>
                <w:rFonts w:ascii="宋体" w:hAnsi="宋体" w:cs="宋体"/>
                <w:sz w:val="24"/>
              </w:rPr>
            </w:pPr>
          </w:p>
        </w:tc>
      </w:tr>
    </w:tbl>
    <w:p w:rsidR="00473C9C" w:rsidRDefault="00A73F6B">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473C9C" w:rsidRDefault="00A73F6B">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rsidR="00473C9C" w:rsidRDefault="00A73F6B">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473C9C" w:rsidRDefault="00A73F6B">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473C9C" w:rsidRDefault="00A73F6B">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rsidR="00473C9C" w:rsidRDefault="00473C9C">
      <w:pPr>
        <w:spacing w:line="360" w:lineRule="auto"/>
        <w:ind w:firstLineChars="200" w:firstLine="482"/>
        <w:rPr>
          <w:rFonts w:ascii="宋体" w:hAnsi="宋体" w:cs="宋体"/>
          <w:b/>
          <w:kern w:val="0"/>
          <w:sz w:val="24"/>
        </w:rPr>
      </w:pPr>
    </w:p>
    <w:p w:rsidR="00473C9C" w:rsidRDefault="00473C9C">
      <w:pPr>
        <w:pStyle w:val="1d"/>
        <w:tabs>
          <w:tab w:val="clear" w:pos="720"/>
        </w:tabs>
        <w:snapToGrid w:val="0"/>
        <w:spacing w:before="120" w:after="120"/>
        <w:ind w:firstLine="643"/>
        <w:outlineLvl w:val="9"/>
        <w:rPr>
          <w:rFonts w:ascii="宋体" w:eastAsia="宋体" w:hAnsi="宋体" w:cs="宋体"/>
          <w:kern w:val="2"/>
          <w:sz w:val="32"/>
          <w:szCs w:val="32"/>
        </w:rPr>
        <w:sectPr w:rsidR="00473C9C">
          <w:pgSz w:w="16838" w:h="11906" w:orient="landscape"/>
          <w:pgMar w:top="1418" w:right="1247" w:bottom="1418" w:left="1276" w:header="851" w:footer="992" w:gutter="0"/>
          <w:cols w:space="720"/>
          <w:titlePg/>
          <w:docGrid w:linePitch="312"/>
        </w:sectPr>
      </w:pPr>
    </w:p>
    <w:p w:rsidR="00473C9C" w:rsidRDefault="00A73F6B">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473C9C" w:rsidRDefault="00A73F6B">
      <w:pPr>
        <w:widowControl/>
        <w:spacing w:line="360" w:lineRule="auto"/>
        <w:ind w:firstLineChars="50" w:firstLine="120"/>
        <w:jc w:val="left"/>
        <w:rPr>
          <w:rFonts w:ascii="宋体" w:hAnsi="宋体" w:cs="宋体"/>
          <w:sz w:val="32"/>
          <w:szCs w:val="32"/>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473C9C" w:rsidRDefault="00473C9C">
      <w:pPr>
        <w:spacing w:line="360" w:lineRule="auto"/>
        <w:ind w:right="420" w:firstLineChars="1000" w:firstLine="3614"/>
        <w:rPr>
          <w:rFonts w:ascii="宋体" w:hAnsi="宋体" w:cs="宋体"/>
          <w:b/>
          <w:kern w:val="0"/>
          <w:sz w:val="36"/>
          <w:szCs w:val="36"/>
        </w:rPr>
      </w:pPr>
    </w:p>
    <w:p w:rsidR="00473C9C" w:rsidRDefault="00473C9C">
      <w:pPr>
        <w:spacing w:line="360" w:lineRule="auto"/>
        <w:ind w:right="420" w:firstLineChars="1000" w:firstLine="3614"/>
        <w:rPr>
          <w:rFonts w:ascii="宋体" w:hAnsi="宋体" w:cs="宋体"/>
          <w:b/>
          <w:kern w:val="0"/>
          <w:sz w:val="36"/>
          <w:szCs w:val="36"/>
        </w:rPr>
      </w:pPr>
    </w:p>
    <w:p w:rsidR="00473C9C" w:rsidRDefault="00A73F6B">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br w:type="page"/>
      </w:r>
    </w:p>
    <w:p w:rsidR="00473C9C" w:rsidRDefault="00A73F6B">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473C9C" w:rsidRDefault="00A73F6B">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473C9C" w:rsidRDefault="00A73F6B">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473C9C" w:rsidRDefault="00A73F6B">
      <w:pPr>
        <w:spacing w:line="360" w:lineRule="auto"/>
        <w:ind w:firstLineChars="200" w:firstLine="482"/>
        <w:rPr>
          <w:rFonts w:ascii="宋体" w:hAnsi="宋体" w:cs="宋体"/>
          <w:b/>
          <w:sz w:val="24"/>
        </w:rPr>
      </w:pPr>
      <w:r>
        <w:rPr>
          <w:rFonts w:ascii="宋体" w:hAnsi="宋体" w:cs="宋体" w:hint="eastAsia"/>
          <w:b/>
          <w:sz w:val="24"/>
        </w:rPr>
        <w:t>一、适用对象</w:t>
      </w:r>
    </w:p>
    <w:p w:rsidR="00473C9C" w:rsidRDefault="00A73F6B">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473C9C" w:rsidRDefault="00A73F6B">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473C9C" w:rsidRDefault="00A73F6B">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473C9C" w:rsidRDefault="00A73F6B">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473C9C" w:rsidRDefault="00A73F6B">
      <w:pPr>
        <w:spacing w:line="360" w:lineRule="auto"/>
        <w:ind w:firstLineChars="400" w:firstLine="960"/>
        <w:rPr>
          <w:rFonts w:ascii="宋体" w:hAnsi="宋体" w:cs="宋体"/>
          <w:sz w:val="24"/>
        </w:rPr>
      </w:pPr>
      <w:r>
        <w:rPr>
          <w:rFonts w:ascii="宋体" w:hAnsi="宋体" w:cs="宋体" w:hint="eastAsia"/>
          <w:sz w:val="24"/>
        </w:rPr>
        <w:t>（一）线上融资模式：</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473C9C" w:rsidRDefault="00A73F6B">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473C9C" w:rsidRDefault="00A73F6B">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473C9C" w:rsidRDefault="00A73F6B">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供应商通过杭州e融平台政采贷专区，自行选择金融产品，按规定手续办理贷款流程。</w:t>
      </w:r>
    </w:p>
    <w:p w:rsidR="00473C9C" w:rsidRDefault="00A73F6B">
      <w:pPr>
        <w:spacing w:line="360" w:lineRule="auto"/>
        <w:ind w:firstLineChars="200" w:firstLine="482"/>
        <w:rPr>
          <w:rFonts w:ascii="宋体" w:hAnsi="宋体" w:cs="宋体"/>
          <w:b/>
          <w:sz w:val="24"/>
        </w:rPr>
      </w:pPr>
      <w:r>
        <w:rPr>
          <w:rFonts w:ascii="宋体" w:hAnsi="宋体" w:cs="宋体" w:hint="eastAsia"/>
          <w:b/>
          <w:sz w:val="24"/>
        </w:rPr>
        <w:t>四、注意事项</w:t>
      </w:r>
    </w:p>
    <w:p w:rsidR="00473C9C" w:rsidRDefault="00A73F6B">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473C9C" w:rsidRDefault="00A73F6B">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473C9C" w:rsidRDefault="00473C9C">
      <w:pPr>
        <w:spacing w:line="360" w:lineRule="auto"/>
        <w:ind w:left="5060" w:hangingChars="2100" w:hanging="5060"/>
        <w:rPr>
          <w:rFonts w:ascii="宋体" w:hAnsi="宋体" w:cs="宋体"/>
          <w:b/>
          <w:bCs/>
          <w:kern w:val="0"/>
          <w:sz w:val="24"/>
        </w:rPr>
      </w:pPr>
    </w:p>
    <w:p w:rsidR="00473C9C" w:rsidRDefault="00A73F6B">
      <w:pPr>
        <w:pStyle w:val="1"/>
        <w:pageBreakBefore/>
        <w:widowControl/>
        <w:spacing w:before="100" w:beforeAutospacing="1" w:after="100" w:afterAutospacing="1" w:line="360" w:lineRule="auto"/>
        <w:ind w:left="1290" w:firstLineChars="700" w:firstLine="3092"/>
        <w:rPr>
          <w:rFonts w:ascii="宋体" w:hAnsi="宋体" w:cs="宋体"/>
        </w:rPr>
      </w:pPr>
      <w:bookmarkStart w:id="504" w:name="_Toc465665161"/>
      <w:r>
        <w:rPr>
          <w:rFonts w:ascii="宋体" w:hAnsi="宋体" w:cs="宋体" w:hint="eastAsia"/>
        </w:rPr>
        <w:lastRenderedPageBreak/>
        <w:t>附件</w:t>
      </w:r>
      <w:bookmarkEnd w:id="504"/>
    </w:p>
    <w:p w:rsidR="00473C9C" w:rsidRDefault="00A73F6B">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473C9C" w:rsidRDefault="00A73F6B">
      <w:pPr>
        <w:spacing w:line="360" w:lineRule="auto"/>
        <w:jc w:val="center"/>
        <w:rPr>
          <w:rFonts w:ascii="宋体" w:hAnsi="宋体" w:cs="宋体"/>
          <w:b/>
          <w:spacing w:val="6"/>
          <w:sz w:val="32"/>
          <w:szCs w:val="32"/>
        </w:rPr>
      </w:pPr>
      <w:bookmarkStart w:id="505" w:name="OLE_LINK14"/>
      <w:bookmarkStart w:id="506" w:name="OLE_LINK13"/>
      <w:r>
        <w:rPr>
          <w:rFonts w:ascii="宋体" w:hAnsi="宋体" w:cs="宋体" w:hint="eastAsia"/>
          <w:b/>
          <w:spacing w:val="6"/>
          <w:sz w:val="32"/>
          <w:szCs w:val="32"/>
        </w:rPr>
        <w:t>残疾人福利性单位声明函</w:t>
      </w:r>
    </w:p>
    <w:bookmarkEnd w:id="505"/>
    <w:bookmarkEnd w:id="506"/>
    <w:p w:rsidR="00473C9C" w:rsidRDefault="00473C9C">
      <w:pPr>
        <w:spacing w:line="360" w:lineRule="auto"/>
        <w:rPr>
          <w:rFonts w:ascii="宋体" w:hAnsi="宋体" w:cs="宋体"/>
          <w:b/>
          <w:spacing w:val="6"/>
          <w:sz w:val="30"/>
          <w:szCs w:val="30"/>
        </w:rPr>
      </w:pPr>
    </w:p>
    <w:p w:rsidR="00473C9C" w:rsidRDefault="00A73F6B">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73C9C" w:rsidRDefault="00A73F6B">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473C9C" w:rsidRDefault="00473C9C">
      <w:pPr>
        <w:spacing w:line="360" w:lineRule="auto"/>
        <w:ind w:firstLineChars="200" w:firstLine="480"/>
        <w:rPr>
          <w:rFonts w:ascii="宋体" w:hAnsi="宋体" w:cs="宋体"/>
          <w:sz w:val="24"/>
        </w:rPr>
      </w:pPr>
    </w:p>
    <w:p w:rsidR="00473C9C" w:rsidRDefault="00473C9C">
      <w:pPr>
        <w:spacing w:line="360" w:lineRule="auto"/>
        <w:ind w:firstLineChars="200" w:firstLine="480"/>
        <w:rPr>
          <w:rFonts w:ascii="宋体" w:hAnsi="宋体" w:cs="宋体"/>
          <w:sz w:val="24"/>
        </w:rPr>
      </w:pPr>
    </w:p>
    <w:p w:rsidR="00473C9C" w:rsidRDefault="00A73F6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473C9C" w:rsidRDefault="00A73F6B">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473C9C" w:rsidRDefault="00473C9C">
      <w:pPr>
        <w:spacing w:line="360" w:lineRule="auto"/>
        <w:ind w:firstLineChars="200" w:firstLine="480"/>
        <w:rPr>
          <w:rFonts w:ascii="宋体" w:hAnsi="宋体" w:cs="宋体"/>
          <w:sz w:val="24"/>
        </w:rPr>
      </w:pPr>
    </w:p>
    <w:p w:rsidR="00473C9C" w:rsidRDefault="00473C9C">
      <w:pPr>
        <w:spacing w:line="360" w:lineRule="auto"/>
        <w:ind w:firstLineChars="200" w:firstLine="420"/>
        <w:rPr>
          <w:rFonts w:ascii="宋体" w:hAnsi="宋体" w:cs="宋体"/>
        </w:rPr>
      </w:pPr>
    </w:p>
    <w:p w:rsidR="00473C9C" w:rsidRDefault="00473C9C">
      <w:pPr>
        <w:spacing w:line="360" w:lineRule="auto"/>
        <w:ind w:firstLineChars="200" w:firstLine="420"/>
        <w:rPr>
          <w:rFonts w:ascii="宋体" w:hAnsi="宋体" w:cs="宋体"/>
        </w:rPr>
      </w:pPr>
    </w:p>
    <w:p w:rsidR="00473C9C" w:rsidRDefault="00473C9C">
      <w:pPr>
        <w:spacing w:line="360" w:lineRule="auto"/>
        <w:ind w:firstLineChars="200" w:firstLine="420"/>
        <w:rPr>
          <w:rFonts w:ascii="宋体" w:hAnsi="宋体" w:cs="宋体"/>
        </w:rPr>
      </w:pPr>
    </w:p>
    <w:p w:rsidR="00473C9C" w:rsidRDefault="00473C9C">
      <w:pPr>
        <w:spacing w:line="360" w:lineRule="auto"/>
        <w:ind w:firstLineChars="200" w:firstLine="420"/>
        <w:rPr>
          <w:rFonts w:ascii="宋体" w:hAnsi="宋体" w:cs="宋体"/>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A73F6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473C9C" w:rsidRDefault="00A73F6B">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473C9C" w:rsidRDefault="00A73F6B">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473C9C" w:rsidRDefault="00A73F6B">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473C9C" w:rsidRDefault="00A73F6B">
      <w:pPr>
        <w:snapToGrid w:val="0"/>
        <w:spacing w:line="360" w:lineRule="auto"/>
        <w:rPr>
          <w:rFonts w:ascii="宋体" w:hAnsi="宋体" w:cs="宋体"/>
          <w:bCs/>
          <w:sz w:val="24"/>
        </w:rPr>
      </w:pPr>
      <w:r>
        <w:rPr>
          <w:rFonts w:ascii="宋体" w:hAnsi="宋体" w:cs="宋体" w:hint="eastAsia"/>
          <w:bCs/>
          <w:sz w:val="24"/>
        </w:rPr>
        <w:t>二、质疑项目基本情况</w:t>
      </w:r>
    </w:p>
    <w:p w:rsidR="00473C9C" w:rsidRDefault="00A73F6B">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473C9C" w:rsidRDefault="00A73F6B">
      <w:pPr>
        <w:snapToGrid w:val="0"/>
        <w:spacing w:line="360" w:lineRule="auto"/>
        <w:rPr>
          <w:rFonts w:ascii="宋体" w:hAnsi="宋体" w:cs="宋体"/>
          <w:bCs/>
          <w:sz w:val="24"/>
        </w:rPr>
      </w:pPr>
      <w:r>
        <w:rPr>
          <w:rFonts w:ascii="宋体" w:hAnsi="宋体" w:cs="宋体" w:hint="eastAsia"/>
          <w:bCs/>
          <w:sz w:val="24"/>
        </w:rPr>
        <w:t>三、质疑事项具体内容</w:t>
      </w:r>
    </w:p>
    <w:p w:rsidR="00473C9C" w:rsidRDefault="00A73F6B">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rPr>
      </w:pP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u w:val="dotted"/>
        </w:rPr>
        <w:t xml:space="preserve">                                                     </w:t>
      </w:r>
    </w:p>
    <w:p w:rsidR="00473C9C" w:rsidRDefault="00A73F6B">
      <w:pPr>
        <w:snapToGrid w:val="0"/>
        <w:spacing w:line="360" w:lineRule="auto"/>
        <w:rPr>
          <w:rFonts w:ascii="宋体" w:hAnsi="宋体" w:cs="宋体"/>
          <w:sz w:val="24"/>
          <w:u w:val="dotted"/>
        </w:rPr>
      </w:pPr>
      <w:r>
        <w:rPr>
          <w:rFonts w:ascii="宋体" w:hAnsi="宋体" w:cs="宋体" w:hint="eastAsia"/>
          <w:sz w:val="24"/>
        </w:rPr>
        <w:t>质疑事项2</w:t>
      </w:r>
    </w:p>
    <w:p w:rsidR="00473C9C" w:rsidRDefault="00A73F6B">
      <w:pPr>
        <w:snapToGrid w:val="0"/>
        <w:spacing w:line="360" w:lineRule="auto"/>
        <w:rPr>
          <w:rFonts w:ascii="宋体" w:hAnsi="宋体" w:cs="宋体"/>
          <w:sz w:val="24"/>
        </w:rPr>
      </w:pPr>
      <w:r>
        <w:rPr>
          <w:rFonts w:ascii="宋体" w:hAnsi="宋体" w:cs="宋体" w:hint="eastAsia"/>
          <w:sz w:val="24"/>
        </w:rPr>
        <w:t>……</w:t>
      </w:r>
    </w:p>
    <w:p w:rsidR="00473C9C" w:rsidRDefault="00A73F6B">
      <w:pPr>
        <w:snapToGrid w:val="0"/>
        <w:spacing w:line="360" w:lineRule="auto"/>
        <w:rPr>
          <w:rFonts w:ascii="宋体" w:hAnsi="宋体" w:cs="宋体"/>
          <w:bCs/>
          <w:sz w:val="24"/>
        </w:rPr>
      </w:pPr>
      <w:r>
        <w:rPr>
          <w:rFonts w:ascii="宋体" w:hAnsi="宋体" w:cs="宋体" w:hint="eastAsia"/>
          <w:bCs/>
          <w:sz w:val="24"/>
        </w:rPr>
        <w:t>四、与质疑事项相关的质疑请求</w:t>
      </w:r>
    </w:p>
    <w:p w:rsidR="00473C9C" w:rsidRDefault="00A73F6B">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473C9C" w:rsidRDefault="00A73F6B">
      <w:pPr>
        <w:spacing w:line="360" w:lineRule="auto"/>
        <w:rPr>
          <w:rFonts w:ascii="宋体" w:hAnsi="宋体" w:cs="宋体"/>
          <w:sz w:val="24"/>
        </w:rPr>
      </w:pPr>
      <w:r>
        <w:rPr>
          <w:rFonts w:ascii="宋体" w:hAnsi="宋体" w:cs="宋体" w:hint="eastAsia"/>
          <w:sz w:val="24"/>
        </w:rPr>
        <w:t xml:space="preserve">签字(签章)：                   公章：                      </w:t>
      </w:r>
    </w:p>
    <w:p w:rsidR="00473C9C" w:rsidRDefault="00A73F6B">
      <w:pPr>
        <w:spacing w:line="360" w:lineRule="auto"/>
        <w:rPr>
          <w:rFonts w:ascii="宋体" w:hAnsi="宋体" w:cs="宋体"/>
          <w:sz w:val="24"/>
        </w:rPr>
      </w:pPr>
      <w:r>
        <w:rPr>
          <w:rFonts w:ascii="宋体" w:hAnsi="宋体" w:cs="宋体" w:hint="eastAsia"/>
          <w:sz w:val="24"/>
        </w:rPr>
        <w:t xml:space="preserve">日期：    </w:t>
      </w:r>
    </w:p>
    <w:p w:rsidR="00473C9C" w:rsidRDefault="00473C9C">
      <w:pPr>
        <w:spacing w:line="360" w:lineRule="auto"/>
        <w:jc w:val="center"/>
        <w:rPr>
          <w:rFonts w:ascii="宋体" w:hAnsi="宋体" w:cs="宋体"/>
          <w:b/>
          <w:bCs/>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A73F6B">
      <w:pPr>
        <w:spacing w:line="360" w:lineRule="auto"/>
        <w:rPr>
          <w:rFonts w:ascii="宋体" w:hAnsi="宋体" w:cs="宋体"/>
          <w:b/>
          <w:sz w:val="24"/>
        </w:rPr>
      </w:pPr>
      <w:r>
        <w:rPr>
          <w:rFonts w:ascii="宋体" w:hAnsi="宋体" w:cs="宋体" w:hint="eastAsia"/>
          <w:b/>
          <w:sz w:val="24"/>
        </w:rPr>
        <w:t>质疑函制作说明：</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473C9C" w:rsidRDefault="00473C9C">
      <w:pPr>
        <w:widowControl/>
        <w:spacing w:line="360" w:lineRule="auto"/>
        <w:ind w:firstLineChars="200" w:firstLine="600"/>
        <w:jc w:val="left"/>
        <w:rPr>
          <w:rFonts w:ascii="宋体" w:hAnsi="宋体" w:cs="宋体"/>
          <w:sz w:val="30"/>
          <w:szCs w:val="30"/>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center"/>
        <w:rPr>
          <w:rFonts w:ascii="宋体" w:hAnsi="宋体" w:cs="宋体"/>
          <w:b/>
          <w:spacing w:val="6"/>
          <w:sz w:val="32"/>
          <w:szCs w:val="32"/>
        </w:rPr>
      </w:pPr>
    </w:p>
    <w:p w:rsidR="00473C9C" w:rsidRDefault="00473C9C">
      <w:pPr>
        <w:spacing w:line="360" w:lineRule="auto"/>
        <w:jc w:val="left"/>
        <w:rPr>
          <w:rFonts w:ascii="宋体" w:hAnsi="宋体" w:cs="宋体"/>
          <w:b/>
          <w:spacing w:val="6"/>
          <w:sz w:val="32"/>
          <w:szCs w:val="32"/>
        </w:rPr>
      </w:pPr>
    </w:p>
    <w:p w:rsidR="00473C9C" w:rsidRDefault="00473C9C">
      <w:pPr>
        <w:spacing w:line="360" w:lineRule="auto"/>
        <w:jc w:val="left"/>
        <w:rPr>
          <w:rFonts w:ascii="宋体" w:hAnsi="宋体" w:cs="宋体"/>
          <w:b/>
          <w:spacing w:val="6"/>
          <w:sz w:val="32"/>
          <w:szCs w:val="32"/>
        </w:rPr>
      </w:pPr>
    </w:p>
    <w:p w:rsidR="00473C9C" w:rsidRDefault="00A73F6B">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473C9C" w:rsidRDefault="00473C9C">
      <w:pPr>
        <w:spacing w:line="360" w:lineRule="auto"/>
        <w:jc w:val="center"/>
        <w:rPr>
          <w:rFonts w:ascii="宋体" w:hAnsi="宋体" w:cs="宋体"/>
          <w:b/>
          <w:sz w:val="24"/>
        </w:rPr>
      </w:pPr>
    </w:p>
    <w:p w:rsidR="00473C9C" w:rsidRDefault="00A73F6B">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473C9C" w:rsidRDefault="00A73F6B">
      <w:pPr>
        <w:spacing w:line="360" w:lineRule="auto"/>
        <w:rPr>
          <w:rFonts w:ascii="宋体" w:hAnsi="宋体" w:cs="宋体"/>
          <w:sz w:val="24"/>
        </w:rPr>
      </w:pPr>
      <w:r>
        <w:rPr>
          <w:rFonts w:ascii="宋体" w:hAnsi="宋体" w:cs="宋体" w:hint="eastAsia"/>
          <w:sz w:val="24"/>
        </w:rPr>
        <w:t>一、投诉相关主体基本情况</w:t>
      </w:r>
    </w:p>
    <w:p w:rsidR="00473C9C" w:rsidRDefault="00A73F6B">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473C9C" w:rsidRDefault="00A73F6B">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rPr>
      </w:pPr>
      <w:r>
        <w:rPr>
          <w:rFonts w:ascii="宋体" w:hAnsi="宋体" w:cs="宋体" w:hint="eastAsia"/>
          <w:sz w:val="24"/>
        </w:rPr>
        <w:t>被投诉人2</w:t>
      </w:r>
    </w:p>
    <w:p w:rsidR="00473C9C" w:rsidRDefault="00A73F6B">
      <w:pPr>
        <w:spacing w:line="360" w:lineRule="auto"/>
        <w:rPr>
          <w:rFonts w:ascii="宋体" w:hAnsi="宋体" w:cs="宋体"/>
          <w:sz w:val="24"/>
          <w:u w:val="dotted"/>
        </w:rPr>
      </w:pPr>
      <w:r>
        <w:rPr>
          <w:rFonts w:ascii="宋体" w:hAnsi="宋体" w:cs="宋体" w:hint="eastAsia"/>
          <w:sz w:val="24"/>
        </w:rPr>
        <w:t>……</w:t>
      </w:r>
    </w:p>
    <w:p w:rsidR="00473C9C" w:rsidRDefault="00A73F6B">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rPr>
      </w:pPr>
      <w:r>
        <w:rPr>
          <w:rFonts w:ascii="宋体" w:hAnsi="宋体" w:cs="宋体" w:hint="eastAsia"/>
          <w:sz w:val="24"/>
        </w:rPr>
        <w:t>二、投诉项目基本情况</w:t>
      </w:r>
    </w:p>
    <w:p w:rsidR="00473C9C" w:rsidRDefault="00A73F6B">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473C9C" w:rsidRDefault="00A73F6B">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473C9C" w:rsidRDefault="00A73F6B">
      <w:pPr>
        <w:spacing w:line="360" w:lineRule="auto"/>
        <w:rPr>
          <w:rFonts w:ascii="宋体" w:hAnsi="宋体" w:cs="宋体"/>
          <w:sz w:val="24"/>
        </w:rPr>
      </w:pPr>
      <w:r>
        <w:rPr>
          <w:rFonts w:ascii="宋体" w:hAnsi="宋体" w:cs="宋体" w:hint="eastAsia"/>
          <w:sz w:val="24"/>
        </w:rPr>
        <w:t>三、质疑基本情况</w:t>
      </w:r>
    </w:p>
    <w:p w:rsidR="00473C9C" w:rsidRDefault="00A73F6B">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473C9C" w:rsidRDefault="00A73F6B">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473C9C" w:rsidRDefault="00A73F6B">
      <w:pPr>
        <w:spacing w:line="360" w:lineRule="auto"/>
        <w:rPr>
          <w:rFonts w:ascii="宋体" w:hAnsi="宋体" w:cs="宋体"/>
          <w:sz w:val="24"/>
        </w:rPr>
      </w:pPr>
      <w:r>
        <w:rPr>
          <w:rFonts w:ascii="宋体" w:hAnsi="宋体" w:cs="宋体" w:hint="eastAsia"/>
          <w:sz w:val="24"/>
        </w:rPr>
        <w:lastRenderedPageBreak/>
        <w:t>四、投诉事项具体内容</w:t>
      </w:r>
    </w:p>
    <w:p w:rsidR="00473C9C" w:rsidRDefault="00A73F6B">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473C9C" w:rsidRDefault="00A73F6B">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u w:val="dotted"/>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473C9C" w:rsidRDefault="00A73F6B">
      <w:pPr>
        <w:spacing w:line="360" w:lineRule="auto"/>
        <w:rPr>
          <w:rFonts w:ascii="宋体" w:hAnsi="宋体" w:cs="宋体"/>
          <w:sz w:val="24"/>
          <w:u w:val="dotted"/>
        </w:rPr>
      </w:pPr>
      <w:r>
        <w:rPr>
          <w:rFonts w:ascii="宋体" w:hAnsi="宋体" w:cs="宋体" w:hint="eastAsia"/>
          <w:sz w:val="24"/>
          <w:u w:val="dotted"/>
        </w:rPr>
        <w:t xml:space="preserve">                                                      </w:t>
      </w:r>
    </w:p>
    <w:p w:rsidR="00473C9C" w:rsidRDefault="00A73F6B">
      <w:pPr>
        <w:spacing w:line="360" w:lineRule="auto"/>
        <w:rPr>
          <w:rFonts w:ascii="宋体" w:hAnsi="宋体" w:cs="宋体"/>
          <w:sz w:val="24"/>
        </w:rPr>
      </w:pPr>
      <w:r>
        <w:rPr>
          <w:rFonts w:ascii="宋体" w:hAnsi="宋体" w:cs="宋体" w:hint="eastAsia"/>
          <w:sz w:val="24"/>
        </w:rPr>
        <w:t>投诉事项2</w:t>
      </w:r>
    </w:p>
    <w:p w:rsidR="00473C9C" w:rsidRDefault="00A73F6B">
      <w:pPr>
        <w:spacing w:line="360" w:lineRule="auto"/>
        <w:rPr>
          <w:rFonts w:ascii="宋体" w:hAnsi="宋体" w:cs="宋体"/>
          <w:sz w:val="24"/>
          <w:u w:val="dotted"/>
        </w:rPr>
      </w:pPr>
      <w:r>
        <w:rPr>
          <w:rFonts w:ascii="宋体" w:hAnsi="宋体" w:cs="宋体" w:hint="eastAsia"/>
          <w:sz w:val="24"/>
        </w:rPr>
        <w:t>……</w:t>
      </w:r>
    </w:p>
    <w:p w:rsidR="00473C9C" w:rsidRDefault="00A73F6B">
      <w:pPr>
        <w:spacing w:line="360" w:lineRule="auto"/>
        <w:rPr>
          <w:rFonts w:ascii="宋体" w:hAnsi="宋体" w:cs="宋体"/>
          <w:sz w:val="24"/>
        </w:rPr>
      </w:pPr>
      <w:r>
        <w:rPr>
          <w:rFonts w:ascii="宋体" w:hAnsi="宋体" w:cs="宋体" w:hint="eastAsia"/>
          <w:sz w:val="24"/>
        </w:rPr>
        <w:t>五、与投诉事项相关的投诉请求</w:t>
      </w:r>
    </w:p>
    <w:p w:rsidR="00473C9C" w:rsidRDefault="00A73F6B">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473C9C" w:rsidRDefault="00A73F6B">
      <w:pPr>
        <w:spacing w:line="360" w:lineRule="auto"/>
        <w:rPr>
          <w:rFonts w:ascii="宋体" w:hAnsi="宋体" w:cs="宋体"/>
          <w:sz w:val="24"/>
          <w:u w:val="single"/>
        </w:rPr>
      </w:pPr>
      <w:r>
        <w:rPr>
          <w:rFonts w:ascii="宋体" w:hAnsi="宋体" w:cs="宋体" w:hint="eastAsia"/>
          <w:sz w:val="24"/>
        </w:rPr>
        <w:t xml:space="preserve">                                                                                                    </w:t>
      </w:r>
    </w:p>
    <w:p w:rsidR="00473C9C" w:rsidRDefault="00A73F6B">
      <w:pPr>
        <w:spacing w:line="360" w:lineRule="auto"/>
        <w:rPr>
          <w:rFonts w:ascii="宋体" w:hAnsi="宋体" w:cs="宋体"/>
          <w:sz w:val="24"/>
        </w:rPr>
      </w:pPr>
      <w:r>
        <w:rPr>
          <w:rFonts w:ascii="宋体" w:hAnsi="宋体" w:cs="宋体" w:hint="eastAsia"/>
          <w:sz w:val="24"/>
        </w:rPr>
        <w:t xml:space="preserve">签字(签章)：                   公章：                      </w:t>
      </w:r>
    </w:p>
    <w:p w:rsidR="00473C9C" w:rsidRDefault="00A73F6B">
      <w:pPr>
        <w:spacing w:line="360" w:lineRule="auto"/>
        <w:rPr>
          <w:rFonts w:ascii="宋体" w:hAnsi="宋体" w:cs="宋体"/>
          <w:sz w:val="24"/>
        </w:rPr>
      </w:pPr>
      <w:r>
        <w:rPr>
          <w:rFonts w:ascii="宋体" w:hAnsi="宋体" w:cs="宋体" w:hint="eastAsia"/>
          <w:sz w:val="24"/>
        </w:rPr>
        <w:t xml:space="preserve">日期：    </w:t>
      </w:r>
    </w:p>
    <w:p w:rsidR="00473C9C" w:rsidRDefault="00473C9C">
      <w:pPr>
        <w:spacing w:line="360" w:lineRule="auto"/>
        <w:rPr>
          <w:rFonts w:ascii="宋体" w:hAnsi="宋体" w:cs="宋体"/>
          <w:b/>
          <w:sz w:val="24"/>
        </w:rPr>
      </w:pPr>
    </w:p>
    <w:p w:rsidR="00473C9C" w:rsidRDefault="00473C9C">
      <w:pPr>
        <w:spacing w:line="360" w:lineRule="auto"/>
        <w:rPr>
          <w:rFonts w:ascii="宋体" w:hAnsi="宋体" w:cs="宋体"/>
          <w:b/>
          <w:sz w:val="24"/>
        </w:rPr>
      </w:pPr>
    </w:p>
    <w:p w:rsidR="00473C9C" w:rsidRDefault="00A73F6B">
      <w:pPr>
        <w:spacing w:line="360" w:lineRule="auto"/>
        <w:rPr>
          <w:rFonts w:ascii="宋体" w:hAnsi="宋体" w:cs="宋体"/>
          <w:b/>
          <w:sz w:val="24"/>
        </w:rPr>
      </w:pPr>
      <w:r>
        <w:rPr>
          <w:rFonts w:ascii="宋体" w:hAnsi="宋体" w:cs="宋体" w:hint="eastAsia"/>
          <w:b/>
          <w:sz w:val="24"/>
        </w:rPr>
        <w:t>投诉书制作说明：</w:t>
      </w:r>
    </w:p>
    <w:p w:rsidR="00473C9C" w:rsidRDefault="00A73F6B">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473C9C" w:rsidRDefault="00A73F6B">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473C9C" w:rsidRDefault="00A73F6B">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473C9C" w:rsidRDefault="00A73F6B">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473C9C" w:rsidRDefault="00473C9C">
      <w:pPr>
        <w:spacing w:line="360" w:lineRule="auto"/>
        <w:rPr>
          <w:rFonts w:ascii="宋体" w:hAnsi="宋体" w:cs="宋体"/>
          <w:b/>
          <w:sz w:val="24"/>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A73F6B">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473C9C" w:rsidRDefault="00C33FAF">
      <w:pPr>
        <w:spacing w:line="360" w:lineRule="auto"/>
      </w:pPr>
      <w:r>
        <w:rPr>
          <w:rFonts w:ascii="宋体" w:hAnsi="宋体" w:cs="宋体" w:hint="eastAsia"/>
          <w:sz w:val="24"/>
        </w:rPr>
        <w:t>杭州市余杭区良渚医院</w:t>
      </w:r>
      <w:r w:rsidR="00A73F6B">
        <w:rPr>
          <w:rFonts w:ascii="宋体" w:hAnsi="宋体" w:cs="宋体" w:hint="eastAsia"/>
          <w:sz w:val="24"/>
        </w:rPr>
        <w:t>、杭州市公共资源交易中心余杭分中心：</w:t>
      </w:r>
    </w:p>
    <w:p w:rsidR="00473C9C" w:rsidRDefault="00A73F6B">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C33FAF">
        <w:rPr>
          <w:rFonts w:ascii="宋体" w:hAnsi="宋体" w:cs="宋体" w:hint="eastAsia"/>
          <w:sz w:val="24"/>
        </w:rPr>
        <w:t>余杭区良渚医院物业管理服务项目</w:t>
      </w:r>
      <w:r>
        <w:rPr>
          <w:rFonts w:ascii="宋体" w:hAnsi="宋体" w:cs="宋体" w:hint="eastAsia"/>
          <w:sz w:val="24"/>
        </w:rPr>
        <w:t>项目【招标编号：</w:t>
      </w:r>
      <w:r w:rsidR="00C33FAF">
        <w:rPr>
          <w:rFonts w:ascii="宋体" w:hAnsi="宋体" w:cs="宋体" w:hint="eastAsia"/>
          <w:sz w:val="24"/>
        </w:rPr>
        <w:t>HZYHZFCG-2022-032</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473C9C" w:rsidRDefault="00A73F6B">
      <w:pPr>
        <w:spacing w:line="360" w:lineRule="auto"/>
        <w:ind w:firstLineChars="200" w:firstLine="480"/>
        <w:rPr>
          <w:rFonts w:ascii="宋体" w:hAnsi="宋体" w:cs="宋体"/>
          <w:sz w:val="24"/>
        </w:rPr>
      </w:pPr>
      <w:r>
        <w:rPr>
          <w:rFonts w:ascii="宋体" w:hAnsi="宋体" w:cs="宋体" w:hint="eastAsia"/>
          <w:sz w:val="24"/>
        </w:rPr>
        <w:t>特此说明。</w:t>
      </w:r>
    </w:p>
    <w:p w:rsidR="00473C9C" w:rsidRDefault="00473C9C">
      <w:pPr>
        <w:spacing w:line="360" w:lineRule="auto"/>
        <w:ind w:firstLine="494"/>
        <w:rPr>
          <w:rFonts w:ascii="宋体" w:hAnsi="宋体" w:cs="宋体"/>
          <w:sz w:val="24"/>
        </w:rPr>
      </w:pPr>
    </w:p>
    <w:p w:rsidR="00473C9C" w:rsidRDefault="00473C9C">
      <w:pPr>
        <w:spacing w:line="360" w:lineRule="auto"/>
        <w:ind w:firstLine="494"/>
        <w:rPr>
          <w:rFonts w:ascii="宋体" w:hAnsi="宋体" w:cs="宋体"/>
          <w:sz w:val="24"/>
        </w:rPr>
      </w:pPr>
    </w:p>
    <w:p w:rsidR="00473C9C" w:rsidRDefault="00473C9C">
      <w:pPr>
        <w:spacing w:line="360" w:lineRule="auto"/>
        <w:ind w:firstLine="494"/>
        <w:rPr>
          <w:rFonts w:ascii="宋体" w:hAnsi="宋体" w:cs="宋体"/>
          <w:sz w:val="24"/>
        </w:rPr>
      </w:pPr>
    </w:p>
    <w:p w:rsidR="00473C9C" w:rsidRDefault="00473C9C">
      <w:pPr>
        <w:spacing w:line="360" w:lineRule="auto"/>
        <w:ind w:firstLine="494"/>
        <w:rPr>
          <w:rFonts w:ascii="宋体" w:hAnsi="宋体" w:cs="宋体"/>
          <w:sz w:val="24"/>
        </w:rPr>
      </w:pPr>
    </w:p>
    <w:p w:rsidR="00473C9C" w:rsidRDefault="00A73F6B">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473C9C" w:rsidRDefault="00A73F6B">
      <w:pPr>
        <w:ind w:right="1440" w:firstLine="494"/>
        <w:jc w:val="center"/>
        <w:rPr>
          <w:rFonts w:ascii="宋体" w:hAnsi="宋体" w:cs="宋体"/>
          <w:sz w:val="24"/>
        </w:rPr>
      </w:pPr>
      <w:r>
        <w:rPr>
          <w:rFonts w:ascii="宋体" w:hAnsi="宋体" w:cs="宋体" w:hint="eastAsia"/>
          <w:sz w:val="24"/>
        </w:rPr>
        <w:t xml:space="preserve">                              日期：       年     月     日</w:t>
      </w:r>
    </w:p>
    <w:p w:rsidR="00473C9C" w:rsidRDefault="00A73F6B">
      <w:pPr>
        <w:rPr>
          <w:rFonts w:ascii="宋体" w:hAnsi="宋体" w:cs="宋体"/>
          <w:sz w:val="24"/>
        </w:rPr>
      </w:pPr>
      <w:r>
        <w:rPr>
          <w:rFonts w:ascii="宋体" w:hAnsi="宋体" w:cs="宋体" w:hint="eastAsia"/>
          <w:b/>
          <w:bCs/>
          <w:sz w:val="24"/>
        </w:rPr>
        <w:t>附：</w:t>
      </w:r>
    </w:p>
    <w:p w:rsidR="00473C9C" w:rsidRDefault="00C445F7">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8240" o:preferrelative="t">
            <v:stroke miterlimit="2"/>
          </v:rect>
        </w:pict>
      </w:r>
      <w:r>
        <w:rPr>
          <w:rFonts w:ascii="宋体" w:hAnsi="宋体" w:cs="宋体"/>
          <w:b/>
          <w:bCs/>
          <w:sz w:val="24"/>
        </w:rPr>
        <w:pict>
          <v:rect id="Rectangle 16" o:spid="_x0000_s1027" style="position:absolute;left:0;text-align:left;margin-left:-7.2pt;margin-top:30.3pt;width:208.5pt;height:177.45pt;z-index:-251657216" o:preferrelative="t">
            <v:stroke miterlimit="2"/>
          </v:rect>
        </w:pict>
      </w:r>
      <w:r w:rsidR="00A73F6B">
        <w:rPr>
          <w:rFonts w:ascii="宋体" w:hAnsi="宋体" w:cs="宋体" w:hint="eastAsia"/>
          <w:sz w:val="24"/>
        </w:rPr>
        <w:t>投标单位法定名称章（印模）                投标单位“XX专用章”（印模）</w:t>
      </w: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A73F6B">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473C9C" w:rsidRDefault="00A73F6B">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w:t>
      </w:r>
      <w:r>
        <w:rPr>
          <w:rFonts w:ascii="宋体" w:hAnsi="宋体" w:cs="宋体" w:hint="eastAsia"/>
          <w:kern w:val="0"/>
          <w:sz w:val="24"/>
          <w:lang w:val="zh-CN"/>
        </w:rPr>
        <w:t xml:space="preserve">投标。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473C9C" w:rsidRDefault="00A73F6B">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0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07"/>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08" w:name="_Hlk101133598"/>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508"/>
      <w:r>
        <w:rPr>
          <w:rFonts w:ascii="宋体" w:hAnsi="宋体" w:cs="宋体" w:hint="eastAsia"/>
          <w:b/>
          <w:kern w:val="0"/>
          <w:sz w:val="24"/>
          <w:lang w:val="zh-CN"/>
        </w:rPr>
        <w:t>）</w:t>
      </w:r>
    </w:p>
    <w:p w:rsidR="00473C9C" w:rsidRDefault="00A73F6B">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0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09"/>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3、本协议提交采购人、采购机构后，联合体各方不得以任何形式对上述内容进行修改或撤销。</w:t>
      </w:r>
    </w:p>
    <w:p w:rsidR="00473C9C" w:rsidRDefault="00A73F6B">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473C9C" w:rsidRDefault="00A73F6B">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473C9C" w:rsidRDefault="00A73F6B">
      <w:pPr>
        <w:spacing w:line="360" w:lineRule="auto"/>
        <w:ind w:right="420"/>
        <w:rPr>
          <w:rFonts w:ascii="宋体" w:hAnsi="宋体" w:cs="宋体"/>
          <w:sz w:val="24"/>
        </w:rPr>
      </w:pPr>
      <w:r>
        <w:rPr>
          <w:rFonts w:ascii="宋体" w:hAnsi="宋体" w:cs="宋体" w:hint="eastAsia"/>
          <w:sz w:val="24"/>
        </w:rPr>
        <w:t>注：按本格式和要求提供。</w:t>
      </w: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snapToGrid w:val="0"/>
        <w:spacing w:line="360" w:lineRule="auto"/>
        <w:ind w:firstLineChars="1100" w:firstLine="3666"/>
        <w:rPr>
          <w:rFonts w:ascii="宋体" w:hAnsi="宋体" w:cs="宋体"/>
          <w:b/>
          <w:spacing w:val="6"/>
          <w:sz w:val="32"/>
          <w:szCs w:val="32"/>
        </w:rPr>
      </w:pPr>
    </w:p>
    <w:p w:rsidR="00473C9C" w:rsidRDefault="00A73F6B">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473C9C" w:rsidRDefault="00A73F6B">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C33FAF">
        <w:rPr>
          <w:rFonts w:ascii="宋体" w:hAnsi="宋体" w:cs="宋体" w:hint="eastAsia"/>
          <w:sz w:val="24"/>
        </w:rPr>
        <w:t>余杭区良渚医院物业管理服务项目</w:t>
      </w:r>
      <w:r>
        <w:rPr>
          <w:rFonts w:ascii="宋体" w:hAnsi="宋体" w:cs="宋体" w:hint="eastAsia"/>
          <w:sz w:val="24"/>
        </w:rPr>
        <w:t>【招标编号：</w:t>
      </w:r>
      <w:r w:rsidR="00C33FAF">
        <w:rPr>
          <w:rFonts w:ascii="宋体" w:hAnsi="宋体" w:cs="宋体" w:hint="eastAsia"/>
          <w:sz w:val="24"/>
        </w:rPr>
        <w:t>HZYHZFCG-2022-032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473C9C" w:rsidRDefault="00A73F6B">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473C9C" w:rsidRDefault="00A73F6B">
      <w:r>
        <w:rPr>
          <w:rFonts w:hint="eastAsia"/>
          <w:lang w:val="zh-CN"/>
        </w:rPr>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473C9C" w:rsidRDefault="00A73F6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473C9C" w:rsidRDefault="00A73F6B">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473C9C" w:rsidRDefault="00A73F6B">
      <w:pPr>
        <w:snapToGrid w:val="0"/>
        <w:spacing w:line="360" w:lineRule="auto"/>
        <w:ind w:firstLine="576"/>
        <w:rPr>
          <w:rFonts w:ascii="宋体" w:hAnsi="宋体" w:cs="宋体"/>
          <w:u w:val="single"/>
        </w:rPr>
      </w:pPr>
      <w:r>
        <w:rPr>
          <w:rFonts w:ascii="宋体" w:hAnsi="宋体" w:cs="宋体" w:hint="eastAsia"/>
          <w:u w:val="single"/>
        </w:rPr>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473C9C" w:rsidRDefault="00A73F6B">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473C9C" w:rsidRDefault="00A73F6B">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473C9C" w:rsidRDefault="00A73F6B">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473C9C" w:rsidRDefault="00A73F6B">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473C9C" w:rsidRDefault="00A73F6B">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473C9C" w:rsidRDefault="00A73F6B">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473C9C" w:rsidRDefault="00A73F6B">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473C9C">
      <w:pPr>
        <w:autoSpaceDE w:val="0"/>
        <w:autoSpaceDN w:val="0"/>
        <w:jc w:val="center"/>
        <w:rPr>
          <w:rFonts w:ascii="宋体" w:hAnsi="宋体" w:cs="宋体"/>
          <w:b/>
          <w:spacing w:val="6"/>
          <w:sz w:val="32"/>
          <w:szCs w:val="32"/>
        </w:rPr>
      </w:pPr>
    </w:p>
    <w:p w:rsidR="00473C9C" w:rsidRDefault="00A73F6B">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473C9C" w:rsidRDefault="00473C9C">
      <w:pPr>
        <w:spacing w:line="360" w:lineRule="auto"/>
        <w:jc w:val="center"/>
        <w:rPr>
          <w:rFonts w:ascii="宋体" w:hAnsi="宋体" w:cs="宋体"/>
          <w:sz w:val="24"/>
          <w:u w:val="single"/>
        </w:rPr>
      </w:pPr>
    </w:p>
    <w:p w:rsidR="00473C9C" w:rsidRDefault="00A73F6B">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473C9C" w:rsidRDefault="00A73F6B">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sidR="00C33FAF">
        <w:rPr>
          <w:rFonts w:ascii="宋体" w:hAnsi="宋体" w:cs="宋体" w:hint="eastAsia"/>
          <w:sz w:val="24"/>
          <w:u w:val="single"/>
        </w:rPr>
        <w:t>杭州市余杭区良渚医院</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sidR="00C33FAF">
        <w:rPr>
          <w:rFonts w:ascii="宋体" w:hAnsi="宋体" w:cs="宋体" w:hint="eastAsia"/>
          <w:sz w:val="24"/>
          <w:u w:val="single"/>
        </w:rPr>
        <w:t>余杭区良渚医院物业管理服务项目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73C9C" w:rsidRDefault="00A73F6B">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473C9C" w:rsidRDefault="00A73F6B">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473C9C" w:rsidRDefault="00A73F6B">
      <w:pPr>
        <w:spacing w:line="360" w:lineRule="auto"/>
        <w:ind w:firstLineChars="200" w:firstLine="480"/>
        <w:jc w:val="left"/>
        <w:rPr>
          <w:rFonts w:ascii="宋体" w:hAnsi="宋体" w:cs="宋体"/>
          <w:sz w:val="24"/>
        </w:rPr>
      </w:pPr>
      <w:r>
        <w:rPr>
          <w:rFonts w:ascii="宋体" w:hAnsi="宋体" w:cs="宋体" w:hint="eastAsia"/>
          <w:sz w:val="24"/>
        </w:rPr>
        <w:t>……</w:t>
      </w:r>
    </w:p>
    <w:p w:rsidR="00473C9C" w:rsidRDefault="00A73F6B">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473C9C" w:rsidRDefault="00A73F6B">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473C9C" w:rsidRDefault="00A73F6B">
      <w:pPr>
        <w:spacing w:line="360" w:lineRule="auto"/>
        <w:ind w:right="1760"/>
        <w:jc w:val="right"/>
        <w:rPr>
          <w:rFonts w:ascii="宋体" w:hAnsi="宋体" w:cs="宋体"/>
          <w:sz w:val="24"/>
        </w:rPr>
      </w:pPr>
      <w:r>
        <w:rPr>
          <w:rFonts w:ascii="宋体" w:hAnsi="宋体" w:cs="宋体" w:hint="eastAsia"/>
          <w:sz w:val="24"/>
        </w:rPr>
        <w:t>投标人名称（电子签名）：</w:t>
      </w:r>
    </w:p>
    <w:p w:rsidR="00473C9C" w:rsidRDefault="00A73F6B">
      <w:pPr>
        <w:spacing w:line="360" w:lineRule="auto"/>
        <w:ind w:right="1120" w:firstLineChars="1950" w:firstLine="4680"/>
        <w:rPr>
          <w:rFonts w:ascii="宋体" w:hAnsi="宋体" w:cs="宋体"/>
          <w:sz w:val="24"/>
        </w:rPr>
      </w:pPr>
      <w:r>
        <w:rPr>
          <w:rFonts w:ascii="宋体" w:hAnsi="宋体" w:cs="宋体" w:hint="eastAsia"/>
          <w:sz w:val="24"/>
        </w:rPr>
        <w:t>日 期：</w:t>
      </w:r>
    </w:p>
    <w:p w:rsidR="00473C9C" w:rsidRDefault="00A73F6B">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473C9C" w:rsidRDefault="00473C9C">
      <w:pPr>
        <w:spacing w:line="360" w:lineRule="auto"/>
        <w:ind w:right="420"/>
        <w:rPr>
          <w:rFonts w:ascii="宋体" w:hAnsi="宋体" w:cs="宋体"/>
          <w:sz w:val="24"/>
        </w:rPr>
      </w:pPr>
    </w:p>
    <w:p w:rsidR="00473C9C" w:rsidRDefault="00A73F6B">
      <w:pPr>
        <w:spacing w:line="360" w:lineRule="auto"/>
        <w:ind w:right="420"/>
        <w:rPr>
          <w:rFonts w:ascii="宋体" w:hAnsi="宋体" w:cs="宋体"/>
          <w:sz w:val="24"/>
        </w:rPr>
      </w:pPr>
      <w:r>
        <w:rPr>
          <w:rFonts w:ascii="宋体" w:hAnsi="宋体" w:cs="宋体" w:hint="eastAsia"/>
          <w:sz w:val="24"/>
        </w:rPr>
        <w:t xml:space="preserve">   注：</w:t>
      </w:r>
    </w:p>
    <w:p w:rsidR="00473C9C" w:rsidRDefault="00A73F6B">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上要求填写的，中小企业声明函无效，不享受中小企业扶持政策。声明内容不实的，属于提供虚假材料谋取中标的，依法承担法律责任。</w:t>
      </w:r>
    </w:p>
    <w:p w:rsidR="00473C9C" w:rsidRDefault="00A73F6B">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73C9C" w:rsidRDefault="00473C9C">
      <w:pPr>
        <w:pStyle w:val="2"/>
        <w:rPr>
          <w:rFonts w:ascii="宋体" w:eastAsia="宋体" w:hAnsi="宋体" w:cs="宋体"/>
          <w:lang w:val="en-US"/>
        </w:rPr>
      </w:pPr>
    </w:p>
    <w:p w:rsidR="00473C9C" w:rsidRDefault="00473C9C">
      <w:pPr>
        <w:spacing w:line="360" w:lineRule="auto"/>
        <w:ind w:right="420"/>
        <w:rPr>
          <w:rFonts w:ascii="宋体" w:hAnsi="宋体" w:cs="宋体"/>
        </w:rPr>
      </w:pPr>
    </w:p>
    <w:p w:rsidR="00473C9C" w:rsidRDefault="00473C9C">
      <w:pPr>
        <w:spacing w:line="360" w:lineRule="auto"/>
        <w:rPr>
          <w:rFonts w:ascii="宋体" w:hAnsi="宋体" w:cs="宋体"/>
          <w:bCs/>
          <w:sz w:val="24"/>
        </w:rPr>
      </w:pPr>
    </w:p>
    <w:sectPr w:rsidR="00473C9C">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F7" w:rsidRDefault="00C445F7">
      <w:r>
        <w:separator/>
      </w:r>
    </w:p>
  </w:endnote>
  <w:endnote w:type="continuationSeparator" w:id="0">
    <w:p w:rsidR="00C445F7" w:rsidRDefault="00C4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微软雅黑"/>
    <w:charset w:val="00"/>
    <w:family w:val="auto"/>
    <w:pitch w:val="default"/>
    <w:sig w:usb0="00000000" w:usb1="00000000" w:usb2="0000000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framePr w:wrap="around" w:vAnchor="text" w:hAnchor="margin" w:xAlign="right" w:y="1"/>
      <w:rPr>
        <w:rStyle w:val="afd"/>
      </w:rPr>
    </w:pPr>
    <w:r>
      <w:fldChar w:fldCharType="begin"/>
    </w:r>
    <w:r>
      <w:rPr>
        <w:rStyle w:val="afd"/>
      </w:rPr>
      <w:instrText xml:space="preserve">PAGE  </w:instrText>
    </w:r>
    <w:r>
      <w:fldChar w:fldCharType="end"/>
    </w:r>
  </w:p>
  <w:p w:rsidR="007153DB" w:rsidRDefault="007153DB">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framePr w:wrap="around" w:vAnchor="text" w:hAnchor="margin" w:xAlign="right" w:y="1"/>
      <w:rPr>
        <w:rStyle w:val="afd"/>
      </w:rPr>
    </w:pPr>
    <w:r>
      <w:fldChar w:fldCharType="begin"/>
    </w:r>
    <w:r>
      <w:rPr>
        <w:rStyle w:val="afd"/>
      </w:rPr>
      <w:instrText xml:space="preserve">PAGE  </w:instrText>
    </w:r>
    <w:r>
      <w:fldChar w:fldCharType="separate"/>
    </w:r>
    <w:r>
      <w:rPr>
        <w:rStyle w:val="afd"/>
      </w:rPr>
      <w:t>39</w:t>
    </w:r>
    <w:r>
      <w:fldChar w:fldCharType="end"/>
    </w:r>
  </w:p>
  <w:p w:rsidR="007153DB" w:rsidRDefault="007153DB">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967A7">
      <w:rPr>
        <w:rFonts w:ascii="仿宋_GB2312" w:eastAsia="仿宋_GB2312"/>
        <w:noProof/>
        <w:kern w:val="0"/>
        <w:szCs w:val="21"/>
      </w:rPr>
      <w:t>98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967A7">
      <w:rPr>
        <w:rFonts w:ascii="仿宋_GB2312" w:eastAsia="仿宋_GB2312"/>
        <w:noProof/>
        <w:kern w:val="0"/>
        <w:szCs w:val="21"/>
      </w:rPr>
      <w:t>101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967A7">
      <w:rPr>
        <w:rFonts w:ascii="仿宋_GB2312" w:eastAsia="仿宋_GB2312"/>
        <w:noProof/>
        <w:kern w:val="0"/>
        <w:szCs w:val="21"/>
      </w:rPr>
      <w:t>87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967A7">
      <w:rPr>
        <w:rFonts w:ascii="仿宋_GB2312" w:eastAsia="仿宋_GB2312"/>
        <w:noProof/>
        <w:kern w:val="0"/>
        <w:szCs w:val="21"/>
      </w:rPr>
      <w:t>102</w:t>
    </w:r>
    <w:r>
      <w:rPr>
        <w:rFonts w:ascii="仿宋_GB2312" w:eastAsia="仿宋_GB2312" w:hint="eastAsia"/>
        <w:kern w:val="0"/>
        <w:szCs w:val="21"/>
      </w:rPr>
      <w:fldChar w:fldCharType="end"/>
    </w:r>
    <w:bookmarkStart w:id="510" w:name="_Toc164085800"/>
    <w:bookmarkStart w:id="511" w:name="_Toc36110187"/>
    <w:bookmarkStart w:id="512" w:name="_Toc131845147"/>
    <w:bookmarkStart w:id="513" w:name="_Toc91899912"/>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83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967A7">
      <w:rPr>
        <w:rFonts w:ascii="仿宋_GB2312" w:eastAsia="仿宋_GB2312"/>
        <w:noProof/>
        <w:kern w:val="0"/>
      </w:rPr>
      <w:t>85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967A7">
      <w:rPr>
        <w:rFonts w:ascii="仿宋_GB2312" w:eastAsia="仿宋_GB2312"/>
        <w:noProof/>
        <w:kern w:val="0"/>
      </w:rPr>
      <w:t>102</w:t>
    </w:r>
    <w:r>
      <w:rPr>
        <w:rFonts w:ascii="仿宋_GB2312" w:eastAsia="仿宋_GB2312" w:hint="eastAsia"/>
        <w:kern w:val="0"/>
      </w:rPr>
      <w:fldChar w:fldCharType="end"/>
    </w:r>
    <w:r>
      <w:rPr>
        <w:rFonts w:ascii="仿宋_GB2312" w:eastAsia="仿宋_GB2312" w:hint="eastAsia"/>
        <w:kern w:val="0"/>
      </w:rPr>
      <w:t xml:space="preserve"> 页</w:t>
    </w:r>
  </w:p>
  <w:p w:rsidR="007153DB" w:rsidRDefault="007153DB">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F7" w:rsidRDefault="00C445F7">
      <w:r>
        <w:separator/>
      </w:r>
    </w:p>
  </w:footnote>
  <w:footnote w:type="continuationSeparator" w:id="0">
    <w:p w:rsidR="00C445F7" w:rsidRDefault="00C4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7153DB" w:rsidRDefault="007153DB">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杭州市余杭区政府采购公开招标文件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rPr>
        <w:rFonts w:ascii="仿宋_GB2312" w:eastAsia="仿宋_GB2312"/>
        <w:b/>
        <w:i/>
        <w:u w:val="single"/>
      </w:rPr>
    </w:pPr>
    <w:r>
      <w:t></w:t>
    </w:r>
    <w:r>
      <w:t></w:t>
    </w:r>
    <w:r>
      <w:rPr>
        <w:rFonts w:hint="eastAsia"/>
      </w:rPr>
      <w:t xml:space="preserve">                                                  </w:t>
    </w:r>
    <w:r>
      <w:t xml:space="preserve">              </w:t>
    </w:r>
    <w:r>
      <w:rPr>
        <w:rFonts w:hint="eastAsia"/>
      </w:rPr>
      <w:t>杭州市余杭区政府采购公开招标文件</w:t>
    </w:r>
  </w:p>
  <w:p w:rsidR="007153DB" w:rsidRDefault="007153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7153DB" w:rsidRDefault="007153DB">
    <w:pPr>
      <w:pStyle w:val="af3"/>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7153DB" w:rsidRDefault="007153D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jc w:val="right"/>
      <w:rPr>
        <w:rFonts w:ascii="仿宋_GB2312" w:eastAsia="仿宋_GB2312"/>
        <w:b/>
        <w:i/>
        <w:u w:val="single"/>
      </w:rPr>
    </w:pPr>
    <w:r>
      <w:rPr>
        <w:rFonts w:hint="eastAsia"/>
      </w:rPr>
      <w:t xml:space="preserve">                                  </w:t>
    </w:r>
    <w:r>
      <w:rPr>
        <w:rFonts w:hint="eastAsia"/>
      </w:rPr>
      <w:t>杭州市余杭区政府采购公开招标文件</w:t>
    </w:r>
  </w:p>
  <w:p w:rsidR="007153DB" w:rsidRDefault="007153D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DB" w:rsidRDefault="007153DB">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ED835"/>
    <w:multiLevelType w:val="singleLevel"/>
    <w:tmpl w:val="C19ED835"/>
    <w:lvl w:ilvl="0">
      <w:start w:val="1"/>
      <w:numFmt w:val="chineseCounting"/>
      <w:suff w:val="nothing"/>
      <w:lvlText w:val="%1、"/>
      <w:lvlJc w:val="left"/>
      <w:rPr>
        <w:rFonts w:hint="eastAsia"/>
      </w:rPr>
    </w:lvl>
  </w:abstractNum>
  <w:abstractNum w:abstractNumId="1">
    <w:nsid w:val="1E8A983D"/>
    <w:multiLevelType w:val="singleLevel"/>
    <w:tmpl w:val="1E8A983D"/>
    <w:lvl w:ilvl="0">
      <w:start w:val="3"/>
      <w:numFmt w:val="chineseCounting"/>
      <w:suff w:val="space"/>
      <w:lvlText w:val="第%1部分"/>
      <w:lvlJc w:val="left"/>
      <w:rPr>
        <w:rFonts w:hint="eastAsia"/>
      </w:rPr>
    </w:lvl>
  </w:abstractNum>
  <w:abstractNum w:abstractNumId="2">
    <w:nsid w:val="2BB32963"/>
    <w:multiLevelType w:val="multilevel"/>
    <w:tmpl w:val="2BB32963"/>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63B459D"/>
    <w:multiLevelType w:val="singleLevel"/>
    <w:tmpl w:val="363B459D"/>
    <w:lvl w:ilvl="0">
      <w:start w:val="2"/>
      <w:numFmt w:val="decimal"/>
      <w:suff w:val="nothing"/>
      <w:lvlText w:val="%1、"/>
      <w:lvlJc w:val="left"/>
    </w:lvl>
  </w:abstractNum>
  <w:abstractNum w:abstractNumId="4">
    <w:nsid w:val="39993046"/>
    <w:multiLevelType w:val="singleLevel"/>
    <w:tmpl w:val="39993046"/>
    <w:lvl w:ilvl="0">
      <w:start w:val="1"/>
      <w:numFmt w:val="chineseCounting"/>
      <w:suff w:val="space"/>
      <w:lvlText w:val="第%1部分"/>
      <w:lvlJc w:val="left"/>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79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914"/>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4F"/>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C5B"/>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325"/>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C9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B43"/>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408"/>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F9"/>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0AD"/>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A05"/>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3DB"/>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03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212"/>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7EC"/>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F6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3FA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5F7"/>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002"/>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88"/>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0BB"/>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22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7A7"/>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4CB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7150"/>
    <w:rsid w:val="086401F8"/>
    <w:rsid w:val="08751CAA"/>
    <w:rsid w:val="087D0425"/>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34171"/>
    <w:rsid w:val="118963A1"/>
    <w:rsid w:val="11C6522A"/>
    <w:rsid w:val="11CC7163"/>
    <w:rsid w:val="11E104CC"/>
    <w:rsid w:val="11E20309"/>
    <w:rsid w:val="12255233"/>
    <w:rsid w:val="12530213"/>
    <w:rsid w:val="1264493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211E3"/>
    <w:rsid w:val="19932372"/>
    <w:rsid w:val="19A20DD5"/>
    <w:rsid w:val="19AE03F1"/>
    <w:rsid w:val="19C305E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D330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2E2FA5"/>
    <w:rsid w:val="233500BF"/>
    <w:rsid w:val="23377FF7"/>
    <w:rsid w:val="236B425F"/>
    <w:rsid w:val="23836192"/>
    <w:rsid w:val="23901F29"/>
    <w:rsid w:val="239C0061"/>
    <w:rsid w:val="23B64D10"/>
    <w:rsid w:val="23B908A4"/>
    <w:rsid w:val="23E95BEF"/>
    <w:rsid w:val="23FD0064"/>
    <w:rsid w:val="245375B0"/>
    <w:rsid w:val="24642C0A"/>
    <w:rsid w:val="24B22173"/>
    <w:rsid w:val="24B95AD9"/>
    <w:rsid w:val="24BE24DA"/>
    <w:rsid w:val="24CF5825"/>
    <w:rsid w:val="24D663E6"/>
    <w:rsid w:val="24D77F2B"/>
    <w:rsid w:val="24F111C5"/>
    <w:rsid w:val="258B00E2"/>
    <w:rsid w:val="25A917A6"/>
    <w:rsid w:val="25BE27CC"/>
    <w:rsid w:val="25F74A5C"/>
    <w:rsid w:val="2628662C"/>
    <w:rsid w:val="262D45DE"/>
    <w:rsid w:val="26871DC8"/>
    <w:rsid w:val="26A37F1C"/>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D496F"/>
    <w:rsid w:val="30733ACD"/>
    <w:rsid w:val="308C3862"/>
    <w:rsid w:val="309379D8"/>
    <w:rsid w:val="30A270F7"/>
    <w:rsid w:val="30DF1478"/>
    <w:rsid w:val="30EC586F"/>
    <w:rsid w:val="319C6071"/>
    <w:rsid w:val="31AC537E"/>
    <w:rsid w:val="31E3679B"/>
    <w:rsid w:val="31E732FD"/>
    <w:rsid w:val="32517576"/>
    <w:rsid w:val="3271349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7A3C"/>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1711C8"/>
    <w:rsid w:val="39636459"/>
    <w:rsid w:val="396B7F6C"/>
    <w:rsid w:val="39B417A9"/>
    <w:rsid w:val="39FC5695"/>
    <w:rsid w:val="3A006D8E"/>
    <w:rsid w:val="3A3651E5"/>
    <w:rsid w:val="3A744481"/>
    <w:rsid w:val="3A823177"/>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2C395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943F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2CD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E1D3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D4661"/>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3788E"/>
    <w:rsid w:val="66195831"/>
    <w:rsid w:val="662E75B1"/>
    <w:rsid w:val="66342C2E"/>
    <w:rsid w:val="663E784C"/>
    <w:rsid w:val="665E7D3C"/>
    <w:rsid w:val="668B6A45"/>
    <w:rsid w:val="672F3F24"/>
    <w:rsid w:val="673E055F"/>
    <w:rsid w:val="67551CE3"/>
    <w:rsid w:val="6789050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D63A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C7C3D"/>
    <w:rsid w:val="73422789"/>
    <w:rsid w:val="73C0646E"/>
    <w:rsid w:val="73E53D4F"/>
    <w:rsid w:val="742222F5"/>
    <w:rsid w:val="74476126"/>
    <w:rsid w:val="74706664"/>
    <w:rsid w:val="747F3682"/>
    <w:rsid w:val="749C4185"/>
    <w:rsid w:val="75067759"/>
    <w:rsid w:val="752E6DCD"/>
    <w:rsid w:val="7551380D"/>
    <w:rsid w:val="75600BE5"/>
    <w:rsid w:val="7564475C"/>
    <w:rsid w:val="75684737"/>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028CA"/>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4560C"/>
    <w:rsid w:val="7C53423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4">
    <w:name w:val="annotation subject"/>
    <w:basedOn w:val="a5"/>
    <w:next w:val="a5"/>
    <w:link w:val="Char1"/>
    <w:qFormat/>
    <w:rPr>
      <w:b/>
      <w:bCs/>
    </w:rPr>
  </w:style>
  <w:style w:type="paragraph" w:styleId="a5">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6">
    <w:name w:val="Body Text First Indent"/>
    <w:basedOn w:val="a7"/>
    <w:link w:val="Char"/>
    <w:qFormat/>
    <w:pPr>
      <w:ind w:firstLine="420"/>
    </w:pPr>
    <w:rPr>
      <w:rFonts w:hAnsi="Calibri" w:cs="Times New Roman"/>
      <w:szCs w:val="20"/>
    </w:rPr>
  </w:style>
  <w:style w:type="paragraph" w:styleId="a7">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a">
    <w:name w:val="Document Map"/>
    <w:basedOn w:val="a"/>
    <w:link w:val="Char12"/>
    <w:qFormat/>
    <w:pPr>
      <w:shd w:val="clear" w:color="auto" w:fill="000080"/>
    </w:pPr>
  </w:style>
  <w:style w:type="paragraph" w:styleId="ab">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c">
    <w:name w:val="Body Text Indent"/>
    <w:basedOn w:val="a"/>
    <w:link w:val="Char30"/>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f0">
    <w:name w:val="endnote text"/>
    <w:basedOn w:val="a"/>
    <w:link w:val="Char6"/>
    <w:qFormat/>
    <w:rPr>
      <w:lang w:val="zh-CN"/>
    </w:rPr>
  </w:style>
  <w:style w:type="paragraph" w:styleId="af1">
    <w:name w:val="Balloon Text"/>
    <w:basedOn w:val="a"/>
    <w:link w:val="Char7"/>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24">
    <w:name w:val="Body Text First Indent 2"/>
    <w:basedOn w:val="ac"/>
    <w:link w:val="2Char0"/>
    <w:qFormat/>
    <w:pPr>
      <w:adjustRightInd/>
      <w:spacing w:after="120" w:line="240" w:lineRule="auto"/>
      <w:ind w:leftChars="200" w:left="420" w:firstLine="210"/>
    </w:pPr>
    <w:rPr>
      <w:sz w:val="21"/>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a"/>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rPr>
  </w:style>
  <w:style w:type="paragraph" w:customStyle="1" w:styleId="Char13">
    <w:name w:val="Char1"/>
    <w:basedOn w:val="a"/>
    <w:qFormat/>
    <w:rPr>
      <w:rFonts w:ascii="仿宋_GB2312" w:eastAsia="仿宋_GB2312"/>
      <w:b/>
      <w:sz w:val="32"/>
      <w:szCs w:val="32"/>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7">
    <w:name w:val="表格非标题文字"/>
    <w:link w:val="Charb"/>
    <w:qFormat/>
    <w:pPr>
      <w:snapToGrid w:val="0"/>
      <w:spacing w:before="80" w:after="40"/>
    </w:pPr>
    <w:rPr>
      <w:rFonts w:ascii="Futura Bk" w:hAnsi="Futura Bk"/>
      <w:kern w:val="2"/>
      <w:sz w:val="18"/>
      <w:szCs w:val="21"/>
    </w:rPr>
  </w:style>
  <w:style w:type="paragraph" w:customStyle="1" w:styleId="aff8">
    <w:name w:val="*正文"/>
    <w:basedOn w:val="a"/>
    <w:link w:val="Charc"/>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d"/>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e"/>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0"/>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1"/>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2"/>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3"/>
    <w:qFormat/>
    <w:pPr>
      <w:widowControl/>
      <w:snapToGrid w:val="0"/>
      <w:spacing w:afterLines="50" w:after="156"/>
      <w:ind w:firstLineChars="200" w:firstLine="200"/>
    </w:pPr>
    <w:rPr>
      <w:kern w:val="0"/>
      <w:sz w:val="24"/>
      <w:szCs w:val="20"/>
    </w:rPr>
  </w:style>
  <w:style w:type="paragraph" w:customStyle="1" w:styleId="afff3">
    <w:name w:val="冯广丽"/>
    <w:basedOn w:val="a"/>
    <w:link w:val="Charf4"/>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5"/>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6"/>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affff"/>
    <w:uiPriority w:val="99"/>
    <w:qFormat/>
    <w:rPr>
      <w:szCs w:val="22"/>
    </w:rPr>
  </w:style>
  <w:style w:type="paragraph" w:customStyle="1" w:styleId="aff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2">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3">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4">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6"/>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7">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8">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9">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a">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7">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b">
    <w:name w:val="正文标准"/>
    <w:basedOn w:val="a"/>
    <w:qFormat/>
    <w:pPr>
      <w:adjustRightInd/>
      <w:spacing w:line="360" w:lineRule="auto"/>
      <w:ind w:firstLineChars="200" w:firstLine="200"/>
    </w:pPr>
    <w:rPr>
      <w:rFonts w:ascii="宋体" w:hAnsi="Calibri"/>
      <w:sz w:val="24"/>
    </w:rPr>
  </w:style>
  <w:style w:type="paragraph" w:customStyle="1" w:styleId="affffc">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d">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e">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f">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1">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2">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3">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4">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5">
    <w:name w:val="样式"/>
    <w:basedOn w:val="a"/>
    <w:qFormat/>
    <w:pPr>
      <w:autoSpaceDE w:val="0"/>
      <w:autoSpaceDN w:val="0"/>
      <w:snapToGrid w:val="0"/>
      <w:spacing w:before="120" w:after="120" w:line="360" w:lineRule="auto"/>
    </w:pPr>
    <w:rPr>
      <w:rFonts w:ascii="宋体"/>
      <w:sz w:val="24"/>
      <w:szCs w:val="20"/>
    </w:rPr>
  </w:style>
  <w:style w:type="paragraph" w:customStyle="1" w:styleId="afffff6">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7">
    <w:name w:val="文档正文"/>
    <w:basedOn w:val="a"/>
    <w:qFormat/>
    <w:pPr>
      <w:spacing w:line="480" w:lineRule="atLeast"/>
      <w:ind w:firstLine="567"/>
      <w:textAlignment w:val="baseline"/>
    </w:pPr>
    <w:rPr>
      <w:kern w:val="0"/>
      <w:sz w:val="24"/>
      <w:szCs w:val="20"/>
    </w:rPr>
  </w:style>
  <w:style w:type="paragraph" w:customStyle="1" w:styleId="afffff8">
    <w:name w:val="正文文字表格居中"/>
    <w:basedOn w:val="a"/>
    <w:next w:val="26"/>
    <w:qFormat/>
    <w:pPr>
      <w:snapToGrid w:val="0"/>
      <w:spacing w:line="360" w:lineRule="auto"/>
    </w:pPr>
    <w:rPr>
      <w:rFonts w:ascii="宋体"/>
      <w:b/>
      <w:sz w:val="24"/>
      <w:szCs w:val="20"/>
    </w:rPr>
  </w:style>
  <w:style w:type="paragraph" w:customStyle="1" w:styleId="afffff9">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a">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1">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c"/>
    <w:qFormat/>
    <w:rPr>
      <w:b/>
    </w:rPr>
  </w:style>
  <w:style w:type="paragraph" w:customStyle="1" w:styleId="afffffc">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d">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8">
    <w:name w:val="文本正文 Char"/>
    <w:basedOn w:val="a"/>
    <w:qFormat/>
    <w:pPr>
      <w:spacing w:line="360" w:lineRule="auto"/>
      <w:ind w:firstLineChars="200" w:firstLine="200"/>
    </w:pPr>
    <w:rPr>
      <w:kern w:val="0"/>
      <w:sz w:val="24"/>
      <w:szCs w:val="20"/>
    </w:rPr>
  </w:style>
  <w:style w:type="paragraph" w:customStyle="1" w:styleId="afffffe">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0">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1">
    <w:name w:val="正文表标题"/>
    <w:next w:val="affffff2"/>
    <w:qFormat/>
    <w:pPr>
      <w:tabs>
        <w:tab w:val="left" w:pos="840"/>
      </w:tabs>
      <w:ind w:left="840" w:hanging="420"/>
      <w:jc w:val="center"/>
    </w:pPr>
    <w:rPr>
      <w:rFonts w:ascii="黑体" w:eastAsia="黑体"/>
      <w:sz w:val="21"/>
    </w:rPr>
  </w:style>
  <w:style w:type="paragraph" w:customStyle="1" w:styleId="affffff2">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3">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4">
    <w:name w:val="三级条标题"/>
    <w:basedOn w:val="affffff5"/>
    <w:next w:val="affffff2"/>
    <w:qFormat/>
    <w:pPr>
      <w:tabs>
        <w:tab w:val="left" w:pos="2520"/>
      </w:tabs>
      <w:ind w:left="2520"/>
      <w:outlineLvl w:val="4"/>
    </w:pPr>
  </w:style>
  <w:style w:type="paragraph" w:customStyle="1" w:styleId="affffff5">
    <w:name w:val="二级条标题"/>
    <w:basedOn w:val="affffff6"/>
    <w:next w:val="affffff2"/>
    <w:qFormat/>
    <w:pPr>
      <w:tabs>
        <w:tab w:val="left" w:pos="2100"/>
      </w:tabs>
      <w:ind w:left="0"/>
      <w:outlineLvl w:val="3"/>
    </w:pPr>
  </w:style>
  <w:style w:type="paragraph" w:customStyle="1" w:styleId="affffff6">
    <w:name w:val="一级条标题"/>
    <w:basedOn w:val="affffff7"/>
    <w:next w:val="affffff2"/>
    <w:qFormat/>
    <w:pPr>
      <w:tabs>
        <w:tab w:val="left" w:pos="1680"/>
      </w:tabs>
      <w:spacing w:beforeLines="0" w:before="0" w:afterLines="0" w:after="0"/>
      <w:ind w:left="1680"/>
      <w:outlineLvl w:val="2"/>
    </w:pPr>
  </w:style>
  <w:style w:type="paragraph" w:customStyle="1" w:styleId="affffff7">
    <w:name w:val="章标题"/>
    <w:next w:val="a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8"/>
    <w:qFormat/>
    <w:pPr>
      <w:spacing w:after="0"/>
      <w:ind w:left="900"/>
    </w:pPr>
  </w:style>
  <w:style w:type="paragraph" w:customStyle="1" w:styleId="affffff8">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9">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a">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9">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0">
    <w:name w:val="带编号样式"/>
    <w:basedOn w:val="Charf8"/>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1">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2">
    <w:name w:val="封面"/>
    <w:basedOn w:val="a"/>
    <w:qFormat/>
    <w:pPr>
      <w:spacing w:line="360" w:lineRule="atLeast"/>
      <w:jc w:val="right"/>
      <w:textAlignment w:val="baseline"/>
    </w:pPr>
    <w:rPr>
      <w:rFonts w:ascii="Symbol" w:hAnsi="Symbol"/>
      <w:kern w:val="0"/>
      <w:szCs w:val="20"/>
    </w:rPr>
  </w:style>
  <w:style w:type="paragraph" w:customStyle="1" w:styleId="afffffff3">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4">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5">
    <w:name w:val="小标题"/>
    <w:basedOn w:val="a"/>
    <w:qFormat/>
    <w:pPr>
      <w:spacing w:before="120" w:line="360" w:lineRule="atLeast"/>
      <w:ind w:left="1134"/>
      <w:jc w:val="left"/>
      <w:textAlignment w:val="baseline"/>
    </w:pPr>
    <w:rPr>
      <w:rFonts w:eastAsia="黑体"/>
      <w:kern w:val="0"/>
      <w:szCs w:val="20"/>
    </w:rPr>
  </w:style>
  <w:style w:type="paragraph" w:customStyle="1" w:styleId="afffffff6">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8">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9">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a">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3"/>
    <w:next w:val="afffffff3"/>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b">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c">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d">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e">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1">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2">
    <w:name w:val="标书表格字体格式"/>
    <w:next w:val="afffffffe"/>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7"/>
    <w:qFormat/>
    <w:pPr>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3">
    <w:name w:val="表文字"/>
    <w:qFormat/>
    <w:rPr>
      <w:rFonts w:ascii="宋体"/>
      <w:kern w:val="2"/>
    </w:rPr>
  </w:style>
  <w:style w:type="paragraph" w:customStyle="1" w:styleId="MMTitle">
    <w:name w:val="MM Title"/>
    <w:basedOn w:val="afa"/>
    <w:qFormat/>
    <w:pPr>
      <w:widowControl w:val="0"/>
      <w:adjustRightInd/>
      <w:spacing w:before="240" w:after="60"/>
      <w:textAlignment w:val="auto"/>
      <w:outlineLvl w:val="0"/>
    </w:pPr>
    <w:rPr>
      <w:rFonts w:ascii="Arial" w:hAnsi="Arial" w:cs="Arial"/>
      <w:bCs/>
      <w:kern w:val="2"/>
      <w:sz w:val="32"/>
      <w:szCs w:val="32"/>
    </w:rPr>
  </w:style>
  <w:style w:type="paragraph" w:customStyle="1" w:styleId="affffffff4">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6">
    <w:name w:val="标准书眉_奇数页"/>
    <w:next w:val="a"/>
    <w:qFormat/>
    <w:pPr>
      <w:tabs>
        <w:tab w:val="center" w:pos="4154"/>
        <w:tab w:val="right" w:pos="8306"/>
      </w:tabs>
      <w:spacing w:after="120"/>
      <w:jc w:val="right"/>
    </w:pPr>
    <w:rPr>
      <w:sz w:val="21"/>
    </w:rPr>
  </w:style>
  <w:style w:type="paragraph" w:customStyle="1" w:styleId="affffffff7">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2">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8">
    <w:name w:val="五级条标题"/>
    <w:basedOn w:val="affffffff9"/>
    <w:next w:val="affffff2"/>
    <w:qFormat/>
    <w:pPr>
      <w:tabs>
        <w:tab w:val="left" w:pos="3360"/>
      </w:tabs>
      <w:ind w:left="3360"/>
      <w:outlineLvl w:val="6"/>
    </w:pPr>
  </w:style>
  <w:style w:type="paragraph" w:customStyle="1" w:styleId="affffffff9">
    <w:name w:val="四级条标题"/>
    <w:basedOn w:val="affffff4"/>
    <w:next w:val="affffff2"/>
    <w:qFormat/>
    <w:pPr>
      <w:tabs>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a">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b">
    <w:name w:val="单元格左对齐"/>
    <w:basedOn w:val="a"/>
    <w:qFormat/>
    <w:pPr>
      <w:adjustRightInd/>
      <w:spacing w:line="360" w:lineRule="auto"/>
    </w:pPr>
    <w:rPr>
      <w:sz w:val="24"/>
    </w:rPr>
  </w:style>
  <w:style w:type="paragraph" w:customStyle="1" w:styleId="affffffffc">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7"/>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e">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0">
    <w:name w:val="正文 内标"/>
    <w:basedOn w:val="afffffffb"/>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3">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1">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4">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a"/>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3">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4">
    <w:name w:val="正文 A"/>
    <w:qFormat/>
    <w:pPr>
      <w:widowControl w:val="0"/>
      <w:jc w:val="both"/>
    </w:pPr>
    <w:rPr>
      <w:rFonts w:eastAsia="Arial Unicode MS" w:cs="Arial Unicode MS"/>
      <w:color w:val="000000"/>
      <w:kern w:val="2"/>
      <w:sz w:val="21"/>
      <w:szCs w:val="21"/>
      <w:u w:color="000000"/>
    </w:rPr>
  </w:style>
  <w:style w:type="paragraph" w:customStyle="1" w:styleId="Afffffffff5">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6">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7">
    <w:name w:val="表格 内容"/>
    <w:basedOn w:val="afffffff7"/>
    <w:qFormat/>
    <w:rPr>
      <w:b w:val="0"/>
      <w:sz w:val="20"/>
    </w:rPr>
  </w:style>
  <w:style w:type="paragraph" w:customStyle="1" w:styleId="1f5">
    <w:name w:val="正文首行缩进1"/>
    <w:basedOn w:val="a7"/>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8">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6">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9">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a">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b">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c">
    <w:name w:val="注释"/>
    <w:basedOn w:val="a"/>
    <w:qFormat/>
    <w:pPr>
      <w:adjustRightInd/>
      <w:spacing w:line="360" w:lineRule="auto"/>
      <w:ind w:firstLine="480"/>
    </w:pPr>
    <w:rPr>
      <w:sz w:val="24"/>
    </w:rPr>
  </w:style>
  <w:style w:type="paragraph" w:customStyle="1" w:styleId="111">
    <w:name w:val="列出段落111"/>
    <w:basedOn w:val="a"/>
    <w:uiPriority w:val="34"/>
    <w:qFormat/>
    <w:pPr>
      <w:ind w:firstLineChars="200" w:firstLine="420"/>
    </w:pPr>
  </w:style>
  <w:style w:type="paragraph" w:customStyle="1" w:styleId="afffffffffd">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0">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e">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qFormat/>
    <w:rPr>
      <w:kern w:val="2"/>
      <w:sz w:val="21"/>
      <w:szCs w:val="24"/>
    </w:rPr>
  </w:style>
  <w:style w:type="character" w:customStyle="1" w:styleId="Charb">
    <w:name w:val="表格非标题文字 Char"/>
    <w:link w:val="aff7"/>
    <w:qFormat/>
    <w:rPr>
      <w:rFonts w:ascii="Futura Bk" w:hAnsi="Futura Bk"/>
      <w:kern w:val="2"/>
      <w:sz w:val="18"/>
      <w:szCs w:val="21"/>
      <w:lang w:val="en-US" w:eastAsia="zh-CN" w:bidi="ar-SA"/>
    </w:rPr>
  </w:style>
  <w:style w:type="character" w:customStyle="1" w:styleId="Charc">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a">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d">
    <w:name w:val="哈哈正文 Char"/>
    <w:link w:val="aff9"/>
    <w:qFormat/>
    <w:rPr>
      <w:rFonts w:ascii="宋体" w:eastAsia="宋体" w:hAnsi="宋体"/>
      <w:kern w:val="2"/>
      <w:sz w:val="24"/>
      <w:lang w:bidi="ar-SA"/>
    </w:rPr>
  </w:style>
  <w:style w:type="character" w:customStyle="1" w:styleId="1f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4"/>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e"/>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c">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9">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d">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e"/>
    <w:qFormat/>
    <w:rPr>
      <w:rFonts w:ascii="仿宋_GB2312" w:eastAsia="仿宋_GB2312" w:hAnsi="仿宋_GB2312"/>
      <w:kern w:val="2"/>
      <w:sz w:val="24"/>
      <w:lang w:bidi="ar-SA"/>
    </w:rPr>
  </w:style>
  <w:style w:type="character" w:customStyle="1" w:styleId="Charfe">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e">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
    <w:name w:val="页脚 Char"/>
    <w:qFormat/>
    <w:rPr>
      <w:rFonts w:eastAsia="仿宋_GB2312"/>
      <w:kern w:val="2"/>
      <w:sz w:val="18"/>
      <w:lang w:val="en-US" w:eastAsia="zh-CN"/>
    </w:rPr>
  </w:style>
  <w:style w:type="character" w:customStyle="1" w:styleId="Charff0">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1">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5">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1">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2">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0">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a"/>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3">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3">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9"/>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4">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5">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6">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7">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0">
    <w:name w:val="正文文本缩进 Char3"/>
    <w:link w:val="ac"/>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2">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1">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8">
    <w:name w:val="正文文本 字符1"/>
    <w:qFormat/>
    <w:rPr>
      <w:rFonts w:ascii="Calibri" w:eastAsia="黑体" w:hAnsi="Calibri" w:cs="Arial"/>
      <w:snapToGrid w:val="0"/>
      <w:kern w:val="2"/>
      <w:sz w:val="28"/>
      <w:szCs w:val="21"/>
    </w:rPr>
  </w:style>
  <w:style w:type="character" w:customStyle="1" w:styleId="5Char">
    <w:name w:val="标题 5 Char"/>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8">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3">
    <w:name w:val="称呼 Char"/>
    <w:link w:val="ab"/>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9">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8"/>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5">
    <w:name w:val="纯文本 Char1"/>
    <w:link w:val="15"/>
    <w:qFormat/>
    <w:rPr>
      <w:rFonts w:ascii="宋体" w:hAnsi="Courier New"/>
    </w:rPr>
  </w:style>
  <w:style w:type="character" w:customStyle="1" w:styleId="Char">
    <w:name w:val="正文首行缩进 Char"/>
    <w:link w:val="a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a">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0">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2">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b">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5"/>
    <w:qFormat/>
    <w:rPr>
      <w:kern w:val="2"/>
      <w:sz w:val="21"/>
      <w:szCs w:val="24"/>
    </w:rPr>
  </w:style>
  <w:style w:type="character" w:customStyle="1" w:styleId="Char8">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c">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d">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e">
    <w:name w:val="正文首行缩进两字 Char"/>
    <w:qFormat/>
    <w:rPr>
      <w:sz w:val="24"/>
      <w:szCs w:val="24"/>
      <w:lang w:val="en-US" w:eastAsia="zh-CN" w:bidi="ar-SA"/>
    </w:rPr>
  </w:style>
  <w:style w:type="character" w:customStyle="1" w:styleId="Charfff">
    <w:name w:val="正文文本 Char"/>
    <w:qFormat/>
    <w:rPr>
      <w:rFonts w:eastAsia="宋体"/>
      <w:kern w:val="2"/>
      <w:sz w:val="24"/>
      <w:szCs w:val="24"/>
      <w:lang w:val="en-US" w:eastAsia="zh-CN" w:bidi="ar-SA"/>
    </w:rPr>
  </w:style>
  <w:style w:type="character" w:customStyle="1" w:styleId="1f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0">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1">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1">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3">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4">
    <w:name w:val="冯广丽 Char"/>
    <w:link w:val="afff3"/>
    <w:qFormat/>
    <w:rPr>
      <w:rFonts w:ascii="宋体" w:hAnsi="宋体"/>
      <w:kern w:val="2"/>
      <w:sz w:val="24"/>
      <w:szCs w:val="22"/>
    </w:rPr>
  </w:style>
  <w:style w:type="character" w:customStyle="1" w:styleId="affffffffff5">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2">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5">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6">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6">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7">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7"/>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f0"/>
    <w:qFormat/>
    <w:rPr>
      <w:kern w:val="2"/>
      <w:sz w:val="21"/>
      <w:szCs w:val="24"/>
      <w:lang w:val="zh-CN"/>
    </w:rPr>
  </w:style>
  <w:style w:type="character" w:customStyle="1" w:styleId="affff">
    <w:name w:val="无间隔 字符"/>
    <w:link w:val="2e"/>
    <w:uiPriority w:val="99"/>
    <w:qFormat/>
    <w:rPr>
      <w:kern w:val="2"/>
      <w:sz w:val="21"/>
      <w:szCs w:val="22"/>
    </w:rPr>
  </w:style>
  <w:style w:type="character" w:customStyle="1" w:styleId="CharChar2">
    <w:name w:val="标准文本 Char Char"/>
    <w:link w:val="afffffffffd"/>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2">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3">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
    <w:rsid w:val="00397325"/>
    <w:rPr>
      <w:b/>
      <w:bCs/>
      <w:kern w:val="2"/>
      <w:sz w:val="32"/>
      <w:szCs w:val="32"/>
    </w:rPr>
  </w:style>
  <w:style w:type="paragraph" w:styleId="affffffffffa">
    <w:name w:val="envelope return"/>
    <w:basedOn w:val="a"/>
    <w:qFormat/>
    <w:rsid w:val="00397325"/>
    <w:pPr>
      <w:snapToGrid w:val="0"/>
    </w:pPr>
    <w:rPr>
      <w:rFonts w:ascii="Arial" w:hAnsi="Arial"/>
    </w:rPr>
  </w:style>
  <w:style w:type="paragraph" w:customStyle="1" w:styleId="213">
    <w:name w:val="无间隔21"/>
    <w:qFormat/>
    <w:rsid w:val="00397325"/>
    <w:pPr>
      <w:widowControl w:val="0"/>
      <w:jc w:val="both"/>
    </w:pPr>
    <w:rPr>
      <w:kern w:val="2"/>
      <w:sz w:val="21"/>
      <w:szCs w:val="22"/>
    </w:rPr>
  </w:style>
  <w:style w:type="paragraph" w:customStyle="1" w:styleId="112">
    <w:name w:val="列出段落11"/>
    <w:basedOn w:val="a"/>
    <w:qFormat/>
    <w:rsid w:val="00397325"/>
    <w:pPr>
      <w:adjustRightInd/>
      <w:spacing w:line="360" w:lineRule="auto"/>
      <w:ind w:firstLineChars="200" w:firstLine="420"/>
    </w:pPr>
    <w:rPr>
      <w:rFonts w:ascii="Calibri" w:hAnsi="Calibri"/>
      <w:sz w:val="24"/>
      <w:szCs w:val="22"/>
    </w:rPr>
  </w:style>
  <w:style w:type="paragraph" w:customStyle="1" w:styleId="3f2">
    <w:name w:val="纯文本3"/>
    <w:basedOn w:val="72"/>
    <w:qFormat/>
    <w:rsid w:val="00397325"/>
    <w:pPr>
      <w:widowControl/>
      <w:jc w:val="left"/>
    </w:pPr>
    <w:rPr>
      <w:rFonts w:ascii="宋体" w:hAnsi="Courier New"/>
    </w:rPr>
  </w:style>
  <w:style w:type="paragraph" w:customStyle="1" w:styleId="72">
    <w:name w:val="正文7"/>
    <w:qFormat/>
    <w:rsid w:val="00397325"/>
    <w:pPr>
      <w:widowControl w:val="0"/>
      <w:jc w:val="both"/>
    </w:pPr>
    <w:rPr>
      <w:rFonts w:hint="eastAsia"/>
      <w:kern w:val="2"/>
      <w:sz w:val="21"/>
    </w:rPr>
  </w:style>
  <w:style w:type="paragraph" w:customStyle="1" w:styleId="311">
    <w:name w:val="纯文本31"/>
    <w:basedOn w:val="a"/>
    <w:qFormat/>
    <w:rsid w:val="00397325"/>
    <w:pPr>
      <w:adjustRightInd/>
      <w:snapToGrid w:val="0"/>
      <w:jc w:val="left"/>
    </w:pPr>
    <w:rPr>
      <w:rFonts w:ascii="Century Gothic" w:eastAsia="Century Gothic" w:hAnsi="楷体_GB2312"/>
      <w:szCs w:val="20"/>
    </w:rPr>
  </w:style>
  <w:style w:type="paragraph" w:customStyle="1" w:styleId="5c">
    <w:name w:val="修订5"/>
    <w:hidden/>
    <w:uiPriority w:val="99"/>
    <w:unhideWhenUsed/>
    <w:qFormat/>
    <w:rsid w:val="00397325"/>
    <w:rPr>
      <w:kern w:val="2"/>
      <w:sz w:val="21"/>
      <w:szCs w:val="24"/>
    </w:rPr>
  </w:style>
  <w:style w:type="paragraph" w:customStyle="1" w:styleId="66">
    <w:name w:val="列出段落6"/>
    <w:basedOn w:val="a"/>
    <w:uiPriority w:val="34"/>
    <w:qFormat/>
    <w:rsid w:val="00397325"/>
    <w:pPr>
      <w:spacing w:line="360" w:lineRule="auto"/>
      <w:ind w:firstLineChars="200" w:firstLine="200"/>
    </w:pPr>
    <w:rPr>
      <w:rFonts w:eastAsia="楷体_GB2312" w:cs="Lucida Sans"/>
      <w:sz w:val="24"/>
    </w:rPr>
  </w:style>
  <w:style w:type="paragraph" w:customStyle="1" w:styleId="73">
    <w:name w:val="列出段落7"/>
    <w:basedOn w:val="a"/>
    <w:uiPriority w:val="99"/>
    <w:unhideWhenUsed/>
    <w:qFormat/>
    <w:rsid w:val="00397325"/>
    <w:pPr>
      <w:ind w:firstLineChars="200" w:firstLine="420"/>
    </w:pPr>
  </w:style>
  <w:style w:type="character" w:customStyle="1" w:styleId="affffffffffb">
    <w:name w:val="无"/>
    <w:qFormat/>
    <w:rsid w:val="00397325"/>
  </w:style>
  <w:style w:type="character" w:customStyle="1" w:styleId="NormalCharacter">
    <w:name w:val="NormalCharacter"/>
    <w:qFormat/>
    <w:rsid w:val="00397325"/>
    <w:rPr>
      <w:rFonts w:ascii="Times New Roman" w:hAnsi="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101</Pages>
  <Words>9284</Words>
  <Characters>52920</Characters>
  <Application>Microsoft Office Word</Application>
  <DocSecurity>0</DocSecurity>
  <Lines>441</Lines>
  <Paragraphs>124</Paragraphs>
  <ScaleCrop>false</ScaleCrop>
  <Company>杭州市国内经济合作办公室</Company>
  <LinksUpToDate>false</LinksUpToDate>
  <CharactersWithSpaces>62080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Lenovo</cp:lastModifiedBy>
  <cp:revision>10</cp:revision>
  <cp:lastPrinted>2021-12-27T03:06:00Z</cp:lastPrinted>
  <dcterms:created xsi:type="dcterms:W3CDTF">2021-07-30T00:22:00Z</dcterms:created>
  <dcterms:modified xsi:type="dcterms:W3CDTF">2022-09-02T08:36:00Z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