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D37" w:rsidRDefault="007F4D37">
      <w:pPr>
        <w:spacing w:line="360" w:lineRule="auto"/>
        <w:jc w:val="center"/>
        <w:rPr>
          <w:rFonts w:ascii="宋体" w:hAnsi="宋体" w:cs="宋体"/>
          <w:b/>
          <w:sz w:val="24"/>
        </w:rPr>
      </w:pPr>
    </w:p>
    <w:p w:rsidR="007F4D37" w:rsidRDefault="007F4D37">
      <w:pPr>
        <w:spacing w:line="360" w:lineRule="auto"/>
        <w:jc w:val="center"/>
        <w:rPr>
          <w:rFonts w:ascii="宋体" w:hAnsi="宋体" w:cs="宋体"/>
          <w:b/>
          <w:sz w:val="24"/>
        </w:rPr>
      </w:pPr>
    </w:p>
    <w:p w:rsidR="007F4D37" w:rsidRDefault="007F4D37">
      <w:pPr>
        <w:adjustRightInd/>
        <w:spacing w:line="360" w:lineRule="auto"/>
        <w:jc w:val="center"/>
        <w:rPr>
          <w:rFonts w:ascii="宋体" w:hAnsi="宋体" w:cs="宋体"/>
          <w:b/>
          <w:sz w:val="44"/>
          <w:szCs w:val="44"/>
        </w:rPr>
      </w:pPr>
    </w:p>
    <w:p w:rsidR="007F4D37" w:rsidRDefault="007F4D37">
      <w:pPr>
        <w:spacing w:line="360" w:lineRule="auto"/>
        <w:jc w:val="center"/>
        <w:rPr>
          <w:rFonts w:ascii="宋体" w:hAnsi="宋体" w:cs="宋体"/>
          <w:b/>
          <w:sz w:val="44"/>
          <w:szCs w:val="44"/>
        </w:rPr>
      </w:pPr>
    </w:p>
    <w:p w:rsidR="007F4D37" w:rsidRDefault="007F4D37">
      <w:pPr>
        <w:adjustRightInd/>
        <w:spacing w:line="360" w:lineRule="auto"/>
        <w:jc w:val="center"/>
        <w:rPr>
          <w:rFonts w:ascii="宋体" w:hAnsi="宋体" w:cs="宋体"/>
          <w:b/>
          <w:sz w:val="48"/>
          <w:szCs w:val="48"/>
          <w:highlight w:val="yellow"/>
        </w:rPr>
      </w:pPr>
    </w:p>
    <w:p w:rsidR="007F4D37" w:rsidRDefault="00EE78F4">
      <w:pPr>
        <w:adjustRightInd/>
        <w:spacing w:line="360" w:lineRule="auto"/>
        <w:jc w:val="center"/>
        <w:rPr>
          <w:rFonts w:ascii="宋体" w:hAnsi="宋体" w:cs="宋体"/>
          <w:sz w:val="48"/>
          <w:szCs w:val="48"/>
        </w:rPr>
      </w:pPr>
      <w:r>
        <w:rPr>
          <w:rFonts w:ascii="宋体" w:hAnsi="宋体" w:cs="宋体" w:hint="eastAsia"/>
          <w:sz w:val="48"/>
          <w:szCs w:val="48"/>
        </w:rPr>
        <w:t>杭州市余杭区市民之家物业外包服务</w:t>
      </w:r>
    </w:p>
    <w:p w:rsidR="007F4D37" w:rsidRDefault="00EE78F4">
      <w:pPr>
        <w:adjustRightInd/>
        <w:spacing w:line="360" w:lineRule="auto"/>
        <w:jc w:val="center"/>
        <w:rPr>
          <w:rFonts w:ascii="宋体" w:hAnsi="宋体" w:cs="宋体"/>
          <w:sz w:val="48"/>
          <w:szCs w:val="48"/>
        </w:rPr>
      </w:pPr>
      <w:r>
        <w:rPr>
          <w:rFonts w:ascii="宋体" w:hAnsi="宋体" w:cs="宋体" w:hint="eastAsia"/>
          <w:sz w:val="48"/>
          <w:szCs w:val="48"/>
        </w:rPr>
        <w:t>采购项目</w:t>
      </w:r>
    </w:p>
    <w:p w:rsidR="007F4D37" w:rsidRDefault="00EE78F4">
      <w:pPr>
        <w:adjustRightInd/>
        <w:spacing w:line="360" w:lineRule="auto"/>
        <w:jc w:val="center"/>
        <w:rPr>
          <w:rFonts w:ascii="宋体" w:hAnsi="宋体" w:cs="宋体"/>
          <w:sz w:val="48"/>
          <w:szCs w:val="48"/>
        </w:rPr>
      </w:pPr>
      <w:r>
        <w:rPr>
          <w:rFonts w:ascii="宋体" w:hAnsi="宋体" w:cs="宋体" w:hint="eastAsia"/>
          <w:sz w:val="48"/>
          <w:szCs w:val="48"/>
        </w:rPr>
        <w:t>招标文件</w:t>
      </w:r>
    </w:p>
    <w:p w:rsidR="007F4D37" w:rsidRDefault="00EE78F4">
      <w:pPr>
        <w:adjustRightInd/>
        <w:spacing w:line="360" w:lineRule="auto"/>
        <w:jc w:val="center"/>
        <w:rPr>
          <w:rFonts w:ascii="宋体" w:hAnsi="宋体" w:cs="宋体"/>
          <w:b/>
          <w:sz w:val="44"/>
          <w:szCs w:val="44"/>
        </w:rPr>
      </w:pPr>
      <w:r>
        <w:rPr>
          <w:rFonts w:ascii="宋体" w:hAnsi="宋体" w:cs="宋体" w:hint="eastAsia"/>
          <w:b/>
          <w:sz w:val="44"/>
          <w:szCs w:val="44"/>
        </w:rPr>
        <w:t xml:space="preserve"> （电子招投标）</w:t>
      </w:r>
    </w:p>
    <w:p w:rsidR="007F4D37" w:rsidRDefault="00EE78F4">
      <w:pPr>
        <w:snapToGrid w:val="0"/>
        <w:spacing w:line="360" w:lineRule="auto"/>
        <w:jc w:val="center"/>
        <w:rPr>
          <w:rFonts w:ascii="宋体" w:hAnsi="宋体" w:cs="宋体"/>
          <w:sz w:val="30"/>
          <w:szCs w:val="30"/>
        </w:rPr>
      </w:pPr>
      <w:r>
        <w:rPr>
          <w:rFonts w:ascii="宋体" w:hAnsi="宋体" w:cs="宋体" w:hint="eastAsia"/>
          <w:sz w:val="30"/>
          <w:szCs w:val="30"/>
        </w:rPr>
        <w:t>招标编号:HZYHZFCG-2022-023</w:t>
      </w:r>
    </w:p>
    <w:p w:rsidR="007F4D37" w:rsidRDefault="007F4D37">
      <w:pPr>
        <w:adjustRightInd/>
        <w:spacing w:line="360" w:lineRule="auto"/>
        <w:rPr>
          <w:rFonts w:ascii="宋体" w:hAnsi="宋体" w:cs="宋体"/>
          <w:sz w:val="28"/>
          <w:szCs w:val="20"/>
        </w:rPr>
      </w:pPr>
    </w:p>
    <w:p w:rsidR="007F4D37" w:rsidRDefault="007F4D37">
      <w:pPr>
        <w:spacing w:line="360" w:lineRule="auto"/>
        <w:jc w:val="center"/>
        <w:rPr>
          <w:rFonts w:ascii="宋体" w:hAnsi="宋体" w:cs="宋体"/>
          <w:b/>
          <w:sz w:val="44"/>
          <w:szCs w:val="44"/>
        </w:rPr>
      </w:pPr>
    </w:p>
    <w:p w:rsidR="007F4D37" w:rsidRDefault="007F4D37">
      <w:pPr>
        <w:spacing w:line="360" w:lineRule="auto"/>
        <w:jc w:val="center"/>
        <w:rPr>
          <w:rFonts w:ascii="宋体" w:hAnsi="宋体" w:cs="宋体"/>
          <w:b/>
          <w:sz w:val="44"/>
          <w:szCs w:val="44"/>
        </w:rPr>
      </w:pPr>
    </w:p>
    <w:p w:rsidR="007F4D37" w:rsidRDefault="007F4D37">
      <w:pPr>
        <w:spacing w:line="360" w:lineRule="auto"/>
        <w:jc w:val="center"/>
        <w:rPr>
          <w:rFonts w:ascii="宋体" w:hAnsi="宋体" w:cs="宋体"/>
          <w:sz w:val="24"/>
        </w:rPr>
      </w:pPr>
    </w:p>
    <w:p w:rsidR="007F4D37" w:rsidRDefault="007F4D37">
      <w:pPr>
        <w:spacing w:line="360" w:lineRule="auto"/>
        <w:jc w:val="center"/>
        <w:rPr>
          <w:rFonts w:ascii="宋体" w:hAnsi="宋体" w:cs="宋体"/>
          <w:sz w:val="24"/>
        </w:rPr>
      </w:pPr>
    </w:p>
    <w:p w:rsidR="007F4D37" w:rsidRDefault="007F4D37">
      <w:pPr>
        <w:spacing w:line="360" w:lineRule="auto"/>
        <w:rPr>
          <w:rFonts w:ascii="宋体" w:hAnsi="宋体" w:cs="宋体"/>
          <w:sz w:val="32"/>
          <w:szCs w:val="32"/>
        </w:rPr>
      </w:pPr>
    </w:p>
    <w:p w:rsidR="007F4D37" w:rsidRDefault="00EE78F4">
      <w:pPr>
        <w:snapToGrid w:val="0"/>
        <w:spacing w:line="360" w:lineRule="auto"/>
        <w:jc w:val="center"/>
        <w:rPr>
          <w:rFonts w:ascii="宋体" w:hAnsi="宋体" w:cs="宋体"/>
          <w:sz w:val="32"/>
          <w:szCs w:val="32"/>
        </w:rPr>
      </w:pPr>
      <w:r>
        <w:rPr>
          <w:rFonts w:ascii="宋体" w:hAnsi="宋体" w:cs="宋体" w:hint="eastAsia"/>
          <w:sz w:val="32"/>
          <w:szCs w:val="32"/>
        </w:rPr>
        <w:t>杭州市余杭区机关事务服务中心</w:t>
      </w:r>
    </w:p>
    <w:p w:rsidR="007F4D37" w:rsidRDefault="00EE78F4">
      <w:pPr>
        <w:snapToGrid w:val="0"/>
        <w:spacing w:line="360" w:lineRule="auto"/>
        <w:jc w:val="center"/>
        <w:rPr>
          <w:rFonts w:ascii="宋体" w:hAnsi="宋体" w:cs="宋体"/>
          <w:color w:val="000000"/>
          <w:sz w:val="32"/>
          <w:szCs w:val="32"/>
        </w:rPr>
      </w:pPr>
      <w:r>
        <w:rPr>
          <w:rFonts w:ascii="宋体" w:hAnsi="宋体" w:cs="宋体" w:hint="eastAsia"/>
          <w:color w:val="000000"/>
          <w:sz w:val="32"/>
          <w:szCs w:val="32"/>
        </w:rPr>
        <w:t>杭州市公共资源交易中心余杭分中心</w:t>
      </w:r>
    </w:p>
    <w:p w:rsidR="007F4D37" w:rsidRDefault="00EE78F4">
      <w:pPr>
        <w:snapToGrid w:val="0"/>
        <w:spacing w:line="360" w:lineRule="auto"/>
        <w:jc w:val="center"/>
        <w:rPr>
          <w:rFonts w:ascii="宋体" w:hAnsi="宋体" w:cs="宋体"/>
          <w:bCs/>
          <w:sz w:val="32"/>
          <w:szCs w:val="32"/>
        </w:rPr>
      </w:pPr>
      <w:r>
        <w:rPr>
          <w:rFonts w:ascii="宋体" w:hAnsi="宋体" w:cs="宋体" w:hint="eastAsia"/>
          <w:bCs/>
          <w:sz w:val="32"/>
          <w:szCs w:val="32"/>
        </w:rPr>
        <w:t>二〇二</w:t>
      </w:r>
      <w:r w:rsidR="00301465">
        <w:rPr>
          <w:rFonts w:ascii="宋体" w:hAnsi="宋体" w:cs="宋体" w:hint="eastAsia"/>
          <w:bCs/>
          <w:sz w:val="32"/>
          <w:szCs w:val="32"/>
        </w:rPr>
        <w:t>二</w:t>
      </w:r>
      <w:r>
        <w:rPr>
          <w:rFonts w:ascii="宋体" w:hAnsi="宋体" w:cs="宋体" w:hint="eastAsia"/>
          <w:bCs/>
          <w:sz w:val="32"/>
          <w:szCs w:val="32"/>
        </w:rPr>
        <w:t>年</w:t>
      </w:r>
      <w:r w:rsidR="00301465">
        <w:rPr>
          <w:rFonts w:ascii="宋体" w:hAnsi="宋体" w:cs="宋体" w:hint="eastAsia"/>
          <w:bCs/>
          <w:sz w:val="32"/>
          <w:szCs w:val="32"/>
        </w:rPr>
        <w:t>七</w:t>
      </w:r>
      <w:r>
        <w:rPr>
          <w:rFonts w:ascii="宋体" w:hAnsi="宋体" w:cs="宋体" w:hint="eastAsia"/>
          <w:bCs/>
          <w:sz w:val="32"/>
          <w:szCs w:val="32"/>
        </w:rPr>
        <w:t>月</w:t>
      </w:r>
      <w:r w:rsidR="00301465">
        <w:rPr>
          <w:rFonts w:ascii="宋体" w:hAnsi="宋体" w:cs="宋体" w:hint="eastAsia"/>
          <w:bCs/>
          <w:sz w:val="32"/>
          <w:szCs w:val="32"/>
        </w:rPr>
        <w:t>五</w:t>
      </w:r>
      <w:r>
        <w:rPr>
          <w:rFonts w:ascii="宋体" w:hAnsi="宋体" w:cs="宋体" w:hint="eastAsia"/>
          <w:bCs/>
          <w:sz w:val="32"/>
          <w:szCs w:val="32"/>
        </w:rPr>
        <w:t>日</w:t>
      </w:r>
    </w:p>
    <w:p w:rsidR="007F4D37" w:rsidRDefault="00EE78F4">
      <w:pPr>
        <w:spacing w:line="360" w:lineRule="auto"/>
        <w:jc w:val="center"/>
        <w:rPr>
          <w:rFonts w:ascii="宋体" w:hAnsi="宋体" w:cs="宋体"/>
          <w:sz w:val="24"/>
        </w:rPr>
      </w:pPr>
      <w:r>
        <w:rPr>
          <w:rFonts w:ascii="宋体" w:hAnsi="宋体" w:cs="宋体" w:hint="eastAsia"/>
          <w:sz w:val="24"/>
        </w:rPr>
        <w:br w:type="page"/>
      </w:r>
      <w:bookmarkStart w:id="0" w:name="_Hlt67893495"/>
      <w:bookmarkEnd w:id="0"/>
    </w:p>
    <w:p w:rsidR="007F4D37" w:rsidRDefault="007F4D37">
      <w:pPr>
        <w:spacing w:line="360" w:lineRule="auto"/>
        <w:jc w:val="center"/>
        <w:rPr>
          <w:rFonts w:ascii="宋体" w:hAnsi="宋体" w:cs="宋体"/>
          <w:sz w:val="24"/>
        </w:rPr>
      </w:pPr>
    </w:p>
    <w:p w:rsidR="007F4D37" w:rsidRDefault="00EE78F4">
      <w:pPr>
        <w:spacing w:line="360" w:lineRule="auto"/>
        <w:jc w:val="center"/>
        <w:rPr>
          <w:rFonts w:ascii="宋体" w:hAnsi="宋体" w:cs="宋体"/>
          <w:b/>
          <w:sz w:val="48"/>
          <w:szCs w:val="48"/>
        </w:rPr>
      </w:pPr>
      <w:r>
        <w:rPr>
          <w:rFonts w:ascii="宋体" w:hAnsi="宋体" w:cs="宋体" w:hint="eastAsia"/>
          <w:b/>
          <w:sz w:val="48"/>
          <w:szCs w:val="48"/>
        </w:rPr>
        <w:t>目  录</w:t>
      </w:r>
    </w:p>
    <w:p w:rsidR="007F4D37" w:rsidRDefault="007F4D37">
      <w:pPr>
        <w:spacing w:line="360" w:lineRule="auto"/>
        <w:rPr>
          <w:rFonts w:ascii="宋体" w:hAnsi="宋体" w:cs="宋体"/>
          <w:sz w:val="32"/>
          <w:szCs w:val="32"/>
        </w:rPr>
      </w:pPr>
    </w:p>
    <w:p w:rsidR="007F4D37" w:rsidRDefault="007F4D37">
      <w:pPr>
        <w:spacing w:line="360" w:lineRule="auto"/>
        <w:rPr>
          <w:rFonts w:ascii="宋体" w:hAnsi="宋体" w:cs="宋体"/>
          <w:sz w:val="32"/>
          <w:szCs w:val="32"/>
        </w:rPr>
      </w:pPr>
    </w:p>
    <w:p w:rsidR="007F4D37" w:rsidRDefault="00EE78F4">
      <w:pPr>
        <w:spacing w:line="360" w:lineRule="auto"/>
        <w:ind w:firstLineChars="400" w:firstLine="1280"/>
        <w:rPr>
          <w:rFonts w:ascii="宋体" w:hAnsi="宋体" w:cs="宋体"/>
          <w:sz w:val="32"/>
          <w:szCs w:val="32"/>
        </w:rPr>
      </w:pPr>
      <w:r>
        <w:rPr>
          <w:rFonts w:ascii="宋体" w:hAnsi="宋体" w:cs="宋体" w:hint="eastAsia"/>
          <w:sz w:val="32"/>
          <w:szCs w:val="32"/>
        </w:rPr>
        <w:t>第一部分      招标公告</w:t>
      </w:r>
    </w:p>
    <w:p w:rsidR="007F4D37" w:rsidRDefault="00EE78F4">
      <w:pPr>
        <w:spacing w:line="360" w:lineRule="auto"/>
        <w:ind w:firstLineChars="400" w:firstLine="1280"/>
        <w:rPr>
          <w:rFonts w:ascii="宋体" w:hAnsi="宋体" w:cs="宋体"/>
          <w:sz w:val="32"/>
          <w:szCs w:val="32"/>
        </w:rPr>
      </w:pPr>
      <w:r>
        <w:rPr>
          <w:rFonts w:ascii="宋体" w:hAnsi="宋体" w:cs="宋体" w:hint="eastAsia"/>
          <w:sz w:val="32"/>
          <w:szCs w:val="32"/>
        </w:rPr>
        <w:t>第二部分      投标人须知</w:t>
      </w:r>
    </w:p>
    <w:p w:rsidR="007F4D37" w:rsidRDefault="00EE78F4">
      <w:pPr>
        <w:spacing w:line="360" w:lineRule="auto"/>
        <w:ind w:firstLineChars="400" w:firstLine="1280"/>
        <w:rPr>
          <w:rFonts w:ascii="宋体" w:hAnsi="宋体" w:cs="宋体"/>
          <w:sz w:val="32"/>
          <w:szCs w:val="32"/>
        </w:rPr>
      </w:pPr>
      <w:r>
        <w:rPr>
          <w:rFonts w:ascii="宋体" w:hAnsi="宋体" w:cs="宋体" w:hint="eastAsia"/>
          <w:sz w:val="32"/>
          <w:szCs w:val="32"/>
        </w:rPr>
        <w:t>第三部分      采购需求</w:t>
      </w:r>
    </w:p>
    <w:p w:rsidR="007F4D37" w:rsidRDefault="00EE78F4">
      <w:pPr>
        <w:spacing w:line="360" w:lineRule="auto"/>
        <w:ind w:firstLineChars="400" w:firstLine="1280"/>
        <w:rPr>
          <w:rFonts w:ascii="宋体" w:hAnsi="宋体" w:cs="宋体"/>
          <w:sz w:val="32"/>
          <w:szCs w:val="32"/>
        </w:rPr>
      </w:pPr>
      <w:r>
        <w:rPr>
          <w:rFonts w:ascii="宋体" w:hAnsi="宋体" w:cs="宋体" w:hint="eastAsia"/>
          <w:sz w:val="32"/>
          <w:szCs w:val="32"/>
        </w:rPr>
        <w:t>第四部分      评标办法</w:t>
      </w:r>
    </w:p>
    <w:p w:rsidR="007F4D37" w:rsidRDefault="00EE78F4">
      <w:pPr>
        <w:spacing w:line="360" w:lineRule="auto"/>
        <w:ind w:firstLineChars="400" w:firstLine="1280"/>
        <w:rPr>
          <w:rFonts w:ascii="宋体" w:hAnsi="宋体" w:cs="宋体"/>
          <w:sz w:val="32"/>
          <w:szCs w:val="32"/>
        </w:rPr>
      </w:pPr>
      <w:r>
        <w:rPr>
          <w:rFonts w:ascii="宋体" w:hAnsi="宋体" w:cs="宋体" w:hint="eastAsia"/>
          <w:sz w:val="32"/>
          <w:szCs w:val="32"/>
        </w:rPr>
        <w:t xml:space="preserve">第五部分      </w:t>
      </w:r>
      <w:proofErr w:type="gramStart"/>
      <w:r>
        <w:rPr>
          <w:rFonts w:ascii="宋体" w:hAnsi="宋体" w:cs="宋体" w:hint="eastAsia"/>
          <w:sz w:val="32"/>
          <w:szCs w:val="32"/>
        </w:rPr>
        <w:t>拟签订</w:t>
      </w:r>
      <w:proofErr w:type="gramEnd"/>
      <w:r>
        <w:rPr>
          <w:rFonts w:ascii="宋体" w:hAnsi="宋体" w:cs="宋体" w:hint="eastAsia"/>
          <w:sz w:val="32"/>
          <w:szCs w:val="32"/>
        </w:rPr>
        <w:t>的合同文本</w:t>
      </w:r>
    </w:p>
    <w:p w:rsidR="007F4D37" w:rsidRDefault="00EE78F4">
      <w:pPr>
        <w:spacing w:line="360" w:lineRule="auto"/>
        <w:ind w:firstLineChars="400" w:firstLine="1280"/>
        <w:rPr>
          <w:rFonts w:ascii="宋体" w:hAnsi="宋体" w:cs="宋体"/>
          <w:sz w:val="32"/>
          <w:szCs w:val="32"/>
        </w:rPr>
      </w:pPr>
      <w:r>
        <w:rPr>
          <w:rFonts w:ascii="宋体" w:hAnsi="宋体" w:cs="宋体" w:hint="eastAsia"/>
          <w:sz w:val="32"/>
          <w:szCs w:val="32"/>
        </w:rPr>
        <w:t>第六部分      应提交的有关格式范例</w:t>
      </w:r>
    </w:p>
    <w:p w:rsidR="007F4D37" w:rsidRDefault="007F4D37">
      <w:pPr>
        <w:spacing w:line="360" w:lineRule="auto"/>
        <w:ind w:firstLineChars="229" w:firstLine="550"/>
        <w:rPr>
          <w:rFonts w:ascii="宋体" w:hAnsi="宋体" w:cs="宋体"/>
          <w:sz w:val="24"/>
        </w:rPr>
      </w:pPr>
      <w:bookmarkStart w:id="1" w:name="_Hlt91233176"/>
      <w:bookmarkStart w:id="2" w:name="_Toc91899869"/>
      <w:bookmarkEnd w:id="1"/>
    </w:p>
    <w:p w:rsidR="007F4D37" w:rsidRDefault="007F4D37">
      <w:pPr>
        <w:spacing w:line="360" w:lineRule="auto"/>
        <w:ind w:firstLineChars="229" w:firstLine="550"/>
        <w:rPr>
          <w:rFonts w:ascii="宋体" w:hAnsi="宋体" w:cs="宋体"/>
          <w:sz w:val="24"/>
        </w:rPr>
      </w:pPr>
    </w:p>
    <w:p w:rsidR="007F4D37" w:rsidRDefault="007F4D37">
      <w:pPr>
        <w:spacing w:line="360" w:lineRule="auto"/>
        <w:ind w:firstLineChars="229" w:firstLine="550"/>
        <w:rPr>
          <w:rFonts w:ascii="宋体" w:hAnsi="宋体" w:cs="宋体"/>
          <w:sz w:val="24"/>
        </w:rPr>
      </w:pPr>
    </w:p>
    <w:p w:rsidR="007F4D37" w:rsidRDefault="007F4D37">
      <w:pPr>
        <w:spacing w:line="360" w:lineRule="auto"/>
        <w:ind w:firstLineChars="229" w:firstLine="550"/>
        <w:rPr>
          <w:rFonts w:ascii="宋体" w:hAnsi="宋体" w:cs="宋体"/>
          <w:sz w:val="24"/>
        </w:rPr>
      </w:pPr>
    </w:p>
    <w:p w:rsidR="007F4D37" w:rsidRDefault="007F4D37">
      <w:pPr>
        <w:spacing w:line="360" w:lineRule="auto"/>
        <w:ind w:firstLineChars="229" w:firstLine="550"/>
        <w:rPr>
          <w:rFonts w:ascii="宋体" w:hAnsi="宋体" w:cs="宋体"/>
          <w:sz w:val="24"/>
        </w:rPr>
      </w:pPr>
    </w:p>
    <w:p w:rsidR="007F4D37" w:rsidRDefault="007F4D37">
      <w:pPr>
        <w:spacing w:line="360" w:lineRule="auto"/>
        <w:ind w:firstLineChars="229" w:firstLine="550"/>
        <w:rPr>
          <w:rFonts w:ascii="宋体" w:hAnsi="宋体" w:cs="宋体"/>
          <w:sz w:val="24"/>
        </w:rPr>
      </w:pPr>
    </w:p>
    <w:p w:rsidR="007F4D37" w:rsidRDefault="007F4D37">
      <w:pPr>
        <w:spacing w:line="360" w:lineRule="auto"/>
        <w:ind w:firstLineChars="229" w:firstLine="550"/>
        <w:rPr>
          <w:rFonts w:ascii="宋体" w:hAnsi="宋体" w:cs="宋体"/>
          <w:sz w:val="24"/>
        </w:rPr>
      </w:pPr>
    </w:p>
    <w:p w:rsidR="007F4D37" w:rsidRDefault="007F4D37">
      <w:pPr>
        <w:spacing w:line="360" w:lineRule="auto"/>
        <w:ind w:firstLineChars="229" w:firstLine="550"/>
        <w:rPr>
          <w:rFonts w:ascii="宋体" w:hAnsi="宋体" w:cs="宋体"/>
          <w:sz w:val="24"/>
        </w:rPr>
      </w:pPr>
    </w:p>
    <w:p w:rsidR="007F4D37" w:rsidRDefault="007F4D37">
      <w:pPr>
        <w:spacing w:line="360" w:lineRule="auto"/>
        <w:ind w:firstLineChars="229" w:firstLine="550"/>
        <w:rPr>
          <w:rFonts w:ascii="宋体" w:hAnsi="宋体" w:cs="宋体"/>
          <w:sz w:val="24"/>
        </w:rPr>
      </w:pPr>
    </w:p>
    <w:p w:rsidR="007F4D37" w:rsidRDefault="007F4D37">
      <w:pPr>
        <w:spacing w:line="360" w:lineRule="auto"/>
        <w:ind w:firstLineChars="229" w:firstLine="550"/>
        <w:rPr>
          <w:rFonts w:ascii="宋体" w:hAnsi="宋体" w:cs="宋体"/>
          <w:sz w:val="24"/>
        </w:rPr>
      </w:pPr>
    </w:p>
    <w:p w:rsidR="007F4D37" w:rsidRDefault="007F4D37">
      <w:pPr>
        <w:spacing w:line="360" w:lineRule="auto"/>
        <w:ind w:firstLineChars="229" w:firstLine="550"/>
        <w:rPr>
          <w:rFonts w:ascii="宋体" w:hAnsi="宋体" w:cs="宋体"/>
          <w:sz w:val="24"/>
        </w:rPr>
      </w:pPr>
    </w:p>
    <w:p w:rsidR="007F4D37" w:rsidRDefault="007F4D37">
      <w:pPr>
        <w:spacing w:line="360" w:lineRule="auto"/>
        <w:ind w:firstLineChars="229" w:firstLine="550"/>
        <w:rPr>
          <w:rFonts w:ascii="宋体" w:hAnsi="宋体" w:cs="宋体"/>
          <w:sz w:val="24"/>
        </w:rPr>
      </w:pPr>
    </w:p>
    <w:p w:rsidR="007F4D37" w:rsidRDefault="007F4D37">
      <w:pPr>
        <w:spacing w:line="360" w:lineRule="auto"/>
        <w:ind w:firstLineChars="229" w:firstLine="550"/>
        <w:rPr>
          <w:rFonts w:ascii="宋体" w:hAnsi="宋体" w:cs="宋体"/>
          <w:sz w:val="24"/>
        </w:rPr>
      </w:pPr>
    </w:p>
    <w:p w:rsidR="007F4D37" w:rsidRDefault="007F4D37">
      <w:pPr>
        <w:spacing w:line="360" w:lineRule="auto"/>
        <w:rPr>
          <w:rFonts w:ascii="宋体" w:hAnsi="宋体" w:cs="宋体"/>
          <w:sz w:val="24"/>
        </w:rPr>
      </w:pPr>
    </w:p>
    <w:p w:rsidR="007F4D37" w:rsidRDefault="00EE78F4">
      <w:pPr>
        <w:adjustRightInd/>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707423"/>
      <w:bookmarkStart w:id="5" w:name="_Hlt74729822"/>
      <w:bookmarkStart w:id="6" w:name="_Hlt74649545"/>
      <w:bookmarkStart w:id="7" w:name="_Hlt74728647"/>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 招标公告</w:t>
      </w:r>
    </w:p>
    <w:p w:rsidR="007F4D37" w:rsidRDefault="00EE78F4">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rsidR="007F4D37" w:rsidRDefault="00EE78F4">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Pr>
          <w:rFonts w:ascii="宋体" w:hAnsi="宋体" w:cs="宋体" w:hint="eastAsia"/>
          <w:sz w:val="24"/>
          <w:u w:val="single"/>
        </w:rPr>
        <w:t>杭州市余杭区市民之家物业外包服务采购项目</w:t>
      </w:r>
      <w:r>
        <w:rPr>
          <w:rFonts w:ascii="宋体" w:hAnsi="宋体" w:cs="宋体" w:hint="eastAsia"/>
          <w:sz w:val="24"/>
        </w:rPr>
        <w:t>招标项目的潜在投标人应在政</w:t>
      </w:r>
      <w:proofErr w:type="gramStart"/>
      <w:r>
        <w:rPr>
          <w:rFonts w:ascii="宋体" w:hAnsi="宋体" w:cs="宋体" w:hint="eastAsia"/>
          <w:sz w:val="24"/>
        </w:rPr>
        <w:t>采云</w:t>
      </w:r>
      <w:proofErr w:type="gramEnd"/>
      <w:r>
        <w:rPr>
          <w:rFonts w:ascii="宋体" w:hAnsi="宋体" w:cs="宋体" w:hint="eastAsia"/>
          <w:sz w:val="24"/>
        </w:rPr>
        <w:t>平台（</w:t>
      </w:r>
      <w:r w:rsidR="00301465">
        <w:rPr>
          <w:rFonts w:ascii="宋体" w:hAnsi="宋体" w:cs="宋体" w:hint="eastAsia"/>
          <w:sz w:val="24"/>
        </w:rPr>
        <w:t>2</w:t>
      </w:r>
      <w:hyperlink r:id="rId9" w:history="1">
        <w:r w:rsidR="00301465" w:rsidRPr="00631CB0">
          <w:rPr>
            <w:rStyle w:val="aff1"/>
            <w:rFonts w:ascii="宋体" w:eastAsia="宋体" w:hAnsi="宋体" w:cs="宋体" w:hint="eastAsia"/>
            <w:kern w:val="2"/>
            <w:sz w:val="24"/>
            <w:szCs w:val="24"/>
          </w:rPr>
          <w:t>https://www.zcygov.cn/）获取（下载）招标文件，并于</w:t>
        </w:r>
        <w:r w:rsidR="00301465" w:rsidRPr="00631CB0">
          <w:rPr>
            <w:rStyle w:val="aff1"/>
            <w:rFonts w:ascii="宋体" w:eastAsia="宋体" w:hAnsi="宋体" w:cs="宋体" w:hint="eastAsia"/>
            <w:snapToGrid/>
            <w:kern w:val="2"/>
            <w:sz w:val="24"/>
            <w:szCs w:val="24"/>
          </w:rPr>
          <w:t>2022年7月27日13时30分</w:t>
        </w:r>
        <w:r w:rsidR="00301465" w:rsidRPr="00631CB0">
          <w:rPr>
            <w:rStyle w:val="aff1"/>
            <w:rFonts w:ascii="宋体" w:eastAsia="宋体" w:hAnsi="宋体" w:cs="宋体" w:hint="eastAsia"/>
            <w:bCs/>
            <w:snapToGrid/>
            <w:kern w:val="2"/>
            <w:sz w:val="24"/>
            <w:szCs w:val="24"/>
          </w:rPr>
          <w:t>00秒</w:t>
        </w:r>
      </w:hyperlink>
      <w:r>
        <w:rPr>
          <w:rFonts w:ascii="宋体" w:hAnsi="宋体" w:cs="宋体" w:hint="eastAsia"/>
          <w:bCs/>
          <w:sz w:val="24"/>
        </w:rPr>
        <w:t>（北京时间）前</w:t>
      </w:r>
      <w:r>
        <w:rPr>
          <w:rFonts w:ascii="宋体" w:hAnsi="宋体" w:cs="宋体" w:hint="eastAsia"/>
          <w:sz w:val="24"/>
        </w:rPr>
        <w:t>递交（上传）投标文件。</w:t>
      </w:r>
    </w:p>
    <w:p w:rsidR="007F4D37" w:rsidRDefault="00EE78F4">
      <w:pPr>
        <w:spacing w:line="360" w:lineRule="auto"/>
        <w:rPr>
          <w:rFonts w:ascii="宋体" w:hAnsi="宋体" w:cs="宋体"/>
          <w:b/>
          <w:sz w:val="24"/>
        </w:rPr>
      </w:pPr>
      <w:r>
        <w:rPr>
          <w:rFonts w:ascii="宋体" w:hAnsi="宋体" w:cs="宋体" w:hint="eastAsia"/>
          <w:b/>
          <w:sz w:val="24"/>
        </w:rPr>
        <w:t xml:space="preserve">一、项目基本情况                                            </w:t>
      </w:r>
    </w:p>
    <w:p w:rsidR="007F4D37" w:rsidRDefault="00EE78F4">
      <w:pPr>
        <w:spacing w:line="360" w:lineRule="auto"/>
        <w:ind w:firstLineChars="200" w:firstLine="482"/>
        <w:rPr>
          <w:rFonts w:ascii="宋体" w:hAnsi="宋体" w:cs="宋体"/>
          <w:sz w:val="24"/>
        </w:rPr>
      </w:pPr>
      <w:r>
        <w:rPr>
          <w:rFonts w:ascii="宋体" w:hAnsi="宋体" w:cs="宋体" w:hint="eastAsia"/>
          <w:b/>
          <w:sz w:val="24"/>
        </w:rPr>
        <w:t>项目名称：</w:t>
      </w:r>
      <w:r>
        <w:rPr>
          <w:rFonts w:ascii="宋体" w:hAnsi="宋体" w:cs="宋体" w:hint="eastAsia"/>
          <w:sz w:val="24"/>
        </w:rPr>
        <w:t>杭州市余杭区市民之家物业外包服务采购项目</w:t>
      </w:r>
    </w:p>
    <w:p w:rsidR="007F4D37" w:rsidRDefault="00EE78F4">
      <w:pPr>
        <w:spacing w:line="360" w:lineRule="auto"/>
        <w:rPr>
          <w:rFonts w:ascii="宋体" w:hAnsi="宋体" w:cs="宋体"/>
          <w:sz w:val="24"/>
        </w:rPr>
      </w:pPr>
      <w:r>
        <w:rPr>
          <w:rFonts w:ascii="宋体" w:hAnsi="宋体" w:cs="宋体" w:hint="eastAsia"/>
          <w:b/>
          <w:sz w:val="24"/>
        </w:rPr>
        <w:t xml:space="preserve">    项目编号：</w:t>
      </w:r>
      <w:r>
        <w:rPr>
          <w:rFonts w:ascii="宋体" w:hAnsi="宋体" w:cs="宋体" w:hint="eastAsia"/>
          <w:sz w:val="24"/>
        </w:rPr>
        <w:t>HZYHZFCG-2022-023</w:t>
      </w:r>
    </w:p>
    <w:p w:rsidR="007F4D37" w:rsidRDefault="00EE78F4">
      <w:pPr>
        <w:spacing w:line="360" w:lineRule="auto"/>
        <w:ind w:firstLineChars="200" w:firstLine="482"/>
        <w:rPr>
          <w:rFonts w:ascii="宋体" w:hAnsi="宋体" w:cs="宋体"/>
          <w:b/>
          <w:sz w:val="24"/>
        </w:rPr>
      </w:pPr>
      <w:r>
        <w:rPr>
          <w:rFonts w:ascii="宋体" w:hAnsi="宋体" w:cs="宋体" w:hint="eastAsia"/>
          <w:b/>
          <w:sz w:val="24"/>
        </w:rPr>
        <w:t>确认书编号：</w:t>
      </w:r>
      <w:r>
        <w:rPr>
          <w:rFonts w:ascii="宋体" w:hAnsi="宋体" w:cs="宋体" w:hint="eastAsia"/>
          <w:sz w:val="24"/>
        </w:rPr>
        <w:t>余政采集-2022-01698</w:t>
      </w:r>
    </w:p>
    <w:p w:rsidR="007F4D37" w:rsidRDefault="00EE78F4">
      <w:pPr>
        <w:spacing w:line="360" w:lineRule="auto"/>
        <w:rPr>
          <w:rFonts w:ascii="宋体" w:hAnsi="宋体" w:cs="宋体"/>
          <w:sz w:val="24"/>
          <w:highlight w:val="yellow"/>
        </w:rPr>
      </w:pPr>
      <w:r>
        <w:rPr>
          <w:rFonts w:ascii="宋体" w:hAnsi="宋体" w:cs="宋体" w:hint="eastAsia"/>
          <w:sz w:val="24"/>
        </w:rPr>
        <w:t xml:space="preserve">   </w:t>
      </w:r>
      <w:r>
        <w:rPr>
          <w:rFonts w:ascii="宋体" w:hAnsi="宋体" w:cs="宋体" w:hint="eastAsia"/>
          <w:b/>
          <w:sz w:val="24"/>
        </w:rPr>
        <w:t xml:space="preserve"> 预算金额（元）：21480000元</w:t>
      </w:r>
    </w:p>
    <w:p w:rsidR="007F4D37" w:rsidRDefault="00EE78F4">
      <w:pPr>
        <w:pStyle w:val="a0"/>
        <w:spacing w:line="360" w:lineRule="auto"/>
        <w:ind w:firstLine="480"/>
        <w:rPr>
          <w:rFonts w:hAnsi="宋体" w:cs="宋体"/>
          <w:bCs/>
          <w:color w:val="auto"/>
          <w:kern w:val="2"/>
          <w:sz w:val="24"/>
          <w:szCs w:val="24"/>
        </w:rPr>
      </w:pPr>
      <w:r>
        <w:rPr>
          <w:rFonts w:hAnsi="宋体" w:cs="宋体" w:hint="eastAsia"/>
          <w:b/>
          <w:color w:val="auto"/>
          <w:sz w:val="24"/>
        </w:rPr>
        <w:t>采购需求：</w:t>
      </w:r>
      <w:r>
        <w:rPr>
          <w:rFonts w:hAnsi="宋体" w:cs="宋体" w:hint="eastAsia"/>
          <w:bCs/>
          <w:color w:val="auto"/>
          <w:kern w:val="2"/>
          <w:sz w:val="24"/>
          <w:szCs w:val="24"/>
        </w:rPr>
        <w:t>本项目主要内容：包含房屋日常管理与土建维修养护、设备管理与维修养护（含供电系统、给排水系统、电梯系统、空调系统、弱电系统、消防监控系统等）、安全及消防管理、环境卫生管理、会务服务、绿化（室外养护、室内摆放）管理（含租赁）等及采购单位交办的其他工作。具体详见招标文件第三部分采购需求。</w:t>
      </w:r>
    </w:p>
    <w:p w:rsidR="007F4D37" w:rsidRDefault="00EE78F4">
      <w:pPr>
        <w:pStyle w:val="27"/>
        <w:ind w:firstLine="482"/>
        <w:outlineLvl w:val="2"/>
        <w:rPr>
          <w:rFonts w:ascii="宋体" w:hAnsi="宋体" w:cs="宋体"/>
          <w:highlight w:val="yellow"/>
        </w:rPr>
      </w:pPr>
      <w:r>
        <w:rPr>
          <w:rFonts w:ascii="宋体" w:hAnsi="宋体" w:cs="宋体" w:hint="eastAsia"/>
          <w:b/>
        </w:rPr>
        <w:t>合同履约期限：</w:t>
      </w:r>
      <w:r>
        <w:rPr>
          <w:rFonts w:ascii="宋体" w:hAnsi="宋体" w:cs="宋体" w:hint="eastAsia"/>
        </w:rPr>
        <w:t>自合同签订生效之日起36个月。本项目预算金额为三年服务期的预算价，3年预算总额为2148万元，年度预算金额为716万元。一年服务期满经考核合格的，可续签合同，合同一年一签，最长不超过三年。</w:t>
      </w:r>
    </w:p>
    <w:p w:rsidR="007F4D37" w:rsidRDefault="00EE78F4">
      <w:pPr>
        <w:pStyle w:val="27"/>
        <w:ind w:firstLine="482"/>
        <w:outlineLvl w:val="2"/>
        <w:rPr>
          <w:rFonts w:ascii="宋体" w:hAnsi="宋体" w:cs="宋体"/>
          <w:b/>
        </w:rPr>
      </w:pPr>
      <w:r>
        <w:rPr>
          <w:rFonts w:ascii="宋体" w:hAnsi="宋体" w:cs="宋体" w:hint="eastAsia"/>
          <w:b/>
        </w:rPr>
        <w:t>本项目接受联合体投标：</w:t>
      </w:r>
      <w:r>
        <w:rPr>
          <w:rFonts w:ascii="宋体" w:hAnsi="宋体" w:cs="宋体" w:hint="eastAsia"/>
          <w:kern w:val="0"/>
        </w:rPr>
        <w:sym w:font="Wingdings" w:char="F0FE"/>
      </w:r>
      <w:r>
        <w:rPr>
          <w:rFonts w:ascii="宋体" w:hAnsi="宋体" w:cs="宋体" w:hint="eastAsia"/>
          <w:b/>
        </w:rPr>
        <w:t>是，</w:t>
      </w:r>
      <w:r>
        <w:rPr>
          <w:rFonts w:ascii="宋体" w:hAnsi="宋体" w:cs="宋体" w:hint="eastAsia"/>
          <w:kern w:val="0"/>
        </w:rPr>
        <w:t>☐</w:t>
      </w:r>
      <w:r>
        <w:rPr>
          <w:rFonts w:ascii="宋体" w:hAnsi="宋体" w:cs="宋体" w:hint="eastAsia"/>
          <w:b/>
        </w:rPr>
        <w:t>否</w:t>
      </w:r>
      <w:r>
        <w:rPr>
          <w:rFonts w:ascii="宋体" w:hAnsi="宋体" w:cs="宋体" w:hint="eastAsia"/>
          <w:kern w:val="0"/>
        </w:rPr>
        <w:t>。</w:t>
      </w:r>
    </w:p>
    <w:p w:rsidR="007F4D37" w:rsidRDefault="00EE78F4">
      <w:pPr>
        <w:spacing w:line="360" w:lineRule="auto"/>
        <w:rPr>
          <w:rFonts w:ascii="宋体" w:hAnsi="宋体" w:cs="宋体"/>
          <w:b/>
          <w:sz w:val="24"/>
        </w:rPr>
      </w:pPr>
      <w:r>
        <w:rPr>
          <w:rFonts w:ascii="宋体" w:hAnsi="宋体" w:cs="宋体" w:hint="eastAsia"/>
          <w:b/>
          <w:sz w:val="24"/>
        </w:rPr>
        <w:t>二、申请人的资格要求：</w:t>
      </w:r>
    </w:p>
    <w:p w:rsidR="007F4D37" w:rsidRDefault="00EE78F4">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7F4D37" w:rsidRDefault="00EE78F4">
      <w:pPr>
        <w:spacing w:line="360" w:lineRule="auto"/>
        <w:rPr>
          <w:rFonts w:ascii="宋体" w:hAnsi="宋体" w:cs="宋体"/>
          <w:snapToGrid w:val="0"/>
          <w:kern w:val="28"/>
          <w:sz w:val="24"/>
          <w:szCs w:val="20"/>
        </w:rPr>
      </w:pPr>
      <w:r>
        <w:rPr>
          <w:rFonts w:ascii="宋体" w:hAnsi="宋体" w:cs="宋体" w:hint="eastAsia"/>
          <w:snapToGrid w:val="0"/>
          <w:kern w:val="28"/>
          <w:sz w:val="24"/>
          <w:szCs w:val="20"/>
        </w:rPr>
        <w:t xml:space="preserve">    2.落实政府采购政策需满足的资格要求：</w:t>
      </w:r>
    </w:p>
    <w:p w:rsidR="007F4D37" w:rsidRDefault="00EE78F4">
      <w:pPr>
        <w:spacing w:line="360" w:lineRule="auto"/>
        <w:ind w:firstLineChars="200" w:firstLine="480"/>
        <w:rPr>
          <w:rFonts w:ascii="宋体" w:hAnsi="宋体" w:cs="宋体"/>
          <w:sz w:val="24"/>
        </w:rPr>
      </w:pPr>
      <w:r>
        <w:rPr>
          <w:rFonts w:ascii="宋体" w:hAnsi="宋体" w:cs="宋体" w:hint="eastAsia"/>
          <w:kern w:val="0"/>
          <w:sz w:val="24"/>
        </w:rPr>
        <w:sym w:font="Wingdings" w:char="F0FE"/>
      </w:r>
      <w:r>
        <w:rPr>
          <w:rFonts w:ascii="宋体" w:hAnsi="宋体" w:cs="宋体" w:hint="eastAsia"/>
          <w:sz w:val="24"/>
        </w:rPr>
        <w:t>无；</w:t>
      </w:r>
    </w:p>
    <w:p w:rsidR="007F4D37" w:rsidRDefault="00EE78F4">
      <w:pPr>
        <w:spacing w:line="360" w:lineRule="auto"/>
        <w:ind w:firstLineChars="200" w:firstLine="480"/>
        <w:rPr>
          <w:rFonts w:ascii="宋体" w:hAnsi="宋体" w:cs="宋体"/>
          <w:sz w:val="24"/>
        </w:rPr>
      </w:pPr>
      <w:r>
        <w:rPr>
          <w:rFonts w:ascii="宋体" w:hAnsi="宋体" w:cs="宋体" w:hint="eastAsia"/>
          <w:kern w:val="0"/>
          <w:sz w:val="24"/>
        </w:rPr>
        <w:t>☐专</w:t>
      </w:r>
      <w:r>
        <w:rPr>
          <w:rFonts w:ascii="宋体" w:hAnsi="宋体" w:cs="宋体" w:hint="eastAsia"/>
          <w:sz w:val="24"/>
        </w:rPr>
        <w:t>门面向中小企业</w:t>
      </w:r>
    </w:p>
    <w:p w:rsidR="007F4D37" w:rsidRDefault="00EE78F4">
      <w:pPr>
        <w:spacing w:line="360" w:lineRule="auto"/>
        <w:ind w:firstLineChars="374" w:firstLine="898"/>
        <w:rPr>
          <w:rFonts w:ascii="宋体" w:hAnsi="宋体" w:cs="宋体"/>
          <w:sz w:val="24"/>
          <w:u w:val="single"/>
        </w:rPr>
      </w:pPr>
      <w:r>
        <w:rPr>
          <w:rFonts w:ascii="宋体" w:hAnsi="宋体" w:cs="宋体" w:hint="eastAsia"/>
          <w:kern w:val="0"/>
          <w:sz w:val="24"/>
        </w:rPr>
        <w:t>☐</w:t>
      </w:r>
      <w:r>
        <w:rPr>
          <w:rFonts w:ascii="宋体" w:hAnsi="宋体" w:cs="宋体" w:hint="eastAsia"/>
          <w:sz w:val="24"/>
        </w:rPr>
        <w:t>货物全部由符合政策要求的中小企业制造，提供中小企业声明函；</w:t>
      </w:r>
    </w:p>
    <w:p w:rsidR="007F4D37" w:rsidRDefault="00EE78F4">
      <w:pPr>
        <w:spacing w:line="360" w:lineRule="auto"/>
        <w:ind w:firstLineChars="374" w:firstLine="898"/>
        <w:rPr>
          <w:rFonts w:ascii="宋体" w:hAnsi="宋体" w:cs="宋体"/>
          <w:sz w:val="24"/>
        </w:rPr>
      </w:pPr>
      <w:r>
        <w:rPr>
          <w:rFonts w:ascii="宋体" w:hAnsi="宋体" w:cs="宋体" w:hint="eastAsia"/>
          <w:kern w:val="0"/>
          <w:sz w:val="24"/>
        </w:rPr>
        <w:t>☐</w:t>
      </w:r>
      <w:r>
        <w:rPr>
          <w:rFonts w:ascii="宋体" w:hAnsi="宋体" w:cs="宋体" w:hint="eastAsia"/>
          <w:sz w:val="24"/>
        </w:rPr>
        <w:t>货物全部由符合政策要求的小</w:t>
      </w:r>
      <w:proofErr w:type="gramStart"/>
      <w:r>
        <w:rPr>
          <w:rFonts w:ascii="宋体" w:hAnsi="宋体" w:cs="宋体" w:hint="eastAsia"/>
          <w:sz w:val="24"/>
        </w:rPr>
        <w:t>微企业</w:t>
      </w:r>
      <w:proofErr w:type="gramEnd"/>
      <w:r>
        <w:rPr>
          <w:rFonts w:ascii="宋体" w:hAnsi="宋体" w:cs="宋体" w:hint="eastAsia"/>
          <w:sz w:val="24"/>
        </w:rPr>
        <w:t>制造，提供中小企业声明函；</w:t>
      </w:r>
    </w:p>
    <w:p w:rsidR="007F4D37" w:rsidRDefault="00EE78F4">
      <w:pPr>
        <w:spacing w:line="360" w:lineRule="auto"/>
        <w:ind w:firstLineChars="374" w:firstLine="898"/>
        <w:rPr>
          <w:rFonts w:ascii="宋体" w:hAnsi="宋体" w:cs="宋体"/>
          <w:sz w:val="24"/>
        </w:rPr>
      </w:pPr>
      <w:r>
        <w:rPr>
          <w:rFonts w:ascii="宋体" w:hAnsi="宋体" w:cs="宋体" w:hint="eastAsia"/>
          <w:kern w:val="0"/>
          <w:sz w:val="24"/>
        </w:rPr>
        <w:t>☐</w:t>
      </w:r>
      <w:r>
        <w:rPr>
          <w:rFonts w:ascii="宋体" w:hAnsi="宋体" w:cs="宋体" w:hint="eastAsia"/>
          <w:sz w:val="24"/>
        </w:rPr>
        <w:t>服务全部由符合政策要求的中小企业承接，提供中小企业声明函；</w:t>
      </w:r>
    </w:p>
    <w:p w:rsidR="007F4D37" w:rsidRDefault="00EE78F4">
      <w:pPr>
        <w:spacing w:line="360" w:lineRule="auto"/>
        <w:ind w:firstLineChars="374" w:firstLine="898"/>
        <w:rPr>
          <w:rFonts w:ascii="宋体" w:hAnsi="宋体" w:cs="宋体"/>
          <w:sz w:val="24"/>
        </w:rPr>
      </w:pPr>
      <w:r>
        <w:rPr>
          <w:rFonts w:ascii="宋体" w:hAnsi="宋体" w:cs="宋体" w:hint="eastAsia"/>
          <w:kern w:val="0"/>
          <w:sz w:val="24"/>
        </w:rPr>
        <w:t>☐</w:t>
      </w:r>
      <w:r>
        <w:rPr>
          <w:rFonts w:ascii="宋体" w:hAnsi="宋体" w:cs="宋体" w:hint="eastAsia"/>
          <w:sz w:val="24"/>
        </w:rPr>
        <w:t>服务全部由符合政策要求的小</w:t>
      </w:r>
      <w:proofErr w:type="gramStart"/>
      <w:r>
        <w:rPr>
          <w:rFonts w:ascii="宋体" w:hAnsi="宋体" w:cs="宋体" w:hint="eastAsia"/>
          <w:sz w:val="24"/>
        </w:rPr>
        <w:t>微企业</w:t>
      </w:r>
      <w:proofErr w:type="gramEnd"/>
      <w:r>
        <w:rPr>
          <w:rFonts w:ascii="宋体" w:hAnsi="宋体" w:cs="宋体" w:hint="eastAsia"/>
          <w:sz w:val="24"/>
        </w:rPr>
        <w:t>承接，提供中小企业声明函；</w:t>
      </w:r>
    </w:p>
    <w:p w:rsidR="007F4D37" w:rsidRDefault="007F4D37">
      <w:pPr>
        <w:rPr>
          <w:rFonts w:ascii="宋体" w:hAnsi="宋体" w:cs="宋体"/>
        </w:rPr>
      </w:pPr>
    </w:p>
    <w:p w:rsidR="007F4D37" w:rsidRDefault="00EE78F4">
      <w:pPr>
        <w:spacing w:line="360" w:lineRule="auto"/>
        <w:ind w:firstLineChars="200" w:firstLine="480"/>
        <w:rPr>
          <w:rFonts w:ascii="宋体" w:hAnsi="宋体" w:cs="宋体"/>
          <w:sz w:val="24"/>
        </w:rPr>
      </w:pPr>
      <w:r>
        <w:rPr>
          <w:rFonts w:ascii="宋体" w:hAnsi="宋体" w:cs="宋体" w:hint="eastAsia"/>
          <w:kern w:val="0"/>
          <w:sz w:val="24"/>
        </w:rPr>
        <w:t>☐</w:t>
      </w:r>
      <w:r>
        <w:rPr>
          <w:rFonts w:ascii="宋体" w:hAnsi="宋体" w:cs="宋体" w:hint="eastAsia"/>
          <w:sz w:val="24"/>
        </w:rPr>
        <w:t>要求以联合体形式参加，提供联合协议和中小企业声明函，联合协议中中小企业合同金额应当达到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pacing w:val="8"/>
          <w:kern w:val="0"/>
          <w:sz w:val="24"/>
        </w:rPr>
        <w:t>如果供应商本身提供所有标的均由中小企业制造、承建或承接，视同符合了资格条件，无需再与其他中小企业组成联合体参加政府采购活动，无需提供联合协议</w:t>
      </w:r>
      <w:r>
        <w:rPr>
          <w:rFonts w:ascii="宋体" w:hAnsi="宋体" w:cs="宋体" w:hint="eastAsia"/>
          <w:sz w:val="24"/>
        </w:rPr>
        <w:t>；</w:t>
      </w:r>
    </w:p>
    <w:p w:rsidR="007F4D37" w:rsidRDefault="00EE78F4">
      <w:pPr>
        <w:spacing w:line="360" w:lineRule="auto"/>
        <w:ind w:firstLineChars="200" w:firstLine="480"/>
        <w:rPr>
          <w:rFonts w:ascii="宋体" w:hAnsi="宋体" w:cs="宋体"/>
          <w:sz w:val="24"/>
        </w:rPr>
      </w:pPr>
      <w:r>
        <w:rPr>
          <w:rFonts w:ascii="宋体" w:hAnsi="宋体" w:cs="宋体" w:hint="eastAsia"/>
          <w:kern w:val="0"/>
          <w:sz w:val="24"/>
        </w:rPr>
        <w:t>☐</w:t>
      </w:r>
      <w:r>
        <w:rPr>
          <w:rFonts w:ascii="宋体" w:hAnsi="宋体" w:cs="宋体" w:hint="eastAsia"/>
          <w:sz w:val="24"/>
        </w:rPr>
        <w:t>要求合同分包，提供分包意向协议和中小企业声明函，分包意向协议中中小企业合同金额应当</w:t>
      </w:r>
      <w:proofErr w:type="gramStart"/>
      <w:r>
        <w:rPr>
          <w:rFonts w:ascii="宋体" w:hAnsi="宋体" w:cs="宋体" w:hint="eastAsia"/>
          <w:sz w:val="24"/>
        </w:rPr>
        <w:t>达到达到</w:t>
      </w:r>
      <w:proofErr w:type="gramEnd"/>
      <w:r>
        <w:rPr>
          <w:rFonts w:ascii="宋体" w:hAnsi="宋体" w:cs="宋体" w:hint="eastAsia"/>
          <w:sz w:val="24"/>
          <w:u w:val="single"/>
        </w:rPr>
        <w:t xml:space="preserve">  </w:t>
      </w:r>
      <w:r>
        <w:rPr>
          <w:rFonts w:ascii="宋体" w:hAnsi="宋体" w:cs="宋体" w:hint="eastAsia"/>
          <w:sz w:val="24"/>
        </w:rPr>
        <w:t>% ，小</w:t>
      </w:r>
      <w:proofErr w:type="gramStart"/>
      <w:r>
        <w:rPr>
          <w:rFonts w:ascii="宋体" w:hAnsi="宋体" w:cs="宋体" w:hint="eastAsia"/>
          <w:sz w:val="24"/>
        </w:rPr>
        <w:t>微企业</w:t>
      </w:r>
      <w:proofErr w:type="gramEnd"/>
      <w:r>
        <w:rPr>
          <w:rFonts w:ascii="宋体" w:hAnsi="宋体" w:cs="宋体" w:hint="eastAsia"/>
          <w:sz w:val="24"/>
        </w:rPr>
        <w:t>合同金额应当达到</w:t>
      </w:r>
      <w:r>
        <w:rPr>
          <w:rFonts w:ascii="宋体" w:hAnsi="宋体" w:cs="宋体" w:hint="eastAsia"/>
          <w:sz w:val="24"/>
          <w:u w:val="single"/>
        </w:rPr>
        <w:t xml:space="preserve"> </w:t>
      </w:r>
      <w:r>
        <w:rPr>
          <w:rFonts w:ascii="宋体" w:hAnsi="宋体" w:cs="宋体" w:hint="eastAsia"/>
          <w:sz w:val="24"/>
        </w:rPr>
        <w:t>% ;</w:t>
      </w:r>
      <w:r>
        <w:rPr>
          <w:rFonts w:ascii="宋体" w:hAnsi="宋体" w:cs="宋体" w:hint="eastAsia"/>
          <w:spacing w:val="8"/>
          <w:kern w:val="0"/>
          <w:sz w:val="24"/>
        </w:rPr>
        <w:t>如果供应商本身提供所有标的均由中小企业制造、承建或承接，视同符合了资格条件，无需再向中小企业分包，无需提供分包意向协议</w:t>
      </w:r>
      <w:r>
        <w:rPr>
          <w:rFonts w:ascii="宋体" w:hAnsi="宋体" w:cs="宋体" w:hint="eastAsia"/>
          <w:sz w:val="24"/>
        </w:rPr>
        <w:t>；</w:t>
      </w:r>
    </w:p>
    <w:p w:rsidR="007F4D37" w:rsidRDefault="00EE78F4">
      <w:pPr>
        <w:spacing w:line="360" w:lineRule="auto"/>
        <w:ind w:firstLineChars="200" w:firstLine="480"/>
        <w:rPr>
          <w:rFonts w:ascii="宋体" w:hAnsi="宋体" w:cs="宋体"/>
          <w:sz w:val="24"/>
        </w:rPr>
      </w:pPr>
      <w:r>
        <w:rPr>
          <w:rFonts w:ascii="宋体" w:hAnsi="宋体" w:cs="宋体" w:hint="eastAsia"/>
          <w:sz w:val="24"/>
        </w:rPr>
        <w:t>3.本项目的特定资格要求：无；</w:t>
      </w:r>
    </w:p>
    <w:p w:rsidR="007F4D37" w:rsidRDefault="00EE78F4">
      <w:pPr>
        <w:snapToGrid w:val="0"/>
        <w:spacing w:line="360" w:lineRule="auto"/>
        <w:ind w:firstLineChars="200" w:firstLine="480"/>
        <w:rPr>
          <w:rFonts w:ascii="宋体" w:hAnsi="宋体" w:cs="宋体"/>
          <w:sz w:val="24"/>
        </w:rPr>
      </w:pPr>
      <w:r>
        <w:rPr>
          <w:rFonts w:ascii="宋体" w:hAnsi="宋体" w:cs="宋体" w:hint="eastAsia"/>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7F4D37" w:rsidRDefault="00EE78F4">
      <w:pPr>
        <w:spacing w:line="360" w:lineRule="auto"/>
        <w:rPr>
          <w:rFonts w:ascii="宋体" w:hAnsi="宋体" w:cs="宋体"/>
          <w:b/>
          <w:sz w:val="24"/>
        </w:rPr>
      </w:pPr>
      <w:r>
        <w:rPr>
          <w:rFonts w:ascii="宋体" w:hAnsi="宋体" w:cs="宋体" w:hint="eastAsia"/>
          <w:b/>
          <w:sz w:val="24"/>
        </w:rPr>
        <w:t xml:space="preserve">三、获取招标文件 </w:t>
      </w:r>
    </w:p>
    <w:p w:rsidR="007F4D37" w:rsidRDefault="00EE78F4">
      <w:pPr>
        <w:spacing w:line="360" w:lineRule="auto"/>
        <w:ind w:firstLineChars="200" w:firstLine="482"/>
        <w:rPr>
          <w:rFonts w:ascii="宋体" w:hAnsi="宋体" w:cs="宋体"/>
          <w:sz w:val="24"/>
        </w:rPr>
      </w:pPr>
      <w:r>
        <w:rPr>
          <w:rFonts w:ascii="宋体" w:hAnsi="宋体" w:cs="宋体" w:hint="eastAsia"/>
          <w:b/>
          <w:sz w:val="24"/>
        </w:rPr>
        <w:t>时间：</w:t>
      </w:r>
      <w:r>
        <w:rPr>
          <w:rFonts w:ascii="宋体" w:hAnsi="宋体" w:cs="宋体" w:hint="eastAsia"/>
          <w:sz w:val="24"/>
        </w:rPr>
        <w:t>/至</w:t>
      </w:r>
      <w:r>
        <w:rPr>
          <w:rFonts w:ascii="宋体" w:hAnsi="宋体" w:cs="宋体" w:hint="eastAsia"/>
          <w:sz w:val="24"/>
          <w:u w:val="single"/>
        </w:rPr>
        <w:t>202</w:t>
      </w:r>
      <w:r w:rsidR="00301465">
        <w:rPr>
          <w:rFonts w:ascii="宋体" w:hAnsi="宋体" w:cs="宋体" w:hint="eastAsia"/>
          <w:sz w:val="24"/>
          <w:u w:val="single"/>
        </w:rPr>
        <w:t>2</w:t>
      </w:r>
      <w:r>
        <w:rPr>
          <w:rFonts w:ascii="宋体" w:hAnsi="宋体" w:cs="宋体" w:hint="eastAsia"/>
          <w:sz w:val="24"/>
          <w:u w:val="single"/>
        </w:rPr>
        <w:t>年</w:t>
      </w:r>
      <w:r w:rsidR="00301465">
        <w:rPr>
          <w:rFonts w:ascii="宋体" w:hAnsi="宋体" w:cs="宋体" w:hint="eastAsia"/>
          <w:sz w:val="24"/>
          <w:u w:val="single"/>
        </w:rPr>
        <w:t>7</w:t>
      </w:r>
      <w:r>
        <w:rPr>
          <w:rFonts w:ascii="宋体" w:hAnsi="宋体" w:cs="宋体" w:hint="eastAsia"/>
          <w:sz w:val="24"/>
          <w:u w:val="single"/>
        </w:rPr>
        <w:t>月</w:t>
      </w:r>
      <w:r w:rsidR="00301465">
        <w:rPr>
          <w:rFonts w:ascii="宋体" w:hAnsi="宋体" w:cs="宋体" w:hint="eastAsia"/>
          <w:sz w:val="24"/>
          <w:u w:val="single"/>
        </w:rPr>
        <w:t>27</w:t>
      </w:r>
      <w:r>
        <w:rPr>
          <w:rFonts w:ascii="宋体" w:hAnsi="宋体" w:cs="宋体" w:hint="eastAsia"/>
          <w:sz w:val="24"/>
          <w:u w:val="single"/>
        </w:rPr>
        <w:t>日</w:t>
      </w:r>
      <w:r>
        <w:rPr>
          <w:rFonts w:ascii="宋体" w:hAnsi="宋体" w:cs="宋体" w:hint="eastAsia"/>
          <w:sz w:val="24"/>
        </w:rPr>
        <w:t>，每天上午00:00至12:00 ，下午12:00至23:59（北京时间，线上获取法定节假日均可，线下获取文件法定节假日除外）</w:t>
      </w:r>
    </w:p>
    <w:p w:rsidR="007F4D37" w:rsidRDefault="00EE78F4">
      <w:pPr>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 xml:space="preserve">平台（https://www.zcygov.cn/） </w:t>
      </w:r>
    </w:p>
    <w:p w:rsidR="007F4D37" w:rsidRDefault="00EE78F4">
      <w:pPr>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供应商登录政</w:t>
      </w:r>
      <w:proofErr w:type="gramStart"/>
      <w:r>
        <w:rPr>
          <w:rFonts w:ascii="宋体" w:hAnsi="宋体" w:cs="宋体" w:hint="eastAsia"/>
          <w:sz w:val="24"/>
        </w:rPr>
        <w:t>采云</w:t>
      </w:r>
      <w:proofErr w:type="gramEnd"/>
      <w:r>
        <w:rPr>
          <w:rFonts w:ascii="宋体" w:hAnsi="宋体" w:cs="宋体" w:hint="eastAsia"/>
          <w:sz w:val="24"/>
        </w:rPr>
        <w:t xml:space="preserve">平台https://www.zcygov.cn/在线申请获取采购文件（进入“项目采购”应用，在获取采购文件菜单中选择项目，申请获取采购文件）。 </w:t>
      </w:r>
    </w:p>
    <w:p w:rsidR="007F4D37" w:rsidRDefault="00EE78F4">
      <w:pPr>
        <w:spacing w:line="360" w:lineRule="auto"/>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rsidR="007F4D37" w:rsidRDefault="00EE78F4">
      <w:pPr>
        <w:spacing w:line="360" w:lineRule="auto"/>
        <w:rPr>
          <w:rFonts w:ascii="宋体" w:hAnsi="宋体" w:cs="宋体"/>
          <w:b/>
          <w:sz w:val="24"/>
        </w:rPr>
      </w:pPr>
      <w:r>
        <w:rPr>
          <w:rFonts w:ascii="宋体" w:hAnsi="宋体" w:cs="宋体" w:hint="eastAsia"/>
          <w:b/>
          <w:sz w:val="24"/>
        </w:rPr>
        <w:t>四、提交投标文件截止时间、开标时间和地点</w:t>
      </w:r>
    </w:p>
    <w:p w:rsidR="007F4D37" w:rsidRDefault="00EE78F4">
      <w:pPr>
        <w:spacing w:line="360" w:lineRule="auto"/>
        <w:ind w:firstLineChars="200" w:firstLine="482"/>
        <w:rPr>
          <w:rFonts w:ascii="宋体" w:hAnsi="宋体" w:cs="宋体"/>
          <w:sz w:val="24"/>
        </w:rPr>
      </w:pPr>
      <w:r>
        <w:rPr>
          <w:rFonts w:ascii="宋体" w:hAnsi="宋体" w:cs="宋体" w:hint="eastAsia"/>
          <w:b/>
          <w:sz w:val="24"/>
        </w:rPr>
        <w:t>提交投标文件截止时间：</w:t>
      </w:r>
      <w:r>
        <w:rPr>
          <w:rFonts w:ascii="宋体" w:hAnsi="宋体" w:cs="宋体" w:hint="eastAsia"/>
          <w:sz w:val="24"/>
          <w:u w:val="single"/>
        </w:rPr>
        <w:t xml:space="preserve"> 202</w:t>
      </w:r>
      <w:r w:rsidR="00301465">
        <w:rPr>
          <w:rFonts w:ascii="宋体" w:hAnsi="宋体" w:cs="宋体" w:hint="eastAsia"/>
          <w:sz w:val="24"/>
          <w:u w:val="single"/>
        </w:rPr>
        <w:t>2</w:t>
      </w:r>
      <w:r>
        <w:rPr>
          <w:rFonts w:ascii="宋体" w:hAnsi="宋体" w:cs="宋体" w:hint="eastAsia"/>
          <w:sz w:val="24"/>
          <w:u w:val="single"/>
        </w:rPr>
        <w:t>年</w:t>
      </w:r>
      <w:r w:rsidR="00301465">
        <w:rPr>
          <w:rFonts w:ascii="宋体" w:hAnsi="宋体" w:cs="宋体" w:hint="eastAsia"/>
          <w:sz w:val="24"/>
          <w:u w:val="single"/>
        </w:rPr>
        <w:t>7</w:t>
      </w:r>
      <w:r>
        <w:rPr>
          <w:rFonts w:ascii="宋体" w:hAnsi="宋体" w:cs="宋体" w:hint="eastAsia"/>
          <w:sz w:val="24"/>
          <w:u w:val="single"/>
        </w:rPr>
        <w:t>月</w:t>
      </w:r>
      <w:r w:rsidR="00301465">
        <w:rPr>
          <w:rFonts w:ascii="宋体" w:hAnsi="宋体" w:cs="宋体" w:hint="eastAsia"/>
          <w:sz w:val="24"/>
          <w:u w:val="single"/>
        </w:rPr>
        <w:t>27</w:t>
      </w:r>
      <w:r>
        <w:rPr>
          <w:rFonts w:ascii="宋体" w:hAnsi="宋体" w:cs="宋体" w:hint="eastAsia"/>
          <w:sz w:val="24"/>
          <w:u w:val="single"/>
        </w:rPr>
        <w:t>日</w:t>
      </w:r>
      <w:r w:rsidR="00301465">
        <w:rPr>
          <w:rFonts w:ascii="宋体" w:hAnsi="宋体" w:cs="宋体" w:hint="eastAsia"/>
          <w:sz w:val="24"/>
          <w:u w:val="single"/>
        </w:rPr>
        <w:t>13</w:t>
      </w:r>
      <w:r>
        <w:rPr>
          <w:rFonts w:ascii="宋体" w:hAnsi="宋体" w:cs="宋体" w:hint="eastAsia"/>
          <w:sz w:val="24"/>
          <w:u w:val="single"/>
        </w:rPr>
        <w:t>时</w:t>
      </w:r>
      <w:r w:rsidR="00301465">
        <w:rPr>
          <w:rFonts w:ascii="宋体" w:hAnsi="宋体" w:cs="宋体" w:hint="eastAsia"/>
          <w:sz w:val="24"/>
          <w:u w:val="single"/>
        </w:rPr>
        <w:t>30</w:t>
      </w:r>
      <w:r>
        <w:rPr>
          <w:rFonts w:ascii="宋体" w:hAnsi="宋体" w:cs="宋体" w:hint="eastAsia"/>
          <w:sz w:val="24"/>
          <w:u w:val="single"/>
        </w:rPr>
        <w:t>分</w:t>
      </w:r>
      <w:r>
        <w:rPr>
          <w:rFonts w:ascii="宋体" w:hAnsi="宋体" w:cs="宋体" w:hint="eastAsia"/>
          <w:bCs/>
          <w:sz w:val="24"/>
          <w:u w:val="single"/>
        </w:rPr>
        <w:t>00秒</w:t>
      </w:r>
      <w:r>
        <w:rPr>
          <w:rFonts w:ascii="宋体" w:hAnsi="宋体" w:cs="宋体" w:hint="eastAsia"/>
          <w:sz w:val="24"/>
        </w:rPr>
        <w:t>（北京时间）</w:t>
      </w:r>
    </w:p>
    <w:p w:rsidR="007F4D37" w:rsidRDefault="00EE78F4">
      <w:pPr>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 xml:space="preserve">平台（https://www.zcygov.cn/） </w:t>
      </w:r>
    </w:p>
    <w:p w:rsidR="007F4D37" w:rsidRDefault="00EE78F4">
      <w:pPr>
        <w:spacing w:line="360" w:lineRule="auto"/>
        <w:ind w:firstLineChars="200" w:firstLine="482"/>
        <w:rPr>
          <w:rFonts w:ascii="宋体" w:hAnsi="宋体" w:cs="宋体"/>
          <w:bCs/>
          <w:sz w:val="24"/>
          <w:u w:val="single"/>
        </w:rPr>
      </w:pPr>
      <w:r>
        <w:rPr>
          <w:rFonts w:ascii="宋体" w:hAnsi="宋体" w:cs="宋体" w:hint="eastAsia"/>
          <w:b/>
          <w:sz w:val="24"/>
        </w:rPr>
        <w:t>开标时间：</w:t>
      </w:r>
      <w:r>
        <w:rPr>
          <w:rFonts w:ascii="宋体" w:hAnsi="宋体" w:cs="宋体" w:hint="eastAsia"/>
          <w:sz w:val="24"/>
          <w:u w:val="single"/>
        </w:rPr>
        <w:t>202</w:t>
      </w:r>
      <w:r w:rsidR="00301465">
        <w:rPr>
          <w:rFonts w:ascii="宋体" w:hAnsi="宋体" w:cs="宋体" w:hint="eastAsia"/>
          <w:sz w:val="24"/>
          <w:u w:val="single"/>
        </w:rPr>
        <w:t>2</w:t>
      </w:r>
      <w:r>
        <w:rPr>
          <w:rFonts w:ascii="宋体" w:hAnsi="宋体" w:cs="宋体" w:hint="eastAsia"/>
          <w:sz w:val="24"/>
          <w:u w:val="single"/>
        </w:rPr>
        <w:t>年</w:t>
      </w:r>
      <w:r w:rsidR="00301465">
        <w:rPr>
          <w:rFonts w:ascii="宋体" w:hAnsi="宋体" w:cs="宋体" w:hint="eastAsia"/>
          <w:sz w:val="24"/>
          <w:u w:val="single"/>
        </w:rPr>
        <w:t>7</w:t>
      </w:r>
      <w:r>
        <w:rPr>
          <w:rFonts w:ascii="宋体" w:hAnsi="宋体" w:cs="宋体" w:hint="eastAsia"/>
          <w:sz w:val="24"/>
          <w:u w:val="single"/>
        </w:rPr>
        <w:t>月</w:t>
      </w:r>
      <w:r w:rsidR="00301465">
        <w:rPr>
          <w:rFonts w:ascii="宋体" w:hAnsi="宋体" w:cs="宋体" w:hint="eastAsia"/>
          <w:sz w:val="24"/>
          <w:u w:val="single"/>
        </w:rPr>
        <w:t>27</w:t>
      </w:r>
      <w:r>
        <w:rPr>
          <w:rFonts w:ascii="宋体" w:hAnsi="宋体" w:cs="宋体" w:hint="eastAsia"/>
          <w:sz w:val="24"/>
          <w:u w:val="single"/>
        </w:rPr>
        <w:t>日</w:t>
      </w:r>
      <w:r w:rsidR="00301465">
        <w:rPr>
          <w:rFonts w:ascii="宋体" w:hAnsi="宋体" w:cs="宋体" w:hint="eastAsia"/>
          <w:sz w:val="24"/>
          <w:u w:val="single"/>
        </w:rPr>
        <w:t>13</w:t>
      </w:r>
      <w:r>
        <w:rPr>
          <w:rFonts w:ascii="宋体" w:hAnsi="宋体" w:cs="宋体" w:hint="eastAsia"/>
          <w:sz w:val="24"/>
          <w:u w:val="single"/>
        </w:rPr>
        <w:t>时</w:t>
      </w:r>
      <w:r w:rsidR="00301465">
        <w:rPr>
          <w:rFonts w:ascii="宋体" w:hAnsi="宋体" w:cs="宋体" w:hint="eastAsia"/>
          <w:sz w:val="24"/>
          <w:u w:val="single"/>
        </w:rPr>
        <w:t>30</w:t>
      </w:r>
      <w:r>
        <w:rPr>
          <w:rFonts w:ascii="宋体" w:hAnsi="宋体" w:cs="宋体" w:hint="eastAsia"/>
          <w:sz w:val="24"/>
          <w:u w:val="single"/>
        </w:rPr>
        <w:t>分</w:t>
      </w:r>
      <w:r>
        <w:rPr>
          <w:rFonts w:ascii="宋体" w:hAnsi="宋体" w:cs="宋体" w:hint="eastAsia"/>
          <w:bCs/>
          <w:sz w:val="24"/>
          <w:u w:val="single"/>
        </w:rPr>
        <w:t>00秒</w:t>
      </w:r>
    </w:p>
    <w:p w:rsidR="007F4D37" w:rsidRDefault="00EE78F4">
      <w:pPr>
        <w:spacing w:line="360" w:lineRule="auto"/>
        <w:ind w:firstLineChars="200" w:firstLine="482"/>
        <w:rPr>
          <w:rFonts w:ascii="宋体" w:hAnsi="宋体" w:cs="宋体"/>
          <w:sz w:val="24"/>
        </w:rPr>
      </w:pPr>
      <w:r>
        <w:rPr>
          <w:rFonts w:ascii="宋体" w:hAnsi="宋体" w:cs="宋体" w:hint="eastAsia"/>
          <w:b/>
          <w:sz w:val="24"/>
        </w:rPr>
        <w:t>开标地点（网址）：</w:t>
      </w:r>
      <w:r>
        <w:rPr>
          <w:rFonts w:ascii="宋体" w:hAnsi="宋体" w:cs="宋体" w:hint="eastAsia"/>
          <w:b/>
          <w:bCs/>
          <w:color w:val="000000"/>
          <w:sz w:val="24"/>
        </w:rPr>
        <w:t>杭州市公共资源交易中心余杭分中心</w:t>
      </w:r>
      <w:r>
        <w:rPr>
          <w:rFonts w:ascii="宋体" w:hAnsi="宋体" w:cs="宋体" w:hint="eastAsia"/>
          <w:b/>
          <w:color w:val="000000"/>
          <w:kern w:val="0"/>
          <w:sz w:val="24"/>
          <w:u w:val="single"/>
        </w:rPr>
        <w:t xml:space="preserve"> </w:t>
      </w:r>
      <w:r w:rsidR="00301465">
        <w:rPr>
          <w:rFonts w:ascii="宋体" w:hAnsi="宋体" w:cs="宋体" w:hint="eastAsia"/>
          <w:b/>
          <w:color w:val="000000"/>
          <w:kern w:val="0"/>
          <w:sz w:val="24"/>
          <w:u w:val="single"/>
        </w:rPr>
        <w:t>1</w:t>
      </w:r>
      <w:r>
        <w:rPr>
          <w:rFonts w:ascii="宋体" w:hAnsi="宋体" w:cs="宋体" w:hint="eastAsia"/>
          <w:b/>
          <w:color w:val="000000"/>
          <w:kern w:val="0"/>
          <w:sz w:val="24"/>
          <w:u w:val="single"/>
        </w:rPr>
        <w:t xml:space="preserve"> </w:t>
      </w:r>
      <w:r>
        <w:rPr>
          <w:rFonts w:ascii="宋体" w:hAnsi="宋体" w:cs="宋体" w:hint="eastAsia"/>
          <w:b/>
          <w:color w:val="000000"/>
          <w:kern w:val="0"/>
          <w:sz w:val="24"/>
        </w:rPr>
        <w:t xml:space="preserve"> 号开标室</w:t>
      </w:r>
      <w:r>
        <w:rPr>
          <w:rFonts w:ascii="宋体" w:hAnsi="宋体" w:cs="宋体" w:hint="eastAsia"/>
          <w:color w:val="000000"/>
          <w:sz w:val="24"/>
        </w:rPr>
        <w:t>(</w:t>
      </w:r>
      <w:r>
        <w:rPr>
          <w:rFonts w:ascii="宋体" w:hAnsi="宋体" w:cs="宋体" w:hint="eastAsia"/>
          <w:color w:val="171A1D"/>
          <w:sz w:val="24"/>
          <w:shd w:val="clear" w:color="auto" w:fill="FFFFFF"/>
        </w:rPr>
        <w:t>杭州市</w:t>
      </w:r>
      <w:proofErr w:type="gramStart"/>
      <w:r>
        <w:rPr>
          <w:rFonts w:ascii="宋体" w:hAnsi="宋体" w:cs="宋体" w:hint="eastAsia"/>
          <w:color w:val="171A1D"/>
          <w:sz w:val="24"/>
          <w:shd w:val="clear" w:color="auto" w:fill="FFFFFF"/>
        </w:rPr>
        <w:t>余杭区瓶窑</w:t>
      </w:r>
      <w:proofErr w:type="gramEnd"/>
      <w:r>
        <w:rPr>
          <w:rFonts w:ascii="宋体" w:hAnsi="宋体" w:cs="宋体" w:hint="eastAsia"/>
          <w:color w:val="171A1D"/>
          <w:sz w:val="24"/>
          <w:shd w:val="clear" w:color="auto" w:fill="FFFFFF"/>
        </w:rPr>
        <w:t>镇前程路20号余杭市民之家北六楼</w:t>
      </w:r>
      <w:r>
        <w:rPr>
          <w:rFonts w:ascii="宋体" w:hAnsi="宋体" w:cs="宋体" w:hint="eastAsia"/>
          <w:color w:val="000000"/>
          <w:sz w:val="24"/>
        </w:rPr>
        <w:t>)</w:t>
      </w:r>
      <w:r>
        <w:rPr>
          <w:rFonts w:ascii="宋体" w:hAnsi="宋体" w:cs="宋体" w:hint="eastAsia"/>
          <w:sz w:val="24"/>
        </w:rPr>
        <w:t xml:space="preserve"> ，政</w:t>
      </w:r>
      <w:proofErr w:type="gramStart"/>
      <w:r>
        <w:rPr>
          <w:rFonts w:ascii="宋体" w:hAnsi="宋体" w:cs="宋体" w:hint="eastAsia"/>
          <w:sz w:val="24"/>
        </w:rPr>
        <w:t>采云</w:t>
      </w:r>
      <w:proofErr w:type="gramEnd"/>
      <w:r>
        <w:rPr>
          <w:rFonts w:ascii="宋体" w:hAnsi="宋体" w:cs="宋体" w:hint="eastAsia"/>
          <w:sz w:val="24"/>
        </w:rPr>
        <w:t>平台（https://www.zcygov.cn/）</w:t>
      </w:r>
    </w:p>
    <w:p w:rsidR="007F4D37" w:rsidRDefault="00EE78F4">
      <w:pPr>
        <w:spacing w:line="360" w:lineRule="auto"/>
        <w:rPr>
          <w:rFonts w:ascii="宋体" w:hAnsi="宋体" w:cs="宋体"/>
          <w:sz w:val="24"/>
        </w:rPr>
      </w:pPr>
      <w:r>
        <w:rPr>
          <w:rFonts w:ascii="宋体" w:hAnsi="宋体" w:cs="宋体" w:hint="eastAsia"/>
          <w:b/>
          <w:sz w:val="24"/>
        </w:rPr>
        <w:t xml:space="preserve">五、公告期限 </w:t>
      </w:r>
    </w:p>
    <w:p w:rsidR="007F4D37" w:rsidRDefault="00EE78F4">
      <w:pPr>
        <w:spacing w:line="360" w:lineRule="auto"/>
        <w:ind w:firstLineChars="200" w:firstLine="480"/>
        <w:rPr>
          <w:rFonts w:ascii="宋体" w:hAnsi="宋体" w:cs="宋体"/>
          <w:sz w:val="24"/>
        </w:rPr>
      </w:pPr>
      <w:r>
        <w:rPr>
          <w:rFonts w:ascii="宋体" w:hAnsi="宋体" w:cs="宋体" w:hint="eastAsia"/>
          <w:sz w:val="24"/>
        </w:rPr>
        <w:t>自本公告发布之日起5个工作日。</w:t>
      </w:r>
    </w:p>
    <w:p w:rsidR="007F4D37" w:rsidRDefault="00EE78F4">
      <w:pPr>
        <w:spacing w:line="360" w:lineRule="auto"/>
        <w:rPr>
          <w:rFonts w:ascii="宋体" w:hAnsi="宋体" w:cs="宋体"/>
          <w:b/>
          <w:sz w:val="24"/>
        </w:rPr>
      </w:pPr>
      <w:r>
        <w:rPr>
          <w:rFonts w:ascii="宋体" w:hAnsi="宋体" w:cs="宋体" w:hint="eastAsia"/>
          <w:b/>
          <w:sz w:val="24"/>
        </w:rPr>
        <w:t>六、其他补充事宜</w:t>
      </w:r>
    </w:p>
    <w:p w:rsidR="007F4D37" w:rsidRDefault="00EE78F4">
      <w:pPr>
        <w:spacing w:line="360" w:lineRule="auto"/>
        <w:ind w:firstLineChars="200" w:firstLine="480"/>
        <w:rPr>
          <w:rFonts w:ascii="宋体" w:hAnsi="宋体" w:cs="宋体"/>
          <w:sz w:val="24"/>
        </w:rPr>
      </w:pPr>
      <w:r>
        <w:rPr>
          <w:rFonts w:ascii="宋体" w:hAnsi="宋体" w:cs="宋体" w:hint="eastAsia"/>
          <w:sz w:val="24"/>
        </w:rPr>
        <w:t>1.《浙江省财政厅关于进一步发挥政府采购政策功能全力推动经济稳进提质的通知》 （</w:t>
      </w:r>
      <w:proofErr w:type="gramStart"/>
      <w:r>
        <w:rPr>
          <w:rFonts w:ascii="宋体" w:hAnsi="宋体" w:cs="宋体" w:hint="eastAsia"/>
          <w:sz w:val="24"/>
        </w:rPr>
        <w:t>浙财采监</w:t>
      </w:r>
      <w:proofErr w:type="gramEnd"/>
      <w:r>
        <w:rPr>
          <w:rFonts w:ascii="宋体" w:hAnsi="宋体" w:cs="宋体" w:hint="eastAsia"/>
          <w:sz w:val="24"/>
        </w:rPr>
        <w:t>（2022）3号）、《浙江省财政厅关于进一步促进政府采购公平竞争打</w:t>
      </w:r>
      <w:r>
        <w:rPr>
          <w:rFonts w:ascii="宋体" w:hAnsi="宋体" w:cs="宋体" w:hint="eastAsia"/>
          <w:sz w:val="24"/>
        </w:rPr>
        <w:lastRenderedPageBreak/>
        <w:t>造最优营商环境的通知》（</w:t>
      </w:r>
      <w:proofErr w:type="gramStart"/>
      <w:r>
        <w:rPr>
          <w:rFonts w:ascii="宋体" w:hAnsi="宋体" w:cs="宋体" w:hint="eastAsia"/>
          <w:sz w:val="24"/>
        </w:rPr>
        <w:t>浙财采监</w:t>
      </w:r>
      <w:proofErr w:type="gramEnd"/>
      <w:r>
        <w:rPr>
          <w:rFonts w:ascii="宋体" w:hAnsi="宋体" w:cs="宋体" w:hint="eastAsia"/>
          <w:sz w:val="24"/>
        </w:rPr>
        <w:t>（2021）22号）已分别于2022年1月29日和2022年2月1日开始实施，此前有关规定与上述文件内容不一致的，按上述文件要求执行。</w:t>
      </w:r>
    </w:p>
    <w:p w:rsidR="007F4D37" w:rsidRDefault="00EE78F4">
      <w:pPr>
        <w:spacing w:line="360" w:lineRule="auto"/>
        <w:ind w:firstLineChars="200" w:firstLine="480"/>
        <w:rPr>
          <w:rFonts w:ascii="宋体" w:hAnsi="宋体" w:cs="宋体"/>
          <w:sz w:val="24"/>
        </w:rPr>
      </w:pPr>
      <w:r>
        <w:rPr>
          <w:rFonts w:ascii="宋体" w:hAnsi="宋体" w:cs="宋体" w:hint="eastAsia"/>
          <w:sz w:val="24"/>
        </w:rPr>
        <w:t>2.根据《浙江省财政厅关于进一步促进政府采购公平竞争打造最优营商环境的通知》（</w:t>
      </w:r>
      <w:proofErr w:type="gramStart"/>
      <w:r>
        <w:rPr>
          <w:rFonts w:ascii="宋体" w:hAnsi="宋体" w:cs="宋体" w:hint="eastAsia"/>
          <w:sz w:val="24"/>
        </w:rPr>
        <w:t>浙财采监</w:t>
      </w:r>
      <w:proofErr w:type="gramEnd"/>
      <w:r>
        <w:rPr>
          <w:rFonts w:ascii="宋体" w:hAnsi="宋体" w:cs="宋体" w:hint="eastAsia"/>
          <w:sz w:val="24"/>
        </w:rPr>
        <w:t>（2021）22号）文件关于“健全行政裁决机制”要求，鼓励供应商在线提起询问，路径为：政</w:t>
      </w:r>
      <w:proofErr w:type="gramStart"/>
      <w:r>
        <w:rPr>
          <w:rFonts w:ascii="宋体" w:hAnsi="宋体" w:cs="宋体" w:hint="eastAsia"/>
          <w:sz w:val="24"/>
        </w:rPr>
        <w:t>采云</w:t>
      </w:r>
      <w:proofErr w:type="gramEnd"/>
      <w:r>
        <w:rPr>
          <w:rFonts w:ascii="宋体" w:hAnsi="宋体" w:cs="宋体" w:hint="eastAsia"/>
          <w:sz w:val="24"/>
        </w:rPr>
        <w:t>-项目采购-询问质疑投诉-询问列表:鼓励供应商在线提起质疑，路径为：政</w:t>
      </w:r>
      <w:proofErr w:type="gramStart"/>
      <w:r>
        <w:rPr>
          <w:rFonts w:ascii="宋体" w:hAnsi="宋体" w:cs="宋体" w:hint="eastAsia"/>
          <w:sz w:val="24"/>
        </w:rPr>
        <w:t>采云</w:t>
      </w:r>
      <w:proofErr w:type="gramEnd"/>
      <w:r>
        <w:rPr>
          <w:rFonts w:ascii="宋体" w:hAnsi="宋体" w:cs="宋体" w:hint="eastAsia"/>
          <w:sz w:val="24"/>
        </w:rPr>
        <w:t>-项目采购-询问质疑投诉-质疑列表。质疑供应商对在线质疑答复不满意的，可在线提起投诉，路径为：浙江政府服务网-政府采购投诉处理-在线办理。</w:t>
      </w:r>
    </w:p>
    <w:p w:rsidR="007F4D37" w:rsidRDefault="00EE78F4">
      <w:pPr>
        <w:spacing w:line="360" w:lineRule="auto"/>
        <w:ind w:firstLineChars="200" w:firstLine="480"/>
        <w:rPr>
          <w:rFonts w:ascii="宋体" w:hAnsi="宋体" w:cs="宋体"/>
          <w:sz w:val="24"/>
        </w:rPr>
      </w:pPr>
      <w:r>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sz w:val="24"/>
        </w:rPr>
        <w:t>作出</w:t>
      </w:r>
      <w:proofErr w:type="gramEnd"/>
      <w:r>
        <w:rPr>
          <w:rFonts w:ascii="宋体" w:hAnsi="宋体" w:cs="宋体" w:hint="eastAsia"/>
          <w:sz w:val="24"/>
        </w:rPr>
        <w:t>答复的，可以在答复期满后十五个工作日内向同级政府采购监督管理部门投诉。质疑函范本、投诉书范本请到浙江政府采购网下载专区下载。</w:t>
      </w:r>
    </w:p>
    <w:p w:rsidR="007F4D37" w:rsidRDefault="00EE78F4">
      <w:pPr>
        <w:spacing w:line="360" w:lineRule="auto"/>
        <w:ind w:firstLineChars="200" w:firstLine="480"/>
        <w:rPr>
          <w:rFonts w:ascii="宋体" w:hAnsi="宋体" w:cs="宋体"/>
          <w:sz w:val="24"/>
        </w:rPr>
      </w:pPr>
      <w:r>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Pr>
          <w:rFonts w:ascii="宋体" w:hAnsi="宋体" w:cs="宋体" w:hint="eastAsia"/>
          <w:sz w:val="24"/>
        </w:rPr>
        <w:t>采云</w:t>
      </w:r>
      <w:proofErr w:type="gramEnd"/>
      <w:r>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Pr>
          <w:rFonts w:ascii="宋体" w:hAnsi="宋体" w:cs="宋体" w:hint="eastAsia"/>
          <w:sz w:val="24"/>
        </w:rPr>
        <w:t>采云</w:t>
      </w:r>
      <w:proofErr w:type="gramEnd"/>
      <w:r>
        <w:rPr>
          <w:rFonts w:ascii="宋体" w:hAnsi="宋体" w:cs="宋体" w:hint="eastAsia"/>
          <w:sz w:val="24"/>
        </w:rPr>
        <w:t>平台；进入“项目采购”应用，在获取采购文件菜单中选择项目，获取招标文件；④投标文件的制作：在“政</w:t>
      </w:r>
      <w:proofErr w:type="gramStart"/>
      <w:r>
        <w:rPr>
          <w:rFonts w:ascii="宋体" w:hAnsi="宋体" w:cs="宋体" w:hint="eastAsia"/>
          <w:sz w:val="24"/>
        </w:rPr>
        <w:t>采云</w:t>
      </w:r>
      <w:proofErr w:type="gramEnd"/>
      <w:r>
        <w:rPr>
          <w:rFonts w:ascii="宋体" w:hAnsi="宋体" w:cs="宋体" w:hint="eastAsia"/>
          <w:sz w:val="24"/>
        </w:rPr>
        <w:t>电子交易客户端”中完成“填写基本信息”、“导入投标文件”、“标书关联”、“标书检查”、“电子签名”、“生成电子标书”等操作；⑤采购人、采购机构将依托政</w:t>
      </w:r>
      <w:proofErr w:type="gramStart"/>
      <w:r>
        <w:rPr>
          <w:rFonts w:ascii="宋体" w:hAnsi="宋体" w:cs="宋体" w:hint="eastAsia"/>
          <w:sz w:val="24"/>
        </w:rPr>
        <w:t>采云</w:t>
      </w:r>
      <w:proofErr w:type="gramEnd"/>
      <w:r>
        <w:rPr>
          <w:rFonts w:ascii="宋体" w:hAnsi="宋体"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Pr>
          <w:rFonts w:ascii="宋体" w:hAnsi="宋体" w:cs="宋体" w:hint="eastAsia"/>
          <w:sz w:val="24"/>
        </w:rPr>
        <w:t>不予处理</w:t>
      </w:r>
      <w:proofErr w:type="gramEnd"/>
      <w:r>
        <w:rPr>
          <w:rFonts w:ascii="宋体" w:hAnsi="宋体" w:cs="宋体" w:hint="eastAsia"/>
          <w:sz w:val="24"/>
        </w:rPr>
        <w:t>；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w:t>
      </w:r>
      <w:r>
        <w:rPr>
          <w:rFonts w:ascii="宋体" w:hAnsi="宋体" w:cs="宋体" w:hint="eastAsia"/>
          <w:sz w:val="24"/>
        </w:rPr>
        <w:lastRenderedPageBreak/>
        <w:t>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Pr>
          <w:rFonts w:ascii="宋体" w:hAnsi="宋体" w:cs="宋体" w:hint="eastAsia"/>
          <w:sz w:val="24"/>
        </w:rPr>
        <w:t>采云</w:t>
      </w:r>
      <w:proofErr w:type="gramEnd"/>
      <w:r>
        <w:rPr>
          <w:rFonts w:ascii="宋体" w:hAnsi="宋体" w:cs="宋体" w:hint="eastAsia"/>
          <w:sz w:val="24"/>
        </w:rPr>
        <w:t>平台“服务中心-帮助文档-项目采购-操作流程-电子招投标-政府采购项目电子交易管理操作指南-供应商”。（3）招标文件公告期限与招标公告的公告期限一致。</w:t>
      </w:r>
    </w:p>
    <w:p w:rsidR="007F4D37" w:rsidRDefault="00EE78F4">
      <w:pPr>
        <w:spacing w:line="360" w:lineRule="auto"/>
        <w:rPr>
          <w:rFonts w:ascii="宋体" w:hAnsi="宋体" w:cs="宋体"/>
          <w:b/>
          <w:sz w:val="24"/>
        </w:rPr>
      </w:pPr>
      <w:r>
        <w:rPr>
          <w:rFonts w:ascii="宋体" w:hAnsi="宋体" w:cs="宋体" w:hint="eastAsia"/>
          <w:b/>
          <w:sz w:val="24"/>
        </w:rPr>
        <w:t>七、对本次采购提出询问、质疑、投诉，请按以下方式联系</w:t>
      </w:r>
    </w:p>
    <w:p w:rsidR="007F4D37" w:rsidRDefault="00EE78F4">
      <w:pPr>
        <w:spacing w:line="360" w:lineRule="auto"/>
        <w:rPr>
          <w:rFonts w:ascii="宋体" w:hAnsi="宋体" w:cs="宋体"/>
          <w:sz w:val="24"/>
        </w:rPr>
      </w:pPr>
      <w:r>
        <w:rPr>
          <w:rFonts w:ascii="宋体" w:hAnsi="宋体" w:cs="宋体" w:hint="eastAsia"/>
          <w:sz w:val="24"/>
        </w:rPr>
        <w:t xml:space="preserve">    1.采购人信息</w:t>
      </w:r>
    </w:p>
    <w:p w:rsidR="007F4D37" w:rsidRDefault="00EE78F4">
      <w:pPr>
        <w:spacing w:line="360" w:lineRule="auto"/>
        <w:rPr>
          <w:rFonts w:ascii="宋体" w:hAnsi="宋体" w:cs="宋体"/>
          <w:sz w:val="24"/>
        </w:rPr>
      </w:pPr>
      <w:r>
        <w:rPr>
          <w:rFonts w:ascii="宋体" w:hAnsi="宋体" w:cs="宋体" w:hint="eastAsia"/>
          <w:sz w:val="24"/>
        </w:rPr>
        <w:t xml:space="preserve">    名    称：杭州市余杭区机关事务服务中心 </w:t>
      </w:r>
    </w:p>
    <w:p w:rsidR="007F4D37" w:rsidRDefault="00EE78F4">
      <w:pPr>
        <w:spacing w:line="360" w:lineRule="auto"/>
        <w:rPr>
          <w:rFonts w:ascii="宋体" w:hAnsi="宋体" w:cs="宋体"/>
          <w:sz w:val="24"/>
        </w:rPr>
      </w:pPr>
      <w:r>
        <w:rPr>
          <w:rFonts w:ascii="宋体" w:hAnsi="宋体" w:cs="宋体" w:hint="eastAsia"/>
          <w:sz w:val="24"/>
        </w:rPr>
        <w:t xml:space="preserve">    地    址：杭州市余杭区仓前街道文</w:t>
      </w:r>
      <w:proofErr w:type="gramStart"/>
      <w:r>
        <w:rPr>
          <w:rFonts w:ascii="宋体" w:hAnsi="宋体" w:cs="宋体" w:hint="eastAsia"/>
          <w:sz w:val="24"/>
        </w:rPr>
        <w:t>一</w:t>
      </w:r>
      <w:proofErr w:type="gramEnd"/>
      <w:r>
        <w:rPr>
          <w:rFonts w:ascii="宋体" w:hAnsi="宋体" w:cs="宋体" w:hint="eastAsia"/>
          <w:sz w:val="24"/>
        </w:rPr>
        <w:t xml:space="preserve">西路1500号6号楼4楼      </w:t>
      </w:r>
    </w:p>
    <w:p w:rsidR="007F4D37" w:rsidRDefault="00EE78F4">
      <w:pPr>
        <w:spacing w:line="360" w:lineRule="auto"/>
        <w:ind w:firstLine="480"/>
        <w:rPr>
          <w:rFonts w:ascii="宋体" w:hAnsi="宋体" w:cs="宋体"/>
          <w:sz w:val="24"/>
        </w:rPr>
      </w:pPr>
      <w:r>
        <w:rPr>
          <w:rFonts w:ascii="宋体" w:hAnsi="宋体" w:cs="宋体" w:hint="eastAsia"/>
          <w:sz w:val="24"/>
        </w:rPr>
        <w:t>项目联系人（询问）：</w:t>
      </w:r>
      <w:proofErr w:type="gramStart"/>
      <w:r>
        <w:rPr>
          <w:rFonts w:ascii="宋体" w:hAnsi="宋体" w:cs="宋体" w:hint="eastAsia"/>
          <w:sz w:val="24"/>
        </w:rPr>
        <w:t>童晓琦</w:t>
      </w:r>
      <w:proofErr w:type="gramEnd"/>
    </w:p>
    <w:p w:rsidR="007F4D37" w:rsidRDefault="00EE78F4">
      <w:pPr>
        <w:spacing w:line="360" w:lineRule="auto"/>
        <w:ind w:firstLine="480"/>
        <w:rPr>
          <w:rFonts w:ascii="宋体" w:hAnsi="宋体" w:cs="宋体"/>
          <w:sz w:val="24"/>
        </w:rPr>
      </w:pPr>
      <w:r>
        <w:rPr>
          <w:rFonts w:ascii="宋体" w:hAnsi="宋体" w:cs="宋体" w:hint="eastAsia"/>
          <w:sz w:val="24"/>
        </w:rPr>
        <w:t>项目联系方式（询问）：</w:t>
      </w:r>
      <w:r>
        <w:rPr>
          <w:rFonts w:ascii="宋体" w:hAnsi="宋体" w:cs="宋体"/>
          <w:sz w:val="24"/>
        </w:rPr>
        <w:t>0571-89391592</w:t>
      </w:r>
    </w:p>
    <w:p w:rsidR="007F4D37" w:rsidRDefault="00EE78F4">
      <w:pPr>
        <w:spacing w:line="360" w:lineRule="auto"/>
        <w:rPr>
          <w:rFonts w:ascii="宋体" w:hAnsi="宋体" w:cs="宋体"/>
          <w:sz w:val="24"/>
        </w:rPr>
      </w:pPr>
      <w:r>
        <w:rPr>
          <w:rFonts w:ascii="宋体" w:hAnsi="宋体" w:cs="宋体" w:hint="eastAsia"/>
          <w:sz w:val="24"/>
        </w:rPr>
        <w:t xml:space="preserve">    质疑联系人：鲁敏</w:t>
      </w:r>
    </w:p>
    <w:p w:rsidR="007F4D37" w:rsidRDefault="00EE78F4">
      <w:pPr>
        <w:spacing w:line="360" w:lineRule="auto"/>
        <w:rPr>
          <w:rFonts w:ascii="宋体" w:hAnsi="宋体" w:cs="宋体"/>
          <w:sz w:val="24"/>
        </w:rPr>
      </w:pPr>
      <w:r>
        <w:rPr>
          <w:rFonts w:ascii="宋体" w:hAnsi="宋体" w:cs="宋体" w:hint="eastAsia"/>
          <w:sz w:val="24"/>
        </w:rPr>
        <w:t xml:space="preserve">    质疑联系方式：</w:t>
      </w:r>
      <w:r>
        <w:rPr>
          <w:rFonts w:ascii="宋体" w:hAnsi="宋体" w:cs="宋体"/>
          <w:sz w:val="24"/>
        </w:rPr>
        <w:t>0571-89391596</w:t>
      </w:r>
      <w:r>
        <w:rPr>
          <w:rFonts w:ascii="宋体" w:hAnsi="宋体" w:cs="宋体" w:hint="eastAsia"/>
          <w:sz w:val="24"/>
        </w:rPr>
        <w:t xml:space="preserve"> </w:t>
      </w:r>
    </w:p>
    <w:p w:rsidR="007F4D37" w:rsidRDefault="00EE78F4">
      <w:pPr>
        <w:spacing w:line="360" w:lineRule="auto"/>
        <w:rPr>
          <w:rFonts w:ascii="宋体" w:hAnsi="宋体" w:cs="宋体"/>
          <w:color w:val="000000"/>
          <w:sz w:val="24"/>
        </w:rPr>
      </w:pPr>
      <w:r>
        <w:rPr>
          <w:rFonts w:ascii="宋体" w:hAnsi="宋体" w:cs="宋体" w:hint="eastAsia"/>
          <w:sz w:val="24"/>
        </w:rPr>
        <w:t xml:space="preserve">   </w:t>
      </w:r>
      <w:r>
        <w:rPr>
          <w:rFonts w:ascii="宋体" w:hAnsi="宋体" w:cs="宋体" w:hint="eastAsia"/>
          <w:color w:val="000000"/>
          <w:sz w:val="24"/>
        </w:rPr>
        <w:t xml:space="preserve"> 2.采购代理机构信息            </w:t>
      </w:r>
    </w:p>
    <w:p w:rsidR="007F4D37" w:rsidRDefault="00EE78F4">
      <w:pPr>
        <w:spacing w:line="360" w:lineRule="auto"/>
        <w:ind w:firstLine="480"/>
        <w:rPr>
          <w:rFonts w:ascii="宋体" w:hAnsi="宋体" w:cs="宋体"/>
          <w:color w:val="000000"/>
          <w:sz w:val="24"/>
        </w:rPr>
      </w:pPr>
      <w:r>
        <w:rPr>
          <w:rFonts w:ascii="宋体" w:hAnsi="宋体" w:cs="宋体" w:hint="eastAsia"/>
          <w:color w:val="000000"/>
          <w:sz w:val="24"/>
        </w:rPr>
        <w:t>名    称：杭州市公共资源交易中心余杭分中心</w:t>
      </w:r>
    </w:p>
    <w:p w:rsidR="007F4D37" w:rsidRDefault="00EE78F4">
      <w:pPr>
        <w:spacing w:line="360" w:lineRule="auto"/>
        <w:ind w:firstLine="480"/>
        <w:rPr>
          <w:rFonts w:ascii="宋体" w:hAnsi="宋体" w:cs="宋体"/>
          <w:color w:val="000000"/>
          <w:sz w:val="24"/>
        </w:rPr>
      </w:pPr>
      <w:r>
        <w:rPr>
          <w:rFonts w:ascii="宋体" w:hAnsi="宋体" w:cs="宋体" w:hint="eastAsia"/>
          <w:color w:val="000000"/>
          <w:sz w:val="24"/>
        </w:rPr>
        <w:t xml:space="preserve">地    址： 杭州市余杭区瓶窑镇前程路20号市民之家北六楼            </w:t>
      </w:r>
    </w:p>
    <w:p w:rsidR="007F4D37" w:rsidRDefault="00EE78F4">
      <w:pPr>
        <w:spacing w:line="360" w:lineRule="auto"/>
        <w:rPr>
          <w:rFonts w:ascii="宋体" w:hAnsi="宋体" w:cs="宋体"/>
          <w:color w:val="000000"/>
          <w:sz w:val="24"/>
        </w:rPr>
      </w:pPr>
      <w:r>
        <w:rPr>
          <w:rFonts w:ascii="宋体" w:hAnsi="宋体" w:cs="宋体" w:hint="eastAsia"/>
          <w:color w:val="000000"/>
          <w:sz w:val="24"/>
        </w:rPr>
        <w:t xml:space="preserve">    项目联系人（询问）： 高乐怡        </w:t>
      </w:r>
    </w:p>
    <w:p w:rsidR="007F4D37" w:rsidRDefault="00EE78F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 xml:space="preserve">项目联系方式（询问）： 0571-89392722 </w:t>
      </w:r>
    </w:p>
    <w:p w:rsidR="007F4D37" w:rsidRDefault="00EE78F4">
      <w:pPr>
        <w:spacing w:line="360" w:lineRule="auto"/>
        <w:rPr>
          <w:rFonts w:ascii="宋体" w:hAnsi="宋体" w:cs="宋体"/>
          <w:color w:val="000000"/>
          <w:sz w:val="24"/>
        </w:rPr>
      </w:pPr>
      <w:r>
        <w:rPr>
          <w:rFonts w:ascii="宋体" w:hAnsi="宋体" w:cs="宋体" w:hint="eastAsia"/>
          <w:color w:val="000000"/>
          <w:sz w:val="24"/>
        </w:rPr>
        <w:t xml:space="preserve">    质疑联系人：  邵华民    </w:t>
      </w:r>
    </w:p>
    <w:p w:rsidR="007F4D37" w:rsidRDefault="00EE78F4">
      <w:pPr>
        <w:spacing w:line="360" w:lineRule="auto"/>
        <w:ind w:firstLineChars="200" w:firstLine="480"/>
        <w:rPr>
          <w:rFonts w:ascii="宋体" w:hAnsi="宋体" w:cs="宋体"/>
          <w:color w:val="000000"/>
          <w:sz w:val="24"/>
        </w:rPr>
      </w:pPr>
      <w:r>
        <w:rPr>
          <w:rFonts w:ascii="宋体" w:hAnsi="宋体" w:cs="宋体" w:hint="eastAsia"/>
          <w:color w:val="000000"/>
          <w:sz w:val="24"/>
        </w:rPr>
        <w:t>质疑联系方式： 0571-89385161</w:t>
      </w:r>
    </w:p>
    <w:p w:rsidR="007F4D37" w:rsidRDefault="00EE78F4">
      <w:pPr>
        <w:spacing w:line="360" w:lineRule="auto"/>
        <w:rPr>
          <w:rFonts w:ascii="宋体" w:hAnsi="宋体" w:cs="宋体"/>
          <w:color w:val="000000"/>
          <w:sz w:val="24"/>
        </w:rPr>
      </w:pPr>
      <w:r>
        <w:rPr>
          <w:rFonts w:ascii="宋体" w:hAnsi="宋体" w:cs="宋体" w:hint="eastAsia"/>
          <w:color w:val="000000"/>
          <w:sz w:val="24"/>
        </w:rPr>
        <w:t xml:space="preserve">    3.同级政府采购监督管理部门            </w:t>
      </w:r>
    </w:p>
    <w:p w:rsidR="007F4D37" w:rsidRDefault="00EE78F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名    称： 杭州市余杭区财政局</w:t>
      </w:r>
    </w:p>
    <w:p w:rsidR="007F4D37" w:rsidRDefault="00EE78F4">
      <w:pPr>
        <w:spacing w:line="360" w:lineRule="auto"/>
        <w:rPr>
          <w:rFonts w:ascii="宋体" w:hAnsi="宋体" w:cs="宋体"/>
          <w:color w:val="000000"/>
          <w:sz w:val="24"/>
        </w:rPr>
      </w:pPr>
      <w:r>
        <w:rPr>
          <w:rFonts w:ascii="宋体" w:hAnsi="宋体" w:cs="宋体" w:hint="eastAsia"/>
          <w:color w:val="000000"/>
          <w:sz w:val="24"/>
        </w:rPr>
        <w:t xml:space="preserve">    地    址： 余杭区五常街道</w:t>
      </w:r>
      <w:proofErr w:type="gramStart"/>
      <w:r>
        <w:rPr>
          <w:rFonts w:ascii="宋体" w:hAnsi="宋体" w:cs="宋体" w:hint="eastAsia"/>
          <w:color w:val="000000"/>
          <w:sz w:val="24"/>
        </w:rPr>
        <w:t>溪沁路</w:t>
      </w:r>
      <w:proofErr w:type="gramEnd"/>
      <w:r>
        <w:rPr>
          <w:rFonts w:ascii="宋体" w:hAnsi="宋体" w:cs="宋体" w:hint="eastAsia"/>
          <w:color w:val="000000"/>
          <w:sz w:val="24"/>
        </w:rPr>
        <w:t>8号中国电信浙江创新园</w:t>
      </w:r>
    </w:p>
    <w:p w:rsidR="007F4D37" w:rsidRDefault="00EE78F4">
      <w:pPr>
        <w:spacing w:line="360" w:lineRule="auto"/>
        <w:ind w:firstLineChars="100" w:firstLine="240"/>
        <w:rPr>
          <w:rFonts w:ascii="宋体" w:hAnsi="宋体" w:cs="宋体"/>
          <w:color w:val="000000"/>
          <w:sz w:val="24"/>
        </w:rPr>
      </w:pPr>
      <w:r>
        <w:rPr>
          <w:rFonts w:ascii="宋体" w:hAnsi="宋体" w:cs="宋体" w:hint="eastAsia"/>
          <w:color w:val="000000"/>
          <w:sz w:val="24"/>
        </w:rPr>
        <w:t xml:space="preserve">  传    真： 0571-88728858</w:t>
      </w:r>
    </w:p>
    <w:p w:rsidR="007F4D37" w:rsidRDefault="00EE78F4">
      <w:pPr>
        <w:spacing w:line="360" w:lineRule="auto"/>
        <w:rPr>
          <w:rFonts w:ascii="宋体" w:hAnsi="宋体" w:cs="宋体"/>
          <w:color w:val="000000"/>
          <w:sz w:val="24"/>
        </w:rPr>
      </w:pPr>
      <w:r>
        <w:rPr>
          <w:rFonts w:ascii="宋体" w:hAnsi="宋体" w:cs="宋体" w:hint="eastAsia"/>
          <w:color w:val="000000"/>
          <w:sz w:val="24"/>
        </w:rPr>
        <w:t xml:space="preserve">    联系人 ：杜国强  </w:t>
      </w:r>
    </w:p>
    <w:p w:rsidR="007F4D37" w:rsidRDefault="00EE78F4">
      <w:pPr>
        <w:spacing w:line="360" w:lineRule="auto"/>
        <w:ind w:firstLineChars="200" w:firstLine="480"/>
        <w:rPr>
          <w:rFonts w:ascii="宋体" w:hAnsi="宋体" w:cs="宋体"/>
          <w:sz w:val="24"/>
        </w:rPr>
      </w:pPr>
      <w:r>
        <w:rPr>
          <w:rFonts w:ascii="宋体" w:hAnsi="宋体" w:cs="宋体" w:hint="eastAsia"/>
          <w:color w:val="000000"/>
          <w:sz w:val="24"/>
        </w:rPr>
        <w:t xml:space="preserve">监督投诉电话：0571-88728858 </w:t>
      </w:r>
      <w:r>
        <w:rPr>
          <w:rFonts w:ascii="宋体" w:hAnsi="宋体" w:cs="宋体" w:hint="eastAsia"/>
          <w:sz w:val="24"/>
        </w:rPr>
        <w:t xml:space="preserve">         </w:t>
      </w:r>
    </w:p>
    <w:p w:rsidR="007F4D37" w:rsidRDefault="00EE78F4">
      <w:pPr>
        <w:spacing w:line="360" w:lineRule="auto"/>
        <w:ind w:firstLineChars="200" w:firstLine="480"/>
        <w:rPr>
          <w:rFonts w:ascii="宋体" w:hAnsi="宋体" w:cs="宋体"/>
          <w:sz w:val="24"/>
        </w:rPr>
      </w:pPr>
      <w:r>
        <w:rPr>
          <w:rFonts w:ascii="宋体" w:hAnsi="宋体" w:cs="宋体" w:hint="eastAsia"/>
          <w:sz w:val="24"/>
        </w:rPr>
        <w:t>若对项目采购电子交易系统操作有疑问，可登录政</w:t>
      </w:r>
      <w:proofErr w:type="gramStart"/>
      <w:r>
        <w:rPr>
          <w:rFonts w:ascii="宋体" w:hAnsi="宋体" w:cs="宋体" w:hint="eastAsia"/>
          <w:sz w:val="24"/>
        </w:rPr>
        <w:t>采云</w:t>
      </w:r>
      <w:proofErr w:type="gramEnd"/>
      <w:r>
        <w:rPr>
          <w:rFonts w:ascii="宋体" w:hAnsi="宋体" w:cs="宋体" w:hint="eastAsia"/>
          <w:sz w:val="24"/>
        </w:rPr>
        <w:t>（https://www.zcygov.cn/），点击右侧咨询小采，获取采小蜜智能服务管家帮助，或</w:t>
      </w:r>
      <w:r>
        <w:rPr>
          <w:rFonts w:ascii="宋体" w:hAnsi="宋体" w:cs="宋体" w:hint="eastAsia"/>
          <w:sz w:val="24"/>
        </w:rPr>
        <w:lastRenderedPageBreak/>
        <w:t>拨打政</w:t>
      </w:r>
      <w:proofErr w:type="gramStart"/>
      <w:r>
        <w:rPr>
          <w:rFonts w:ascii="宋体" w:hAnsi="宋体" w:cs="宋体" w:hint="eastAsia"/>
          <w:sz w:val="24"/>
        </w:rPr>
        <w:t>采云</w:t>
      </w:r>
      <w:proofErr w:type="gramEnd"/>
      <w:r>
        <w:rPr>
          <w:rFonts w:ascii="宋体" w:hAnsi="宋体" w:cs="宋体" w:hint="eastAsia"/>
          <w:sz w:val="24"/>
        </w:rPr>
        <w:t>服务热线400-881-7190获取热线服务帮助。</w:t>
      </w:r>
    </w:p>
    <w:p w:rsidR="007F4D37" w:rsidRDefault="00EE78F4">
      <w:pPr>
        <w:spacing w:line="360" w:lineRule="auto"/>
        <w:ind w:firstLineChars="200" w:firstLine="480"/>
        <w:rPr>
          <w:rFonts w:ascii="宋体" w:hAnsi="宋体" w:cs="宋体"/>
          <w:sz w:val="24"/>
        </w:rPr>
      </w:pPr>
      <w:r>
        <w:rPr>
          <w:rFonts w:ascii="宋体" w:hAnsi="宋体" w:cs="宋体" w:hint="eastAsia"/>
          <w:sz w:val="24"/>
        </w:rPr>
        <w:t>CA问题联系电话（人工）：</w:t>
      </w:r>
      <w:proofErr w:type="gramStart"/>
      <w:r>
        <w:rPr>
          <w:rFonts w:ascii="宋体" w:hAnsi="宋体" w:cs="宋体" w:hint="eastAsia"/>
          <w:sz w:val="24"/>
        </w:rPr>
        <w:t>汇信</w:t>
      </w:r>
      <w:proofErr w:type="gramEnd"/>
      <w:r>
        <w:rPr>
          <w:rFonts w:ascii="宋体" w:hAnsi="宋体" w:cs="宋体" w:hint="eastAsia"/>
          <w:sz w:val="24"/>
        </w:rPr>
        <w:t>CA 400-888-4636；天谷CA 400-087-8198。</w:t>
      </w:r>
    </w:p>
    <w:p w:rsidR="007F4D37" w:rsidRDefault="00EE78F4">
      <w:pPr>
        <w:pStyle w:val="ae"/>
        <w:spacing w:line="360" w:lineRule="auto"/>
        <w:ind w:firstLineChars="200" w:firstLine="480"/>
        <w:rPr>
          <w:rFonts w:hAnsi="宋体" w:cs="宋体"/>
          <w:sz w:val="24"/>
        </w:rPr>
      </w:pPr>
      <w:r>
        <w:rPr>
          <w:rFonts w:hAnsi="宋体" w:cs="宋体" w:hint="eastAsia"/>
          <w:sz w:val="24"/>
        </w:rPr>
        <w:t xml:space="preserve">                 </w:t>
      </w:r>
    </w:p>
    <w:p w:rsidR="007F4D37" w:rsidRDefault="00EE78F4">
      <w:pPr>
        <w:widowControl/>
        <w:adjustRightInd/>
        <w:jc w:val="left"/>
        <w:rPr>
          <w:rFonts w:ascii="宋体" w:hAnsi="宋体" w:cs="宋体"/>
          <w:snapToGrid w:val="0"/>
          <w:sz w:val="24"/>
          <w:szCs w:val="21"/>
        </w:rPr>
      </w:pPr>
      <w:r>
        <w:rPr>
          <w:rFonts w:hAnsi="宋体" w:cs="宋体"/>
          <w:sz w:val="24"/>
        </w:rPr>
        <w:br w:type="page"/>
      </w:r>
    </w:p>
    <w:p w:rsidR="007F4D37" w:rsidRDefault="00EE78F4">
      <w:pPr>
        <w:pStyle w:val="ae"/>
        <w:spacing w:line="360" w:lineRule="auto"/>
        <w:ind w:firstLineChars="200" w:firstLine="723"/>
        <w:jc w:val="center"/>
        <w:rPr>
          <w:rFonts w:hAnsi="宋体" w:cs="宋体"/>
          <w:sz w:val="24"/>
          <w:szCs w:val="24"/>
        </w:rPr>
      </w:pPr>
      <w:r>
        <w:rPr>
          <w:rFonts w:hAnsi="宋体" w:cs="宋体" w:hint="eastAsia"/>
          <w:b/>
          <w:sz w:val="36"/>
          <w:szCs w:val="20"/>
        </w:rPr>
        <w:lastRenderedPageBreak/>
        <w:t>第二部分</w:t>
      </w:r>
      <w:bookmarkEnd w:id="8"/>
      <w:r>
        <w:rPr>
          <w:rFonts w:hAnsi="宋体" w:cs="宋体" w:hint="eastAsia"/>
          <w:b/>
          <w:sz w:val="36"/>
          <w:szCs w:val="20"/>
        </w:rPr>
        <w:t xml:space="preserve"> 投标人须知</w:t>
      </w:r>
      <w:bookmarkEnd w:id="9"/>
    </w:p>
    <w:p w:rsidR="007F4D37" w:rsidRDefault="00EE78F4">
      <w:pPr>
        <w:snapToGrid w:val="0"/>
        <w:spacing w:line="360" w:lineRule="auto"/>
        <w:jc w:val="center"/>
        <w:rPr>
          <w:rFonts w:ascii="宋体" w:hAnsi="宋体" w:cs="宋体"/>
          <w:b/>
          <w:sz w:val="32"/>
          <w:szCs w:val="20"/>
        </w:rPr>
      </w:pPr>
      <w:r>
        <w:rPr>
          <w:rFonts w:ascii="宋体" w:hAnsi="宋体" w:cs="宋体"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35"/>
        <w:gridCol w:w="6103"/>
      </w:tblGrid>
      <w:tr w:rsidR="007F4D37">
        <w:trPr>
          <w:trHeight w:val="90"/>
          <w:tblHeader/>
        </w:trPr>
        <w:tc>
          <w:tcPr>
            <w:tcW w:w="629" w:type="dxa"/>
            <w:tcBorders>
              <w:top w:val="single" w:sz="4" w:space="0" w:color="auto"/>
              <w:left w:val="single" w:sz="4" w:space="0" w:color="auto"/>
              <w:bottom w:val="single" w:sz="4" w:space="0" w:color="auto"/>
              <w:right w:val="single" w:sz="4" w:space="0" w:color="auto"/>
            </w:tcBorders>
          </w:tcPr>
          <w:p w:rsidR="007F4D37" w:rsidRDefault="00EE78F4">
            <w:pPr>
              <w:snapToGrid w:val="0"/>
              <w:spacing w:line="360" w:lineRule="auto"/>
              <w:jc w:val="center"/>
              <w:rPr>
                <w:rFonts w:ascii="宋体" w:hAnsi="宋体" w:cs="宋体"/>
                <w:b/>
                <w:sz w:val="24"/>
              </w:rPr>
            </w:pPr>
            <w:r>
              <w:rPr>
                <w:rFonts w:ascii="宋体" w:hAnsi="宋体" w:cs="宋体" w:hint="eastAsia"/>
                <w:b/>
                <w:sz w:val="24"/>
              </w:rPr>
              <w:t>序号</w:t>
            </w:r>
          </w:p>
        </w:tc>
        <w:tc>
          <w:tcPr>
            <w:tcW w:w="1835" w:type="dxa"/>
            <w:tcBorders>
              <w:top w:val="single" w:sz="8" w:space="0" w:color="000000"/>
              <w:left w:val="single" w:sz="4" w:space="0" w:color="auto"/>
              <w:bottom w:val="single" w:sz="8" w:space="0" w:color="000000"/>
              <w:right w:val="single" w:sz="8" w:space="0" w:color="000000"/>
            </w:tcBorders>
            <w:vAlign w:val="center"/>
          </w:tcPr>
          <w:p w:rsidR="007F4D37" w:rsidRDefault="00EE78F4">
            <w:pPr>
              <w:snapToGrid w:val="0"/>
              <w:spacing w:line="360" w:lineRule="auto"/>
              <w:jc w:val="center"/>
              <w:rPr>
                <w:rFonts w:ascii="宋体" w:hAnsi="宋体" w:cs="宋体"/>
                <w:b/>
                <w:sz w:val="24"/>
              </w:rPr>
            </w:pPr>
            <w:r>
              <w:rPr>
                <w:rFonts w:ascii="宋体" w:hAnsi="宋体" w:cs="宋体" w:hint="eastAsia"/>
                <w:b/>
                <w:sz w:val="24"/>
              </w:rPr>
              <w:t>事项</w:t>
            </w:r>
          </w:p>
        </w:tc>
        <w:tc>
          <w:tcPr>
            <w:tcW w:w="6103" w:type="dxa"/>
            <w:tcBorders>
              <w:top w:val="single" w:sz="8" w:space="0" w:color="000000"/>
              <w:left w:val="single" w:sz="2" w:space="0" w:color="000000"/>
              <w:bottom w:val="single" w:sz="8" w:space="0" w:color="000000"/>
              <w:right w:val="single" w:sz="8" w:space="0" w:color="000000"/>
            </w:tcBorders>
            <w:vAlign w:val="center"/>
          </w:tcPr>
          <w:p w:rsidR="007F4D37" w:rsidRDefault="00EE78F4">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7F4D37">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7F4D37" w:rsidRDefault="007F4D37">
            <w:pPr>
              <w:snapToGrid w:val="0"/>
              <w:spacing w:line="360" w:lineRule="auto"/>
              <w:jc w:val="center"/>
              <w:rPr>
                <w:rFonts w:ascii="宋体" w:hAnsi="宋体" w:cs="宋体"/>
                <w:sz w:val="24"/>
              </w:rPr>
            </w:pPr>
          </w:p>
          <w:p w:rsidR="007F4D37" w:rsidRDefault="00EE78F4">
            <w:pPr>
              <w:snapToGrid w:val="0"/>
              <w:spacing w:line="360" w:lineRule="auto"/>
              <w:jc w:val="center"/>
              <w:rPr>
                <w:rFonts w:ascii="宋体" w:hAnsi="宋体" w:cs="宋体"/>
                <w:b/>
                <w:sz w:val="24"/>
              </w:rPr>
            </w:pPr>
            <w:r>
              <w:rPr>
                <w:rFonts w:ascii="宋体" w:hAnsi="宋体" w:cs="宋体" w:hint="eastAsia"/>
                <w:sz w:val="24"/>
              </w:rPr>
              <w:t>1</w:t>
            </w:r>
          </w:p>
        </w:tc>
        <w:tc>
          <w:tcPr>
            <w:tcW w:w="1835" w:type="dxa"/>
            <w:tcBorders>
              <w:top w:val="single" w:sz="8" w:space="0" w:color="000000"/>
              <w:left w:val="single" w:sz="4" w:space="0" w:color="auto"/>
              <w:bottom w:val="single" w:sz="8" w:space="0" w:color="000000"/>
              <w:right w:val="single" w:sz="8" w:space="0" w:color="000000"/>
            </w:tcBorders>
            <w:vAlign w:val="center"/>
          </w:tcPr>
          <w:p w:rsidR="007F4D37" w:rsidRDefault="00EE78F4">
            <w:pPr>
              <w:snapToGrid w:val="0"/>
              <w:spacing w:line="360" w:lineRule="auto"/>
              <w:jc w:val="center"/>
              <w:rPr>
                <w:rFonts w:ascii="宋体" w:hAnsi="宋体" w:cs="宋体"/>
                <w:b/>
                <w:sz w:val="24"/>
              </w:rPr>
            </w:pPr>
            <w:r>
              <w:rPr>
                <w:rFonts w:ascii="宋体" w:hAnsi="宋体" w:cs="宋体" w:hint="eastAsia"/>
                <w:b/>
                <w:sz w:val="24"/>
              </w:rPr>
              <w:t>项目属性与核心产品</w:t>
            </w:r>
          </w:p>
        </w:tc>
        <w:tc>
          <w:tcPr>
            <w:tcW w:w="6103" w:type="dxa"/>
            <w:tcBorders>
              <w:top w:val="single" w:sz="8" w:space="0" w:color="000000"/>
              <w:left w:val="single" w:sz="2" w:space="0" w:color="000000"/>
              <w:bottom w:val="single" w:sz="8" w:space="0" w:color="000000"/>
              <w:right w:val="single" w:sz="8" w:space="0" w:color="000000"/>
            </w:tcBorders>
            <w:vAlign w:val="center"/>
          </w:tcPr>
          <w:p w:rsidR="007F4D37" w:rsidRDefault="00EE78F4">
            <w:pPr>
              <w:spacing w:line="360" w:lineRule="auto"/>
              <w:rPr>
                <w:rFonts w:ascii="宋体" w:hAnsi="宋体" w:cs="宋体"/>
                <w:sz w:val="24"/>
              </w:rPr>
            </w:pPr>
            <w:r>
              <w:rPr>
                <w:rFonts w:ascii="MS Mincho" w:eastAsia="MS Mincho" w:hAnsi="MS Mincho" w:cs="MS Mincho" w:hint="eastAsia"/>
                <w:kern w:val="0"/>
                <w:sz w:val="24"/>
              </w:rPr>
              <w:t>☐</w:t>
            </w:r>
            <w:r>
              <w:rPr>
                <w:rFonts w:ascii="宋体" w:hAnsi="宋体" w:cs="宋体" w:hint="eastAsia"/>
                <w:kern w:val="0"/>
                <w:sz w:val="24"/>
              </w:rPr>
              <w:t>A</w:t>
            </w:r>
            <w:r>
              <w:rPr>
                <w:rFonts w:ascii="宋体" w:hAnsi="宋体" w:cs="宋体" w:hint="eastAsia"/>
                <w:sz w:val="24"/>
              </w:rPr>
              <w:t>货物类，单一产品或</w:t>
            </w:r>
            <w:r>
              <w:rPr>
                <w:rFonts w:ascii="宋体" w:hAnsi="宋体" w:cs="宋体" w:hint="eastAsia"/>
                <w:kern w:val="0"/>
                <w:sz w:val="24"/>
              </w:rPr>
              <w:t>核心产品为：</w:t>
            </w:r>
            <w:r>
              <w:rPr>
                <w:rFonts w:ascii="宋体" w:hAnsi="宋体" w:cs="宋体" w:hint="eastAsia"/>
                <w:sz w:val="24"/>
                <w:u w:val="single"/>
              </w:rPr>
              <w:t xml:space="preserve">    </w:t>
            </w:r>
            <w:r>
              <w:rPr>
                <w:rFonts w:ascii="宋体" w:hAnsi="宋体" w:cs="宋体" w:hint="eastAsia"/>
                <w:sz w:val="24"/>
              </w:rPr>
              <w:t>。</w:t>
            </w:r>
          </w:p>
          <w:p w:rsidR="007F4D37" w:rsidRDefault="00EE78F4">
            <w:pPr>
              <w:spacing w:line="360" w:lineRule="auto"/>
              <w:rPr>
                <w:rFonts w:ascii="宋体" w:hAnsi="宋体" w:cs="宋体"/>
                <w:b/>
                <w:sz w:val="24"/>
              </w:rPr>
            </w:pPr>
            <w:r>
              <w:rPr>
                <w:rFonts w:ascii="宋体" w:hAnsi="宋体" w:cs="宋体" w:hint="eastAsia"/>
                <w:kern w:val="0"/>
                <w:sz w:val="24"/>
              </w:rPr>
              <w:sym w:font="Wingdings" w:char="F0FE"/>
            </w:r>
            <w:r>
              <w:rPr>
                <w:rFonts w:ascii="宋体" w:hAnsi="宋体" w:cs="宋体" w:hint="eastAsia"/>
                <w:kern w:val="0"/>
                <w:sz w:val="24"/>
              </w:rPr>
              <w:t>B</w:t>
            </w:r>
            <w:r>
              <w:rPr>
                <w:rFonts w:ascii="宋体" w:hAnsi="宋体" w:cs="宋体" w:hint="eastAsia"/>
                <w:sz w:val="24"/>
              </w:rPr>
              <w:t>服务类。</w:t>
            </w:r>
          </w:p>
        </w:tc>
      </w:tr>
      <w:tr w:rsidR="007F4D37">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7F4D37" w:rsidRDefault="007F4D37">
            <w:pPr>
              <w:snapToGrid w:val="0"/>
              <w:spacing w:line="360" w:lineRule="auto"/>
              <w:jc w:val="center"/>
              <w:rPr>
                <w:rFonts w:ascii="宋体" w:hAnsi="宋体" w:cs="宋体"/>
                <w:sz w:val="24"/>
              </w:rPr>
            </w:pPr>
          </w:p>
          <w:p w:rsidR="007F4D37" w:rsidRDefault="007F4D37">
            <w:pPr>
              <w:snapToGrid w:val="0"/>
              <w:spacing w:line="360" w:lineRule="auto"/>
              <w:jc w:val="center"/>
              <w:rPr>
                <w:rFonts w:ascii="宋体" w:hAnsi="宋体" w:cs="宋体"/>
                <w:sz w:val="24"/>
              </w:rPr>
            </w:pPr>
          </w:p>
          <w:p w:rsidR="007F4D37" w:rsidRDefault="00EE78F4">
            <w:pPr>
              <w:snapToGrid w:val="0"/>
              <w:spacing w:line="360" w:lineRule="auto"/>
              <w:jc w:val="center"/>
              <w:rPr>
                <w:rFonts w:ascii="宋体" w:hAnsi="宋体" w:cs="宋体"/>
                <w:sz w:val="24"/>
              </w:rPr>
            </w:pPr>
            <w:r>
              <w:rPr>
                <w:rFonts w:ascii="宋体" w:hAnsi="宋体" w:cs="宋体" w:hint="eastAsia"/>
                <w:sz w:val="24"/>
              </w:rPr>
              <w:t>2</w:t>
            </w:r>
          </w:p>
        </w:tc>
        <w:tc>
          <w:tcPr>
            <w:tcW w:w="1835" w:type="dxa"/>
            <w:tcBorders>
              <w:top w:val="single" w:sz="8" w:space="0" w:color="000000"/>
              <w:left w:val="single" w:sz="4" w:space="0" w:color="auto"/>
              <w:bottom w:val="single" w:sz="8" w:space="0" w:color="000000"/>
              <w:right w:val="single" w:sz="8" w:space="0" w:color="000000"/>
            </w:tcBorders>
            <w:vAlign w:val="center"/>
          </w:tcPr>
          <w:p w:rsidR="007F4D37" w:rsidRDefault="00EE78F4">
            <w:pPr>
              <w:snapToGrid w:val="0"/>
              <w:spacing w:line="360" w:lineRule="auto"/>
              <w:jc w:val="center"/>
              <w:rPr>
                <w:rFonts w:ascii="宋体" w:hAnsi="宋体" w:cs="宋体"/>
                <w:b/>
                <w:sz w:val="24"/>
              </w:rPr>
            </w:pPr>
            <w:r>
              <w:rPr>
                <w:rFonts w:ascii="宋体" w:hAnsi="宋体" w:cs="宋体" w:hint="eastAsia"/>
                <w:b/>
                <w:sz w:val="24"/>
              </w:rPr>
              <w:t>采购标的及其对应的中小企业划分标准所属行业</w:t>
            </w:r>
          </w:p>
        </w:tc>
        <w:tc>
          <w:tcPr>
            <w:tcW w:w="6103" w:type="dxa"/>
            <w:tcBorders>
              <w:top w:val="single" w:sz="8" w:space="0" w:color="000000"/>
              <w:left w:val="single" w:sz="2" w:space="0" w:color="000000"/>
              <w:bottom w:val="single" w:sz="8" w:space="0" w:color="000000"/>
              <w:right w:val="single" w:sz="8" w:space="0" w:color="000000"/>
            </w:tcBorders>
            <w:vAlign w:val="center"/>
          </w:tcPr>
          <w:p w:rsidR="007F4D37" w:rsidRDefault="00EE78F4">
            <w:pPr>
              <w:snapToGrid w:val="0"/>
              <w:spacing w:line="360" w:lineRule="auto"/>
              <w:rPr>
                <w:rFonts w:ascii="宋体" w:hAnsi="宋体" w:cs="宋体"/>
                <w:kern w:val="0"/>
                <w:sz w:val="24"/>
              </w:rPr>
            </w:pPr>
            <w:r>
              <w:rPr>
                <w:rFonts w:ascii="宋体" w:hAnsi="宋体" w:cs="宋体" w:hint="eastAsia"/>
                <w:kern w:val="0"/>
                <w:sz w:val="24"/>
              </w:rPr>
              <w:t>（1）标的：</w:t>
            </w:r>
            <w:r>
              <w:rPr>
                <w:rFonts w:ascii="宋体" w:hAnsi="宋体" w:cs="宋体" w:hint="eastAsia"/>
                <w:kern w:val="0"/>
                <w:sz w:val="24"/>
                <w:u w:val="single"/>
              </w:rPr>
              <w:t>物业管理服务</w:t>
            </w:r>
            <w:r>
              <w:rPr>
                <w:rFonts w:ascii="宋体" w:hAnsi="宋体" w:cs="宋体" w:hint="eastAsia"/>
                <w:kern w:val="0"/>
                <w:sz w:val="24"/>
              </w:rPr>
              <w:t>，属于</w:t>
            </w:r>
            <w:r>
              <w:rPr>
                <w:rFonts w:ascii="宋体" w:hAnsi="宋体" w:cs="宋体" w:hint="eastAsia"/>
                <w:kern w:val="0"/>
                <w:sz w:val="24"/>
                <w:u w:val="single"/>
              </w:rPr>
              <w:t xml:space="preserve"> 物业管理 </w:t>
            </w:r>
            <w:r>
              <w:rPr>
                <w:rFonts w:ascii="宋体" w:hAnsi="宋体" w:cs="宋体" w:hint="eastAsia"/>
                <w:kern w:val="0"/>
                <w:sz w:val="24"/>
              </w:rPr>
              <w:t>行业；</w:t>
            </w:r>
          </w:p>
        </w:tc>
      </w:tr>
      <w:tr w:rsidR="007F4D37">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7F4D37" w:rsidRDefault="00EE78F4">
            <w:pPr>
              <w:snapToGrid w:val="0"/>
              <w:spacing w:line="360" w:lineRule="auto"/>
              <w:jc w:val="center"/>
              <w:rPr>
                <w:rFonts w:ascii="宋体" w:hAnsi="宋体" w:cs="宋体"/>
                <w:sz w:val="24"/>
              </w:rPr>
            </w:pPr>
            <w:r>
              <w:rPr>
                <w:rFonts w:ascii="宋体" w:hAnsi="宋体" w:cs="宋体" w:hint="eastAsia"/>
                <w:sz w:val="24"/>
              </w:rPr>
              <w:t>3</w:t>
            </w:r>
          </w:p>
        </w:tc>
        <w:tc>
          <w:tcPr>
            <w:tcW w:w="1835" w:type="dxa"/>
            <w:tcBorders>
              <w:top w:val="single" w:sz="8" w:space="0" w:color="000000"/>
              <w:left w:val="single" w:sz="4" w:space="0" w:color="auto"/>
              <w:bottom w:val="single" w:sz="8" w:space="0" w:color="000000"/>
              <w:right w:val="single" w:sz="8" w:space="0" w:color="000000"/>
            </w:tcBorders>
            <w:vAlign w:val="center"/>
          </w:tcPr>
          <w:p w:rsidR="007F4D37" w:rsidRDefault="00EE78F4">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103" w:type="dxa"/>
            <w:tcBorders>
              <w:top w:val="single" w:sz="8" w:space="0" w:color="000000"/>
              <w:left w:val="single" w:sz="2" w:space="0" w:color="000000"/>
              <w:bottom w:val="single" w:sz="8" w:space="0" w:color="000000"/>
              <w:right w:val="single" w:sz="8" w:space="0" w:color="000000"/>
            </w:tcBorders>
            <w:vAlign w:val="center"/>
          </w:tcPr>
          <w:p w:rsidR="007F4D37" w:rsidRDefault="00EE78F4">
            <w:pPr>
              <w:spacing w:line="360" w:lineRule="auto"/>
              <w:rPr>
                <w:rFonts w:ascii="宋体" w:hAnsi="宋体" w:cs="宋体"/>
                <w:kern w:val="0"/>
                <w:sz w:val="24"/>
              </w:rPr>
            </w:pPr>
            <w:r>
              <w:rPr>
                <w:rFonts w:ascii="宋体" w:hAnsi="宋体" w:cs="宋体" w:hint="eastAsia"/>
                <w:kern w:val="0"/>
                <w:sz w:val="24"/>
              </w:rPr>
              <w:sym w:font="Wingdings" w:char="F0FE"/>
            </w:r>
            <w:r>
              <w:rPr>
                <w:rFonts w:ascii="宋体" w:hAnsi="宋体" w:cs="宋体" w:hint="eastAsia"/>
                <w:kern w:val="0"/>
                <w:sz w:val="24"/>
              </w:rPr>
              <w:t>本项目不允许采购进口产品。</w:t>
            </w:r>
          </w:p>
        </w:tc>
      </w:tr>
      <w:tr w:rsidR="007F4D37">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7F4D37" w:rsidRDefault="00EE78F4">
            <w:pPr>
              <w:snapToGrid w:val="0"/>
              <w:spacing w:line="360" w:lineRule="auto"/>
              <w:jc w:val="center"/>
              <w:rPr>
                <w:rFonts w:ascii="宋体" w:hAnsi="宋体" w:cs="宋体"/>
                <w:sz w:val="24"/>
              </w:rPr>
            </w:pPr>
            <w:r>
              <w:rPr>
                <w:rFonts w:ascii="宋体" w:hAnsi="宋体" w:cs="宋体" w:hint="eastAsia"/>
                <w:sz w:val="24"/>
              </w:rPr>
              <w:t>4</w:t>
            </w:r>
          </w:p>
        </w:tc>
        <w:tc>
          <w:tcPr>
            <w:tcW w:w="1835" w:type="dxa"/>
            <w:tcBorders>
              <w:top w:val="single" w:sz="8" w:space="0" w:color="000000"/>
              <w:left w:val="single" w:sz="4" w:space="0" w:color="auto"/>
              <w:bottom w:val="single" w:sz="8" w:space="0" w:color="000000"/>
              <w:right w:val="single" w:sz="8" w:space="0" w:color="000000"/>
            </w:tcBorders>
            <w:vAlign w:val="center"/>
          </w:tcPr>
          <w:p w:rsidR="007F4D37" w:rsidRDefault="00EE78F4">
            <w:pPr>
              <w:snapToGrid w:val="0"/>
              <w:spacing w:line="360" w:lineRule="auto"/>
              <w:ind w:firstLineChars="200" w:firstLine="482"/>
              <w:rPr>
                <w:rFonts w:ascii="宋体" w:hAnsi="宋体" w:cs="宋体"/>
                <w:b/>
                <w:sz w:val="24"/>
              </w:rPr>
            </w:pPr>
            <w:r>
              <w:rPr>
                <w:rFonts w:ascii="宋体" w:hAnsi="宋体" w:cs="宋体" w:hint="eastAsia"/>
                <w:b/>
                <w:sz w:val="24"/>
              </w:rPr>
              <w:t>分包</w:t>
            </w:r>
          </w:p>
        </w:tc>
        <w:tc>
          <w:tcPr>
            <w:tcW w:w="6103" w:type="dxa"/>
            <w:tcBorders>
              <w:top w:val="single" w:sz="8" w:space="0" w:color="000000"/>
              <w:left w:val="single" w:sz="2" w:space="0" w:color="000000"/>
              <w:bottom w:val="single" w:sz="8" w:space="0" w:color="000000"/>
              <w:right w:val="single" w:sz="8" w:space="0" w:color="000000"/>
            </w:tcBorders>
            <w:vAlign w:val="center"/>
          </w:tcPr>
          <w:p w:rsidR="007F4D37" w:rsidRPr="00B12DDB" w:rsidRDefault="00EE78F4">
            <w:pPr>
              <w:spacing w:line="360" w:lineRule="auto"/>
              <w:rPr>
                <w:rFonts w:ascii="宋体" w:hAnsi="宋体" w:cs="宋体"/>
                <w:sz w:val="24"/>
              </w:rPr>
            </w:pPr>
            <w:r>
              <w:rPr>
                <w:rFonts w:ascii="宋体" w:hAnsi="宋体" w:cs="宋体" w:hint="eastAsia"/>
                <w:kern w:val="0"/>
                <w:sz w:val="24"/>
              </w:rPr>
              <w:sym w:font="Wingdings" w:char="F0FE"/>
            </w:r>
            <w:r w:rsidR="00B12DDB">
              <w:rPr>
                <w:rFonts w:ascii="宋体" w:hAnsi="宋体" w:cs="宋体" w:hint="eastAsia"/>
                <w:kern w:val="0"/>
                <w:sz w:val="24"/>
              </w:rPr>
              <w:t xml:space="preserve"> </w:t>
            </w:r>
            <w:r>
              <w:rPr>
                <w:rFonts w:ascii="宋体" w:hAnsi="宋体" w:cs="宋体" w:hint="eastAsia"/>
                <w:sz w:val="24"/>
              </w:rPr>
              <w:t>同意将非主体、非关键性的</w:t>
            </w:r>
            <w:r>
              <w:rPr>
                <w:rFonts w:ascii="宋体" w:hAnsi="宋体" w:cs="宋体" w:hint="eastAsia"/>
                <w:sz w:val="24"/>
                <w:u w:val="single"/>
              </w:rPr>
              <w:t xml:space="preserve">  如弱电、空调、消防设施、电梯保养等国家规定的需具有相应资质才能从事的       </w:t>
            </w:r>
            <w:r>
              <w:rPr>
                <w:rFonts w:ascii="宋体" w:hAnsi="宋体" w:cs="宋体" w:hint="eastAsia"/>
                <w:sz w:val="24"/>
              </w:rPr>
              <w:t>工作分包。</w:t>
            </w:r>
          </w:p>
        </w:tc>
      </w:tr>
      <w:tr w:rsidR="007F4D37">
        <w:trPr>
          <w:trHeight w:val="90"/>
          <w:tblHeader/>
        </w:trPr>
        <w:tc>
          <w:tcPr>
            <w:tcW w:w="629" w:type="dxa"/>
            <w:tcBorders>
              <w:top w:val="single" w:sz="4" w:space="0" w:color="auto"/>
              <w:left w:val="single" w:sz="4" w:space="0" w:color="auto"/>
              <w:bottom w:val="single" w:sz="4" w:space="0" w:color="auto"/>
              <w:right w:val="single" w:sz="4" w:space="0" w:color="auto"/>
            </w:tcBorders>
          </w:tcPr>
          <w:p w:rsidR="007F4D37" w:rsidRDefault="007F4D37">
            <w:pPr>
              <w:snapToGrid w:val="0"/>
              <w:spacing w:line="360" w:lineRule="auto"/>
              <w:jc w:val="center"/>
              <w:rPr>
                <w:rFonts w:ascii="宋体" w:hAnsi="宋体" w:cs="宋体"/>
                <w:sz w:val="24"/>
              </w:rPr>
            </w:pPr>
          </w:p>
          <w:p w:rsidR="007F4D37" w:rsidRDefault="00EE78F4">
            <w:pPr>
              <w:snapToGrid w:val="0"/>
              <w:spacing w:line="360" w:lineRule="auto"/>
              <w:jc w:val="center"/>
              <w:rPr>
                <w:rFonts w:ascii="宋体" w:hAnsi="宋体" w:cs="宋体"/>
                <w:sz w:val="24"/>
              </w:rPr>
            </w:pPr>
            <w:r>
              <w:rPr>
                <w:rFonts w:ascii="宋体" w:hAnsi="宋体" w:cs="宋体" w:hint="eastAsia"/>
                <w:sz w:val="24"/>
              </w:rPr>
              <w:t>5</w:t>
            </w:r>
          </w:p>
        </w:tc>
        <w:tc>
          <w:tcPr>
            <w:tcW w:w="1835" w:type="dxa"/>
            <w:tcBorders>
              <w:top w:val="single" w:sz="8" w:space="0" w:color="000000"/>
              <w:left w:val="single" w:sz="4" w:space="0" w:color="auto"/>
              <w:bottom w:val="single" w:sz="8" w:space="0" w:color="000000"/>
              <w:right w:val="single" w:sz="8" w:space="0" w:color="000000"/>
            </w:tcBorders>
            <w:vAlign w:val="center"/>
          </w:tcPr>
          <w:p w:rsidR="007F4D37" w:rsidRDefault="00EE78F4">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6103" w:type="dxa"/>
            <w:tcBorders>
              <w:top w:val="single" w:sz="8" w:space="0" w:color="000000"/>
              <w:left w:val="single" w:sz="2" w:space="0" w:color="000000"/>
              <w:bottom w:val="single" w:sz="8" w:space="0" w:color="000000"/>
              <w:right w:val="single" w:sz="8" w:space="0" w:color="000000"/>
            </w:tcBorders>
            <w:vAlign w:val="center"/>
          </w:tcPr>
          <w:p w:rsidR="007F4D37" w:rsidRDefault="00EE78F4">
            <w:pPr>
              <w:spacing w:line="360" w:lineRule="auto"/>
              <w:rPr>
                <w:rFonts w:ascii="宋体" w:hAnsi="宋体" w:cs="宋体"/>
                <w:sz w:val="24"/>
              </w:rPr>
            </w:pPr>
            <w:r>
              <w:rPr>
                <w:rFonts w:ascii="宋体" w:hAnsi="宋体" w:cs="宋体" w:hint="eastAsia"/>
                <w:kern w:val="0"/>
                <w:sz w:val="24"/>
              </w:rPr>
              <w:sym w:font="Wingdings" w:char="F0FE"/>
            </w:r>
            <w:r>
              <w:rPr>
                <w:rFonts w:ascii="宋体" w:hAnsi="宋体" w:cs="宋体" w:hint="eastAsia"/>
                <w:sz w:val="24"/>
              </w:rPr>
              <w:t>不组织。</w:t>
            </w:r>
          </w:p>
        </w:tc>
      </w:tr>
      <w:tr w:rsidR="007F4D37">
        <w:trPr>
          <w:trHeight w:val="90"/>
          <w:tblHeader/>
        </w:trPr>
        <w:tc>
          <w:tcPr>
            <w:tcW w:w="629" w:type="dxa"/>
            <w:tcBorders>
              <w:top w:val="single" w:sz="4" w:space="0" w:color="auto"/>
              <w:left w:val="single" w:sz="4" w:space="0" w:color="auto"/>
              <w:bottom w:val="single" w:sz="4" w:space="0" w:color="auto"/>
              <w:right w:val="single" w:sz="4" w:space="0" w:color="auto"/>
            </w:tcBorders>
          </w:tcPr>
          <w:p w:rsidR="007F4D37" w:rsidRDefault="00EE78F4">
            <w:pPr>
              <w:snapToGrid w:val="0"/>
              <w:spacing w:line="360" w:lineRule="auto"/>
              <w:jc w:val="center"/>
              <w:rPr>
                <w:rFonts w:ascii="宋体" w:hAnsi="宋体" w:cs="宋体"/>
                <w:sz w:val="24"/>
              </w:rPr>
            </w:pPr>
            <w:r>
              <w:rPr>
                <w:rFonts w:ascii="宋体" w:hAnsi="宋体" w:cs="宋体" w:hint="eastAsia"/>
                <w:sz w:val="24"/>
              </w:rPr>
              <w:t>6</w:t>
            </w:r>
          </w:p>
        </w:tc>
        <w:tc>
          <w:tcPr>
            <w:tcW w:w="1835" w:type="dxa"/>
            <w:tcBorders>
              <w:top w:val="single" w:sz="8" w:space="0" w:color="000000"/>
              <w:left w:val="single" w:sz="4" w:space="0" w:color="auto"/>
              <w:bottom w:val="single" w:sz="8" w:space="0" w:color="000000"/>
              <w:right w:val="single" w:sz="8" w:space="0" w:color="000000"/>
            </w:tcBorders>
            <w:vAlign w:val="center"/>
          </w:tcPr>
          <w:p w:rsidR="007F4D37" w:rsidRDefault="00EE78F4">
            <w:pPr>
              <w:snapToGrid w:val="0"/>
              <w:spacing w:line="360" w:lineRule="auto"/>
              <w:jc w:val="center"/>
              <w:rPr>
                <w:rFonts w:ascii="宋体" w:hAnsi="宋体" w:cs="宋体"/>
                <w:b/>
                <w:sz w:val="24"/>
              </w:rPr>
            </w:pPr>
            <w:r>
              <w:rPr>
                <w:rFonts w:ascii="宋体" w:hAnsi="宋体" w:cs="宋体" w:hint="eastAsia"/>
                <w:b/>
                <w:sz w:val="24"/>
              </w:rPr>
              <w:t>样品提供</w:t>
            </w:r>
          </w:p>
        </w:tc>
        <w:tc>
          <w:tcPr>
            <w:tcW w:w="6103" w:type="dxa"/>
            <w:tcBorders>
              <w:top w:val="single" w:sz="8" w:space="0" w:color="000000"/>
              <w:left w:val="single" w:sz="2" w:space="0" w:color="000000"/>
              <w:bottom w:val="single" w:sz="8" w:space="0" w:color="000000"/>
              <w:right w:val="single" w:sz="8" w:space="0" w:color="000000"/>
            </w:tcBorders>
            <w:vAlign w:val="center"/>
          </w:tcPr>
          <w:p w:rsidR="007F4D37" w:rsidRDefault="00EE78F4">
            <w:pPr>
              <w:spacing w:line="360" w:lineRule="auto"/>
              <w:rPr>
                <w:rFonts w:ascii="宋体" w:hAnsi="宋体" w:cs="宋体"/>
                <w:sz w:val="24"/>
              </w:rPr>
            </w:pPr>
            <w:r>
              <w:rPr>
                <w:rFonts w:ascii="宋体" w:hAnsi="宋体" w:cs="宋体" w:hint="eastAsia"/>
                <w:kern w:val="0"/>
                <w:sz w:val="24"/>
              </w:rPr>
              <w:sym w:font="Wingdings" w:char="F0FE"/>
            </w:r>
            <w:r>
              <w:rPr>
                <w:rFonts w:ascii="宋体" w:hAnsi="宋体" w:cs="宋体" w:hint="eastAsia"/>
                <w:sz w:val="24"/>
              </w:rPr>
              <w:t>不要求提供。</w:t>
            </w:r>
          </w:p>
        </w:tc>
      </w:tr>
      <w:tr w:rsidR="007F4D37">
        <w:trPr>
          <w:trHeight w:val="90"/>
          <w:tblHeader/>
        </w:trPr>
        <w:tc>
          <w:tcPr>
            <w:tcW w:w="629" w:type="dxa"/>
            <w:tcBorders>
              <w:top w:val="single" w:sz="4" w:space="0" w:color="auto"/>
              <w:left w:val="single" w:sz="4" w:space="0" w:color="auto"/>
              <w:bottom w:val="single" w:sz="4" w:space="0" w:color="auto"/>
              <w:right w:val="single" w:sz="4" w:space="0" w:color="auto"/>
            </w:tcBorders>
          </w:tcPr>
          <w:p w:rsidR="007F4D37" w:rsidRDefault="00EE78F4">
            <w:pPr>
              <w:snapToGrid w:val="0"/>
              <w:spacing w:line="360" w:lineRule="auto"/>
              <w:jc w:val="center"/>
              <w:rPr>
                <w:rFonts w:ascii="宋体" w:hAnsi="宋体" w:cs="宋体"/>
                <w:sz w:val="24"/>
              </w:rPr>
            </w:pPr>
            <w:r>
              <w:rPr>
                <w:rFonts w:ascii="宋体" w:hAnsi="宋体" w:cs="宋体" w:hint="eastAsia"/>
                <w:sz w:val="24"/>
              </w:rPr>
              <w:t>7</w:t>
            </w:r>
          </w:p>
        </w:tc>
        <w:tc>
          <w:tcPr>
            <w:tcW w:w="1835" w:type="dxa"/>
            <w:tcBorders>
              <w:top w:val="single" w:sz="8" w:space="0" w:color="000000"/>
              <w:left w:val="single" w:sz="4" w:space="0" w:color="auto"/>
              <w:bottom w:val="single" w:sz="8" w:space="0" w:color="000000"/>
              <w:right w:val="single" w:sz="8" w:space="0" w:color="000000"/>
            </w:tcBorders>
            <w:vAlign w:val="center"/>
          </w:tcPr>
          <w:p w:rsidR="007F4D37" w:rsidRDefault="00EE78F4">
            <w:pPr>
              <w:snapToGrid w:val="0"/>
              <w:spacing w:line="360" w:lineRule="auto"/>
              <w:jc w:val="center"/>
              <w:rPr>
                <w:rFonts w:ascii="宋体" w:hAnsi="宋体" w:cs="宋体"/>
                <w:b/>
                <w:sz w:val="24"/>
              </w:rPr>
            </w:pPr>
            <w:r>
              <w:rPr>
                <w:rFonts w:ascii="宋体" w:hAnsi="宋体" w:cs="宋体" w:hint="eastAsia"/>
                <w:b/>
                <w:sz w:val="24"/>
              </w:rPr>
              <w:t>方案讲解演示</w:t>
            </w:r>
          </w:p>
        </w:tc>
        <w:tc>
          <w:tcPr>
            <w:tcW w:w="6103" w:type="dxa"/>
            <w:tcBorders>
              <w:top w:val="single" w:sz="8" w:space="0" w:color="000000"/>
              <w:left w:val="single" w:sz="2" w:space="0" w:color="000000"/>
              <w:bottom w:val="single" w:sz="8" w:space="0" w:color="000000"/>
              <w:right w:val="single" w:sz="8" w:space="0" w:color="000000"/>
            </w:tcBorders>
            <w:vAlign w:val="center"/>
          </w:tcPr>
          <w:p w:rsidR="007F4D37" w:rsidRDefault="00EE78F4">
            <w:pPr>
              <w:spacing w:line="360" w:lineRule="auto"/>
              <w:rPr>
                <w:rFonts w:ascii="宋体" w:hAnsi="宋体" w:cs="宋体"/>
                <w:sz w:val="24"/>
              </w:rPr>
            </w:pPr>
            <w:r>
              <w:rPr>
                <w:rFonts w:ascii="宋体" w:hAnsi="宋体" w:cs="宋体" w:hint="eastAsia"/>
                <w:kern w:val="0"/>
                <w:sz w:val="24"/>
              </w:rPr>
              <w:sym w:font="Wingdings" w:char="F0FE"/>
            </w:r>
            <w:r>
              <w:rPr>
                <w:rFonts w:ascii="宋体" w:hAnsi="宋体" w:cs="宋体" w:hint="eastAsia"/>
                <w:sz w:val="24"/>
              </w:rPr>
              <w:t>不组织。</w:t>
            </w:r>
          </w:p>
        </w:tc>
      </w:tr>
      <w:tr w:rsidR="007F4D37">
        <w:trPr>
          <w:trHeight w:val="90"/>
          <w:tblHeader/>
        </w:trPr>
        <w:tc>
          <w:tcPr>
            <w:tcW w:w="629" w:type="dxa"/>
            <w:vMerge w:val="restart"/>
            <w:tcBorders>
              <w:top w:val="single" w:sz="4" w:space="0" w:color="auto"/>
              <w:left w:val="single" w:sz="4" w:space="0" w:color="auto"/>
              <w:right w:val="single" w:sz="4" w:space="0" w:color="auto"/>
            </w:tcBorders>
          </w:tcPr>
          <w:p w:rsidR="007F4D37" w:rsidRDefault="007F4D37">
            <w:pPr>
              <w:snapToGrid w:val="0"/>
              <w:spacing w:line="360" w:lineRule="auto"/>
              <w:jc w:val="center"/>
              <w:rPr>
                <w:rFonts w:ascii="宋体" w:hAnsi="宋体" w:cs="宋体"/>
                <w:sz w:val="24"/>
              </w:rPr>
            </w:pPr>
          </w:p>
          <w:p w:rsidR="007F4D37" w:rsidRDefault="007F4D37">
            <w:pPr>
              <w:snapToGrid w:val="0"/>
              <w:spacing w:line="360" w:lineRule="auto"/>
              <w:jc w:val="center"/>
              <w:rPr>
                <w:rFonts w:ascii="宋体" w:hAnsi="宋体" w:cs="宋体"/>
                <w:sz w:val="24"/>
              </w:rPr>
            </w:pPr>
          </w:p>
          <w:p w:rsidR="007F4D37" w:rsidRDefault="00EE78F4">
            <w:pPr>
              <w:snapToGrid w:val="0"/>
              <w:spacing w:line="360" w:lineRule="auto"/>
              <w:jc w:val="center"/>
              <w:rPr>
                <w:rFonts w:ascii="宋体" w:hAnsi="宋体" w:cs="宋体"/>
                <w:sz w:val="24"/>
              </w:rPr>
            </w:pPr>
            <w:r>
              <w:rPr>
                <w:rFonts w:ascii="宋体" w:hAnsi="宋体" w:cs="宋体" w:hint="eastAsia"/>
                <w:sz w:val="24"/>
              </w:rPr>
              <w:t>8</w:t>
            </w:r>
          </w:p>
        </w:tc>
        <w:tc>
          <w:tcPr>
            <w:tcW w:w="1835" w:type="dxa"/>
            <w:vMerge w:val="restart"/>
            <w:tcBorders>
              <w:top w:val="single" w:sz="8" w:space="0" w:color="000000"/>
              <w:left w:val="single" w:sz="4" w:space="0" w:color="auto"/>
              <w:right w:val="single" w:sz="8" w:space="0" w:color="000000"/>
            </w:tcBorders>
            <w:vAlign w:val="center"/>
          </w:tcPr>
          <w:p w:rsidR="007F4D37" w:rsidRDefault="00EE78F4">
            <w:pPr>
              <w:snapToGrid w:val="0"/>
              <w:spacing w:line="360" w:lineRule="auto"/>
              <w:jc w:val="center"/>
              <w:rPr>
                <w:rFonts w:ascii="宋体" w:hAnsi="宋体" w:cs="宋体"/>
                <w:b/>
                <w:sz w:val="24"/>
              </w:rPr>
            </w:pPr>
            <w:r>
              <w:rPr>
                <w:rFonts w:ascii="宋体" w:hAnsi="宋体" w:cs="宋体" w:hint="eastAsia"/>
                <w:b/>
                <w:sz w:val="24"/>
              </w:rPr>
              <w:t>投标人应当提供的资格、资信证明文件</w:t>
            </w:r>
          </w:p>
        </w:tc>
        <w:tc>
          <w:tcPr>
            <w:tcW w:w="6103" w:type="dxa"/>
            <w:tcBorders>
              <w:top w:val="single" w:sz="8" w:space="0" w:color="000000"/>
              <w:left w:val="single" w:sz="2" w:space="0" w:color="000000"/>
              <w:bottom w:val="single" w:sz="8" w:space="0" w:color="000000"/>
              <w:right w:val="single" w:sz="8" w:space="0" w:color="000000"/>
            </w:tcBorders>
            <w:vAlign w:val="center"/>
          </w:tcPr>
          <w:p w:rsidR="007F4D37" w:rsidRDefault="00EE78F4">
            <w:pPr>
              <w:spacing w:line="360" w:lineRule="auto"/>
              <w:rPr>
                <w:rFonts w:ascii="宋体" w:hAnsi="宋体" w:cs="宋体"/>
                <w:sz w:val="24"/>
              </w:rPr>
            </w:pPr>
            <w:r>
              <w:rPr>
                <w:rFonts w:ascii="宋体" w:hAnsi="宋体" w:cs="宋体" w:hint="eastAsia"/>
                <w:sz w:val="24"/>
              </w:rPr>
              <w:t>（1）资格证明文件：见招标文件第二部分11.1。</w:t>
            </w:r>
          </w:p>
          <w:p w:rsidR="007F4D37" w:rsidRDefault="00EE78F4">
            <w:pPr>
              <w:spacing w:line="360" w:lineRule="auto"/>
              <w:rPr>
                <w:rFonts w:ascii="宋体" w:hAnsi="宋体" w:cs="宋体"/>
                <w:kern w:val="0"/>
                <w:sz w:val="24"/>
                <w:highlight w:val="yellow"/>
              </w:rPr>
            </w:pPr>
            <w:r>
              <w:rPr>
                <w:rFonts w:ascii="宋体" w:hAnsi="宋体" w:cs="宋体" w:hint="eastAsia"/>
                <w:kern w:val="0"/>
                <w:sz w:val="24"/>
                <w:lang w:val="zh-CN"/>
              </w:rPr>
              <w:t>投标人未提供有效的资格证明文件的，视为投标人不具备招标文件中规定的资格要求，投标无效。</w:t>
            </w:r>
          </w:p>
        </w:tc>
      </w:tr>
      <w:tr w:rsidR="007F4D37">
        <w:trPr>
          <w:trHeight w:val="90"/>
          <w:tblHeader/>
        </w:trPr>
        <w:tc>
          <w:tcPr>
            <w:tcW w:w="629" w:type="dxa"/>
            <w:vMerge/>
            <w:tcBorders>
              <w:left w:val="single" w:sz="4" w:space="0" w:color="auto"/>
              <w:bottom w:val="single" w:sz="4" w:space="0" w:color="auto"/>
              <w:right w:val="single" w:sz="4" w:space="0" w:color="auto"/>
            </w:tcBorders>
          </w:tcPr>
          <w:p w:rsidR="007F4D37" w:rsidRDefault="007F4D37">
            <w:pPr>
              <w:snapToGrid w:val="0"/>
              <w:spacing w:line="360" w:lineRule="auto"/>
              <w:jc w:val="center"/>
              <w:rPr>
                <w:rFonts w:ascii="宋体" w:hAnsi="宋体" w:cs="宋体"/>
                <w:sz w:val="24"/>
              </w:rPr>
            </w:pPr>
          </w:p>
        </w:tc>
        <w:tc>
          <w:tcPr>
            <w:tcW w:w="1835" w:type="dxa"/>
            <w:vMerge/>
            <w:tcBorders>
              <w:left w:val="single" w:sz="4" w:space="0" w:color="auto"/>
              <w:bottom w:val="single" w:sz="8" w:space="0" w:color="000000"/>
              <w:right w:val="single" w:sz="8" w:space="0" w:color="000000"/>
            </w:tcBorders>
            <w:vAlign w:val="center"/>
          </w:tcPr>
          <w:p w:rsidR="007F4D37" w:rsidRDefault="007F4D37">
            <w:pPr>
              <w:snapToGrid w:val="0"/>
              <w:spacing w:line="360" w:lineRule="auto"/>
              <w:jc w:val="center"/>
              <w:rPr>
                <w:rFonts w:ascii="宋体" w:hAnsi="宋体" w:cs="宋体"/>
                <w:b/>
                <w:sz w:val="24"/>
              </w:rPr>
            </w:pPr>
          </w:p>
        </w:tc>
        <w:tc>
          <w:tcPr>
            <w:tcW w:w="6103" w:type="dxa"/>
            <w:tcBorders>
              <w:top w:val="single" w:sz="8" w:space="0" w:color="000000"/>
              <w:left w:val="single" w:sz="2" w:space="0" w:color="000000"/>
              <w:bottom w:val="single" w:sz="8" w:space="0" w:color="000000"/>
              <w:right w:val="single" w:sz="8" w:space="0" w:color="000000"/>
            </w:tcBorders>
            <w:vAlign w:val="center"/>
          </w:tcPr>
          <w:p w:rsidR="007F4D37" w:rsidRDefault="00EE78F4">
            <w:pPr>
              <w:spacing w:line="360" w:lineRule="auto"/>
              <w:rPr>
                <w:rFonts w:ascii="宋体" w:hAnsi="宋体" w:cs="宋体"/>
                <w:kern w:val="0"/>
                <w:sz w:val="24"/>
                <w:highlight w:val="yellow"/>
              </w:rPr>
            </w:pPr>
            <w:r>
              <w:rPr>
                <w:rFonts w:ascii="宋体" w:hAnsi="宋体" w:cs="宋体" w:hint="eastAsia"/>
                <w:sz w:val="24"/>
              </w:rPr>
              <w:t>（2）资信证明文件：根据招标文件第四部分评标标准提供。</w:t>
            </w:r>
          </w:p>
        </w:tc>
      </w:tr>
      <w:tr w:rsidR="007F4D37">
        <w:trPr>
          <w:trHeight w:val="90"/>
          <w:tblHeader/>
        </w:trPr>
        <w:tc>
          <w:tcPr>
            <w:tcW w:w="629" w:type="dxa"/>
            <w:tcBorders>
              <w:top w:val="single" w:sz="4" w:space="0" w:color="auto"/>
              <w:left w:val="single" w:sz="4" w:space="0" w:color="auto"/>
              <w:bottom w:val="single" w:sz="4" w:space="0" w:color="auto"/>
              <w:right w:val="single" w:sz="4" w:space="0" w:color="auto"/>
            </w:tcBorders>
          </w:tcPr>
          <w:p w:rsidR="007F4D37" w:rsidRDefault="007F4D37">
            <w:pPr>
              <w:snapToGrid w:val="0"/>
              <w:spacing w:line="360" w:lineRule="auto"/>
              <w:jc w:val="center"/>
              <w:rPr>
                <w:rFonts w:ascii="宋体" w:hAnsi="宋体" w:cs="宋体"/>
                <w:sz w:val="24"/>
              </w:rPr>
            </w:pPr>
          </w:p>
          <w:p w:rsidR="007F4D37" w:rsidRDefault="007F4D37">
            <w:pPr>
              <w:snapToGrid w:val="0"/>
              <w:spacing w:line="360" w:lineRule="auto"/>
              <w:jc w:val="center"/>
              <w:rPr>
                <w:rFonts w:ascii="宋体" w:hAnsi="宋体" w:cs="宋体"/>
                <w:sz w:val="24"/>
              </w:rPr>
            </w:pPr>
          </w:p>
          <w:p w:rsidR="007F4D37" w:rsidRDefault="007F4D37">
            <w:pPr>
              <w:snapToGrid w:val="0"/>
              <w:spacing w:line="360" w:lineRule="auto"/>
              <w:jc w:val="center"/>
              <w:rPr>
                <w:rFonts w:ascii="宋体" w:hAnsi="宋体" w:cs="宋体"/>
                <w:sz w:val="24"/>
              </w:rPr>
            </w:pPr>
          </w:p>
          <w:p w:rsidR="007F4D37" w:rsidRDefault="00EE78F4">
            <w:pPr>
              <w:snapToGrid w:val="0"/>
              <w:spacing w:line="360" w:lineRule="auto"/>
              <w:jc w:val="center"/>
              <w:rPr>
                <w:rFonts w:ascii="宋体" w:hAnsi="宋体" w:cs="宋体"/>
                <w:sz w:val="24"/>
              </w:rPr>
            </w:pPr>
            <w:r>
              <w:rPr>
                <w:rFonts w:ascii="宋体" w:hAnsi="宋体" w:cs="宋体" w:hint="eastAsia"/>
                <w:sz w:val="24"/>
              </w:rPr>
              <w:t>9</w:t>
            </w:r>
          </w:p>
        </w:tc>
        <w:tc>
          <w:tcPr>
            <w:tcW w:w="1835" w:type="dxa"/>
            <w:tcBorders>
              <w:top w:val="single" w:sz="8" w:space="0" w:color="000000"/>
              <w:left w:val="single" w:sz="4" w:space="0" w:color="auto"/>
              <w:bottom w:val="single" w:sz="8" w:space="0" w:color="000000"/>
              <w:right w:val="single" w:sz="8" w:space="0" w:color="000000"/>
            </w:tcBorders>
            <w:vAlign w:val="center"/>
          </w:tcPr>
          <w:p w:rsidR="007F4D37" w:rsidRDefault="00EE78F4">
            <w:pPr>
              <w:snapToGrid w:val="0"/>
              <w:spacing w:line="360" w:lineRule="auto"/>
              <w:jc w:val="center"/>
              <w:rPr>
                <w:rFonts w:ascii="宋体" w:hAnsi="宋体" w:cs="宋体"/>
                <w:b/>
                <w:sz w:val="24"/>
              </w:rPr>
            </w:pPr>
            <w:r>
              <w:rPr>
                <w:rFonts w:ascii="宋体" w:hAnsi="宋体" w:cs="宋体" w:hint="eastAsia"/>
                <w:b/>
                <w:sz w:val="24"/>
              </w:rPr>
              <w:t>节能产品</w:t>
            </w:r>
            <w:r>
              <w:rPr>
                <w:rFonts w:ascii="宋体" w:hAnsi="宋体" w:cs="宋体" w:hint="eastAsia"/>
                <w:bCs/>
                <w:color w:val="000000"/>
                <w:kern w:val="0"/>
                <w:sz w:val="24"/>
              </w:rPr>
              <w:t>、</w:t>
            </w:r>
            <w:r>
              <w:rPr>
                <w:rFonts w:ascii="宋体" w:hAnsi="宋体" w:cs="宋体" w:hint="eastAsia"/>
                <w:b/>
                <w:sz w:val="24"/>
              </w:rPr>
              <w:t>环境标志产品</w:t>
            </w:r>
          </w:p>
        </w:tc>
        <w:tc>
          <w:tcPr>
            <w:tcW w:w="6103" w:type="dxa"/>
            <w:tcBorders>
              <w:top w:val="single" w:sz="8" w:space="0" w:color="000000"/>
              <w:left w:val="single" w:sz="2" w:space="0" w:color="000000"/>
              <w:bottom w:val="single" w:sz="8" w:space="0" w:color="000000"/>
              <w:right w:val="single" w:sz="8" w:space="0" w:color="000000"/>
            </w:tcBorders>
            <w:vAlign w:val="center"/>
          </w:tcPr>
          <w:p w:rsidR="007F4D37" w:rsidRDefault="00EE78F4">
            <w:pPr>
              <w:snapToGrid w:val="0"/>
              <w:spacing w:line="360" w:lineRule="auto"/>
              <w:rPr>
                <w:rFonts w:ascii="宋体" w:hAnsi="宋体" w:cs="宋体"/>
                <w:kern w:val="0"/>
                <w:sz w:val="24"/>
              </w:rPr>
            </w:pPr>
            <w:r>
              <w:rPr>
                <w:rFonts w:ascii="宋体" w:hAnsi="宋体" w:cs="宋体" w:hint="eastAsia"/>
                <w:bCs/>
                <w:color w:val="000000"/>
                <w:kern w:val="0"/>
                <w:sz w:val="24"/>
              </w:rPr>
              <w:t xml:space="preserve">   </w:t>
            </w:r>
            <w:r>
              <w:rPr>
                <w:rFonts w:ascii="宋体" w:hAnsi="宋体" w:cs="宋体" w:hint="eastAsia"/>
                <w:kern w:val="0"/>
                <w:sz w:val="24"/>
              </w:rPr>
              <w:t xml:space="preserve">  1、根据《财政部 发展改革委 生态环境部 </w:t>
            </w:r>
            <w:hyperlink r:id="rId10" w:tgtFrame="http://www.tanjiaoyi.com/_blank" w:history="1">
              <w:r>
                <w:rPr>
                  <w:rFonts w:ascii="宋体" w:hAnsi="宋体" w:cs="宋体" w:hint="eastAsia"/>
                  <w:kern w:val="0"/>
                  <w:sz w:val="24"/>
                </w:rPr>
                <w:t>市场</w:t>
              </w:r>
            </w:hyperlink>
            <w:r>
              <w:rPr>
                <w:rFonts w:ascii="宋体" w:hAnsi="宋体" w:cs="宋体" w:hint="eastAsia"/>
                <w:kern w:val="0"/>
                <w:sz w:val="24"/>
              </w:rPr>
              <w:t>监管总局关于调整优化</w:t>
            </w:r>
            <w:hyperlink r:id="rId11" w:tgtFrame="http://www.tanjiaoyi.com/_blank" w:history="1">
              <w:r>
                <w:rPr>
                  <w:rFonts w:ascii="宋体" w:hAnsi="宋体" w:cs="宋体" w:hint="eastAsia"/>
                  <w:kern w:val="0"/>
                  <w:sz w:val="24"/>
                </w:rPr>
                <w:t>节能</w:t>
              </w:r>
            </w:hyperlink>
            <w:r>
              <w:rPr>
                <w:rFonts w:ascii="宋体" w:hAnsi="宋体" w:cs="宋体" w:hint="eastAsia"/>
                <w:kern w:val="0"/>
                <w:sz w:val="24"/>
              </w:rPr>
              <w:t>产品、环境标志产品政府采购执行机制的通知》（财库〔2019〕9号）文件要求，本项目如必须采购品目清单中的政府强制采购的产品，投标人所投的相应产品须为属于品目清单范围内、处于有效期内的产品。</w:t>
            </w:r>
          </w:p>
          <w:p w:rsidR="007F4D37" w:rsidRDefault="00EE78F4">
            <w:pPr>
              <w:snapToGrid w:val="0"/>
              <w:spacing w:line="360" w:lineRule="auto"/>
              <w:rPr>
                <w:rFonts w:ascii="宋体" w:hAnsi="宋体" w:cs="宋体"/>
                <w:kern w:val="0"/>
                <w:sz w:val="24"/>
                <w:highlight w:val="yellow"/>
              </w:rPr>
            </w:pPr>
            <w:r>
              <w:rPr>
                <w:rFonts w:ascii="宋体" w:hAnsi="宋体" w:cs="宋体" w:hint="eastAsia"/>
                <w:kern w:val="0"/>
                <w:sz w:val="24"/>
              </w:rPr>
              <w:t xml:space="preserve">    2、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7F4D37">
        <w:trPr>
          <w:trHeight w:val="6206"/>
          <w:tblHeader/>
        </w:trPr>
        <w:tc>
          <w:tcPr>
            <w:tcW w:w="629" w:type="dxa"/>
            <w:tcBorders>
              <w:top w:val="single" w:sz="4" w:space="0" w:color="auto"/>
              <w:left w:val="single" w:sz="4" w:space="0" w:color="auto"/>
              <w:bottom w:val="single" w:sz="4" w:space="0" w:color="auto"/>
              <w:right w:val="single" w:sz="4" w:space="0" w:color="auto"/>
            </w:tcBorders>
          </w:tcPr>
          <w:p w:rsidR="007F4D37" w:rsidRDefault="007F4D37">
            <w:pPr>
              <w:snapToGrid w:val="0"/>
              <w:spacing w:line="360" w:lineRule="auto"/>
              <w:jc w:val="center"/>
              <w:rPr>
                <w:rFonts w:ascii="宋体" w:hAnsi="宋体" w:cs="宋体"/>
                <w:sz w:val="24"/>
              </w:rPr>
            </w:pPr>
          </w:p>
          <w:p w:rsidR="007F4D37" w:rsidRDefault="007F4D37">
            <w:pPr>
              <w:snapToGrid w:val="0"/>
              <w:spacing w:line="360" w:lineRule="auto"/>
              <w:jc w:val="center"/>
              <w:rPr>
                <w:rFonts w:ascii="宋体" w:hAnsi="宋体" w:cs="宋体"/>
                <w:sz w:val="24"/>
              </w:rPr>
            </w:pPr>
          </w:p>
          <w:p w:rsidR="007F4D37" w:rsidRDefault="007F4D37">
            <w:pPr>
              <w:snapToGrid w:val="0"/>
              <w:spacing w:line="360" w:lineRule="auto"/>
              <w:jc w:val="center"/>
              <w:rPr>
                <w:rFonts w:ascii="宋体" w:hAnsi="宋体" w:cs="宋体"/>
                <w:sz w:val="24"/>
              </w:rPr>
            </w:pPr>
          </w:p>
          <w:p w:rsidR="007F4D37" w:rsidRDefault="007F4D37">
            <w:pPr>
              <w:snapToGrid w:val="0"/>
              <w:spacing w:line="360" w:lineRule="auto"/>
              <w:jc w:val="center"/>
              <w:rPr>
                <w:rFonts w:ascii="宋体" w:hAnsi="宋体" w:cs="宋体"/>
                <w:sz w:val="24"/>
              </w:rPr>
            </w:pPr>
          </w:p>
          <w:p w:rsidR="007F4D37" w:rsidRDefault="007F4D37">
            <w:pPr>
              <w:snapToGrid w:val="0"/>
              <w:spacing w:line="360" w:lineRule="auto"/>
              <w:jc w:val="center"/>
              <w:rPr>
                <w:rFonts w:ascii="宋体" w:hAnsi="宋体" w:cs="宋体"/>
                <w:sz w:val="24"/>
              </w:rPr>
            </w:pPr>
          </w:p>
          <w:p w:rsidR="007F4D37" w:rsidRDefault="007F4D37">
            <w:pPr>
              <w:snapToGrid w:val="0"/>
              <w:spacing w:line="360" w:lineRule="auto"/>
              <w:jc w:val="center"/>
              <w:rPr>
                <w:rFonts w:ascii="宋体" w:hAnsi="宋体" w:cs="宋体"/>
                <w:sz w:val="24"/>
              </w:rPr>
            </w:pPr>
          </w:p>
          <w:p w:rsidR="007F4D37" w:rsidRDefault="007F4D37">
            <w:pPr>
              <w:snapToGrid w:val="0"/>
              <w:spacing w:line="360" w:lineRule="auto"/>
              <w:jc w:val="center"/>
              <w:rPr>
                <w:rFonts w:ascii="宋体" w:hAnsi="宋体" w:cs="宋体"/>
                <w:sz w:val="24"/>
              </w:rPr>
            </w:pPr>
          </w:p>
          <w:p w:rsidR="007F4D37" w:rsidRDefault="00EE78F4">
            <w:pPr>
              <w:snapToGrid w:val="0"/>
              <w:spacing w:line="360" w:lineRule="auto"/>
              <w:jc w:val="center"/>
              <w:rPr>
                <w:rFonts w:ascii="宋体" w:hAnsi="宋体" w:cs="宋体"/>
                <w:sz w:val="24"/>
              </w:rPr>
            </w:pPr>
            <w:r>
              <w:rPr>
                <w:rFonts w:ascii="宋体" w:hAnsi="宋体" w:cs="宋体" w:hint="eastAsia"/>
                <w:sz w:val="24"/>
              </w:rPr>
              <w:t>10</w:t>
            </w:r>
          </w:p>
        </w:tc>
        <w:tc>
          <w:tcPr>
            <w:tcW w:w="1835" w:type="dxa"/>
            <w:tcBorders>
              <w:top w:val="single" w:sz="8" w:space="0" w:color="000000"/>
              <w:left w:val="single" w:sz="4" w:space="0" w:color="auto"/>
              <w:bottom w:val="single" w:sz="8" w:space="0" w:color="000000"/>
              <w:right w:val="single" w:sz="8" w:space="0" w:color="000000"/>
            </w:tcBorders>
            <w:vAlign w:val="center"/>
          </w:tcPr>
          <w:p w:rsidR="007F4D37" w:rsidRDefault="00EE78F4">
            <w:pPr>
              <w:snapToGrid w:val="0"/>
              <w:spacing w:line="360" w:lineRule="auto"/>
              <w:jc w:val="center"/>
              <w:rPr>
                <w:rFonts w:ascii="宋体" w:hAnsi="宋体" w:cs="宋体"/>
                <w:b/>
                <w:sz w:val="24"/>
              </w:rPr>
            </w:pPr>
            <w:r>
              <w:rPr>
                <w:rFonts w:ascii="宋体" w:hAnsi="宋体" w:cs="宋体" w:hint="eastAsia"/>
                <w:b/>
                <w:sz w:val="24"/>
              </w:rPr>
              <w:t>报价要求</w:t>
            </w:r>
          </w:p>
        </w:tc>
        <w:tc>
          <w:tcPr>
            <w:tcW w:w="6103" w:type="dxa"/>
            <w:tcBorders>
              <w:top w:val="single" w:sz="8" w:space="0" w:color="000000"/>
              <w:left w:val="single" w:sz="2" w:space="0" w:color="000000"/>
              <w:bottom w:val="single" w:sz="8" w:space="0" w:color="000000"/>
              <w:right w:val="single" w:sz="8" w:space="0" w:color="000000"/>
            </w:tcBorders>
            <w:vAlign w:val="center"/>
          </w:tcPr>
          <w:p w:rsidR="007F4D37" w:rsidRDefault="00EE78F4">
            <w:pPr>
              <w:snapToGrid w:val="0"/>
              <w:spacing w:line="360" w:lineRule="auto"/>
              <w:ind w:firstLineChars="200" w:firstLine="482"/>
              <w:jc w:val="left"/>
              <w:rPr>
                <w:rFonts w:ascii="宋体" w:hAnsi="宋体" w:cs="宋体"/>
                <w:b/>
                <w:kern w:val="0"/>
                <w:sz w:val="24"/>
                <w:lang w:val="zh-CN"/>
              </w:rPr>
            </w:pPr>
            <w:r>
              <w:rPr>
                <w:rFonts w:ascii="宋体" w:hAnsi="宋体" w:cs="宋体" w:hint="eastAsia"/>
                <w:b/>
                <w:sz w:val="24"/>
              </w:rPr>
              <w:t>本项目服务期限为三年，</w:t>
            </w:r>
            <w:r>
              <w:rPr>
                <w:rFonts w:ascii="宋体" w:hAnsi="宋体" w:cs="宋体" w:hint="eastAsia"/>
                <w:kern w:val="0"/>
                <w:sz w:val="24"/>
                <w:lang w:val="zh-CN"/>
              </w:rPr>
              <w:t>有关本项目实施所需的所有费用（含税费）均计入报价，包括</w:t>
            </w:r>
            <w:r>
              <w:rPr>
                <w:rFonts w:ascii="宋体" w:hAnsi="宋体" w:cs="宋体"/>
                <w:kern w:val="0"/>
                <w:sz w:val="24"/>
                <w:lang w:val="zh-CN"/>
              </w:rPr>
              <w:t>人员薪酬福利、物资耗材、绿化租摆、垃圾清运、设施设备维保、零星维修</w:t>
            </w:r>
            <w:r>
              <w:rPr>
                <w:rFonts w:ascii="宋体" w:hAnsi="宋体" w:cs="宋体" w:hint="eastAsia"/>
                <w:kern w:val="0"/>
                <w:sz w:val="24"/>
                <w:lang w:val="zh-CN"/>
              </w:rPr>
              <w:t>、企业管理费、法定税金等。</w:t>
            </w:r>
            <w:r>
              <w:rPr>
                <w:rFonts w:ascii="宋体" w:hAnsi="宋体" w:cs="宋体" w:hint="eastAsia"/>
                <w:sz w:val="24"/>
              </w:rPr>
              <w:t>开标一览表（报价表）是报价的唯一载体</w:t>
            </w:r>
            <w:r>
              <w:rPr>
                <w:rFonts w:ascii="宋体" w:hAnsi="宋体" w:cs="宋体" w:hint="eastAsia"/>
                <w:kern w:val="0"/>
                <w:sz w:val="24"/>
                <w:lang w:val="zh-CN"/>
              </w:rPr>
              <w:t>。投标文件中价格全部采用人民币报价。招标文件未列明，而投标人认为必需的费用也需列入报价。</w:t>
            </w:r>
          </w:p>
          <w:p w:rsidR="007F4D37" w:rsidRDefault="00EE78F4">
            <w:pPr>
              <w:snapToGrid w:val="0"/>
              <w:spacing w:line="360" w:lineRule="auto"/>
              <w:jc w:val="left"/>
              <w:rPr>
                <w:rFonts w:ascii="宋体" w:hAnsi="宋体" w:cs="宋体"/>
                <w:b/>
                <w:kern w:val="0"/>
                <w:sz w:val="24"/>
                <w:lang w:val="zh-CN"/>
              </w:rPr>
            </w:pPr>
            <w:r>
              <w:rPr>
                <w:rFonts w:ascii="宋体" w:hAnsi="宋体" w:cs="宋体" w:hint="eastAsia"/>
                <w:b/>
                <w:kern w:val="0"/>
                <w:sz w:val="24"/>
                <w:lang w:val="zh-CN"/>
              </w:rPr>
              <w:t>投标报价出现下列情形的，投标无效：</w:t>
            </w:r>
          </w:p>
          <w:p w:rsidR="007F4D37" w:rsidRDefault="00EE78F4">
            <w:pPr>
              <w:snapToGrid w:val="0"/>
              <w:spacing w:line="360" w:lineRule="auto"/>
              <w:ind w:firstLineChars="100" w:firstLine="241"/>
              <w:jc w:val="left"/>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rsidR="007F4D37" w:rsidRDefault="00EE78F4">
            <w:pPr>
              <w:snapToGrid w:val="0"/>
              <w:spacing w:line="360" w:lineRule="auto"/>
              <w:ind w:firstLineChars="100" w:firstLine="241"/>
              <w:jc w:val="left"/>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p>
          <w:p w:rsidR="007F4D37" w:rsidRDefault="00EE78F4">
            <w:pPr>
              <w:spacing w:line="360" w:lineRule="auto"/>
              <w:ind w:firstLineChars="100" w:firstLine="241"/>
              <w:rPr>
                <w:rFonts w:ascii="宋体" w:hAnsi="宋体" w:cs="宋体"/>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kern w:val="0"/>
                <w:sz w:val="24"/>
                <w:lang w:val="zh-CN"/>
              </w:rPr>
              <w:t>；</w:t>
            </w:r>
          </w:p>
          <w:p w:rsidR="007F4D37" w:rsidRDefault="00EE78F4">
            <w:pPr>
              <w:spacing w:line="360" w:lineRule="auto"/>
              <w:ind w:firstLineChars="100" w:firstLine="241"/>
              <w:rPr>
                <w:rFonts w:ascii="宋体" w:hAnsi="宋体" w:cs="宋体"/>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7F4D37">
        <w:trPr>
          <w:trHeight w:val="1891"/>
          <w:tblHeader/>
        </w:trPr>
        <w:tc>
          <w:tcPr>
            <w:tcW w:w="629" w:type="dxa"/>
            <w:tcBorders>
              <w:top w:val="single" w:sz="4" w:space="0" w:color="auto"/>
              <w:left w:val="single" w:sz="8" w:space="0" w:color="000000"/>
              <w:right w:val="single" w:sz="2" w:space="0" w:color="000000"/>
            </w:tcBorders>
          </w:tcPr>
          <w:p w:rsidR="007F4D37" w:rsidRDefault="007F4D37">
            <w:pPr>
              <w:snapToGrid w:val="0"/>
              <w:spacing w:line="360" w:lineRule="auto"/>
              <w:jc w:val="center"/>
              <w:rPr>
                <w:rFonts w:ascii="宋体" w:hAnsi="宋体" w:cs="宋体"/>
                <w:sz w:val="24"/>
              </w:rPr>
            </w:pPr>
          </w:p>
          <w:p w:rsidR="007F4D37" w:rsidRDefault="00EE78F4">
            <w:pPr>
              <w:snapToGrid w:val="0"/>
              <w:spacing w:line="360" w:lineRule="auto"/>
              <w:jc w:val="center"/>
              <w:rPr>
                <w:rFonts w:ascii="宋体" w:hAnsi="宋体" w:cs="宋体"/>
                <w:sz w:val="24"/>
              </w:rPr>
            </w:pPr>
            <w:r>
              <w:rPr>
                <w:rFonts w:ascii="宋体" w:hAnsi="宋体" w:cs="宋体" w:hint="eastAsia"/>
                <w:sz w:val="24"/>
              </w:rPr>
              <w:t>11</w:t>
            </w:r>
          </w:p>
        </w:tc>
        <w:tc>
          <w:tcPr>
            <w:tcW w:w="1835" w:type="dxa"/>
            <w:vMerge w:val="restart"/>
            <w:tcBorders>
              <w:top w:val="single" w:sz="8" w:space="0" w:color="000000"/>
              <w:left w:val="single" w:sz="2" w:space="0" w:color="000000"/>
              <w:right w:val="single" w:sz="4" w:space="0" w:color="auto"/>
            </w:tcBorders>
            <w:vAlign w:val="center"/>
          </w:tcPr>
          <w:p w:rsidR="007F4D37" w:rsidRDefault="00EE78F4">
            <w:pPr>
              <w:snapToGrid w:val="0"/>
              <w:spacing w:line="360" w:lineRule="auto"/>
              <w:jc w:val="center"/>
              <w:rPr>
                <w:rFonts w:ascii="宋体" w:hAnsi="宋体" w:cs="宋体"/>
                <w:b/>
                <w:sz w:val="24"/>
              </w:rPr>
            </w:pPr>
            <w:r>
              <w:rPr>
                <w:rFonts w:ascii="宋体" w:hAnsi="宋体" w:cs="宋体" w:hint="eastAsia"/>
                <w:b/>
                <w:sz w:val="24"/>
              </w:rPr>
              <w:t>中小企业信用融资</w:t>
            </w:r>
          </w:p>
        </w:tc>
        <w:tc>
          <w:tcPr>
            <w:tcW w:w="6103" w:type="dxa"/>
            <w:tcBorders>
              <w:top w:val="single" w:sz="4" w:space="0" w:color="auto"/>
              <w:left w:val="single" w:sz="4" w:space="0" w:color="auto"/>
              <w:bottom w:val="single" w:sz="4" w:space="0" w:color="auto"/>
              <w:right w:val="single" w:sz="4" w:space="0" w:color="auto"/>
            </w:tcBorders>
            <w:vAlign w:val="center"/>
          </w:tcPr>
          <w:p w:rsidR="007F4D37" w:rsidRDefault="00EE78F4">
            <w:pPr>
              <w:spacing w:line="360" w:lineRule="auto"/>
              <w:rPr>
                <w:rFonts w:ascii="宋体" w:hAnsi="宋体" w:cs="宋体"/>
                <w:color w:val="FF0000"/>
                <w:sz w:val="24"/>
              </w:rPr>
            </w:pPr>
            <w:r>
              <w:rPr>
                <w:rFonts w:ascii="宋体" w:hAnsi="宋体" w:cs="宋体" w:hint="eastAsia"/>
                <w:color w:val="000000"/>
                <w:sz w:val="24"/>
              </w:rPr>
              <w:t xml:space="preserve">   根据《余杭区政府采购支持中小企业信用融资暂行办法》（</w:t>
            </w:r>
            <w:proofErr w:type="gramStart"/>
            <w:r>
              <w:rPr>
                <w:rFonts w:ascii="宋体" w:hAnsi="宋体" w:cs="宋体" w:hint="eastAsia"/>
                <w:color w:val="000000"/>
                <w:sz w:val="24"/>
              </w:rPr>
              <w:t>余财采〔2015〕</w:t>
            </w:r>
            <w:proofErr w:type="gramEnd"/>
            <w:r>
              <w:rPr>
                <w:rFonts w:ascii="宋体" w:hAnsi="宋体" w:cs="宋体" w:hint="eastAsia"/>
                <w:color w:val="000000"/>
                <w:sz w:val="24"/>
              </w:rPr>
              <w:t>1号）的规定，凡已在浙江政府采购网上注册入库，并取得余杭区政府采购合同的区内中小企业供应商，均可申请政府采购信用融资。相关融资银行可咨询余杭区财政局政府采购监管科。</w:t>
            </w:r>
          </w:p>
        </w:tc>
      </w:tr>
      <w:tr w:rsidR="007F4D37">
        <w:trPr>
          <w:trHeight w:val="1734"/>
          <w:tblHeader/>
        </w:trPr>
        <w:tc>
          <w:tcPr>
            <w:tcW w:w="629" w:type="dxa"/>
            <w:tcBorders>
              <w:top w:val="single" w:sz="4" w:space="0" w:color="auto"/>
              <w:left w:val="single" w:sz="8" w:space="0" w:color="000000"/>
              <w:bottom w:val="single" w:sz="4" w:space="0" w:color="auto"/>
              <w:right w:val="single" w:sz="2" w:space="0" w:color="000000"/>
            </w:tcBorders>
          </w:tcPr>
          <w:p w:rsidR="007F4D37" w:rsidRDefault="007F4D37">
            <w:pPr>
              <w:snapToGrid w:val="0"/>
              <w:spacing w:line="360" w:lineRule="auto"/>
              <w:jc w:val="center"/>
              <w:rPr>
                <w:rFonts w:ascii="宋体" w:hAnsi="宋体" w:cs="宋体"/>
                <w:sz w:val="24"/>
              </w:rPr>
            </w:pPr>
          </w:p>
        </w:tc>
        <w:tc>
          <w:tcPr>
            <w:tcW w:w="1835" w:type="dxa"/>
            <w:vMerge/>
            <w:tcBorders>
              <w:left w:val="single" w:sz="2" w:space="0" w:color="000000"/>
              <w:bottom w:val="single" w:sz="8" w:space="0" w:color="000000"/>
              <w:right w:val="single" w:sz="4" w:space="0" w:color="auto"/>
            </w:tcBorders>
            <w:vAlign w:val="center"/>
          </w:tcPr>
          <w:p w:rsidR="007F4D37" w:rsidRDefault="007F4D37">
            <w:pPr>
              <w:snapToGrid w:val="0"/>
              <w:spacing w:line="360" w:lineRule="auto"/>
              <w:jc w:val="center"/>
              <w:rPr>
                <w:rFonts w:ascii="宋体" w:hAnsi="宋体" w:cs="宋体"/>
                <w:b/>
                <w:sz w:val="24"/>
              </w:rPr>
            </w:pPr>
          </w:p>
        </w:tc>
        <w:tc>
          <w:tcPr>
            <w:tcW w:w="6103" w:type="dxa"/>
            <w:tcBorders>
              <w:top w:val="single" w:sz="4" w:space="0" w:color="auto"/>
              <w:left w:val="single" w:sz="2" w:space="0" w:color="000000"/>
              <w:bottom w:val="single" w:sz="8" w:space="0" w:color="000000"/>
              <w:right w:val="single" w:sz="8" w:space="0" w:color="000000"/>
            </w:tcBorders>
            <w:vAlign w:val="center"/>
          </w:tcPr>
          <w:p w:rsidR="007F4D37" w:rsidRDefault="00EE78F4">
            <w:pPr>
              <w:pStyle w:val="ae"/>
              <w:spacing w:line="360" w:lineRule="auto"/>
              <w:rPr>
                <w:rFonts w:hAnsi="宋体" w:cs="宋体"/>
                <w:b/>
                <w:sz w:val="24"/>
                <w:szCs w:val="24"/>
              </w:rPr>
            </w:pPr>
            <w:r>
              <w:rPr>
                <w:rFonts w:hAnsi="宋体" w:cs="宋体" w:hint="eastAsia"/>
                <w:color w:val="0000FF"/>
                <w:kern w:val="28"/>
                <w:sz w:val="24"/>
              </w:rPr>
              <w:t xml:space="preserve">   </w:t>
            </w:r>
            <w:r>
              <w:rPr>
                <w:rFonts w:hAnsi="宋体" w:cs="宋体" w:hint="eastAsia"/>
                <w:color w:val="000000"/>
                <w:kern w:val="28"/>
                <w:sz w:val="24"/>
              </w:rPr>
              <w:t xml:space="preserve"> 供应商中标后也可在“政</w:t>
            </w:r>
            <w:proofErr w:type="gramStart"/>
            <w:r>
              <w:rPr>
                <w:rFonts w:hAnsi="宋体" w:cs="宋体" w:hint="eastAsia"/>
                <w:color w:val="000000"/>
                <w:kern w:val="28"/>
                <w:sz w:val="24"/>
              </w:rPr>
              <w:t>采云</w:t>
            </w:r>
            <w:proofErr w:type="gramEnd"/>
            <w:r>
              <w:rPr>
                <w:rFonts w:hAnsi="宋体" w:cs="宋体" w:hint="eastAsia"/>
                <w:color w:val="000000"/>
                <w:kern w:val="28"/>
                <w:sz w:val="24"/>
              </w:rPr>
              <w:t>”平台申请</w:t>
            </w:r>
            <w:proofErr w:type="gramStart"/>
            <w:r>
              <w:rPr>
                <w:rFonts w:hAnsi="宋体" w:cs="宋体" w:hint="eastAsia"/>
                <w:color w:val="000000"/>
                <w:kern w:val="28"/>
                <w:sz w:val="24"/>
              </w:rPr>
              <w:t>政采贷</w:t>
            </w:r>
            <w:proofErr w:type="gramEnd"/>
            <w:r>
              <w:rPr>
                <w:rFonts w:hAnsi="宋体" w:cs="宋体" w:hint="eastAsia"/>
                <w:color w:val="000000"/>
                <w:kern w:val="28"/>
                <w:sz w:val="24"/>
              </w:rPr>
              <w:t>：操作路径：登录政</w:t>
            </w:r>
            <w:proofErr w:type="gramStart"/>
            <w:r>
              <w:rPr>
                <w:rFonts w:hAnsi="宋体" w:cs="宋体" w:hint="eastAsia"/>
                <w:color w:val="000000"/>
                <w:kern w:val="28"/>
                <w:sz w:val="24"/>
              </w:rPr>
              <w:t>采云</w:t>
            </w:r>
            <w:proofErr w:type="gramEnd"/>
            <w:r>
              <w:rPr>
                <w:rFonts w:hAnsi="宋体" w:cs="宋体" w:hint="eastAsia"/>
                <w:color w:val="000000"/>
                <w:kern w:val="28"/>
                <w:sz w:val="24"/>
              </w:rPr>
              <w:t>平台 - 金融服务中心 -【融资服务】，可在热门申请中选择产品直接申请，也可</w:t>
            </w:r>
            <w:proofErr w:type="gramStart"/>
            <w:r>
              <w:rPr>
                <w:rFonts w:hAnsi="宋体" w:cs="宋体" w:hint="eastAsia"/>
                <w:color w:val="000000"/>
                <w:kern w:val="28"/>
                <w:sz w:val="24"/>
              </w:rPr>
              <w:t>点击云智贷</w:t>
            </w:r>
            <w:proofErr w:type="gramEnd"/>
            <w:r>
              <w:rPr>
                <w:rFonts w:hAnsi="宋体" w:cs="宋体" w:hint="eastAsia"/>
                <w:color w:val="000000"/>
                <w:kern w:val="28"/>
                <w:sz w:val="24"/>
              </w:rPr>
              <w:t>匹配适合产品进行申请，或者在可申请项目中根据该项目进行申请。</w:t>
            </w:r>
          </w:p>
        </w:tc>
      </w:tr>
      <w:tr w:rsidR="007F4D37">
        <w:trPr>
          <w:trHeight w:val="1734"/>
          <w:tblHeader/>
        </w:trPr>
        <w:tc>
          <w:tcPr>
            <w:tcW w:w="629" w:type="dxa"/>
            <w:tcBorders>
              <w:top w:val="single" w:sz="4" w:space="0" w:color="auto"/>
              <w:left w:val="single" w:sz="8" w:space="0" w:color="000000"/>
              <w:bottom w:val="single" w:sz="4" w:space="0" w:color="auto"/>
              <w:right w:val="single" w:sz="2" w:space="0" w:color="000000"/>
            </w:tcBorders>
          </w:tcPr>
          <w:p w:rsidR="007F4D37" w:rsidRDefault="00EE78F4">
            <w:pPr>
              <w:snapToGrid w:val="0"/>
              <w:spacing w:line="360" w:lineRule="auto"/>
              <w:jc w:val="center"/>
              <w:rPr>
                <w:rFonts w:ascii="宋体" w:hAnsi="宋体" w:cs="宋体"/>
                <w:sz w:val="24"/>
              </w:rPr>
            </w:pPr>
            <w:r>
              <w:rPr>
                <w:rFonts w:ascii="宋体" w:hAnsi="宋体" w:cs="宋体" w:hint="eastAsia"/>
                <w:sz w:val="24"/>
              </w:rPr>
              <w:t>12</w:t>
            </w:r>
          </w:p>
        </w:tc>
        <w:tc>
          <w:tcPr>
            <w:tcW w:w="1835" w:type="dxa"/>
            <w:tcBorders>
              <w:top w:val="single" w:sz="8" w:space="0" w:color="000000"/>
              <w:left w:val="single" w:sz="2" w:space="0" w:color="000000"/>
              <w:bottom w:val="single" w:sz="8" w:space="0" w:color="000000"/>
              <w:right w:val="single" w:sz="8" w:space="0" w:color="000000"/>
            </w:tcBorders>
            <w:vAlign w:val="center"/>
          </w:tcPr>
          <w:p w:rsidR="007F4D37" w:rsidRDefault="00EE78F4">
            <w:pPr>
              <w:snapToGrid w:val="0"/>
              <w:spacing w:line="360" w:lineRule="auto"/>
              <w:jc w:val="center"/>
              <w:rPr>
                <w:rFonts w:ascii="宋体" w:hAnsi="宋体" w:cs="宋体"/>
                <w:b/>
                <w:sz w:val="24"/>
              </w:rPr>
            </w:pPr>
            <w:r>
              <w:rPr>
                <w:rFonts w:ascii="宋体" w:hAnsi="宋体" w:cs="宋体" w:hint="eastAsia"/>
                <w:b/>
                <w:sz w:val="24"/>
              </w:rPr>
              <w:t xml:space="preserve">备份投标文件送达地点和签收人员 </w:t>
            </w:r>
          </w:p>
        </w:tc>
        <w:tc>
          <w:tcPr>
            <w:tcW w:w="6103" w:type="dxa"/>
            <w:tcBorders>
              <w:top w:val="single" w:sz="4" w:space="0" w:color="auto"/>
              <w:left w:val="single" w:sz="2" w:space="0" w:color="000000"/>
              <w:bottom w:val="single" w:sz="8" w:space="0" w:color="000000"/>
              <w:right w:val="single" w:sz="8" w:space="0" w:color="000000"/>
            </w:tcBorders>
            <w:vAlign w:val="center"/>
          </w:tcPr>
          <w:p w:rsidR="007F4D37" w:rsidRDefault="00EE78F4">
            <w:pPr>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投标人应当在投标截止时间前半小时内将以介质存储的数据电文形式的备份投标文件密封送交到</w:t>
            </w:r>
            <w:r>
              <w:rPr>
                <w:rFonts w:ascii="宋体" w:hAnsi="宋体" w:cs="宋体" w:hint="eastAsia"/>
                <w:b/>
                <w:bCs/>
                <w:color w:val="000000"/>
                <w:sz w:val="24"/>
              </w:rPr>
              <w:t>杭州市公共资源交易中心余杭分中心</w:t>
            </w:r>
            <w:r w:rsidR="00301465">
              <w:rPr>
                <w:rFonts w:ascii="宋体" w:hAnsi="宋体" w:cs="宋体" w:hint="eastAsia"/>
                <w:b/>
                <w:color w:val="000000"/>
                <w:kern w:val="0"/>
                <w:sz w:val="24"/>
                <w:u w:val="single"/>
              </w:rPr>
              <w:t>1</w:t>
            </w:r>
            <w:r>
              <w:rPr>
                <w:rFonts w:ascii="宋体" w:hAnsi="宋体" w:cs="宋体" w:hint="eastAsia"/>
                <w:b/>
                <w:color w:val="000000"/>
                <w:kern w:val="0"/>
                <w:sz w:val="24"/>
              </w:rPr>
              <w:t xml:space="preserve"> 号开标室</w:t>
            </w:r>
            <w:r>
              <w:rPr>
                <w:rFonts w:ascii="宋体" w:hAnsi="宋体" w:cs="宋体" w:hint="eastAsia"/>
                <w:color w:val="000000"/>
                <w:sz w:val="24"/>
              </w:rPr>
              <w:t>(</w:t>
            </w:r>
            <w:r>
              <w:rPr>
                <w:rFonts w:ascii="宋体" w:hAnsi="宋体" w:cs="宋体" w:hint="eastAsia"/>
                <w:color w:val="171A1D"/>
                <w:sz w:val="24"/>
                <w:shd w:val="clear" w:color="auto" w:fill="FFFFFF"/>
              </w:rPr>
              <w:t>杭州市余杭区瓶窑镇前程路20号余杭市民之家北六楼</w:t>
            </w:r>
            <w:r>
              <w:rPr>
                <w:rFonts w:ascii="宋体" w:hAnsi="宋体" w:cs="宋体" w:hint="eastAsia"/>
                <w:color w:val="000000"/>
                <w:sz w:val="24"/>
              </w:rPr>
              <w:t>)</w:t>
            </w:r>
            <w:r>
              <w:rPr>
                <w:rFonts w:ascii="宋体" w:hAnsi="宋体" w:cs="宋体" w:hint="eastAsia"/>
                <w:color w:val="000000"/>
                <w:kern w:val="0"/>
                <w:sz w:val="24"/>
              </w:rPr>
              <w:t>，逾期送达或未密封将被拒收。</w:t>
            </w:r>
          </w:p>
          <w:p w:rsidR="007F4D37" w:rsidRDefault="00EE78F4">
            <w:pPr>
              <w:pStyle w:val="ae"/>
              <w:spacing w:line="360" w:lineRule="auto"/>
              <w:rPr>
                <w:rFonts w:hAnsi="宋体" w:cs="宋体"/>
                <w:kern w:val="28"/>
                <w:sz w:val="24"/>
              </w:rPr>
            </w:pPr>
            <w:r>
              <w:rPr>
                <w:rFonts w:hAnsi="宋体" w:cs="宋体" w:hint="eastAsia"/>
                <w:b/>
                <w:sz w:val="24"/>
                <w:szCs w:val="24"/>
              </w:rPr>
              <w:t xml:space="preserve">    采购人、采购机构不强制或变相强制投标人提交备份投标文件。</w:t>
            </w:r>
          </w:p>
        </w:tc>
      </w:tr>
      <w:tr w:rsidR="007F4D37">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7F4D37" w:rsidRDefault="00EE78F4">
            <w:pPr>
              <w:snapToGrid w:val="0"/>
              <w:spacing w:line="360" w:lineRule="auto"/>
              <w:jc w:val="center"/>
              <w:rPr>
                <w:rFonts w:ascii="宋体" w:hAnsi="宋体" w:cs="宋体"/>
                <w:sz w:val="24"/>
              </w:rPr>
            </w:pPr>
            <w:r>
              <w:rPr>
                <w:rFonts w:ascii="宋体" w:hAnsi="宋体" w:cs="宋体" w:hint="eastAsia"/>
                <w:sz w:val="24"/>
              </w:rPr>
              <w:t>13</w:t>
            </w:r>
          </w:p>
        </w:tc>
        <w:tc>
          <w:tcPr>
            <w:tcW w:w="1835" w:type="dxa"/>
            <w:tcBorders>
              <w:top w:val="single" w:sz="8" w:space="0" w:color="000000"/>
              <w:left w:val="single" w:sz="2" w:space="0" w:color="000000"/>
              <w:bottom w:val="single" w:sz="8" w:space="0" w:color="000000"/>
              <w:right w:val="single" w:sz="8" w:space="0" w:color="000000"/>
            </w:tcBorders>
            <w:vAlign w:val="center"/>
          </w:tcPr>
          <w:p w:rsidR="007F4D37" w:rsidRDefault="00EE78F4">
            <w:pPr>
              <w:snapToGrid w:val="0"/>
              <w:spacing w:line="360" w:lineRule="auto"/>
              <w:jc w:val="center"/>
              <w:rPr>
                <w:rFonts w:ascii="宋体" w:hAnsi="宋体" w:cs="宋体"/>
                <w:b/>
                <w:sz w:val="24"/>
              </w:rPr>
            </w:pPr>
            <w:r>
              <w:rPr>
                <w:rFonts w:ascii="宋体" w:hAnsi="宋体" w:cs="宋体" w:hint="eastAsia"/>
                <w:b/>
                <w:sz w:val="24"/>
              </w:rPr>
              <w:t>特别说明</w:t>
            </w:r>
          </w:p>
        </w:tc>
        <w:tc>
          <w:tcPr>
            <w:tcW w:w="6103" w:type="dxa"/>
            <w:tcBorders>
              <w:top w:val="single" w:sz="8" w:space="0" w:color="000000"/>
              <w:left w:val="single" w:sz="2" w:space="0" w:color="000000"/>
              <w:bottom w:val="single" w:sz="8" w:space="0" w:color="000000"/>
              <w:right w:val="single" w:sz="8" w:space="0" w:color="000000"/>
            </w:tcBorders>
            <w:vAlign w:val="center"/>
          </w:tcPr>
          <w:p w:rsidR="007F4D37" w:rsidRDefault="00EE78F4">
            <w:pPr>
              <w:spacing w:line="360" w:lineRule="auto"/>
              <w:rPr>
                <w:rFonts w:ascii="宋体" w:hAnsi="宋体" w:cs="宋体"/>
                <w:snapToGrid w:val="0"/>
                <w:kern w:val="28"/>
                <w:sz w:val="24"/>
              </w:rPr>
            </w:pPr>
            <w:r>
              <w:rPr>
                <w:rFonts w:ascii="宋体" w:hAnsi="宋体" w:cs="宋体" w:hint="eastAsia"/>
                <w:snapToGrid w:val="0"/>
                <w:kern w:val="28"/>
                <w:sz w:val="24"/>
              </w:rPr>
              <w:t>无</w:t>
            </w:r>
            <w:r>
              <w:rPr>
                <w:rFonts w:ascii="宋体" w:hAnsi="宋体" w:cs="宋体" w:hint="eastAsia"/>
                <w:b/>
                <w:kern w:val="0"/>
                <w:sz w:val="24"/>
              </w:rPr>
              <w:t>。</w:t>
            </w:r>
          </w:p>
        </w:tc>
      </w:tr>
    </w:tbl>
    <w:p w:rsidR="007F4D37" w:rsidRDefault="007F4D37">
      <w:pPr>
        <w:snapToGrid w:val="0"/>
        <w:spacing w:line="360" w:lineRule="auto"/>
        <w:jc w:val="center"/>
        <w:rPr>
          <w:rFonts w:ascii="宋体" w:hAnsi="宋体" w:cs="宋体"/>
          <w:b/>
          <w:sz w:val="32"/>
          <w:szCs w:val="20"/>
        </w:rPr>
      </w:pPr>
    </w:p>
    <w:p w:rsidR="007F4D37" w:rsidRDefault="00EE78F4">
      <w:pPr>
        <w:adjustRightInd/>
        <w:spacing w:line="360" w:lineRule="auto"/>
        <w:ind w:firstLineChars="1197" w:firstLine="3845"/>
        <w:outlineLvl w:val="0"/>
        <w:rPr>
          <w:rFonts w:ascii="宋体" w:hAnsi="宋体" w:cs="宋体"/>
          <w:b/>
          <w:sz w:val="32"/>
          <w:szCs w:val="20"/>
        </w:rPr>
      </w:pPr>
      <w:bookmarkStart w:id="11" w:name="_Toc164416483"/>
      <w:bookmarkStart w:id="12" w:name="第三部分"/>
      <w:bookmarkEnd w:id="10"/>
      <w:r>
        <w:rPr>
          <w:rFonts w:ascii="宋体" w:hAnsi="宋体" w:cs="宋体" w:hint="eastAsia"/>
          <w:b/>
          <w:sz w:val="32"/>
          <w:szCs w:val="20"/>
        </w:rPr>
        <w:t>一、总则</w:t>
      </w:r>
    </w:p>
    <w:p w:rsidR="007F4D37" w:rsidRDefault="00EE78F4">
      <w:pPr>
        <w:snapToGrid w:val="0"/>
        <w:spacing w:line="360" w:lineRule="auto"/>
        <w:ind w:firstLineChars="150" w:firstLine="361"/>
        <w:jc w:val="left"/>
        <w:outlineLvl w:val="1"/>
        <w:rPr>
          <w:rFonts w:ascii="宋体" w:hAnsi="宋体" w:cs="宋体"/>
          <w:b/>
          <w:sz w:val="24"/>
        </w:rPr>
      </w:pPr>
      <w:r>
        <w:rPr>
          <w:rFonts w:ascii="宋体" w:hAnsi="宋体" w:cs="宋体" w:hint="eastAsia"/>
          <w:b/>
          <w:sz w:val="24"/>
        </w:rPr>
        <w:t>1. 适用范围</w:t>
      </w:r>
    </w:p>
    <w:p w:rsidR="007F4D37" w:rsidRDefault="00EE78F4">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rsidR="007F4D37" w:rsidRDefault="00EE78F4">
      <w:pPr>
        <w:adjustRightInd/>
        <w:spacing w:line="360" w:lineRule="auto"/>
        <w:outlineLvl w:val="0"/>
        <w:rPr>
          <w:rFonts w:ascii="宋体" w:hAnsi="宋体" w:cs="宋体"/>
          <w:b/>
          <w:sz w:val="24"/>
        </w:rPr>
      </w:pPr>
      <w:r>
        <w:rPr>
          <w:rFonts w:ascii="宋体" w:hAnsi="宋体" w:cs="宋体" w:hint="eastAsia"/>
          <w:b/>
          <w:sz w:val="24"/>
        </w:rPr>
        <w:t xml:space="preserve">   2.定义</w:t>
      </w:r>
    </w:p>
    <w:p w:rsidR="007F4D37" w:rsidRDefault="00EE78F4">
      <w:pPr>
        <w:spacing w:line="360" w:lineRule="auto"/>
        <w:ind w:firstLineChars="200" w:firstLine="480"/>
        <w:rPr>
          <w:rFonts w:ascii="宋体" w:hAnsi="宋体" w:cs="宋体"/>
          <w:sz w:val="24"/>
        </w:rPr>
      </w:pPr>
      <w:r>
        <w:rPr>
          <w:rFonts w:ascii="宋体" w:hAnsi="宋体" w:cs="宋体" w:hint="eastAsia"/>
          <w:sz w:val="24"/>
        </w:rPr>
        <w:t>2.1 “采购人”系指招标公告中载明的本项目的采购人。</w:t>
      </w:r>
    </w:p>
    <w:p w:rsidR="007F4D37" w:rsidRDefault="00EE78F4">
      <w:pPr>
        <w:spacing w:line="360" w:lineRule="auto"/>
        <w:ind w:firstLineChars="200" w:firstLine="480"/>
        <w:rPr>
          <w:rFonts w:ascii="宋体" w:hAnsi="宋体" w:cs="宋体"/>
          <w:sz w:val="24"/>
        </w:rPr>
      </w:pPr>
      <w:r>
        <w:rPr>
          <w:rFonts w:ascii="宋体" w:hAnsi="宋体" w:cs="宋体" w:hint="eastAsia"/>
          <w:sz w:val="24"/>
        </w:rPr>
        <w:t>2.2 “采购机构”系指招标公告中载明的本项目的采购机构。</w:t>
      </w:r>
    </w:p>
    <w:p w:rsidR="007F4D37" w:rsidRDefault="00EE78F4">
      <w:pPr>
        <w:spacing w:line="360" w:lineRule="auto"/>
        <w:ind w:firstLineChars="200" w:firstLine="480"/>
        <w:rPr>
          <w:rFonts w:ascii="宋体" w:hAnsi="宋体" w:cs="宋体"/>
          <w:sz w:val="24"/>
        </w:rPr>
      </w:pPr>
      <w:r>
        <w:rPr>
          <w:rFonts w:ascii="宋体" w:hAnsi="宋体" w:cs="宋体" w:hint="eastAsia"/>
          <w:sz w:val="24"/>
        </w:rPr>
        <w:t>2.3 “投标人”系指是指响应招标、参加投标竞争的法人、其他组织或者自然人。</w:t>
      </w:r>
    </w:p>
    <w:p w:rsidR="007F4D37" w:rsidRDefault="00EE78F4">
      <w:pPr>
        <w:spacing w:line="360" w:lineRule="auto"/>
        <w:ind w:firstLineChars="200" w:firstLine="480"/>
        <w:rPr>
          <w:rFonts w:ascii="宋体" w:hAnsi="宋体" w:cs="宋体"/>
          <w:sz w:val="24"/>
        </w:rPr>
      </w:pPr>
      <w:r>
        <w:rPr>
          <w:rFonts w:ascii="宋体" w:hAnsi="宋体" w:cs="宋体" w:hint="eastAsia"/>
          <w:sz w:val="24"/>
        </w:rPr>
        <w:t>2.4 “负责人”系指法人企业的法定负责人，或其他组织为法律、行政法规规定代表单位行使职权的主要负责人，或自然人本人。</w:t>
      </w:r>
    </w:p>
    <w:p w:rsidR="007F4D37" w:rsidRDefault="00EE78F4">
      <w:pPr>
        <w:spacing w:line="360" w:lineRule="auto"/>
        <w:ind w:firstLineChars="200" w:firstLine="480"/>
        <w:rPr>
          <w:rFonts w:ascii="宋体" w:hAnsi="宋体" w:cs="宋体"/>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7F4D37" w:rsidRDefault="00EE78F4">
      <w:pPr>
        <w:spacing w:line="360" w:lineRule="auto"/>
        <w:ind w:firstLineChars="200" w:firstLine="480"/>
        <w:rPr>
          <w:rFonts w:ascii="宋体" w:hAnsi="宋体" w:cs="宋体"/>
          <w:sz w:val="24"/>
        </w:rPr>
      </w:pPr>
      <w:r>
        <w:rPr>
          <w:rFonts w:ascii="宋体" w:hAnsi="宋体" w:cs="宋体" w:hint="eastAsia"/>
          <w:sz w:val="24"/>
        </w:rPr>
        <w:t>2.6“电子交易平台”是指本项目政府采购活动所依托的政府采购云平台（https://www.zcygov.cn/）。</w:t>
      </w:r>
    </w:p>
    <w:p w:rsidR="007F4D37" w:rsidRDefault="00EE78F4">
      <w:pPr>
        <w:spacing w:line="360" w:lineRule="auto"/>
        <w:ind w:firstLineChars="200" w:firstLine="482"/>
        <w:rPr>
          <w:rFonts w:ascii="宋体" w:hAnsi="宋体" w:cs="宋体"/>
          <w:b/>
          <w:bCs/>
          <w:sz w:val="28"/>
          <w:szCs w:val="28"/>
        </w:rPr>
      </w:pPr>
      <w:r>
        <w:rPr>
          <w:rFonts w:ascii="宋体" w:hAnsi="宋体" w:cs="宋体" w:hint="eastAsia"/>
          <w:b/>
          <w:bCs/>
          <w:sz w:val="24"/>
        </w:rPr>
        <w:lastRenderedPageBreak/>
        <w:t>2.7 “▲” 系指实质性要求条款，“★”系产品采购项目中单一产品或核心产品，“</w:t>
      </w:r>
      <w:r>
        <w:rPr>
          <w:rFonts w:ascii="宋体" w:hAnsi="宋体" w:cs="Arial" w:hint="eastAsia"/>
          <w:kern w:val="0"/>
          <w:sz w:val="24"/>
        </w:rPr>
        <w:sym w:font="Wingdings" w:char="F0FE"/>
      </w:r>
      <w:r>
        <w:rPr>
          <w:rFonts w:ascii="宋体" w:hAnsi="宋体" w:cs="宋体" w:hint="eastAsia"/>
          <w:b/>
          <w:bCs/>
          <w:sz w:val="24"/>
        </w:rPr>
        <w:t>” 系指适用本项目的要求，“</w:t>
      </w:r>
      <w:r>
        <w:rPr>
          <w:rFonts w:ascii="宋体" w:hAnsi="宋体" w:cs="宋体" w:hint="eastAsia"/>
          <w:b/>
          <w:bCs/>
          <w:kern w:val="0"/>
          <w:sz w:val="24"/>
        </w:rPr>
        <w:t>☐</w:t>
      </w:r>
      <w:r>
        <w:rPr>
          <w:rFonts w:ascii="宋体" w:hAnsi="宋体" w:cs="宋体" w:hint="eastAsia"/>
          <w:b/>
          <w:bCs/>
          <w:sz w:val="24"/>
        </w:rPr>
        <w:t>” 系指不适用本项目的要求。</w:t>
      </w:r>
    </w:p>
    <w:p w:rsidR="007F4D37" w:rsidRDefault="00EE78F4">
      <w:pPr>
        <w:spacing w:line="360" w:lineRule="auto"/>
        <w:ind w:firstLineChars="100" w:firstLine="241"/>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rsidR="007F4D37" w:rsidRDefault="00EE78F4">
      <w:pPr>
        <w:spacing w:line="360" w:lineRule="auto"/>
        <w:ind w:firstLineChars="100" w:firstLine="240"/>
        <w:rPr>
          <w:rFonts w:ascii="宋体" w:hAnsi="宋体"/>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ascii="宋体" w:hAnsi="宋体" w:hint="eastAsia"/>
          <w:sz w:val="24"/>
        </w:rPr>
        <w:t>；</w:t>
      </w:r>
      <w:r>
        <w:rPr>
          <w:rFonts w:ascii="宋体" w:hAnsi="宋体" w:cs="Arial" w:hint="eastAsia"/>
          <w:kern w:val="0"/>
          <w:sz w:val="24"/>
        </w:rPr>
        <w:t>优先采购向我国企业转让技术、与我国企业签订消化吸收再创新方案的供应商的进口产品</w:t>
      </w:r>
      <w:r>
        <w:rPr>
          <w:rFonts w:ascii="宋体" w:hAnsi="宋体" w:hint="eastAsia"/>
          <w:sz w:val="24"/>
        </w:rPr>
        <w:t>。</w:t>
      </w:r>
    </w:p>
    <w:p w:rsidR="007F4D37" w:rsidRDefault="00EE78F4">
      <w:pPr>
        <w:spacing w:line="360" w:lineRule="auto"/>
        <w:ind w:firstLineChars="100" w:firstLine="240"/>
        <w:rPr>
          <w:rFonts w:ascii="宋体" w:hAnsi="宋体" w:cs="宋体"/>
          <w:sz w:val="24"/>
        </w:rPr>
      </w:pPr>
      <w:r>
        <w:rPr>
          <w:rFonts w:ascii="宋体" w:hAnsi="宋体" w:cs="宋体" w:hint="eastAsia"/>
          <w:sz w:val="24"/>
        </w:rPr>
        <w:t>3.2 支持绿色发展</w:t>
      </w:r>
    </w:p>
    <w:p w:rsidR="007F4D37" w:rsidRDefault="00EE78F4">
      <w:pPr>
        <w:spacing w:line="360" w:lineRule="auto"/>
        <w:ind w:firstLineChars="200" w:firstLine="480"/>
        <w:rPr>
          <w:rFonts w:ascii="宋体" w:hAnsi="宋体" w:cs="宋体"/>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7F4D37" w:rsidRDefault="00EE78F4">
      <w:pPr>
        <w:spacing w:line="360" w:lineRule="auto"/>
        <w:ind w:firstLineChars="200" w:firstLine="480"/>
        <w:rPr>
          <w:rFonts w:ascii="宋体" w:hAnsi="宋体" w:cs="宋体"/>
          <w:sz w:val="24"/>
        </w:rPr>
      </w:pPr>
      <w:r>
        <w:rPr>
          <w:rFonts w:ascii="宋体" w:hAnsi="宋体" w:cs="宋体" w:hint="eastAsia"/>
          <w:sz w:val="24"/>
        </w:rPr>
        <w:t>3.2.2 修缮、装修类项目采购建材的，采购人应将绿色建筑和绿色建材性能、指标等作为实质性条件纳入招标文件和合同。</w:t>
      </w:r>
    </w:p>
    <w:p w:rsidR="007F4D37" w:rsidRDefault="00EE78F4">
      <w:pPr>
        <w:spacing w:line="360" w:lineRule="auto"/>
        <w:ind w:firstLineChars="200" w:firstLine="480"/>
        <w:rPr>
          <w:rFonts w:ascii="宋体" w:hAnsi="宋体" w:cs="宋体"/>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7F4D37" w:rsidRDefault="00EE78F4">
      <w:pPr>
        <w:spacing w:line="360" w:lineRule="auto"/>
        <w:ind w:firstLineChars="100" w:firstLine="240"/>
        <w:rPr>
          <w:rFonts w:ascii="宋体" w:hAnsi="宋体" w:cs="宋体"/>
          <w:sz w:val="24"/>
        </w:rPr>
      </w:pPr>
      <w:r>
        <w:rPr>
          <w:rFonts w:ascii="宋体" w:hAnsi="宋体" w:cs="宋体" w:hint="eastAsia"/>
          <w:sz w:val="24"/>
        </w:rPr>
        <w:t>3.3支持中小企业发展</w:t>
      </w:r>
    </w:p>
    <w:p w:rsidR="007F4D37" w:rsidRDefault="00EE78F4">
      <w:pPr>
        <w:spacing w:line="360" w:lineRule="auto"/>
        <w:ind w:firstLineChars="200" w:firstLine="480"/>
        <w:rPr>
          <w:rFonts w:ascii="宋体" w:hAnsi="宋体" w:cs="宋体"/>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7F4D37" w:rsidRDefault="00EE78F4">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rsidR="007F4D37" w:rsidRDefault="00EE78F4">
      <w:pPr>
        <w:widowControl/>
        <w:spacing w:line="360" w:lineRule="auto"/>
        <w:ind w:firstLineChars="200" w:firstLine="480"/>
        <w:jc w:val="left"/>
        <w:rPr>
          <w:rFonts w:ascii="宋体" w:hAnsi="宋体" w:cs="宋体"/>
          <w:kern w:val="0"/>
          <w:sz w:val="24"/>
        </w:rPr>
      </w:pPr>
      <w:r>
        <w:rPr>
          <w:rFonts w:ascii="宋体" w:hAnsi="宋体" w:cs="宋体" w:hint="eastAsia"/>
          <w:bCs/>
          <w:sz w:val="24"/>
        </w:rPr>
        <w:t>3.3.2</w:t>
      </w:r>
      <w:r>
        <w:rPr>
          <w:rFonts w:ascii="宋体" w:hAnsi="宋体" w:cs="宋体" w:hint="eastAsia"/>
          <w:kern w:val="0"/>
          <w:sz w:val="24"/>
        </w:rPr>
        <w:t>在政府采购活动中，投标人提供的货物、工程或者服务符合下列情形的，享受中小企业扶持政策：</w:t>
      </w:r>
    </w:p>
    <w:p w:rsidR="007F4D37" w:rsidRDefault="00EE78F4">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3.3.2.1在货物采购项目中，货物由中小企业制造，即货物由中小企业生产且使用该中小企业商号或者注册商标；</w:t>
      </w:r>
    </w:p>
    <w:p w:rsidR="007F4D37" w:rsidRDefault="00EE78F4">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3.3.2.2在工程采购项目中，工程由中小企业承建，即工程施工单位为中小企业；</w:t>
      </w:r>
    </w:p>
    <w:p w:rsidR="007F4D37" w:rsidRDefault="00EE78F4">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3.3.2.3在服务采购项目中，服务由中小企业承接，即提供服务的人员为中小企业依照《中华人民共和国劳动合同法》订立劳动合同的从业人员。</w:t>
      </w:r>
    </w:p>
    <w:p w:rsidR="007F4D37" w:rsidRDefault="00EE78F4">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在货物采购项目中，投标人提供的货物既有中小企业制造货物，也有大型企业制造货物的，不享受中小企业扶持政策。</w:t>
      </w:r>
    </w:p>
    <w:p w:rsidR="007F4D37" w:rsidRDefault="00EE78F4">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rsidR="007F4D37" w:rsidRDefault="00EE78F4">
      <w:pPr>
        <w:spacing w:line="360" w:lineRule="auto"/>
        <w:ind w:firstLineChars="200" w:firstLine="480"/>
        <w:rPr>
          <w:rFonts w:ascii="宋体" w:hAnsi="宋体" w:cs="宋体"/>
          <w:b/>
          <w:bCs/>
          <w:sz w:val="24"/>
        </w:rPr>
      </w:pPr>
      <w:r>
        <w:rPr>
          <w:rFonts w:ascii="宋体" w:hAnsi="宋体" w:cs="宋体" w:hint="eastAsia"/>
          <w:sz w:val="24"/>
        </w:rPr>
        <w:t>3.3.3对于未预留份额专门面向中小企业的政府采购货物或服务项目，以及预留份额政府采购货物或服务项目中的非预留部分标项，</w:t>
      </w:r>
      <w:r>
        <w:rPr>
          <w:rFonts w:ascii="宋体" w:hAnsi="宋体" w:cs="宋体" w:hint="eastAsia"/>
          <w:b/>
          <w:bCs/>
          <w:sz w:val="24"/>
        </w:rPr>
        <w:t>对小型和微型企业的投标报价给予20%的扣除，用扣除后的价格参与评审。接受大中型企业与小</w:t>
      </w:r>
      <w:proofErr w:type="gramStart"/>
      <w:r>
        <w:rPr>
          <w:rFonts w:ascii="宋体" w:hAnsi="宋体" w:cs="宋体" w:hint="eastAsia"/>
          <w:b/>
          <w:bCs/>
          <w:sz w:val="24"/>
        </w:rPr>
        <w:t>微企业</w:t>
      </w:r>
      <w:proofErr w:type="gramEnd"/>
      <w:r>
        <w:rPr>
          <w:rFonts w:ascii="宋体" w:hAnsi="宋体" w:cs="宋体" w:hint="eastAsia"/>
          <w:b/>
          <w:bCs/>
          <w:sz w:val="24"/>
        </w:rPr>
        <w:t>组成联合体或者允许大中型企业向一家或者多家小</w:t>
      </w:r>
      <w:proofErr w:type="gramStart"/>
      <w:r>
        <w:rPr>
          <w:rFonts w:ascii="宋体" w:hAnsi="宋体" w:cs="宋体" w:hint="eastAsia"/>
          <w:b/>
          <w:bCs/>
          <w:sz w:val="24"/>
        </w:rPr>
        <w:t>微企业</w:t>
      </w:r>
      <w:proofErr w:type="gramEnd"/>
      <w:r>
        <w:rPr>
          <w:rFonts w:ascii="宋体" w:hAnsi="宋体" w:cs="宋体" w:hint="eastAsia"/>
          <w:b/>
          <w:bCs/>
          <w:sz w:val="24"/>
        </w:rPr>
        <w:t>分包的政府采购货物或服务项目，对于联合协议或者分包意向协议约定小</w:t>
      </w:r>
      <w:proofErr w:type="gramStart"/>
      <w:r>
        <w:rPr>
          <w:rFonts w:ascii="宋体" w:hAnsi="宋体" w:cs="宋体" w:hint="eastAsia"/>
          <w:b/>
          <w:bCs/>
          <w:sz w:val="24"/>
        </w:rPr>
        <w:t>微企业</w:t>
      </w:r>
      <w:proofErr w:type="gramEnd"/>
      <w:r>
        <w:rPr>
          <w:rFonts w:ascii="宋体" w:hAnsi="宋体" w:cs="宋体" w:hint="eastAsia"/>
          <w:b/>
          <w:bCs/>
          <w:sz w:val="24"/>
        </w:rPr>
        <w:t>的合同份额占到合同总金额30%以上的，对联合体或者大中型企业的报价给予6%的扣除，用扣除后的价格参加评审。组成联合体或者接受分包的小</w:t>
      </w:r>
      <w:proofErr w:type="gramStart"/>
      <w:r>
        <w:rPr>
          <w:rFonts w:ascii="宋体" w:hAnsi="宋体" w:cs="宋体" w:hint="eastAsia"/>
          <w:b/>
          <w:bCs/>
          <w:sz w:val="24"/>
        </w:rPr>
        <w:t>微企业</w:t>
      </w:r>
      <w:proofErr w:type="gramEnd"/>
      <w:r>
        <w:rPr>
          <w:rFonts w:ascii="宋体" w:hAnsi="宋体" w:cs="宋体" w:hint="eastAsia"/>
          <w:b/>
          <w:bCs/>
          <w:sz w:val="24"/>
        </w:rPr>
        <w:t>与联合体内其他企业、分包企业之间存在直接控股、管理关系的，不享受价格扣除优惠政策。</w:t>
      </w:r>
    </w:p>
    <w:p w:rsidR="007F4D37" w:rsidRDefault="00EE78F4">
      <w:pPr>
        <w:spacing w:line="360" w:lineRule="auto"/>
        <w:ind w:firstLineChars="200" w:firstLine="480"/>
        <w:rPr>
          <w:rFonts w:ascii="宋体" w:hAnsi="宋体" w:cs="宋体"/>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rsidR="007F4D37" w:rsidRDefault="00EE78F4">
      <w:pPr>
        <w:spacing w:line="360" w:lineRule="auto"/>
        <w:ind w:firstLineChars="200" w:firstLine="480"/>
        <w:rPr>
          <w:rFonts w:ascii="宋体" w:hAnsi="宋体" w:cs="宋体"/>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7F4D37" w:rsidRDefault="00EE78F4">
      <w:pPr>
        <w:spacing w:line="360" w:lineRule="auto"/>
        <w:ind w:firstLineChars="200" w:firstLine="480"/>
        <w:rPr>
          <w:rFonts w:ascii="宋体" w:hAnsi="宋体" w:cs="宋体"/>
          <w:sz w:val="24"/>
        </w:rPr>
      </w:pPr>
      <w:r>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7F4D37" w:rsidRDefault="00EE78F4">
      <w:pPr>
        <w:spacing w:line="360" w:lineRule="auto"/>
        <w:ind w:firstLineChars="200" w:firstLine="480"/>
        <w:rPr>
          <w:rFonts w:ascii="宋体" w:hAnsi="宋体" w:cs="宋体"/>
          <w:sz w:val="24"/>
        </w:rPr>
      </w:pPr>
      <w:r>
        <w:rPr>
          <w:rFonts w:ascii="宋体" w:hAnsi="宋体" w:cs="宋体" w:hint="eastAsia"/>
          <w:sz w:val="24"/>
        </w:rPr>
        <w:t>3.3.7中小企业享受扶持政策获得政府采购合同的，小</w:t>
      </w:r>
      <w:proofErr w:type="gramStart"/>
      <w:r>
        <w:rPr>
          <w:rFonts w:ascii="宋体" w:hAnsi="宋体" w:cs="宋体" w:hint="eastAsia"/>
          <w:sz w:val="24"/>
        </w:rPr>
        <w:t>微企业</w:t>
      </w:r>
      <w:proofErr w:type="gramEnd"/>
      <w:r>
        <w:rPr>
          <w:rFonts w:ascii="宋体" w:hAnsi="宋体" w:cs="宋体" w:hint="eastAsia"/>
          <w:sz w:val="24"/>
        </w:rPr>
        <w:t>不得将合同分包给大中型企业，中型企业不得将合同分包给大型企业。</w:t>
      </w:r>
    </w:p>
    <w:p w:rsidR="007F4D37" w:rsidRDefault="00EE78F4">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rsidR="007F4D37" w:rsidRDefault="00EE78F4">
      <w:pPr>
        <w:spacing w:line="360" w:lineRule="auto"/>
        <w:ind w:firstLineChars="200" w:firstLine="480"/>
        <w:rPr>
          <w:rFonts w:ascii="宋体" w:hAnsi="宋体" w:cs="宋体"/>
          <w:sz w:val="24"/>
        </w:rPr>
      </w:pPr>
      <w:r>
        <w:rPr>
          <w:rFonts w:ascii="宋体" w:hAnsi="宋体" w:cs="宋体" w:hint="eastAsia"/>
          <w:sz w:val="24"/>
        </w:rPr>
        <w:t>3.4.1 采购人优先采购被认定</w:t>
      </w:r>
      <w:proofErr w:type="gramStart"/>
      <w:r>
        <w:rPr>
          <w:rFonts w:ascii="宋体" w:hAnsi="宋体" w:cs="宋体" w:hint="eastAsia"/>
          <w:sz w:val="24"/>
        </w:rPr>
        <w:t>为首台套产品</w:t>
      </w:r>
      <w:proofErr w:type="gramEnd"/>
      <w:r>
        <w:rPr>
          <w:rFonts w:ascii="宋体" w:hAnsi="宋体" w:cs="宋体" w:hint="eastAsia"/>
          <w:sz w:val="24"/>
        </w:rPr>
        <w:t>和“制造精品”的自主创新产品。</w:t>
      </w:r>
    </w:p>
    <w:p w:rsidR="007F4D37" w:rsidRDefault="00EE78F4">
      <w:pPr>
        <w:spacing w:line="360" w:lineRule="auto"/>
        <w:ind w:firstLineChars="200" w:firstLine="480"/>
        <w:rPr>
          <w:rFonts w:ascii="宋体" w:hAnsi="宋体" w:cs="宋体"/>
          <w:b/>
          <w:bCs/>
          <w:sz w:val="24"/>
        </w:rPr>
      </w:pPr>
      <w:r>
        <w:rPr>
          <w:rFonts w:ascii="宋体" w:hAnsi="宋体" w:cs="宋体" w:hint="eastAsia"/>
          <w:sz w:val="24"/>
        </w:rPr>
        <w:t>3.4.</w:t>
      </w:r>
      <w:proofErr w:type="gramStart"/>
      <w:r>
        <w:rPr>
          <w:rFonts w:ascii="宋体" w:hAnsi="宋体" w:cs="宋体" w:hint="eastAsia"/>
          <w:sz w:val="24"/>
        </w:rPr>
        <w:t>2首台套产品</w:t>
      </w:r>
      <w:proofErr w:type="gramEnd"/>
      <w:r>
        <w:rPr>
          <w:rFonts w:ascii="宋体" w:hAnsi="宋体" w:cs="宋体" w:hint="eastAsia"/>
          <w:sz w:val="24"/>
        </w:rPr>
        <w:t>被纳入《首台套产品推广应用指导目录》之日起2年内，以及产品核心技术高于国内领先水平，并具有明晰自主知识产权的“制造精品”产品，</w:t>
      </w:r>
      <w:proofErr w:type="gramStart"/>
      <w:r>
        <w:rPr>
          <w:rFonts w:ascii="宋体" w:hAnsi="宋体" w:cs="宋体" w:hint="eastAsia"/>
          <w:b/>
          <w:bCs/>
          <w:sz w:val="24"/>
        </w:rPr>
        <w:t>自认定</w:t>
      </w:r>
      <w:proofErr w:type="gramEnd"/>
      <w:r>
        <w:rPr>
          <w:rFonts w:ascii="宋体" w:hAnsi="宋体" w:cs="宋体" w:hint="eastAsia"/>
          <w:b/>
          <w:bCs/>
          <w:sz w:val="24"/>
        </w:rPr>
        <w:lastRenderedPageBreak/>
        <w:t>之日起2年内视同已具备相应销售业绩，参加政府采购活动</w:t>
      </w:r>
      <w:proofErr w:type="gramStart"/>
      <w:r>
        <w:rPr>
          <w:rFonts w:ascii="宋体" w:hAnsi="宋体" w:cs="宋体" w:hint="eastAsia"/>
          <w:b/>
          <w:bCs/>
          <w:sz w:val="24"/>
        </w:rPr>
        <w:t>时业绩</w:t>
      </w:r>
      <w:proofErr w:type="gramEnd"/>
      <w:r>
        <w:rPr>
          <w:rFonts w:ascii="宋体" w:hAnsi="宋体" w:cs="宋体" w:hint="eastAsia"/>
          <w:b/>
          <w:bCs/>
          <w:sz w:val="24"/>
        </w:rPr>
        <w:t>分值为满分。</w:t>
      </w:r>
    </w:p>
    <w:p w:rsidR="007F4D37" w:rsidRDefault="00EE78F4">
      <w:pPr>
        <w:spacing w:line="360" w:lineRule="auto"/>
        <w:ind w:firstLineChars="100" w:firstLine="240"/>
        <w:rPr>
          <w:rFonts w:ascii="宋体" w:hAnsi="宋体"/>
          <w:sz w:val="24"/>
        </w:rPr>
      </w:pPr>
      <w:r>
        <w:rPr>
          <w:rFonts w:ascii="宋体" w:hAnsi="宋体" w:cs="宋体" w:hint="eastAsia"/>
          <w:sz w:val="24"/>
        </w:rPr>
        <w:t>3.5</w:t>
      </w:r>
      <w:r>
        <w:rPr>
          <w:rFonts w:ascii="宋体" w:hAnsi="宋体"/>
          <w:sz w:val="24"/>
        </w:rPr>
        <w:t>中小企业信用融资</w:t>
      </w:r>
    </w:p>
    <w:p w:rsidR="007F4D37" w:rsidRDefault="00EE78F4">
      <w:pPr>
        <w:spacing w:line="360" w:lineRule="auto"/>
        <w:ind w:firstLineChars="100" w:firstLine="240"/>
        <w:rPr>
          <w:rFonts w:ascii="宋体" w:hAnsi="宋体" w:cs="宋体"/>
          <w:sz w:val="24"/>
        </w:rPr>
      </w:pPr>
      <w:r>
        <w:rPr>
          <w:rFonts w:ascii="宋体" w:hAnsi="宋体" w:cs="宋体" w:hint="eastAsia"/>
          <w:sz w:val="24"/>
        </w:rPr>
        <w:t xml:space="preserve">  根据《余杭区政府采购支持中小企业信用融资暂行办法》（</w:t>
      </w:r>
      <w:proofErr w:type="gramStart"/>
      <w:r>
        <w:rPr>
          <w:rFonts w:ascii="宋体" w:hAnsi="宋体" w:cs="宋体" w:hint="eastAsia"/>
          <w:sz w:val="24"/>
        </w:rPr>
        <w:t>余财采〔2015〕</w:t>
      </w:r>
      <w:proofErr w:type="gramEnd"/>
      <w:r>
        <w:rPr>
          <w:rFonts w:ascii="宋体" w:hAnsi="宋体" w:cs="宋体" w:hint="eastAsia"/>
          <w:sz w:val="24"/>
        </w:rPr>
        <w:t>1号）的规定，凡已在浙江政府采购网上注册入库，并取得余杭区政府采购合同的区内中小企业供应商，均可申请政府采购信用融资。</w:t>
      </w:r>
    </w:p>
    <w:p w:rsidR="007F4D37" w:rsidRDefault="00EE78F4">
      <w:pPr>
        <w:spacing w:line="360" w:lineRule="auto"/>
        <w:rPr>
          <w:rFonts w:ascii="宋体" w:hAnsi="宋体" w:cs="宋体"/>
          <w:b/>
          <w:sz w:val="24"/>
        </w:rPr>
      </w:pPr>
      <w:r>
        <w:rPr>
          <w:rFonts w:ascii="宋体" w:hAnsi="宋体" w:cs="宋体" w:hint="eastAsia"/>
          <w:b/>
          <w:sz w:val="24"/>
        </w:rPr>
        <w:t>4. 询问、质疑、投诉</w:t>
      </w:r>
    </w:p>
    <w:p w:rsidR="007F4D37" w:rsidRDefault="00EE78F4">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4.1供应商询问</w:t>
      </w:r>
    </w:p>
    <w:p w:rsidR="007F4D37" w:rsidRDefault="00EE78F4">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w:t>
      </w:r>
      <w:proofErr w:type="gramStart"/>
      <w:r>
        <w:rPr>
          <w:rFonts w:ascii="宋体" w:hAnsi="宋体" w:cs="宋体" w:hint="eastAsia"/>
          <w:kern w:val="0"/>
          <w:sz w:val="24"/>
          <w:lang w:val="zh-CN"/>
        </w:rPr>
        <w:t>商依法</w:t>
      </w:r>
      <w:proofErr w:type="gramEnd"/>
      <w:r>
        <w:rPr>
          <w:rFonts w:ascii="宋体" w:hAnsi="宋体" w:cs="宋体" w:hint="eastAsia"/>
          <w:kern w:val="0"/>
          <w:sz w:val="24"/>
          <w:lang w:val="zh-CN"/>
        </w:rPr>
        <w:t>提出的询问</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rsidR="007F4D37" w:rsidRDefault="00EE78F4">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4.2供应商质疑</w:t>
      </w:r>
    </w:p>
    <w:p w:rsidR="007F4D37" w:rsidRDefault="00EE78F4">
      <w:pPr>
        <w:pStyle w:val="ae"/>
        <w:spacing w:line="360" w:lineRule="auto"/>
        <w:ind w:firstLineChars="200" w:firstLine="480"/>
        <w:rPr>
          <w:rFonts w:hAnsi="宋体" w:cs="宋体"/>
          <w:sz w:val="24"/>
        </w:rPr>
      </w:pPr>
      <w:r>
        <w:rPr>
          <w:rFonts w:hAnsi="宋体" w:cs="宋体" w:hint="eastAsia"/>
          <w:kern w:val="0"/>
          <w:sz w:val="24"/>
          <w:lang w:val="zh-CN"/>
        </w:rPr>
        <w:t>4.2</w:t>
      </w:r>
      <w:r>
        <w:rPr>
          <w:rFonts w:hAnsi="宋体" w:cs="宋体" w:hint="eastAsia"/>
          <w:sz w:val="24"/>
        </w:rPr>
        <w:t>.1提出质疑的供应商应当是参与所质疑项目采购活动的供应商。潜在供应商已依法获取其可质疑的招标文件的，可以对该文件提出质疑。</w:t>
      </w:r>
    </w:p>
    <w:p w:rsidR="007F4D37" w:rsidRDefault="00EE78F4">
      <w:pPr>
        <w:pStyle w:val="ae"/>
        <w:spacing w:line="360" w:lineRule="auto"/>
        <w:ind w:firstLineChars="200" w:firstLine="480"/>
        <w:rPr>
          <w:rFonts w:hAnsi="宋体" w:cs="宋体"/>
          <w:sz w:val="24"/>
        </w:rPr>
      </w:pPr>
      <w:r>
        <w:rPr>
          <w:rFonts w:hAnsi="宋体" w:cs="宋体" w:hint="eastAsia"/>
          <w:kern w:val="0"/>
          <w:sz w:val="24"/>
          <w:lang w:val="zh-CN"/>
        </w:rPr>
        <w:t>4.2</w:t>
      </w:r>
      <w:r>
        <w:rPr>
          <w:rFonts w:hAnsi="宋体" w:cs="宋体" w:hint="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7F4D37" w:rsidRDefault="00EE78F4">
      <w:pPr>
        <w:pStyle w:val="a0"/>
        <w:spacing w:line="360" w:lineRule="auto"/>
        <w:ind w:firstLineChars="200" w:firstLine="480"/>
        <w:rPr>
          <w:rFonts w:hAnsi="宋体" w:cs="宋体"/>
          <w:color w:val="auto"/>
          <w:kern w:val="2"/>
          <w:sz w:val="24"/>
        </w:rPr>
      </w:pPr>
      <w:r>
        <w:rPr>
          <w:rFonts w:hAnsi="宋体" w:cs="宋体" w:hint="eastAsia"/>
          <w:color w:val="auto"/>
          <w:kern w:val="2"/>
          <w:sz w:val="24"/>
        </w:rPr>
        <w:t>4.2.2.1对招标文件提出质疑的，质疑期限为供应商获得招标文件之日或者招标文件公告期限届满之日起计算。</w:t>
      </w:r>
    </w:p>
    <w:p w:rsidR="007F4D37" w:rsidRDefault="00EE78F4">
      <w:pPr>
        <w:pStyle w:val="ae"/>
        <w:spacing w:line="360" w:lineRule="auto"/>
        <w:ind w:firstLineChars="200" w:firstLine="480"/>
        <w:rPr>
          <w:rFonts w:hAnsi="宋体" w:cs="宋体"/>
          <w:sz w:val="24"/>
        </w:rPr>
      </w:pPr>
      <w:r>
        <w:rPr>
          <w:rFonts w:hAnsi="宋体" w:cs="宋体" w:hint="eastAsia"/>
          <w:sz w:val="24"/>
        </w:rPr>
        <w:t>4.2.2.2对采购过程提出质疑的，质疑期限为各采购程序环节结束之日起计算。对同一采购程序环节的质疑，供应商须一次性提出。</w:t>
      </w:r>
    </w:p>
    <w:p w:rsidR="007F4D37" w:rsidRDefault="00EE78F4">
      <w:pPr>
        <w:pStyle w:val="ae"/>
        <w:spacing w:line="360" w:lineRule="auto"/>
        <w:ind w:firstLineChars="200" w:firstLine="480"/>
        <w:rPr>
          <w:rFonts w:hAnsi="宋体" w:cs="宋体"/>
          <w:sz w:val="24"/>
        </w:rPr>
      </w:pPr>
      <w:r>
        <w:rPr>
          <w:rFonts w:hAnsi="宋体" w:cs="宋体" w:hint="eastAsia"/>
          <w:sz w:val="24"/>
        </w:rPr>
        <w:t>4.2.2.3对采购结果提出质疑的，质疑期限自采购结果公告期限届满之日起计算。</w:t>
      </w:r>
    </w:p>
    <w:p w:rsidR="007F4D37" w:rsidRDefault="00EE78F4">
      <w:pPr>
        <w:pStyle w:val="ae"/>
        <w:spacing w:line="360" w:lineRule="auto"/>
        <w:ind w:firstLineChars="200" w:firstLine="480"/>
        <w:rPr>
          <w:rFonts w:hAnsi="宋体" w:cs="宋体"/>
          <w:kern w:val="0"/>
          <w:sz w:val="24"/>
          <w:lang w:val="zh-CN"/>
        </w:rPr>
      </w:pPr>
      <w:r>
        <w:rPr>
          <w:rFonts w:hAnsi="宋体" w:cs="宋体" w:hint="eastAsia"/>
          <w:kern w:val="0"/>
          <w:sz w:val="24"/>
          <w:lang w:val="zh-CN"/>
        </w:rPr>
        <w:t>4.2.3</w:t>
      </w:r>
      <w:r>
        <w:rPr>
          <w:rFonts w:hAnsi="宋体" w:cs="宋体" w:hint="eastAsia"/>
          <w:sz w:val="24"/>
        </w:rPr>
        <w:t>供应商提出质疑应当提交质疑函和必要的证明材料。质疑</w:t>
      </w:r>
      <w:proofErr w:type="gramStart"/>
      <w:r>
        <w:rPr>
          <w:rFonts w:hAnsi="宋体" w:cs="宋体" w:hint="eastAsia"/>
          <w:sz w:val="24"/>
        </w:rPr>
        <w:t>函应当</w:t>
      </w:r>
      <w:proofErr w:type="gramEnd"/>
      <w:r>
        <w:rPr>
          <w:rFonts w:hAnsi="宋体" w:cs="宋体" w:hint="eastAsia"/>
          <w:sz w:val="24"/>
        </w:rPr>
        <w:t>包括下列内容：</w:t>
      </w:r>
    </w:p>
    <w:p w:rsidR="007F4D37" w:rsidRDefault="00EE78F4">
      <w:pPr>
        <w:pStyle w:val="ae"/>
        <w:spacing w:line="360" w:lineRule="auto"/>
        <w:ind w:firstLineChars="200" w:firstLine="480"/>
        <w:rPr>
          <w:rFonts w:hAnsi="宋体" w:cs="宋体"/>
          <w:kern w:val="0"/>
          <w:sz w:val="24"/>
          <w:lang w:val="zh-CN"/>
        </w:rPr>
      </w:pPr>
      <w:r>
        <w:rPr>
          <w:rFonts w:hAnsi="宋体" w:cs="宋体" w:hint="eastAsia"/>
          <w:kern w:val="0"/>
          <w:sz w:val="24"/>
          <w:lang w:val="zh-CN"/>
        </w:rPr>
        <w:t xml:space="preserve">　　4.2.3.1供应商的姓名或者名称、地址、邮编、联系人及联系电话；</w:t>
      </w:r>
    </w:p>
    <w:p w:rsidR="007F4D37" w:rsidRDefault="00EE78F4">
      <w:pPr>
        <w:pStyle w:val="ae"/>
        <w:spacing w:line="360" w:lineRule="auto"/>
        <w:ind w:firstLineChars="200" w:firstLine="480"/>
        <w:rPr>
          <w:rFonts w:hAnsi="宋体" w:cs="宋体"/>
          <w:kern w:val="0"/>
          <w:sz w:val="24"/>
          <w:lang w:val="zh-CN"/>
        </w:rPr>
      </w:pPr>
      <w:r>
        <w:rPr>
          <w:rFonts w:hAnsi="宋体" w:cs="宋体" w:hint="eastAsia"/>
          <w:kern w:val="0"/>
          <w:sz w:val="24"/>
          <w:lang w:val="zh-CN"/>
        </w:rPr>
        <w:t xml:space="preserve">　　4.2.3.2质疑项目的名称、编号；</w:t>
      </w:r>
    </w:p>
    <w:p w:rsidR="007F4D37" w:rsidRDefault="00EE78F4">
      <w:pPr>
        <w:pStyle w:val="ae"/>
        <w:spacing w:line="360" w:lineRule="auto"/>
        <w:ind w:firstLineChars="200" w:firstLine="480"/>
        <w:rPr>
          <w:rFonts w:hAnsi="宋体" w:cs="宋体"/>
          <w:kern w:val="0"/>
          <w:sz w:val="24"/>
          <w:lang w:val="zh-CN"/>
        </w:rPr>
      </w:pPr>
      <w:r>
        <w:rPr>
          <w:rFonts w:hAnsi="宋体" w:cs="宋体" w:hint="eastAsia"/>
          <w:kern w:val="0"/>
          <w:sz w:val="24"/>
          <w:lang w:val="zh-CN"/>
        </w:rPr>
        <w:t xml:space="preserve">　　4.2.3.3具体、明确的质疑事项和与质疑事项相关的请求；</w:t>
      </w:r>
    </w:p>
    <w:p w:rsidR="007F4D37" w:rsidRDefault="00EE78F4">
      <w:pPr>
        <w:pStyle w:val="ae"/>
        <w:spacing w:line="360" w:lineRule="auto"/>
        <w:ind w:firstLineChars="200" w:firstLine="480"/>
        <w:rPr>
          <w:rFonts w:hAnsi="宋体" w:cs="宋体"/>
          <w:kern w:val="0"/>
          <w:sz w:val="24"/>
          <w:lang w:val="zh-CN"/>
        </w:rPr>
      </w:pPr>
      <w:r>
        <w:rPr>
          <w:rFonts w:hAnsi="宋体" w:cs="宋体" w:hint="eastAsia"/>
          <w:kern w:val="0"/>
          <w:sz w:val="24"/>
          <w:lang w:val="zh-CN"/>
        </w:rPr>
        <w:t xml:space="preserve">　　4.2.3.4事实依据；</w:t>
      </w:r>
    </w:p>
    <w:p w:rsidR="007F4D37" w:rsidRDefault="00EE78F4">
      <w:pPr>
        <w:pStyle w:val="ae"/>
        <w:spacing w:line="360" w:lineRule="auto"/>
        <w:ind w:firstLineChars="200" w:firstLine="480"/>
        <w:rPr>
          <w:rFonts w:hAnsi="宋体" w:cs="宋体"/>
          <w:kern w:val="0"/>
          <w:sz w:val="24"/>
          <w:lang w:val="zh-CN"/>
        </w:rPr>
      </w:pPr>
      <w:r>
        <w:rPr>
          <w:rFonts w:hAnsi="宋体" w:cs="宋体" w:hint="eastAsia"/>
          <w:kern w:val="0"/>
          <w:sz w:val="24"/>
          <w:lang w:val="zh-CN"/>
        </w:rPr>
        <w:t xml:space="preserve">　　4.2.3.5必要的法律依据；</w:t>
      </w:r>
    </w:p>
    <w:p w:rsidR="007F4D37" w:rsidRDefault="00EE78F4">
      <w:pPr>
        <w:pStyle w:val="ae"/>
        <w:spacing w:line="360" w:lineRule="auto"/>
        <w:ind w:firstLineChars="400" w:firstLine="960"/>
        <w:rPr>
          <w:rFonts w:hAnsi="宋体" w:cs="宋体"/>
          <w:kern w:val="0"/>
          <w:sz w:val="24"/>
          <w:lang w:val="zh-CN"/>
        </w:rPr>
      </w:pPr>
      <w:r>
        <w:rPr>
          <w:rFonts w:hAnsi="宋体" w:cs="宋体" w:hint="eastAsia"/>
          <w:kern w:val="0"/>
          <w:sz w:val="24"/>
          <w:lang w:val="zh-CN"/>
        </w:rPr>
        <w:t>4.2.3.6提出质疑的日期。</w:t>
      </w:r>
    </w:p>
    <w:p w:rsidR="007F4D37" w:rsidRDefault="00EE78F4">
      <w:pPr>
        <w:pStyle w:val="trseditor"/>
        <w:shd w:val="clear" w:color="auto" w:fill="FFFFFF"/>
        <w:snapToGrid w:val="0"/>
        <w:spacing w:after="240" w:afterAutospacing="0" w:line="360" w:lineRule="auto"/>
        <w:ind w:firstLine="400"/>
        <w:contextualSpacing/>
      </w:pPr>
      <w:r>
        <w:rPr>
          <w:rFonts w:hint="eastAsia"/>
        </w:rPr>
        <w:lastRenderedPageBreak/>
        <w:t>供应商提交的质疑函需一式三份。供应商为自然人的，应当由本人签字；供应商为法人或者其他组织的，应当由法定代表人、主要负责人，或者其授权代表签字或者盖章，并加盖公章。</w:t>
      </w:r>
    </w:p>
    <w:p w:rsidR="007F4D37" w:rsidRDefault="00EE78F4">
      <w:pPr>
        <w:pStyle w:val="trseditor"/>
        <w:shd w:val="clear" w:color="auto" w:fill="FFFFFF"/>
        <w:snapToGrid w:val="0"/>
        <w:spacing w:after="240" w:afterAutospacing="0" w:line="360" w:lineRule="auto"/>
        <w:ind w:firstLine="400"/>
        <w:contextualSpacing/>
      </w:pPr>
      <w:r>
        <w:rPr>
          <w:rFonts w:hint="eastAsia"/>
        </w:rPr>
        <w:t>质疑函范本及制作说明详见附件2。</w:t>
      </w:r>
    </w:p>
    <w:p w:rsidR="007F4D37" w:rsidRDefault="00EE78F4">
      <w:pPr>
        <w:pStyle w:val="trseditor"/>
        <w:shd w:val="clear" w:color="auto" w:fill="FFFFFF"/>
        <w:snapToGrid w:val="0"/>
        <w:spacing w:after="240" w:afterAutospacing="0" w:line="360" w:lineRule="auto"/>
        <w:ind w:firstLine="400"/>
        <w:contextualSpacing/>
      </w:pPr>
      <w:r>
        <w:rPr>
          <w:rFonts w:hint="eastAsia"/>
          <w:lang w:val="zh-CN"/>
        </w:rPr>
        <w:t>4.2</w:t>
      </w:r>
      <w:r>
        <w:rPr>
          <w:rFonts w:hint="eastAsia"/>
        </w:rPr>
        <w:t>.4采购人或者采购机构应当在收到供应商的书面质疑后七个工作日内</w:t>
      </w:r>
      <w:proofErr w:type="gramStart"/>
      <w:r>
        <w:rPr>
          <w:rFonts w:hint="eastAsia"/>
        </w:rPr>
        <w:t>作出</w:t>
      </w:r>
      <w:proofErr w:type="gramEnd"/>
      <w:r>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hint="eastAsia"/>
        </w:rPr>
        <w:t>杭财采监</w:t>
      </w:r>
      <w:proofErr w:type="gramEnd"/>
      <w:r>
        <w:rPr>
          <w:rFonts w:hint="eastAsia"/>
        </w:rPr>
        <w:t>〔2021〕17号）,采购人或者采购机构在质疑回复后5个工作日内，在浙江政府采购网的“其他公告”栏目公开质疑答复，答复内容应当完整。</w:t>
      </w:r>
      <w:r>
        <w:rPr>
          <w:rFonts w:hint="eastAsia"/>
          <w:b/>
          <w:bCs/>
        </w:rPr>
        <w:t>质疑</w:t>
      </w:r>
      <w:proofErr w:type="gramStart"/>
      <w:r>
        <w:rPr>
          <w:rFonts w:hint="eastAsia"/>
          <w:b/>
          <w:bCs/>
        </w:rPr>
        <w:t>函作为</w:t>
      </w:r>
      <w:proofErr w:type="gramEnd"/>
      <w:r>
        <w:rPr>
          <w:rFonts w:hint="eastAsia"/>
          <w:b/>
          <w:bCs/>
        </w:rPr>
        <w:t>附件上传。</w:t>
      </w:r>
    </w:p>
    <w:p w:rsidR="007F4D37" w:rsidRDefault="00EE78F4">
      <w:pPr>
        <w:pStyle w:val="trseditor"/>
        <w:shd w:val="clear" w:color="auto" w:fill="FFFFFF"/>
        <w:snapToGrid w:val="0"/>
        <w:spacing w:after="240" w:afterAutospacing="0" w:line="360" w:lineRule="auto"/>
        <w:ind w:firstLine="400"/>
        <w:contextualSpacing/>
      </w:pPr>
      <w:r>
        <w:rPr>
          <w:rFonts w:hint="eastAsia"/>
          <w:lang w:val="zh-CN"/>
        </w:rPr>
        <w:t>4.2</w:t>
      </w:r>
      <w:r>
        <w:rPr>
          <w:rFonts w:hint="eastAsia"/>
        </w:rPr>
        <w:t>.5询问或者质疑事项可能影响采购结果的，采购人应当暂停签订合同，已经签订合同的，应当中止履行合同。</w:t>
      </w:r>
    </w:p>
    <w:p w:rsidR="007F4D37" w:rsidRDefault="00EE78F4">
      <w:pPr>
        <w:pStyle w:val="trseditor"/>
        <w:shd w:val="clear" w:color="auto" w:fill="FFFFFF"/>
        <w:snapToGrid w:val="0"/>
        <w:spacing w:after="240" w:afterAutospacing="0" w:line="360" w:lineRule="auto"/>
        <w:ind w:firstLineChars="200" w:firstLine="480"/>
        <w:contextualSpacing/>
        <w:rPr>
          <w:lang w:val="zh-CN"/>
        </w:rPr>
      </w:pPr>
      <w:r>
        <w:rPr>
          <w:rFonts w:hint="eastAsia"/>
          <w:lang w:val="zh-CN"/>
        </w:rPr>
        <w:t>4.3供应商投诉</w:t>
      </w:r>
    </w:p>
    <w:p w:rsidR="007F4D37" w:rsidRDefault="00EE78F4">
      <w:pPr>
        <w:pStyle w:val="trseditor"/>
        <w:shd w:val="clear" w:color="auto" w:fill="FFFFFF"/>
        <w:snapToGrid w:val="0"/>
        <w:spacing w:after="240" w:afterAutospacing="0" w:line="360" w:lineRule="auto"/>
        <w:ind w:firstLine="400"/>
        <w:contextualSpacing/>
      </w:pPr>
      <w:r>
        <w:rPr>
          <w:rFonts w:hint="eastAsia"/>
        </w:rPr>
        <w:t>4.3.1质疑供应商对采购人、采购机构的答复不满意或者采购人、采购机构未在规定的时间内</w:t>
      </w:r>
      <w:proofErr w:type="gramStart"/>
      <w:r>
        <w:rPr>
          <w:rFonts w:hint="eastAsia"/>
        </w:rPr>
        <w:t>作出</w:t>
      </w:r>
      <w:proofErr w:type="gramEnd"/>
      <w:r>
        <w:rPr>
          <w:rFonts w:hint="eastAsia"/>
        </w:rPr>
        <w:t>答复的，可以在答复期满后十五个工作日内向同级政府采购监督管理部门提出投诉。</w:t>
      </w:r>
    </w:p>
    <w:p w:rsidR="007F4D37" w:rsidRDefault="00EE78F4">
      <w:pPr>
        <w:pStyle w:val="trseditor"/>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w:t>
      </w:r>
      <w:proofErr w:type="gramStart"/>
      <w:r>
        <w:rPr>
          <w:rFonts w:hint="eastAsia"/>
        </w:rPr>
        <w:t>商投诉</w:t>
      </w:r>
      <w:proofErr w:type="gramEnd"/>
      <w:r>
        <w:rPr>
          <w:rFonts w:hint="eastAsia"/>
        </w:rPr>
        <w:t>的事项不得超出已质疑事项的范围，基于质疑答复内容提出的投诉事项除外。</w:t>
      </w:r>
    </w:p>
    <w:p w:rsidR="007F4D37" w:rsidRDefault="00EE78F4">
      <w:pPr>
        <w:pStyle w:val="trseditor"/>
        <w:shd w:val="clear" w:color="auto" w:fill="FFFFFF"/>
        <w:snapToGrid w:val="0"/>
        <w:spacing w:after="240" w:afterAutospacing="0" w:line="360" w:lineRule="auto"/>
        <w:ind w:firstLine="400"/>
        <w:contextualSpacing/>
      </w:pPr>
      <w:r>
        <w:rPr>
          <w:rFonts w:hint="eastAsia"/>
        </w:rPr>
        <w:t>4.3.3供应</w:t>
      </w:r>
      <w:proofErr w:type="gramStart"/>
      <w:r>
        <w:rPr>
          <w:rFonts w:hint="eastAsia"/>
        </w:rPr>
        <w:t>商投诉</w:t>
      </w:r>
      <w:proofErr w:type="gramEnd"/>
      <w:r>
        <w:rPr>
          <w:rFonts w:hint="eastAsia"/>
        </w:rPr>
        <w:t>应当有明确的请求和必要的证明材料。</w:t>
      </w:r>
    </w:p>
    <w:p w:rsidR="007F4D37" w:rsidRDefault="00EE78F4">
      <w:pPr>
        <w:pStyle w:val="trseditor"/>
        <w:shd w:val="clear" w:color="auto" w:fill="FFFFFF"/>
        <w:snapToGrid w:val="0"/>
        <w:spacing w:after="240" w:afterAutospacing="0" w:line="360" w:lineRule="auto"/>
        <w:ind w:firstLine="400"/>
        <w:contextualSpacing/>
      </w:pPr>
      <w:r>
        <w:rPr>
          <w:rFonts w:hint="eastAsia"/>
        </w:rPr>
        <w:t>4.3.5 以联合体形</w:t>
      </w:r>
      <w:proofErr w:type="gramStart"/>
      <w:r>
        <w:rPr>
          <w:rFonts w:hint="eastAsia"/>
        </w:rPr>
        <w:t>式参加</w:t>
      </w:r>
      <w:proofErr w:type="gramEnd"/>
      <w:r>
        <w:rPr>
          <w:rFonts w:hint="eastAsia"/>
        </w:rPr>
        <w:t>政府采购活动的，其投诉应当由组成联合体的所有供应商共同提出。</w:t>
      </w:r>
    </w:p>
    <w:p w:rsidR="007F4D37" w:rsidRDefault="00EE78F4">
      <w:pPr>
        <w:pStyle w:val="trseditor"/>
        <w:shd w:val="clear" w:color="auto" w:fill="FFFFFF"/>
        <w:snapToGrid w:val="0"/>
        <w:spacing w:after="240" w:afterAutospacing="0" w:line="360" w:lineRule="auto"/>
        <w:ind w:firstLine="400"/>
        <w:contextualSpacing/>
      </w:pPr>
      <w:r>
        <w:rPr>
          <w:rFonts w:hint="eastAsia"/>
        </w:rPr>
        <w:t>投诉书范本及制作说明详见附件3。</w:t>
      </w:r>
    </w:p>
    <w:p w:rsidR="007F4D37" w:rsidRDefault="00EE78F4">
      <w:pPr>
        <w:pStyle w:val="trseditor"/>
        <w:shd w:val="clear" w:color="auto" w:fill="FFFFFF"/>
        <w:snapToGrid w:val="0"/>
        <w:spacing w:after="240" w:afterAutospacing="0" w:line="360" w:lineRule="auto"/>
        <w:ind w:firstLine="400"/>
        <w:contextualSpacing/>
      </w:pPr>
      <w:r>
        <w:rPr>
          <w:rFonts w:hint="eastAsia"/>
        </w:rPr>
        <w:t>4.4在线质疑、投诉。</w:t>
      </w:r>
    </w:p>
    <w:p w:rsidR="007F4D37" w:rsidRDefault="00EE78F4">
      <w:pPr>
        <w:pStyle w:val="trseditor"/>
        <w:shd w:val="clear" w:color="auto" w:fill="FFFFFF"/>
        <w:snapToGrid w:val="0"/>
        <w:spacing w:after="240" w:afterAutospacing="0" w:line="360" w:lineRule="auto"/>
        <w:ind w:firstLineChars="200" w:firstLine="480"/>
        <w:contextualSpacing/>
      </w:pPr>
      <w:r>
        <w:rPr>
          <w:rFonts w:hint="eastAsia"/>
        </w:rPr>
        <w:t>根据《浙江省财政厅关于进一步促进政府采购公平竞争打造最优营商环境的通知》（</w:t>
      </w:r>
      <w:proofErr w:type="gramStart"/>
      <w:r>
        <w:rPr>
          <w:rFonts w:hint="eastAsia"/>
        </w:rPr>
        <w:t>浙财采监</w:t>
      </w:r>
      <w:proofErr w:type="gramEnd"/>
      <w:r>
        <w:rPr>
          <w:rFonts w:hint="eastAsia"/>
        </w:rPr>
        <w:t>（2021）22号）文件关于“健全行政裁决机制”要求，鼓励供应商在线提起询问，路径为：政</w:t>
      </w:r>
      <w:proofErr w:type="gramStart"/>
      <w:r>
        <w:rPr>
          <w:rFonts w:hint="eastAsia"/>
        </w:rPr>
        <w:t>采云</w:t>
      </w:r>
      <w:proofErr w:type="gramEnd"/>
      <w:r>
        <w:rPr>
          <w:rFonts w:hint="eastAsia"/>
        </w:rPr>
        <w:t>-项目采购-询问质疑投诉-询问列表；鼓励供应商在线提起质疑，路径为：政</w:t>
      </w:r>
      <w:proofErr w:type="gramStart"/>
      <w:r>
        <w:rPr>
          <w:rFonts w:hint="eastAsia"/>
        </w:rPr>
        <w:t>采云</w:t>
      </w:r>
      <w:proofErr w:type="gramEnd"/>
      <w:r>
        <w:rPr>
          <w:rFonts w:hint="eastAsia"/>
        </w:rPr>
        <w:t>-项目采购-询问质疑投诉-质疑列表。质疑供应商对在线质疑答复不满意的，可在线提起投诉，路径为：浙江政府服务网-政府采购投诉处理-在线办理。</w:t>
      </w:r>
    </w:p>
    <w:p w:rsidR="007F4D37" w:rsidRDefault="007F4D37">
      <w:pPr>
        <w:pStyle w:val="trseditor"/>
        <w:shd w:val="clear" w:color="auto" w:fill="FFFFFF"/>
        <w:snapToGrid w:val="0"/>
        <w:spacing w:after="240" w:afterAutospacing="0" w:line="360" w:lineRule="auto"/>
        <w:ind w:firstLine="400"/>
        <w:contextualSpacing/>
      </w:pPr>
    </w:p>
    <w:p w:rsidR="007F4D37" w:rsidRDefault="007F4D37">
      <w:pPr>
        <w:pStyle w:val="27"/>
        <w:snapToGrid w:val="0"/>
        <w:spacing w:before="0"/>
        <w:ind w:firstLine="360"/>
        <w:rPr>
          <w:rFonts w:ascii="宋体" w:hAnsi="宋体" w:cs="宋体"/>
          <w:sz w:val="18"/>
          <w:szCs w:val="18"/>
        </w:rPr>
      </w:pPr>
    </w:p>
    <w:p w:rsidR="007F4D37" w:rsidRDefault="00EE78F4">
      <w:pPr>
        <w:adjustRightInd/>
        <w:spacing w:line="360" w:lineRule="auto"/>
        <w:jc w:val="center"/>
        <w:outlineLvl w:val="0"/>
        <w:rPr>
          <w:rFonts w:ascii="宋体" w:hAnsi="宋体" w:cs="宋体"/>
          <w:b/>
          <w:sz w:val="32"/>
          <w:szCs w:val="20"/>
        </w:rPr>
      </w:pPr>
      <w:r>
        <w:rPr>
          <w:rFonts w:ascii="宋体" w:hAnsi="宋体" w:cs="宋体" w:hint="eastAsia"/>
          <w:b/>
          <w:sz w:val="32"/>
          <w:szCs w:val="20"/>
        </w:rPr>
        <w:lastRenderedPageBreak/>
        <w:t xml:space="preserve">      二、招标文件的构成、澄清、修改</w:t>
      </w:r>
    </w:p>
    <w:p w:rsidR="007F4D37" w:rsidRDefault="00EE78F4">
      <w:pPr>
        <w:pStyle w:val="ae"/>
        <w:spacing w:line="360" w:lineRule="auto"/>
        <w:rPr>
          <w:rFonts w:hAnsi="宋体" w:cs="宋体"/>
          <w:b/>
          <w:sz w:val="24"/>
          <w:szCs w:val="24"/>
        </w:rPr>
      </w:pPr>
      <w:r>
        <w:rPr>
          <w:rFonts w:hAnsi="宋体" w:cs="宋体" w:hint="eastAsia"/>
          <w:b/>
          <w:sz w:val="24"/>
          <w:szCs w:val="24"/>
        </w:rPr>
        <w:t>5．招标文件的构成</w:t>
      </w:r>
    </w:p>
    <w:p w:rsidR="007F4D37" w:rsidRDefault="00EE78F4">
      <w:pPr>
        <w:pStyle w:val="ae"/>
        <w:spacing w:line="360" w:lineRule="auto"/>
        <w:ind w:firstLineChars="200" w:firstLine="480"/>
        <w:rPr>
          <w:rFonts w:hAnsi="宋体" w:cs="宋体"/>
          <w:sz w:val="24"/>
          <w:szCs w:val="24"/>
        </w:rPr>
      </w:pPr>
      <w:r>
        <w:rPr>
          <w:rFonts w:hAnsi="宋体" w:cs="宋体" w:hint="eastAsia"/>
          <w:sz w:val="24"/>
          <w:szCs w:val="24"/>
        </w:rPr>
        <w:t>5.1 招标文件包括下列文件及附件：</w:t>
      </w:r>
    </w:p>
    <w:p w:rsidR="007F4D37" w:rsidRDefault="00EE78F4">
      <w:pPr>
        <w:pStyle w:val="ae"/>
        <w:tabs>
          <w:tab w:val="left" w:pos="840"/>
        </w:tabs>
        <w:spacing w:line="360" w:lineRule="auto"/>
        <w:ind w:firstLineChars="400" w:firstLine="960"/>
        <w:rPr>
          <w:rFonts w:hAnsi="宋体" w:cs="宋体"/>
          <w:sz w:val="24"/>
          <w:szCs w:val="24"/>
        </w:rPr>
      </w:pPr>
      <w:r>
        <w:rPr>
          <w:rFonts w:hAnsi="宋体" w:cs="宋体" w:hint="eastAsia"/>
          <w:sz w:val="24"/>
          <w:szCs w:val="24"/>
        </w:rPr>
        <w:t>5.1.1招标公告；</w:t>
      </w:r>
    </w:p>
    <w:p w:rsidR="007F4D37" w:rsidRDefault="00EE78F4">
      <w:pPr>
        <w:pStyle w:val="ae"/>
        <w:tabs>
          <w:tab w:val="left" w:pos="840"/>
        </w:tabs>
        <w:spacing w:line="360" w:lineRule="auto"/>
        <w:ind w:firstLineChars="400" w:firstLine="960"/>
        <w:rPr>
          <w:rFonts w:hAnsi="宋体" w:cs="宋体"/>
          <w:sz w:val="24"/>
          <w:szCs w:val="24"/>
        </w:rPr>
      </w:pPr>
      <w:r>
        <w:rPr>
          <w:rFonts w:hAnsi="宋体" w:cs="宋体" w:hint="eastAsia"/>
          <w:sz w:val="24"/>
          <w:szCs w:val="24"/>
        </w:rPr>
        <w:t>5.1.2投标人须知；</w:t>
      </w:r>
    </w:p>
    <w:p w:rsidR="007F4D37" w:rsidRDefault="00EE78F4">
      <w:pPr>
        <w:pStyle w:val="ae"/>
        <w:tabs>
          <w:tab w:val="left" w:pos="840"/>
        </w:tabs>
        <w:spacing w:line="360" w:lineRule="auto"/>
        <w:ind w:firstLineChars="400" w:firstLine="960"/>
        <w:rPr>
          <w:rFonts w:hAnsi="宋体" w:cs="宋体"/>
          <w:sz w:val="24"/>
          <w:szCs w:val="24"/>
        </w:rPr>
      </w:pPr>
      <w:r>
        <w:rPr>
          <w:rFonts w:hAnsi="宋体" w:cs="宋体" w:hint="eastAsia"/>
          <w:sz w:val="24"/>
          <w:szCs w:val="24"/>
        </w:rPr>
        <w:t>5.1.3采购需求；</w:t>
      </w:r>
    </w:p>
    <w:p w:rsidR="007F4D37" w:rsidRDefault="00EE78F4">
      <w:pPr>
        <w:pStyle w:val="ae"/>
        <w:tabs>
          <w:tab w:val="left" w:pos="840"/>
        </w:tabs>
        <w:spacing w:line="360" w:lineRule="auto"/>
        <w:ind w:firstLineChars="400" w:firstLine="960"/>
        <w:rPr>
          <w:rFonts w:hAnsi="宋体" w:cs="宋体"/>
          <w:sz w:val="24"/>
          <w:szCs w:val="24"/>
        </w:rPr>
      </w:pPr>
      <w:r>
        <w:rPr>
          <w:rFonts w:hAnsi="宋体" w:cs="宋体" w:hint="eastAsia"/>
          <w:sz w:val="24"/>
          <w:szCs w:val="24"/>
        </w:rPr>
        <w:t>5.1.4评标办法；</w:t>
      </w:r>
    </w:p>
    <w:p w:rsidR="007F4D37" w:rsidRDefault="00EE78F4">
      <w:pPr>
        <w:pStyle w:val="ae"/>
        <w:tabs>
          <w:tab w:val="left" w:pos="840"/>
        </w:tabs>
        <w:spacing w:line="360" w:lineRule="auto"/>
        <w:ind w:firstLineChars="400" w:firstLine="960"/>
        <w:rPr>
          <w:rFonts w:hAnsi="宋体" w:cs="宋体"/>
          <w:sz w:val="24"/>
          <w:szCs w:val="24"/>
        </w:rPr>
      </w:pPr>
      <w:r>
        <w:rPr>
          <w:rFonts w:hAnsi="宋体" w:cs="宋体" w:hint="eastAsia"/>
          <w:sz w:val="24"/>
          <w:szCs w:val="24"/>
        </w:rPr>
        <w:t>5.1.5</w:t>
      </w:r>
      <w:proofErr w:type="gramStart"/>
      <w:r>
        <w:rPr>
          <w:rFonts w:hAnsi="宋体" w:cs="宋体" w:hint="eastAsia"/>
          <w:sz w:val="24"/>
          <w:szCs w:val="24"/>
        </w:rPr>
        <w:t>拟签订</w:t>
      </w:r>
      <w:proofErr w:type="gramEnd"/>
      <w:r>
        <w:rPr>
          <w:rFonts w:hAnsi="宋体" w:cs="宋体" w:hint="eastAsia"/>
          <w:sz w:val="24"/>
          <w:szCs w:val="24"/>
        </w:rPr>
        <w:t>的合同文本；</w:t>
      </w:r>
    </w:p>
    <w:p w:rsidR="007F4D37" w:rsidRDefault="00EE78F4">
      <w:pPr>
        <w:pStyle w:val="ae"/>
        <w:tabs>
          <w:tab w:val="left" w:pos="840"/>
        </w:tabs>
        <w:spacing w:line="360" w:lineRule="auto"/>
        <w:ind w:firstLineChars="400" w:firstLine="960"/>
        <w:rPr>
          <w:rFonts w:hAnsi="宋体" w:cs="宋体"/>
          <w:sz w:val="24"/>
          <w:szCs w:val="24"/>
        </w:rPr>
      </w:pPr>
      <w:r>
        <w:rPr>
          <w:rFonts w:hAnsi="宋体" w:cs="宋体" w:hint="eastAsia"/>
          <w:sz w:val="24"/>
        </w:rPr>
        <w:t>5.1.6</w:t>
      </w:r>
      <w:r>
        <w:rPr>
          <w:rFonts w:hAnsi="宋体" w:cs="宋体" w:hint="eastAsia"/>
          <w:sz w:val="24"/>
          <w:szCs w:val="24"/>
        </w:rPr>
        <w:t>应提交的有关格式范例。</w:t>
      </w:r>
    </w:p>
    <w:p w:rsidR="007F4D37" w:rsidRDefault="00EE78F4">
      <w:pPr>
        <w:spacing w:line="360" w:lineRule="auto"/>
        <w:ind w:firstLineChars="200" w:firstLine="480"/>
        <w:rPr>
          <w:rFonts w:ascii="宋体" w:hAnsi="宋体" w:cs="宋体"/>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rsidR="007F4D37" w:rsidRDefault="00EE78F4">
      <w:pPr>
        <w:pStyle w:val="ae"/>
        <w:spacing w:line="360" w:lineRule="auto"/>
        <w:rPr>
          <w:rFonts w:hAnsi="宋体" w:cs="宋体"/>
          <w:b/>
          <w:sz w:val="24"/>
          <w:szCs w:val="24"/>
        </w:rPr>
      </w:pPr>
      <w:r>
        <w:rPr>
          <w:rFonts w:hAnsi="宋体" w:cs="宋体" w:hint="eastAsia"/>
          <w:b/>
          <w:sz w:val="24"/>
          <w:szCs w:val="24"/>
        </w:rPr>
        <w:t>6. 招标文件的澄清、修改</w:t>
      </w:r>
    </w:p>
    <w:p w:rsidR="007F4D37" w:rsidRDefault="00EE78F4">
      <w:pPr>
        <w:pStyle w:val="27"/>
        <w:snapToGrid w:val="0"/>
        <w:spacing w:before="0"/>
        <w:ind w:firstLine="480"/>
        <w:rPr>
          <w:rFonts w:ascii="宋体" w:hAnsi="宋体" w:cs="宋体"/>
        </w:rPr>
      </w:pPr>
      <w:r>
        <w:rPr>
          <w:rFonts w:ascii="宋体" w:hAnsi="宋体" w:cs="宋体" w:hint="eastAsia"/>
        </w:rPr>
        <w:t>6.1已获取招标文件的潜在投标人，若有问题需要澄清，应于投标截止时间前，以书面形式向采购机构提出。</w:t>
      </w:r>
    </w:p>
    <w:p w:rsidR="007F4D37" w:rsidRDefault="00EE78F4">
      <w:pPr>
        <w:pStyle w:val="27"/>
        <w:snapToGrid w:val="0"/>
        <w:spacing w:before="0"/>
        <w:ind w:firstLine="480"/>
        <w:rPr>
          <w:rFonts w:ascii="宋体" w:hAnsi="宋体" w:cs="宋体"/>
        </w:rPr>
      </w:pPr>
      <w:r>
        <w:rPr>
          <w:rFonts w:ascii="宋体" w:hAnsi="宋体" w:cs="宋体" w:hint="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7F4D37" w:rsidRDefault="00EE78F4">
      <w:pPr>
        <w:pStyle w:val="a7"/>
        <w:rPr>
          <w:rFonts w:hAnsi="宋体" w:cs="宋体"/>
          <w:sz w:val="18"/>
          <w:szCs w:val="18"/>
          <w:lang w:val="en-US"/>
        </w:rPr>
      </w:pPr>
      <w:r>
        <w:rPr>
          <w:rFonts w:hAnsi="宋体" w:cs="宋体" w:hint="eastAsia"/>
          <w:szCs w:val="24"/>
          <w:lang w:val="en-US"/>
        </w:rPr>
        <w:t xml:space="preserve">    </w:t>
      </w:r>
    </w:p>
    <w:p w:rsidR="007F4D37" w:rsidRDefault="00EE78F4">
      <w:pPr>
        <w:adjustRightInd/>
        <w:spacing w:line="360" w:lineRule="auto"/>
        <w:jc w:val="center"/>
        <w:outlineLvl w:val="0"/>
        <w:rPr>
          <w:rFonts w:ascii="宋体" w:hAnsi="宋体" w:cs="宋体"/>
          <w:b/>
          <w:sz w:val="30"/>
          <w:szCs w:val="20"/>
        </w:rPr>
      </w:pPr>
      <w:r>
        <w:rPr>
          <w:rFonts w:ascii="宋体" w:hAnsi="宋体" w:cs="宋体" w:hint="eastAsia"/>
          <w:b/>
          <w:sz w:val="30"/>
          <w:szCs w:val="20"/>
        </w:rPr>
        <w:t>三、投标</w:t>
      </w:r>
    </w:p>
    <w:p w:rsidR="007F4D37" w:rsidRDefault="00EE78F4">
      <w:pPr>
        <w:pStyle w:val="ae"/>
        <w:spacing w:line="360" w:lineRule="auto"/>
        <w:rPr>
          <w:rFonts w:hAnsi="宋体" w:cs="宋体"/>
          <w:b/>
          <w:sz w:val="24"/>
          <w:szCs w:val="24"/>
        </w:rPr>
      </w:pPr>
      <w:r>
        <w:rPr>
          <w:rFonts w:hAnsi="宋体" w:cs="宋体" w:hint="eastAsia"/>
          <w:b/>
          <w:sz w:val="24"/>
          <w:szCs w:val="24"/>
        </w:rPr>
        <w:t>7. 招标文件的获取</w:t>
      </w:r>
    </w:p>
    <w:p w:rsidR="007F4D37" w:rsidRDefault="00EE78F4">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rsidR="007F4D37" w:rsidRDefault="00EE78F4">
      <w:pPr>
        <w:pStyle w:val="ae"/>
        <w:spacing w:line="360" w:lineRule="auto"/>
        <w:rPr>
          <w:rFonts w:hAnsi="宋体" w:cs="宋体"/>
          <w:b/>
          <w:sz w:val="24"/>
          <w:szCs w:val="24"/>
        </w:rPr>
      </w:pPr>
      <w:r>
        <w:rPr>
          <w:rFonts w:hAnsi="宋体" w:cs="宋体" w:hint="eastAsia"/>
          <w:b/>
          <w:sz w:val="24"/>
          <w:szCs w:val="24"/>
        </w:rPr>
        <w:t>8.开标前答疑会或现场考察</w:t>
      </w:r>
    </w:p>
    <w:p w:rsidR="007F4D37" w:rsidRDefault="00EE78F4">
      <w:pPr>
        <w:pStyle w:val="ae"/>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7F4D37" w:rsidRDefault="00EE78F4">
      <w:pPr>
        <w:pStyle w:val="ae"/>
        <w:spacing w:line="360" w:lineRule="auto"/>
        <w:rPr>
          <w:rFonts w:hAnsi="宋体" w:cs="宋体"/>
          <w:b/>
          <w:szCs w:val="24"/>
        </w:rPr>
      </w:pPr>
      <w:r>
        <w:rPr>
          <w:rFonts w:hAnsi="宋体" w:cs="宋体" w:hint="eastAsia"/>
          <w:b/>
          <w:kern w:val="28"/>
          <w:sz w:val="24"/>
          <w:szCs w:val="24"/>
        </w:rPr>
        <w:t>9.投标保证金</w:t>
      </w:r>
    </w:p>
    <w:p w:rsidR="007F4D37" w:rsidRDefault="00EE78F4">
      <w:pPr>
        <w:pStyle w:val="a0"/>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rsidR="007F4D37" w:rsidRDefault="00EE78F4">
      <w:pPr>
        <w:pStyle w:val="ae"/>
        <w:spacing w:line="360" w:lineRule="auto"/>
        <w:rPr>
          <w:rFonts w:hAnsi="宋体" w:cs="宋体"/>
          <w:b/>
          <w:sz w:val="24"/>
          <w:szCs w:val="24"/>
        </w:rPr>
      </w:pPr>
      <w:r>
        <w:rPr>
          <w:rFonts w:hAnsi="宋体" w:cs="宋体" w:hint="eastAsia"/>
          <w:b/>
          <w:sz w:val="24"/>
          <w:szCs w:val="24"/>
        </w:rPr>
        <w:t>10. 投标文件的语言</w:t>
      </w:r>
    </w:p>
    <w:p w:rsidR="007F4D37" w:rsidRDefault="00EE78F4">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rsidR="007F4D37" w:rsidRDefault="00EE78F4">
      <w:pPr>
        <w:pStyle w:val="ae"/>
        <w:spacing w:line="360" w:lineRule="auto"/>
        <w:rPr>
          <w:rFonts w:hAnsi="宋体" w:cs="宋体"/>
          <w:b/>
          <w:sz w:val="24"/>
          <w:szCs w:val="24"/>
        </w:rPr>
      </w:pPr>
      <w:r>
        <w:rPr>
          <w:rFonts w:hAnsi="宋体" w:cs="宋体" w:hint="eastAsia"/>
          <w:b/>
          <w:sz w:val="24"/>
          <w:szCs w:val="24"/>
        </w:rPr>
        <w:t>11. 投标文件的组成</w:t>
      </w:r>
    </w:p>
    <w:p w:rsidR="007F4D37" w:rsidRDefault="00EE78F4">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rsidR="007F4D37" w:rsidRDefault="00EE78F4">
      <w:pPr>
        <w:snapToGrid w:val="0"/>
        <w:spacing w:line="360" w:lineRule="auto"/>
        <w:ind w:firstLineChars="400" w:firstLine="960"/>
        <w:rPr>
          <w:rFonts w:ascii="宋体" w:hAnsi="宋体" w:cs="宋体"/>
          <w:sz w:val="24"/>
        </w:rPr>
      </w:pPr>
      <w:r>
        <w:rPr>
          <w:rFonts w:ascii="宋体" w:hAnsi="宋体" w:cs="宋体" w:hint="eastAsia"/>
          <w:sz w:val="24"/>
        </w:rPr>
        <w:t>11.1.1符合参加政府采购活动应当具备的一般条件的承诺函；</w:t>
      </w:r>
    </w:p>
    <w:p w:rsidR="007F4D37" w:rsidRDefault="00EE78F4">
      <w:pPr>
        <w:snapToGrid w:val="0"/>
        <w:spacing w:line="360" w:lineRule="auto"/>
        <w:ind w:firstLineChars="400" w:firstLine="960"/>
        <w:rPr>
          <w:rFonts w:ascii="宋体" w:hAnsi="宋体" w:cs="宋体"/>
          <w:sz w:val="24"/>
        </w:rPr>
      </w:pPr>
      <w:r>
        <w:rPr>
          <w:rFonts w:ascii="宋体" w:hAnsi="宋体" w:cs="宋体" w:hint="eastAsia"/>
          <w:sz w:val="24"/>
        </w:rPr>
        <w:lastRenderedPageBreak/>
        <w:t>11.1.2落实政府采购政策需满足的资格要求；</w:t>
      </w:r>
    </w:p>
    <w:p w:rsidR="007F4D37" w:rsidRDefault="00EE78F4">
      <w:pPr>
        <w:snapToGrid w:val="0"/>
        <w:spacing w:line="360" w:lineRule="auto"/>
        <w:ind w:firstLineChars="400" w:firstLine="960"/>
        <w:rPr>
          <w:rFonts w:ascii="宋体" w:hAnsi="宋体" w:cs="宋体"/>
          <w:sz w:val="24"/>
        </w:rPr>
      </w:pPr>
      <w:r>
        <w:rPr>
          <w:rFonts w:ascii="宋体" w:hAnsi="宋体" w:cs="宋体" w:hint="eastAsia"/>
          <w:sz w:val="24"/>
        </w:rPr>
        <w:t>11.1.3本项目的特定资格要求</w:t>
      </w:r>
      <w:r>
        <w:rPr>
          <w:rFonts w:ascii="宋体" w:hAnsi="宋体" w:cs="仿宋_GB2312" w:hint="eastAsia"/>
          <w:sz w:val="24"/>
        </w:rPr>
        <w:t>（如果有）</w:t>
      </w:r>
      <w:r>
        <w:rPr>
          <w:rFonts w:ascii="宋体" w:hAnsi="宋体" w:cs="宋体" w:hint="eastAsia"/>
          <w:sz w:val="24"/>
        </w:rPr>
        <w:t>。</w:t>
      </w:r>
    </w:p>
    <w:p w:rsidR="007F4D37" w:rsidRDefault="00EE78F4">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7F4D37" w:rsidRDefault="00EE78F4">
      <w:pPr>
        <w:snapToGrid w:val="0"/>
        <w:spacing w:line="360" w:lineRule="auto"/>
        <w:ind w:firstLineChars="400" w:firstLine="960"/>
        <w:rPr>
          <w:rFonts w:ascii="宋体" w:hAnsi="宋体" w:cs="宋体"/>
          <w:sz w:val="24"/>
        </w:rPr>
      </w:pPr>
      <w:r>
        <w:rPr>
          <w:rFonts w:ascii="宋体" w:hAnsi="宋体" w:cs="宋体" w:hint="eastAsia"/>
          <w:sz w:val="24"/>
        </w:rPr>
        <w:t>11.2.1投标函；</w:t>
      </w:r>
      <w:r>
        <w:rPr>
          <w:rFonts w:ascii="宋体" w:hAnsi="宋体" w:cs="宋体" w:hint="eastAsia"/>
          <w:sz w:val="24"/>
          <w:lang w:val="zh-CN"/>
        </w:rPr>
        <w:t xml:space="preserve"> </w:t>
      </w:r>
    </w:p>
    <w:p w:rsidR="007F4D37" w:rsidRDefault="00EE78F4">
      <w:pPr>
        <w:snapToGrid w:val="0"/>
        <w:spacing w:line="360" w:lineRule="auto"/>
        <w:ind w:firstLineChars="400" w:firstLine="960"/>
        <w:rPr>
          <w:rFonts w:ascii="宋体" w:hAnsi="宋体" w:cs="宋体"/>
          <w:sz w:val="24"/>
        </w:rPr>
      </w:pPr>
      <w:r>
        <w:rPr>
          <w:rFonts w:ascii="宋体" w:hAnsi="宋体" w:cs="宋体" w:hint="eastAsia"/>
          <w:sz w:val="24"/>
        </w:rPr>
        <w:t>11.2.2授权委托书或法定代表人（单位负责人、自然人本人）身份证明；</w:t>
      </w:r>
    </w:p>
    <w:p w:rsidR="007F4D37" w:rsidRDefault="00EE78F4">
      <w:pPr>
        <w:snapToGrid w:val="0"/>
        <w:spacing w:line="360" w:lineRule="auto"/>
        <w:ind w:firstLineChars="400" w:firstLine="960"/>
        <w:rPr>
          <w:rFonts w:ascii="宋体" w:hAnsi="宋体" w:cs="宋体"/>
          <w:sz w:val="24"/>
        </w:rPr>
      </w:pPr>
      <w:r>
        <w:rPr>
          <w:rFonts w:ascii="宋体" w:hAnsi="宋体" w:cs="宋体" w:hint="eastAsia"/>
          <w:sz w:val="24"/>
        </w:rPr>
        <w:t>11.2.3联合协议</w:t>
      </w:r>
      <w:r>
        <w:rPr>
          <w:rFonts w:ascii="宋体" w:hAnsi="宋体" w:cs="仿宋_GB2312" w:hint="eastAsia"/>
          <w:sz w:val="24"/>
        </w:rPr>
        <w:t>（如果有）</w:t>
      </w:r>
      <w:r>
        <w:rPr>
          <w:rFonts w:ascii="宋体" w:hAnsi="宋体" w:cs="宋体" w:hint="eastAsia"/>
          <w:sz w:val="24"/>
        </w:rPr>
        <w:t>；</w:t>
      </w:r>
    </w:p>
    <w:p w:rsidR="007F4D37" w:rsidRDefault="00EE78F4">
      <w:pPr>
        <w:snapToGrid w:val="0"/>
        <w:spacing w:line="360" w:lineRule="auto"/>
        <w:ind w:firstLineChars="400" w:firstLine="960"/>
        <w:rPr>
          <w:rFonts w:ascii="宋体" w:hAnsi="宋体" w:cs="宋体"/>
          <w:sz w:val="24"/>
        </w:rPr>
      </w:pPr>
      <w:r>
        <w:rPr>
          <w:rFonts w:ascii="宋体" w:hAnsi="宋体" w:cs="宋体" w:hint="eastAsia"/>
          <w:sz w:val="24"/>
        </w:rPr>
        <w:t>11.2.4分包意向协议</w:t>
      </w:r>
      <w:r>
        <w:rPr>
          <w:rFonts w:ascii="宋体" w:hAnsi="宋体" w:cs="仿宋_GB2312" w:hint="eastAsia"/>
          <w:sz w:val="24"/>
        </w:rPr>
        <w:t>（如果有）</w:t>
      </w:r>
      <w:r>
        <w:rPr>
          <w:rFonts w:ascii="宋体" w:hAnsi="宋体" w:cs="宋体" w:hint="eastAsia"/>
          <w:sz w:val="24"/>
        </w:rPr>
        <w:t>；</w:t>
      </w:r>
    </w:p>
    <w:p w:rsidR="007F4D37" w:rsidRDefault="00EE78F4">
      <w:pPr>
        <w:snapToGrid w:val="0"/>
        <w:spacing w:line="360" w:lineRule="auto"/>
        <w:ind w:firstLineChars="400" w:firstLine="960"/>
        <w:rPr>
          <w:rFonts w:ascii="宋体" w:hAnsi="宋体" w:cs="宋体"/>
          <w:sz w:val="24"/>
        </w:rPr>
      </w:pPr>
      <w:r>
        <w:rPr>
          <w:rFonts w:ascii="宋体" w:hAnsi="宋体" w:cs="宋体" w:hint="eastAsia"/>
          <w:sz w:val="24"/>
        </w:rPr>
        <w:t>11.2.5符合性审查资料；</w:t>
      </w:r>
    </w:p>
    <w:p w:rsidR="007F4D37" w:rsidRDefault="00EE78F4">
      <w:pPr>
        <w:snapToGrid w:val="0"/>
        <w:spacing w:line="360" w:lineRule="auto"/>
        <w:ind w:firstLineChars="400" w:firstLine="960"/>
        <w:rPr>
          <w:rFonts w:ascii="宋体" w:hAnsi="宋体" w:cs="宋体"/>
          <w:sz w:val="24"/>
        </w:rPr>
      </w:pPr>
      <w:r>
        <w:rPr>
          <w:rFonts w:ascii="宋体" w:hAnsi="宋体" w:cs="宋体" w:hint="eastAsia"/>
          <w:sz w:val="24"/>
        </w:rPr>
        <w:t>11.2.6评标标准相应的商务技术资料；</w:t>
      </w:r>
    </w:p>
    <w:p w:rsidR="007F4D37" w:rsidRDefault="00EE78F4">
      <w:pPr>
        <w:snapToGrid w:val="0"/>
        <w:spacing w:line="360" w:lineRule="auto"/>
        <w:ind w:firstLineChars="400" w:firstLine="960"/>
        <w:rPr>
          <w:rFonts w:ascii="宋体" w:hAnsi="宋体" w:cs="宋体"/>
          <w:sz w:val="24"/>
        </w:rPr>
      </w:pPr>
      <w:r>
        <w:rPr>
          <w:rFonts w:ascii="宋体" w:hAnsi="宋体" w:cs="宋体" w:hint="eastAsia"/>
          <w:sz w:val="24"/>
        </w:rPr>
        <w:t>11.2.7投标标的清单；</w:t>
      </w:r>
    </w:p>
    <w:p w:rsidR="007F4D37" w:rsidRDefault="00EE78F4">
      <w:pPr>
        <w:snapToGrid w:val="0"/>
        <w:spacing w:line="360" w:lineRule="auto"/>
        <w:ind w:firstLineChars="400" w:firstLine="960"/>
        <w:rPr>
          <w:rFonts w:ascii="宋体" w:hAnsi="宋体" w:cs="宋体"/>
          <w:sz w:val="24"/>
        </w:rPr>
      </w:pPr>
      <w:r>
        <w:rPr>
          <w:rFonts w:ascii="宋体" w:hAnsi="宋体" w:cs="宋体" w:hint="eastAsia"/>
          <w:sz w:val="24"/>
        </w:rPr>
        <w:t>11.2.8商务技术偏离表；</w:t>
      </w:r>
    </w:p>
    <w:p w:rsidR="007F4D37" w:rsidRDefault="00EE78F4">
      <w:pPr>
        <w:snapToGrid w:val="0"/>
        <w:spacing w:line="360" w:lineRule="auto"/>
        <w:ind w:firstLineChars="400" w:firstLine="96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9</w:t>
      </w:r>
      <w:r>
        <w:rPr>
          <w:rFonts w:ascii="宋体" w:hAnsi="宋体" w:cs="宋体" w:hint="eastAsia"/>
          <w:sz w:val="24"/>
          <w:lang w:val="zh-CN"/>
        </w:rPr>
        <w:t>政府采购供应商廉洁自律承诺书；</w:t>
      </w:r>
    </w:p>
    <w:p w:rsidR="007F4D37" w:rsidRDefault="00EE78F4">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rsidR="007F4D37" w:rsidRDefault="00EE78F4">
      <w:pPr>
        <w:snapToGrid w:val="0"/>
        <w:spacing w:line="360" w:lineRule="auto"/>
        <w:ind w:firstLineChars="400" w:firstLine="960"/>
        <w:rPr>
          <w:rFonts w:ascii="宋体" w:hAnsi="宋体" w:cs="宋体"/>
          <w:sz w:val="24"/>
        </w:rPr>
      </w:pPr>
      <w:r>
        <w:rPr>
          <w:rFonts w:ascii="宋体" w:hAnsi="宋体" w:cs="宋体" w:hint="eastAsia"/>
          <w:sz w:val="24"/>
        </w:rPr>
        <w:t>11.3.1开标一览表（报价表）；</w:t>
      </w:r>
    </w:p>
    <w:p w:rsidR="007F4D37" w:rsidRDefault="00EE78F4">
      <w:pPr>
        <w:snapToGrid w:val="0"/>
        <w:spacing w:line="360" w:lineRule="auto"/>
        <w:ind w:firstLineChars="400" w:firstLine="960"/>
        <w:rPr>
          <w:rFonts w:ascii="宋体" w:hAnsi="宋体" w:cs="宋体"/>
          <w:sz w:val="24"/>
        </w:rPr>
      </w:pPr>
      <w:r>
        <w:rPr>
          <w:rFonts w:ascii="宋体" w:hAnsi="宋体" w:cs="宋体" w:hint="eastAsia"/>
          <w:sz w:val="24"/>
        </w:rPr>
        <w:t>11.3.2中小企业声明函。</w:t>
      </w:r>
    </w:p>
    <w:p w:rsidR="007F4D37" w:rsidRDefault="00EE78F4">
      <w:pPr>
        <w:spacing w:line="360" w:lineRule="auto"/>
        <w:ind w:firstLineChars="300" w:firstLine="723"/>
        <w:rPr>
          <w:rFonts w:ascii="宋体" w:hAnsi="宋体" w:cs="宋体"/>
          <w:b/>
          <w:sz w:val="24"/>
        </w:rPr>
      </w:pPr>
      <w:r>
        <w:rPr>
          <w:rFonts w:ascii="宋体" w:hAnsi="宋体" w:cs="宋体" w:hint="eastAsia"/>
          <w:b/>
          <w:sz w:val="24"/>
        </w:rPr>
        <w:t>投标文件含有采购人不能接受的附加条件的，投标无效；</w:t>
      </w:r>
    </w:p>
    <w:p w:rsidR="007F4D37" w:rsidRDefault="00EE78F4">
      <w:pPr>
        <w:spacing w:line="360" w:lineRule="auto"/>
        <w:ind w:firstLineChars="300" w:firstLine="723"/>
        <w:rPr>
          <w:rFonts w:ascii="宋体" w:hAnsi="宋体" w:cs="宋体"/>
          <w:b/>
          <w:sz w:val="24"/>
          <w:szCs w:val="21"/>
        </w:rPr>
      </w:pPr>
      <w:r>
        <w:rPr>
          <w:rFonts w:ascii="宋体" w:hAnsi="宋体" w:cs="宋体" w:hint="eastAsia"/>
          <w:b/>
          <w:sz w:val="24"/>
        </w:rPr>
        <w:t>投标人提供虚假材料投标的，投标无效。</w:t>
      </w:r>
    </w:p>
    <w:p w:rsidR="007F4D37" w:rsidRDefault="00EE78F4">
      <w:pPr>
        <w:pStyle w:val="27"/>
        <w:snapToGrid w:val="0"/>
        <w:spacing w:before="0"/>
        <w:ind w:firstLineChars="0" w:firstLine="0"/>
        <w:outlineLvl w:val="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rsidR="007F4D37" w:rsidRDefault="00EE78F4">
      <w:pPr>
        <w:spacing w:line="360" w:lineRule="auto"/>
        <w:ind w:firstLineChars="200" w:firstLine="480"/>
        <w:rPr>
          <w:rFonts w:ascii="宋体" w:hAnsi="宋体" w:cs="宋体"/>
          <w:b/>
          <w:sz w:val="24"/>
        </w:rPr>
      </w:pPr>
      <w:r>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Pr>
          <w:rFonts w:ascii="宋体" w:hAnsi="宋体" w:cs="宋体" w:hint="eastAsia"/>
          <w:kern w:val="0"/>
          <w:sz w:val="24"/>
          <w:lang w:val="zh-CN"/>
        </w:rPr>
        <w:t>分规定</w:t>
      </w:r>
      <w:proofErr w:type="gramEnd"/>
      <w:r>
        <w:rPr>
          <w:rFonts w:ascii="宋体" w:hAnsi="宋体" w:cs="宋体" w:hint="eastAsia"/>
          <w:kern w:val="0"/>
          <w:sz w:val="24"/>
          <w:lang w:val="zh-CN"/>
        </w:rPr>
        <w:t>的格式进行，混乱的编排导致投标文件被误读或评标委员会查找不到有效文件是投标人的风险。</w:t>
      </w:r>
    </w:p>
    <w:p w:rsidR="007F4D37" w:rsidRDefault="00EE78F4">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12.2投标人进行电子投标应安装客户端软件—“政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rsidR="007F4D37" w:rsidRDefault="00EE78F4">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12.3使用“政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rsidR="007F4D37" w:rsidRDefault="00EE78F4">
      <w:pPr>
        <w:snapToGrid w:val="0"/>
        <w:spacing w:line="360" w:lineRule="auto"/>
        <w:rPr>
          <w:rFonts w:ascii="宋体" w:hAnsi="宋体" w:cs="宋体"/>
          <w:b/>
          <w:sz w:val="24"/>
        </w:rPr>
      </w:pPr>
      <w:r>
        <w:rPr>
          <w:rFonts w:ascii="宋体" w:hAnsi="宋体" w:cs="宋体" w:hint="eastAsia"/>
          <w:b/>
          <w:sz w:val="24"/>
        </w:rPr>
        <w:t>13.投标文件的签署、盖章</w:t>
      </w:r>
    </w:p>
    <w:p w:rsidR="007F4D37" w:rsidRDefault="00EE78F4">
      <w:pPr>
        <w:pStyle w:val="27"/>
        <w:snapToGrid w:val="0"/>
        <w:spacing w:before="0"/>
        <w:ind w:firstLine="480"/>
        <w:rPr>
          <w:rFonts w:ascii="宋体" w:hAnsi="宋体" w:cs="宋体"/>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rsidR="007F4D37" w:rsidRDefault="00EE78F4">
      <w:pPr>
        <w:pStyle w:val="27"/>
        <w:snapToGrid w:val="0"/>
        <w:spacing w:before="0"/>
        <w:ind w:firstLine="480"/>
        <w:rPr>
          <w:rFonts w:ascii="宋体" w:hAnsi="宋体" w:cs="宋体"/>
        </w:rPr>
      </w:pPr>
      <w:r>
        <w:rPr>
          <w:rFonts w:ascii="宋体" w:hAnsi="宋体" w:cs="宋体" w:hint="eastAsia"/>
        </w:rPr>
        <w:t>13.2为确保网上操作合法、有效和安全，投标人应当在投标截止时间前完成在“政</w:t>
      </w:r>
      <w:r>
        <w:rPr>
          <w:rFonts w:ascii="宋体" w:hAnsi="宋体" w:cs="宋体" w:hint="eastAsia"/>
        </w:rPr>
        <w:lastRenderedPageBreak/>
        <w:t>府采购云平台”的身份认证，确保在电子投标过程中能够对相关数据电文进行加密和使用电子签名。</w:t>
      </w:r>
    </w:p>
    <w:p w:rsidR="007F4D37" w:rsidRDefault="00EE78F4">
      <w:pPr>
        <w:pStyle w:val="27"/>
        <w:snapToGrid w:val="0"/>
        <w:spacing w:before="0"/>
        <w:ind w:firstLine="480"/>
        <w:rPr>
          <w:rFonts w:ascii="宋体" w:hAnsi="宋体" w:cs="宋体"/>
          <w:szCs w:val="24"/>
        </w:rPr>
      </w:pPr>
      <w:r>
        <w:rPr>
          <w:rFonts w:ascii="宋体" w:hAnsi="宋体" w:cs="宋体" w:hint="eastAsia"/>
        </w:rPr>
        <w:t>13.3招标文件对投标文件签署、盖章的要求适用于电子签名。</w:t>
      </w:r>
    </w:p>
    <w:p w:rsidR="007F4D37" w:rsidRDefault="00EE78F4">
      <w:pPr>
        <w:pStyle w:val="27"/>
        <w:spacing w:before="0"/>
        <w:ind w:firstLineChars="0" w:firstLine="0"/>
        <w:rPr>
          <w:rFonts w:ascii="宋体" w:hAnsi="宋体" w:cs="宋体"/>
          <w:b/>
          <w:szCs w:val="24"/>
        </w:rPr>
      </w:pPr>
      <w:r>
        <w:rPr>
          <w:rFonts w:ascii="宋体" w:hAnsi="宋体" w:cs="宋体" w:hint="eastAsia"/>
          <w:b/>
          <w:szCs w:val="24"/>
        </w:rPr>
        <w:t>14. 投标文件的提交、补充、修改、撤回</w:t>
      </w:r>
    </w:p>
    <w:p w:rsidR="007F4D37" w:rsidRDefault="00EE78F4">
      <w:pPr>
        <w:pStyle w:val="27"/>
        <w:ind w:firstLine="480"/>
        <w:rPr>
          <w:rFonts w:ascii="宋体" w:hAnsi="宋体" w:cs="宋体"/>
          <w:szCs w:val="24"/>
        </w:rPr>
      </w:pPr>
      <w:r>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7F4D37" w:rsidRDefault="00EE78F4">
      <w:pPr>
        <w:pStyle w:val="27"/>
        <w:spacing w:before="0"/>
        <w:ind w:firstLine="480"/>
        <w:rPr>
          <w:rFonts w:ascii="宋体" w:hAnsi="宋体" w:cs="宋体"/>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7F4D37" w:rsidRDefault="00EE78F4">
      <w:pPr>
        <w:pStyle w:val="27"/>
        <w:spacing w:before="0"/>
        <w:ind w:firstLine="480"/>
        <w:rPr>
          <w:rFonts w:ascii="宋体" w:hAnsi="宋体" w:cs="宋体"/>
          <w:szCs w:val="24"/>
        </w:rPr>
      </w:pPr>
      <w:r>
        <w:rPr>
          <w:rFonts w:ascii="宋体" w:hAnsi="宋体" w:cs="宋体" w:hint="eastAsia"/>
          <w:szCs w:val="24"/>
        </w:rPr>
        <w:t>14.3采购人、采购机构可以视情况延长投标文件提交的截止时间。在上述情况下，采购机构与投标人以前在投标截止期方面的全部权利、责任和义务，将适用于延长至新的投标截止期。</w:t>
      </w:r>
    </w:p>
    <w:p w:rsidR="007F4D37" w:rsidRDefault="00EE78F4">
      <w:pPr>
        <w:pStyle w:val="ae"/>
        <w:spacing w:line="360" w:lineRule="auto"/>
        <w:rPr>
          <w:rFonts w:hAnsi="宋体" w:cs="宋体"/>
          <w:b/>
          <w:sz w:val="24"/>
          <w:szCs w:val="24"/>
        </w:rPr>
      </w:pPr>
      <w:r>
        <w:rPr>
          <w:rFonts w:hAnsi="宋体" w:cs="宋体" w:hint="eastAsia"/>
          <w:b/>
          <w:sz w:val="24"/>
          <w:szCs w:val="24"/>
        </w:rPr>
        <w:t>15.备份投标文件</w:t>
      </w:r>
    </w:p>
    <w:p w:rsidR="007F4D37" w:rsidRDefault="00EE78F4">
      <w:pPr>
        <w:pStyle w:val="ae"/>
        <w:spacing w:line="360" w:lineRule="auto"/>
        <w:ind w:firstLineChars="150" w:firstLine="360"/>
        <w:rPr>
          <w:rFonts w:hAnsi="宋体" w:cs="宋体"/>
          <w:b/>
          <w:sz w:val="24"/>
          <w:szCs w:val="24"/>
        </w:rPr>
      </w:pPr>
      <w:r>
        <w:rPr>
          <w:rFonts w:hAnsi="宋体" w:cs="宋体" w:hint="eastAsia"/>
          <w:sz w:val="24"/>
          <w:szCs w:val="24"/>
        </w:rPr>
        <w:t xml:space="preserve"> 15.1投标人在电子交易平台传输递交投标文件后，还可以在投标截止时间前直接提交备份投标文件1份，</w:t>
      </w:r>
      <w:r>
        <w:rPr>
          <w:rFonts w:hAnsi="宋体" w:cs="宋体" w:hint="eastAsia"/>
          <w:b/>
          <w:sz w:val="24"/>
          <w:szCs w:val="24"/>
        </w:rPr>
        <w:t>但采购人、采购机构不强制或变相强制投标人提交备份投标文件。</w:t>
      </w:r>
    </w:p>
    <w:p w:rsidR="007F4D37" w:rsidRDefault="00EE78F4">
      <w:pPr>
        <w:pStyle w:val="ae"/>
        <w:spacing w:line="360" w:lineRule="auto"/>
        <w:ind w:firstLineChars="200" w:firstLine="480"/>
        <w:rPr>
          <w:rFonts w:hAnsi="宋体" w:cs="宋体"/>
          <w:b/>
          <w:sz w:val="24"/>
          <w:szCs w:val="24"/>
        </w:rPr>
      </w:pPr>
      <w:r>
        <w:rPr>
          <w:rFonts w:hAnsi="宋体" w:cs="宋体" w:hint="eastAsia"/>
          <w:sz w:val="24"/>
          <w:szCs w:val="24"/>
        </w:rPr>
        <w:t>15.2备份投标文件须在“政</w:t>
      </w:r>
      <w:proofErr w:type="gramStart"/>
      <w:r>
        <w:rPr>
          <w:rFonts w:hAnsi="宋体" w:cs="宋体" w:hint="eastAsia"/>
          <w:sz w:val="24"/>
          <w:szCs w:val="24"/>
        </w:rPr>
        <w:t>采云</w:t>
      </w:r>
      <w:proofErr w:type="gramEnd"/>
      <w:r>
        <w:rPr>
          <w:rFonts w:hAnsi="宋体" w:cs="宋体" w:hint="eastAsia"/>
          <w:sz w:val="24"/>
          <w:szCs w:val="24"/>
        </w:rPr>
        <w:t>投标客户端”制作生成，并储存在</w:t>
      </w:r>
      <w:r>
        <w:rPr>
          <w:rFonts w:hAnsi="宋体" w:cs="宋体" w:hint="eastAsia"/>
          <w:sz w:val="24"/>
        </w:rPr>
        <w:t>DVD光盘</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rsidR="007F4D37" w:rsidRDefault="00EE78F4">
      <w:pPr>
        <w:pStyle w:val="ae"/>
        <w:spacing w:line="360" w:lineRule="auto"/>
        <w:ind w:firstLineChars="200" w:firstLine="480"/>
        <w:rPr>
          <w:rFonts w:hAnsi="宋体" w:cs="宋体"/>
          <w:sz w:val="24"/>
          <w:szCs w:val="24"/>
        </w:rPr>
      </w:pPr>
      <w:r>
        <w:rPr>
          <w:rFonts w:hAnsi="宋体" w:cs="宋体" w:hint="eastAsia"/>
          <w:sz w:val="24"/>
          <w:szCs w:val="24"/>
        </w:rPr>
        <w:t>15.3直接提交备份投标文件的，投标人应于投标截止时间前在招标公告中载明的开标地点将备份投标文件提交给采购机构，采购机构将拒绝接受逾期送达的备份投标文件。</w:t>
      </w:r>
    </w:p>
    <w:p w:rsidR="007F4D37" w:rsidRDefault="00EE78F4">
      <w:pPr>
        <w:pStyle w:val="ae"/>
        <w:spacing w:line="360" w:lineRule="auto"/>
        <w:ind w:firstLineChars="199" w:firstLine="479"/>
        <w:rPr>
          <w:rFonts w:hAnsi="宋体" w:cs="宋体"/>
          <w:b/>
          <w:sz w:val="24"/>
          <w:szCs w:val="24"/>
        </w:rPr>
      </w:pPr>
      <w:r>
        <w:rPr>
          <w:rFonts w:hAnsi="宋体" w:cs="宋体" w:hint="eastAsia"/>
          <w:b/>
          <w:sz w:val="24"/>
          <w:szCs w:val="24"/>
        </w:rPr>
        <w:t>15.4投标人仅提交备份投标文件，未在电子交易平台传输递交投标文件的，投标无效。</w:t>
      </w:r>
    </w:p>
    <w:p w:rsidR="007F4D37" w:rsidRDefault="00EE78F4">
      <w:pPr>
        <w:pStyle w:val="27"/>
        <w:spacing w:before="0"/>
        <w:ind w:firstLineChars="0" w:firstLine="0"/>
        <w:rPr>
          <w:rFonts w:ascii="宋体" w:hAnsi="宋体" w:cs="宋体"/>
          <w:b/>
          <w:szCs w:val="24"/>
        </w:rPr>
      </w:pPr>
      <w:r>
        <w:rPr>
          <w:rFonts w:ascii="宋体" w:hAnsi="宋体" w:cs="宋体" w:hint="eastAsia"/>
          <w:b/>
          <w:szCs w:val="24"/>
        </w:rPr>
        <w:t>16.投标文件的无效处理</w:t>
      </w:r>
    </w:p>
    <w:p w:rsidR="007F4D37" w:rsidRDefault="00EE78F4">
      <w:pPr>
        <w:pStyle w:val="ac"/>
        <w:spacing w:line="360" w:lineRule="auto"/>
        <w:ind w:firstLineChars="150" w:firstLine="361"/>
        <w:rPr>
          <w:rFonts w:cs="宋体"/>
          <w:b/>
          <w:bCs/>
          <w:szCs w:val="21"/>
        </w:rPr>
      </w:pPr>
      <w:r>
        <w:rPr>
          <w:rFonts w:cs="宋体" w:hint="eastAsia"/>
          <w:b/>
          <w:bCs/>
          <w:szCs w:val="21"/>
        </w:rPr>
        <w:t>有招标文件第四部分</w:t>
      </w:r>
      <w:r>
        <w:rPr>
          <w:rFonts w:cs="宋体" w:hint="eastAsia"/>
          <w:b/>
          <w:bCs/>
        </w:rPr>
        <w:t>第4.2条规定</w:t>
      </w:r>
      <w:r>
        <w:rPr>
          <w:rFonts w:cs="宋体" w:hint="eastAsia"/>
          <w:b/>
          <w:bCs/>
          <w:szCs w:val="21"/>
        </w:rPr>
        <w:t>的情形之一的，投标无效。</w:t>
      </w:r>
    </w:p>
    <w:p w:rsidR="007F4D37" w:rsidRDefault="00EE78F4">
      <w:pPr>
        <w:pStyle w:val="27"/>
        <w:spacing w:before="0"/>
        <w:ind w:firstLineChars="0" w:firstLine="0"/>
        <w:rPr>
          <w:rFonts w:ascii="宋体" w:hAnsi="宋体" w:cs="宋体"/>
          <w:b/>
          <w:szCs w:val="24"/>
        </w:rPr>
      </w:pPr>
      <w:r>
        <w:rPr>
          <w:rFonts w:ascii="宋体" w:hAnsi="宋体" w:cs="宋体" w:hint="eastAsia"/>
          <w:b/>
          <w:szCs w:val="24"/>
        </w:rPr>
        <w:t>17.投标有效期</w:t>
      </w:r>
    </w:p>
    <w:p w:rsidR="007F4D37" w:rsidRDefault="00EE78F4">
      <w:pPr>
        <w:spacing w:line="360" w:lineRule="auto"/>
        <w:ind w:firstLineChars="200" w:firstLine="480"/>
        <w:rPr>
          <w:rFonts w:ascii="宋体" w:hAnsi="宋体" w:cs="宋体"/>
          <w:b/>
          <w:sz w:val="24"/>
          <w:szCs w:val="21"/>
        </w:rPr>
      </w:pPr>
      <w:r>
        <w:rPr>
          <w:rFonts w:ascii="宋体" w:hAnsi="宋体" w:cs="宋体" w:hint="eastAsia"/>
          <w:sz w:val="24"/>
          <w:szCs w:val="20"/>
        </w:rPr>
        <w:lastRenderedPageBreak/>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rsidR="007F4D37" w:rsidRDefault="00EE78F4">
      <w:pPr>
        <w:pStyle w:val="27"/>
        <w:spacing w:before="0"/>
        <w:ind w:firstLine="480"/>
        <w:rPr>
          <w:rFonts w:ascii="宋体" w:hAnsi="宋体" w:cs="宋体"/>
        </w:rPr>
      </w:pPr>
      <w:r>
        <w:rPr>
          <w:rFonts w:ascii="宋体" w:hAnsi="宋体" w:cs="宋体" w:hint="eastAsia"/>
        </w:rPr>
        <w:t>17.2投标文件合格投递后，自投标截止日期起，在投标有效期内有效。</w:t>
      </w:r>
    </w:p>
    <w:p w:rsidR="007F4D37" w:rsidRDefault="00EE78F4">
      <w:pPr>
        <w:pStyle w:val="27"/>
        <w:spacing w:before="0"/>
        <w:ind w:firstLine="480"/>
        <w:rPr>
          <w:rFonts w:ascii="宋体" w:hAnsi="宋体" w:cs="宋体"/>
        </w:rPr>
      </w:pPr>
      <w:r>
        <w:rPr>
          <w:rFonts w:ascii="宋体" w:hAnsi="宋体" w:cs="宋体" w:hint="eastAsia"/>
        </w:rPr>
        <w:t>17.3在原定投标有效期满之前，如果出现特殊情况，采购机构可以以书面形式通知投标人延长投标有效期。投标人同意延长的，不得要求或被允许修改其投标文件，投标人拒绝延长的，其投标无效。</w:t>
      </w:r>
    </w:p>
    <w:p w:rsidR="007F4D37" w:rsidRDefault="007F4D37">
      <w:pPr>
        <w:pStyle w:val="27"/>
        <w:spacing w:before="0"/>
        <w:ind w:firstLine="643"/>
        <w:rPr>
          <w:rFonts w:ascii="宋体" w:hAnsi="宋体" w:cs="宋体"/>
          <w:b/>
          <w:sz w:val="32"/>
        </w:rPr>
      </w:pPr>
    </w:p>
    <w:p w:rsidR="007F4D37" w:rsidRDefault="00EE78F4">
      <w:pPr>
        <w:pStyle w:val="27"/>
        <w:spacing w:before="0"/>
        <w:ind w:firstLineChars="600" w:firstLine="1928"/>
        <w:rPr>
          <w:rFonts w:ascii="宋体" w:hAnsi="宋体" w:cs="宋体"/>
          <w:b/>
          <w:sz w:val="32"/>
        </w:rPr>
      </w:pPr>
      <w:r>
        <w:rPr>
          <w:rFonts w:ascii="宋体" w:hAnsi="宋体" w:cs="宋体" w:hint="eastAsia"/>
          <w:b/>
          <w:sz w:val="32"/>
        </w:rPr>
        <w:t>四、开标、资格审查与信用信息查询</w:t>
      </w:r>
    </w:p>
    <w:p w:rsidR="007F4D37" w:rsidRDefault="00EE78F4">
      <w:pPr>
        <w:pStyle w:val="af17cgridlangnp1033langf"/>
        <w:spacing w:before="0" w:line="360" w:lineRule="auto"/>
        <w:ind w:left="0" w:firstLineChars="100" w:firstLine="241"/>
        <w:contextualSpacing/>
        <w:rPr>
          <w:rFonts w:ascii="宋体" w:hAnsi="宋体" w:cs="宋体"/>
          <w:sz w:val="24"/>
        </w:rPr>
      </w:pPr>
      <w:r>
        <w:rPr>
          <w:rFonts w:ascii="宋体" w:hAnsi="宋体" w:cs="宋体" w:hint="eastAsia"/>
          <w:b/>
          <w:sz w:val="24"/>
          <w:szCs w:val="24"/>
        </w:rPr>
        <w:t>18.开标</w:t>
      </w:r>
      <w:r>
        <w:rPr>
          <w:rFonts w:ascii="宋体" w:hAnsi="宋体" w:cs="宋体" w:hint="eastAsia"/>
          <w:sz w:val="24"/>
        </w:rPr>
        <w:t xml:space="preserve"> </w:t>
      </w:r>
    </w:p>
    <w:p w:rsidR="007F4D37" w:rsidRDefault="00EE78F4">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18.1采购机构按照招标文件规定的时间通过电子交易平台组织开标，所有投标人均应当准时在线参加。投标人不足3家的，不得开标。</w:t>
      </w:r>
    </w:p>
    <w:p w:rsidR="007F4D37" w:rsidRDefault="00EE78F4">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18.2开标时，电子交易平台按开标时间自动提取所有投标文件。采购机构依托电子交易平台发起开始解密指令，投标人按照平台提示和招标文件的规定在半小时内完成在线解密。</w:t>
      </w:r>
    </w:p>
    <w:p w:rsidR="007F4D37" w:rsidRDefault="00EE78F4">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7F4D37" w:rsidRDefault="00EE78F4">
      <w:pPr>
        <w:widowControl/>
        <w:spacing w:before="100" w:beforeAutospacing="1" w:after="240" w:line="360" w:lineRule="auto"/>
        <w:jc w:val="left"/>
        <w:rPr>
          <w:rFonts w:ascii="宋体" w:hAnsi="宋体" w:cs="宋体"/>
          <w:b/>
          <w:sz w:val="24"/>
          <w:szCs w:val="20"/>
        </w:rPr>
      </w:pPr>
      <w:r>
        <w:rPr>
          <w:rFonts w:ascii="宋体" w:hAnsi="宋体" w:cs="宋体" w:hint="eastAsia"/>
          <w:b/>
          <w:sz w:val="24"/>
          <w:szCs w:val="20"/>
        </w:rPr>
        <w:t xml:space="preserve">　19、资格审查</w:t>
      </w:r>
    </w:p>
    <w:p w:rsidR="007F4D37" w:rsidRDefault="00EE78F4">
      <w:pPr>
        <w:pStyle w:val="27"/>
        <w:spacing w:before="0"/>
        <w:ind w:firstLine="480"/>
        <w:rPr>
          <w:rFonts w:ascii="宋体" w:hAnsi="宋体" w:cs="宋体"/>
          <w:kern w:val="0"/>
          <w:szCs w:val="24"/>
        </w:rPr>
      </w:pPr>
      <w:r>
        <w:rPr>
          <w:rFonts w:ascii="宋体" w:hAnsi="宋体" w:cs="宋体" w:hint="eastAsia"/>
          <w:kern w:val="0"/>
          <w:szCs w:val="24"/>
        </w:rPr>
        <w:t>19.1开标后，采购人或采购机构将依法对投标人的资格进行审查。</w:t>
      </w:r>
    </w:p>
    <w:p w:rsidR="007F4D37" w:rsidRDefault="00EE78F4">
      <w:pPr>
        <w:snapToGrid w:val="0"/>
        <w:spacing w:line="360" w:lineRule="auto"/>
        <w:ind w:firstLineChars="200" w:firstLine="480"/>
        <w:rPr>
          <w:rFonts w:ascii="宋体" w:hAnsi="宋体" w:cs="宋体"/>
          <w:sz w:val="24"/>
        </w:rPr>
      </w:pPr>
      <w:r>
        <w:rPr>
          <w:rFonts w:ascii="宋体" w:hAnsi="宋体" w:cs="宋体" w:hint="eastAsia"/>
          <w:kern w:val="0"/>
          <w:sz w:val="24"/>
        </w:rPr>
        <w:t>19.2</w:t>
      </w:r>
      <w:r>
        <w:rPr>
          <w:rFonts w:ascii="宋体" w:hAnsi="宋体" w:cs="宋体" w:hint="eastAsia"/>
          <w:sz w:val="24"/>
        </w:rPr>
        <w:t>采购人或采购机构依据法律法规和招标文件的规定，对投标人的基本资格条件、特定资格条件进行审查。</w:t>
      </w:r>
    </w:p>
    <w:p w:rsidR="007F4D37" w:rsidRDefault="00EE78F4">
      <w:pPr>
        <w:pStyle w:val="27"/>
        <w:spacing w:before="0"/>
        <w:ind w:firstLine="480"/>
        <w:rPr>
          <w:rFonts w:ascii="宋体" w:hAnsi="宋体" w:cs="宋体"/>
        </w:rPr>
      </w:pPr>
      <w:r>
        <w:rPr>
          <w:rFonts w:ascii="宋体" w:hAnsi="宋体" w:cs="宋体" w:hint="eastAsia"/>
          <w:kern w:val="0"/>
          <w:szCs w:val="24"/>
        </w:rPr>
        <w:t>19.3投标人未按照招标文件要求提供与</w:t>
      </w:r>
      <w:r>
        <w:rPr>
          <w:rFonts w:ascii="宋体" w:hAnsi="宋体" w:cs="宋体" w:hint="eastAsia"/>
        </w:rPr>
        <w:t>基本资格条件、特定资格条件相应的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rsidR="007F4D37" w:rsidRDefault="00EE78F4">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4对未通过资格审查的投标人，采购人或采购机构告知其未通过的原因。</w:t>
      </w:r>
    </w:p>
    <w:p w:rsidR="007F4D37" w:rsidRDefault="00EE78F4">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5合格投标人不足3家的，不再评标。</w:t>
      </w:r>
    </w:p>
    <w:p w:rsidR="007F4D37" w:rsidRDefault="00EE78F4">
      <w:pPr>
        <w:pStyle w:val="27"/>
        <w:spacing w:before="0"/>
        <w:ind w:firstLineChars="0" w:firstLine="0"/>
        <w:rPr>
          <w:rFonts w:ascii="宋体" w:hAnsi="宋体" w:cs="宋体"/>
          <w:b/>
          <w:szCs w:val="24"/>
        </w:rPr>
      </w:pPr>
      <w:r>
        <w:rPr>
          <w:rFonts w:ascii="宋体" w:hAnsi="宋体" w:cs="宋体" w:hint="eastAsia"/>
          <w:b/>
          <w:szCs w:val="24"/>
        </w:rPr>
        <w:t>20、信用信息查询</w:t>
      </w:r>
    </w:p>
    <w:p w:rsidR="007F4D37" w:rsidRDefault="00EE78F4">
      <w:pPr>
        <w:pStyle w:val="27"/>
        <w:spacing w:before="0"/>
        <w:ind w:firstLineChars="0" w:firstLine="495"/>
        <w:rPr>
          <w:rFonts w:ascii="宋体" w:hAnsi="宋体" w:cs="宋体"/>
          <w:kern w:val="0"/>
          <w:szCs w:val="24"/>
        </w:rPr>
      </w:pPr>
      <w:r>
        <w:rPr>
          <w:rFonts w:ascii="宋体" w:hAnsi="宋体" w:cs="宋体" w:hint="eastAsia"/>
          <w:kern w:val="0"/>
          <w:szCs w:val="24"/>
        </w:rPr>
        <w:t>20.1信用信息查询渠道及截止时间：采购机构将通过“信用中国”网站(www.creditchina.gov.cn)、中国政府采购网(www.ccgp.gov.cn)渠道查询投标人投标截止时间当天的信用记录。</w:t>
      </w:r>
    </w:p>
    <w:p w:rsidR="007F4D37" w:rsidRDefault="00EE78F4">
      <w:pPr>
        <w:pStyle w:val="27"/>
        <w:spacing w:before="0"/>
        <w:ind w:firstLineChars="0" w:firstLine="495"/>
        <w:rPr>
          <w:rFonts w:ascii="宋体" w:hAnsi="宋体" w:cs="宋体"/>
          <w:kern w:val="0"/>
          <w:szCs w:val="24"/>
        </w:rPr>
      </w:pPr>
      <w:r>
        <w:rPr>
          <w:rFonts w:ascii="宋体" w:hAnsi="宋体" w:cs="宋体" w:hint="eastAsia"/>
          <w:kern w:val="0"/>
          <w:szCs w:val="24"/>
        </w:rPr>
        <w:lastRenderedPageBreak/>
        <w:t>20.2信用信息查询记录和证据留存的具体方式：现场查询的投标人的信用记录、查询结果经确认后将与招标文件一起存档。</w:t>
      </w:r>
    </w:p>
    <w:p w:rsidR="007F4D37" w:rsidRDefault="00EE78F4">
      <w:pPr>
        <w:pStyle w:val="27"/>
        <w:spacing w:before="0"/>
        <w:ind w:firstLineChars="0" w:firstLine="495"/>
        <w:rPr>
          <w:rFonts w:ascii="宋体" w:hAnsi="宋体" w:cs="宋体"/>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7F4D37" w:rsidRDefault="00EE78F4">
      <w:pPr>
        <w:pStyle w:val="27"/>
        <w:spacing w:before="0"/>
        <w:ind w:firstLine="480"/>
        <w:rPr>
          <w:rFonts w:ascii="宋体" w:hAnsi="宋体" w:cs="宋体"/>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rsidR="007F4D37" w:rsidRDefault="007F4D37">
      <w:pPr>
        <w:pStyle w:val="27"/>
        <w:spacing w:before="0"/>
        <w:ind w:firstLineChars="0" w:firstLine="0"/>
        <w:rPr>
          <w:rFonts w:ascii="宋体" w:hAnsi="宋体" w:cs="宋体"/>
          <w:kern w:val="0"/>
          <w:szCs w:val="24"/>
        </w:rPr>
      </w:pPr>
    </w:p>
    <w:p w:rsidR="007F4D37" w:rsidRDefault="00EE78F4">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rsidR="007F4D37" w:rsidRDefault="00EE78F4">
      <w:pPr>
        <w:spacing w:line="360" w:lineRule="auto"/>
        <w:rPr>
          <w:rFonts w:ascii="宋体" w:hAnsi="宋体" w:cs="宋体"/>
          <w:b/>
          <w:sz w:val="24"/>
        </w:rPr>
      </w:pPr>
      <w:bookmarkStart w:id="13"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rsidR="007F4D37" w:rsidRDefault="007F4D37">
      <w:pPr>
        <w:spacing w:line="360" w:lineRule="auto"/>
        <w:rPr>
          <w:rFonts w:ascii="宋体" w:hAnsi="宋体" w:cs="宋体"/>
          <w:b/>
          <w:sz w:val="24"/>
        </w:rPr>
      </w:pPr>
    </w:p>
    <w:p w:rsidR="007F4D37" w:rsidRDefault="00EE78F4">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 标</w:t>
      </w:r>
    </w:p>
    <w:p w:rsidR="007F4D37" w:rsidRDefault="00EE78F4">
      <w:pPr>
        <w:pStyle w:val="ac"/>
        <w:spacing w:line="360" w:lineRule="auto"/>
        <w:ind w:left="479" w:hangingChars="199" w:hanging="479"/>
        <w:rPr>
          <w:rFonts w:cs="宋体"/>
          <w:b/>
        </w:rPr>
      </w:pPr>
      <w:r>
        <w:rPr>
          <w:rFonts w:cs="宋体" w:hint="eastAsia"/>
          <w:b/>
        </w:rPr>
        <w:t>22. 确定中标供应商</w:t>
      </w:r>
    </w:p>
    <w:p w:rsidR="007F4D37" w:rsidRDefault="00EE78F4">
      <w:pPr>
        <w:pStyle w:val="27"/>
        <w:snapToGrid w:val="0"/>
        <w:spacing w:before="0"/>
        <w:ind w:firstLine="480"/>
        <w:rPr>
          <w:rFonts w:ascii="宋体" w:hAnsi="宋体" w:cs="宋体"/>
          <w:b/>
          <w:szCs w:val="24"/>
        </w:rPr>
      </w:pPr>
      <w:r>
        <w:rPr>
          <w:rFonts w:ascii="宋体" w:hAnsi="宋体" w:cs="宋体" w:hint="eastAsia"/>
          <w:szCs w:val="24"/>
        </w:rPr>
        <w:t>采购人将自收到评审报告之日起2个工作日内通过电子交易平台在评审报告推荐的中标候选人中按顺序确定中标供应商。</w:t>
      </w:r>
    </w:p>
    <w:p w:rsidR="007F4D37" w:rsidRDefault="00EE78F4">
      <w:pPr>
        <w:pStyle w:val="27"/>
        <w:snapToGrid w:val="0"/>
        <w:spacing w:before="0"/>
        <w:ind w:firstLineChars="0" w:firstLine="0"/>
        <w:rPr>
          <w:rFonts w:ascii="宋体" w:hAnsi="宋体" w:cs="宋体"/>
          <w:b/>
          <w:szCs w:val="24"/>
        </w:rPr>
      </w:pPr>
      <w:r>
        <w:rPr>
          <w:rFonts w:ascii="宋体" w:hAnsi="宋体" w:cs="宋体" w:hint="eastAsia"/>
          <w:b/>
          <w:szCs w:val="24"/>
        </w:rPr>
        <w:t>23. 中标通知与中标结果公告</w:t>
      </w:r>
    </w:p>
    <w:p w:rsidR="007F4D37" w:rsidRDefault="00EE78F4">
      <w:pPr>
        <w:widowControl/>
        <w:shd w:val="clear" w:color="auto" w:fill="FFFFFF"/>
        <w:spacing w:line="360" w:lineRule="auto"/>
        <w:ind w:firstLine="480"/>
        <w:jc w:val="left"/>
        <w:rPr>
          <w:rFonts w:ascii="宋体" w:hAnsi="宋体" w:cs="宋体"/>
          <w:sz w:val="24"/>
        </w:rPr>
      </w:pPr>
      <w:r>
        <w:rPr>
          <w:rFonts w:ascii="宋体" w:hAnsi="宋体" w:cs="宋体" w:hint="eastAsia"/>
          <w:sz w:val="24"/>
        </w:rPr>
        <w:t>23.1自中标人确定之日起2个工作日内，采购机构通过电子交易平台向中标人发出中标通知书，同时编制发布采购结果公告。采购机构也可以以纸质形式进行中标通知。</w:t>
      </w:r>
    </w:p>
    <w:p w:rsidR="007F4D37" w:rsidRDefault="00EE78F4">
      <w:pPr>
        <w:widowControl/>
        <w:shd w:val="clear" w:color="auto" w:fill="FFFFFF"/>
        <w:spacing w:line="360" w:lineRule="auto"/>
        <w:ind w:firstLine="480"/>
        <w:jc w:val="left"/>
        <w:rPr>
          <w:rFonts w:ascii="宋体" w:hAnsi="宋体" w:cs="宋体"/>
          <w:sz w:val="24"/>
        </w:rPr>
      </w:pPr>
      <w:r>
        <w:rPr>
          <w:rFonts w:ascii="宋体" w:hAnsi="宋体" w:cs="宋体" w:hint="eastAsia"/>
          <w:sz w:val="24"/>
        </w:rPr>
        <w:t>23.2中标结果公告内容包括采购人及其委托的采购机构的名称、地址、联系方式，项目名称和项目编号，中标人名称、地址和中标金额，主要中标标的</w:t>
      </w:r>
      <w:proofErr w:type="gramStart"/>
      <w:r>
        <w:rPr>
          <w:rFonts w:ascii="宋体" w:hAnsi="宋体" w:cs="宋体" w:hint="eastAsia"/>
          <w:sz w:val="24"/>
        </w:rPr>
        <w:t>的</w:t>
      </w:r>
      <w:proofErr w:type="gramEnd"/>
      <w:r>
        <w:rPr>
          <w:rFonts w:ascii="宋体" w:hAnsi="宋体" w:cs="宋体" w:hint="eastAsia"/>
          <w:sz w:val="24"/>
        </w:rPr>
        <w:t>名称、规格型号、数量、单价、服务要求，开标记录、未中标情况说明、中标公告期限以及评审专家名单、评分汇总及明细。</w:t>
      </w:r>
    </w:p>
    <w:p w:rsidR="007F4D37" w:rsidRDefault="00EE78F4">
      <w:pPr>
        <w:widowControl/>
        <w:shd w:val="clear" w:color="auto" w:fill="FFFFFF"/>
        <w:spacing w:line="360" w:lineRule="auto"/>
        <w:ind w:firstLine="480"/>
        <w:jc w:val="left"/>
        <w:rPr>
          <w:rFonts w:ascii="宋体" w:hAnsi="宋体" w:cs="宋体"/>
          <w:sz w:val="24"/>
        </w:rPr>
      </w:pPr>
      <w:r>
        <w:rPr>
          <w:rFonts w:ascii="宋体" w:hAnsi="宋体" w:cs="宋体" w:hint="eastAsia"/>
          <w:sz w:val="24"/>
        </w:rPr>
        <w:t>23.3公告期限为1个工作日。</w:t>
      </w:r>
    </w:p>
    <w:p w:rsidR="007F4D37" w:rsidRDefault="007F4D37">
      <w:pPr>
        <w:snapToGrid w:val="0"/>
        <w:spacing w:line="360" w:lineRule="auto"/>
        <w:ind w:leftChars="57" w:left="120" w:firstLineChars="150" w:firstLine="482"/>
        <w:jc w:val="center"/>
        <w:rPr>
          <w:rFonts w:ascii="宋体" w:hAnsi="宋体" w:cs="宋体"/>
          <w:b/>
          <w:sz w:val="32"/>
        </w:rPr>
      </w:pPr>
    </w:p>
    <w:p w:rsidR="007F4D37" w:rsidRDefault="00EE78F4">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七、合同授予</w:t>
      </w:r>
    </w:p>
    <w:p w:rsidR="007F4D37" w:rsidRDefault="00EE78F4">
      <w:pPr>
        <w:pStyle w:val="ac"/>
        <w:spacing w:line="360" w:lineRule="auto"/>
        <w:ind w:left="479" w:hangingChars="199" w:hanging="479"/>
        <w:rPr>
          <w:rFonts w:cs="宋体"/>
          <w:b/>
        </w:rPr>
      </w:pPr>
      <w:r>
        <w:rPr>
          <w:rFonts w:cs="宋体" w:hint="eastAsia"/>
          <w:b/>
        </w:rPr>
        <w:t xml:space="preserve">24. </w:t>
      </w:r>
      <w:r>
        <w:rPr>
          <w:rFonts w:cs="宋体" w:hint="eastAsia"/>
        </w:rPr>
        <w:t>合同主要条款详见第五部分</w:t>
      </w:r>
      <w:proofErr w:type="gramStart"/>
      <w:r>
        <w:rPr>
          <w:rFonts w:cs="宋体" w:hint="eastAsia"/>
        </w:rPr>
        <w:t>拟签订</w:t>
      </w:r>
      <w:proofErr w:type="gramEnd"/>
      <w:r>
        <w:rPr>
          <w:rFonts w:cs="宋体" w:hint="eastAsia"/>
        </w:rPr>
        <w:t>的合同文本。</w:t>
      </w:r>
    </w:p>
    <w:p w:rsidR="007F4D37" w:rsidRDefault="00EE78F4">
      <w:pPr>
        <w:pStyle w:val="ac"/>
        <w:spacing w:line="360" w:lineRule="auto"/>
        <w:ind w:left="479" w:hangingChars="199" w:hanging="479"/>
        <w:rPr>
          <w:rFonts w:cs="宋体"/>
          <w:b/>
        </w:rPr>
      </w:pPr>
      <w:r>
        <w:rPr>
          <w:rFonts w:cs="宋体" w:hint="eastAsia"/>
          <w:b/>
        </w:rPr>
        <w:lastRenderedPageBreak/>
        <w:t>25. 合同的签订</w:t>
      </w:r>
    </w:p>
    <w:p w:rsidR="007F4D37" w:rsidRDefault="00EE78F4">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 xml:space="preserve"> 采购人与中标人应当通过电子交易平台在中标通知书发出之日起</w:t>
      </w:r>
      <w:r>
        <w:rPr>
          <w:rFonts w:ascii="宋体" w:hAnsi="宋体" w:cs="宋体" w:hint="eastAsia"/>
          <w:color w:val="000000"/>
          <w:kern w:val="0"/>
          <w:sz w:val="24"/>
        </w:rPr>
        <w:t>10个</w:t>
      </w:r>
      <w:r>
        <w:rPr>
          <w:rFonts w:ascii="宋体" w:hAnsi="宋体" w:cs="宋体" w:hint="eastAsia"/>
          <w:kern w:val="0"/>
          <w:sz w:val="24"/>
        </w:rPr>
        <w:t>工作日内，按照招标文件确定的事项签订政府采购合同，并在合同签订之日起2个工作日内依法发布合同公告。</w:t>
      </w:r>
    </w:p>
    <w:p w:rsidR="007F4D37" w:rsidRDefault="00EE78F4">
      <w:pPr>
        <w:pStyle w:val="27"/>
        <w:snapToGrid w:val="0"/>
        <w:spacing w:before="0"/>
        <w:ind w:firstLine="480"/>
        <w:rPr>
          <w:rFonts w:ascii="宋体" w:hAnsi="宋体" w:cs="宋体"/>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7F4D37" w:rsidRDefault="00EE78F4">
      <w:pPr>
        <w:pStyle w:val="27"/>
        <w:snapToGrid w:val="0"/>
        <w:spacing w:before="0"/>
        <w:ind w:firstLine="480"/>
        <w:rPr>
          <w:rFonts w:ascii="宋体" w:hAnsi="宋体" w:cs="宋体"/>
        </w:rPr>
      </w:pPr>
      <w:r>
        <w:rPr>
          <w:rFonts w:ascii="宋体" w:hAnsi="宋体" w:cs="宋体" w:hint="eastAsia"/>
        </w:rPr>
        <w:t>25.3如签订合同并生效后，供应商无故拒绝或延期，除按照合同条款处理外，列入不良行为记录一次，并给予通报。</w:t>
      </w:r>
    </w:p>
    <w:p w:rsidR="007F4D37" w:rsidRDefault="00EE78F4">
      <w:pPr>
        <w:pStyle w:val="27"/>
        <w:snapToGrid w:val="0"/>
        <w:spacing w:before="0"/>
        <w:ind w:firstLine="480"/>
        <w:rPr>
          <w:rFonts w:ascii="宋体" w:hAnsi="宋体" w:cs="宋体"/>
        </w:rPr>
      </w:pPr>
      <w:r>
        <w:rPr>
          <w:rFonts w:ascii="宋体" w:hAnsi="宋体" w:cs="宋体" w:hint="eastAsia"/>
        </w:rPr>
        <w:t>25.4中标供应</w:t>
      </w:r>
      <w:proofErr w:type="gramStart"/>
      <w:r>
        <w:rPr>
          <w:rFonts w:ascii="宋体" w:hAnsi="宋体" w:cs="宋体" w:hint="eastAsia"/>
        </w:rPr>
        <w:t>商拒绝</w:t>
      </w:r>
      <w:proofErr w:type="gramEnd"/>
      <w:r>
        <w:rPr>
          <w:rFonts w:ascii="宋体" w:hAnsi="宋体" w:cs="宋体" w:hint="eastAsia"/>
        </w:rPr>
        <w:t>与采购人签订合同的，采购人可以按照评审报告推荐的中标或者成交候选人名单排序，确定下一候选人为中标供应商，也可以重新开展政府采购活动。</w:t>
      </w:r>
    </w:p>
    <w:p w:rsidR="007F4D37" w:rsidRDefault="00EE78F4">
      <w:pPr>
        <w:pStyle w:val="27"/>
        <w:snapToGrid w:val="0"/>
        <w:spacing w:before="0" w:after="120"/>
        <w:ind w:firstLine="480"/>
        <w:rPr>
          <w:rFonts w:ascii="宋体" w:hAnsi="宋体" w:cs="宋体"/>
        </w:rPr>
      </w:pPr>
      <w:r>
        <w:rPr>
          <w:rFonts w:ascii="宋体" w:hAnsi="宋体" w:cs="宋体" w:hint="eastAsia"/>
        </w:rPr>
        <w:t>25.5采购合同由采购人与中标供应商根据招标文件、投标文件等内容通过政府采购电子交易平台在线签订，自动备案。</w:t>
      </w:r>
    </w:p>
    <w:p w:rsidR="007F4D37" w:rsidRDefault="00EE78F4">
      <w:pPr>
        <w:pStyle w:val="ac"/>
        <w:spacing w:line="360" w:lineRule="auto"/>
        <w:ind w:left="479" w:hangingChars="199" w:hanging="479"/>
        <w:rPr>
          <w:rFonts w:cs="宋体"/>
          <w:b/>
        </w:rPr>
      </w:pPr>
      <w:r>
        <w:rPr>
          <w:rFonts w:cs="宋体" w:hint="eastAsia"/>
          <w:b/>
        </w:rPr>
        <w:t>26. 履约保证金</w:t>
      </w:r>
    </w:p>
    <w:p w:rsidR="007F4D37" w:rsidRDefault="00EE78F4">
      <w:pPr>
        <w:tabs>
          <w:tab w:val="left" w:pos="0"/>
        </w:tabs>
        <w:spacing w:line="360" w:lineRule="auto"/>
        <w:ind w:firstLine="482"/>
        <w:rPr>
          <w:rFonts w:ascii="宋体" w:hAnsi="宋体" w:cs="宋体"/>
          <w:kern w:val="0"/>
          <w:sz w:val="24"/>
        </w:rPr>
      </w:pPr>
      <w:proofErr w:type="gramStart"/>
      <w:r>
        <w:rPr>
          <w:rFonts w:ascii="宋体" w:hAnsi="宋体" w:cs="宋体" w:hint="eastAsia"/>
          <w:kern w:val="0"/>
          <w:sz w:val="24"/>
        </w:rPr>
        <w:t>拟签订</w:t>
      </w:r>
      <w:proofErr w:type="gramEnd"/>
      <w:r>
        <w:rPr>
          <w:rFonts w:ascii="宋体" w:hAnsi="宋体" w:cs="宋体" w:hint="eastAsia"/>
          <w:kern w:val="0"/>
          <w:sz w:val="24"/>
        </w:rPr>
        <w:t>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rsidR="007F4D37" w:rsidRDefault="00EE78F4">
      <w:pPr>
        <w:tabs>
          <w:tab w:val="left" w:pos="0"/>
        </w:tabs>
        <w:spacing w:line="360" w:lineRule="auto"/>
        <w:ind w:firstLine="482"/>
        <w:rPr>
          <w:rFonts w:ascii="宋体" w:hAnsi="宋体" w:cs="仿宋_GB2312"/>
          <w:sz w:val="24"/>
          <w:szCs w:val="20"/>
        </w:rPr>
      </w:pPr>
      <w:r>
        <w:rPr>
          <w:rFonts w:ascii="宋体" w:hAnsi="宋体" w:cs="宋体" w:hint="eastAsia"/>
          <w:kern w:val="0"/>
          <w:sz w:val="24"/>
        </w:rPr>
        <w:t>政府采购货物和服务项目中，采购人可根据杭州市政府采购网公布的供应商履约评价情况减免履约保证金。供应商履约验收评价总分为100分的，采购单位应当免收履约保证金。</w:t>
      </w:r>
    </w:p>
    <w:p w:rsidR="007F4D37" w:rsidRDefault="00EE78F4">
      <w:pPr>
        <w:pStyle w:val="2"/>
        <w:ind w:left="0" w:firstLineChars="200" w:firstLine="480"/>
        <w:rPr>
          <w:rFonts w:ascii="宋体" w:eastAsia="宋体" w:hAnsi="宋体" w:cs="宋体"/>
          <w:lang w:val="en-US"/>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金融专线400-903-9583。</w:t>
      </w:r>
    </w:p>
    <w:p w:rsidR="007F4D37" w:rsidRDefault="007F4D37">
      <w:pPr>
        <w:snapToGrid w:val="0"/>
        <w:spacing w:line="360" w:lineRule="auto"/>
        <w:ind w:firstLineChars="1045" w:firstLine="3357"/>
        <w:rPr>
          <w:rFonts w:ascii="宋体" w:hAnsi="宋体" w:cs="宋体"/>
          <w:b/>
          <w:sz w:val="32"/>
        </w:rPr>
      </w:pPr>
    </w:p>
    <w:p w:rsidR="007F4D37" w:rsidRDefault="00EE78F4">
      <w:pPr>
        <w:snapToGrid w:val="0"/>
        <w:spacing w:line="360" w:lineRule="auto"/>
        <w:ind w:firstLineChars="1045" w:firstLine="3357"/>
        <w:rPr>
          <w:rFonts w:ascii="宋体" w:hAnsi="宋体" w:cs="宋体"/>
          <w:b/>
          <w:sz w:val="24"/>
        </w:rPr>
      </w:pPr>
      <w:r>
        <w:rPr>
          <w:rFonts w:ascii="宋体" w:hAnsi="宋体" w:cs="宋体" w:hint="eastAsia"/>
          <w:b/>
          <w:sz w:val="32"/>
        </w:rPr>
        <w:t>八、电子交易活动的中止</w:t>
      </w:r>
    </w:p>
    <w:p w:rsidR="007F4D37" w:rsidRDefault="00EE78F4">
      <w:pPr>
        <w:pStyle w:val="27"/>
        <w:snapToGrid w:val="0"/>
        <w:spacing w:before="0"/>
        <w:ind w:firstLineChars="0" w:firstLine="0"/>
        <w:rPr>
          <w:rFonts w:ascii="宋体" w:hAnsi="宋体" w:cs="宋体"/>
        </w:rPr>
      </w:pPr>
      <w:r>
        <w:rPr>
          <w:rFonts w:ascii="宋体" w:hAnsi="宋体" w:cs="宋体" w:hint="eastAsia"/>
          <w:b/>
        </w:rPr>
        <w:lastRenderedPageBreak/>
        <w:t>2</w:t>
      </w:r>
      <w:r>
        <w:rPr>
          <w:rFonts w:ascii="宋体" w:hAnsi="宋体" w:cs="宋体" w:hint="eastAsia"/>
          <w:b/>
          <w:szCs w:val="24"/>
        </w:rPr>
        <w:t>7. 电子交易活动的中止。</w:t>
      </w:r>
      <w:r>
        <w:rPr>
          <w:rFonts w:ascii="宋体" w:hAnsi="宋体" w:cs="宋体" w:hint="eastAsia"/>
        </w:rPr>
        <w:t>采购过程中出现以下情形，导致电子交易平台无法正常运行，或者无法保证电子交易的公平、公正和安全时，采购机构可中止电子交易活动：</w:t>
      </w:r>
    </w:p>
    <w:p w:rsidR="007F4D37" w:rsidRDefault="00EE78F4">
      <w:pPr>
        <w:pStyle w:val="27"/>
        <w:snapToGrid w:val="0"/>
        <w:spacing w:before="0"/>
        <w:ind w:firstLine="480"/>
        <w:rPr>
          <w:rFonts w:ascii="宋体" w:hAnsi="宋体" w:cs="宋体"/>
        </w:rPr>
      </w:pPr>
      <w:r>
        <w:rPr>
          <w:rFonts w:ascii="宋体" w:hAnsi="宋体" w:cs="宋体" w:hint="eastAsia"/>
        </w:rPr>
        <w:t xml:space="preserve">27.1电子交易平台发生故障而无法登录访问的； </w:t>
      </w:r>
    </w:p>
    <w:p w:rsidR="007F4D37" w:rsidRDefault="00EE78F4">
      <w:pPr>
        <w:pStyle w:val="27"/>
        <w:snapToGrid w:val="0"/>
        <w:spacing w:before="0"/>
        <w:ind w:firstLine="480"/>
        <w:rPr>
          <w:rFonts w:ascii="宋体" w:hAnsi="宋体" w:cs="宋体"/>
        </w:rPr>
      </w:pPr>
      <w:r>
        <w:rPr>
          <w:rFonts w:ascii="宋体" w:hAnsi="宋体" w:cs="宋体" w:hint="eastAsia"/>
        </w:rPr>
        <w:t>27.2电子交易平台应用或数据库出现错误，不能进行正常操作的；</w:t>
      </w:r>
    </w:p>
    <w:p w:rsidR="007F4D37" w:rsidRDefault="00EE78F4">
      <w:pPr>
        <w:pStyle w:val="27"/>
        <w:snapToGrid w:val="0"/>
        <w:spacing w:before="0"/>
        <w:ind w:firstLine="480"/>
        <w:rPr>
          <w:rFonts w:ascii="宋体" w:hAnsi="宋体" w:cs="宋体"/>
        </w:rPr>
      </w:pPr>
      <w:r>
        <w:rPr>
          <w:rFonts w:ascii="宋体" w:hAnsi="宋体" w:cs="宋体" w:hint="eastAsia"/>
        </w:rPr>
        <w:t>27.3电子交易平台发现严重安全漏洞，有潜在泄密危险的；</w:t>
      </w:r>
    </w:p>
    <w:p w:rsidR="007F4D37" w:rsidRDefault="00EE78F4">
      <w:pPr>
        <w:pStyle w:val="27"/>
        <w:snapToGrid w:val="0"/>
        <w:spacing w:before="0"/>
        <w:ind w:firstLine="480"/>
        <w:rPr>
          <w:rFonts w:ascii="宋体" w:hAnsi="宋体" w:cs="宋体"/>
        </w:rPr>
      </w:pPr>
      <w:r>
        <w:rPr>
          <w:rFonts w:ascii="宋体" w:hAnsi="宋体" w:cs="宋体" w:hint="eastAsia"/>
        </w:rPr>
        <w:t xml:space="preserve">27.4病毒发作导致不能进行正常操作的； </w:t>
      </w:r>
    </w:p>
    <w:p w:rsidR="007F4D37" w:rsidRDefault="00EE78F4">
      <w:pPr>
        <w:pStyle w:val="27"/>
        <w:snapToGrid w:val="0"/>
        <w:spacing w:before="0"/>
        <w:ind w:firstLine="480"/>
        <w:rPr>
          <w:rFonts w:ascii="宋体" w:hAnsi="宋体" w:cs="宋体"/>
        </w:rPr>
      </w:pPr>
      <w:r>
        <w:rPr>
          <w:rFonts w:ascii="宋体" w:hAnsi="宋体" w:cs="宋体" w:hint="eastAsia"/>
        </w:rPr>
        <w:t>27.5其他无法保证电子交易的公平、公正和安全的情况。</w:t>
      </w:r>
    </w:p>
    <w:p w:rsidR="007F4D37" w:rsidRDefault="00EE78F4">
      <w:pPr>
        <w:pStyle w:val="27"/>
        <w:snapToGrid w:val="0"/>
        <w:spacing w:before="0"/>
        <w:ind w:firstLineChars="0" w:firstLine="0"/>
        <w:rPr>
          <w:rFonts w:ascii="宋体" w:hAnsi="宋体" w:cs="宋体"/>
        </w:rPr>
      </w:pPr>
      <w:r>
        <w:rPr>
          <w:rFonts w:ascii="宋体" w:hAnsi="宋体" w:cs="宋体"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7F4D37" w:rsidRDefault="007F4D37">
      <w:pPr>
        <w:tabs>
          <w:tab w:val="left" w:pos="0"/>
        </w:tabs>
        <w:spacing w:line="360" w:lineRule="auto"/>
        <w:ind w:firstLine="480"/>
        <w:rPr>
          <w:rFonts w:ascii="宋体" w:hAnsi="宋体" w:cs="宋体"/>
          <w:sz w:val="24"/>
        </w:rPr>
      </w:pPr>
    </w:p>
    <w:p w:rsidR="007F4D37" w:rsidRDefault="00EE78F4">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九、验收</w:t>
      </w:r>
    </w:p>
    <w:p w:rsidR="007F4D37" w:rsidRDefault="00EE78F4">
      <w:pPr>
        <w:pStyle w:val="ac"/>
        <w:spacing w:line="360" w:lineRule="auto"/>
        <w:ind w:firstLineChars="0" w:firstLine="0"/>
        <w:rPr>
          <w:rFonts w:cs="宋体"/>
          <w:b/>
        </w:rPr>
      </w:pPr>
      <w:r>
        <w:rPr>
          <w:rFonts w:cs="宋体" w:hint="eastAsia"/>
          <w:b/>
        </w:rPr>
        <w:t>29.验收</w:t>
      </w:r>
    </w:p>
    <w:p w:rsidR="007F4D37" w:rsidRDefault="00EE78F4">
      <w:pPr>
        <w:tabs>
          <w:tab w:val="left" w:pos="0"/>
        </w:tabs>
        <w:spacing w:line="360" w:lineRule="auto"/>
        <w:ind w:firstLine="480"/>
        <w:rPr>
          <w:rFonts w:ascii="宋体" w:hAnsi="宋体" w:cs="宋体"/>
          <w:kern w:val="0"/>
          <w:sz w:val="24"/>
        </w:rPr>
      </w:pPr>
      <w:r>
        <w:rPr>
          <w:rFonts w:ascii="宋体" w:hAnsi="宋体" w:cs="宋体"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7F4D37" w:rsidRDefault="00EE78F4">
      <w:pPr>
        <w:tabs>
          <w:tab w:val="left" w:pos="0"/>
        </w:tabs>
        <w:spacing w:line="360" w:lineRule="auto"/>
        <w:ind w:firstLine="480"/>
        <w:rPr>
          <w:rFonts w:ascii="宋体" w:hAnsi="宋体" w:cs="宋体"/>
          <w:kern w:val="0"/>
          <w:sz w:val="24"/>
        </w:rPr>
      </w:pPr>
      <w:r>
        <w:rPr>
          <w:rFonts w:ascii="宋体" w:hAnsi="宋体" w:cs="宋体" w:hint="eastAsia"/>
          <w:kern w:val="0"/>
          <w:sz w:val="24"/>
        </w:rPr>
        <w:t>29.2采购人可以邀请参加本项目的其他投标人或者第三方机构参与验收。参与验收的投标人或者第三方机构的意见作为</w:t>
      </w:r>
      <w:proofErr w:type="gramStart"/>
      <w:r>
        <w:rPr>
          <w:rFonts w:ascii="宋体" w:hAnsi="宋体" w:cs="宋体" w:hint="eastAsia"/>
          <w:kern w:val="0"/>
          <w:sz w:val="24"/>
        </w:rPr>
        <w:t>验收书</w:t>
      </w:r>
      <w:proofErr w:type="gramEnd"/>
      <w:r>
        <w:rPr>
          <w:rFonts w:ascii="宋体" w:hAnsi="宋体" w:cs="宋体" w:hint="eastAsia"/>
          <w:kern w:val="0"/>
          <w:sz w:val="24"/>
        </w:rPr>
        <w:t>的参考资料一并存档。</w:t>
      </w:r>
    </w:p>
    <w:p w:rsidR="007F4D37" w:rsidRDefault="00EE78F4">
      <w:pPr>
        <w:tabs>
          <w:tab w:val="left" w:pos="0"/>
        </w:tabs>
        <w:spacing w:line="360" w:lineRule="auto"/>
        <w:ind w:firstLine="480"/>
        <w:rPr>
          <w:rFonts w:ascii="宋体" w:hAnsi="宋体" w:cs="宋体"/>
          <w:kern w:val="0"/>
          <w:sz w:val="24"/>
        </w:rPr>
      </w:pPr>
      <w:r>
        <w:rPr>
          <w:rFonts w:ascii="宋体" w:hAnsi="宋体" w:cs="宋体"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7F4D37" w:rsidRDefault="00EE78F4">
      <w:pPr>
        <w:tabs>
          <w:tab w:val="left" w:pos="0"/>
        </w:tabs>
        <w:spacing w:line="360" w:lineRule="auto"/>
        <w:ind w:firstLine="480"/>
        <w:rPr>
          <w:rFonts w:ascii="宋体" w:hAnsi="宋体" w:cs="宋体"/>
          <w:sz w:val="18"/>
          <w:szCs w:val="18"/>
        </w:rPr>
      </w:pPr>
      <w:r>
        <w:rPr>
          <w:rFonts w:ascii="宋体" w:hAnsi="宋体"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7F4D37" w:rsidRDefault="007F4D37">
      <w:pPr>
        <w:tabs>
          <w:tab w:val="left" w:pos="0"/>
        </w:tabs>
        <w:spacing w:line="360" w:lineRule="auto"/>
        <w:ind w:firstLine="480"/>
        <w:rPr>
          <w:rFonts w:ascii="宋体" w:hAnsi="宋体" w:cs="宋体"/>
          <w:kern w:val="0"/>
          <w:sz w:val="24"/>
        </w:rPr>
        <w:sectPr w:rsidR="007F4D37">
          <w:headerReference w:type="default" r:id="rId12"/>
          <w:footerReference w:type="even" r:id="rId13"/>
          <w:footerReference w:type="default" r:id="rId14"/>
          <w:headerReference w:type="first" r:id="rId15"/>
          <w:footerReference w:type="first" r:id="rId16"/>
          <w:pgSz w:w="11906" w:h="16838"/>
          <w:pgMar w:top="680" w:right="1418" w:bottom="468" w:left="1418" w:header="851" w:footer="992" w:gutter="0"/>
          <w:cols w:space="720"/>
          <w:titlePg/>
          <w:docGrid w:linePitch="312"/>
        </w:sectPr>
      </w:pPr>
      <w:bookmarkStart w:id="14" w:name="_Hlt68057669"/>
      <w:bookmarkStart w:id="15" w:name="_Hlt68072998"/>
      <w:bookmarkStart w:id="16" w:name="_Hlt68403820"/>
      <w:bookmarkStart w:id="17" w:name="_Hlt75236290"/>
      <w:bookmarkStart w:id="18" w:name="_Hlt68073093"/>
      <w:bookmarkStart w:id="19" w:name="_Hlt74729768"/>
      <w:bookmarkStart w:id="20" w:name="_Hlt75236101"/>
      <w:bookmarkStart w:id="21" w:name="_Hlt75236011"/>
      <w:bookmarkStart w:id="22" w:name="_Hlt74707468"/>
      <w:bookmarkStart w:id="23" w:name="_Hlt74730295"/>
      <w:bookmarkStart w:id="24" w:name="_Hlt74714665"/>
      <w:bookmarkStart w:id="25" w:name="_Hlt68072990"/>
      <w:bookmarkEnd w:id="13"/>
      <w:bookmarkEnd w:id="14"/>
      <w:bookmarkEnd w:id="15"/>
      <w:bookmarkEnd w:id="16"/>
      <w:bookmarkEnd w:id="17"/>
      <w:bookmarkEnd w:id="18"/>
      <w:bookmarkEnd w:id="19"/>
      <w:bookmarkEnd w:id="20"/>
      <w:bookmarkEnd w:id="21"/>
      <w:bookmarkEnd w:id="22"/>
      <w:bookmarkEnd w:id="23"/>
      <w:bookmarkEnd w:id="24"/>
      <w:bookmarkEnd w:id="25"/>
    </w:p>
    <w:p w:rsidR="007F4D37" w:rsidRDefault="00EE78F4">
      <w:pPr>
        <w:spacing w:line="360" w:lineRule="auto"/>
        <w:jc w:val="center"/>
        <w:outlineLvl w:val="0"/>
        <w:rPr>
          <w:rFonts w:ascii="宋体" w:hAnsi="宋体" w:cs="宋体"/>
          <w:b/>
          <w:sz w:val="36"/>
          <w:szCs w:val="36"/>
        </w:rPr>
      </w:pPr>
      <w:bookmarkStart w:id="26" w:name="第四部分"/>
      <w:bookmarkEnd w:id="11"/>
      <w:bookmarkEnd w:id="12"/>
      <w:r>
        <w:rPr>
          <w:rFonts w:ascii="宋体" w:hAnsi="宋体" w:cs="宋体" w:hint="eastAsia"/>
          <w:b/>
          <w:sz w:val="36"/>
          <w:szCs w:val="36"/>
        </w:rPr>
        <w:lastRenderedPageBreak/>
        <w:t>第三部分   采购需求</w:t>
      </w:r>
    </w:p>
    <w:p w:rsidR="007F4D37" w:rsidRDefault="00EE78F4">
      <w:pPr>
        <w:adjustRightInd/>
        <w:spacing w:line="360" w:lineRule="auto"/>
        <w:rPr>
          <w:rFonts w:ascii="宋体" w:hAnsi="宋体" w:cs="宋体"/>
          <w:b/>
          <w:bCs/>
          <w:color w:val="000000"/>
          <w:sz w:val="24"/>
          <w:szCs w:val="20"/>
        </w:rPr>
      </w:pPr>
      <w:r>
        <w:rPr>
          <w:rFonts w:ascii="宋体" w:hAnsi="宋体" w:cs="宋体" w:hint="eastAsia"/>
          <w:b/>
          <w:bCs/>
          <w:color w:val="000000"/>
          <w:sz w:val="24"/>
          <w:szCs w:val="20"/>
        </w:rPr>
        <w:t>一、项目概况</w:t>
      </w:r>
    </w:p>
    <w:p w:rsidR="007F4D37" w:rsidRDefault="00EE78F4">
      <w:pPr>
        <w:adjustRightInd/>
        <w:spacing w:line="360" w:lineRule="auto"/>
        <w:ind w:firstLineChars="200" w:firstLine="480"/>
        <w:rPr>
          <w:rFonts w:ascii="宋体" w:hAnsi="宋体" w:cs="宋体"/>
          <w:sz w:val="24"/>
          <w:szCs w:val="20"/>
        </w:rPr>
      </w:pPr>
      <w:r>
        <w:rPr>
          <w:rFonts w:ascii="宋体" w:hAnsi="宋体" w:cs="宋体" w:hint="eastAsia"/>
          <w:sz w:val="24"/>
          <w:szCs w:val="20"/>
        </w:rPr>
        <w:t>1、余杭区市民之家办公楼位于杭州市余杭区余杭街道</w:t>
      </w:r>
      <w:proofErr w:type="gramStart"/>
      <w:r>
        <w:rPr>
          <w:rFonts w:ascii="宋体" w:hAnsi="宋体" w:cs="宋体" w:hint="eastAsia"/>
          <w:sz w:val="24"/>
          <w:szCs w:val="20"/>
        </w:rPr>
        <w:t>凤</w:t>
      </w:r>
      <w:proofErr w:type="gramEnd"/>
      <w:r>
        <w:rPr>
          <w:rFonts w:ascii="宋体" w:hAnsi="宋体" w:cs="宋体" w:hint="eastAsia"/>
          <w:sz w:val="24"/>
          <w:szCs w:val="20"/>
        </w:rPr>
        <w:t>新路366号，地上建筑面积35000平方米、地下建筑面积18000平方米，总面积约53000平方米。</w:t>
      </w:r>
    </w:p>
    <w:p w:rsidR="007F4D37" w:rsidRDefault="00EE78F4">
      <w:pPr>
        <w:adjustRightInd/>
        <w:spacing w:line="360" w:lineRule="auto"/>
        <w:ind w:firstLineChars="200" w:firstLine="480"/>
        <w:rPr>
          <w:rFonts w:ascii="宋体" w:hAnsi="宋体" w:cs="宋体"/>
          <w:bCs/>
          <w:sz w:val="24"/>
          <w:szCs w:val="20"/>
        </w:rPr>
      </w:pPr>
      <w:r>
        <w:rPr>
          <w:rFonts w:ascii="宋体" w:hAnsi="宋体" w:cs="宋体" w:hint="eastAsia"/>
          <w:bCs/>
          <w:sz w:val="24"/>
          <w:szCs w:val="20"/>
        </w:rPr>
        <w:t>2、本项目列入本次采购的物业管理内容包含安全服务</w:t>
      </w:r>
      <w:r>
        <w:rPr>
          <w:rFonts w:ascii="宋体" w:hAnsi="宋体" w:cs="宋体" w:hint="eastAsia"/>
          <w:bCs/>
          <w:sz w:val="24"/>
        </w:rPr>
        <w:t>、</w:t>
      </w:r>
      <w:r>
        <w:rPr>
          <w:rFonts w:ascii="宋体" w:hAnsi="宋体" w:cs="宋体" w:hint="eastAsia"/>
          <w:sz w:val="24"/>
        </w:rPr>
        <w:t>水电维修及房屋养护维修、保洁（绿化）服务、会务服务以及</w:t>
      </w:r>
      <w:r>
        <w:rPr>
          <w:rFonts w:ascii="宋体" w:hAnsi="宋体" w:cs="宋体" w:hint="eastAsia"/>
          <w:bCs/>
          <w:sz w:val="24"/>
          <w:szCs w:val="20"/>
        </w:rPr>
        <w:t>采购单位交办的其他工作。垃圾清运费、分类垃圾袋、垃圾桶、大卷卫生纸、洗手液、办公室的保洁工具、</w:t>
      </w:r>
      <w:proofErr w:type="gramStart"/>
      <w:r>
        <w:rPr>
          <w:rFonts w:ascii="宋体" w:hAnsi="宋体" w:cs="宋体" w:hint="eastAsia"/>
          <w:bCs/>
          <w:sz w:val="24"/>
          <w:szCs w:val="20"/>
        </w:rPr>
        <w:t>日常各</w:t>
      </w:r>
      <w:proofErr w:type="gramEnd"/>
      <w:r>
        <w:rPr>
          <w:rFonts w:ascii="宋体" w:hAnsi="宋体" w:cs="宋体" w:hint="eastAsia"/>
          <w:bCs/>
          <w:sz w:val="24"/>
          <w:szCs w:val="20"/>
        </w:rPr>
        <w:t>类维修的材料配件费（2000元以下的单个维修耗材配件）等均包含在投标报价中，采购人不再支付其他费用。</w:t>
      </w:r>
    </w:p>
    <w:p w:rsidR="007F4D37" w:rsidRDefault="00EE78F4">
      <w:pPr>
        <w:adjustRightInd/>
        <w:spacing w:line="360" w:lineRule="auto"/>
        <w:ind w:firstLineChars="200" w:firstLine="480"/>
        <w:rPr>
          <w:rFonts w:ascii="宋体" w:hAnsi="宋体" w:cs="宋体"/>
          <w:sz w:val="24"/>
          <w:szCs w:val="20"/>
        </w:rPr>
      </w:pPr>
      <w:r>
        <w:rPr>
          <w:rFonts w:ascii="宋体" w:hAnsi="宋体" w:cs="宋体" w:hint="eastAsia"/>
          <w:sz w:val="24"/>
          <w:szCs w:val="20"/>
        </w:rPr>
        <w:t>大型主要材料配件（</w:t>
      </w:r>
      <w:proofErr w:type="gramStart"/>
      <w:r>
        <w:rPr>
          <w:rFonts w:ascii="宋体" w:hAnsi="宋体" w:cs="宋体" w:hint="eastAsia"/>
          <w:sz w:val="24"/>
          <w:szCs w:val="20"/>
        </w:rPr>
        <w:t>指金额</w:t>
      </w:r>
      <w:proofErr w:type="gramEnd"/>
      <w:r>
        <w:rPr>
          <w:rFonts w:ascii="宋体" w:hAnsi="宋体" w:cs="宋体" w:hint="eastAsia"/>
          <w:sz w:val="24"/>
          <w:szCs w:val="20"/>
        </w:rPr>
        <w:t>在2000元以上的单个配件）、会议摆花、节日及临时性活动的花卉绿化装饰由采购人承担，但须书面报采购人批准后方可执行。</w:t>
      </w:r>
    </w:p>
    <w:p w:rsidR="007F4D37" w:rsidRDefault="00EE78F4">
      <w:pPr>
        <w:adjustRightInd/>
        <w:spacing w:line="360" w:lineRule="auto"/>
        <w:ind w:firstLineChars="200" w:firstLine="480"/>
        <w:rPr>
          <w:rFonts w:ascii="宋体" w:hAnsi="宋体" w:cs="宋体"/>
          <w:sz w:val="24"/>
          <w:szCs w:val="20"/>
        </w:rPr>
      </w:pPr>
      <w:r>
        <w:rPr>
          <w:rFonts w:ascii="宋体" w:hAnsi="宋体" w:cs="宋体" w:hint="eastAsia"/>
          <w:sz w:val="24"/>
          <w:szCs w:val="20"/>
        </w:rPr>
        <w:t xml:space="preserve">收费标准必须遵照国家、地方物业管理服务收费规定，按物业管理的服务项目、服务内容、服务深度，测算物业管理服务收费标准，严格按合同规定的收费标准收取，不得擅自加价，不得只收费不服务或多收费少服务。    </w:t>
      </w:r>
    </w:p>
    <w:p w:rsidR="007F4D37" w:rsidRDefault="00EE78F4">
      <w:pPr>
        <w:numPr>
          <w:ilvl w:val="0"/>
          <w:numId w:val="1"/>
        </w:numPr>
        <w:adjustRightInd/>
        <w:spacing w:line="360" w:lineRule="auto"/>
        <w:ind w:firstLineChars="200" w:firstLine="480"/>
        <w:rPr>
          <w:rFonts w:ascii="宋体" w:hAnsi="宋体" w:cs="宋体"/>
          <w:sz w:val="24"/>
          <w:szCs w:val="20"/>
        </w:rPr>
      </w:pPr>
      <w:r>
        <w:rPr>
          <w:rFonts w:ascii="宋体" w:hAnsi="宋体" w:cs="宋体" w:hint="eastAsia"/>
          <w:sz w:val="24"/>
          <w:szCs w:val="20"/>
        </w:rPr>
        <w:t>本项目有大型会议室4间</w:t>
      </w:r>
      <w:r>
        <w:rPr>
          <w:rFonts w:ascii="宋体" w:hAnsi="宋体" w:cs="宋体" w:hint="eastAsia"/>
          <w:sz w:val="24"/>
        </w:rPr>
        <w:t>[500平方米3个（可容纳150人），600平方米1个（可容纳200人）]</w:t>
      </w:r>
      <w:r>
        <w:rPr>
          <w:rFonts w:ascii="宋体" w:hAnsi="宋体" w:cs="宋体" w:hint="eastAsia"/>
          <w:sz w:val="24"/>
          <w:szCs w:val="20"/>
        </w:rPr>
        <w:t>，中型会议室13间</w:t>
      </w:r>
      <w:r>
        <w:rPr>
          <w:rFonts w:ascii="宋体" w:hAnsi="宋体" w:cs="宋体" w:hint="eastAsia"/>
          <w:sz w:val="24"/>
        </w:rPr>
        <w:t>[200平方米5个（可容纳80人），150平方米8个（可容纳60人）]</w:t>
      </w:r>
      <w:r>
        <w:rPr>
          <w:rFonts w:ascii="宋体" w:hAnsi="宋体" w:cs="宋体" w:hint="eastAsia"/>
          <w:sz w:val="24"/>
          <w:szCs w:val="20"/>
        </w:rPr>
        <w:t>，小型会议室9间</w:t>
      </w:r>
      <w:r>
        <w:rPr>
          <w:rFonts w:ascii="宋体" w:hAnsi="宋体" w:cs="宋体" w:hint="eastAsia"/>
          <w:sz w:val="24"/>
        </w:rPr>
        <w:t>[80平方米5个（可容纳35人），60平方米4个（可容纳25人）]</w:t>
      </w:r>
      <w:r>
        <w:rPr>
          <w:rFonts w:ascii="宋体" w:hAnsi="宋体" w:cs="宋体" w:hint="eastAsia"/>
          <w:sz w:val="24"/>
          <w:szCs w:val="20"/>
        </w:rPr>
        <w:t>，开标室5间、评标室9间。</w:t>
      </w:r>
    </w:p>
    <w:p w:rsidR="007F4D37" w:rsidRDefault="00EE78F4">
      <w:pPr>
        <w:numPr>
          <w:ilvl w:val="0"/>
          <w:numId w:val="1"/>
        </w:numPr>
        <w:adjustRightInd/>
        <w:spacing w:line="360" w:lineRule="auto"/>
        <w:ind w:firstLineChars="200" w:firstLine="480"/>
        <w:rPr>
          <w:rFonts w:ascii="宋体" w:hAnsi="宋体" w:cs="宋体"/>
          <w:sz w:val="24"/>
          <w:szCs w:val="20"/>
        </w:rPr>
      </w:pPr>
      <w:r>
        <w:rPr>
          <w:rFonts w:ascii="宋体" w:hAnsi="宋体" w:cs="宋体" w:hint="eastAsia"/>
          <w:sz w:val="24"/>
          <w:szCs w:val="20"/>
        </w:rPr>
        <w:t>本项目有各类设备：（1）格力空调内机720台，外机64台；（2）电梯共9台。其中客梯西子奥的斯6台、货梯西子奥的斯3台；（4）监控设备各1套；（6）道</w:t>
      </w:r>
      <w:proofErr w:type="gramStart"/>
      <w:r>
        <w:rPr>
          <w:rFonts w:ascii="宋体" w:hAnsi="宋体" w:cs="宋体" w:hint="eastAsia"/>
          <w:sz w:val="24"/>
          <w:szCs w:val="20"/>
        </w:rPr>
        <w:t>闸系统</w:t>
      </w:r>
      <w:proofErr w:type="gramEnd"/>
      <w:r>
        <w:rPr>
          <w:rFonts w:ascii="宋体" w:hAnsi="宋体" w:cs="宋体" w:hint="eastAsia"/>
          <w:sz w:val="24"/>
          <w:szCs w:val="20"/>
        </w:rPr>
        <w:t>2套；（7）会议系统18套（8）LED显示屏、拼接屏；（9）灯光BA系统；（10）消防系统包括消防水设备、电设备、排烟设备、气体灭火系统、消防报警系统、手提式灭火器等</w:t>
      </w:r>
    </w:p>
    <w:p w:rsidR="007F4D37" w:rsidRDefault="00EE78F4">
      <w:pPr>
        <w:adjustRightInd/>
        <w:spacing w:line="360" w:lineRule="auto"/>
        <w:ind w:firstLineChars="200" w:firstLine="482"/>
        <w:rPr>
          <w:rFonts w:ascii="宋体" w:hAnsi="宋体" w:cs="宋体"/>
          <w:b/>
          <w:bCs/>
          <w:sz w:val="24"/>
          <w:szCs w:val="20"/>
        </w:rPr>
      </w:pPr>
      <w:r>
        <w:rPr>
          <w:rFonts w:ascii="宋体" w:hAnsi="宋体" w:cs="宋体" w:hint="eastAsia"/>
          <w:b/>
          <w:bCs/>
          <w:kern w:val="0"/>
          <w:sz w:val="24"/>
          <w:szCs w:val="20"/>
        </w:rPr>
        <w:t>▲</w:t>
      </w:r>
      <w:r>
        <w:rPr>
          <w:rFonts w:ascii="宋体" w:hAnsi="宋体" w:cs="宋体" w:hint="eastAsia"/>
          <w:b/>
          <w:bCs/>
          <w:sz w:val="24"/>
          <w:szCs w:val="20"/>
        </w:rPr>
        <w:t>人员需求：物业项目经理1人；安保人员不少于42人（其中地下机械车位操作不少于4人）；保洁（绿化）人员不少于23人；会务服务不少于13人（其</w:t>
      </w:r>
      <w:proofErr w:type="gramStart"/>
      <w:r>
        <w:rPr>
          <w:rFonts w:ascii="宋体" w:hAnsi="宋体" w:cs="宋体" w:hint="eastAsia"/>
          <w:b/>
          <w:bCs/>
          <w:sz w:val="24"/>
          <w:szCs w:val="20"/>
        </w:rPr>
        <w:t>中音控不少于</w:t>
      </w:r>
      <w:proofErr w:type="gramEnd"/>
      <w:r>
        <w:rPr>
          <w:rFonts w:ascii="宋体" w:hAnsi="宋体" w:cs="宋体" w:hint="eastAsia"/>
          <w:b/>
          <w:bCs/>
          <w:sz w:val="24"/>
          <w:szCs w:val="20"/>
        </w:rPr>
        <w:t>2人）；设施设备技术维修人员不少于7人（其中</w:t>
      </w:r>
      <w:proofErr w:type="gramStart"/>
      <w:r>
        <w:rPr>
          <w:rFonts w:ascii="宋体" w:hAnsi="宋体" w:cs="宋体" w:hint="eastAsia"/>
          <w:b/>
          <w:bCs/>
          <w:sz w:val="24"/>
          <w:szCs w:val="20"/>
        </w:rPr>
        <w:t>包括高配24小时</w:t>
      </w:r>
      <w:proofErr w:type="gramEnd"/>
      <w:r>
        <w:rPr>
          <w:rFonts w:ascii="宋体" w:hAnsi="宋体" w:cs="宋体" w:hint="eastAsia"/>
          <w:b/>
          <w:bCs/>
          <w:sz w:val="24"/>
          <w:szCs w:val="20"/>
        </w:rPr>
        <w:t>值班）。</w:t>
      </w:r>
    </w:p>
    <w:p w:rsidR="007F4D37" w:rsidRDefault="00EE78F4">
      <w:pPr>
        <w:numPr>
          <w:ilvl w:val="0"/>
          <w:numId w:val="2"/>
        </w:numPr>
        <w:adjustRightInd/>
        <w:spacing w:line="360" w:lineRule="auto"/>
        <w:ind w:firstLineChars="200" w:firstLine="482"/>
        <w:rPr>
          <w:rFonts w:ascii="宋体" w:hAnsi="宋体" w:cs="宋体"/>
          <w:b/>
          <w:bCs/>
          <w:color w:val="000000"/>
          <w:sz w:val="24"/>
          <w:szCs w:val="20"/>
        </w:rPr>
      </w:pPr>
      <w:r>
        <w:rPr>
          <w:rFonts w:ascii="宋体" w:hAnsi="宋体" w:cs="宋体" w:hint="eastAsia"/>
          <w:b/>
          <w:bCs/>
          <w:color w:val="000000"/>
          <w:sz w:val="24"/>
          <w:szCs w:val="20"/>
        </w:rPr>
        <w:t>服务年限</w:t>
      </w:r>
    </w:p>
    <w:p w:rsidR="007F4D37" w:rsidRDefault="00EE78F4">
      <w:pPr>
        <w:adjustRightInd/>
        <w:spacing w:line="360" w:lineRule="auto"/>
        <w:ind w:firstLineChars="200" w:firstLine="480"/>
        <w:rPr>
          <w:rFonts w:ascii="宋体" w:hAnsi="宋体" w:cs="宋体"/>
          <w:bCs/>
          <w:sz w:val="24"/>
          <w:szCs w:val="20"/>
        </w:rPr>
      </w:pPr>
      <w:r>
        <w:rPr>
          <w:rFonts w:ascii="宋体" w:hAnsi="宋体" w:cs="宋体" w:hint="eastAsia"/>
          <w:bCs/>
          <w:sz w:val="24"/>
          <w:szCs w:val="20"/>
        </w:rPr>
        <w:t>自合同签订生效之日起36个月。本项目预算金额为三年服务期的预算价，3年预算总额为2148万元，年度预算金额为716万元。一年服务期满经考核合格的，可续签合同，合同一年一签，最长不超过三年。</w:t>
      </w:r>
    </w:p>
    <w:p w:rsidR="007F4D37" w:rsidRDefault="00EE78F4">
      <w:pPr>
        <w:adjustRightInd/>
        <w:spacing w:line="360" w:lineRule="auto"/>
        <w:rPr>
          <w:rFonts w:ascii="宋体" w:hAnsi="宋体" w:cs="宋体"/>
          <w:b/>
          <w:sz w:val="24"/>
          <w:szCs w:val="20"/>
        </w:rPr>
      </w:pPr>
      <w:r>
        <w:rPr>
          <w:rFonts w:ascii="宋体" w:hAnsi="宋体" w:cs="宋体" w:hint="eastAsia"/>
          <w:b/>
          <w:sz w:val="24"/>
          <w:szCs w:val="20"/>
        </w:rPr>
        <w:lastRenderedPageBreak/>
        <w:t>三、具体服务内容和服务要求等</w:t>
      </w:r>
    </w:p>
    <w:p w:rsidR="007F4D37" w:rsidRDefault="00EE78F4">
      <w:pPr>
        <w:adjustRightInd/>
        <w:spacing w:line="360" w:lineRule="auto"/>
        <w:ind w:firstLineChars="200" w:firstLine="480"/>
        <w:rPr>
          <w:rFonts w:ascii="宋体" w:hAnsi="宋体" w:cs="宋体"/>
          <w:sz w:val="24"/>
          <w:szCs w:val="20"/>
        </w:rPr>
      </w:pPr>
      <w:r>
        <w:rPr>
          <w:rFonts w:ascii="宋体" w:hAnsi="宋体" w:cs="宋体" w:hint="eastAsia"/>
          <w:sz w:val="24"/>
          <w:szCs w:val="20"/>
        </w:rPr>
        <w:t>本项目主要的办公室、会议室、档案室、安保点位、电梯、空调、消防等设施设备情况以现场实际为准，潜在供应商可自行前往踏勘，本项目不组织统一踏勘。</w:t>
      </w:r>
    </w:p>
    <w:tbl>
      <w:tblPr>
        <w:tblW w:w="9135" w:type="dxa"/>
        <w:jc w:val="center"/>
        <w:tblLayout w:type="fixed"/>
        <w:tblLook w:val="04A0" w:firstRow="1" w:lastRow="0" w:firstColumn="1" w:lastColumn="0" w:noHBand="0" w:noVBand="1"/>
      </w:tblPr>
      <w:tblGrid>
        <w:gridCol w:w="1137"/>
        <w:gridCol w:w="7998"/>
      </w:tblGrid>
      <w:tr w:rsidR="007F4D37">
        <w:trPr>
          <w:trHeight w:val="551"/>
          <w:jc w:val="center"/>
        </w:trPr>
        <w:tc>
          <w:tcPr>
            <w:tcW w:w="1137" w:type="dxa"/>
            <w:tcBorders>
              <w:top w:val="single" w:sz="4" w:space="0" w:color="auto"/>
              <w:left w:val="single" w:sz="4" w:space="0" w:color="auto"/>
              <w:bottom w:val="single" w:sz="4" w:space="0" w:color="auto"/>
              <w:right w:val="single" w:sz="4" w:space="0" w:color="auto"/>
            </w:tcBorders>
            <w:vAlign w:val="center"/>
          </w:tcPr>
          <w:p w:rsidR="007F4D37" w:rsidRDefault="00EE78F4">
            <w:pPr>
              <w:adjustRightInd/>
              <w:rPr>
                <w:rFonts w:ascii="宋体" w:hAnsi="宋体" w:cs="宋体"/>
                <w:szCs w:val="21"/>
              </w:rPr>
            </w:pPr>
            <w:r>
              <w:rPr>
                <w:rFonts w:ascii="宋体" w:hAnsi="宋体" w:cs="宋体" w:hint="eastAsia"/>
                <w:szCs w:val="21"/>
              </w:rPr>
              <w:t>项 目</w:t>
            </w:r>
          </w:p>
        </w:tc>
        <w:tc>
          <w:tcPr>
            <w:tcW w:w="7998" w:type="dxa"/>
            <w:tcBorders>
              <w:top w:val="single" w:sz="4" w:space="0" w:color="auto"/>
              <w:left w:val="nil"/>
              <w:bottom w:val="single" w:sz="4" w:space="0" w:color="auto"/>
              <w:right w:val="single" w:sz="4" w:space="0" w:color="auto"/>
            </w:tcBorders>
            <w:vAlign w:val="center"/>
          </w:tcPr>
          <w:p w:rsidR="007F4D37" w:rsidRDefault="00EE78F4">
            <w:pPr>
              <w:adjustRightInd/>
              <w:ind w:firstLineChars="200" w:firstLine="420"/>
              <w:rPr>
                <w:rFonts w:ascii="宋体" w:hAnsi="宋体" w:cs="宋体"/>
                <w:szCs w:val="21"/>
              </w:rPr>
            </w:pPr>
            <w:r>
              <w:rPr>
                <w:rFonts w:ascii="宋体" w:hAnsi="宋体" w:cs="宋体" w:hint="eastAsia"/>
                <w:szCs w:val="21"/>
              </w:rPr>
              <w:t xml:space="preserve">服 </w:t>
            </w:r>
            <w:proofErr w:type="gramStart"/>
            <w:r>
              <w:rPr>
                <w:rFonts w:ascii="宋体" w:hAnsi="宋体" w:cs="宋体" w:hint="eastAsia"/>
                <w:szCs w:val="21"/>
              </w:rPr>
              <w:t>务</w:t>
            </w:r>
            <w:proofErr w:type="gramEnd"/>
            <w:r>
              <w:rPr>
                <w:rFonts w:ascii="宋体" w:hAnsi="宋体" w:cs="宋体" w:hint="eastAsia"/>
                <w:szCs w:val="21"/>
              </w:rPr>
              <w:t xml:space="preserve"> 要 求</w:t>
            </w:r>
          </w:p>
        </w:tc>
      </w:tr>
      <w:tr w:rsidR="007F4D37">
        <w:trPr>
          <w:trHeight w:val="4058"/>
          <w:jc w:val="center"/>
        </w:trPr>
        <w:tc>
          <w:tcPr>
            <w:tcW w:w="1137" w:type="dxa"/>
            <w:tcBorders>
              <w:top w:val="single" w:sz="4" w:space="0" w:color="auto"/>
              <w:left w:val="single" w:sz="4" w:space="0" w:color="auto"/>
              <w:bottom w:val="single" w:sz="4" w:space="0" w:color="auto"/>
              <w:right w:val="single" w:sz="4" w:space="0" w:color="auto"/>
            </w:tcBorders>
            <w:vAlign w:val="center"/>
          </w:tcPr>
          <w:p w:rsidR="007F4D37" w:rsidRDefault="00EE78F4">
            <w:pPr>
              <w:adjustRightInd/>
              <w:jc w:val="left"/>
              <w:rPr>
                <w:rFonts w:ascii="宋体" w:hAnsi="宋体" w:cs="宋体"/>
                <w:szCs w:val="21"/>
              </w:rPr>
            </w:pPr>
            <w:r>
              <w:rPr>
                <w:rFonts w:ascii="宋体" w:hAnsi="宋体" w:cs="宋体" w:hint="eastAsia"/>
                <w:szCs w:val="21"/>
              </w:rPr>
              <w:t>物业项目经理</w:t>
            </w:r>
          </w:p>
        </w:tc>
        <w:tc>
          <w:tcPr>
            <w:tcW w:w="7998" w:type="dxa"/>
            <w:tcBorders>
              <w:top w:val="single" w:sz="4" w:space="0" w:color="auto"/>
              <w:left w:val="nil"/>
              <w:bottom w:val="single" w:sz="4" w:space="0" w:color="auto"/>
              <w:right w:val="single" w:sz="4" w:space="0" w:color="auto"/>
            </w:tcBorders>
            <w:vAlign w:val="center"/>
          </w:tcPr>
          <w:p w:rsidR="007F4D37" w:rsidRDefault="00EE78F4">
            <w:pPr>
              <w:adjustRightInd/>
              <w:rPr>
                <w:rFonts w:ascii="宋体" w:hAnsi="宋体" w:cs="宋体"/>
                <w:b/>
                <w:szCs w:val="21"/>
              </w:rPr>
            </w:pPr>
            <w:r>
              <w:rPr>
                <w:rFonts w:ascii="宋体" w:hAnsi="宋体" w:cs="宋体" w:hint="eastAsia"/>
                <w:szCs w:val="21"/>
              </w:rPr>
              <w:t xml:space="preserve">    </w:t>
            </w:r>
            <w:r>
              <w:rPr>
                <w:rFonts w:ascii="宋体" w:hAnsi="宋体" w:cs="宋体" w:hint="eastAsia"/>
                <w:b/>
                <w:szCs w:val="21"/>
              </w:rPr>
              <w:t>（一）人员设置需求：</w:t>
            </w:r>
            <w:r>
              <w:rPr>
                <w:rFonts w:ascii="宋体" w:hAnsi="宋体" w:cs="宋体" w:hint="eastAsia"/>
                <w:szCs w:val="21"/>
              </w:rPr>
              <w:t>1人。</w:t>
            </w:r>
          </w:p>
          <w:p w:rsidR="007F4D37" w:rsidRDefault="00EE78F4">
            <w:pPr>
              <w:adjustRightInd/>
              <w:rPr>
                <w:rFonts w:ascii="宋体" w:hAnsi="宋体" w:cs="宋体"/>
                <w:szCs w:val="21"/>
              </w:rPr>
            </w:pPr>
            <w:r>
              <w:rPr>
                <w:rFonts w:ascii="宋体" w:hAnsi="宋体" w:cs="宋体" w:hint="eastAsia"/>
                <w:szCs w:val="21"/>
              </w:rPr>
              <w:t xml:space="preserve">    </w:t>
            </w:r>
            <w:r>
              <w:rPr>
                <w:rFonts w:ascii="宋体" w:hAnsi="宋体" w:cs="宋体" w:hint="eastAsia"/>
                <w:b/>
                <w:szCs w:val="21"/>
              </w:rPr>
              <w:t>（二）人员要求：</w:t>
            </w:r>
            <w:r>
              <w:rPr>
                <w:rFonts w:ascii="宋体" w:hAnsi="宋体" w:cs="宋体" w:hint="eastAsia"/>
                <w:szCs w:val="21"/>
              </w:rPr>
              <w:t>45周岁及以下,具有本科或以上学历；具有物业管理师证书、项目经理证、智能楼宇管理员三级或以上证书；具有较强的管理能力、制定各类制度、应急预案、很好的协调和处置突发各类事件，以及较强的工作执行能力，具有类似</w:t>
            </w:r>
            <w:proofErr w:type="gramStart"/>
            <w:r>
              <w:rPr>
                <w:rFonts w:ascii="宋体" w:hAnsi="宋体" w:cs="宋体" w:hint="eastAsia"/>
                <w:szCs w:val="21"/>
              </w:rPr>
              <w:t>项目项目</w:t>
            </w:r>
            <w:proofErr w:type="gramEnd"/>
            <w:r>
              <w:rPr>
                <w:rFonts w:ascii="宋体" w:hAnsi="宋体" w:cs="宋体" w:hint="eastAsia"/>
                <w:szCs w:val="21"/>
              </w:rPr>
              <w:t>经理工作经验。</w:t>
            </w:r>
          </w:p>
          <w:p w:rsidR="007F4D37" w:rsidRDefault="00EE78F4">
            <w:pPr>
              <w:numPr>
                <w:ilvl w:val="0"/>
                <w:numId w:val="3"/>
              </w:numPr>
              <w:adjustRightInd/>
              <w:ind w:firstLineChars="200" w:firstLine="422"/>
              <w:rPr>
                <w:rFonts w:ascii="宋体" w:hAnsi="宋体" w:cs="宋体"/>
                <w:b/>
                <w:szCs w:val="21"/>
              </w:rPr>
            </w:pPr>
            <w:r>
              <w:rPr>
                <w:rFonts w:ascii="宋体" w:hAnsi="宋体" w:cs="宋体" w:hint="eastAsia"/>
                <w:b/>
                <w:szCs w:val="21"/>
              </w:rPr>
              <w:t>服务内容及要求：</w:t>
            </w:r>
          </w:p>
          <w:p w:rsidR="007F4D37" w:rsidRDefault="00EE78F4">
            <w:pPr>
              <w:adjustRightInd/>
              <w:rPr>
                <w:rFonts w:ascii="宋体" w:hAnsi="宋体" w:cs="宋体"/>
                <w:szCs w:val="21"/>
              </w:rPr>
            </w:pPr>
            <w:r>
              <w:rPr>
                <w:rFonts w:ascii="宋体" w:hAnsi="宋体" w:cs="宋体" w:hint="eastAsia"/>
                <w:szCs w:val="21"/>
              </w:rPr>
              <w:t xml:space="preserve">    1、负责物业项目的全面管理工作，包括房屋日常管理与土建维修养护、设备管理与维修养护（含供电系统、给排水系统、电梯系统、空调系统、弱电系统、消防监控系统等）、安全保卫、环境卫生管理、会务服务、绿化（室内摆放）管理等及采购单位交办的其他工作。</w:t>
            </w:r>
          </w:p>
          <w:p w:rsidR="007F4D37" w:rsidRDefault="00EE78F4">
            <w:pPr>
              <w:adjustRightInd/>
              <w:ind w:firstLineChars="200" w:firstLine="420"/>
              <w:rPr>
                <w:rFonts w:ascii="宋体" w:hAnsi="宋体" w:cs="宋体"/>
                <w:szCs w:val="21"/>
              </w:rPr>
            </w:pPr>
            <w:r>
              <w:rPr>
                <w:rFonts w:ascii="宋体" w:hAnsi="宋体" w:cs="宋体" w:hint="eastAsia"/>
                <w:szCs w:val="21"/>
              </w:rPr>
              <w:t>2、建立信息沟通及处理机制，做好与各入驻部门的沟通协调工作，上情下达，维护良好的行政秩序。</w:t>
            </w:r>
          </w:p>
          <w:p w:rsidR="007F4D37" w:rsidRDefault="00EE78F4">
            <w:pPr>
              <w:adjustRightInd/>
              <w:ind w:firstLineChars="200" w:firstLine="420"/>
              <w:rPr>
                <w:rFonts w:ascii="宋体" w:hAnsi="宋体" w:cs="宋体"/>
                <w:szCs w:val="21"/>
              </w:rPr>
            </w:pPr>
            <w:r>
              <w:rPr>
                <w:rFonts w:ascii="宋体" w:hAnsi="宋体" w:cs="宋体" w:hint="eastAsia"/>
                <w:szCs w:val="21"/>
              </w:rPr>
              <w:t>3、负责智能化物业统筹管理。能熟练使用企业的智能化平台或应用，</w:t>
            </w:r>
            <w:proofErr w:type="gramStart"/>
            <w:r>
              <w:rPr>
                <w:rFonts w:ascii="宋体" w:hAnsi="宋体" w:cs="宋体" w:hint="eastAsia"/>
                <w:szCs w:val="21"/>
              </w:rPr>
              <w:t>实现线</w:t>
            </w:r>
            <w:proofErr w:type="gramEnd"/>
            <w:r>
              <w:rPr>
                <w:rFonts w:ascii="宋体" w:hAnsi="宋体" w:cs="宋体" w:hint="eastAsia"/>
                <w:szCs w:val="21"/>
              </w:rPr>
              <w:t>上报事报修等事项处理。</w:t>
            </w:r>
          </w:p>
        </w:tc>
      </w:tr>
      <w:tr w:rsidR="007F4D37">
        <w:trPr>
          <w:trHeight w:val="932"/>
          <w:jc w:val="center"/>
        </w:trPr>
        <w:tc>
          <w:tcPr>
            <w:tcW w:w="1137" w:type="dxa"/>
            <w:tcBorders>
              <w:top w:val="single" w:sz="4" w:space="0" w:color="auto"/>
              <w:left w:val="single" w:sz="4" w:space="0" w:color="auto"/>
              <w:bottom w:val="single" w:sz="4" w:space="0" w:color="auto"/>
              <w:right w:val="single" w:sz="4" w:space="0" w:color="auto"/>
            </w:tcBorders>
            <w:vAlign w:val="center"/>
          </w:tcPr>
          <w:p w:rsidR="007F4D37" w:rsidRDefault="007F4D37">
            <w:pPr>
              <w:adjustRightInd/>
              <w:jc w:val="left"/>
              <w:rPr>
                <w:rFonts w:ascii="宋体" w:hAnsi="宋体" w:cs="宋体"/>
                <w:szCs w:val="21"/>
              </w:rPr>
            </w:pPr>
          </w:p>
          <w:p w:rsidR="007F4D37" w:rsidRDefault="00EE78F4">
            <w:pPr>
              <w:adjustRightInd/>
              <w:jc w:val="left"/>
              <w:rPr>
                <w:rFonts w:ascii="宋体" w:hAnsi="宋体" w:cs="宋体"/>
                <w:szCs w:val="21"/>
              </w:rPr>
            </w:pPr>
            <w:r>
              <w:rPr>
                <w:rFonts w:ascii="宋体" w:hAnsi="宋体" w:cs="宋体" w:hint="eastAsia"/>
                <w:szCs w:val="21"/>
              </w:rPr>
              <w:t>安全服务</w:t>
            </w:r>
          </w:p>
        </w:tc>
        <w:tc>
          <w:tcPr>
            <w:tcW w:w="7998" w:type="dxa"/>
            <w:tcBorders>
              <w:top w:val="single" w:sz="4" w:space="0" w:color="auto"/>
              <w:left w:val="nil"/>
              <w:bottom w:val="single" w:sz="4" w:space="0" w:color="auto"/>
              <w:right w:val="single" w:sz="4" w:space="0" w:color="auto"/>
            </w:tcBorders>
            <w:vAlign w:val="center"/>
          </w:tcPr>
          <w:p w:rsidR="007F4D37" w:rsidRDefault="00EE78F4">
            <w:pPr>
              <w:adjustRightInd/>
              <w:ind w:firstLineChars="200" w:firstLine="422"/>
              <w:rPr>
                <w:rFonts w:ascii="宋体" w:hAnsi="宋体" w:cs="宋体"/>
                <w:b/>
                <w:bCs/>
                <w:color w:val="000000"/>
                <w:szCs w:val="21"/>
              </w:rPr>
            </w:pPr>
            <w:r>
              <w:rPr>
                <w:rFonts w:ascii="宋体" w:hAnsi="宋体" w:cs="宋体" w:hint="eastAsia"/>
                <w:b/>
                <w:bCs/>
                <w:color w:val="000000"/>
                <w:szCs w:val="21"/>
              </w:rPr>
              <w:t>（一）人员设置需求：</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保安（含门卫）不少于42人，包括：</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队长：1人；</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班长：3人</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西门：1岗3人（24小时）</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北门：1岗2人（12小时制）</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南面大厅：2岗6人（24小时制）</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北门大厅：1岗2人（12小时）</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地下室：2岗6人（24小时制）</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东面工作人员出入口：1岗3人（24小时制）</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监控（消控）室： 按有关规定配备人员且不少于6人，有消防上岗证（24小时制）；</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巡逻：2岗6人（24小时）</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地下机械车位操作不少于4人，要求持证上岗，24小时值班。</w:t>
            </w:r>
          </w:p>
          <w:p w:rsidR="007F4D37" w:rsidRDefault="00EE78F4">
            <w:pPr>
              <w:adjustRightInd/>
              <w:ind w:firstLineChars="200" w:firstLine="422"/>
              <w:rPr>
                <w:rFonts w:ascii="宋体" w:hAnsi="宋体" w:cs="宋体"/>
                <w:b/>
                <w:bCs/>
                <w:color w:val="000000"/>
                <w:szCs w:val="21"/>
              </w:rPr>
            </w:pPr>
            <w:r>
              <w:rPr>
                <w:rFonts w:ascii="宋体" w:hAnsi="宋体" w:cs="宋体" w:hint="eastAsia"/>
                <w:b/>
                <w:bCs/>
                <w:color w:val="000000"/>
                <w:szCs w:val="21"/>
              </w:rPr>
              <w:t>（二）保安（含门卫）人员要求</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人员要求45周岁及以下（其中门岗、大厅</w:t>
            </w:r>
            <w:proofErr w:type="gramStart"/>
            <w:r>
              <w:rPr>
                <w:rFonts w:ascii="宋体" w:hAnsi="宋体" w:cs="宋体" w:hint="eastAsia"/>
                <w:color w:val="000000"/>
                <w:szCs w:val="21"/>
              </w:rPr>
              <w:t>岗要求</w:t>
            </w:r>
            <w:proofErr w:type="gramEnd"/>
            <w:r>
              <w:rPr>
                <w:rFonts w:ascii="宋体" w:hAnsi="宋体" w:cs="宋体" w:hint="eastAsia"/>
                <w:color w:val="000000"/>
                <w:szCs w:val="21"/>
              </w:rPr>
              <w:t>40周岁以下）,身体健康，仪表端庄，精力充沛，无不良嗜好</w:t>
            </w:r>
            <w:r>
              <w:rPr>
                <w:rFonts w:ascii="宋体" w:hAnsi="宋体" w:cs="宋体" w:hint="eastAsia"/>
                <w:b/>
                <w:bCs/>
                <w:color w:val="000000"/>
                <w:szCs w:val="21"/>
              </w:rPr>
              <w:t>。</w:t>
            </w:r>
            <w:r>
              <w:rPr>
                <w:rFonts w:ascii="宋体" w:hAnsi="宋体" w:cs="宋体" w:hint="eastAsia"/>
                <w:color w:val="000000"/>
                <w:szCs w:val="21"/>
              </w:rPr>
              <w:t>工作认真负责并定期接受培训具体要求如下:</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1、保安队长：年龄45周岁（含）以下，具有大专或以上学历；具有保安员二级及以上证书、建（构）筑物消防员五级（消防设施操作员五级）或以上证书；具有类似项目保安队长工作经验</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2、其他人员要求：复转军人或经过相关专业机构培训并提供相关证件、证明，具有相关培训经历及合格证书；能处理和应对采购人公共秩序维护工作，能正确使用各类消防器械和设备，能够熟悉、掌握各类刑事、治安案件和各类灾害事故的应急预案；</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3、上岗时佩戴统一标志，按需求穿戴统一制服（精致），装备佩戴规范，仪容仪表规范整齐，当值时坐姿挺直，站岗时不倚不靠、采用跨立站岗。</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4、文明执勤，训练有素，言语规范，认真负责；配备必备的安全护卫器械和通讯器材（由中标单位负责），盾牌、钢叉等反</w:t>
            </w:r>
            <w:proofErr w:type="gramStart"/>
            <w:r>
              <w:rPr>
                <w:rFonts w:ascii="宋体" w:hAnsi="宋体" w:cs="宋体" w:hint="eastAsia"/>
                <w:color w:val="000000"/>
                <w:szCs w:val="21"/>
              </w:rPr>
              <w:t>恐设备</w:t>
            </w:r>
            <w:proofErr w:type="gramEnd"/>
            <w:r>
              <w:rPr>
                <w:rFonts w:ascii="宋体" w:hAnsi="宋体" w:cs="宋体" w:hint="eastAsia"/>
                <w:color w:val="000000"/>
                <w:szCs w:val="21"/>
              </w:rPr>
              <w:t>由采购人提供。</w:t>
            </w:r>
          </w:p>
          <w:p w:rsidR="007F4D37" w:rsidRDefault="00EE78F4">
            <w:pPr>
              <w:adjustRightInd/>
              <w:ind w:firstLineChars="200" w:firstLine="422"/>
              <w:rPr>
                <w:rFonts w:ascii="宋体" w:hAnsi="宋体" w:cs="宋体"/>
                <w:b/>
                <w:bCs/>
                <w:color w:val="000000"/>
                <w:szCs w:val="21"/>
              </w:rPr>
            </w:pPr>
            <w:r>
              <w:rPr>
                <w:rFonts w:ascii="宋体" w:hAnsi="宋体" w:cs="宋体" w:hint="eastAsia"/>
                <w:b/>
                <w:bCs/>
                <w:color w:val="000000"/>
                <w:szCs w:val="21"/>
              </w:rPr>
              <w:t>（三）安全及消防管理服务内容及要求：</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lastRenderedPageBreak/>
              <w:t>1、本物业共计1幢楼，21层。</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2、交接班：有详细完整的交接班记录。</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3、引导车辆有序通行、所有各类车辆在指定位置停放。禁止无关人员(产品推销及收购废品等闲杂人员)进入。</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4、保证大楼内、窗口服务场所、大楼周边秩序井然，处理好治安及其他突发事件。防疫检查、登记、引导规范，并进行楼层巡楼。</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5、保持值班室、和大门口环境整洁、有序、道路畅通；做好报刊信件收发。</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6、夜间：工作人员下班后关闭大门，对办公室门窗及楼道窗户关闭情况进行必要的安全检查，按时开启、关闭报警及其他有关设施。</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7、</w:t>
            </w:r>
            <w:proofErr w:type="gramStart"/>
            <w:r>
              <w:rPr>
                <w:rFonts w:ascii="宋体" w:hAnsi="宋体" w:cs="宋体" w:hint="eastAsia"/>
                <w:color w:val="000000"/>
                <w:szCs w:val="21"/>
              </w:rPr>
              <w:t>消控室</w:t>
            </w:r>
            <w:proofErr w:type="gramEnd"/>
            <w:r>
              <w:rPr>
                <w:rFonts w:ascii="宋体" w:hAnsi="宋体" w:cs="宋体" w:hint="eastAsia"/>
                <w:color w:val="000000"/>
                <w:szCs w:val="21"/>
              </w:rPr>
              <w:t>：按有关规定配备值班人员，保持24小时开通，做好监控设施维护、并保持完整的监控记录，每天定期检查，做好记录。</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8、提供帮助：在遇到来办公楼咨询和服务的老人、残疾人等需要帮助时，应主动热情。</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9、消防管理、应急响应：做好消防设施巡查、登记、维护，接到火警、警情后3分钟内到达现场处置，并报保安队长，同时根据要求与警方联系与协调。</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10、工作纪律：保安员在工作期间要接受采购人的领导和监督，遵守采购人的有关规章制度。</w:t>
            </w:r>
          </w:p>
        </w:tc>
      </w:tr>
      <w:tr w:rsidR="007F4D37">
        <w:trPr>
          <w:trHeight w:val="438"/>
          <w:jc w:val="center"/>
        </w:trPr>
        <w:tc>
          <w:tcPr>
            <w:tcW w:w="1137" w:type="dxa"/>
            <w:tcBorders>
              <w:top w:val="single" w:sz="4" w:space="0" w:color="auto"/>
              <w:left w:val="single" w:sz="4" w:space="0" w:color="auto"/>
              <w:bottom w:val="single" w:sz="4" w:space="0" w:color="auto"/>
              <w:right w:val="single" w:sz="4" w:space="0" w:color="auto"/>
            </w:tcBorders>
            <w:vAlign w:val="center"/>
          </w:tcPr>
          <w:p w:rsidR="007F4D37" w:rsidRDefault="007F4D37">
            <w:pPr>
              <w:adjustRightInd/>
              <w:ind w:firstLineChars="200" w:firstLine="420"/>
              <w:rPr>
                <w:rFonts w:ascii="宋体" w:hAnsi="宋体" w:cs="宋体"/>
                <w:color w:val="000000"/>
                <w:szCs w:val="21"/>
              </w:rPr>
            </w:pPr>
          </w:p>
          <w:p w:rsidR="007F4D37" w:rsidRDefault="00EE78F4">
            <w:pPr>
              <w:adjustRightInd/>
              <w:jc w:val="left"/>
              <w:rPr>
                <w:rFonts w:ascii="宋体" w:hAnsi="宋体" w:cs="宋体"/>
                <w:szCs w:val="21"/>
              </w:rPr>
            </w:pPr>
            <w:r>
              <w:rPr>
                <w:rFonts w:ascii="宋体" w:hAnsi="宋体" w:cs="宋体" w:hint="eastAsia"/>
                <w:szCs w:val="21"/>
              </w:rPr>
              <w:t>水电维修及房屋养护维修</w:t>
            </w:r>
          </w:p>
        </w:tc>
        <w:tc>
          <w:tcPr>
            <w:tcW w:w="7998" w:type="dxa"/>
            <w:tcBorders>
              <w:top w:val="single" w:sz="4" w:space="0" w:color="auto"/>
              <w:left w:val="nil"/>
              <w:bottom w:val="single" w:sz="4" w:space="0" w:color="auto"/>
              <w:right w:val="single" w:sz="4" w:space="0" w:color="auto"/>
            </w:tcBorders>
            <w:vAlign w:val="center"/>
          </w:tcPr>
          <w:p w:rsidR="007F4D37" w:rsidRDefault="00EE78F4">
            <w:pPr>
              <w:adjustRightInd/>
              <w:ind w:firstLineChars="200" w:firstLine="422"/>
              <w:rPr>
                <w:rFonts w:ascii="宋体" w:hAnsi="宋体" w:cs="宋体"/>
                <w:b/>
                <w:bCs/>
                <w:color w:val="000000"/>
                <w:szCs w:val="21"/>
              </w:rPr>
            </w:pPr>
            <w:r>
              <w:rPr>
                <w:rFonts w:ascii="宋体" w:hAnsi="宋体" w:cs="宋体" w:hint="eastAsia"/>
                <w:b/>
                <w:bCs/>
                <w:color w:val="000000"/>
                <w:szCs w:val="21"/>
              </w:rPr>
              <w:t>（一）维保人员设置需求</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 xml:space="preserve"> 设施设备技术维修人员不少于7人，其中工程主管1人，</w:t>
            </w:r>
            <w:proofErr w:type="gramStart"/>
            <w:r>
              <w:rPr>
                <w:rFonts w:ascii="宋体" w:hAnsi="宋体" w:cs="宋体" w:hint="eastAsia"/>
                <w:color w:val="000000"/>
                <w:szCs w:val="21"/>
              </w:rPr>
              <w:t>高配值班</w:t>
            </w:r>
            <w:proofErr w:type="gramEnd"/>
            <w:r>
              <w:rPr>
                <w:rFonts w:ascii="宋体" w:hAnsi="宋体" w:cs="宋体" w:hint="eastAsia"/>
                <w:color w:val="000000"/>
                <w:szCs w:val="21"/>
              </w:rPr>
              <w:t>3人，综合维修3人。</w:t>
            </w:r>
          </w:p>
          <w:p w:rsidR="007F4D37" w:rsidRDefault="00EE78F4">
            <w:pPr>
              <w:adjustRightInd/>
              <w:ind w:firstLineChars="200" w:firstLine="422"/>
              <w:rPr>
                <w:rFonts w:ascii="宋体" w:hAnsi="宋体" w:cs="宋体"/>
                <w:color w:val="000000"/>
                <w:szCs w:val="21"/>
              </w:rPr>
            </w:pPr>
            <w:r>
              <w:rPr>
                <w:rFonts w:ascii="宋体" w:hAnsi="宋体" w:cs="宋体" w:hint="eastAsia"/>
                <w:b/>
                <w:bCs/>
                <w:color w:val="000000"/>
                <w:szCs w:val="21"/>
              </w:rPr>
              <w:t>（二）人员要求</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要求专业人员中青年为主，身体健康，仪表端庄，无不良嗜好，工作认真负责并定期接受培训；上岗时统一着装，佩戴统一标志，仪容仪表规范整齐；文明工作，训练有素，言语规范，认真负责；相关维修人员持证上岗；严格执行安全规范，确保安全。具体要求如下：</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工程主管：年龄4</w:t>
            </w:r>
            <w:r>
              <w:rPr>
                <w:rFonts w:ascii="宋体" w:hAnsi="宋体" w:cs="宋体"/>
                <w:color w:val="000000"/>
                <w:szCs w:val="21"/>
              </w:rPr>
              <w:t>5</w:t>
            </w:r>
            <w:r>
              <w:rPr>
                <w:rFonts w:ascii="宋体" w:hAnsi="宋体" w:cs="宋体" w:hint="eastAsia"/>
                <w:color w:val="000000"/>
                <w:szCs w:val="21"/>
              </w:rPr>
              <w:t>周岁（含）以下，具有大专或以上学历；具有工程类助理工程师或以上证书、特种设备安全管理和作业人员证、高压电工证、低压电工证、建（构）筑物消防员四级（消防设施操作员四级）或以上证书；具有类似项目工程主管工作经验</w:t>
            </w:r>
          </w:p>
          <w:p w:rsidR="007F4D37" w:rsidRDefault="00EE78F4">
            <w:pPr>
              <w:adjustRightInd/>
              <w:ind w:firstLineChars="200" w:firstLine="420"/>
              <w:rPr>
                <w:rFonts w:ascii="宋体" w:hAnsi="宋体" w:cs="宋体"/>
                <w:color w:val="000000"/>
                <w:szCs w:val="21"/>
              </w:rPr>
            </w:pPr>
            <w:proofErr w:type="gramStart"/>
            <w:r>
              <w:rPr>
                <w:rFonts w:ascii="宋体" w:hAnsi="宋体" w:cs="宋体" w:hint="eastAsia"/>
                <w:color w:val="000000"/>
                <w:szCs w:val="21"/>
              </w:rPr>
              <w:t>高配值班</w:t>
            </w:r>
            <w:proofErr w:type="gramEnd"/>
            <w:r>
              <w:rPr>
                <w:rFonts w:ascii="宋体" w:hAnsi="宋体" w:cs="宋体" w:hint="eastAsia"/>
                <w:color w:val="000000"/>
                <w:szCs w:val="21"/>
              </w:rPr>
              <w:t xml:space="preserve">3人持证上岗（高压电工作业证）。       </w:t>
            </w:r>
          </w:p>
          <w:p w:rsidR="007F4D37" w:rsidRDefault="00EE78F4">
            <w:pPr>
              <w:adjustRightInd/>
              <w:ind w:firstLineChars="200" w:firstLine="420"/>
              <w:rPr>
                <w:rFonts w:ascii="宋体" w:hAnsi="宋体" w:cs="宋体"/>
                <w:b/>
                <w:bCs/>
                <w:color w:val="000000"/>
                <w:szCs w:val="21"/>
              </w:rPr>
            </w:pPr>
            <w:r>
              <w:rPr>
                <w:rFonts w:ascii="宋体" w:hAnsi="宋体" w:cs="宋体" w:hint="eastAsia"/>
                <w:color w:val="000000"/>
                <w:szCs w:val="21"/>
              </w:rPr>
              <w:t>部门员工持有特种作业操作证2本及以上、低压电工证3本及以上、弱电作业证（网络维修、音响调试、舞台灯光调试）1本</w:t>
            </w:r>
            <w:r>
              <w:rPr>
                <w:rFonts w:hint="eastAsia"/>
                <w:szCs w:val="21"/>
              </w:rPr>
              <w:t>及以上</w:t>
            </w:r>
            <w:r>
              <w:rPr>
                <w:rFonts w:ascii="宋体" w:hAnsi="宋体" w:cs="宋体" w:hint="eastAsia"/>
                <w:color w:val="000000"/>
                <w:szCs w:val="21"/>
              </w:rPr>
              <w:t>。</w:t>
            </w:r>
          </w:p>
          <w:p w:rsidR="007F4D37" w:rsidRDefault="00EE78F4">
            <w:pPr>
              <w:adjustRightInd/>
              <w:ind w:firstLineChars="200" w:firstLine="422"/>
              <w:rPr>
                <w:rFonts w:ascii="宋体" w:hAnsi="宋体" w:cs="宋体"/>
                <w:color w:val="000000"/>
                <w:szCs w:val="21"/>
              </w:rPr>
            </w:pPr>
            <w:r>
              <w:rPr>
                <w:rFonts w:ascii="宋体" w:hAnsi="宋体" w:cs="宋体" w:hint="eastAsia"/>
                <w:b/>
                <w:bCs/>
                <w:color w:val="000000"/>
                <w:szCs w:val="21"/>
              </w:rPr>
              <w:t>（三）设施设备维护内容及要求</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1、服务内容：负责办公楼（区）给排水系统、供配电系统、空调通风系统、智能弱电系统、消防监控系统、电梯等设施设备的日常维修、维护、保养，做好办公房屋的日常维护。</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2、服务质量标准：</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 xml:space="preserve"> (1)房屋地面、墙、台面、吊顶、门窗、楼梯、通风道、卫生洁具、大厅玻璃顶、外墙幕墙等完好，无霉变破损。</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（2）至少每2小时巡视一次高配房设备运行情况，如实记录设备运行参数。定期对各类机房设备设施进行检查、维护、清洁，并做好记录。</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（3）确保各类照明灯具、应急照明系统、供用电设备设施（包括配电箱、桥架、井道、开关、插座等）运行正常。</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（4）每日检查污水泵、排水泵、生活水泵、阀门、管道、仪表等，确保给排水系统正常运行，无“跑”、“冒”、“滴”、“漏”现象。</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（5）定期对水泵、管道进行养护，每年至少两次对水箱进行全面清洗，并提供水质检测报告。</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 xml:space="preserve"> (6)由专业人员定期对监控系统、门禁系统、多媒体系统、会议系统等智能弱电设备进行巡查，定期清理设备机柜、控制箱、交换机等外表吸附的灰尘和絮状物。</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（7）电梯应由专业资质维保单位至少每15日进行一次清洁、润滑、调整和检查，</w:t>
            </w:r>
            <w:r>
              <w:rPr>
                <w:rFonts w:ascii="宋体" w:hAnsi="宋体" w:cs="宋体" w:hint="eastAsia"/>
                <w:color w:val="000000"/>
                <w:szCs w:val="21"/>
              </w:rPr>
              <w:lastRenderedPageBreak/>
              <w:t>建立每台电梯的台账档案，日常维护和应急维修应及时记录。每年经有资质的检测机构检验合格，在《安全使用许可证》有效期内安全运行。</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（8）应配置持有特种设备作业人员证的电梯安全管理人员，对电梯保养、运行进行监督管理。</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（9）消防设施设备应由专业资质维保单位至少每15日进行一次维护保养，建立</w:t>
            </w:r>
            <w:proofErr w:type="gramStart"/>
            <w:r>
              <w:rPr>
                <w:rFonts w:ascii="宋体" w:hAnsi="宋体" w:cs="宋体" w:hint="eastAsia"/>
                <w:color w:val="000000"/>
                <w:szCs w:val="21"/>
              </w:rPr>
              <w:t>台账并记录</w:t>
            </w:r>
            <w:proofErr w:type="gramEnd"/>
            <w:r>
              <w:rPr>
                <w:rFonts w:ascii="宋体" w:hAnsi="宋体" w:cs="宋体" w:hint="eastAsia"/>
                <w:color w:val="000000"/>
                <w:szCs w:val="21"/>
              </w:rPr>
              <w:t>在案。消防重点单位每年应经有资质的检测机构检验合格，并出具《建筑消防设施年度检测报告》。</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（10）定期对空调通风系统进行检查、维护、清洁，测试运行控制和安全控制功能，记录运行参数，分析运行记录，确保空调系统正常运行。每年冬夏两次对空调通风系统进行全面的维护保养。</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11）确保办公楼（区）零星维修的及时性，一般修理在两小时内处理完毕，小修在半个工作日内处理完毕，其他大修项目自受理之日起3个工作日内处理完毕，确保零星维修合格率达到100%。工程维修人员必须持有效期内相应证件上岗。</w:t>
            </w:r>
          </w:p>
          <w:p w:rsidR="007F4D37" w:rsidRDefault="00EE78F4">
            <w:pPr>
              <w:adjustRightInd/>
              <w:ind w:firstLineChars="200" w:firstLine="422"/>
              <w:rPr>
                <w:rFonts w:ascii="宋体" w:hAnsi="宋体" w:cs="宋体"/>
                <w:b/>
                <w:bCs/>
                <w:color w:val="000000"/>
                <w:szCs w:val="21"/>
              </w:rPr>
            </w:pPr>
            <w:r>
              <w:rPr>
                <w:rFonts w:ascii="宋体" w:hAnsi="宋体" w:cs="宋体" w:hint="eastAsia"/>
                <w:b/>
                <w:bCs/>
                <w:color w:val="000000"/>
                <w:szCs w:val="21"/>
              </w:rPr>
              <w:t>（四）其他要求</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（1）各类设备、房屋维修出现故障时，通过后勤智慧化平台，维修人员应在接到报修后10分钟内响应，一般维修半小时内完成，大型维修3天内完成，设备维修合格率达到100%。</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 xml:space="preserve"> (2)针对大楼的防雷设施、设备的维保，需委托专业维保单位，进行检测保养；室外设备需定期进行防锈处理。</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(3)完成采购人交办的临时任务。</w:t>
            </w:r>
          </w:p>
        </w:tc>
      </w:tr>
      <w:tr w:rsidR="007F4D37">
        <w:trPr>
          <w:trHeight w:val="458"/>
          <w:jc w:val="center"/>
        </w:trPr>
        <w:tc>
          <w:tcPr>
            <w:tcW w:w="1137" w:type="dxa"/>
            <w:tcBorders>
              <w:top w:val="single" w:sz="4" w:space="0" w:color="auto"/>
              <w:left w:val="single" w:sz="4" w:space="0" w:color="auto"/>
              <w:bottom w:val="single" w:sz="4" w:space="0" w:color="auto"/>
              <w:right w:val="single" w:sz="4" w:space="0" w:color="auto"/>
            </w:tcBorders>
            <w:vAlign w:val="center"/>
          </w:tcPr>
          <w:p w:rsidR="007F4D37" w:rsidRDefault="007F4D37">
            <w:pPr>
              <w:adjustRightInd/>
              <w:ind w:firstLineChars="200" w:firstLine="420"/>
              <w:jc w:val="left"/>
              <w:rPr>
                <w:rFonts w:ascii="宋体" w:hAnsi="宋体" w:cs="宋体"/>
                <w:color w:val="000000"/>
                <w:szCs w:val="21"/>
              </w:rPr>
            </w:pPr>
          </w:p>
          <w:p w:rsidR="007F4D37" w:rsidRDefault="007F4D37">
            <w:pPr>
              <w:adjustRightInd/>
              <w:jc w:val="left"/>
              <w:rPr>
                <w:rFonts w:ascii="宋体" w:hAnsi="宋体" w:cs="宋体"/>
                <w:szCs w:val="21"/>
              </w:rPr>
            </w:pPr>
          </w:p>
          <w:p w:rsidR="007F4D37" w:rsidRDefault="00EE78F4">
            <w:pPr>
              <w:adjustRightInd/>
              <w:ind w:firstLineChars="200" w:firstLine="420"/>
              <w:jc w:val="center"/>
              <w:rPr>
                <w:rFonts w:ascii="宋体" w:hAnsi="宋体" w:cs="宋体"/>
                <w:color w:val="000000"/>
                <w:szCs w:val="21"/>
              </w:rPr>
            </w:pPr>
            <w:r>
              <w:rPr>
                <w:rFonts w:ascii="宋体" w:hAnsi="宋体" w:cs="宋体" w:hint="eastAsia"/>
                <w:szCs w:val="21"/>
              </w:rPr>
              <w:t>保洁（绿化）服务</w:t>
            </w:r>
          </w:p>
          <w:p w:rsidR="007F4D37" w:rsidRDefault="007F4D37">
            <w:pPr>
              <w:adjustRightInd/>
              <w:ind w:firstLineChars="200" w:firstLine="420"/>
              <w:rPr>
                <w:rFonts w:ascii="宋体" w:hAnsi="宋体" w:cs="宋体"/>
                <w:color w:val="000000"/>
                <w:szCs w:val="21"/>
              </w:rPr>
            </w:pPr>
          </w:p>
        </w:tc>
        <w:tc>
          <w:tcPr>
            <w:tcW w:w="7998" w:type="dxa"/>
            <w:tcBorders>
              <w:top w:val="single" w:sz="4" w:space="0" w:color="auto"/>
              <w:left w:val="nil"/>
              <w:bottom w:val="single" w:sz="4" w:space="0" w:color="auto"/>
              <w:right w:val="single" w:sz="4" w:space="0" w:color="auto"/>
            </w:tcBorders>
            <w:vAlign w:val="center"/>
          </w:tcPr>
          <w:p w:rsidR="007F4D37" w:rsidRDefault="00EE78F4">
            <w:pPr>
              <w:adjustRightInd/>
              <w:ind w:firstLineChars="200" w:firstLine="422"/>
              <w:rPr>
                <w:rFonts w:ascii="宋体" w:hAnsi="宋体" w:cs="宋体"/>
                <w:b/>
                <w:bCs/>
                <w:szCs w:val="21"/>
              </w:rPr>
            </w:pPr>
            <w:r>
              <w:rPr>
                <w:rFonts w:ascii="宋体" w:hAnsi="宋体" w:cs="宋体" w:hint="eastAsia"/>
                <w:b/>
                <w:bCs/>
                <w:szCs w:val="21"/>
              </w:rPr>
              <w:t>（一）人员设置需求：(23人)</w:t>
            </w:r>
          </w:p>
          <w:p w:rsidR="007F4D37" w:rsidRDefault="00EE78F4">
            <w:pPr>
              <w:adjustRightInd/>
              <w:ind w:firstLineChars="200" w:firstLine="420"/>
              <w:rPr>
                <w:rFonts w:ascii="宋体" w:hAnsi="宋体" w:cs="宋体"/>
                <w:szCs w:val="21"/>
              </w:rPr>
            </w:pPr>
            <w:r>
              <w:rPr>
                <w:rFonts w:ascii="宋体" w:hAnsi="宋体" w:cs="宋体" w:hint="eastAsia"/>
                <w:szCs w:val="21"/>
              </w:rPr>
              <w:t>1、保洁（绿化）主管：1人。</w:t>
            </w:r>
          </w:p>
          <w:p w:rsidR="007F4D37" w:rsidRDefault="00EE78F4">
            <w:pPr>
              <w:adjustRightInd/>
              <w:ind w:firstLineChars="200" w:firstLine="420"/>
              <w:rPr>
                <w:rFonts w:ascii="宋体" w:hAnsi="宋体" w:cs="宋体"/>
                <w:color w:val="FF00FF"/>
                <w:szCs w:val="21"/>
              </w:rPr>
            </w:pPr>
            <w:r>
              <w:rPr>
                <w:rFonts w:ascii="宋体" w:hAnsi="宋体" w:cs="宋体" w:hint="eastAsia"/>
                <w:szCs w:val="21"/>
              </w:rPr>
              <w:t>2、保洁员不少于22人。</w:t>
            </w:r>
          </w:p>
          <w:p w:rsidR="007F4D37" w:rsidRDefault="00EE78F4">
            <w:pPr>
              <w:adjustRightInd/>
              <w:ind w:firstLineChars="200" w:firstLine="422"/>
              <w:rPr>
                <w:rFonts w:ascii="宋体" w:hAnsi="宋体" w:cs="宋体"/>
                <w:color w:val="000000"/>
                <w:szCs w:val="21"/>
              </w:rPr>
            </w:pPr>
            <w:r>
              <w:rPr>
                <w:rFonts w:ascii="宋体" w:hAnsi="宋体" w:cs="宋体" w:hint="eastAsia"/>
                <w:b/>
                <w:bCs/>
                <w:color w:val="000000"/>
                <w:szCs w:val="21"/>
              </w:rPr>
              <w:t>（二）保洁（绿化）人员要求：</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保洁人员要求50周岁（含）以下，身体健康，无不良嗜好，工作认真负责并定期接受培训。上岗时佩戴统一标志，按需求穿戴统一制服，仪容仪表规范整齐。文明工作，训练有素，言语规范，认真负责。具体人员要求如下：</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保洁（绿化）主管：年龄45周岁（含）以下，具有大专或以上学历；具有类似项目保洁（绿化）主管工作经验。</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绿化工：年龄在50周岁（含）以下。</w:t>
            </w:r>
          </w:p>
          <w:p w:rsidR="007F4D37" w:rsidRDefault="00EE78F4">
            <w:pPr>
              <w:adjustRightInd/>
              <w:ind w:firstLineChars="200" w:firstLine="422"/>
              <w:rPr>
                <w:rFonts w:ascii="宋体" w:hAnsi="宋体" w:cs="宋体"/>
                <w:b/>
                <w:bCs/>
                <w:color w:val="000000"/>
                <w:szCs w:val="21"/>
              </w:rPr>
            </w:pPr>
            <w:r>
              <w:rPr>
                <w:rFonts w:ascii="宋体" w:hAnsi="宋体" w:cs="宋体" w:hint="eastAsia"/>
                <w:b/>
                <w:bCs/>
                <w:color w:val="000000"/>
                <w:szCs w:val="21"/>
              </w:rPr>
              <w:t>（三）保洁（绿化）服务内容及要求：</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1、保洁服务内容: 完成本物业大楼内的楼梯、大厅、走廊、屋顶天台、吊顶、平台、雨棚、卫生间、茶水间、花盆、会议室、接待室、办公区域及单位部分办公室、公共活动场所的台（地）面、明沟、墙面、门、窗、灯具、果壳箱等设施和器皿，楼宇外墙等所有公共部位设施，道路、园林、停车场(库)、垃圾房等所有公共场地及设施和门前三包"区域的日常保洁保养以及垃圾、废弃物清理和灭“四害”等所有环境卫生保洁。具体如下：</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（1）公共场所日常服务内容：水泥地面、石材地面、扶手、门窗玻璃、门及门窗框及有关附体，沙发、桌子、各类宣传牌、橱窗及有关附体，天花板、栏杆、消防楼梯区域等，楼道地面、楼梯每日</w:t>
            </w:r>
            <w:proofErr w:type="gramStart"/>
            <w:r>
              <w:rPr>
                <w:rFonts w:ascii="宋体" w:hAnsi="宋体" w:cs="宋体" w:hint="eastAsia"/>
                <w:color w:val="000000"/>
                <w:szCs w:val="21"/>
              </w:rPr>
              <w:t>至少拖洗一次</w:t>
            </w:r>
            <w:proofErr w:type="gramEnd"/>
            <w:r>
              <w:rPr>
                <w:rFonts w:ascii="宋体" w:hAnsi="宋体" w:cs="宋体" w:hint="eastAsia"/>
                <w:color w:val="000000"/>
                <w:szCs w:val="21"/>
              </w:rPr>
              <w:t>，扶手、门每日至少擦抹一次，天花板、公共楼道灯、会议室吊灯：每季至少除尘一次，做到巡回保洁，及时清除各种垃圾等杂物，无积灰、印迹、污渍。</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2）门厅、办公区域等特定区域保洁服务内容：地面、大厅石材墙面、天花板、大厅、门窗玻璃、门及门窗框、墙壁附体，灯具、音响、垃圾桶等公用设施表面及卫生间，办公室内储物柜和桌椅表面等严格按要求做好清洁、清运及日常消杀工作，无积灰、印迹、污渍。卫生间每天</w:t>
            </w:r>
            <w:proofErr w:type="gramStart"/>
            <w:r>
              <w:rPr>
                <w:rFonts w:ascii="宋体" w:hAnsi="宋体" w:cs="宋体" w:hint="eastAsia"/>
                <w:color w:val="000000"/>
                <w:szCs w:val="21"/>
              </w:rPr>
              <w:t>至少拖洗一次</w:t>
            </w:r>
            <w:proofErr w:type="gramEnd"/>
            <w:r>
              <w:rPr>
                <w:rFonts w:ascii="宋体" w:hAnsi="宋体" w:cs="宋体" w:hint="eastAsia"/>
                <w:color w:val="000000"/>
                <w:szCs w:val="21"/>
              </w:rPr>
              <w:t>，保持地面清洁、无杂物、无积水、无毛发、无异味，便池、水池下水道要畅通。配备洗手液、卫生纸、擦手纸等相关保洁耗材，每日检查，发现用完及时补充，有破损的及时更换，确保运作正常；瓷砖：2米以下每日擦抹不少于一次；2米以上每月</w:t>
            </w:r>
            <w:proofErr w:type="gramStart"/>
            <w:r>
              <w:rPr>
                <w:rFonts w:ascii="宋体" w:hAnsi="宋体" w:cs="宋体" w:hint="eastAsia"/>
                <w:color w:val="000000"/>
                <w:szCs w:val="21"/>
              </w:rPr>
              <w:t>清洁不</w:t>
            </w:r>
            <w:proofErr w:type="gramEnd"/>
            <w:r>
              <w:rPr>
                <w:rFonts w:ascii="宋体" w:hAnsi="宋体" w:cs="宋体" w:hint="eastAsia"/>
                <w:color w:val="000000"/>
                <w:szCs w:val="21"/>
              </w:rPr>
              <w:t>少于一次，无明显积灰、水渍；幕墙每年清洗一次（幕墙面积约为29000平方米），暂时空置的房间每周进行一次卫生</w:t>
            </w:r>
            <w:r>
              <w:rPr>
                <w:rFonts w:ascii="宋体" w:hAnsi="宋体" w:cs="宋体" w:hint="eastAsia"/>
                <w:color w:val="000000"/>
                <w:szCs w:val="21"/>
              </w:rPr>
              <w:lastRenderedPageBreak/>
              <w:t>保洁，确保地面、桌面、玻璃面整洁干净。白色墙面及顶面如有污渍等应及时清除，墙面去污后及时用乳胶漆补刷。</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（3）</w:t>
            </w:r>
            <w:proofErr w:type="gramStart"/>
            <w:r>
              <w:rPr>
                <w:rFonts w:ascii="宋体" w:hAnsi="宋体" w:cs="宋体" w:hint="eastAsia"/>
                <w:color w:val="000000"/>
                <w:szCs w:val="21"/>
              </w:rPr>
              <w:t>顶篷等边缘</w:t>
            </w:r>
            <w:proofErr w:type="gramEnd"/>
            <w:r>
              <w:rPr>
                <w:rFonts w:ascii="宋体" w:hAnsi="宋体" w:cs="宋体" w:hint="eastAsia"/>
                <w:color w:val="000000"/>
                <w:szCs w:val="21"/>
              </w:rPr>
              <w:t>区域服务内容：屋顶屋面、沟槽、地面、</w:t>
            </w:r>
            <w:proofErr w:type="gramStart"/>
            <w:r>
              <w:rPr>
                <w:rFonts w:ascii="宋体" w:hAnsi="宋体" w:cs="宋体" w:hint="eastAsia"/>
                <w:color w:val="000000"/>
                <w:szCs w:val="21"/>
              </w:rPr>
              <w:t>雨篷及边角</w:t>
            </w:r>
            <w:proofErr w:type="gramEnd"/>
            <w:r>
              <w:rPr>
                <w:rFonts w:ascii="宋体" w:hAnsi="宋体" w:cs="宋体" w:hint="eastAsia"/>
                <w:color w:val="000000"/>
                <w:szCs w:val="21"/>
              </w:rPr>
              <w:t>区域，各种附体的表面清洁，大厅遮阳卷帘清洁且保持运行正常。</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4）水电和设备等设施类服务内容：一般机器表面清洁（有特殊规定的设备除外），消防设施、空调的过滤网际外壳洗尘与保洁。开关盒、表箱盖2米以下的每日擦抹不少于一次；2米以上每周不少于一次，无灰尘、污迹。</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（5）窗帘服务内容：保持窗帘表面清洁，普通窗帘根据窗帘清洁情况定时拆装清洗，布质窗帘一年清洗不少于一次。</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（6）玻璃门、地、屏上每日清扫，无污渍、无灰尘及手印，表面光亮色泽一致；地面无污渍、灰尘、水渍及鞋印，洁净光亮、无灰尘及手印，整洁光亮。</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(7)不锈钢保洁服务内容：包括所有不锈钢制品、设施、设备，除有明确规定的</w:t>
            </w:r>
            <w:proofErr w:type="gramStart"/>
            <w:r>
              <w:rPr>
                <w:rFonts w:ascii="宋体" w:hAnsi="宋体" w:cs="宋体" w:hint="eastAsia"/>
                <w:color w:val="000000"/>
                <w:szCs w:val="21"/>
              </w:rPr>
              <w:t>保洁要求</w:t>
            </w:r>
            <w:proofErr w:type="gramEnd"/>
            <w:r>
              <w:rPr>
                <w:rFonts w:ascii="宋体" w:hAnsi="宋体" w:cs="宋体" w:hint="eastAsia"/>
                <w:color w:val="000000"/>
                <w:szCs w:val="21"/>
              </w:rPr>
              <w:t>外，至少每二个月用不锈钢油保养一次。哑光不锈钢表面无污渍、无灰尘；镜面不锈钢表面光亮，三米内能清晰映出人影。</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8）垃圾清运服务内容：垃圾箱、筒的垃圾存量不超过上缘，垃圾不在筒箱内过夜。垃圾中转站工具摆放整齐，垃圾存量不超过三分之二且做到日产日清，定期清洗，每周消毒一次，无明显积水，无蚊蝇飞舞。垃圾清运工具应保持清洁无破损，清运过程中不得产生二次污染。各类垃圾运到规定的地方，再将垃圾运到垃圾转运站，其中公共区、卫生间无堆积垃圾。化粪池、污水池及时清理，确保排放指标正常。</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2、绿化服务内容：本物业大楼使用范围内的绿化带的树木、花草、色块等的日常养护和管理。根据大楼实际及现摆放情况提出更好的设计方案，做好室内绿化摆放和会议摆花等工作。落实责任人进行养护，实行巡查制度，建档记录。</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3、保洁服务质量标准:</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（1）围墙内的道路、地下车库、停车场门前“三包”及所有公共区域的地面，无有形垃圾和建筑垃圾、无堆积杂物、无积灰、无积水和淤泥、无阻塞等。做到每日清扫两次，巡回保洁。</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（2）未列入的且为正常保洁工作以及突发性事件造成的保洁工作的项目、部位均包括在本次采购范围内，中标单位不得因此拒绝提供保洁服务（保洁用品等所需费用全部包括在投标报价中）。</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（3）建立“四害”消杀工作管理制度，根据实际情况定期开展消杀工作，有效控制鼠、</w:t>
            </w:r>
            <w:proofErr w:type="gramStart"/>
            <w:r>
              <w:rPr>
                <w:rFonts w:ascii="宋体" w:hAnsi="宋体" w:cs="宋体" w:hint="eastAsia"/>
                <w:color w:val="000000"/>
                <w:szCs w:val="21"/>
              </w:rPr>
              <w:t>蟑</w:t>
            </w:r>
            <w:proofErr w:type="gramEnd"/>
            <w:r>
              <w:rPr>
                <w:rFonts w:ascii="宋体" w:hAnsi="宋体" w:cs="宋体" w:hint="eastAsia"/>
                <w:color w:val="000000"/>
                <w:szCs w:val="21"/>
              </w:rPr>
              <w:t>、蝇、蚊等害虫孳生，定期对各类病虫害进行预防控制，适时投放消杀药物和设施；“除四害”实施单位具有杭州市鼠害与卫生虫害防</w:t>
            </w:r>
            <w:proofErr w:type="gramStart"/>
            <w:r>
              <w:rPr>
                <w:rFonts w:ascii="宋体" w:hAnsi="宋体" w:cs="宋体" w:hint="eastAsia"/>
                <w:color w:val="000000"/>
                <w:szCs w:val="21"/>
              </w:rPr>
              <w:t>制协会</w:t>
            </w:r>
            <w:proofErr w:type="gramEnd"/>
            <w:r>
              <w:rPr>
                <w:rFonts w:ascii="宋体" w:hAnsi="宋体" w:cs="宋体" w:hint="eastAsia"/>
                <w:color w:val="000000"/>
                <w:szCs w:val="21"/>
              </w:rPr>
              <w:t>颁发的《杭州市病媒生物消杀专业机构资质证书》，提供的服务不得低于杭州市爱卫会“除四害”相关规定及验收标准，并视特殊情况增加次数，相关材料及药品等应计入投标报价。</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(4)每天</w:t>
            </w:r>
            <w:proofErr w:type="gramStart"/>
            <w:r>
              <w:rPr>
                <w:rFonts w:ascii="宋体" w:hAnsi="宋体" w:cs="宋体" w:hint="eastAsia"/>
                <w:color w:val="000000"/>
                <w:szCs w:val="21"/>
              </w:rPr>
              <w:t>用尘推配合</w:t>
            </w:r>
            <w:proofErr w:type="gramEnd"/>
            <w:r>
              <w:rPr>
                <w:rFonts w:ascii="宋体" w:hAnsi="宋体" w:cs="宋体" w:hint="eastAsia"/>
                <w:color w:val="000000"/>
                <w:szCs w:val="21"/>
              </w:rPr>
              <w:t>静电吸尘剂在大理石表面来回推尘，根据人流量密度确定</w:t>
            </w:r>
            <w:proofErr w:type="gramStart"/>
            <w:r>
              <w:rPr>
                <w:rFonts w:ascii="宋体" w:hAnsi="宋体" w:cs="宋体" w:hint="eastAsia"/>
                <w:color w:val="000000"/>
                <w:szCs w:val="21"/>
              </w:rPr>
              <w:t>来回推尘次数</w:t>
            </w:r>
            <w:proofErr w:type="gramEnd"/>
            <w:r>
              <w:rPr>
                <w:rFonts w:ascii="宋体" w:hAnsi="宋体" w:cs="宋体" w:hint="eastAsia"/>
                <w:color w:val="000000"/>
                <w:szCs w:val="21"/>
              </w:rPr>
              <w:t>。用毛巾配合中性清洗剂进行清洁，然后用干净的湿毛巾擦拭，最后用毛巾吸水至洁净。如有黄色锈斑、黄斑应采用专业石材除锈剂进行处理。目视地面应干净、无杂物、无污渍，大理石地面有光泽。</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(5) 每次打蜡应根据地</w:t>
            </w:r>
            <w:proofErr w:type="gramStart"/>
            <w:r>
              <w:rPr>
                <w:rFonts w:ascii="宋体" w:hAnsi="宋体" w:cs="宋体" w:hint="eastAsia"/>
                <w:color w:val="000000"/>
                <w:szCs w:val="21"/>
              </w:rPr>
              <w:t>面</w:t>
            </w:r>
            <w:proofErr w:type="gramEnd"/>
            <w:r>
              <w:rPr>
                <w:rFonts w:ascii="宋体" w:hAnsi="宋体" w:cs="宋体" w:hint="eastAsia"/>
                <w:color w:val="000000"/>
                <w:szCs w:val="21"/>
              </w:rPr>
              <w:t>面积准备好洗地机、吸水机、抛光机，适量的起蜡水、底蜡、面蜡或石材加光蜡、清洁剂等器具，并检查好器具的安全性能。上蜡均匀，层与层之间要有一定的间隔时间。待</w:t>
            </w:r>
            <w:proofErr w:type="gramStart"/>
            <w:r>
              <w:rPr>
                <w:rFonts w:ascii="宋体" w:hAnsi="宋体" w:cs="宋体" w:hint="eastAsia"/>
                <w:color w:val="000000"/>
                <w:szCs w:val="21"/>
              </w:rPr>
              <w:t>面蜡涂完</w:t>
            </w:r>
            <w:proofErr w:type="gramEnd"/>
            <w:r>
              <w:rPr>
                <w:rFonts w:ascii="宋体" w:hAnsi="宋体" w:cs="宋体" w:hint="eastAsia"/>
                <w:color w:val="000000"/>
                <w:szCs w:val="21"/>
              </w:rPr>
              <w:t>后将打蜡区域封闭6小时左右，并有相应的告示牌。注意施工时间，应与休息或要求静音作业环境的工作时间错开，避免噪音影响；目视地面无灰尘，表面光亮，无污迹和脚印，墙壁、踢脚线、门框下部及家具脚部无蜡迹。每年清洁保养不少于2次。</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4、绿化服务质量标准:建立定期除草、修剪制度，确保绿化无杂草、造型规整；及时喷洒农药、浇水施肥，确保绿化养护期内100%存活。具体要求如下：</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（1）花坛和花景。及时清除枯萎的花蒂、黄叶、杂草、垃圾，做好病虫害防治。花坛和花</w:t>
            </w:r>
            <w:proofErr w:type="gramStart"/>
            <w:r>
              <w:rPr>
                <w:rFonts w:ascii="宋体" w:hAnsi="宋体" w:cs="宋体" w:hint="eastAsia"/>
                <w:color w:val="000000"/>
                <w:szCs w:val="21"/>
              </w:rPr>
              <w:t>景做到</w:t>
            </w:r>
            <w:proofErr w:type="gramEnd"/>
            <w:r>
              <w:rPr>
                <w:rFonts w:ascii="宋体" w:hAnsi="宋体" w:cs="宋体" w:hint="eastAsia"/>
                <w:color w:val="000000"/>
                <w:szCs w:val="21"/>
              </w:rPr>
              <w:t>造型新颖、色彩鲜艳、植物长势好。</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（2）室内花木。办公室、会议室、大厅服务场所摆放盆花和绿色植物，按时更换，落实责任人进行养护。保持常年鲜艳，按采购单位要求及时更换，重大节假日摆放应</w:t>
            </w:r>
            <w:r>
              <w:rPr>
                <w:rFonts w:ascii="宋体" w:hAnsi="宋体" w:cs="宋体" w:hint="eastAsia"/>
                <w:color w:val="000000"/>
                <w:szCs w:val="21"/>
              </w:rPr>
              <w:lastRenderedPageBreak/>
              <w:t>体现节日气氛，美观大气。根据一年四季的变化更换花木，特殊情况按需更新。花卉摆放要求详见“附表一、附表二”,投标人提供花盆花架等辅助设备，辅助设备及植物摆放要求不低于原来标准。</w:t>
            </w:r>
          </w:p>
          <w:p w:rsidR="007F4D37" w:rsidRDefault="00EE78F4">
            <w:pPr>
              <w:adjustRightInd/>
              <w:ind w:firstLineChars="200" w:firstLine="422"/>
              <w:rPr>
                <w:rFonts w:ascii="宋体" w:hAnsi="宋体" w:cs="宋体"/>
                <w:b/>
                <w:bCs/>
                <w:color w:val="000000"/>
                <w:szCs w:val="21"/>
              </w:rPr>
            </w:pPr>
            <w:r>
              <w:rPr>
                <w:rFonts w:ascii="宋体" w:hAnsi="宋体" w:cs="宋体" w:hint="eastAsia"/>
                <w:b/>
                <w:bCs/>
                <w:color w:val="000000"/>
                <w:szCs w:val="21"/>
              </w:rPr>
              <w:t>（四）耗材需求及要求：</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1、卫生间耗材：</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①洗手液；</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②大卷卫生纸：产品主要原料为原生木浆、柔软洁白、无致病菌产品；规格：90mm×120mm～95mm×180mm；2层及以上；每卷在210～230米；卷纸半径在105mm～120mm之间；每卷原生木浆重量不少于680克。</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2、保洁耗材：各类拖把、扫把、毛巾、洁厕液、除臭剂、卫生间纸桶等以上卫生间耗材及保洁用品等均由中标单位提供，选用的洗手液、卫生纸、擦手纸等耗材由正规厂家生产，符合国家相关标准，要求每日检查，发现用完及时补充，发现有破损的，应及时更换，确保运作正常。</w:t>
            </w:r>
          </w:p>
          <w:p w:rsidR="007F4D37" w:rsidRDefault="00EE78F4">
            <w:pPr>
              <w:adjustRightInd/>
              <w:ind w:firstLineChars="200" w:firstLine="422"/>
              <w:rPr>
                <w:rFonts w:ascii="宋体" w:hAnsi="宋体" w:cs="宋体"/>
                <w:b/>
                <w:color w:val="000000"/>
                <w:szCs w:val="21"/>
              </w:rPr>
            </w:pPr>
            <w:r>
              <w:rPr>
                <w:rFonts w:ascii="宋体" w:hAnsi="宋体" w:cs="宋体" w:hint="eastAsia"/>
                <w:b/>
                <w:color w:val="000000"/>
                <w:szCs w:val="21"/>
              </w:rPr>
              <w:t>（五）其他</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1、工作纪律：保洁员在工作期间要接受采购人的领导和监督，遵守采购人的有关规章制度。</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2、在遇到来咨询和服务的老人、残疾人需要帮助时，应主动热情。</w:t>
            </w:r>
          </w:p>
        </w:tc>
      </w:tr>
      <w:tr w:rsidR="007F4D37">
        <w:trPr>
          <w:trHeight w:val="420"/>
          <w:jc w:val="center"/>
        </w:trPr>
        <w:tc>
          <w:tcPr>
            <w:tcW w:w="1137" w:type="dxa"/>
            <w:tcBorders>
              <w:top w:val="single" w:sz="4" w:space="0" w:color="auto"/>
              <w:left w:val="single" w:sz="4" w:space="0" w:color="auto"/>
              <w:bottom w:val="single" w:sz="4" w:space="0" w:color="auto"/>
              <w:right w:val="single" w:sz="4" w:space="0" w:color="auto"/>
            </w:tcBorders>
            <w:vAlign w:val="center"/>
          </w:tcPr>
          <w:p w:rsidR="007F4D37" w:rsidRDefault="00EE78F4">
            <w:pPr>
              <w:adjustRightInd/>
              <w:jc w:val="left"/>
              <w:rPr>
                <w:rFonts w:ascii="宋体" w:hAnsi="宋体" w:cs="宋体"/>
                <w:szCs w:val="21"/>
              </w:rPr>
            </w:pPr>
            <w:r>
              <w:rPr>
                <w:rFonts w:ascii="宋体" w:hAnsi="宋体" w:cs="宋体" w:hint="eastAsia"/>
                <w:szCs w:val="21"/>
              </w:rPr>
              <w:lastRenderedPageBreak/>
              <w:t>会务服务</w:t>
            </w:r>
          </w:p>
        </w:tc>
        <w:tc>
          <w:tcPr>
            <w:tcW w:w="7998" w:type="dxa"/>
            <w:tcBorders>
              <w:top w:val="single" w:sz="4" w:space="0" w:color="auto"/>
              <w:left w:val="nil"/>
              <w:bottom w:val="single" w:sz="4" w:space="0" w:color="auto"/>
              <w:right w:val="single" w:sz="4" w:space="0" w:color="auto"/>
            </w:tcBorders>
            <w:vAlign w:val="center"/>
          </w:tcPr>
          <w:p w:rsidR="007F4D37" w:rsidRDefault="00EE78F4">
            <w:pPr>
              <w:adjustRightInd/>
              <w:rPr>
                <w:rFonts w:ascii="宋体" w:hAnsi="宋体" w:cs="宋体"/>
                <w:b/>
                <w:bCs/>
                <w:szCs w:val="21"/>
              </w:rPr>
            </w:pPr>
            <w:r>
              <w:rPr>
                <w:rFonts w:ascii="宋体" w:hAnsi="宋体" w:cs="宋体" w:hint="eastAsia"/>
                <w:b/>
                <w:bCs/>
                <w:color w:val="FF00FF"/>
                <w:szCs w:val="21"/>
              </w:rPr>
              <w:t xml:space="preserve">  </w:t>
            </w:r>
            <w:r>
              <w:rPr>
                <w:rFonts w:ascii="宋体" w:hAnsi="宋体" w:cs="宋体" w:hint="eastAsia"/>
                <w:b/>
                <w:bCs/>
                <w:szCs w:val="21"/>
              </w:rPr>
              <w:t xml:space="preserve"> （一）人员设置需求：(13人)</w:t>
            </w:r>
          </w:p>
          <w:p w:rsidR="007F4D37" w:rsidRDefault="00EE78F4">
            <w:pPr>
              <w:adjustRightInd/>
              <w:ind w:firstLineChars="200" w:firstLine="420"/>
              <w:rPr>
                <w:rFonts w:ascii="宋体" w:hAnsi="宋体" w:cs="宋体"/>
                <w:szCs w:val="21"/>
              </w:rPr>
            </w:pPr>
            <w:r>
              <w:rPr>
                <w:rFonts w:ascii="宋体" w:hAnsi="宋体" w:cs="宋体" w:hint="eastAsia"/>
                <w:szCs w:val="21"/>
              </w:rPr>
              <w:t>1、会务主管：1人。</w:t>
            </w:r>
          </w:p>
          <w:p w:rsidR="007F4D37" w:rsidRDefault="00EE78F4">
            <w:pPr>
              <w:adjustRightInd/>
              <w:ind w:firstLineChars="200" w:firstLine="420"/>
              <w:rPr>
                <w:rFonts w:ascii="宋体" w:hAnsi="宋体" w:cs="宋体"/>
                <w:szCs w:val="21"/>
              </w:rPr>
            </w:pPr>
            <w:r>
              <w:rPr>
                <w:rFonts w:ascii="宋体" w:hAnsi="宋体" w:cs="宋体" w:hint="eastAsia"/>
                <w:szCs w:val="21"/>
              </w:rPr>
              <w:t>2、会务人员不少于10人。</w:t>
            </w:r>
          </w:p>
          <w:p w:rsidR="007F4D37" w:rsidRDefault="00EE78F4">
            <w:pPr>
              <w:adjustRightInd/>
              <w:ind w:firstLineChars="200" w:firstLine="420"/>
              <w:rPr>
                <w:rFonts w:ascii="宋体" w:hAnsi="宋体" w:cs="宋体"/>
                <w:szCs w:val="21"/>
              </w:rPr>
            </w:pPr>
            <w:r>
              <w:rPr>
                <w:rFonts w:ascii="宋体" w:hAnsi="宋体" w:cs="宋体" w:hint="eastAsia"/>
                <w:szCs w:val="21"/>
              </w:rPr>
              <w:t>3、音控人员不少于2人。</w:t>
            </w:r>
          </w:p>
          <w:p w:rsidR="007F4D37" w:rsidRDefault="00EE78F4">
            <w:pPr>
              <w:adjustRightInd/>
              <w:rPr>
                <w:rFonts w:ascii="宋体" w:hAnsi="宋体" w:cs="宋体"/>
                <w:b/>
                <w:color w:val="000000"/>
                <w:szCs w:val="21"/>
              </w:rPr>
            </w:pPr>
            <w:r>
              <w:rPr>
                <w:rFonts w:ascii="宋体" w:hAnsi="宋体" w:cs="宋体" w:hint="eastAsia"/>
                <w:color w:val="000000"/>
                <w:szCs w:val="21"/>
              </w:rPr>
              <w:t xml:space="preserve">   </w:t>
            </w:r>
            <w:r>
              <w:rPr>
                <w:rFonts w:ascii="宋体" w:hAnsi="宋体" w:cs="宋体" w:hint="eastAsia"/>
                <w:b/>
                <w:color w:val="000000"/>
                <w:szCs w:val="21"/>
              </w:rPr>
              <w:t>（二）会务人员要求</w:t>
            </w:r>
          </w:p>
          <w:p w:rsidR="007F4D37" w:rsidRDefault="00EE78F4">
            <w:pPr>
              <w:adjustRightInd/>
              <w:rPr>
                <w:rFonts w:ascii="宋体" w:hAnsi="宋体" w:cs="宋体"/>
                <w:color w:val="000000"/>
                <w:szCs w:val="21"/>
              </w:rPr>
            </w:pPr>
            <w:r>
              <w:rPr>
                <w:rFonts w:ascii="宋体" w:hAnsi="宋体" w:cs="宋体" w:hint="eastAsia"/>
                <w:color w:val="000000"/>
                <w:szCs w:val="21"/>
              </w:rPr>
              <w:t xml:space="preserve">    1、会务主管：年龄40周岁（含）以下，具有大专及以上学历；具有类似项目会务主管经验。</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2、会务人员要求35周岁以下，形象气质佳，大专及以上学历，会操作一般会议音响设备。其中要求1-2名会务人员掌握熟练英语口语。</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3、上岗时佩戴统一标志，按需求穿戴统一制服，仪容仪表规范整齐。</w:t>
            </w:r>
          </w:p>
          <w:p w:rsidR="007F4D37" w:rsidRDefault="00EE78F4">
            <w:pPr>
              <w:adjustRightInd/>
              <w:ind w:firstLineChars="200" w:firstLine="420"/>
              <w:rPr>
                <w:rFonts w:ascii="宋体" w:hAnsi="宋体" w:cs="宋体"/>
                <w:szCs w:val="20"/>
              </w:rPr>
            </w:pPr>
            <w:r>
              <w:rPr>
                <w:rFonts w:ascii="宋体" w:hAnsi="宋体" w:cs="宋体" w:hint="eastAsia"/>
                <w:color w:val="000000"/>
                <w:szCs w:val="21"/>
              </w:rPr>
              <w:t>4、文明工作，训练有素，言语规范，认真负责。</w:t>
            </w:r>
          </w:p>
          <w:p w:rsidR="007F4D37" w:rsidRDefault="00EE78F4">
            <w:pPr>
              <w:adjustRightInd/>
              <w:rPr>
                <w:rFonts w:ascii="宋体" w:hAnsi="宋体" w:cs="宋体"/>
                <w:b/>
                <w:bCs/>
                <w:color w:val="000000"/>
                <w:szCs w:val="21"/>
              </w:rPr>
            </w:pPr>
            <w:r>
              <w:rPr>
                <w:rFonts w:ascii="宋体" w:hAnsi="宋体" w:cs="宋体" w:hint="eastAsia"/>
                <w:color w:val="000000"/>
                <w:szCs w:val="21"/>
              </w:rPr>
              <w:t xml:space="preserve">   </w:t>
            </w:r>
            <w:r>
              <w:rPr>
                <w:rFonts w:ascii="宋体" w:hAnsi="宋体" w:cs="宋体" w:hint="eastAsia"/>
                <w:b/>
                <w:color w:val="000000"/>
                <w:szCs w:val="21"/>
              </w:rPr>
              <w:t>（三）会务</w:t>
            </w:r>
            <w:r>
              <w:rPr>
                <w:rFonts w:ascii="宋体" w:hAnsi="宋体" w:cs="宋体" w:hint="eastAsia"/>
                <w:b/>
                <w:bCs/>
                <w:color w:val="000000"/>
                <w:szCs w:val="21"/>
              </w:rPr>
              <w:t>服务内容与要求</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1、会议室依据会议、活动日程安排提前搞好卫生、打好开水，做好会议服务，会议中及时增添茶水，会议或活动结束后打扫干净。</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2、会议服务员上岗前要按规定着装，仪容仪表端庄、整洁、精神饱满，提前到达会场。</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3、掌握会议室、接待室所有设施性能和技术要求，会操作一般会议音响设备。</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4、根据区机关事务服务中心大会务的布局，根据工作内容调配至各综合楼或区内重大活动提供相关会务及礼仪服务，保障好各类活动、会议顺利开展。</w:t>
            </w:r>
          </w:p>
        </w:tc>
      </w:tr>
      <w:tr w:rsidR="007F4D37">
        <w:trPr>
          <w:cantSplit/>
          <w:trHeight w:val="90"/>
          <w:jc w:val="center"/>
        </w:trPr>
        <w:tc>
          <w:tcPr>
            <w:tcW w:w="1137" w:type="dxa"/>
            <w:tcBorders>
              <w:top w:val="single" w:sz="4" w:space="0" w:color="auto"/>
              <w:left w:val="single" w:sz="4" w:space="0" w:color="auto"/>
              <w:bottom w:val="single" w:sz="4" w:space="0" w:color="auto"/>
              <w:right w:val="single" w:sz="4" w:space="0" w:color="auto"/>
            </w:tcBorders>
            <w:vAlign w:val="center"/>
          </w:tcPr>
          <w:p w:rsidR="007F4D37" w:rsidRDefault="00EE78F4">
            <w:pPr>
              <w:adjustRightInd/>
              <w:jc w:val="left"/>
              <w:rPr>
                <w:rFonts w:ascii="宋体" w:hAnsi="宋体" w:cs="宋体"/>
                <w:color w:val="000000"/>
                <w:szCs w:val="21"/>
              </w:rPr>
            </w:pPr>
            <w:r>
              <w:rPr>
                <w:rFonts w:ascii="宋体" w:hAnsi="宋体" w:cs="宋体" w:hint="eastAsia"/>
                <w:szCs w:val="21"/>
              </w:rPr>
              <w:t>其他管理</w:t>
            </w:r>
          </w:p>
        </w:tc>
        <w:tc>
          <w:tcPr>
            <w:tcW w:w="7998" w:type="dxa"/>
            <w:tcBorders>
              <w:top w:val="single" w:sz="4" w:space="0" w:color="auto"/>
              <w:left w:val="nil"/>
              <w:bottom w:val="single" w:sz="4" w:space="0" w:color="auto"/>
              <w:right w:val="single" w:sz="4" w:space="0" w:color="auto"/>
            </w:tcBorders>
            <w:vAlign w:val="center"/>
          </w:tcPr>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根据采购单位需要提供综合会议、活动服务等各类活动的劳动服务，制定完备的会务服务工作流程、细则及服务工作计划并严格执行以及配合采购单位完成设施设备运行及维护、综合维修及巡查等相关工作，并做好记录和处理等。做好物业档案管理工作。</w:t>
            </w:r>
          </w:p>
        </w:tc>
      </w:tr>
      <w:tr w:rsidR="007F4D37">
        <w:trPr>
          <w:cantSplit/>
          <w:trHeight w:val="1300"/>
          <w:jc w:val="center"/>
        </w:trPr>
        <w:tc>
          <w:tcPr>
            <w:tcW w:w="1137" w:type="dxa"/>
            <w:tcBorders>
              <w:top w:val="single" w:sz="4" w:space="0" w:color="auto"/>
              <w:left w:val="single" w:sz="4" w:space="0" w:color="auto"/>
              <w:bottom w:val="single" w:sz="4" w:space="0" w:color="auto"/>
              <w:right w:val="single" w:sz="4" w:space="0" w:color="auto"/>
            </w:tcBorders>
            <w:vAlign w:val="center"/>
          </w:tcPr>
          <w:p w:rsidR="007F4D37" w:rsidRDefault="00EE78F4">
            <w:pPr>
              <w:adjustRightInd/>
              <w:jc w:val="left"/>
              <w:rPr>
                <w:rFonts w:ascii="宋体" w:hAnsi="宋体" w:cs="宋体"/>
                <w:color w:val="000000"/>
                <w:szCs w:val="21"/>
              </w:rPr>
            </w:pPr>
            <w:r>
              <w:rPr>
                <w:rFonts w:ascii="宋体" w:hAnsi="宋体" w:cs="宋体" w:hint="eastAsia"/>
                <w:szCs w:val="21"/>
              </w:rPr>
              <w:t>管理服务应达到的指标</w:t>
            </w:r>
          </w:p>
        </w:tc>
        <w:tc>
          <w:tcPr>
            <w:tcW w:w="7998" w:type="dxa"/>
            <w:tcBorders>
              <w:top w:val="single" w:sz="4" w:space="0" w:color="auto"/>
              <w:left w:val="nil"/>
              <w:bottom w:val="single" w:sz="4" w:space="0" w:color="auto"/>
              <w:right w:val="single" w:sz="4" w:space="0" w:color="auto"/>
            </w:tcBorders>
            <w:vAlign w:val="center"/>
          </w:tcPr>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1．通过努力达到“三优</w:t>
            </w:r>
            <w:proofErr w:type="gramStart"/>
            <w:r>
              <w:rPr>
                <w:rFonts w:ascii="宋体" w:hAnsi="宋体" w:cs="宋体" w:hint="eastAsia"/>
                <w:color w:val="000000"/>
                <w:szCs w:val="21"/>
              </w:rPr>
              <w:t>一</w:t>
            </w:r>
            <w:proofErr w:type="gramEnd"/>
            <w:r>
              <w:rPr>
                <w:rFonts w:ascii="宋体" w:hAnsi="宋体" w:cs="宋体" w:hint="eastAsia"/>
                <w:color w:val="000000"/>
                <w:szCs w:val="21"/>
              </w:rPr>
              <w:t>保证”（优美环境、优质服务、优化功能、保证安全）；</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2．环境卫生、清洁率达99%；零修、报修及时率100%，返修率小于1%；</w:t>
            </w:r>
          </w:p>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3．服务有效投诉少于1%，处理率100%；采购人满意率95%以上。</w:t>
            </w:r>
          </w:p>
        </w:tc>
      </w:tr>
      <w:tr w:rsidR="007F4D37">
        <w:trPr>
          <w:cantSplit/>
          <w:trHeight w:val="531"/>
          <w:jc w:val="center"/>
        </w:trPr>
        <w:tc>
          <w:tcPr>
            <w:tcW w:w="1137" w:type="dxa"/>
            <w:tcBorders>
              <w:top w:val="single" w:sz="4" w:space="0" w:color="auto"/>
              <w:left w:val="single" w:sz="4" w:space="0" w:color="auto"/>
              <w:bottom w:val="single" w:sz="4" w:space="0" w:color="auto"/>
              <w:right w:val="single" w:sz="4" w:space="0" w:color="auto"/>
            </w:tcBorders>
            <w:vAlign w:val="center"/>
          </w:tcPr>
          <w:p w:rsidR="007F4D37" w:rsidRDefault="00EE78F4">
            <w:pPr>
              <w:adjustRightInd/>
              <w:rPr>
                <w:rFonts w:ascii="宋体" w:hAnsi="宋体" w:cs="宋体"/>
                <w:color w:val="000000"/>
                <w:szCs w:val="21"/>
              </w:rPr>
            </w:pPr>
            <w:r>
              <w:rPr>
                <w:rFonts w:ascii="宋体" w:hAnsi="宋体" w:cs="宋体" w:hint="eastAsia"/>
                <w:color w:val="000000"/>
                <w:szCs w:val="21"/>
              </w:rPr>
              <w:t>说明</w:t>
            </w:r>
          </w:p>
        </w:tc>
        <w:tc>
          <w:tcPr>
            <w:tcW w:w="7998" w:type="dxa"/>
            <w:tcBorders>
              <w:top w:val="single" w:sz="4" w:space="0" w:color="auto"/>
              <w:left w:val="nil"/>
              <w:bottom w:val="single" w:sz="4" w:space="0" w:color="auto"/>
              <w:right w:val="single" w:sz="4" w:space="0" w:color="auto"/>
            </w:tcBorders>
            <w:vAlign w:val="center"/>
          </w:tcPr>
          <w:p w:rsidR="007F4D37" w:rsidRDefault="00EE78F4">
            <w:pPr>
              <w:adjustRightInd/>
              <w:ind w:firstLineChars="200" w:firstLine="420"/>
              <w:rPr>
                <w:rFonts w:ascii="宋体" w:hAnsi="宋体" w:cs="宋体"/>
                <w:color w:val="000000"/>
                <w:szCs w:val="21"/>
              </w:rPr>
            </w:pPr>
            <w:r>
              <w:rPr>
                <w:rFonts w:ascii="宋体" w:hAnsi="宋体" w:cs="宋体" w:hint="eastAsia"/>
                <w:color w:val="000000"/>
                <w:szCs w:val="21"/>
              </w:rPr>
              <w:t>质保期内相关设备的日常管理、保养、检修、联系均由物业公司负责。</w:t>
            </w:r>
          </w:p>
        </w:tc>
      </w:tr>
    </w:tbl>
    <w:p w:rsidR="007F4D37" w:rsidRDefault="007F4D37">
      <w:pPr>
        <w:adjustRightInd/>
        <w:spacing w:line="360" w:lineRule="auto"/>
        <w:jc w:val="center"/>
        <w:rPr>
          <w:rFonts w:ascii="宋体" w:hAnsi="宋体" w:cs="宋体"/>
          <w:b/>
          <w:bCs/>
          <w:color w:val="000000"/>
          <w:szCs w:val="21"/>
        </w:rPr>
      </w:pPr>
    </w:p>
    <w:p w:rsidR="00B12DDB" w:rsidRDefault="00B12DDB">
      <w:pPr>
        <w:widowControl/>
        <w:adjustRightInd/>
        <w:jc w:val="left"/>
        <w:rPr>
          <w:rFonts w:ascii="宋体" w:hAnsi="宋体" w:cs="宋体"/>
          <w:b/>
          <w:bCs/>
          <w:szCs w:val="21"/>
        </w:rPr>
      </w:pPr>
      <w:r>
        <w:rPr>
          <w:rFonts w:ascii="宋体" w:hAnsi="宋体" w:cs="宋体"/>
          <w:b/>
          <w:bCs/>
          <w:szCs w:val="21"/>
        </w:rPr>
        <w:br w:type="page"/>
      </w:r>
    </w:p>
    <w:p w:rsidR="007F4D37" w:rsidRDefault="00EE78F4">
      <w:pPr>
        <w:adjustRightInd/>
        <w:spacing w:line="360" w:lineRule="auto"/>
        <w:rPr>
          <w:rFonts w:ascii="宋体" w:hAnsi="宋体" w:cs="宋体"/>
          <w:szCs w:val="21"/>
        </w:rPr>
      </w:pPr>
      <w:r>
        <w:rPr>
          <w:rFonts w:ascii="宋体" w:hAnsi="宋体" w:cs="宋体" w:hint="eastAsia"/>
          <w:b/>
          <w:bCs/>
          <w:szCs w:val="21"/>
        </w:rPr>
        <w:lastRenderedPageBreak/>
        <w:t>附表</w:t>
      </w:r>
      <w:proofErr w:type="gramStart"/>
      <w:r>
        <w:rPr>
          <w:rFonts w:ascii="宋体" w:hAnsi="宋体" w:cs="宋体" w:hint="eastAsia"/>
          <w:b/>
          <w:bCs/>
          <w:szCs w:val="21"/>
        </w:rPr>
        <w:t>一</w:t>
      </w:r>
      <w:proofErr w:type="gramEnd"/>
      <w:r>
        <w:rPr>
          <w:rFonts w:ascii="宋体" w:hAnsi="宋体" w:cs="宋体" w:hint="eastAsia"/>
          <w:b/>
          <w:bCs/>
          <w:szCs w:val="21"/>
        </w:rPr>
        <w:t>：市民之家一楼至七楼花卉盆景摆放需求（绿化租赁费用包含在本次投标报价中）</w:t>
      </w:r>
    </w:p>
    <w:tbl>
      <w:tblPr>
        <w:tblpPr w:leftFromText="180" w:rightFromText="180" w:vertAnchor="text" w:horzAnchor="page" w:tblpX="1360" w:tblpY="64"/>
        <w:tblOverlap w:val="never"/>
        <w:tblW w:w="8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83"/>
        <w:gridCol w:w="1285"/>
        <w:gridCol w:w="1985"/>
        <w:gridCol w:w="1417"/>
        <w:gridCol w:w="1418"/>
        <w:gridCol w:w="867"/>
      </w:tblGrid>
      <w:tr w:rsidR="007F4D37">
        <w:trPr>
          <w:trHeight w:val="718"/>
        </w:trPr>
        <w:tc>
          <w:tcPr>
            <w:tcW w:w="817" w:type="dxa"/>
            <w:vAlign w:val="center"/>
          </w:tcPr>
          <w:p w:rsidR="007F4D37" w:rsidRDefault="00EE78F4">
            <w:pPr>
              <w:adjustRightInd/>
              <w:jc w:val="center"/>
              <w:rPr>
                <w:rFonts w:ascii="宋体" w:hAnsi="宋体" w:cs="宋体"/>
                <w:sz w:val="18"/>
                <w:szCs w:val="18"/>
              </w:rPr>
            </w:pPr>
            <w:r>
              <w:rPr>
                <w:rFonts w:ascii="宋体" w:hAnsi="宋体" w:cs="宋体" w:hint="eastAsia"/>
                <w:sz w:val="18"/>
                <w:szCs w:val="18"/>
              </w:rPr>
              <w:t>楼层</w:t>
            </w:r>
          </w:p>
        </w:tc>
        <w:tc>
          <w:tcPr>
            <w:tcW w:w="983" w:type="dxa"/>
            <w:vAlign w:val="center"/>
          </w:tcPr>
          <w:p w:rsidR="007F4D37" w:rsidRDefault="00EE78F4">
            <w:pPr>
              <w:adjustRightInd/>
              <w:rPr>
                <w:rFonts w:ascii="宋体" w:hAnsi="宋体" w:cs="宋体"/>
                <w:sz w:val="18"/>
                <w:szCs w:val="18"/>
              </w:rPr>
            </w:pPr>
            <w:r>
              <w:rPr>
                <w:rFonts w:ascii="宋体" w:hAnsi="宋体" w:cs="宋体" w:hint="eastAsia"/>
                <w:sz w:val="18"/>
                <w:szCs w:val="18"/>
              </w:rPr>
              <w:t>区域</w:t>
            </w:r>
          </w:p>
        </w:tc>
        <w:tc>
          <w:tcPr>
            <w:tcW w:w="1285" w:type="dxa"/>
            <w:vAlign w:val="center"/>
          </w:tcPr>
          <w:p w:rsidR="007F4D37" w:rsidRDefault="00EE78F4">
            <w:pPr>
              <w:adjustRightInd/>
              <w:jc w:val="center"/>
              <w:rPr>
                <w:rFonts w:ascii="宋体" w:hAnsi="宋体" w:cs="宋体"/>
                <w:sz w:val="18"/>
                <w:szCs w:val="18"/>
              </w:rPr>
            </w:pPr>
            <w:r>
              <w:rPr>
                <w:rFonts w:ascii="宋体" w:hAnsi="宋体" w:cs="宋体" w:hint="eastAsia"/>
                <w:sz w:val="18"/>
                <w:szCs w:val="18"/>
              </w:rPr>
              <w:t>品种</w:t>
            </w:r>
          </w:p>
        </w:tc>
        <w:tc>
          <w:tcPr>
            <w:tcW w:w="1985" w:type="dxa"/>
            <w:vAlign w:val="center"/>
          </w:tcPr>
          <w:p w:rsidR="007F4D37" w:rsidRDefault="00EE78F4">
            <w:pPr>
              <w:adjustRightInd/>
              <w:jc w:val="center"/>
              <w:rPr>
                <w:rFonts w:ascii="宋体" w:hAnsi="宋体" w:cs="宋体"/>
                <w:sz w:val="18"/>
                <w:szCs w:val="18"/>
              </w:rPr>
            </w:pPr>
            <w:r>
              <w:rPr>
                <w:rFonts w:ascii="宋体" w:hAnsi="宋体" w:cs="宋体" w:hint="eastAsia"/>
                <w:sz w:val="18"/>
                <w:szCs w:val="18"/>
              </w:rPr>
              <w:t>规格</w:t>
            </w:r>
          </w:p>
        </w:tc>
        <w:tc>
          <w:tcPr>
            <w:tcW w:w="1417" w:type="dxa"/>
            <w:vAlign w:val="center"/>
          </w:tcPr>
          <w:p w:rsidR="007F4D37" w:rsidRDefault="00EE78F4">
            <w:pPr>
              <w:adjustRightInd/>
              <w:jc w:val="center"/>
              <w:rPr>
                <w:rFonts w:ascii="宋体" w:hAnsi="宋体" w:cs="宋体"/>
                <w:sz w:val="18"/>
                <w:szCs w:val="18"/>
              </w:rPr>
            </w:pPr>
            <w:r>
              <w:rPr>
                <w:rFonts w:ascii="宋体" w:hAnsi="宋体" w:cs="宋体" w:hint="eastAsia"/>
                <w:sz w:val="18"/>
                <w:szCs w:val="18"/>
              </w:rPr>
              <w:t>型号</w:t>
            </w:r>
          </w:p>
        </w:tc>
        <w:tc>
          <w:tcPr>
            <w:tcW w:w="1418" w:type="dxa"/>
            <w:vAlign w:val="center"/>
          </w:tcPr>
          <w:p w:rsidR="007F4D37" w:rsidRDefault="00EE78F4">
            <w:pPr>
              <w:adjustRightInd/>
              <w:jc w:val="center"/>
              <w:rPr>
                <w:rFonts w:ascii="宋体" w:hAnsi="宋体" w:cs="宋体"/>
                <w:sz w:val="18"/>
                <w:szCs w:val="18"/>
              </w:rPr>
            </w:pPr>
            <w:r>
              <w:rPr>
                <w:rFonts w:ascii="宋体" w:hAnsi="宋体" w:cs="宋体" w:hint="eastAsia"/>
                <w:sz w:val="18"/>
                <w:szCs w:val="18"/>
              </w:rPr>
              <w:t>摆放要求</w:t>
            </w:r>
          </w:p>
        </w:tc>
        <w:tc>
          <w:tcPr>
            <w:tcW w:w="867" w:type="dxa"/>
            <w:vAlign w:val="center"/>
          </w:tcPr>
          <w:p w:rsidR="007F4D37" w:rsidRDefault="00EE78F4">
            <w:pPr>
              <w:adjustRightInd/>
              <w:jc w:val="center"/>
              <w:rPr>
                <w:rFonts w:ascii="宋体" w:hAnsi="宋体" w:cs="宋体"/>
                <w:sz w:val="18"/>
                <w:szCs w:val="18"/>
              </w:rPr>
            </w:pPr>
            <w:r>
              <w:rPr>
                <w:rFonts w:ascii="宋体" w:hAnsi="宋体" w:cs="宋体" w:hint="eastAsia"/>
                <w:sz w:val="18"/>
                <w:szCs w:val="18"/>
              </w:rPr>
              <w:t>数量（盆）</w:t>
            </w:r>
          </w:p>
        </w:tc>
      </w:tr>
      <w:tr w:rsidR="007F4D37">
        <w:trPr>
          <w:trHeight w:val="585"/>
        </w:trPr>
        <w:tc>
          <w:tcPr>
            <w:tcW w:w="817"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一楼</w:t>
            </w:r>
          </w:p>
        </w:tc>
        <w:tc>
          <w:tcPr>
            <w:tcW w:w="983" w:type="dxa"/>
            <w:vMerge w:val="restart"/>
            <w:vAlign w:val="center"/>
          </w:tcPr>
          <w:p w:rsidR="007F4D37" w:rsidRDefault="007F4D37">
            <w:pPr>
              <w:adjustRightInd/>
              <w:ind w:firstLineChars="200" w:firstLine="360"/>
              <w:jc w:val="center"/>
              <w:rPr>
                <w:rFonts w:ascii="宋体" w:hAnsi="宋体" w:cs="宋体"/>
                <w:sz w:val="18"/>
                <w:szCs w:val="18"/>
              </w:rPr>
            </w:pPr>
          </w:p>
          <w:p w:rsidR="007F4D37" w:rsidRDefault="00EE78F4">
            <w:pPr>
              <w:adjustRightInd/>
              <w:rPr>
                <w:rFonts w:ascii="宋体" w:hAnsi="宋体" w:cs="宋体"/>
                <w:sz w:val="18"/>
                <w:szCs w:val="18"/>
              </w:rPr>
            </w:pPr>
            <w:r>
              <w:rPr>
                <w:rFonts w:ascii="宋体" w:hAnsi="宋体" w:cs="宋体" w:hint="eastAsia"/>
                <w:sz w:val="18"/>
                <w:szCs w:val="18"/>
              </w:rPr>
              <w:t>大门落地窗边</w:t>
            </w:r>
          </w:p>
          <w:p w:rsidR="007F4D37" w:rsidRDefault="007F4D37">
            <w:pPr>
              <w:adjustRightInd/>
              <w:ind w:firstLineChars="200" w:firstLine="360"/>
              <w:jc w:val="center"/>
              <w:rPr>
                <w:rFonts w:ascii="宋体" w:hAnsi="宋体" w:cs="宋体"/>
                <w:sz w:val="18"/>
                <w:szCs w:val="18"/>
              </w:rPr>
            </w:pPr>
          </w:p>
          <w:p w:rsidR="007F4D37" w:rsidRDefault="007F4D37">
            <w:pPr>
              <w:adjustRightInd/>
              <w:ind w:firstLineChars="200" w:firstLine="360"/>
              <w:jc w:val="center"/>
              <w:rPr>
                <w:rFonts w:ascii="宋体" w:hAnsi="宋体" w:cs="宋体"/>
                <w:sz w:val="18"/>
                <w:szCs w:val="18"/>
              </w:rPr>
            </w:pPr>
          </w:p>
          <w:p w:rsidR="007F4D37" w:rsidRDefault="007F4D37">
            <w:pPr>
              <w:adjustRightInd/>
              <w:ind w:firstLineChars="200" w:firstLine="360"/>
              <w:jc w:val="center"/>
              <w:rPr>
                <w:rFonts w:ascii="宋体" w:hAnsi="宋体" w:cs="宋体"/>
                <w:sz w:val="18"/>
                <w:szCs w:val="18"/>
              </w:rPr>
            </w:pPr>
          </w:p>
        </w:tc>
        <w:tc>
          <w:tcPr>
            <w:tcW w:w="1285" w:type="dxa"/>
            <w:vAlign w:val="center"/>
          </w:tcPr>
          <w:p w:rsidR="007F4D37" w:rsidRDefault="00EE78F4">
            <w:pPr>
              <w:adjustRightInd/>
              <w:rPr>
                <w:rFonts w:ascii="宋体" w:hAnsi="宋体" w:cs="宋体"/>
                <w:sz w:val="18"/>
                <w:szCs w:val="18"/>
              </w:rPr>
            </w:pPr>
            <w:r>
              <w:rPr>
                <w:rFonts w:ascii="宋体" w:hAnsi="宋体" w:cs="宋体" w:hint="eastAsia"/>
                <w:sz w:val="18"/>
                <w:szCs w:val="18"/>
              </w:rPr>
              <w:t>绿萝</w:t>
            </w:r>
          </w:p>
        </w:tc>
        <w:tc>
          <w:tcPr>
            <w:tcW w:w="1985" w:type="dxa"/>
            <w:vAlign w:val="center"/>
          </w:tcPr>
          <w:p w:rsidR="007F4D37" w:rsidRDefault="00EE78F4">
            <w:pPr>
              <w:adjustRightInd/>
              <w:rPr>
                <w:rFonts w:ascii="宋体" w:hAnsi="宋体" w:cs="宋体"/>
                <w:sz w:val="18"/>
                <w:szCs w:val="18"/>
              </w:rPr>
            </w:pPr>
            <w:r>
              <w:rPr>
                <w:rFonts w:ascii="宋体" w:hAnsi="宋体" w:cs="宋体" w:hint="eastAsia"/>
                <w:sz w:val="18"/>
                <w:szCs w:val="18"/>
              </w:rPr>
              <w:t>高50CM、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7"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小型绿色盆栽</w:t>
            </w:r>
          </w:p>
        </w:tc>
        <w:tc>
          <w:tcPr>
            <w:tcW w:w="1418"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共计4组合，每一组合由60盆花卉盆栽组成。要求花卉有大、中、</w:t>
            </w:r>
            <w:proofErr w:type="gramStart"/>
            <w:r>
              <w:rPr>
                <w:rFonts w:ascii="宋体" w:hAnsi="宋体" w:cs="宋体" w:hint="eastAsia"/>
                <w:sz w:val="18"/>
                <w:szCs w:val="18"/>
              </w:rPr>
              <w:t>小各类</w:t>
            </w:r>
            <w:proofErr w:type="gramEnd"/>
            <w:r>
              <w:rPr>
                <w:rFonts w:ascii="宋体" w:hAnsi="宋体" w:cs="宋体" w:hint="eastAsia"/>
                <w:sz w:val="18"/>
                <w:szCs w:val="18"/>
              </w:rPr>
              <w:t>花卉盆栽植物组成，根据其各特性组成合理、大方、得体的组合。</w:t>
            </w:r>
          </w:p>
        </w:tc>
        <w:tc>
          <w:tcPr>
            <w:tcW w:w="867" w:type="dxa"/>
            <w:vMerge w:val="restart"/>
            <w:vAlign w:val="center"/>
          </w:tcPr>
          <w:p w:rsidR="007F4D37" w:rsidRDefault="00EE78F4">
            <w:pPr>
              <w:adjustRightInd/>
              <w:ind w:firstLineChars="200" w:firstLine="360"/>
              <w:rPr>
                <w:rFonts w:ascii="宋体" w:hAnsi="宋体" w:cs="宋体"/>
                <w:sz w:val="18"/>
                <w:szCs w:val="18"/>
              </w:rPr>
            </w:pPr>
            <w:r>
              <w:rPr>
                <w:rFonts w:ascii="宋体" w:hAnsi="宋体" w:cs="宋体" w:hint="eastAsia"/>
                <w:sz w:val="18"/>
                <w:szCs w:val="18"/>
              </w:rPr>
              <w:t>263</w:t>
            </w:r>
          </w:p>
        </w:tc>
      </w:tr>
      <w:tr w:rsidR="007F4D37">
        <w:trPr>
          <w:trHeight w:val="489"/>
        </w:trPr>
        <w:tc>
          <w:tcPr>
            <w:tcW w:w="817" w:type="dxa"/>
            <w:vMerge/>
            <w:vAlign w:val="center"/>
          </w:tcPr>
          <w:p w:rsidR="007F4D37" w:rsidRDefault="007F4D37">
            <w:pPr>
              <w:adjustRightInd/>
              <w:ind w:firstLineChars="200" w:firstLine="360"/>
              <w:jc w:val="center"/>
              <w:rPr>
                <w:rFonts w:ascii="宋体" w:hAnsi="宋体" w:cs="宋体"/>
                <w:sz w:val="18"/>
                <w:szCs w:val="18"/>
              </w:rPr>
            </w:pPr>
          </w:p>
        </w:tc>
        <w:tc>
          <w:tcPr>
            <w:tcW w:w="983" w:type="dxa"/>
            <w:vMerge/>
            <w:vAlign w:val="center"/>
          </w:tcPr>
          <w:p w:rsidR="007F4D37" w:rsidRDefault="007F4D37">
            <w:pPr>
              <w:adjustRightInd/>
              <w:ind w:firstLineChars="200" w:firstLine="360"/>
              <w:jc w:val="center"/>
              <w:rPr>
                <w:rFonts w:ascii="宋体" w:hAnsi="宋体" w:cs="宋体"/>
                <w:sz w:val="18"/>
                <w:szCs w:val="18"/>
              </w:rPr>
            </w:pPr>
          </w:p>
        </w:tc>
        <w:tc>
          <w:tcPr>
            <w:tcW w:w="1285" w:type="dxa"/>
            <w:vAlign w:val="center"/>
          </w:tcPr>
          <w:p w:rsidR="007F4D37" w:rsidRDefault="00EE78F4">
            <w:pPr>
              <w:adjustRightInd/>
              <w:rPr>
                <w:rFonts w:ascii="宋体" w:hAnsi="宋体" w:cs="宋体"/>
                <w:sz w:val="18"/>
                <w:szCs w:val="18"/>
              </w:rPr>
            </w:pPr>
            <w:r>
              <w:rPr>
                <w:rFonts w:ascii="宋体" w:hAnsi="宋体" w:cs="宋体" w:hint="eastAsia"/>
                <w:sz w:val="18"/>
                <w:szCs w:val="18"/>
              </w:rPr>
              <w:t>红掌</w:t>
            </w:r>
          </w:p>
        </w:tc>
        <w:tc>
          <w:tcPr>
            <w:tcW w:w="1985" w:type="dxa"/>
            <w:vAlign w:val="center"/>
          </w:tcPr>
          <w:p w:rsidR="007F4D37" w:rsidRDefault="00EE78F4">
            <w:pPr>
              <w:adjustRightInd/>
              <w:rPr>
                <w:rFonts w:ascii="宋体" w:hAnsi="宋体" w:cs="宋体"/>
                <w:sz w:val="18"/>
                <w:szCs w:val="18"/>
              </w:rPr>
            </w:pPr>
            <w:r>
              <w:rPr>
                <w:rFonts w:ascii="宋体" w:hAnsi="宋体" w:cs="宋体" w:hint="eastAsia"/>
                <w:sz w:val="18"/>
                <w:szCs w:val="18"/>
              </w:rPr>
              <w:t>高70CM、</w:t>
            </w:r>
            <w:proofErr w:type="gramStart"/>
            <w:r>
              <w:rPr>
                <w:rFonts w:ascii="宋体" w:hAnsi="宋体" w:cs="宋体" w:hint="eastAsia"/>
                <w:sz w:val="18"/>
                <w:szCs w:val="18"/>
              </w:rPr>
              <w:t>冠径</w:t>
            </w:r>
            <w:proofErr w:type="gramEnd"/>
            <w:r>
              <w:rPr>
                <w:rFonts w:ascii="宋体" w:hAnsi="宋体" w:cs="宋体" w:hint="eastAsia"/>
                <w:sz w:val="18"/>
                <w:szCs w:val="18"/>
              </w:rPr>
              <w:t>50CM</w:t>
            </w:r>
          </w:p>
        </w:tc>
        <w:tc>
          <w:tcPr>
            <w:tcW w:w="1417" w:type="dxa"/>
            <w:vAlign w:val="center"/>
          </w:tcPr>
          <w:p w:rsidR="007F4D37" w:rsidRDefault="00EE78F4">
            <w:pPr>
              <w:adjustRightInd/>
              <w:rPr>
                <w:rFonts w:ascii="宋体" w:hAnsi="宋体" w:cs="宋体"/>
                <w:sz w:val="18"/>
                <w:szCs w:val="18"/>
              </w:rPr>
            </w:pPr>
            <w:r>
              <w:rPr>
                <w:rFonts w:ascii="宋体" w:hAnsi="宋体" w:cs="宋体" w:hint="eastAsia"/>
                <w:sz w:val="18"/>
                <w:szCs w:val="18"/>
              </w:rPr>
              <w:t>中型花卉盆栽</w:t>
            </w:r>
          </w:p>
        </w:tc>
        <w:tc>
          <w:tcPr>
            <w:tcW w:w="1418" w:type="dxa"/>
            <w:vMerge/>
            <w:vAlign w:val="center"/>
          </w:tcPr>
          <w:p w:rsidR="007F4D37" w:rsidRDefault="007F4D37">
            <w:pPr>
              <w:adjustRightInd/>
              <w:ind w:firstLineChars="200" w:firstLine="360"/>
              <w:jc w:val="center"/>
              <w:rPr>
                <w:rFonts w:ascii="宋体" w:hAnsi="宋体" w:cs="宋体"/>
                <w:sz w:val="18"/>
                <w:szCs w:val="18"/>
              </w:rPr>
            </w:pPr>
          </w:p>
        </w:tc>
        <w:tc>
          <w:tcPr>
            <w:tcW w:w="867" w:type="dxa"/>
            <w:vMerge/>
            <w:vAlign w:val="center"/>
          </w:tcPr>
          <w:p w:rsidR="007F4D37" w:rsidRDefault="007F4D37">
            <w:pPr>
              <w:adjustRightInd/>
              <w:ind w:firstLineChars="200" w:firstLine="360"/>
              <w:jc w:val="center"/>
              <w:rPr>
                <w:rFonts w:ascii="宋体" w:hAnsi="宋体" w:cs="宋体"/>
                <w:sz w:val="18"/>
                <w:szCs w:val="18"/>
              </w:rPr>
            </w:pPr>
          </w:p>
        </w:tc>
      </w:tr>
      <w:tr w:rsidR="007F4D37">
        <w:trPr>
          <w:trHeight w:val="675"/>
        </w:trPr>
        <w:tc>
          <w:tcPr>
            <w:tcW w:w="817" w:type="dxa"/>
            <w:vMerge/>
            <w:vAlign w:val="center"/>
          </w:tcPr>
          <w:p w:rsidR="007F4D37" w:rsidRDefault="007F4D37">
            <w:pPr>
              <w:adjustRightInd/>
              <w:ind w:firstLineChars="200" w:firstLine="360"/>
              <w:jc w:val="center"/>
              <w:rPr>
                <w:rFonts w:ascii="宋体" w:hAnsi="宋体" w:cs="宋体"/>
                <w:sz w:val="18"/>
                <w:szCs w:val="18"/>
              </w:rPr>
            </w:pPr>
          </w:p>
        </w:tc>
        <w:tc>
          <w:tcPr>
            <w:tcW w:w="983" w:type="dxa"/>
            <w:vMerge/>
            <w:vAlign w:val="center"/>
          </w:tcPr>
          <w:p w:rsidR="007F4D37" w:rsidRDefault="007F4D37">
            <w:pPr>
              <w:adjustRightInd/>
              <w:ind w:firstLineChars="200" w:firstLine="360"/>
              <w:jc w:val="center"/>
              <w:rPr>
                <w:rFonts w:ascii="宋体" w:hAnsi="宋体" w:cs="宋体"/>
                <w:sz w:val="18"/>
                <w:szCs w:val="18"/>
              </w:rPr>
            </w:pPr>
          </w:p>
        </w:tc>
        <w:tc>
          <w:tcPr>
            <w:tcW w:w="1285" w:type="dxa"/>
            <w:vAlign w:val="center"/>
          </w:tcPr>
          <w:p w:rsidR="007F4D37" w:rsidRDefault="00EE78F4">
            <w:pPr>
              <w:adjustRightInd/>
              <w:rPr>
                <w:rFonts w:ascii="宋体" w:hAnsi="宋体" w:cs="宋体"/>
                <w:sz w:val="18"/>
                <w:szCs w:val="18"/>
              </w:rPr>
            </w:pPr>
            <w:r>
              <w:rPr>
                <w:rFonts w:ascii="宋体" w:hAnsi="宋体" w:cs="宋体" w:hint="eastAsia"/>
                <w:sz w:val="18"/>
                <w:szCs w:val="18"/>
              </w:rPr>
              <w:t>凤梨</w:t>
            </w:r>
          </w:p>
        </w:tc>
        <w:tc>
          <w:tcPr>
            <w:tcW w:w="1985"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7"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418" w:type="dxa"/>
            <w:vMerge/>
            <w:vAlign w:val="center"/>
          </w:tcPr>
          <w:p w:rsidR="007F4D37" w:rsidRDefault="007F4D37">
            <w:pPr>
              <w:adjustRightInd/>
              <w:ind w:firstLineChars="200" w:firstLine="360"/>
              <w:jc w:val="center"/>
              <w:rPr>
                <w:rFonts w:ascii="宋体" w:hAnsi="宋体" w:cs="宋体"/>
                <w:sz w:val="18"/>
                <w:szCs w:val="18"/>
              </w:rPr>
            </w:pPr>
          </w:p>
        </w:tc>
        <w:tc>
          <w:tcPr>
            <w:tcW w:w="867" w:type="dxa"/>
            <w:vMerge/>
            <w:vAlign w:val="center"/>
          </w:tcPr>
          <w:p w:rsidR="007F4D37" w:rsidRDefault="007F4D37">
            <w:pPr>
              <w:adjustRightInd/>
              <w:ind w:firstLineChars="200" w:firstLine="360"/>
              <w:jc w:val="center"/>
              <w:rPr>
                <w:rFonts w:ascii="宋体" w:hAnsi="宋体" w:cs="宋体"/>
                <w:sz w:val="18"/>
                <w:szCs w:val="18"/>
              </w:rPr>
            </w:pPr>
          </w:p>
        </w:tc>
      </w:tr>
      <w:tr w:rsidR="007F4D37">
        <w:trPr>
          <w:trHeight w:val="495"/>
        </w:trPr>
        <w:tc>
          <w:tcPr>
            <w:tcW w:w="817" w:type="dxa"/>
            <w:vMerge/>
            <w:vAlign w:val="center"/>
          </w:tcPr>
          <w:p w:rsidR="007F4D37" w:rsidRDefault="007F4D37">
            <w:pPr>
              <w:adjustRightInd/>
              <w:ind w:firstLineChars="200" w:firstLine="360"/>
              <w:jc w:val="center"/>
              <w:rPr>
                <w:rFonts w:ascii="宋体" w:hAnsi="宋体" w:cs="宋体"/>
                <w:sz w:val="18"/>
                <w:szCs w:val="18"/>
              </w:rPr>
            </w:pPr>
          </w:p>
        </w:tc>
        <w:tc>
          <w:tcPr>
            <w:tcW w:w="983" w:type="dxa"/>
            <w:vMerge/>
            <w:vAlign w:val="center"/>
          </w:tcPr>
          <w:p w:rsidR="007F4D37" w:rsidRDefault="007F4D37">
            <w:pPr>
              <w:adjustRightInd/>
              <w:ind w:firstLineChars="200" w:firstLine="360"/>
              <w:jc w:val="center"/>
              <w:rPr>
                <w:rFonts w:ascii="宋体" w:hAnsi="宋体" w:cs="宋体"/>
                <w:sz w:val="18"/>
                <w:szCs w:val="18"/>
              </w:rPr>
            </w:pPr>
          </w:p>
        </w:tc>
        <w:tc>
          <w:tcPr>
            <w:tcW w:w="1285" w:type="dxa"/>
            <w:vAlign w:val="center"/>
          </w:tcPr>
          <w:p w:rsidR="007F4D37" w:rsidRDefault="00EE78F4">
            <w:pPr>
              <w:adjustRightInd/>
              <w:rPr>
                <w:rFonts w:ascii="宋体" w:hAnsi="宋体" w:cs="宋体"/>
                <w:sz w:val="18"/>
                <w:szCs w:val="18"/>
              </w:rPr>
            </w:pPr>
            <w:r>
              <w:rPr>
                <w:rFonts w:ascii="宋体" w:hAnsi="宋体" w:cs="宋体" w:hint="eastAsia"/>
                <w:sz w:val="18"/>
                <w:szCs w:val="18"/>
              </w:rPr>
              <w:t>海宇</w:t>
            </w:r>
          </w:p>
        </w:tc>
        <w:tc>
          <w:tcPr>
            <w:tcW w:w="1985"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7" w:type="dxa"/>
            <w:vAlign w:val="center"/>
          </w:tcPr>
          <w:p w:rsidR="007F4D37" w:rsidRDefault="00EE78F4">
            <w:pPr>
              <w:adjustRightInd/>
              <w:rPr>
                <w:rFonts w:ascii="宋体" w:hAnsi="宋体" w:cs="宋体"/>
                <w:sz w:val="18"/>
                <w:szCs w:val="18"/>
              </w:rPr>
            </w:pPr>
            <w:r>
              <w:rPr>
                <w:rFonts w:ascii="宋体" w:hAnsi="宋体" w:cs="宋体" w:hint="eastAsia"/>
                <w:sz w:val="18"/>
                <w:szCs w:val="18"/>
              </w:rPr>
              <w:t>中型绿色盆栽</w:t>
            </w:r>
          </w:p>
        </w:tc>
        <w:tc>
          <w:tcPr>
            <w:tcW w:w="1418" w:type="dxa"/>
            <w:vMerge/>
            <w:vAlign w:val="center"/>
          </w:tcPr>
          <w:p w:rsidR="007F4D37" w:rsidRDefault="007F4D37">
            <w:pPr>
              <w:adjustRightInd/>
              <w:ind w:firstLineChars="200" w:firstLine="360"/>
              <w:jc w:val="center"/>
              <w:rPr>
                <w:rFonts w:ascii="宋体" w:hAnsi="宋体" w:cs="宋体"/>
                <w:sz w:val="18"/>
                <w:szCs w:val="18"/>
              </w:rPr>
            </w:pPr>
          </w:p>
        </w:tc>
        <w:tc>
          <w:tcPr>
            <w:tcW w:w="867" w:type="dxa"/>
            <w:vMerge/>
            <w:vAlign w:val="center"/>
          </w:tcPr>
          <w:p w:rsidR="007F4D37" w:rsidRDefault="007F4D37">
            <w:pPr>
              <w:adjustRightInd/>
              <w:ind w:firstLineChars="200" w:firstLine="360"/>
              <w:jc w:val="center"/>
              <w:rPr>
                <w:rFonts w:ascii="宋体" w:hAnsi="宋体" w:cs="宋体"/>
                <w:sz w:val="18"/>
                <w:szCs w:val="18"/>
              </w:rPr>
            </w:pPr>
          </w:p>
        </w:tc>
      </w:tr>
      <w:tr w:rsidR="007F4D37">
        <w:trPr>
          <w:trHeight w:val="728"/>
        </w:trPr>
        <w:tc>
          <w:tcPr>
            <w:tcW w:w="817" w:type="dxa"/>
            <w:vMerge/>
            <w:vAlign w:val="center"/>
          </w:tcPr>
          <w:p w:rsidR="007F4D37" w:rsidRDefault="007F4D37">
            <w:pPr>
              <w:adjustRightInd/>
              <w:ind w:firstLineChars="200" w:firstLine="360"/>
              <w:jc w:val="center"/>
              <w:rPr>
                <w:rFonts w:ascii="宋体" w:hAnsi="宋体" w:cs="宋体"/>
                <w:sz w:val="18"/>
                <w:szCs w:val="18"/>
              </w:rPr>
            </w:pPr>
          </w:p>
        </w:tc>
        <w:tc>
          <w:tcPr>
            <w:tcW w:w="983" w:type="dxa"/>
            <w:vMerge/>
            <w:vAlign w:val="center"/>
          </w:tcPr>
          <w:p w:rsidR="007F4D37" w:rsidRDefault="007F4D37">
            <w:pPr>
              <w:adjustRightInd/>
              <w:ind w:firstLineChars="200" w:firstLine="360"/>
              <w:jc w:val="center"/>
              <w:rPr>
                <w:rFonts w:ascii="宋体" w:hAnsi="宋体" w:cs="宋体"/>
                <w:sz w:val="18"/>
                <w:szCs w:val="18"/>
              </w:rPr>
            </w:pPr>
          </w:p>
        </w:tc>
        <w:tc>
          <w:tcPr>
            <w:tcW w:w="1285" w:type="dxa"/>
            <w:vAlign w:val="center"/>
          </w:tcPr>
          <w:p w:rsidR="007F4D37" w:rsidRDefault="00EE78F4">
            <w:pPr>
              <w:adjustRightInd/>
              <w:rPr>
                <w:rFonts w:ascii="宋体" w:hAnsi="宋体" w:cs="宋体"/>
                <w:sz w:val="18"/>
                <w:szCs w:val="18"/>
              </w:rPr>
            </w:pPr>
            <w:r>
              <w:rPr>
                <w:rFonts w:ascii="宋体" w:hAnsi="宋体" w:cs="宋体" w:hint="eastAsia"/>
                <w:sz w:val="18"/>
                <w:szCs w:val="18"/>
              </w:rPr>
              <w:t>幸福树</w:t>
            </w:r>
          </w:p>
        </w:tc>
        <w:tc>
          <w:tcPr>
            <w:tcW w:w="1985" w:type="dxa"/>
            <w:vAlign w:val="center"/>
          </w:tcPr>
          <w:p w:rsidR="007F4D37" w:rsidRDefault="00EE78F4">
            <w:pPr>
              <w:adjustRightInd/>
              <w:rPr>
                <w:rFonts w:ascii="宋体" w:hAnsi="宋体" w:cs="宋体"/>
                <w:sz w:val="18"/>
                <w:szCs w:val="18"/>
              </w:rPr>
            </w:pPr>
            <w:r>
              <w:rPr>
                <w:rFonts w:ascii="宋体" w:hAnsi="宋体" w:cs="宋体" w:hint="eastAsia"/>
                <w:sz w:val="18"/>
                <w:szCs w:val="18"/>
              </w:rPr>
              <w:t>高200CM、</w:t>
            </w:r>
            <w:proofErr w:type="gramStart"/>
            <w:r>
              <w:rPr>
                <w:rFonts w:ascii="宋体" w:hAnsi="宋体" w:cs="宋体" w:hint="eastAsia"/>
                <w:sz w:val="18"/>
                <w:szCs w:val="18"/>
              </w:rPr>
              <w:t>冠径</w:t>
            </w:r>
            <w:proofErr w:type="gramEnd"/>
            <w:r>
              <w:rPr>
                <w:rFonts w:ascii="宋体" w:hAnsi="宋体" w:cs="宋体" w:hint="eastAsia"/>
                <w:sz w:val="18"/>
                <w:szCs w:val="18"/>
              </w:rPr>
              <w:t>210CM</w:t>
            </w:r>
          </w:p>
        </w:tc>
        <w:tc>
          <w:tcPr>
            <w:tcW w:w="1417"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1418" w:type="dxa"/>
            <w:vMerge/>
            <w:vAlign w:val="center"/>
          </w:tcPr>
          <w:p w:rsidR="007F4D37" w:rsidRDefault="007F4D37">
            <w:pPr>
              <w:adjustRightInd/>
              <w:ind w:firstLineChars="200" w:firstLine="360"/>
              <w:jc w:val="center"/>
              <w:rPr>
                <w:rFonts w:ascii="宋体" w:hAnsi="宋体" w:cs="宋体"/>
                <w:sz w:val="18"/>
                <w:szCs w:val="18"/>
              </w:rPr>
            </w:pPr>
          </w:p>
        </w:tc>
        <w:tc>
          <w:tcPr>
            <w:tcW w:w="867" w:type="dxa"/>
            <w:vMerge/>
            <w:vAlign w:val="center"/>
          </w:tcPr>
          <w:p w:rsidR="007F4D37" w:rsidRDefault="007F4D37">
            <w:pPr>
              <w:adjustRightInd/>
              <w:ind w:firstLineChars="200" w:firstLine="360"/>
              <w:jc w:val="center"/>
              <w:rPr>
                <w:rFonts w:ascii="宋体" w:hAnsi="宋体" w:cs="宋体"/>
                <w:sz w:val="18"/>
                <w:szCs w:val="18"/>
              </w:rPr>
            </w:pPr>
          </w:p>
        </w:tc>
      </w:tr>
      <w:tr w:rsidR="007F4D37">
        <w:trPr>
          <w:trHeight w:val="559"/>
        </w:trPr>
        <w:tc>
          <w:tcPr>
            <w:tcW w:w="817" w:type="dxa"/>
            <w:vMerge/>
            <w:vAlign w:val="center"/>
          </w:tcPr>
          <w:p w:rsidR="007F4D37" w:rsidRDefault="007F4D37">
            <w:pPr>
              <w:adjustRightInd/>
              <w:ind w:firstLineChars="200" w:firstLine="360"/>
              <w:jc w:val="center"/>
              <w:rPr>
                <w:rFonts w:ascii="宋体" w:hAnsi="宋体" w:cs="宋体"/>
                <w:sz w:val="18"/>
                <w:szCs w:val="18"/>
              </w:rPr>
            </w:pPr>
          </w:p>
        </w:tc>
        <w:tc>
          <w:tcPr>
            <w:tcW w:w="983"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其他落地玻璃边</w:t>
            </w:r>
          </w:p>
        </w:tc>
        <w:tc>
          <w:tcPr>
            <w:tcW w:w="1285" w:type="dxa"/>
            <w:vAlign w:val="center"/>
          </w:tcPr>
          <w:p w:rsidR="007F4D37" w:rsidRDefault="00EE78F4">
            <w:pPr>
              <w:adjustRightInd/>
              <w:rPr>
                <w:rFonts w:ascii="宋体" w:hAnsi="宋体" w:cs="宋体"/>
                <w:sz w:val="18"/>
                <w:szCs w:val="18"/>
              </w:rPr>
            </w:pPr>
            <w:r>
              <w:rPr>
                <w:rFonts w:ascii="宋体" w:hAnsi="宋体" w:cs="宋体" w:hint="eastAsia"/>
                <w:sz w:val="18"/>
                <w:szCs w:val="18"/>
              </w:rPr>
              <w:t>夏威夷</w:t>
            </w:r>
          </w:p>
        </w:tc>
        <w:tc>
          <w:tcPr>
            <w:tcW w:w="1985" w:type="dxa"/>
            <w:vAlign w:val="center"/>
          </w:tcPr>
          <w:p w:rsidR="007F4D37" w:rsidRDefault="00EE78F4">
            <w:pPr>
              <w:adjustRightInd/>
              <w:rPr>
                <w:rFonts w:ascii="宋体" w:hAnsi="宋体" w:cs="宋体"/>
                <w:sz w:val="18"/>
                <w:szCs w:val="18"/>
              </w:rPr>
            </w:pPr>
            <w:r>
              <w:rPr>
                <w:rFonts w:ascii="宋体" w:hAnsi="宋体" w:cs="宋体" w:hint="eastAsia"/>
                <w:sz w:val="18"/>
                <w:szCs w:val="18"/>
              </w:rPr>
              <w:t>高250CM、</w:t>
            </w:r>
            <w:proofErr w:type="gramStart"/>
            <w:r>
              <w:rPr>
                <w:rFonts w:ascii="宋体" w:hAnsi="宋体" w:cs="宋体" w:hint="eastAsia"/>
                <w:sz w:val="18"/>
                <w:szCs w:val="18"/>
              </w:rPr>
              <w:t>冠径</w:t>
            </w:r>
            <w:proofErr w:type="gramEnd"/>
            <w:r>
              <w:rPr>
                <w:rFonts w:ascii="宋体" w:hAnsi="宋体" w:cs="宋体" w:hint="eastAsia"/>
                <w:sz w:val="18"/>
                <w:szCs w:val="18"/>
              </w:rPr>
              <w:t>210CM</w:t>
            </w:r>
          </w:p>
        </w:tc>
        <w:tc>
          <w:tcPr>
            <w:tcW w:w="1417"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1418"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由4盆大型植物15盆小型植物组成12个植物组团，组合</w:t>
            </w:r>
            <w:proofErr w:type="gramStart"/>
            <w:r>
              <w:rPr>
                <w:rFonts w:ascii="宋体" w:hAnsi="宋体" w:cs="宋体" w:hint="eastAsia"/>
                <w:sz w:val="18"/>
                <w:szCs w:val="18"/>
              </w:rPr>
              <w:t>边大型</w:t>
            </w:r>
            <w:proofErr w:type="gramEnd"/>
            <w:r>
              <w:rPr>
                <w:rFonts w:ascii="宋体" w:hAnsi="宋体" w:cs="宋体" w:hint="eastAsia"/>
                <w:sz w:val="18"/>
                <w:szCs w:val="18"/>
              </w:rPr>
              <w:t>植物38盆</w:t>
            </w:r>
          </w:p>
          <w:p w:rsidR="007F4D37" w:rsidRDefault="00EE78F4">
            <w:pPr>
              <w:adjustRightInd/>
              <w:rPr>
                <w:rFonts w:ascii="宋体" w:hAnsi="宋体" w:cs="宋体"/>
                <w:sz w:val="18"/>
                <w:szCs w:val="18"/>
              </w:rPr>
            </w:pPr>
            <w:r>
              <w:rPr>
                <w:rFonts w:ascii="宋体" w:hAnsi="宋体" w:cs="宋体" w:hint="eastAsia"/>
                <w:sz w:val="18"/>
                <w:szCs w:val="18"/>
              </w:rPr>
              <w:t>共计266盆</w:t>
            </w:r>
          </w:p>
        </w:tc>
        <w:tc>
          <w:tcPr>
            <w:tcW w:w="867" w:type="dxa"/>
            <w:vMerge w:val="restart"/>
            <w:vAlign w:val="center"/>
          </w:tcPr>
          <w:p w:rsidR="007F4D37" w:rsidRDefault="00EE78F4">
            <w:pPr>
              <w:adjustRightInd/>
              <w:ind w:firstLineChars="200" w:firstLine="360"/>
              <w:rPr>
                <w:rFonts w:ascii="宋体" w:hAnsi="宋体" w:cs="宋体"/>
                <w:sz w:val="18"/>
                <w:szCs w:val="18"/>
              </w:rPr>
            </w:pPr>
            <w:r>
              <w:rPr>
                <w:rFonts w:ascii="宋体" w:hAnsi="宋体" w:cs="宋体" w:hint="eastAsia"/>
                <w:sz w:val="18"/>
                <w:szCs w:val="18"/>
              </w:rPr>
              <w:t>290</w:t>
            </w:r>
          </w:p>
        </w:tc>
      </w:tr>
      <w:tr w:rsidR="007F4D37">
        <w:trPr>
          <w:trHeight w:val="519"/>
        </w:trPr>
        <w:tc>
          <w:tcPr>
            <w:tcW w:w="817" w:type="dxa"/>
            <w:vMerge/>
            <w:vAlign w:val="center"/>
          </w:tcPr>
          <w:p w:rsidR="007F4D37" w:rsidRDefault="007F4D37">
            <w:pPr>
              <w:adjustRightInd/>
              <w:ind w:firstLineChars="200" w:firstLine="360"/>
              <w:jc w:val="center"/>
              <w:rPr>
                <w:rFonts w:ascii="宋体" w:hAnsi="宋体" w:cs="宋体"/>
                <w:sz w:val="18"/>
                <w:szCs w:val="18"/>
              </w:rPr>
            </w:pPr>
          </w:p>
        </w:tc>
        <w:tc>
          <w:tcPr>
            <w:tcW w:w="983" w:type="dxa"/>
            <w:vMerge/>
            <w:vAlign w:val="center"/>
          </w:tcPr>
          <w:p w:rsidR="007F4D37" w:rsidRDefault="007F4D37">
            <w:pPr>
              <w:adjustRightInd/>
              <w:ind w:firstLineChars="200" w:firstLine="360"/>
              <w:jc w:val="center"/>
              <w:rPr>
                <w:rFonts w:ascii="宋体" w:hAnsi="宋体" w:cs="宋体"/>
                <w:sz w:val="18"/>
                <w:szCs w:val="18"/>
              </w:rPr>
            </w:pPr>
          </w:p>
        </w:tc>
        <w:tc>
          <w:tcPr>
            <w:tcW w:w="1285" w:type="dxa"/>
            <w:vAlign w:val="center"/>
          </w:tcPr>
          <w:p w:rsidR="007F4D37" w:rsidRDefault="00EE78F4">
            <w:pPr>
              <w:adjustRightInd/>
              <w:rPr>
                <w:rFonts w:ascii="宋体" w:hAnsi="宋体" w:cs="宋体"/>
                <w:sz w:val="18"/>
                <w:szCs w:val="18"/>
              </w:rPr>
            </w:pPr>
            <w:r>
              <w:rPr>
                <w:rFonts w:ascii="宋体" w:hAnsi="宋体" w:cs="宋体" w:hint="eastAsia"/>
                <w:sz w:val="18"/>
                <w:szCs w:val="18"/>
              </w:rPr>
              <w:t>酒瓶兰</w:t>
            </w:r>
          </w:p>
        </w:tc>
        <w:tc>
          <w:tcPr>
            <w:tcW w:w="1985" w:type="dxa"/>
            <w:vAlign w:val="center"/>
          </w:tcPr>
          <w:p w:rsidR="007F4D37" w:rsidRDefault="00EE78F4">
            <w:pPr>
              <w:adjustRightInd/>
              <w:rPr>
                <w:rFonts w:ascii="宋体" w:hAnsi="宋体" w:cs="宋体"/>
                <w:sz w:val="18"/>
                <w:szCs w:val="18"/>
              </w:rPr>
            </w:pPr>
            <w:r>
              <w:rPr>
                <w:rFonts w:ascii="宋体" w:hAnsi="宋体" w:cs="宋体" w:hint="eastAsia"/>
                <w:sz w:val="18"/>
                <w:szCs w:val="18"/>
              </w:rPr>
              <w:t>高120CM、</w:t>
            </w:r>
            <w:proofErr w:type="gramStart"/>
            <w:r>
              <w:rPr>
                <w:rFonts w:ascii="宋体" w:hAnsi="宋体" w:cs="宋体" w:hint="eastAsia"/>
                <w:sz w:val="18"/>
                <w:szCs w:val="18"/>
              </w:rPr>
              <w:t>冠径</w:t>
            </w:r>
            <w:proofErr w:type="gramEnd"/>
            <w:r>
              <w:rPr>
                <w:rFonts w:ascii="宋体" w:hAnsi="宋体" w:cs="宋体" w:hint="eastAsia"/>
                <w:sz w:val="18"/>
                <w:szCs w:val="18"/>
              </w:rPr>
              <w:t>80CM</w:t>
            </w:r>
          </w:p>
        </w:tc>
        <w:tc>
          <w:tcPr>
            <w:tcW w:w="1417" w:type="dxa"/>
            <w:vAlign w:val="center"/>
          </w:tcPr>
          <w:p w:rsidR="007F4D37" w:rsidRDefault="00EE78F4">
            <w:pPr>
              <w:adjustRightInd/>
              <w:rPr>
                <w:rFonts w:ascii="宋体" w:hAnsi="宋体" w:cs="宋体"/>
                <w:sz w:val="18"/>
                <w:szCs w:val="18"/>
              </w:rPr>
            </w:pPr>
            <w:r>
              <w:rPr>
                <w:rFonts w:ascii="宋体" w:hAnsi="宋体" w:cs="宋体" w:hint="eastAsia"/>
                <w:sz w:val="18"/>
                <w:szCs w:val="18"/>
              </w:rPr>
              <w:t>大中型绿色植物</w:t>
            </w:r>
          </w:p>
        </w:tc>
        <w:tc>
          <w:tcPr>
            <w:tcW w:w="1418" w:type="dxa"/>
            <w:vMerge/>
            <w:vAlign w:val="center"/>
          </w:tcPr>
          <w:p w:rsidR="007F4D37" w:rsidRDefault="007F4D37">
            <w:pPr>
              <w:adjustRightInd/>
              <w:ind w:firstLineChars="200" w:firstLine="360"/>
              <w:jc w:val="center"/>
              <w:rPr>
                <w:rFonts w:ascii="宋体" w:hAnsi="宋体" w:cs="宋体"/>
                <w:sz w:val="18"/>
                <w:szCs w:val="18"/>
              </w:rPr>
            </w:pPr>
          </w:p>
        </w:tc>
        <w:tc>
          <w:tcPr>
            <w:tcW w:w="867" w:type="dxa"/>
            <w:vMerge/>
            <w:vAlign w:val="center"/>
          </w:tcPr>
          <w:p w:rsidR="007F4D37" w:rsidRDefault="007F4D37">
            <w:pPr>
              <w:adjustRightInd/>
              <w:ind w:firstLineChars="200" w:firstLine="360"/>
              <w:jc w:val="center"/>
              <w:rPr>
                <w:rFonts w:ascii="宋体" w:hAnsi="宋体" w:cs="宋体"/>
                <w:sz w:val="18"/>
                <w:szCs w:val="18"/>
              </w:rPr>
            </w:pPr>
          </w:p>
        </w:tc>
      </w:tr>
      <w:tr w:rsidR="007F4D37">
        <w:trPr>
          <w:trHeight w:val="414"/>
        </w:trPr>
        <w:tc>
          <w:tcPr>
            <w:tcW w:w="817" w:type="dxa"/>
            <w:vMerge/>
            <w:vAlign w:val="center"/>
          </w:tcPr>
          <w:p w:rsidR="007F4D37" w:rsidRDefault="007F4D37">
            <w:pPr>
              <w:adjustRightInd/>
              <w:ind w:firstLineChars="200" w:firstLine="360"/>
              <w:jc w:val="center"/>
              <w:rPr>
                <w:rFonts w:ascii="宋体" w:hAnsi="宋体" w:cs="宋体"/>
                <w:sz w:val="18"/>
                <w:szCs w:val="18"/>
              </w:rPr>
            </w:pPr>
          </w:p>
        </w:tc>
        <w:tc>
          <w:tcPr>
            <w:tcW w:w="983" w:type="dxa"/>
            <w:vMerge/>
            <w:vAlign w:val="center"/>
          </w:tcPr>
          <w:p w:rsidR="007F4D37" w:rsidRDefault="007F4D37">
            <w:pPr>
              <w:adjustRightInd/>
              <w:ind w:firstLineChars="200" w:firstLine="360"/>
              <w:jc w:val="center"/>
              <w:rPr>
                <w:rFonts w:ascii="宋体" w:hAnsi="宋体" w:cs="宋体"/>
                <w:sz w:val="18"/>
                <w:szCs w:val="18"/>
              </w:rPr>
            </w:pPr>
          </w:p>
        </w:tc>
        <w:tc>
          <w:tcPr>
            <w:tcW w:w="1285" w:type="dxa"/>
            <w:vAlign w:val="center"/>
          </w:tcPr>
          <w:p w:rsidR="007F4D37" w:rsidRDefault="00EE78F4">
            <w:pPr>
              <w:adjustRightInd/>
              <w:rPr>
                <w:rFonts w:ascii="宋体" w:hAnsi="宋体" w:cs="宋体"/>
                <w:sz w:val="18"/>
                <w:szCs w:val="18"/>
              </w:rPr>
            </w:pPr>
            <w:r>
              <w:rPr>
                <w:rFonts w:ascii="宋体" w:hAnsi="宋体" w:cs="宋体" w:hint="eastAsia"/>
                <w:sz w:val="18"/>
                <w:szCs w:val="18"/>
              </w:rPr>
              <w:t>凤梨</w:t>
            </w:r>
          </w:p>
        </w:tc>
        <w:tc>
          <w:tcPr>
            <w:tcW w:w="1985"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7"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418" w:type="dxa"/>
            <w:vMerge/>
            <w:vAlign w:val="center"/>
          </w:tcPr>
          <w:p w:rsidR="007F4D37" w:rsidRDefault="007F4D37">
            <w:pPr>
              <w:adjustRightInd/>
              <w:ind w:firstLineChars="200" w:firstLine="360"/>
              <w:jc w:val="center"/>
              <w:rPr>
                <w:rFonts w:ascii="宋体" w:hAnsi="宋体" w:cs="宋体"/>
                <w:sz w:val="18"/>
                <w:szCs w:val="18"/>
              </w:rPr>
            </w:pPr>
          </w:p>
        </w:tc>
        <w:tc>
          <w:tcPr>
            <w:tcW w:w="867" w:type="dxa"/>
            <w:vMerge/>
            <w:vAlign w:val="center"/>
          </w:tcPr>
          <w:p w:rsidR="007F4D37" w:rsidRDefault="007F4D37">
            <w:pPr>
              <w:adjustRightInd/>
              <w:ind w:firstLineChars="200" w:firstLine="360"/>
              <w:jc w:val="center"/>
              <w:rPr>
                <w:rFonts w:ascii="宋体" w:hAnsi="宋体" w:cs="宋体"/>
                <w:sz w:val="18"/>
                <w:szCs w:val="18"/>
              </w:rPr>
            </w:pPr>
          </w:p>
        </w:tc>
      </w:tr>
      <w:tr w:rsidR="007F4D37">
        <w:trPr>
          <w:trHeight w:val="559"/>
        </w:trPr>
        <w:tc>
          <w:tcPr>
            <w:tcW w:w="817" w:type="dxa"/>
            <w:vMerge/>
            <w:vAlign w:val="center"/>
          </w:tcPr>
          <w:p w:rsidR="007F4D37" w:rsidRDefault="007F4D37">
            <w:pPr>
              <w:adjustRightInd/>
              <w:ind w:firstLineChars="200" w:firstLine="360"/>
              <w:jc w:val="center"/>
              <w:rPr>
                <w:rFonts w:ascii="宋体" w:hAnsi="宋体" w:cs="宋体"/>
                <w:sz w:val="18"/>
                <w:szCs w:val="18"/>
              </w:rPr>
            </w:pPr>
          </w:p>
        </w:tc>
        <w:tc>
          <w:tcPr>
            <w:tcW w:w="983" w:type="dxa"/>
            <w:vMerge/>
            <w:vAlign w:val="center"/>
          </w:tcPr>
          <w:p w:rsidR="007F4D37" w:rsidRDefault="007F4D37">
            <w:pPr>
              <w:adjustRightInd/>
              <w:ind w:firstLineChars="200" w:firstLine="360"/>
              <w:jc w:val="center"/>
              <w:rPr>
                <w:rFonts w:ascii="宋体" w:hAnsi="宋体" w:cs="宋体"/>
                <w:sz w:val="18"/>
                <w:szCs w:val="18"/>
              </w:rPr>
            </w:pPr>
          </w:p>
        </w:tc>
        <w:tc>
          <w:tcPr>
            <w:tcW w:w="1285" w:type="dxa"/>
            <w:vAlign w:val="center"/>
          </w:tcPr>
          <w:p w:rsidR="007F4D37" w:rsidRDefault="00EE78F4">
            <w:pPr>
              <w:adjustRightInd/>
              <w:rPr>
                <w:rFonts w:ascii="宋体" w:hAnsi="宋体" w:cs="宋体"/>
                <w:sz w:val="18"/>
                <w:szCs w:val="18"/>
              </w:rPr>
            </w:pPr>
            <w:r>
              <w:rPr>
                <w:rFonts w:ascii="宋体" w:hAnsi="宋体" w:cs="宋体" w:hint="eastAsia"/>
                <w:sz w:val="18"/>
                <w:szCs w:val="18"/>
              </w:rPr>
              <w:t>非洲茉莉</w:t>
            </w:r>
          </w:p>
        </w:tc>
        <w:tc>
          <w:tcPr>
            <w:tcW w:w="1985" w:type="dxa"/>
            <w:vAlign w:val="center"/>
          </w:tcPr>
          <w:p w:rsidR="007F4D37" w:rsidRDefault="00EE78F4">
            <w:pPr>
              <w:adjustRightInd/>
              <w:rPr>
                <w:rFonts w:ascii="宋体" w:hAnsi="宋体" w:cs="宋体"/>
                <w:sz w:val="18"/>
                <w:szCs w:val="18"/>
              </w:rPr>
            </w:pPr>
            <w:r>
              <w:rPr>
                <w:rFonts w:ascii="宋体" w:hAnsi="宋体" w:cs="宋体" w:hint="eastAsia"/>
                <w:sz w:val="18"/>
                <w:szCs w:val="18"/>
              </w:rPr>
              <w:t>高120CM、</w:t>
            </w:r>
            <w:proofErr w:type="gramStart"/>
            <w:r>
              <w:rPr>
                <w:rFonts w:ascii="宋体" w:hAnsi="宋体" w:cs="宋体" w:hint="eastAsia"/>
                <w:sz w:val="18"/>
                <w:szCs w:val="18"/>
              </w:rPr>
              <w:t>冠径</w:t>
            </w:r>
            <w:proofErr w:type="gramEnd"/>
            <w:r>
              <w:rPr>
                <w:rFonts w:ascii="宋体" w:hAnsi="宋体" w:cs="宋体" w:hint="eastAsia"/>
                <w:sz w:val="18"/>
                <w:szCs w:val="18"/>
              </w:rPr>
              <w:t>120CM</w:t>
            </w:r>
          </w:p>
        </w:tc>
        <w:tc>
          <w:tcPr>
            <w:tcW w:w="1417"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1418" w:type="dxa"/>
            <w:vMerge/>
            <w:vAlign w:val="center"/>
          </w:tcPr>
          <w:p w:rsidR="007F4D37" w:rsidRDefault="007F4D37">
            <w:pPr>
              <w:adjustRightInd/>
              <w:ind w:firstLineChars="200" w:firstLine="360"/>
              <w:jc w:val="center"/>
              <w:rPr>
                <w:rFonts w:ascii="宋体" w:hAnsi="宋体" w:cs="宋体"/>
                <w:sz w:val="18"/>
                <w:szCs w:val="18"/>
              </w:rPr>
            </w:pPr>
          </w:p>
        </w:tc>
        <w:tc>
          <w:tcPr>
            <w:tcW w:w="867" w:type="dxa"/>
            <w:vMerge/>
            <w:vAlign w:val="center"/>
          </w:tcPr>
          <w:p w:rsidR="007F4D37" w:rsidRDefault="007F4D37">
            <w:pPr>
              <w:adjustRightInd/>
              <w:ind w:firstLineChars="200" w:firstLine="360"/>
              <w:jc w:val="center"/>
              <w:rPr>
                <w:rFonts w:ascii="宋体" w:hAnsi="宋体" w:cs="宋体"/>
                <w:sz w:val="18"/>
                <w:szCs w:val="18"/>
              </w:rPr>
            </w:pPr>
          </w:p>
        </w:tc>
      </w:tr>
      <w:tr w:rsidR="007F4D37">
        <w:trPr>
          <w:trHeight w:val="474"/>
        </w:trPr>
        <w:tc>
          <w:tcPr>
            <w:tcW w:w="817" w:type="dxa"/>
            <w:vMerge/>
            <w:vAlign w:val="center"/>
          </w:tcPr>
          <w:p w:rsidR="007F4D37" w:rsidRDefault="007F4D37">
            <w:pPr>
              <w:adjustRightInd/>
              <w:ind w:firstLineChars="200" w:firstLine="360"/>
              <w:jc w:val="center"/>
              <w:rPr>
                <w:rFonts w:ascii="宋体" w:hAnsi="宋体" w:cs="宋体"/>
                <w:sz w:val="18"/>
                <w:szCs w:val="18"/>
              </w:rPr>
            </w:pPr>
          </w:p>
        </w:tc>
        <w:tc>
          <w:tcPr>
            <w:tcW w:w="983" w:type="dxa"/>
            <w:vMerge/>
            <w:vAlign w:val="center"/>
          </w:tcPr>
          <w:p w:rsidR="007F4D37" w:rsidRDefault="007F4D37">
            <w:pPr>
              <w:adjustRightInd/>
              <w:ind w:firstLineChars="200" w:firstLine="360"/>
              <w:jc w:val="center"/>
              <w:rPr>
                <w:rFonts w:ascii="宋体" w:hAnsi="宋体" w:cs="宋体"/>
                <w:sz w:val="18"/>
                <w:szCs w:val="18"/>
              </w:rPr>
            </w:pPr>
          </w:p>
        </w:tc>
        <w:tc>
          <w:tcPr>
            <w:tcW w:w="1285" w:type="dxa"/>
            <w:vAlign w:val="center"/>
          </w:tcPr>
          <w:p w:rsidR="007F4D37" w:rsidRDefault="00EE78F4">
            <w:pPr>
              <w:adjustRightInd/>
              <w:rPr>
                <w:rFonts w:ascii="宋体" w:hAnsi="宋体" w:cs="宋体"/>
                <w:sz w:val="18"/>
                <w:szCs w:val="18"/>
              </w:rPr>
            </w:pPr>
            <w:r>
              <w:rPr>
                <w:rFonts w:ascii="宋体" w:hAnsi="宋体" w:cs="宋体" w:hint="eastAsia"/>
                <w:sz w:val="18"/>
                <w:szCs w:val="18"/>
              </w:rPr>
              <w:t>跳舞兰</w:t>
            </w:r>
          </w:p>
        </w:tc>
        <w:tc>
          <w:tcPr>
            <w:tcW w:w="1985"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7"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418" w:type="dxa"/>
            <w:vMerge/>
            <w:vAlign w:val="center"/>
          </w:tcPr>
          <w:p w:rsidR="007F4D37" w:rsidRDefault="007F4D37">
            <w:pPr>
              <w:adjustRightInd/>
              <w:ind w:firstLineChars="200" w:firstLine="360"/>
              <w:jc w:val="center"/>
              <w:rPr>
                <w:rFonts w:ascii="宋体" w:hAnsi="宋体" w:cs="宋体"/>
                <w:sz w:val="18"/>
                <w:szCs w:val="18"/>
              </w:rPr>
            </w:pPr>
          </w:p>
        </w:tc>
        <w:tc>
          <w:tcPr>
            <w:tcW w:w="867" w:type="dxa"/>
            <w:vMerge/>
            <w:vAlign w:val="center"/>
          </w:tcPr>
          <w:p w:rsidR="007F4D37" w:rsidRDefault="007F4D37">
            <w:pPr>
              <w:adjustRightInd/>
              <w:ind w:firstLineChars="200" w:firstLine="360"/>
              <w:jc w:val="center"/>
              <w:rPr>
                <w:rFonts w:ascii="宋体" w:hAnsi="宋体" w:cs="宋体"/>
                <w:sz w:val="18"/>
                <w:szCs w:val="18"/>
              </w:rPr>
            </w:pPr>
          </w:p>
        </w:tc>
      </w:tr>
      <w:tr w:rsidR="007F4D37">
        <w:trPr>
          <w:trHeight w:val="559"/>
        </w:trPr>
        <w:tc>
          <w:tcPr>
            <w:tcW w:w="817" w:type="dxa"/>
            <w:vMerge/>
            <w:vAlign w:val="center"/>
          </w:tcPr>
          <w:p w:rsidR="007F4D37" w:rsidRDefault="007F4D37">
            <w:pPr>
              <w:adjustRightInd/>
              <w:ind w:firstLineChars="200" w:firstLine="360"/>
              <w:jc w:val="center"/>
              <w:rPr>
                <w:rFonts w:ascii="宋体" w:hAnsi="宋体" w:cs="宋体"/>
                <w:sz w:val="18"/>
                <w:szCs w:val="18"/>
              </w:rPr>
            </w:pPr>
          </w:p>
        </w:tc>
        <w:tc>
          <w:tcPr>
            <w:tcW w:w="983"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服务台柱子边及服务台上</w:t>
            </w:r>
          </w:p>
        </w:tc>
        <w:tc>
          <w:tcPr>
            <w:tcW w:w="1285" w:type="dxa"/>
            <w:vAlign w:val="center"/>
          </w:tcPr>
          <w:p w:rsidR="007F4D37" w:rsidRDefault="00EE78F4">
            <w:pPr>
              <w:adjustRightInd/>
              <w:rPr>
                <w:rFonts w:ascii="宋体" w:hAnsi="宋体" w:cs="宋体"/>
                <w:sz w:val="18"/>
                <w:szCs w:val="18"/>
              </w:rPr>
            </w:pPr>
            <w:r>
              <w:rPr>
                <w:rFonts w:ascii="宋体" w:hAnsi="宋体" w:cs="宋体" w:hint="eastAsia"/>
                <w:sz w:val="18"/>
                <w:szCs w:val="18"/>
              </w:rPr>
              <w:t>竹柏</w:t>
            </w:r>
          </w:p>
        </w:tc>
        <w:tc>
          <w:tcPr>
            <w:tcW w:w="1985"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高60CM、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7"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418" w:type="dxa"/>
            <w:vMerge w:val="restart"/>
            <w:vAlign w:val="center"/>
          </w:tcPr>
          <w:p w:rsidR="007F4D37" w:rsidRDefault="007F4D37">
            <w:pPr>
              <w:adjustRightInd/>
              <w:ind w:firstLineChars="200" w:firstLine="360"/>
              <w:jc w:val="center"/>
              <w:rPr>
                <w:rFonts w:ascii="宋体" w:hAnsi="宋体" w:cs="宋体"/>
                <w:sz w:val="18"/>
                <w:szCs w:val="18"/>
              </w:rPr>
            </w:pPr>
          </w:p>
        </w:tc>
        <w:tc>
          <w:tcPr>
            <w:tcW w:w="867" w:type="dxa"/>
            <w:vMerge w:val="restart"/>
            <w:vAlign w:val="center"/>
          </w:tcPr>
          <w:p w:rsidR="007F4D37" w:rsidRDefault="00EE78F4">
            <w:pPr>
              <w:adjustRightInd/>
              <w:ind w:firstLineChars="200" w:firstLine="360"/>
              <w:rPr>
                <w:rFonts w:ascii="宋体" w:hAnsi="宋体" w:cs="宋体"/>
                <w:sz w:val="18"/>
                <w:szCs w:val="18"/>
              </w:rPr>
            </w:pPr>
            <w:r>
              <w:rPr>
                <w:rFonts w:ascii="宋体" w:hAnsi="宋体" w:cs="宋体" w:hint="eastAsia"/>
                <w:sz w:val="18"/>
                <w:szCs w:val="18"/>
              </w:rPr>
              <w:t>165</w:t>
            </w:r>
          </w:p>
        </w:tc>
      </w:tr>
      <w:tr w:rsidR="007F4D37">
        <w:trPr>
          <w:trHeight w:val="99"/>
        </w:trPr>
        <w:tc>
          <w:tcPr>
            <w:tcW w:w="817" w:type="dxa"/>
            <w:vMerge/>
            <w:vAlign w:val="center"/>
          </w:tcPr>
          <w:p w:rsidR="007F4D37" w:rsidRDefault="007F4D37">
            <w:pPr>
              <w:adjustRightInd/>
              <w:ind w:firstLineChars="200" w:firstLine="360"/>
              <w:jc w:val="center"/>
              <w:rPr>
                <w:rFonts w:ascii="宋体" w:hAnsi="宋体" w:cs="宋体"/>
                <w:sz w:val="18"/>
                <w:szCs w:val="18"/>
              </w:rPr>
            </w:pPr>
          </w:p>
        </w:tc>
        <w:tc>
          <w:tcPr>
            <w:tcW w:w="983" w:type="dxa"/>
            <w:vMerge/>
            <w:vAlign w:val="center"/>
          </w:tcPr>
          <w:p w:rsidR="007F4D37" w:rsidRDefault="007F4D37">
            <w:pPr>
              <w:adjustRightInd/>
              <w:ind w:firstLineChars="200" w:firstLine="360"/>
              <w:jc w:val="center"/>
              <w:rPr>
                <w:rFonts w:ascii="宋体" w:hAnsi="宋体" w:cs="宋体"/>
                <w:sz w:val="18"/>
                <w:szCs w:val="18"/>
              </w:rPr>
            </w:pPr>
          </w:p>
        </w:tc>
        <w:tc>
          <w:tcPr>
            <w:tcW w:w="1285" w:type="dxa"/>
            <w:vAlign w:val="center"/>
          </w:tcPr>
          <w:p w:rsidR="007F4D37" w:rsidRDefault="00EE78F4">
            <w:pPr>
              <w:adjustRightInd/>
              <w:rPr>
                <w:rFonts w:ascii="宋体" w:hAnsi="宋体" w:cs="宋体"/>
                <w:sz w:val="18"/>
                <w:szCs w:val="18"/>
              </w:rPr>
            </w:pPr>
            <w:r>
              <w:rPr>
                <w:rFonts w:ascii="宋体" w:hAnsi="宋体" w:cs="宋体" w:hint="eastAsia"/>
                <w:sz w:val="18"/>
                <w:szCs w:val="18"/>
              </w:rPr>
              <w:t>凤梨</w:t>
            </w:r>
          </w:p>
        </w:tc>
        <w:tc>
          <w:tcPr>
            <w:tcW w:w="1985"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7"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418" w:type="dxa"/>
            <w:vMerge/>
            <w:vAlign w:val="center"/>
          </w:tcPr>
          <w:p w:rsidR="007F4D37" w:rsidRDefault="007F4D37">
            <w:pPr>
              <w:adjustRightInd/>
              <w:ind w:firstLineChars="200" w:firstLine="360"/>
              <w:jc w:val="center"/>
              <w:rPr>
                <w:rFonts w:ascii="宋体" w:hAnsi="宋体" w:cs="宋体"/>
                <w:sz w:val="18"/>
                <w:szCs w:val="18"/>
              </w:rPr>
            </w:pPr>
          </w:p>
        </w:tc>
        <w:tc>
          <w:tcPr>
            <w:tcW w:w="867" w:type="dxa"/>
            <w:vMerge/>
            <w:vAlign w:val="center"/>
          </w:tcPr>
          <w:p w:rsidR="007F4D37" w:rsidRDefault="007F4D37">
            <w:pPr>
              <w:adjustRightInd/>
              <w:ind w:firstLineChars="200" w:firstLine="360"/>
              <w:jc w:val="center"/>
              <w:rPr>
                <w:rFonts w:ascii="宋体" w:hAnsi="宋体" w:cs="宋体"/>
                <w:sz w:val="18"/>
                <w:szCs w:val="18"/>
              </w:rPr>
            </w:pPr>
          </w:p>
        </w:tc>
      </w:tr>
      <w:tr w:rsidR="007F4D37">
        <w:trPr>
          <w:trHeight w:val="559"/>
        </w:trPr>
        <w:tc>
          <w:tcPr>
            <w:tcW w:w="817" w:type="dxa"/>
            <w:vMerge/>
            <w:vAlign w:val="center"/>
          </w:tcPr>
          <w:p w:rsidR="007F4D37" w:rsidRDefault="007F4D37">
            <w:pPr>
              <w:adjustRightInd/>
              <w:ind w:firstLineChars="200" w:firstLine="360"/>
              <w:jc w:val="center"/>
              <w:rPr>
                <w:rFonts w:ascii="宋体" w:hAnsi="宋体" w:cs="宋体"/>
                <w:sz w:val="18"/>
                <w:szCs w:val="18"/>
              </w:rPr>
            </w:pPr>
          </w:p>
        </w:tc>
        <w:tc>
          <w:tcPr>
            <w:tcW w:w="983" w:type="dxa"/>
            <w:vMerge/>
            <w:vAlign w:val="center"/>
          </w:tcPr>
          <w:p w:rsidR="007F4D37" w:rsidRDefault="007F4D37">
            <w:pPr>
              <w:adjustRightInd/>
              <w:ind w:firstLineChars="200" w:firstLine="360"/>
              <w:jc w:val="center"/>
              <w:rPr>
                <w:rFonts w:ascii="宋体" w:hAnsi="宋体" w:cs="宋体"/>
                <w:sz w:val="18"/>
                <w:szCs w:val="18"/>
              </w:rPr>
            </w:pPr>
          </w:p>
        </w:tc>
        <w:tc>
          <w:tcPr>
            <w:tcW w:w="1285" w:type="dxa"/>
            <w:vAlign w:val="center"/>
          </w:tcPr>
          <w:p w:rsidR="007F4D37" w:rsidRDefault="00EE78F4">
            <w:pPr>
              <w:adjustRightInd/>
              <w:rPr>
                <w:rFonts w:ascii="宋体" w:hAnsi="宋体" w:cs="宋体"/>
                <w:sz w:val="18"/>
                <w:szCs w:val="18"/>
              </w:rPr>
            </w:pPr>
            <w:r>
              <w:rPr>
                <w:rFonts w:ascii="宋体" w:hAnsi="宋体" w:cs="宋体" w:hint="eastAsia"/>
                <w:sz w:val="18"/>
                <w:szCs w:val="18"/>
              </w:rPr>
              <w:t>水培绿萝</w:t>
            </w:r>
          </w:p>
        </w:tc>
        <w:tc>
          <w:tcPr>
            <w:tcW w:w="1985" w:type="dxa"/>
            <w:vAlign w:val="center"/>
          </w:tcPr>
          <w:p w:rsidR="007F4D37" w:rsidRDefault="00EE78F4">
            <w:pPr>
              <w:adjustRightInd/>
              <w:rPr>
                <w:rFonts w:ascii="宋体" w:hAnsi="宋体" w:cs="宋体"/>
                <w:sz w:val="18"/>
                <w:szCs w:val="18"/>
              </w:rPr>
            </w:pPr>
            <w:r>
              <w:rPr>
                <w:rFonts w:ascii="宋体" w:hAnsi="宋体" w:cs="宋体" w:hint="eastAsia"/>
                <w:sz w:val="18"/>
                <w:szCs w:val="18"/>
              </w:rPr>
              <w:t>高50CM、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7"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418" w:type="dxa"/>
            <w:vMerge/>
            <w:vAlign w:val="center"/>
          </w:tcPr>
          <w:p w:rsidR="007F4D37" w:rsidRDefault="007F4D37">
            <w:pPr>
              <w:adjustRightInd/>
              <w:ind w:firstLineChars="200" w:firstLine="360"/>
              <w:jc w:val="center"/>
              <w:rPr>
                <w:rFonts w:ascii="宋体" w:hAnsi="宋体" w:cs="宋体"/>
                <w:sz w:val="18"/>
                <w:szCs w:val="18"/>
              </w:rPr>
            </w:pPr>
          </w:p>
        </w:tc>
        <w:tc>
          <w:tcPr>
            <w:tcW w:w="867" w:type="dxa"/>
            <w:vMerge/>
            <w:vAlign w:val="center"/>
          </w:tcPr>
          <w:p w:rsidR="007F4D37" w:rsidRDefault="007F4D37">
            <w:pPr>
              <w:adjustRightInd/>
              <w:ind w:firstLineChars="200" w:firstLine="360"/>
              <w:jc w:val="center"/>
              <w:rPr>
                <w:rFonts w:ascii="宋体" w:hAnsi="宋体" w:cs="宋体"/>
                <w:sz w:val="18"/>
                <w:szCs w:val="18"/>
              </w:rPr>
            </w:pPr>
          </w:p>
        </w:tc>
      </w:tr>
      <w:tr w:rsidR="007F4D37">
        <w:trPr>
          <w:trHeight w:val="705"/>
        </w:trPr>
        <w:tc>
          <w:tcPr>
            <w:tcW w:w="817" w:type="dxa"/>
            <w:vMerge/>
            <w:vAlign w:val="center"/>
          </w:tcPr>
          <w:p w:rsidR="007F4D37" w:rsidRDefault="007F4D37">
            <w:pPr>
              <w:adjustRightInd/>
              <w:ind w:firstLineChars="200" w:firstLine="360"/>
              <w:jc w:val="center"/>
              <w:rPr>
                <w:rFonts w:ascii="宋体" w:hAnsi="宋体" w:cs="宋体"/>
                <w:sz w:val="18"/>
                <w:szCs w:val="18"/>
              </w:rPr>
            </w:pPr>
          </w:p>
        </w:tc>
        <w:tc>
          <w:tcPr>
            <w:tcW w:w="983" w:type="dxa"/>
            <w:vMerge/>
            <w:vAlign w:val="center"/>
          </w:tcPr>
          <w:p w:rsidR="007F4D37" w:rsidRDefault="007F4D37">
            <w:pPr>
              <w:adjustRightInd/>
              <w:ind w:firstLineChars="200" w:firstLine="360"/>
              <w:jc w:val="center"/>
              <w:rPr>
                <w:rFonts w:ascii="宋体" w:hAnsi="宋体" w:cs="宋体"/>
                <w:sz w:val="18"/>
                <w:szCs w:val="18"/>
              </w:rPr>
            </w:pPr>
          </w:p>
        </w:tc>
        <w:tc>
          <w:tcPr>
            <w:tcW w:w="1285" w:type="dxa"/>
            <w:vAlign w:val="center"/>
          </w:tcPr>
          <w:p w:rsidR="007F4D37" w:rsidRDefault="00EE78F4">
            <w:pPr>
              <w:adjustRightInd/>
              <w:rPr>
                <w:rFonts w:ascii="宋体" w:hAnsi="宋体" w:cs="宋体"/>
                <w:sz w:val="18"/>
                <w:szCs w:val="18"/>
              </w:rPr>
            </w:pPr>
            <w:r>
              <w:rPr>
                <w:rFonts w:ascii="宋体" w:hAnsi="宋体" w:cs="宋体" w:hint="eastAsia"/>
                <w:sz w:val="18"/>
                <w:szCs w:val="18"/>
              </w:rPr>
              <w:t>滴水观音</w:t>
            </w:r>
          </w:p>
        </w:tc>
        <w:tc>
          <w:tcPr>
            <w:tcW w:w="1985" w:type="dxa"/>
            <w:vAlign w:val="center"/>
          </w:tcPr>
          <w:p w:rsidR="007F4D37" w:rsidRDefault="00EE78F4">
            <w:pPr>
              <w:adjustRightInd/>
              <w:rPr>
                <w:rFonts w:ascii="宋体" w:hAnsi="宋体" w:cs="宋体"/>
                <w:sz w:val="18"/>
                <w:szCs w:val="18"/>
              </w:rPr>
            </w:pPr>
            <w:r>
              <w:rPr>
                <w:rFonts w:ascii="宋体" w:hAnsi="宋体" w:cs="宋体" w:hint="eastAsia"/>
                <w:sz w:val="18"/>
                <w:szCs w:val="18"/>
              </w:rPr>
              <w:t>高50CM、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7"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418" w:type="dxa"/>
            <w:vMerge/>
            <w:vAlign w:val="center"/>
          </w:tcPr>
          <w:p w:rsidR="007F4D37" w:rsidRDefault="007F4D37">
            <w:pPr>
              <w:adjustRightInd/>
              <w:ind w:firstLineChars="200" w:firstLine="360"/>
              <w:jc w:val="center"/>
              <w:rPr>
                <w:rFonts w:ascii="宋体" w:hAnsi="宋体" w:cs="宋体"/>
                <w:sz w:val="18"/>
                <w:szCs w:val="18"/>
              </w:rPr>
            </w:pPr>
          </w:p>
        </w:tc>
        <w:tc>
          <w:tcPr>
            <w:tcW w:w="867" w:type="dxa"/>
            <w:vMerge/>
            <w:vAlign w:val="center"/>
          </w:tcPr>
          <w:p w:rsidR="007F4D37" w:rsidRDefault="007F4D37">
            <w:pPr>
              <w:adjustRightInd/>
              <w:ind w:firstLineChars="200" w:firstLine="360"/>
              <w:jc w:val="center"/>
              <w:rPr>
                <w:rFonts w:ascii="宋体" w:hAnsi="宋体" w:cs="宋体"/>
                <w:sz w:val="18"/>
                <w:szCs w:val="18"/>
              </w:rPr>
            </w:pPr>
          </w:p>
        </w:tc>
      </w:tr>
      <w:tr w:rsidR="007F4D37">
        <w:trPr>
          <w:trHeight w:val="1062"/>
        </w:trPr>
        <w:tc>
          <w:tcPr>
            <w:tcW w:w="7905" w:type="dxa"/>
            <w:gridSpan w:val="6"/>
            <w:vAlign w:val="center"/>
          </w:tcPr>
          <w:p w:rsidR="007F4D37" w:rsidRDefault="00EE78F4">
            <w:pPr>
              <w:adjustRightInd/>
              <w:ind w:firstLineChars="200" w:firstLine="360"/>
              <w:jc w:val="center"/>
              <w:rPr>
                <w:rFonts w:ascii="宋体" w:hAnsi="宋体" w:cs="宋体"/>
                <w:sz w:val="18"/>
                <w:szCs w:val="18"/>
              </w:rPr>
            </w:pPr>
            <w:r>
              <w:rPr>
                <w:rFonts w:ascii="宋体" w:hAnsi="宋体" w:cs="宋体" w:hint="eastAsia"/>
                <w:sz w:val="18"/>
                <w:szCs w:val="18"/>
              </w:rPr>
              <w:t>本页小计</w:t>
            </w:r>
          </w:p>
        </w:tc>
        <w:tc>
          <w:tcPr>
            <w:tcW w:w="867" w:type="dxa"/>
            <w:vAlign w:val="center"/>
          </w:tcPr>
          <w:p w:rsidR="007F4D37" w:rsidRDefault="00EE78F4">
            <w:pPr>
              <w:adjustRightInd/>
              <w:ind w:firstLineChars="200" w:firstLine="360"/>
              <w:rPr>
                <w:rFonts w:ascii="宋体" w:hAnsi="宋体" w:cs="宋体"/>
                <w:sz w:val="18"/>
                <w:szCs w:val="18"/>
              </w:rPr>
            </w:pPr>
            <w:r>
              <w:rPr>
                <w:rFonts w:ascii="宋体" w:hAnsi="宋体" w:cs="宋体" w:hint="eastAsia"/>
                <w:sz w:val="18"/>
                <w:szCs w:val="18"/>
              </w:rPr>
              <w:t>718</w:t>
            </w:r>
          </w:p>
        </w:tc>
      </w:tr>
    </w:tbl>
    <w:p w:rsidR="007F4D37" w:rsidRDefault="007F4D37">
      <w:pPr>
        <w:adjustRightInd/>
        <w:spacing w:line="360" w:lineRule="auto"/>
        <w:rPr>
          <w:rFonts w:ascii="宋体" w:hAnsi="宋体" w:cs="宋体"/>
          <w:szCs w:val="21"/>
        </w:rPr>
      </w:pPr>
    </w:p>
    <w:tbl>
      <w:tblPr>
        <w:tblpPr w:leftFromText="180" w:rightFromText="180" w:vertAnchor="text" w:horzAnchor="page" w:tblpX="1343" w:tblpY="87"/>
        <w:tblOverlap w:val="neve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48"/>
        <w:gridCol w:w="1320"/>
        <w:gridCol w:w="1985"/>
        <w:gridCol w:w="1417"/>
        <w:gridCol w:w="1559"/>
        <w:gridCol w:w="1173"/>
      </w:tblGrid>
      <w:tr w:rsidR="007F4D37">
        <w:trPr>
          <w:trHeight w:val="795"/>
        </w:trPr>
        <w:tc>
          <w:tcPr>
            <w:tcW w:w="817" w:type="dxa"/>
            <w:vAlign w:val="center"/>
          </w:tcPr>
          <w:p w:rsidR="007F4D37" w:rsidRDefault="00EE78F4">
            <w:pPr>
              <w:adjustRightInd/>
              <w:rPr>
                <w:rFonts w:ascii="宋体" w:hAnsi="宋体" w:cs="宋体"/>
                <w:sz w:val="18"/>
                <w:szCs w:val="18"/>
              </w:rPr>
            </w:pPr>
            <w:r>
              <w:rPr>
                <w:rFonts w:ascii="宋体" w:hAnsi="宋体" w:cs="宋体" w:hint="eastAsia"/>
                <w:sz w:val="18"/>
                <w:szCs w:val="18"/>
              </w:rPr>
              <w:lastRenderedPageBreak/>
              <w:t>楼层</w:t>
            </w:r>
          </w:p>
        </w:tc>
        <w:tc>
          <w:tcPr>
            <w:tcW w:w="948" w:type="dxa"/>
            <w:vAlign w:val="center"/>
          </w:tcPr>
          <w:p w:rsidR="007F4D37" w:rsidRDefault="00EE78F4">
            <w:pPr>
              <w:adjustRightInd/>
              <w:jc w:val="center"/>
              <w:rPr>
                <w:rFonts w:ascii="宋体" w:hAnsi="宋体" w:cs="宋体"/>
                <w:sz w:val="18"/>
                <w:szCs w:val="18"/>
              </w:rPr>
            </w:pPr>
            <w:r>
              <w:rPr>
                <w:rFonts w:ascii="宋体" w:hAnsi="宋体" w:cs="宋体" w:hint="eastAsia"/>
                <w:sz w:val="18"/>
                <w:szCs w:val="18"/>
              </w:rPr>
              <w:t>区域</w:t>
            </w:r>
          </w:p>
        </w:tc>
        <w:tc>
          <w:tcPr>
            <w:tcW w:w="1320" w:type="dxa"/>
            <w:vAlign w:val="center"/>
          </w:tcPr>
          <w:p w:rsidR="007F4D37" w:rsidRDefault="00EE78F4">
            <w:pPr>
              <w:adjustRightInd/>
              <w:jc w:val="center"/>
              <w:rPr>
                <w:rFonts w:ascii="宋体" w:hAnsi="宋体" w:cs="宋体"/>
                <w:sz w:val="18"/>
                <w:szCs w:val="18"/>
              </w:rPr>
            </w:pPr>
            <w:r>
              <w:rPr>
                <w:rFonts w:ascii="宋体" w:hAnsi="宋体" w:cs="宋体" w:hint="eastAsia"/>
                <w:sz w:val="18"/>
                <w:szCs w:val="18"/>
              </w:rPr>
              <w:t>品种</w:t>
            </w:r>
          </w:p>
        </w:tc>
        <w:tc>
          <w:tcPr>
            <w:tcW w:w="1985" w:type="dxa"/>
            <w:vAlign w:val="center"/>
          </w:tcPr>
          <w:p w:rsidR="007F4D37" w:rsidRDefault="00EE78F4">
            <w:pPr>
              <w:adjustRightInd/>
              <w:jc w:val="center"/>
              <w:rPr>
                <w:rFonts w:ascii="宋体" w:hAnsi="宋体" w:cs="宋体"/>
                <w:sz w:val="18"/>
                <w:szCs w:val="18"/>
              </w:rPr>
            </w:pPr>
            <w:r>
              <w:rPr>
                <w:rFonts w:ascii="宋体" w:hAnsi="宋体" w:cs="宋体" w:hint="eastAsia"/>
                <w:sz w:val="18"/>
                <w:szCs w:val="18"/>
              </w:rPr>
              <w:t>规格</w:t>
            </w:r>
          </w:p>
        </w:tc>
        <w:tc>
          <w:tcPr>
            <w:tcW w:w="1417" w:type="dxa"/>
            <w:vAlign w:val="center"/>
          </w:tcPr>
          <w:p w:rsidR="007F4D37" w:rsidRDefault="00EE78F4">
            <w:pPr>
              <w:adjustRightInd/>
              <w:jc w:val="center"/>
              <w:rPr>
                <w:rFonts w:ascii="宋体" w:hAnsi="宋体" w:cs="宋体"/>
                <w:sz w:val="18"/>
                <w:szCs w:val="18"/>
              </w:rPr>
            </w:pPr>
            <w:r>
              <w:rPr>
                <w:rFonts w:ascii="宋体" w:hAnsi="宋体" w:cs="宋体" w:hint="eastAsia"/>
                <w:sz w:val="18"/>
                <w:szCs w:val="18"/>
              </w:rPr>
              <w:t>型号</w:t>
            </w:r>
          </w:p>
        </w:tc>
        <w:tc>
          <w:tcPr>
            <w:tcW w:w="1559" w:type="dxa"/>
            <w:vAlign w:val="center"/>
          </w:tcPr>
          <w:p w:rsidR="007F4D37" w:rsidRDefault="00EE78F4">
            <w:pPr>
              <w:adjustRightInd/>
              <w:jc w:val="center"/>
              <w:rPr>
                <w:rFonts w:ascii="宋体" w:hAnsi="宋体" w:cs="宋体"/>
                <w:sz w:val="18"/>
                <w:szCs w:val="18"/>
              </w:rPr>
            </w:pPr>
            <w:r>
              <w:rPr>
                <w:rFonts w:ascii="宋体" w:hAnsi="宋体" w:cs="宋体" w:hint="eastAsia"/>
                <w:sz w:val="18"/>
                <w:szCs w:val="18"/>
              </w:rPr>
              <w:t>摆放要求</w:t>
            </w:r>
          </w:p>
        </w:tc>
        <w:tc>
          <w:tcPr>
            <w:tcW w:w="1173" w:type="dxa"/>
            <w:vAlign w:val="center"/>
          </w:tcPr>
          <w:p w:rsidR="007F4D37" w:rsidRDefault="00EE78F4">
            <w:pPr>
              <w:adjustRightInd/>
              <w:rPr>
                <w:rFonts w:ascii="宋体" w:hAnsi="宋体" w:cs="宋体"/>
                <w:sz w:val="18"/>
                <w:szCs w:val="18"/>
              </w:rPr>
            </w:pPr>
            <w:r>
              <w:rPr>
                <w:rFonts w:ascii="宋体" w:hAnsi="宋体" w:cs="宋体" w:hint="eastAsia"/>
                <w:sz w:val="18"/>
                <w:szCs w:val="18"/>
              </w:rPr>
              <w:t>数量（盆）</w:t>
            </w:r>
          </w:p>
        </w:tc>
      </w:tr>
      <w:tr w:rsidR="007F4D37">
        <w:trPr>
          <w:trHeight w:val="550"/>
        </w:trPr>
        <w:tc>
          <w:tcPr>
            <w:tcW w:w="817"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二、三楼</w:t>
            </w:r>
          </w:p>
        </w:tc>
        <w:tc>
          <w:tcPr>
            <w:tcW w:w="948"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办证区域、休息区域</w:t>
            </w:r>
          </w:p>
        </w:tc>
        <w:tc>
          <w:tcPr>
            <w:tcW w:w="1320" w:type="dxa"/>
            <w:vAlign w:val="center"/>
          </w:tcPr>
          <w:p w:rsidR="007F4D37" w:rsidRDefault="00EE78F4">
            <w:pPr>
              <w:adjustRightInd/>
              <w:rPr>
                <w:rFonts w:ascii="宋体" w:hAnsi="宋体" w:cs="宋体"/>
                <w:sz w:val="18"/>
                <w:szCs w:val="18"/>
              </w:rPr>
            </w:pPr>
            <w:r>
              <w:rPr>
                <w:rFonts w:ascii="宋体" w:hAnsi="宋体" w:cs="宋体" w:hint="eastAsia"/>
                <w:sz w:val="18"/>
                <w:szCs w:val="18"/>
              </w:rPr>
              <w:t>竹柏</w:t>
            </w:r>
          </w:p>
        </w:tc>
        <w:tc>
          <w:tcPr>
            <w:tcW w:w="1985"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高60CM、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7"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559"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花架每个4盆大，15盆小，合计12个花架；通道过道20盆，休息区18盆，共计266盆</w:t>
            </w:r>
          </w:p>
        </w:tc>
        <w:tc>
          <w:tcPr>
            <w:tcW w:w="1173" w:type="dxa"/>
            <w:vMerge w:val="restart"/>
            <w:vAlign w:val="center"/>
          </w:tcPr>
          <w:p w:rsidR="007F4D37" w:rsidRDefault="00EE78F4">
            <w:pPr>
              <w:adjustRightInd/>
              <w:ind w:firstLineChars="200" w:firstLine="360"/>
              <w:rPr>
                <w:rFonts w:ascii="宋体" w:hAnsi="宋体" w:cs="宋体"/>
                <w:sz w:val="18"/>
                <w:szCs w:val="18"/>
              </w:rPr>
            </w:pPr>
            <w:r>
              <w:rPr>
                <w:rFonts w:ascii="宋体" w:hAnsi="宋体" w:cs="宋体" w:hint="eastAsia"/>
                <w:sz w:val="18"/>
                <w:szCs w:val="18"/>
              </w:rPr>
              <w:t>564</w:t>
            </w:r>
          </w:p>
        </w:tc>
      </w:tr>
      <w:tr w:rsidR="007F4D37">
        <w:trPr>
          <w:trHeight w:val="655"/>
        </w:trPr>
        <w:tc>
          <w:tcPr>
            <w:tcW w:w="817" w:type="dxa"/>
            <w:vMerge/>
            <w:vAlign w:val="center"/>
          </w:tcPr>
          <w:p w:rsidR="007F4D37" w:rsidRDefault="007F4D37">
            <w:pPr>
              <w:adjustRightInd/>
              <w:ind w:firstLineChars="200" w:firstLine="360"/>
              <w:jc w:val="center"/>
              <w:rPr>
                <w:rFonts w:ascii="宋体" w:hAnsi="宋体" w:cs="宋体"/>
                <w:sz w:val="18"/>
                <w:szCs w:val="18"/>
              </w:rPr>
            </w:pPr>
          </w:p>
        </w:tc>
        <w:tc>
          <w:tcPr>
            <w:tcW w:w="948" w:type="dxa"/>
            <w:vMerge/>
            <w:vAlign w:val="center"/>
          </w:tcPr>
          <w:p w:rsidR="007F4D37" w:rsidRDefault="007F4D37">
            <w:pPr>
              <w:adjustRightInd/>
              <w:ind w:firstLineChars="200" w:firstLine="360"/>
              <w:jc w:val="center"/>
              <w:rPr>
                <w:rFonts w:ascii="宋体" w:hAnsi="宋体" w:cs="宋体"/>
                <w:sz w:val="18"/>
                <w:szCs w:val="18"/>
              </w:rPr>
            </w:pPr>
          </w:p>
        </w:tc>
        <w:tc>
          <w:tcPr>
            <w:tcW w:w="1320" w:type="dxa"/>
            <w:vAlign w:val="center"/>
          </w:tcPr>
          <w:p w:rsidR="007F4D37" w:rsidRDefault="00EE78F4">
            <w:pPr>
              <w:adjustRightInd/>
              <w:rPr>
                <w:rFonts w:ascii="宋体" w:hAnsi="宋体" w:cs="宋体"/>
                <w:sz w:val="18"/>
                <w:szCs w:val="18"/>
              </w:rPr>
            </w:pPr>
            <w:r>
              <w:rPr>
                <w:rFonts w:ascii="宋体" w:hAnsi="宋体" w:cs="宋体" w:hint="eastAsia"/>
                <w:sz w:val="18"/>
                <w:szCs w:val="18"/>
              </w:rPr>
              <w:t>凤梨</w:t>
            </w:r>
          </w:p>
        </w:tc>
        <w:tc>
          <w:tcPr>
            <w:tcW w:w="1985"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7"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559" w:type="dxa"/>
            <w:vMerge/>
            <w:vAlign w:val="center"/>
          </w:tcPr>
          <w:p w:rsidR="007F4D37" w:rsidRDefault="007F4D37">
            <w:pPr>
              <w:adjustRightInd/>
              <w:ind w:firstLineChars="200" w:firstLine="360"/>
              <w:jc w:val="center"/>
              <w:rPr>
                <w:rFonts w:ascii="宋体" w:hAnsi="宋体" w:cs="宋体"/>
                <w:sz w:val="18"/>
                <w:szCs w:val="18"/>
              </w:rPr>
            </w:pPr>
          </w:p>
        </w:tc>
        <w:tc>
          <w:tcPr>
            <w:tcW w:w="1173" w:type="dxa"/>
            <w:vMerge/>
            <w:vAlign w:val="center"/>
          </w:tcPr>
          <w:p w:rsidR="007F4D37" w:rsidRDefault="007F4D37">
            <w:pPr>
              <w:adjustRightInd/>
              <w:ind w:firstLineChars="200" w:firstLine="360"/>
              <w:jc w:val="center"/>
              <w:rPr>
                <w:rFonts w:ascii="宋体" w:hAnsi="宋体" w:cs="宋体"/>
                <w:sz w:val="18"/>
                <w:szCs w:val="18"/>
              </w:rPr>
            </w:pPr>
          </w:p>
        </w:tc>
      </w:tr>
      <w:tr w:rsidR="007F4D37">
        <w:trPr>
          <w:trHeight w:val="430"/>
        </w:trPr>
        <w:tc>
          <w:tcPr>
            <w:tcW w:w="817" w:type="dxa"/>
            <w:vMerge/>
            <w:vAlign w:val="center"/>
          </w:tcPr>
          <w:p w:rsidR="007F4D37" w:rsidRDefault="007F4D37">
            <w:pPr>
              <w:adjustRightInd/>
              <w:ind w:firstLineChars="200" w:firstLine="360"/>
              <w:jc w:val="center"/>
              <w:rPr>
                <w:rFonts w:ascii="宋体" w:hAnsi="宋体" w:cs="宋体"/>
                <w:sz w:val="18"/>
                <w:szCs w:val="18"/>
              </w:rPr>
            </w:pPr>
          </w:p>
        </w:tc>
        <w:tc>
          <w:tcPr>
            <w:tcW w:w="948" w:type="dxa"/>
            <w:vMerge/>
            <w:vAlign w:val="center"/>
          </w:tcPr>
          <w:p w:rsidR="007F4D37" w:rsidRDefault="007F4D37">
            <w:pPr>
              <w:adjustRightInd/>
              <w:ind w:firstLineChars="200" w:firstLine="360"/>
              <w:jc w:val="center"/>
              <w:rPr>
                <w:rFonts w:ascii="宋体" w:hAnsi="宋体" w:cs="宋体"/>
                <w:sz w:val="18"/>
                <w:szCs w:val="18"/>
              </w:rPr>
            </w:pPr>
          </w:p>
        </w:tc>
        <w:tc>
          <w:tcPr>
            <w:tcW w:w="1320" w:type="dxa"/>
            <w:vAlign w:val="center"/>
          </w:tcPr>
          <w:p w:rsidR="007F4D37" w:rsidRDefault="00EE78F4">
            <w:pPr>
              <w:adjustRightInd/>
              <w:rPr>
                <w:rFonts w:ascii="宋体" w:hAnsi="宋体" w:cs="宋体"/>
                <w:sz w:val="18"/>
                <w:szCs w:val="18"/>
              </w:rPr>
            </w:pPr>
            <w:r>
              <w:rPr>
                <w:rFonts w:ascii="宋体" w:hAnsi="宋体" w:cs="宋体" w:hint="eastAsia"/>
                <w:sz w:val="18"/>
                <w:szCs w:val="18"/>
              </w:rPr>
              <w:t>水培绿萝</w:t>
            </w:r>
          </w:p>
        </w:tc>
        <w:tc>
          <w:tcPr>
            <w:tcW w:w="1985" w:type="dxa"/>
            <w:vAlign w:val="center"/>
          </w:tcPr>
          <w:p w:rsidR="007F4D37" w:rsidRDefault="00EE78F4">
            <w:pPr>
              <w:adjustRightInd/>
              <w:rPr>
                <w:rFonts w:ascii="宋体" w:hAnsi="宋体" w:cs="宋体"/>
                <w:sz w:val="18"/>
                <w:szCs w:val="18"/>
              </w:rPr>
            </w:pPr>
            <w:r>
              <w:rPr>
                <w:rFonts w:ascii="宋体" w:hAnsi="宋体" w:cs="宋体" w:hint="eastAsia"/>
                <w:sz w:val="18"/>
                <w:szCs w:val="18"/>
              </w:rPr>
              <w:t>高50CM、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7"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559" w:type="dxa"/>
            <w:vMerge/>
            <w:vAlign w:val="center"/>
          </w:tcPr>
          <w:p w:rsidR="007F4D37" w:rsidRDefault="007F4D37">
            <w:pPr>
              <w:adjustRightInd/>
              <w:ind w:firstLineChars="200" w:firstLine="360"/>
              <w:jc w:val="center"/>
              <w:rPr>
                <w:rFonts w:ascii="宋体" w:hAnsi="宋体" w:cs="宋体"/>
                <w:sz w:val="18"/>
                <w:szCs w:val="18"/>
              </w:rPr>
            </w:pPr>
          </w:p>
        </w:tc>
        <w:tc>
          <w:tcPr>
            <w:tcW w:w="1173" w:type="dxa"/>
            <w:vMerge/>
            <w:vAlign w:val="center"/>
          </w:tcPr>
          <w:p w:rsidR="007F4D37" w:rsidRDefault="007F4D37">
            <w:pPr>
              <w:adjustRightInd/>
              <w:ind w:firstLineChars="200" w:firstLine="360"/>
              <w:jc w:val="center"/>
              <w:rPr>
                <w:rFonts w:ascii="宋体" w:hAnsi="宋体" w:cs="宋体"/>
                <w:sz w:val="18"/>
                <w:szCs w:val="18"/>
              </w:rPr>
            </w:pPr>
          </w:p>
        </w:tc>
      </w:tr>
      <w:tr w:rsidR="007F4D37">
        <w:trPr>
          <w:trHeight w:val="625"/>
        </w:trPr>
        <w:tc>
          <w:tcPr>
            <w:tcW w:w="817" w:type="dxa"/>
            <w:vMerge/>
            <w:vAlign w:val="center"/>
          </w:tcPr>
          <w:p w:rsidR="007F4D37" w:rsidRDefault="007F4D37">
            <w:pPr>
              <w:adjustRightInd/>
              <w:ind w:firstLineChars="200" w:firstLine="360"/>
              <w:jc w:val="center"/>
              <w:rPr>
                <w:rFonts w:ascii="宋体" w:hAnsi="宋体" w:cs="宋体"/>
                <w:sz w:val="18"/>
                <w:szCs w:val="18"/>
              </w:rPr>
            </w:pPr>
          </w:p>
        </w:tc>
        <w:tc>
          <w:tcPr>
            <w:tcW w:w="948" w:type="dxa"/>
            <w:vMerge/>
            <w:vAlign w:val="center"/>
          </w:tcPr>
          <w:p w:rsidR="007F4D37" w:rsidRDefault="007F4D37">
            <w:pPr>
              <w:adjustRightInd/>
              <w:ind w:firstLineChars="200" w:firstLine="360"/>
              <w:jc w:val="center"/>
              <w:rPr>
                <w:rFonts w:ascii="宋体" w:hAnsi="宋体" w:cs="宋体"/>
                <w:sz w:val="18"/>
                <w:szCs w:val="18"/>
              </w:rPr>
            </w:pPr>
          </w:p>
        </w:tc>
        <w:tc>
          <w:tcPr>
            <w:tcW w:w="1320" w:type="dxa"/>
            <w:vAlign w:val="center"/>
          </w:tcPr>
          <w:p w:rsidR="007F4D37" w:rsidRDefault="00EE78F4">
            <w:pPr>
              <w:adjustRightInd/>
              <w:rPr>
                <w:rFonts w:ascii="宋体" w:hAnsi="宋体" w:cs="宋体"/>
                <w:sz w:val="18"/>
                <w:szCs w:val="18"/>
              </w:rPr>
            </w:pPr>
            <w:r>
              <w:rPr>
                <w:rFonts w:ascii="宋体" w:hAnsi="宋体" w:cs="宋体" w:hint="eastAsia"/>
                <w:sz w:val="18"/>
                <w:szCs w:val="18"/>
              </w:rPr>
              <w:t>滴水观音</w:t>
            </w:r>
          </w:p>
        </w:tc>
        <w:tc>
          <w:tcPr>
            <w:tcW w:w="1985" w:type="dxa"/>
            <w:vAlign w:val="center"/>
          </w:tcPr>
          <w:p w:rsidR="007F4D37" w:rsidRDefault="00EE78F4">
            <w:pPr>
              <w:adjustRightInd/>
              <w:rPr>
                <w:rFonts w:ascii="宋体" w:hAnsi="宋体" w:cs="宋体"/>
                <w:sz w:val="18"/>
                <w:szCs w:val="18"/>
              </w:rPr>
            </w:pPr>
            <w:r>
              <w:rPr>
                <w:rFonts w:ascii="宋体" w:hAnsi="宋体" w:cs="宋体" w:hint="eastAsia"/>
                <w:sz w:val="18"/>
                <w:szCs w:val="18"/>
              </w:rPr>
              <w:t>高50CM、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7"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559" w:type="dxa"/>
            <w:vMerge/>
            <w:vAlign w:val="center"/>
          </w:tcPr>
          <w:p w:rsidR="007F4D37" w:rsidRDefault="007F4D37">
            <w:pPr>
              <w:adjustRightInd/>
              <w:ind w:firstLineChars="200" w:firstLine="360"/>
              <w:jc w:val="center"/>
              <w:rPr>
                <w:rFonts w:ascii="宋体" w:hAnsi="宋体" w:cs="宋体"/>
                <w:sz w:val="18"/>
                <w:szCs w:val="18"/>
              </w:rPr>
            </w:pPr>
          </w:p>
        </w:tc>
        <w:tc>
          <w:tcPr>
            <w:tcW w:w="1173" w:type="dxa"/>
            <w:vMerge/>
            <w:vAlign w:val="center"/>
          </w:tcPr>
          <w:p w:rsidR="007F4D37" w:rsidRDefault="007F4D37">
            <w:pPr>
              <w:adjustRightInd/>
              <w:ind w:firstLineChars="200" w:firstLine="360"/>
              <w:jc w:val="center"/>
              <w:rPr>
                <w:rFonts w:ascii="宋体" w:hAnsi="宋体" w:cs="宋体"/>
                <w:sz w:val="18"/>
                <w:szCs w:val="18"/>
              </w:rPr>
            </w:pPr>
          </w:p>
        </w:tc>
      </w:tr>
      <w:tr w:rsidR="007F4D37">
        <w:trPr>
          <w:trHeight w:val="655"/>
        </w:trPr>
        <w:tc>
          <w:tcPr>
            <w:tcW w:w="817" w:type="dxa"/>
            <w:vMerge/>
            <w:vAlign w:val="center"/>
          </w:tcPr>
          <w:p w:rsidR="007F4D37" w:rsidRDefault="007F4D37">
            <w:pPr>
              <w:adjustRightInd/>
              <w:ind w:firstLineChars="200" w:firstLine="360"/>
              <w:jc w:val="center"/>
              <w:rPr>
                <w:rFonts w:ascii="宋体" w:hAnsi="宋体" w:cs="宋体"/>
                <w:sz w:val="18"/>
                <w:szCs w:val="18"/>
              </w:rPr>
            </w:pPr>
          </w:p>
        </w:tc>
        <w:tc>
          <w:tcPr>
            <w:tcW w:w="948" w:type="dxa"/>
            <w:vMerge/>
            <w:vAlign w:val="center"/>
          </w:tcPr>
          <w:p w:rsidR="007F4D37" w:rsidRDefault="007F4D37">
            <w:pPr>
              <w:adjustRightInd/>
              <w:ind w:firstLineChars="200" w:firstLine="360"/>
              <w:jc w:val="center"/>
              <w:rPr>
                <w:rFonts w:ascii="宋体" w:hAnsi="宋体" w:cs="宋体"/>
                <w:sz w:val="18"/>
                <w:szCs w:val="18"/>
              </w:rPr>
            </w:pPr>
          </w:p>
        </w:tc>
        <w:tc>
          <w:tcPr>
            <w:tcW w:w="1320" w:type="dxa"/>
            <w:vAlign w:val="center"/>
          </w:tcPr>
          <w:p w:rsidR="007F4D37" w:rsidRDefault="00EE78F4">
            <w:pPr>
              <w:adjustRightInd/>
              <w:rPr>
                <w:rFonts w:ascii="宋体" w:hAnsi="宋体" w:cs="宋体"/>
                <w:sz w:val="18"/>
                <w:szCs w:val="18"/>
              </w:rPr>
            </w:pPr>
            <w:r>
              <w:rPr>
                <w:rFonts w:ascii="宋体" w:hAnsi="宋体" w:cs="宋体" w:hint="eastAsia"/>
                <w:sz w:val="18"/>
                <w:szCs w:val="18"/>
              </w:rPr>
              <w:t>酒瓶兰</w:t>
            </w:r>
          </w:p>
        </w:tc>
        <w:tc>
          <w:tcPr>
            <w:tcW w:w="1985" w:type="dxa"/>
            <w:vAlign w:val="center"/>
          </w:tcPr>
          <w:p w:rsidR="007F4D37" w:rsidRDefault="00EE78F4">
            <w:pPr>
              <w:adjustRightInd/>
              <w:rPr>
                <w:rFonts w:ascii="宋体" w:hAnsi="宋体" w:cs="宋体"/>
                <w:sz w:val="18"/>
                <w:szCs w:val="18"/>
              </w:rPr>
            </w:pPr>
            <w:r>
              <w:rPr>
                <w:rFonts w:ascii="宋体" w:hAnsi="宋体" w:cs="宋体" w:hint="eastAsia"/>
                <w:sz w:val="18"/>
                <w:szCs w:val="18"/>
              </w:rPr>
              <w:t>高120CM、</w:t>
            </w:r>
            <w:proofErr w:type="gramStart"/>
            <w:r>
              <w:rPr>
                <w:rFonts w:ascii="宋体" w:hAnsi="宋体" w:cs="宋体" w:hint="eastAsia"/>
                <w:sz w:val="18"/>
                <w:szCs w:val="18"/>
              </w:rPr>
              <w:t>冠径</w:t>
            </w:r>
            <w:proofErr w:type="gramEnd"/>
            <w:r>
              <w:rPr>
                <w:rFonts w:ascii="宋体" w:hAnsi="宋体" w:cs="宋体" w:hint="eastAsia"/>
                <w:sz w:val="18"/>
                <w:szCs w:val="18"/>
              </w:rPr>
              <w:t>80CM</w:t>
            </w:r>
          </w:p>
        </w:tc>
        <w:tc>
          <w:tcPr>
            <w:tcW w:w="1417" w:type="dxa"/>
            <w:vAlign w:val="center"/>
          </w:tcPr>
          <w:p w:rsidR="007F4D37" w:rsidRDefault="00EE78F4">
            <w:pPr>
              <w:adjustRightInd/>
              <w:rPr>
                <w:rFonts w:ascii="宋体" w:hAnsi="宋体" w:cs="宋体"/>
                <w:sz w:val="18"/>
                <w:szCs w:val="18"/>
              </w:rPr>
            </w:pPr>
            <w:r>
              <w:rPr>
                <w:rFonts w:ascii="宋体" w:hAnsi="宋体" w:cs="宋体" w:hint="eastAsia"/>
                <w:sz w:val="18"/>
                <w:szCs w:val="18"/>
              </w:rPr>
              <w:t>大中型绿色植物</w:t>
            </w:r>
          </w:p>
        </w:tc>
        <w:tc>
          <w:tcPr>
            <w:tcW w:w="1559" w:type="dxa"/>
            <w:vMerge/>
            <w:vAlign w:val="center"/>
          </w:tcPr>
          <w:p w:rsidR="007F4D37" w:rsidRDefault="007F4D37">
            <w:pPr>
              <w:adjustRightInd/>
              <w:ind w:firstLineChars="200" w:firstLine="360"/>
              <w:jc w:val="center"/>
              <w:rPr>
                <w:rFonts w:ascii="宋体" w:hAnsi="宋体" w:cs="宋体"/>
                <w:sz w:val="18"/>
                <w:szCs w:val="18"/>
              </w:rPr>
            </w:pPr>
          </w:p>
        </w:tc>
        <w:tc>
          <w:tcPr>
            <w:tcW w:w="1173" w:type="dxa"/>
            <w:vMerge/>
            <w:vAlign w:val="center"/>
          </w:tcPr>
          <w:p w:rsidR="007F4D37" w:rsidRDefault="007F4D37">
            <w:pPr>
              <w:adjustRightInd/>
              <w:ind w:firstLineChars="200" w:firstLine="360"/>
              <w:jc w:val="center"/>
              <w:rPr>
                <w:rFonts w:ascii="宋体" w:hAnsi="宋体" w:cs="宋体"/>
                <w:sz w:val="18"/>
                <w:szCs w:val="18"/>
              </w:rPr>
            </w:pPr>
          </w:p>
        </w:tc>
      </w:tr>
      <w:tr w:rsidR="007F4D37">
        <w:trPr>
          <w:trHeight w:val="559"/>
        </w:trPr>
        <w:tc>
          <w:tcPr>
            <w:tcW w:w="817" w:type="dxa"/>
            <w:vMerge/>
            <w:vAlign w:val="center"/>
          </w:tcPr>
          <w:p w:rsidR="007F4D37" w:rsidRDefault="007F4D37">
            <w:pPr>
              <w:adjustRightInd/>
              <w:ind w:firstLineChars="200" w:firstLine="360"/>
              <w:jc w:val="center"/>
              <w:rPr>
                <w:rFonts w:ascii="宋体" w:hAnsi="宋体" w:cs="宋体"/>
                <w:sz w:val="18"/>
                <w:szCs w:val="18"/>
              </w:rPr>
            </w:pPr>
          </w:p>
        </w:tc>
        <w:tc>
          <w:tcPr>
            <w:tcW w:w="948" w:type="dxa"/>
            <w:vMerge/>
            <w:vAlign w:val="center"/>
          </w:tcPr>
          <w:p w:rsidR="007F4D37" w:rsidRDefault="007F4D37">
            <w:pPr>
              <w:adjustRightInd/>
              <w:ind w:firstLineChars="200" w:firstLine="360"/>
              <w:jc w:val="center"/>
              <w:rPr>
                <w:rFonts w:ascii="宋体" w:hAnsi="宋体" w:cs="宋体"/>
                <w:sz w:val="18"/>
                <w:szCs w:val="18"/>
              </w:rPr>
            </w:pPr>
          </w:p>
        </w:tc>
        <w:tc>
          <w:tcPr>
            <w:tcW w:w="1320" w:type="dxa"/>
            <w:vAlign w:val="center"/>
          </w:tcPr>
          <w:p w:rsidR="007F4D37" w:rsidRDefault="00EE78F4">
            <w:pPr>
              <w:adjustRightInd/>
              <w:rPr>
                <w:rFonts w:ascii="宋体" w:hAnsi="宋体" w:cs="宋体"/>
                <w:sz w:val="18"/>
                <w:szCs w:val="18"/>
              </w:rPr>
            </w:pPr>
            <w:r>
              <w:rPr>
                <w:rFonts w:ascii="宋体" w:hAnsi="宋体" w:cs="宋体" w:hint="eastAsia"/>
                <w:sz w:val="18"/>
                <w:szCs w:val="18"/>
              </w:rPr>
              <w:t>凤梨</w:t>
            </w:r>
          </w:p>
        </w:tc>
        <w:tc>
          <w:tcPr>
            <w:tcW w:w="1985"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7"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559" w:type="dxa"/>
            <w:vMerge/>
            <w:vAlign w:val="center"/>
          </w:tcPr>
          <w:p w:rsidR="007F4D37" w:rsidRDefault="007F4D37">
            <w:pPr>
              <w:adjustRightInd/>
              <w:ind w:firstLineChars="200" w:firstLine="360"/>
              <w:jc w:val="center"/>
              <w:rPr>
                <w:rFonts w:ascii="宋体" w:hAnsi="宋体" w:cs="宋体"/>
                <w:sz w:val="18"/>
                <w:szCs w:val="18"/>
              </w:rPr>
            </w:pPr>
          </w:p>
        </w:tc>
        <w:tc>
          <w:tcPr>
            <w:tcW w:w="1173" w:type="dxa"/>
            <w:vMerge/>
            <w:vAlign w:val="center"/>
          </w:tcPr>
          <w:p w:rsidR="007F4D37" w:rsidRDefault="007F4D37">
            <w:pPr>
              <w:adjustRightInd/>
              <w:ind w:firstLineChars="200" w:firstLine="360"/>
              <w:jc w:val="center"/>
              <w:rPr>
                <w:rFonts w:ascii="宋体" w:hAnsi="宋体" w:cs="宋体"/>
                <w:sz w:val="18"/>
                <w:szCs w:val="18"/>
              </w:rPr>
            </w:pPr>
          </w:p>
        </w:tc>
      </w:tr>
      <w:tr w:rsidR="007F4D37">
        <w:trPr>
          <w:trHeight w:val="559"/>
        </w:trPr>
        <w:tc>
          <w:tcPr>
            <w:tcW w:w="817" w:type="dxa"/>
            <w:vMerge/>
            <w:vAlign w:val="center"/>
          </w:tcPr>
          <w:p w:rsidR="007F4D37" w:rsidRDefault="007F4D37">
            <w:pPr>
              <w:adjustRightInd/>
              <w:ind w:firstLineChars="200" w:firstLine="360"/>
              <w:jc w:val="center"/>
              <w:rPr>
                <w:rFonts w:ascii="宋体" w:hAnsi="宋体" w:cs="宋体"/>
                <w:sz w:val="18"/>
                <w:szCs w:val="18"/>
              </w:rPr>
            </w:pPr>
          </w:p>
        </w:tc>
        <w:tc>
          <w:tcPr>
            <w:tcW w:w="948" w:type="dxa"/>
            <w:vMerge/>
            <w:vAlign w:val="center"/>
          </w:tcPr>
          <w:p w:rsidR="007F4D37" w:rsidRDefault="007F4D37">
            <w:pPr>
              <w:adjustRightInd/>
              <w:ind w:firstLineChars="200" w:firstLine="360"/>
              <w:jc w:val="center"/>
              <w:rPr>
                <w:rFonts w:ascii="宋体" w:hAnsi="宋体" w:cs="宋体"/>
                <w:sz w:val="18"/>
                <w:szCs w:val="18"/>
              </w:rPr>
            </w:pPr>
          </w:p>
        </w:tc>
        <w:tc>
          <w:tcPr>
            <w:tcW w:w="1320" w:type="dxa"/>
            <w:vAlign w:val="center"/>
          </w:tcPr>
          <w:p w:rsidR="007F4D37" w:rsidRDefault="00EE78F4">
            <w:pPr>
              <w:adjustRightInd/>
              <w:rPr>
                <w:rFonts w:ascii="宋体" w:hAnsi="宋体" w:cs="宋体"/>
                <w:sz w:val="18"/>
                <w:szCs w:val="18"/>
              </w:rPr>
            </w:pPr>
            <w:r>
              <w:rPr>
                <w:rFonts w:ascii="宋体" w:hAnsi="宋体" w:cs="宋体" w:hint="eastAsia"/>
                <w:sz w:val="18"/>
                <w:szCs w:val="18"/>
              </w:rPr>
              <w:t>跳舞兰</w:t>
            </w:r>
          </w:p>
        </w:tc>
        <w:tc>
          <w:tcPr>
            <w:tcW w:w="1985"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7"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559" w:type="dxa"/>
            <w:vMerge/>
            <w:vAlign w:val="center"/>
          </w:tcPr>
          <w:p w:rsidR="007F4D37" w:rsidRDefault="007F4D37">
            <w:pPr>
              <w:adjustRightInd/>
              <w:ind w:firstLineChars="200" w:firstLine="360"/>
              <w:jc w:val="center"/>
              <w:rPr>
                <w:rFonts w:ascii="宋体" w:hAnsi="宋体" w:cs="宋体"/>
                <w:sz w:val="18"/>
                <w:szCs w:val="18"/>
              </w:rPr>
            </w:pPr>
          </w:p>
        </w:tc>
        <w:tc>
          <w:tcPr>
            <w:tcW w:w="1173" w:type="dxa"/>
            <w:vMerge/>
            <w:vAlign w:val="center"/>
          </w:tcPr>
          <w:p w:rsidR="007F4D37" w:rsidRDefault="007F4D37">
            <w:pPr>
              <w:adjustRightInd/>
              <w:ind w:firstLineChars="200" w:firstLine="360"/>
              <w:jc w:val="center"/>
              <w:rPr>
                <w:rFonts w:ascii="宋体" w:hAnsi="宋体" w:cs="宋体"/>
                <w:sz w:val="18"/>
                <w:szCs w:val="18"/>
              </w:rPr>
            </w:pPr>
          </w:p>
        </w:tc>
      </w:tr>
      <w:tr w:rsidR="007F4D37">
        <w:trPr>
          <w:trHeight w:val="559"/>
        </w:trPr>
        <w:tc>
          <w:tcPr>
            <w:tcW w:w="817" w:type="dxa"/>
            <w:vMerge/>
            <w:vAlign w:val="center"/>
          </w:tcPr>
          <w:p w:rsidR="007F4D37" w:rsidRDefault="007F4D37">
            <w:pPr>
              <w:adjustRightInd/>
              <w:ind w:firstLineChars="200" w:firstLine="360"/>
              <w:jc w:val="center"/>
              <w:rPr>
                <w:rFonts w:ascii="宋体" w:hAnsi="宋体" w:cs="宋体"/>
                <w:sz w:val="18"/>
                <w:szCs w:val="18"/>
              </w:rPr>
            </w:pPr>
          </w:p>
        </w:tc>
        <w:tc>
          <w:tcPr>
            <w:tcW w:w="948"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南侧落地玻璃扶手边</w:t>
            </w:r>
          </w:p>
        </w:tc>
        <w:tc>
          <w:tcPr>
            <w:tcW w:w="1320" w:type="dxa"/>
            <w:vAlign w:val="center"/>
          </w:tcPr>
          <w:p w:rsidR="007F4D37" w:rsidRDefault="00EE78F4">
            <w:pPr>
              <w:adjustRightInd/>
              <w:rPr>
                <w:rFonts w:ascii="宋体" w:hAnsi="宋体" w:cs="宋体"/>
                <w:sz w:val="18"/>
                <w:szCs w:val="18"/>
              </w:rPr>
            </w:pPr>
            <w:r>
              <w:rPr>
                <w:rFonts w:ascii="宋体" w:hAnsi="宋体" w:cs="宋体" w:hint="eastAsia"/>
                <w:sz w:val="18"/>
                <w:szCs w:val="18"/>
              </w:rPr>
              <w:t>酒瓶兰</w:t>
            </w:r>
          </w:p>
        </w:tc>
        <w:tc>
          <w:tcPr>
            <w:tcW w:w="1985" w:type="dxa"/>
            <w:vAlign w:val="center"/>
          </w:tcPr>
          <w:p w:rsidR="007F4D37" w:rsidRDefault="00EE78F4">
            <w:pPr>
              <w:adjustRightInd/>
              <w:rPr>
                <w:rFonts w:ascii="宋体" w:hAnsi="宋体" w:cs="宋体"/>
                <w:sz w:val="18"/>
                <w:szCs w:val="18"/>
              </w:rPr>
            </w:pPr>
            <w:r>
              <w:rPr>
                <w:rFonts w:ascii="宋体" w:hAnsi="宋体" w:cs="宋体" w:hint="eastAsia"/>
                <w:sz w:val="18"/>
                <w:szCs w:val="18"/>
              </w:rPr>
              <w:t>高120CM、</w:t>
            </w:r>
            <w:proofErr w:type="gramStart"/>
            <w:r>
              <w:rPr>
                <w:rFonts w:ascii="宋体" w:hAnsi="宋体" w:cs="宋体" w:hint="eastAsia"/>
                <w:sz w:val="18"/>
                <w:szCs w:val="18"/>
              </w:rPr>
              <w:t>冠径</w:t>
            </w:r>
            <w:proofErr w:type="gramEnd"/>
            <w:r>
              <w:rPr>
                <w:rFonts w:ascii="宋体" w:hAnsi="宋体" w:cs="宋体" w:hint="eastAsia"/>
                <w:sz w:val="18"/>
                <w:szCs w:val="18"/>
              </w:rPr>
              <w:t>80CM</w:t>
            </w:r>
          </w:p>
        </w:tc>
        <w:tc>
          <w:tcPr>
            <w:tcW w:w="1417" w:type="dxa"/>
            <w:vAlign w:val="center"/>
          </w:tcPr>
          <w:p w:rsidR="007F4D37" w:rsidRDefault="00EE78F4">
            <w:pPr>
              <w:adjustRightInd/>
              <w:rPr>
                <w:rFonts w:ascii="宋体" w:hAnsi="宋体" w:cs="宋体"/>
                <w:sz w:val="18"/>
                <w:szCs w:val="18"/>
              </w:rPr>
            </w:pPr>
            <w:r>
              <w:rPr>
                <w:rFonts w:ascii="宋体" w:hAnsi="宋体" w:cs="宋体" w:hint="eastAsia"/>
                <w:sz w:val="18"/>
                <w:szCs w:val="18"/>
              </w:rPr>
              <w:t>大中型绿色植物</w:t>
            </w:r>
          </w:p>
        </w:tc>
        <w:tc>
          <w:tcPr>
            <w:tcW w:w="1559"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长50米-55米。</w:t>
            </w:r>
          </w:p>
        </w:tc>
        <w:tc>
          <w:tcPr>
            <w:tcW w:w="1173" w:type="dxa"/>
            <w:vMerge w:val="restart"/>
            <w:vAlign w:val="center"/>
          </w:tcPr>
          <w:p w:rsidR="007F4D37" w:rsidRDefault="00EE78F4">
            <w:pPr>
              <w:adjustRightInd/>
              <w:ind w:firstLineChars="200" w:firstLine="360"/>
              <w:rPr>
                <w:rFonts w:ascii="宋体" w:hAnsi="宋体" w:cs="宋体"/>
                <w:sz w:val="18"/>
                <w:szCs w:val="18"/>
              </w:rPr>
            </w:pPr>
            <w:r>
              <w:rPr>
                <w:rFonts w:ascii="宋体" w:hAnsi="宋体" w:cs="宋体" w:hint="eastAsia"/>
                <w:sz w:val="18"/>
                <w:szCs w:val="18"/>
              </w:rPr>
              <w:t>350</w:t>
            </w:r>
          </w:p>
        </w:tc>
      </w:tr>
      <w:tr w:rsidR="007F4D37">
        <w:trPr>
          <w:trHeight w:val="559"/>
        </w:trPr>
        <w:tc>
          <w:tcPr>
            <w:tcW w:w="817" w:type="dxa"/>
            <w:vMerge/>
            <w:vAlign w:val="center"/>
          </w:tcPr>
          <w:p w:rsidR="007F4D37" w:rsidRDefault="007F4D37">
            <w:pPr>
              <w:adjustRightInd/>
              <w:ind w:firstLineChars="200" w:firstLine="360"/>
              <w:jc w:val="center"/>
              <w:rPr>
                <w:rFonts w:ascii="宋体" w:hAnsi="宋体" w:cs="宋体"/>
                <w:sz w:val="18"/>
                <w:szCs w:val="18"/>
              </w:rPr>
            </w:pPr>
          </w:p>
        </w:tc>
        <w:tc>
          <w:tcPr>
            <w:tcW w:w="948" w:type="dxa"/>
            <w:vMerge/>
            <w:vAlign w:val="center"/>
          </w:tcPr>
          <w:p w:rsidR="007F4D37" w:rsidRDefault="007F4D37">
            <w:pPr>
              <w:adjustRightInd/>
              <w:ind w:firstLineChars="200" w:firstLine="360"/>
              <w:jc w:val="center"/>
              <w:rPr>
                <w:rFonts w:ascii="宋体" w:hAnsi="宋体" w:cs="宋体"/>
                <w:sz w:val="18"/>
                <w:szCs w:val="18"/>
              </w:rPr>
            </w:pPr>
          </w:p>
        </w:tc>
        <w:tc>
          <w:tcPr>
            <w:tcW w:w="1320" w:type="dxa"/>
            <w:vAlign w:val="center"/>
          </w:tcPr>
          <w:p w:rsidR="007F4D37" w:rsidRDefault="00EE78F4">
            <w:pPr>
              <w:adjustRightInd/>
              <w:rPr>
                <w:rFonts w:ascii="宋体" w:hAnsi="宋体" w:cs="宋体"/>
                <w:sz w:val="18"/>
                <w:szCs w:val="18"/>
              </w:rPr>
            </w:pPr>
            <w:r>
              <w:rPr>
                <w:rFonts w:ascii="宋体" w:hAnsi="宋体" w:cs="宋体" w:hint="eastAsia"/>
                <w:sz w:val="18"/>
                <w:szCs w:val="18"/>
              </w:rPr>
              <w:t>凤梨</w:t>
            </w:r>
          </w:p>
        </w:tc>
        <w:tc>
          <w:tcPr>
            <w:tcW w:w="1985"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7"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559" w:type="dxa"/>
            <w:vMerge/>
            <w:vAlign w:val="center"/>
          </w:tcPr>
          <w:p w:rsidR="007F4D37" w:rsidRDefault="007F4D37">
            <w:pPr>
              <w:adjustRightInd/>
              <w:ind w:firstLineChars="200" w:firstLine="360"/>
              <w:jc w:val="center"/>
              <w:rPr>
                <w:rFonts w:ascii="宋体" w:hAnsi="宋体" w:cs="宋体"/>
                <w:sz w:val="18"/>
                <w:szCs w:val="18"/>
              </w:rPr>
            </w:pPr>
          </w:p>
        </w:tc>
        <w:tc>
          <w:tcPr>
            <w:tcW w:w="1173" w:type="dxa"/>
            <w:vMerge/>
            <w:vAlign w:val="center"/>
          </w:tcPr>
          <w:p w:rsidR="007F4D37" w:rsidRDefault="007F4D37">
            <w:pPr>
              <w:adjustRightInd/>
              <w:ind w:firstLineChars="200" w:firstLine="360"/>
              <w:jc w:val="center"/>
              <w:rPr>
                <w:rFonts w:ascii="宋体" w:hAnsi="宋体" w:cs="宋体"/>
                <w:sz w:val="18"/>
                <w:szCs w:val="18"/>
              </w:rPr>
            </w:pPr>
          </w:p>
        </w:tc>
      </w:tr>
      <w:tr w:rsidR="007F4D37">
        <w:trPr>
          <w:trHeight w:val="559"/>
        </w:trPr>
        <w:tc>
          <w:tcPr>
            <w:tcW w:w="817" w:type="dxa"/>
            <w:vMerge/>
            <w:vAlign w:val="center"/>
          </w:tcPr>
          <w:p w:rsidR="007F4D37" w:rsidRDefault="007F4D37">
            <w:pPr>
              <w:adjustRightInd/>
              <w:ind w:firstLineChars="200" w:firstLine="360"/>
              <w:jc w:val="center"/>
              <w:rPr>
                <w:rFonts w:ascii="宋体" w:hAnsi="宋体" w:cs="宋体"/>
                <w:sz w:val="18"/>
                <w:szCs w:val="18"/>
              </w:rPr>
            </w:pPr>
          </w:p>
        </w:tc>
        <w:tc>
          <w:tcPr>
            <w:tcW w:w="948" w:type="dxa"/>
            <w:vMerge/>
            <w:vAlign w:val="center"/>
          </w:tcPr>
          <w:p w:rsidR="007F4D37" w:rsidRDefault="007F4D37">
            <w:pPr>
              <w:adjustRightInd/>
              <w:ind w:firstLineChars="200" w:firstLine="360"/>
              <w:jc w:val="center"/>
              <w:rPr>
                <w:rFonts w:ascii="宋体" w:hAnsi="宋体" w:cs="宋体"/>
                <w:sz w:val="18"/>
                <w:szCs w:val="18"/>
              </w:rPr>
            </w:pPr>
          </w:p>
        </w:tc>
        <w:tc>
          <w:tcPr>
            <w:tcW w:w="1320" w:type="dxa"/>
            <w:vAlign w:val="center"/>
          </w:tcPr>
          <w:p w:rsidR="007F4D37" w:rsidRDefault="00EE78F4">
            <w:pPr>
              <w:adjustRightInd/>
              <w:rPr>
                <w:rFonts w:ascii="宋体" w:hAnsi="宋体" w:cs="宋体"/>
                <w:sz w:val="18"/>
                <w:szCs w:val="18"/>
              </w:rPr>
            </w:pPr>
            <w:r>
              <w:rPr>
                <w:rFonts w:ascii="宋体" w:hAnsi="宋体" w:cs="宋体" w:hint="eastAsia"/>
                <w:sz w:val="18"/>
                <w:szCs w:val="18"/>
              </w:rPr>
              <w:t>跳舞兰</w:t>
            </w:r>
          </w:p>
        </w:tc>
        <w:tc>
          <w:tcPr>
            <w:tcW w:w="1985"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7"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559" w:type="dxa"/>
            <w:vMerge/>
            <w:vAlign w:val="center"/>
          </w:tcPr>
          <w:p w:rsidR="007F4D37" w:rsidRDefault="007F4D37">
            <w:pPr>
              <w:adjustRightInd/>
              <w:ind w:firstLineChars="200" w:firstLine="360"/>
              <w:jc w:val="center"/>
              <w:rPr>
                <w:rFonts w:ascii="宋体" w:hAnsi="宋体" w:cs="宋体"/>
                <w:sz w:val="18"/>
                <w:szCs w:val="18"/>
              </w:rPr>
            </w:pPr>
          </w:p>
        </w:tc>
        <w:tc>
          <w:tcPr>
            <w:tcW w:w="1173" w:type="dxa"/>
            <w:vMerge/>
            <w:vAlign w:val="center"/>
          </w:tcPr>
          <w:p w:rsidR="007F4D37" w:rsidRDefault="007F4D37">
            <w:pPr>
              <w:adjustRightInd/>
              <w:ind w:firstLineChars="200" w:firstLine="360"/>
              <w:jc w:val="center"/>
              <w:rPr>
                <w:rFonts w:ascii="宋体" w:hAnsi="宋体" w:cs="宋体"/>
                <w:sz w:val="18"/>
                <w:szCs w:val="18"/>
              </w:rPr>
            </w:pPr>
          </w:p>
        </w:tc>
      </w:tr>
      <w:tr w:rsidR="007F4D37">
        <w:trPr>
          <w:trHeight w:val="559"/>
        </w:trPr>
        <w:tc>
          <w:tcPr>
            <w:tcW w:w="817" w:type="dxa"/>
            <w:vMerge/>
            <w:vAlign w:val="center"/>
          </w:tcPr>
          <w:p w:rsidR="007F4D37" w:rsidRDefault="007F4D37">
            <w:pPr>
              <w:adjustRightInd/>
              <w:ind w:firstLineChars="200" w:firstLine="360"/>
              <w:jc w:val="center"/>
              <w:rPr>
                <w:rFonts w:ascii="宋体" w:hAnsi="宋体" w:cs="宋体"/>
                <w:sz w:val="18"/>
                <w:szCs w:val="18"/>
              </w:rPr>
            </w:pPr>
          </w:p>
        </w:tc>
        <w:tc>
          <w:tcPr>
            <w:tcW w:w="948" w:type="dxa"/>
            <w:vMerge/>
            <w:vAlign w:val="center"/>
          </w:tcPr>
          <w:p w:rsidR="007F4D37" w:rsidRDefault="007F4D37">
            <w:pPr>
              <w:adjustRightInd/>
              <w:ind w:firstLineChars="200" w:firstLine="360"/>
              <w:jc w:val="center"/>
              <w:rPr>
                <w:rFonts w:ascii="宋体" w:hAnsi="宋体" w:cs="宋体"/>
                <w:sz w:val="18"/>
                <w:szCs w:val="18"/>
              </w:rPr>
            </w:pPr>
          </w:p>
        </w:tc>
        <w:tc>
          <w:tcPr>
            <w:tcW w:w="1320" w:type="dxa"/>
            <w:vAlign w:val="center"/>
          </w:tcPr>
          <w:p w:rsidR="007F4D37" w:rsidRDefault="00EE78F4">
            <w:pPr>
              <w:adjustRightInd/>
              <w:rPr>
                <w:rFonts w:ascii="宋体" w:hAnsi="宋体" w:cs="宋体"/>
                <w:sz w:val="18"/>
                <w:szCs w:val="18"/>
              </w:rPr>
            </w:pPr>
            <w:r>
              <w:rPr>
                <w:rFonts w:ascii="宋体" w:hAnsi="宋体" w:cs="宋体" w:hint="eastAsia"/>
                <w:sz w:val="18"/>
                <w:szCs w:val="18"/>
              </w:rPr>
              <w:t>夏威夷</w:t>
            </w:r>
          </w:p>
        </w:tc>
        <w:tc>
          <w:tcPr>
            <w:tcW w:w="1985" w:type="dxa"/>
            <w:vAlign w:val="center"/>
          </w:tcPr>
          <w:p w:rsidR="007F4D37" w:rsidRDefault="00EE78F4">
            <w:pPr>
              <w:adjustRightInd/>
              <w:rPr>
                <w:rFonts w:ascii="宋体" w:hAnsi="宋体" w:cs="宋体"/>
                <w:sz w:val="18"/>
                <w:szCs w:val="18"/>
              </w:rPr>
            </w:pPr>
            <w:r>
              <w:rPr>
                <w:rFonts w:ascii="宋体" w:hAnsi="宋体" w:cs="宋体" w:hint="eastAsia"/>
                <w:sz w:val="18"/>
                <w:szCs w:val="18"/>
              </w:rPr>
              <w:t>高250CM、</w:t>
            </w:r>
            <w:proofErr w:type="gramStart"/>
            <w:r>
              <w:rPr>
                <w:rFonts w:ascii="宋体" w:hAnsi="宋体" w:cs="宋体" w:hint="eastAsia"/>
                <w:sz w:val="18"/>
                <w:szCs w:val="18"/>
              </w:rPr>
              <w:t>冠径</w:t>
            </w:r>
            <w:proofErr w:type="gramEnd"/>
            <w:r>
              <w:rPr>
                <w:rFonts w:ascii="宋体" w:hAnsi="宋体" w:cs="宋体" w:hint="eastAsia"/>
                <w:sz w:val="18"/>
                <w:szCs w:val="18"/>
              </w:rPr>
              <w:t>210CM</w:t>
            </w:r>
          </w:p>
        </w:tc>
        <w:tc>
          <w:tcPr>
            <w:tcW w:w="1417"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1559" w:type="dxa"/>
            <w:vMerge/>
            <w:vAlign w:val="center"/>
          </w:tcPr>
          <w:p w:rsidR="007F4D37" w:rsidRDefault="007F4D37">
            <w:pPr>
              <w:adjustRightInd/>
              <w:ind w:firstLineChars="200" w:firstLine="360"/>
              <w:jc w:val="center"/>
              <w:rPr>
                <w:rFonts w:ascii="宋体" w:hAnsi="宋体" w:cs="宋体"/>
                <w:sz w:val="18"/>
                <w:szCs w:val="18"/>
              </w:rPr>
            </w:pPr>
          </w:p>
        </w:tc>
        <w:tc>
          <w:tcPr>
            <w:tcW w:w="1173" w:type="dxa"/>
            <w:vMerge/>
            <w:vAlign w:val="center"/>
          </w:tcPr>
          <w:p w:rsidR="007F4D37" w:rsidRDefault="007F4D37">
            <w:pPr>
              <w:adjustRightInd/>
              <w:ind w:firstLineChars="200" w:firstLine="360"/>
              <w:jc w:val="center"/>
              <w:rPr>
                <w:rFonts w:ascii="宋体" w:hAnsi="宋体" w:cs="宋体"/>
                <w:sz w:val="18"/>
                <w:szCs w:val="18"/>
              </w:rPr>
            </w:pPr>
          </w:p>
        </w:tc>
      </w:tr>
      <w:tr w:rsidR="007F4D37">
        <w:trPr>
          <w:trHeight w:val="559"/>
        </w:trPr>
        <w:tc>
          <w:tcPr>
            <w:tcW w:w="817" w:type="dxa"/>
            <w:vMerge/>
            <w:vAlign w:val="center"/>
          </w:tcPr>
          <w:p w:rsidR="007F4D37" w:rsidRDefault="007F4D37">
            <w:pPr>
              <w:adjustRightInd/>
              <w:ind w:firstLineChars="200" w:firstLine="360"/>
              <w:jc w:val="center"/>
              <w:rPr>
                <w:rFonts w:ascii="宋体" w:hAnsi="宋体" w:cs="宋体"/>
                <w:sz w:val="18"/>
                <w:szCs w:val="18"/>
              </w:rPr>
            </w:pPr>
          </w:p>
        </w:tc>
        <w:tc>
          <w:tcPr>
            <w:tcW w:w="948" w:type="dxa"/>
            <w:vMerge/>
            <w:vAlign w:val="center"/>
          </w:tcPr>
          <w:p w:rsidR="007F4D37" w:rsidRDefault="007F4D37">
            <w:pPr>
              <w:adjustRightInd/>
              <w:ind w:firstLineChars="200" w:firstLine="360"/>
              <w:jc w:val="center"/>
              <w:rPr>
                <w:rFonts w:ascii="宋体" w:hAnsi="宋体" w:cs="宋体"/>
                <w:sz w:val="18"/>
                <w:szCs w:val="18"/>
              </w:rPr>
            </w:pPr>
          </w:p>
        </w:tc>
        <w:tc>
          <w:tcPr>
            <w:tcW w:w="1320" w:type="dxa"/>
            <w:vAlign w:val="center"/>
          </w:tcPr>
          <w:p w:rsidR="007F4D37" w:rsidRDefault="00EE78F4">
            <w:pPr>
              <w:adjustRightInd/>
              <w:rPr>
                <w:rFonts w:ascii="宋体" w:hAnsi="宋体" w:cs="宋体"/>
                <w:sz w:val="18"/>
                <w:szCs w:val="18"/>
              </w:rPr>
            </w:pPr>
            <w:r>
              <w:rPr>
                <w:rFonts w:ascii="宋体" w:hAnsi="宋体" w:cs="宋体" w:hint="eastAsia"/>
                <w:sz w:val="18"/>
                <w:szCs w:val="18"/>
              </w:rPr>
              <w:t>酒瓶兰</w:t>
            </w:r>
          </w:p>
        </w:tc>
        <w:tc>
          <w:tcPr>
            <w:tcW w:w="1985" w:type="dxa"/>
            <w:vAlign w:val="center"/>
          </w:tcPr>
          <w:p w:rsidR="007F4D37" w:rsidRDefault="00EE78F4">
            <w:pPr>
              <w:adjustRightInd/>
              <w:rPr>
                <w:rFonts w:ascii="宋体" w:hAnsi="宋体" w:cs="宋体"/>
                <w:sz w:val="18"/>
                <w:szCs w:val="18"/>
              </w:rPr>
            </w:pPr>
            <w:r>
              <w:rPr>
                <w:rFonts w:ascii="宋体" w:hAnsi="宋体" w:cs="宋体" w:hint="eastAsia"/>
                <w:sz w:val="18"/>
                <w:szCs w:val="18"/>
              </w:rPr>
              <w:t>高120CM、</w:t>
            </w:r>
            <w:proofErr w:type="gramStart"/>
            <w:r>
              <w:rPr>
                <w:rFonts w:ascii="宋体" w:hAnsi="宋体" w:cs="宋体" w:hint="eastAsia"/>
                <w:sz w:val="18"/>
                <w:szCs w:val="18"/>
              </w:rPr>
              <w:t>冠径</w:t>
            </w:r>
            <w:proofErr w:type="gramEnd"/>
            <w:r>
              <w:rPr>
                <w:rFonts w:ascii="宋体" w:hAnsi="宋体" w:cs="宋体" w:hint="eastAsia"/>
                <w:sz w:val="18"/>
                <w:szCs w:val="18"/>
              </w:rPr>
              <w:t>80CM</w:t>
            </w:r>
          </w:p>
        </w:tc>
        <w:tc>
          <w:tcPr>
            <w:tcW w:w="1417" w:type="dxa"/>
            <w:vAlign w:val="center"/>
          </w:tcPr>
          <w:p w:rsidR="007F4D37" w:rsidRDefault="00EE78F4">
            <w:pPr>
              <w:adjustRightInd/>
              <w:rPr>
                <w:rFonts w:ascii="宋体" w:hAnsi="宋体" w:cs="宋体"/>
                <w:sz w:val="18"/>
                <w:szCs w:val="18"/>
              </w:rPr>
            </w:pPr>
            <w:r>
              <w:rPr>
                <w:rFonts w:ascii="宋体" w:hAnsi="宋体" w:cs="宋体" w:hint="eastAsia"/>
                <w:sz w:val="18"/>
                <w:szCs w:val="18"/>
              </w:rPr>
              <w:t>大中型绿色植物</w:t>
            </w:r>
          </w:p>
        </w:tc>
        <w:tc>
          <w:tcPr>
            <w:tcW w:w="1559" w:type="dxa"/>
            <w:vMerge/>
            <w:vAlign w:val="center"/>
          </w:tcPr>
          <w:p w:rsidR="007F4D37" w:rsidRDefault="007F4D37">
            <w:pPr>
              <w:adjustRightInd/>
              <w:ind w:firstLineChars="200" w:firstLine="360"/>
              <w:jc w:val="center"/>
              <w:rPr>
                <w:rFonts w:ascii="宋体" w:hAnsi="宋体" w:cs="宋体"/>
                <w:sz w:val="18"/>
                <w:szCs w:val="18"/>
              </w:rPr>
            </w:pPr>
          </w:p>
        </w:tc>
        <w:tc>
          <w:tcPr>
            <w:tcW w:w="1173" w:type="dxa"/>
            <w:vMerge/>
            <w:vAlign w:val="center"/>
          </w:tcPr>
          <w:p w:rsidR="007F4D37" w:rsidRDefault="007F4D37">
            <w:pPr>
              <w:adjustRightInd/>
              <w:ind w:firstLineChars="200" w:firstLine="360"/>
              <w:jc w:val="center"/>
              <w:rPr>
                <w:rFonts w:ascii="宋体" w:hAnsi="宋体" w:cs="宋体"/>
                <w:sz w:val="18"/>
                <w:szCs w:val="18"/>
              </w:rPr>
            </w:pPr>
          </w:p>
        </w:tc>
      </w:tr>
      <w:tr w:rsidR="007F4D37">
        <w:trPr>
          <w:trHeight w:val="559"/>
        </w:trPr>
        <w:tc>
          <w:tcPr>
            <w:tcW w:w="817" w:type="dxa"/>
            <w:vMerge/>
            <w:vAlign w:val="center"/>
          </w:tcPr>
          <w:p w:rsidR="007F4D37" w:rsidRDefault="007F4D37">
            <w:pPr>
              <w:adjustRightInd/>
              <w:ind w:firstLineChars="200" w:firstLine="360"/>
              <w:jc w:val="center"/>
              <w:rPr>
                <w:rFonts w:ascii="宋体" w:hAnsi="宋体" w:cs="宋体"/>
                <w:sz w:val="18"/>
                <w:szCs w:val="18"/>
              </w:rPr>
            </w:pPr>
          </w:p>
        </w:tc>
        <w:tc>
          <w:tcPr>
            <w:tcW w:w="948" w:type="dxa"/>
            <w:vMerge/>
            <w:vAlign w:val="center"/>
          </w:tcPr>
          <w:p w:rsidR="007F4D37" w:rsidRDefault="007F4D37">
            <w:pPr>
              <w:adjustRightInd/>
              <w:ind w:firstLineChars="200" w:firstLine="360"/>
              <w:jc w:val="center"/>
              <w:rPr>
                <w:rFonts w:ascii="宋体" w:hAnsi="宋体" w:cs="宋体"/>
                <w:sz w:val="18"/>
                <w:szCs w:val="18"/>
              </w:rPr>
            </w:pPr>
          </w:p>
        </w:tc>
        <w:tc>
          <w:tcPr>
            <w:tcW w:w="1320" w:type="dxa"/>
            <w:vAlign w:val="center"/>
          </w:tcPr>
          <w:p w:rsidR="007F4D37" w:rsidRDefault="00EE78F4">
            <w:pPr>
              <w:adjustRightInd/>
              <w:rPr>
                <w:rFonts w:ascii="宋体" w:hAnsi="宋体" w:cs="宋体"/>
                <w:sz w:val="18"/>
                <w:szCs w:val="18"/>
              </w:rPr>
            </w:pPr>
            <w:r>
              <w:rPr>
                <w:rFonts w:ascii="宋体" w:hAnsi="宋体" w:cs="宋体" w:hint="eastAsia"/>
                <w:sz w:val="18"/>
                <w:szCs w:val="18"/>
              </w:rPr>
              <w:t>凤梨</w:t>
            </w:r>
          </w:p>
        </w:tc>
        <w:tc>
          <w:tcPr>
            <w:tcW w:w="1985"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7"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559" w:type="dxa"/>
            <w:vMerge/>
            <w:vAlign w:val="center"/>
          </w:tcPr>
          <w:p w:rsidR="007F4D37" w:rsidRDefault="007F4D37">
            <w:pPr>
              <w:adjustRightInd/>
              <w:ind w:firstLineChars="200" w:firstLine="360"/>
              <w:jc w:val="center"/>
              <w:rPr>
                <w:rFonts w:ascii="宋体" w:hAnsi="宋体" w:cs="宋体"/>
                <w:sz w:val="18"/>
                <w:szCs w:val="18"/>
              </w:rPr>
            </w:pPr>
          </w:p>
        </w:tc>
        <w:tc>
          <w:tcPr>
            <w:tcW w:w="1173" w:type="dxa"/>
            <w:vMerge/>
            <w:vAlign w:val="center"/>
          </w:tcPr>
          <w:p w:rsidR="007F4D37" w:rsidRDefault="007F4D37">
            <w:pPr>
              <w:adjustRightInd/>
              <w:ind w:firstLineChars="200" w:firstLine="360"/>
              <w:jc w:val="center"/>
              <w:rPr>
                <w:rFonts w:ascii="宋体" w:hAnsi="宋体" w:cs="宋体"/>
                <w:sz w:val="18"/>
                <w:szCs w:val="18"/>
              </w:rPr>
            </w:pPr>
          </w:p>
        </w:tc>
      </w:tr>
      <w:tr w:rsidR="007F4D37">
        <w:trPr>
          <w:trHeight w:val="559"/>
        </w:trPr>
        <w:tc>
          <w:tcPr>
            <w:tcW w:w="817" w:type="dxa"/>
            <w:vMerge/>
            <w:vAlign w:val="center"/>
          </w:tcPr>
          <w:p w:rsidR="007F4D37" w:rsidRDefault="007F4D37">
            <w:pPr>
              <w:adjustRightInd/>
              <w:ind w:firstLineChars="200" w:firstLine="360"/>
              <w:jc w:val="center"/>
              <w:rPr>
                <w:rFonts w:ascii="宋体" w:hAnsi="宋体" w:cs="宋体"/>
                <w:sz w:val="18"/>
                <w:szCs w:val="18"/>
              </w:rPr>
            </w:pPr>
          </w:p>
        </w:tc>
        <w:tc>
          <w:tcPr>
            <w:tcW w:w="948" w:type="dxa"/>
            <w:vMerge/>
            <w:vAlign w:val="center"/>
          </w:tcPr>
          <w:p w:rsidR="007F4D37" w:rsidRDefault="007F4D37">
            <w:pPr>
              <w:adjustRightInd/>
              <w:ind w:firstLineChars="200" w:firstLine="360"/>
              <w:jc w:val="center"/>
              <w:rPr>
                <w:rFonts w:ascii="宋体" w:hAnsi="宋体" w:cs="宋体"/>
                <w:sz w:val="18"/>
                <w:szCs w:val="18"/>
              </w:rPr>
            </w:pPr>
          </w:p>
        </w:tc>
        <w:tc>
          <w:tcPr>
            <w:tcW w:w="1320" w:type="dxa"/>
            <w:vAlign w:val="center"/>
          </w:tcPr>
          <w:p w:rsidR="007F4D37" w:rsidRDefault="00EE78F4">
            <w:pPr>
              <w:adjustRightInd/>
              <w:rPr>
                <w:rFonts w:ascii="宋体" w:hAnsi="宋体" w:cs="宋体"/>
                <w:sz w:val="18"/>
                <w:szCs w:val="18"/>
              </w:rPr>
            </w:pPr>
            <w:r>
              <w:rPr>
                <w:rFonts w:ascii="宋体" w:hAnsi="宋体" w:cs="宋体" w:hint="eastAsia"/>
                <w:sz w:val="18"/>
                <w:szCs w:val="18"/>
              </w:rPr>
              <w:t>非洲茉莉</w:t>
            </w:r>
          </w:p>
        </w:tc>
        <w:tc>
          <w:tcPr>
            <w:tcW w:w="1985" w:type="dxa"/>
            <w:vAlign w:val="center"/>
          </w:tcPr>
          <w:p w:rsidR="007F4D37" w:rsidRDefault="00EE78F4">
            <w:pPr>
              <w:adjustRightInd/>
              <w:rPr>
                <w:rFonts w:ascii="宋体" w:hAnsi="宋体" w:cs="宋体"/>
                <w:sz w:val="18"/>
                <w:szCs w:val="18"/>
              </w:rPr>
            </w:pPr>
            <w:r>
              <w:rPr>
                <w:rFonts w:ascii="宋体" w:hAnsi="宋体" w:cs="宋体" w:hint="eastAsia"/>
                <w:sz w:val="18"/>
                <w:szCs w:val="18"/>
              </w:rPr>
              <w:t>高120CM、</w:t>
            </w:r>
            <w:proofErr w:type="gramStart"/>
            <w:r>
              <w:rPr>
                <w:rFonts w:ascii="宋体" w:hAnsi="宋体" w:cs="宋体" w:hint="eastAsia"/>
                <w:sz w:val="18"/>
                <w:szCs w:val="18"/>
              </w:rPr>
              <w:t>冠径</w:t>
            </w:r>
            <w:proofErr w:type="gramEnd"/>
            <w:r>
              <w:rPr>
                <w:rFonts w:ascii="宋体" w:hAnsi="宋体" w:cs="宋体" w:hint="eastAsia"/>
                <w:sz w:val="18"/>
                <w:szCs w:val="18"/>
              </w:rPr>
              <w:t>120CM</w:t>
            </w:r>
          </w:p>
        </w:tc>
        <w:tc>
          <w:tcPr>
            <w:tcW w:w="1417"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1559" w:type="dxa"/>
            <w:vMerge/>
            <w:vAlign w:val="center"/>
          </w:tcPr>
          <w:p w:rsidR="007F4D37" w:rsidRDefault="007F4D37">
            <w:pPr>
              <w:adjustRightInd/>
              <w:ind w:firstLineChars="200" w:firstLine="360"/>
              <w:jc w:val="center"/>
              <w:rPr>
                <w:rFonts w:ascii="宋体" w:hAnsi="宋体" w:cs="宋体"/>
                <w:sz w:val="18"/>
                <w:szCs w:val="18"/>
              </w:rPr>
            </w:pPr>
          </w:p>
        </w:tc>
        <w:tc>
          <w:tcPr>
            <w:tcW w:w="1173" w:type="dxa"/>
            <w:vMerge/>
            <w:vAlign w:val="center"/>
          </w:tcPr>
          <w:p w:rsidR="007F4D37" w:rsidRDefault="007F4D37">
            <w:pPr>
              <w:adjustRightInd/>
              <w:ind w:firstLineChars="200" w:firstLine="360"/>
              <w:jc w:val="center"/>
              <w:rPr>
                <w:rFonts w:ascii="宋体" w:hAnsi="宋体" w:cs="宋体"/>
                <w:sz w:val="18"/>
                <w:szCs w:val="18"/>
              </w:rPr>
            </w:pPr>
          </w:p>
        </w:tc>
      </w:tr>
      <w:tr w:rsidR="007F4D37">
        <w:trPr>
          <w:trHeight w:val="559"/>
        </w:trPr>
        <w:tc>
          <w:tcPr>
            <w:tcW w:w="817" w:type="dxa"/>
            <w:vMerge/>
            <w:vAlign w:val="center"/>
          </w:tcPr>
          <w:p w:rsidR="007F4D37" w:rsidRDefault="007F4D37">
            <w:pPr>
              <w:adjustRightInd/>
              <w:ind w:firstLineChars="200" w:firstLine="360"/>
              <w:jc w:val="center"/>
              <w:rPr>
                <w:rFonts w:ascii="宋体" w:hAnsi="宋体" w:cs="宋体"/>
                <w:sz w:val="18"/>
                <w:szCs w:val="18"/>
              </w:rPr>
            </w:pPr>
          </w:p>
        </w:tc>
        <w:tc>
          <w:tcPr>
            <w:tcW w:w="948" w:type="dxa"/>
            <w:vMerge/>
            <w:vAlign w:val="center"/>
          </w:tcPr>
          <w:p w:rsidR="007F4D37" w:rsidRDefault="007F4D37">
            <w:pPr>
              <w:adjustRightInd/>
              <w:ind w:firstLineChars="200" w:firstLine="360"/>
              <w:jc w:val="center"/>
              <w:rPr>
                <w:rFonts w:ascii="宋体" w:hAnsi="宋体" w:cs="宋体"/>
                <w:sz w:val="18"/>
                <w:szCs w:val="18"/>
              </w:rPr>
            </w:pPr>
          </w:p>
        </w:tc>
        <w:tc>
          <w:tcPr>
            <w:tcW w:w="1320" w:type="dxa"/>
            <w:vAlign w:val="center"/>
          </w:tcPr>
          <w:p w:rsidR="007F4D37" w:rsidRDefault="00EE78F4">
            <w:pPr>
              <w:adjustRightInd/>
              <w:rPr>
                <w:rFonts w:ascii="宋体" w:hAnsi="宋体" w:cs="宋体"/>
                <w:sz w:val="18"/>
                <w:szCs w:val="18"/>
              </w:rPr>
            </w:pPr>
            <w:r>
              <w:rPr>
                <w:rFonts w:ascii="宋体" w:hAnsi="宋体" w:cs="宋体" w:hint="eastAsia"/>
                <w:sz w:val="18"/>
                <w:szCs w:val="18"/>
              </w:rPr>
              <w:t>跳舞兰</w:t>
            </w:r>
          </w:p>
        </w:tc>
        <w:tc>
          <w:tcPr>
            <w:tcW w:w="1985"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7"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559" w:type="dxa"/>
            <w:vMerge/>
            <w:vAlign w:val="center"/>
          </w:tcPr>
          <w:p w:rsidR="007F4D37" w:rsidRDefault="007F4D37">
            <w:pPr>
              <w:adjustRightInd/>
              <w:ind w:firstLineChars="200" w:firstLine="360"/>
              <w:jc w:val="center"/>
              <w:rPr>
                <w:rFonts w:ascii="宋体" w:hAnsi="宋体" w:cs="宋体"/>
                <w:sz w:val="18"/>
                <w:szCs w:val="18"/>
              </w:rPr>
            </w:pPr>
          </w:p>
        </w:tc>
        <w:tc>
          <w:tcPr>
            <w:tcW w:w="1173" w:type="dxa"/>
            <w:vMerge/>
            <w:vAlign w:val="center"/>
          </w:tcPr>
          <w:p w:rsidR="007F4D37" w:rsidRDefault="007F4D37">
            <w:pPr>
              <w:adjustRightInd/>
              <w:ind w:firstLineChars="200" w:firstLine="360"/>
              <w:jc w:val="center"/>
              <w:rPr>
                <w:rFonts w:ascii="宋体" w:hAnsi="宋体" w:cs="宋体"/>
                <w:sz w:val="18"/>
                <w:szCs w:val="18"/>
              </w:rPr>
            </w:pPr>
          </w:p>
        </w:tc>
      </w:tr>
      <w:tr w:rsidR="007F4D37">
        <w:trPr>
          <w:trHeight w:val="874"/>
        </w:trPr>
        <w:tc>
          <w:tcPr>
            <w:tcW w:w="8046" w:type="dxa"/>
            <w:gridSpan w:val="6"/>
            <w:vAlign w:val="center"/>
          </w:tcPr>
          <w:p w:rsidR="007F4D37" w:rsidRDefault="00EE78F4">
            <w:pPr>
              <w:adjustRightInd/>
              <w:ind w:firstLineChars="200" w:firstLine="360"/>
              <w:jc w:val="center"/>
              <w:rPr>
                <w:rFonts w:ascii="宋体" w:hAnsi="宋体" w:cs="宋体"/>
                <w:sz w:val="18"/>
                <w:szCs w:val="18"/>
              </w:rPr>
            </w:pPr>
            <w:r>
              <w:rPr>
                <w:rFonts w:ascii="宋体" w:hAnsi="宋体" w:cs="宋体" w:hint="eastAsia"/>
                <w:sz w:val="18"/>
                <w:szCs w:val="18"/>
              </w:rPr>
              <w:t>本页小计</w:t>
            </w:r>
          </w:p>
        </w:tc>
        <w:tc>
          <w:tcPr>
            <w:tcW w:w="1173" w:type="dxa"/>
            <w:vAlign w:val="center"/>
          </w:tcPr>
          <w:p w:rsidR="007F4D37" w:rsidRDefault="00EE78F4">
            <w:pPr>
              <w:adjustRightInd/>
              <w:ind w:firstLineChars="200" w:firstLine="360"/>
              <w:rPr>
                <w:rFonts w:ascii="宋体" w:hAnsi="宋体" w:cs="宋体"/>
                <w:sz w:val="18"/>
                <w:szCs w:val="18"/>
              </w:rPr>
            </w:pPr>
            <w:r>
              <w:rPr>
                <w:rFonts w:ascii="宋体" w:hAnsi="宋体" w:cs="宋体" w:hint="eastAsia"/>
                <w:sz w:val="18"/>
                <w:szCs w:val="18"/>
              </w:rPr>
              <w:t>914</w:t>
            </w:r>
          </w:p>
        </w:tc>
      </w:tr>
    </w:tbl>
    <w:p w:rsidR="007F4D37" w:rsidRDefault="007F4D37">
      <w:pPr>
        <w:adjustRightInd/>
        <w:spacing w:line="360" w:lineRule="auto"/>
        <w:rPr>
          <w:rFonts w:ascii="宋体" w:hAnsi="宋体" w:cs="宋体"/>
          <w:szCs w:val="20"/>
        </w:rPr>
      </w:pPr>
    </w:p>
    <w:p w:rsidR="007F4D37" w:rsidRDefault="007F4D37"/>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850"/>
        <w:gridCol w:w="1418"/>
        <w:gridCol w:w="1984"/>
        <w:gridCol w:w="1418"/>
        <w:gridCol w:w="1559"/>
        <w:gridCol w:w="1344"/>
      </w:tblGrid>
      <w:tr w:rsidR="007F4D37">
        <w:trPr>
          <w:trHeight w:val="735"/>
          <w:jc w:val="center"/>
        </w:trPr>
        <w:tc>
          <w:tcPr>
            <w:tcW w:w="863" w:type="dxa"/>
            <w:vAlign w:val="center"/>
          </w:tcPr>
          <w:p w:rsidR="007F4D37" w:rsidRDefault="00EE78F4">
            <w:pPr>
              <w:adjustRightInd/>
              <w:rPr>
                <w:rFonts w:ascii="宋体" w:hAnsi="宋体" w:cs="宋体"/>
                <w:sz w:val="18"/>
                <w:szCs w:val="18"/>
              </w:rPr>
            </w:pPr>
            <w:r>
              <w:rPr>
                <w:rFonts w:ascii="宋体" w:hAnsi="宋体" w:cs="宋体" w:hint="eastAsia"/>
                <w:sz w:val="18"/>
                <w:szCs w:val="18"/>
              </w:rPr>
              <w:t>楼层</w:t>
            </w:r>
          </w:p>
        </w:tc>
        <w:tc>
          <w:tcPr>
            <w:tcW w:w="850" w:type="dxa"/>
            <w:vAlign w:val="center"/>
          </w:tcPr>
          <w:p w:rsidR="007F4D37" w:rsidRDefault="00EE78F4">
            <w:pPr>
              <w:adjustRightInd/>
              <w:rPr>
                <w:rFonts w:ascii="宋体" w:hAnsi="宋体" w:cs="宋体"/>
                <w:sz w:val="18"/>
                <w:szCs w:val="18"/>
              </w:rPr>
            </w:pPr>
            <w:r>
              <w:rPr>
                <w:rFonts w:ascii="宋体" w:hAnsi="宋体" w:cs="宋体" w:hint="eastAsia"/>
                <w:sz w:val="18"/>
                <w:szCs w:val="18"/>
              </w:rPr>
              <w:t>区域</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品种</w:t>
            </w:r>
          </w:p>
        </w:tc>
        <w:tc>
          <w:tcPr>
            <w:tcW w:w="1984" w:type="dxa"/>
            <w:vAlign w:val="center"/>
          </w:tcPr>
          <w:p w:rsidR="007F4D37" w:rsidRDefault="00EE78F4">
            <w:pPr>
              <w:adjustRightInd/>
              <w:ind w:firstLineChars="200" w:firstLine="360"/>
              <w:rPr>
                <w:rFonts w:ascii="宋体" w:hAnsi="宋体" w:cs="宋体"/>
                <w:sz w:val="18"/>
                <w:szCs w:val="18"/>
              </w:rPr>
            </w:pPr>
            <w:r>
              <w:rPr>
                <w:rFonts w:ascii="宋体" w:hAnsi="宋体" w:cs="宋体" w:hint="eastAsia"/>
                <w:sz w:val="18"/>
                <w:szCs w:val="18"/>
              </w:rPr>
              <w:t>规格</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型号</w:t>
            </w:r>
          </w:p>
        </w:tc>
        <w:tc>
          <w:tcPr>
            <w:tcW w:w="1559" w:type="dxa"/>
            <w:vAlign w:val="center"/>
          </w:tcPr>
          <w:p w:rsidR="007F4D37" w:rsidRDefault="00EE78F4">
            <w:pPr>
              <w:adjustRightInd/>
              <w:rPr>
                <w:rFonts w:ascii="宋体" w:hAnsi="宋体" w:cs="宋体"/>
                <w:sz w:val="18"/>
                <w:szCs w:val="18"/>
              </w:rPr>
            </w:pPr>
            <w:r>
              <w:rPr>
                <w:rFonts w:ascii="宋体" w:hAnsi="宋体" w:cs="宋体" w:hint="eastAsia"/>
                <w:sz w:val="18"/>
                <w:szCs w:val="18"/>
              </w:rPr>
              <w:t>摆放要求</w:t>
            </w:r>
          </w:p>
        </w:tc>
        <w:tc>
          <w:tcPr>
            <w:tcW w:w="1344" w:type="dxa"/>
            <w:vAlign w:val="center"/>
          </w:tcPr>
          <w:p w:rsidR="007F4D37" w:rsidRDefault="00EE78F4">
            <w:pPr>
              <w:adjustRightInd/>
              <w:rPr>
                <w:rFonts w:ascii="宋体" w:hAnsi="宋体" w:cs="宋体"/>
                <w:sz w:val="18"/>
                <w:szCs w:val="18"/>
              </w:rPr>
            </w:pPr>
            <w:r>
              <w:rPr>
                <w:rFonts w:ascii="宋体" w:hAnsi="宋体" w:cs="宋体" w:hint="eastAsia"/>
                <w:sz w:val="18"/>
                <w:szCs w:val="18"/>
              </w:rPr>
              <w:t>数量（盆）</w:t>
            </w:r>
          </w:p>
        </w:tc>
      </w:tr>
      <w:tr w:rsidR="007F4D37">
        <w:trPr>
          <w:trHeight w:val="559"/>
          <w:jc w:val="center"/>
        </w:trPr>
        <w:tc>
          <w:tcPr>
            <w:tcW w:w="863"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六、七楼</w:t>
            </w:r>
          </w:p>
        </w:tc>
        <w:tc>
          <w:tcPr>
            <w:tcW w:w="850"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办证区域、休息区域、电梯口12个</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竹柏</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高60CM、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559"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花架每个4盆大，15盆小，合计12个花架；通道过道办证区20盆，休息区18盆，共计266盆</w:t>
            </w:r>
          </w:p>
        </w:tc>
        <w:tc>
          <w:tcPr>
            <w:tcW w:w="1344"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 xml:space="preserve">266 </w:t>
            </w:r>
          </w:p>
        </w:tc>
      </w:tr>
      <w:tr w:rsidR="007F4D37">
        <w:trPr>
          <w:trHeight w:val="559"/>
          <w:jc w:val="center"/>
        </w:trPr>
        <w:tc>
          <w:tcPr>
            <w:tcW w:w="863"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凤梨</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559" w:type="dxa"/>
            <w:vMerge/>
            <w:vAlign w:val="center"/>
          </w:tcPr>
          <w:p w:rsidR="007F4D37" w:rsidRDefault="007F4D37">
            <w:pPr>
              <w:adjustRightInd/>
              <w:ind w:firstLineChars="200" w:firstLine="360"/>
              <w:rPr>
                <w:rFonts w:ascii="宋体" w:hAnsi="宋体" w:cs="宋体"/>
                <w:sz w:val="18"/>
                <w:szCs w:val="18"/>
              </w:rPr>
            </w:pPr>
          </w:p>
        </w:tc>
        <w:tc>
          <w:tcPr>
            <w:tcW w:w="1344" w:type="dxa"/>
            <w:vMerge/>
            <w:vAlign w:val="center"/>
          </w:tcPr>
          <w:p w:rsidR="007F4D37" w:rsidRDefault="007F4D37">
            <w:pPr>
              <w:adjustRightInd/>
              <w:ind w:firstLineChars="200" w:firstLine="360"/>
              <w:rPr>
                <w:rFonts w:ascii="宋体" w:hAnsi="宋体" w:cs="宋体"/>
                <w:sz w:val="18"/>
                <w:szCs w:val="18"/>
              </w:rPr>
            </w:pPr>
          </w:p>
        </w:tc>
      </w:tr>
      <w:tr w:rsidR="007F4D37">
        <w:trPr>
          <w:trHeight w:val="559"/>
          <w:jc w:val="center"/>
        </w:trPr>
        <w:tc>
          <w:tcPr>
            <w:tcW w:w="863"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水培绿萝</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高50CM、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559" w:type="dxa"/>
            <w:vMerge/>
            <w:vAlign w:val="center"/>
          </w:tcPr>
          <w:p w:rsidR="007F4D37" w:rsidRDefault="007F4D37">
            <w:pPr>
              <w:adjustRightInd/>
              <w:ind w:firstLineChars="200" w:firstLine="360"/>
              <w:rPr>
                <w:rFonts w:ascii="宋体" w:hAnsi="宋体" w:cs="宋体"/>
                <w:sz w:val="18"/>
                <w:szCs w:val="18"/>
              </w:rPr>
            </w:pPr>
          </w:p>
        </w:tc>
        <w:tc>
          <w:tcPr>
            <w:tcW w:w="1344" w:type="dxa"/>
            <w:vMerge/>
            <w:vAlign w:val="center"/>
          </w:tcPr>
          <w:p w:rsidR="007F4D37" w:rsidRDefault="007F4D37">
            <w:pPr>
              <w:adjustRightInd/>
              <w:ind w:firstLineChars="200" w:firstLine="360"/>
              <w:rPr>
                <w:rFonts w:ascii="宋体" w:hAnsi="宋体" w:cs="宋体"/>
                <w:sz w:val="18"/>
                <w:szCs w:val="18"/>
              </w:rPr>
            </w:pPr>
          </w:p>
        </w:tc>
      </w:tr>
      <w:tr w:rsidR="007F4D37">
        <w:trPr>
          <w:trHeight w:val="559"/>
          <w:jc w:val="center"/>
        </w:trPr>
        <w:tc>
          <w:tcPr>
            <w:tcW w:w="863"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滴水观音</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高50CM、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559" w:type="dxa"/>
            <w:vMerge/>
            <w:vAlign w:val="center"/>
          </w:tcPr>
          <w:p w:rsidR="007F4D37" w:rsidRDefault="007F4D37">
            <w:pPr>
              <w:adjustRightInd/>
              <w:ind w:firstLineChars="200" w:firstLine="360"/>
              <w:rPr>
                <w:rFonts w:ascii="宋体" w:hAnsi="宋体" w:cs="宋体"/>
                <w:sz w:val="18"/>
                <w:szCs w:val="18"/>
              </w:rPr>
            </w:pPr>
          </w:p>
        </w:tc>
        <w:tc>
          <w:tcPr>
            <w:tcW w:w="1344" w:type="dxa"/>
            <w:vMerge/>
            <w:vAlign w:val="center"/>
          </w:tcPr>
          <w:p w:rsidR="007F4D37" w:rsidRDefault="007F4D37">
            <w:pPr>
              <w:adjustRightInd/>
              <w:ind w:firstLineChars="200" w:firstLine="360"/>
              <w:rPr>
                <w:rFonts w:ascii="宋体" w:hAnsi="宋体" w:cs="宋体"/>
                <w:sz w:val="18"/>
                <w:szCs w:val="18"/>
              </w:rPr>
            </w:pPr>
          </w:p>
        </w:tc>
      </w:tr>
      <w:tr w:rsidR="007F4D37">
        <w:trPr>
          <w:trHeight w:val="559"/>
          <w:jc w:val="center"/>
        </w:trPr>
        <w:tc>
          <w:tcPr>
            <w:tcW w:w="863"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酒瓶兰</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高120CM、</w:t>
            </w:r>
            <w:proofErr w:type="gramStart"/>
            <w:r>
              <w:rPr>
                <w:rFonts w:ascii="宋体" w:hAnsi="宋体" w:cs="宋体" w:hint="eastAsia"/>
                <w:sz w:val="18"/>
                <w:szCs w:val="18"/>
              </w:rPr>
              <w:t>冠径</w:t>
            </w:r>
            <w:proofErr w:type="gramEnd"/>
            <w:r>
              <w:rPr>
                <w:rFonts w:ascii="宋体" w:hAnsi="宋体" w:cs="宋体" w:hint="eastAsia"/>
                <w:sz w:val="18"/>
                <w:szCs w:val="18"/>
              </w:rPr>
              <w:t>80CM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大中型绿色植物</w:t>
            </w:r>
          </w:p>
        </w:tc>
        <w:tc>
          <w:tcPr>
            <w:tcW w:w="1559" w:type="dxa"/>
            <w:vMerge/>
            <w:vAlign w:val="center"/>
          </w:tcPr>
          <w:p w:rsidR="007F4D37" w:rsidRDefault="007F4D37">
            <w:pPr>
              <w:adjustRightInd/>
              <w:ind w:firstLineChars="200" w:firstLine="360"/>
              <w:rPr>
                <w:rFonts w:ascii="宋体" w:hAnsi="宋体" w:cs="宋体"/>
                <w:sz w:val="18"/>
                <w:szCs w:val="18"/>
              </w:rPr>
            </w:pPr>
          </w:p>
        </w:tc>
        <w:tc>
          <w:tcPr>
            <w:tcW w:w="1344" w:type="dxa"/>
            <w:vMerge/>
            <w:vAlign w:val="center"/>
          </w:tcPr>
          <w:p w:rsidR="007F4D37" w:rsidRDefault="007F4D37">
            <w:pPr>
              <w:adjustRightInd/>
              <w:ind w:firstLineChars="200" w:firstLine="360"/>
              <w:rPr>
                <w:rFonts w:ascii="宋体" w:hAnsi="宋体" w:cs="宋体"/>
                <w:sz w:val="18"/>
                <w:szCs w:val="18"/>
              </w:rPr>
            </w:pPr>
          </w:p>
        </w:tc>
      </w:tr>
      <w:tr w:rsidR="007F4D37">
        <w:trPr>
          <w:trHeight w:val="559"/>
          <w:jc w:val="center"/>
        </w:trPr>
        <w:tc>
          <w:tcPr>
            <w:tcW w:w="863"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凤梨</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559" w:type="dxa"/>
            <w:vMerge/>
            <w:vAlign w:val="center"/>
          </w:tcPr>
          <w:p w:rsidR="007F4D37" w:rsidRDefault="007F4D37">
            <w:pPr>
              <w:adjustRightInd/>
              <w:ind w:firstLineChars="200" w:firstLine="360"/>
              <w:rPr>
                <w:rFonts w:ascii="宋体" w:hAnsi="宋体" w:cs="宋体"/>
                <w:sz w:val="18"/>
                <w:szCs w:val="18"/>
              </w:rPr>
            </w:pPr>
          </w:p>
        </w:tc>
        <w:tc>
          <w:tcPr>
            <w:tcW w:w="1344" w:type="dxa"/>
            <w:vMerge/>
            <w:vAlign w:val="center"/>
          </w:tcPr>
          <w:p w:rsidR="007F4D37" w:rsidRDefault="007F4D37">
            <w:pPr>
              <w:adjustRightInd/>
              <w:ind w:firstLineChars="200" w:firstLine="360"/>
              <w:rPr>
                <w:rFonts w:ascii="宋体" w:hAnsi="宋体" w:cs="宋体"/>
                <w:sz w:val="18"/>
                <w:szCs w:val="18"/>
              </w:rPr>
            </w:pPr>
          </w:p>
        </w:tc>
      </w:tr>
      <w:tr w:rsidR="007F4D37">
        <w:trPr>
          <w:trHeight w:val="559"/>
          <w:jc w:val="center"/>
        </w:trPr>
        <w:tc>
          <w:tcPr>
            <w:tcW w:w="863"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跳舞兰</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559" w:type="dxa"/>
            <w:vMerge/>
            <w:vAlign w:val="center"/>
          </w:tcPr>
          <w:p w:rsidR="007F4D37" w:rsidRDefault="007F4D37">
            <w:pPr>
              <w:adjustRightInd/>
              <w:ind w:firstLineChars="200" w:firstLine="360"/>
              <w:rPr>
                <w:rFonts w:ascii="宋体" w:hAnsi="宋体" w:cs="宋体"/>
                <w:sz w:val="18"/>
                <w:szCs w:val="18"/>
              </w:rPr>
            </w:pPr>
          </w:p>
        </w:tc>
        <w:tc>
          <w:tcPr>
            <w:tcW w:w="1344" w:type="dxa"/>
            <w:vMerge/>
            <w:vAlign w:val="center"/>
          </w:tcPr>
          <w:p w:rsidR="007F4D37" w:rsidRDefault="007F4D37">
            <w:pPr>
              <w:adjustRightInd/>
              <w:ind w:firstLineChars="200" w:firstLine="360"/>
              <w:rPr>
                <w:rFonts w:ascii="宋体" w:hAnsi="宋体" w:cs="宋体"/>
                <w:sz w:val="18"/>
                <w:szCs w:val="18"/>
              </w:rPr>
            </w:pPr>
          </w:p>
        </w:tc>
      </w:tr>
      <w:tr w:rsidR="007F4D37">
        <w:trPr>
          <w:trHeight w:val="559"/>
          <w:jc w:val="center"/>
        </w:trPr>
        <w:tc>
          <w:tcPr>
            <w:tcW w:w="863"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六、七楼</w:t>
            </w:r>
          </w:p>
        </w:tc>
        <w:tc>
          <w:tcPr>
            <w:tcW w:w="850"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投资审批、商</w:t>
            </w:r>
            <w:proofErr w:type="gramStart"/>
            <w:r>
              <w:rPr>
                <w:rFonts w:ascii="宋体" w:hAnsi="宋体" w:cs="宋体" w:hint="eastAsia"/>
                <w:sz w:val="18"/>
                <w:szCs w:val="18"/>
              </w:rPr>
              <w:t>事登记</w:t>
            </w:r>
            <w:proofErr w:type="gramEnd"/>
            <w:r>
              <w:rPr>
                <w:rFonts w:ascii="宋体" w:hAnsi="宋体" w:cs="宋体" w:hint="eastAsia"/>
                <w:sz w:val="18"/>
                <w:szCs w:val="18"/>
              </w:rPr>
              <w:t>区域</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酒瓶兰</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高120CM、</w:t>
            </w:r>
            <w:proofErr w:type="gramStart"/>
            <w:r>
              <w:rPr>
                <w:rFonts w:ascii="宋体" w:hAnsi="宋体" w:cs="宋体" w:hint="eastAsia"/>
                <w:sz w:val="18"/>
                <w:szCs w:val="18"/>
              </w:rPr>
              <w:t>冠径</w:t>
            </w:r>
            <w:proofErr w:type="gramEnd"/>
            <w:r>
              <w:rPr>
                <w:rFonts w:ascii="宋体" w:hAnsi="宋体" w:cs="宋体" w:hint="eastAsia"/>
                <w:sz w:val="18"/>
                <w:szCs w:val="18"/>
              </w:rPr>
              <w:t>80CM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大中型绿色植物</w:t>
            </w:r>
          </w:p>
        </w:tc>
        <w:tc>
          <w:tcPr>
            <w:tcW w:w="1559" w:type="dxa"/>
            <w:vMerge w:val="restart"/>
            <w:vAlign w:val="center"/>
          </w:tcPr>
          <w:p w:rsidR="007F4D37" w:rsidRDefault="00EE78F4">
            <w:pPr>
              <w:adjustRightInd/>
              <w:ind w:firstLineChars="200" w:firstLine="360"/>
              <w:rPr>
                <w:rFonts w:ascii="宋体" w:hAnsi="宋体" w:cs="宋体"/>
                <w:sz w:val="18"/>
                <w:szCs w:val="18"/>
              </w:rPr>
            </w:pPr>
            <w:r>
              <w:rPr>
                <w:rFonts w:ascii="宋体" w:hAnsi="宋体" w:cs="宋体" w:hint="eastAsia"/>
                <w:sz w:val="18"/>
                <w:szCs w:val="18"/>
              </w:rPr>
              <w:t xml:space="preserve">　</w:t>
            </w:r>
          </w:p>
        </w:tc>
        <w:tc>
          <w:tcPr>
            <w:tcW w:w="1344"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 xml:space="preserve">160 </w:t>
            </w:r>
          </w:p>
        </w:tc>
      </w:tr>
      <w:tr w:rsidR="007F4D37">
        <w:trPr>
          <w:trHeight w:val="559"/>
          <w:jc w:val="center"/>
        </w:trPr>
        <w:tc>
          <w:tcPr>
            <w:tcW w:w="863"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凤梨</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559" w:type="dxa"/>
            <w:vMerge/>
            <w:vAlign w:val="center"/>
          </w:tcPr>
          <w:p w:rsidR="007F4D37" w:rsidRDefault="007F4D37">
            <w:pPr>
              <w:adjustRightInd/>
              <w:ind w:firstLineChars="200" w:firstLine="360"/>
              <w:rPr>
                <w:rFonts w:ascii="宋体" w:hAnsi="宋体" w:cs="宋体"/>
                <w:sz w:val="18"/>
                <w:szCs w:val="18"/>
              </w:rPr>
            </w:pPr>
          </w:p>
        </w:tc>
        <w:tc>
          <w:tcPr>
            <w:tcW w:w="1344" w:type="dxa"/>
            <w:vMerge/>
            <w:vAlign w:val="center"/>
          </w:tcPr>
          <w:p w:rsidR="007F4D37" w:rsidRDefault="007F4D37">
            <w:pPr>
              <w:adjustRightInd/>
              <w:ind w:firstLineChars="200" w:firstLine="360"/>
              <w:rPr>
                <w:rFonts w:ascii="宋体" w:hAnsi="宋体" w:cs="宋体"/>
                <w:sz w:val="18"/>
                <w:szCs w:val="18"/>
              </w:rPr>
            </w:pPr>
          </w:p>
        </w:tc>
      </w:tr>
      <w:tr w:rsidR="007F4D37">
        <w:trPr>
          <w:trHeight w:val="559"/>
          <w:jc w:val="center"/>
        </w:trPr>
        <w:tc>
          <w:tcPr>
            <w:tcW w:w="863"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跳舞兰</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559" w:type="dxa"/>
            <w:vMerge/>
            <w:vAlign w:val="center"/>
          </w:tcPr>
          <w:p w:rsidR="007F4D37" w:rsidRDefault="007F4D37">
            <w:pPr>
              <w:adjustRightInd/>
              <w:ind w:firstLineChars="200" w:firstLine="360"/>
              <w:rPr>
                <w:rFonts w:ascii="宋体" w:hAnsi="宋体" w:cs="宋体"/>
                <w:sz w:val="18"/>
                <w:szCs w:val="18"/>
              </w:rPr>
            </w:pPr>
          </w:p>
        </w:tc>
        <w:tc>
          <w:tcPr>
            <w:tcW w:w="1344" w:type="dxa"/>
            <w:vMerge/>
            <w:vAlign w:val="center"/>
          </w:tcPr>
          <w:p w:rsidR="007F4D37" w:rsidRDefault="007F4D37">
            <w:pPr>
              <w:adjustRightInd/>
              <w:ind w:firstLineChars="200" w:firstLine="360"/>
              <w:rPr>
                <w:rFonts w:ascii="宋体" w:hAnsi="宋体" w:cs="宋体"/>
                <w:sz w:val="18"/>
                <w:szCs w:val="18"/>
              </w:rPr>
            </w:pPr>
          </w:p>
        </w:tc>
      </w:tr>
      <w:tr w:rsidR="007F4D37">
        <w:trPr>
          <w:trHeight w:val="559"/>
          <w:jc w:val="center"/>
        </w:trPr>
        <w:tc>
          <w:tcPr>
            <w:tcW w:w="863"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夏威夷</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高250CM、</w:t>
            </w:r>
            <w:proofErr w:type="gramStart"/>
            <w:r>
              <w:rPr>
                <w:rFonts w:ascii="宋体" w:hAnsi="宋体" w:cs="宋体" w:hint="eastAsia"/>
                <w:sz w:val="18"/>
                <w:szCs w:val="18"/>
              </w:rPr>
              <w:t>冠径</w:t>
            </w:r>
            <w:proofErr w:type="gramEnd"/>
            <w:r>
              <w:rPr>
                <w:rFonts w:ascii="宋体" w:hAnsi="宋体" w:cs="宋体" w:hint="eastAsia"/>
                <w:sz w:val="18"/>
                <w:szCs w:val="18"/>
              </w:rPr>
              <w:t>210CM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1559" w:type="dxa"/>
            <w:vMerge/>
            <w:vAlign w:val="center"/>
          </w:tcPr>
          <w:p w:rsidR="007F4D37" w:rsidRDefault="007F4D37">
            <w:pPr>
              <w:adjustRightInd/>
              <w:ind w:firstLineChars="200" w:firstLine="360"/>
              <w:rPr>
                <w:rFonts w:ascii="宋体" w:hAnsi="宋体" w:cs="宋体"/>
                <w:sz w:val="18"/>
                <w:szCs w:val="18"/>
              </w:rPr>
            </w:pPr>
          </w:p>
        </w:tc>
        <w:tc>
          <w:tcPr>
            <w:tcW w:w="1344" w:type="dxa"/>
            <w:vMerge/>
            <w:vAlign w:val="center"/>
          </w:tcPr>
          <w:p w:rsidR="007F4D37" w:rsidRDefault="007F4D37">
            <w:pPr>
              <w:adjustRightInd/>
              <w:ind w:firstLineChars="200" w:firstLine="360"/>
              <w:rPr>
                <w:rFonts w:ascii="宋体" w:hAnsi="宋体" w:cs="宋体"/>
                <w:sz w:val="18"/>
                <w:szCs w:val="18"/>
              </w:rPr>
            </w:pPr>
          </w:p>
        </w:tc>
      </w:tr>
      <w:tr w:rsidR="007F4D37">
        <w:trPr>
          <w:trHeight w:val="559"/>
          <w:jc w:val="center"/>
        </w:trPr>
        <w:tc>
          <w:tcPr>
            <w:tcW w:w="863"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酒瓶兰</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高120CM、</w:t>
            </w:r>
            <w:proofErr w:type="gramStart"/>
            <w:r>
              <w:rPr>
                <w:rFonts w:ascii="宋体" w:hAnsi="宋体" w:cs="宋体" w:hint="eastAsia"/>
                <w:sz w:val="18"/>
                <w:szCs w:val="18"/>
              </w:rPr>
              <w:t>冠径</w:t>
            </w:r>
            <w:proofErr w:type="gramEnd"/>
            <w:r>
              <w:rPr>
                <w:rFonts w:ascii="宋体" w:hAnsi="宋体" w:cs="宋体" w:hint="eastAsia"/>
                <w:sz w:val="18"/>
                <w:szCs w:val="18"/>
              </w:rPr>
              <w:t>80CM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大中型绿色植物</w:t>
            </w:r>
          </w:p>
        </w:tc>
        <w:tc>
          <w:tcPr>
            <w:tcW w:w="1559" w:type="dxa"/>
            <w:vMerge/>
            <w:vAlign w:val="center"/>
          </w:tcPr>
          <w:p w:rsidR="007F4D37" w:rsidRDefault="007F4D37">
            <w:pPr>
              <w:adjustRightInd/>
              <w:ind w:firstLineChars="200" w:firstLine="360"/>
              <w:rPr>
                <w:rFonts w:ascii="宋体" w:hAnsi="宋体" w:cs="宋体"/>
                <w:sz w:val="18"/>
                <w:szCs w:val="18"/>
              </w:rPr>
            </w:pPr>
          </w:p>
        </w:tc>
        <w:tc>
          <w:tcPr>
            <w:tcW w:w="1344" w:type="dxa"/>
            <w:vMerge/>
            <w:vAlign w:val="center"/>
          </w:tcPr>
          <w:p w:rsidR="007F4D37" w:rsidRDefault="007F4D37">
            <w:pPr>
              <w:adjustRightInd/>
              <w:ind w:firstLineChars="200" w:firstLine="360"/>
              <w:rPr>
                <w:rFonts w:ascii="宋体" w:hAnsi="宋体" w:cs="宋体"/>
                <w:sz w:val="18"/>
                <w:szCs w:val="18"/>
              </w:rPr>
            </w:pPr>
          </w:p>
        </w:tc>
      </w:tr>
      <w:tr w:rsidR="007F4D37">
        <w:trPr>
          <w:trHeight w:val="559"/>
          <w:jc w:val="center"/>
        </w:trPr>
        <w:tc>
          <w:tcPr>
            <w:tcW w:w="863"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凤梨</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559" w:type="dxa"/>
            <w:vMerge/>
            <w:vAlign w:val="center"/>
          </w:tcPr>
          <w:p w:rsidR="007F4D37" w:rsidRDefault="007F4D37">
            <w:pPr>
              <w:adjustRightInd/>
              <w:ind w:firstLineChars="200" w:firstLine="360"/>
              <w:rPr>
                <w:rFonts w:ascii="宋体" w:hAnsi="宋体" w:cs="宋体"/>
                <w:sz w:val="18"/>
                <w:szCs w:val="18"/>
              </w:rPr>
            </w:pPr>
          </w:p>
        </w:tc>
        <w:tc>
          <w:tcPr>
            <w:tcW w:w="1344" w:type="dxa"/>
            <w:vMerge/>
            <w:vAlign w:val="center"/>
          </w:tcPr>
          <w:p w:rsidR="007F4D37" w:rsidRDefault="007F4D37">
            <w:pPr>
              <w:adjustRightInd/>
              <w:ind w:firstLineChars="200" w:firstLine="360"/>
              <w:rPr>
                <w:rFonts w:ascii="宋体" w:hAnsi="宋体" w:cs="宋体"/>
                <w:sz w:val="18"/>
                <w:szCs w:val="18"/>
              </w:rPr>
            </w:pPr>
          </w:p>
        </w:tc>
      </w:tr>
      <w:tr w:rsidR="007F4D37">
        <w:trPr>
          <w:trHeight w:val="765"/>
          <w:jc w:val="center"/>
        </w:trPr>
        <w:tc>
          <w:tcPr>
            <w:tcW w:w="863"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非洲茉莉</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高120CM、</w:t>
            </w:r>
            <w:proofErr w:type="gramStart"/>
            <w:r>
              <w:rPr>
                <w:rFonts w:ascii="宋体" w:hAnsi="宋体" w:cs="宋体" w:hint="eastAsia"/>
                <w:sz w:val="18"/>
                <w:szCs w:val="18"/>
              </w:rPr>
              <w:t>冠径</w:t>
            </w:r>
            <w:proofErr w:type="gramEnd"/>
            <w:r>
              <w:rPr>
                <w:rFonts w:ascii="宋体" w:hAnsi="宋体" w:cs="宋体" w:hint="eastAsia"/>
                <w:sz w:val="18"/>
                <w:szCs w:val="18"/>
              </w:rPr>
              <w:t>120CM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1559" w:type="dxa"/>
            <w:vMerge/>
            <w:vAlign w:val="center"/>
          </w:tcPr>
          <w:p w:rsidR="007F4D37" w:rsidRDefault="007F4D37">
            <w:pPr>
              <w:adjustRightInd/>
              <w:ind w:firstLineChars="200" w:firstLine="360"/>
              <w:rPr>
                <w:rFonts w:ascii="宋体" w:hAnsi="宋体" w:cs="宋体"/>
                <w:sz w:val="18"/>
                <w:szCs w:val="18"/>
              </w:rPr>
            </w:pPr>
          </w:p>
        </w:tc>
        <w:tc>
          <w:tcPr>
            <w:tcW w:w="1344" w:type="dxa"/>
            <w:vMerge/>
            <w:vAlign w:val="center"/>
          </w:tcPr>
          <w:p w:rsidR="007F4D37" w:rsidRDefault="007F4D37">
            <w:pPr>
              <w:adjustRightInd/>
              <w:ind w:firstLineChars="200" w:firstLine="360"/>
              <w:rPr>
                <w:rFonts w:ascii="宋体" w:hAnsi="宋体" w:cs="宋体"/>
                <w:sz w:val="18"/>
                <w:szCs w:val="18"/>
              </w:rPr>
            </w:pPr>
          </w:p>
        </w:tc>
      </w:tr>
      <w:tr w:rsidR="007F4D37">
        <w:trPr>
          <w:trHeight w:val="525"/>
          <w:jc w:val="center"/>
        </w:trPr>
        <w:tc>
          <w:tcPr>
            <w:tcW w:w="863"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跳舞兰</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559" w:type="dxa"/>
            <w:vMerge/>
            <w:vAlign w:val="center"/>
          </w:tcPr>
          <w:p w:rsidR="007F4D37" w:rsidRDefault="007F4D37">
            <w:pPr>
              <w:adjustRightInd/>
              <w:ind w:firstLineChars="200" w:firstLine="360"/>
              <w:rPr>
                <w:rFonts w:ascii="宋体" w:hAnsi="宋体" w:cs="宋体"/>
                <w:sz w:val="18"/>
                <w:szCs w:val="18"/>
              </w:rPr>
            </w:pPr>
          </w:p>
        </w:tc>
        <w:tc>
          <w:tcPr>
            <w:tcW w:w="1344" w:type="dxa"/>
            <w:vMerge/>
            <w:vAlign w:val="center"/>
          </w:tcPr>
          <w:p w:rsidR="007F4D37" w:rsidRDefault="007F4D37">
            <w:pPr>
              <w:adjustRightInd/>
              <w:ind w:firstLineChars="200" w:firstLine="360"/>
              <w:rPr>
                <w:rFonts w:ascii="宋体" w:hAnsi="宋体" w:cs="宋体"/>
                <w:sz w:val="18"/>
                <w:szCs w:val="18"/>
              </w:rPr>
            </w:pPr>
          </w:p>
        </w:tc>
      </w:tr>
      <w:tr w:rsidR="007F4D37">
        <w:trPr>
          <w:trHeight w:val="525"/>
          <w:jc w:val="center"/>
        </w:trPr>
        <w:tc>
          <w:tcPr>
            <w:tcW w:w="8092" w:type="dxa"/>
            <w:gridSpan w:val="6"/>
            <w:vAlign w:val="center"/>
          </w:tcPr>
          <w:p w:rsidR="007F4D37" w:rsidRDefault="00EE78F4">
            <w:pPr>
              <w:adjustRightInd/>
              <w:ind w:firstLineChars="200" w:firstLine="360"/>
              <w:rPr>
                <w:rFonts w:ascii="宋体" w:hAnsi="宋体" w:cs="宋体"/>
                <w:sz w:val="18"/>
                <w:szCs w:val="18"/>
              </w:rPr>
            </w:pPr>
            <w:r>
              <w:rPr>
                <w:rFonts w:ascii="宋体" w:hAnsi="宋体" w:cs="宋体" w:hint="eastAsia"/>
                <w:sz w:val="18"/>
                <w:szCs w:val="18"/>
              </w:rPr>
              <w:t>本页小计</w:t>
            </w:r>
          </w:p>
        </w:tc>
        <w:tc>
          <w:tcPr>
            <w:tcW w:w="1344" w:type="dxa"/>
            <w:vAlign w:val="center"/>
          </w:tcPr>
          <w:p w:rsidR="007F4D37" w:rsidRDefault="00EE78F4">
            <w:pPr>
              <w:adjustRightInd/>
              <w:rPr>
                <w:rFonts w:ascii="宋体" w:hAnsi="宋体" w:cs="宋体"/>
                <w:sz w:val="18"/>
                <w:szCs w:val="18"/>
              </w:rPr>
            </w:pPr>
            <w:r>
              <w:rPr>
                <w:rFonts w:ascii="宋体" w:hAnsi="宋体" w:cs="宋体" w:hint="eastAsia"/>
                <w:sz w:val="18"/>
                <w:szCs w:val="18"/>
              </w:rPr>
              <w:t xml:space="preserve">426 </w:t>
            </w:r>
          </w:p>
        </w:tc>
      </w:tr>
    </w:tbl>
    <w:p w:rsidR="007F4D37" w:rsidRDefault="007F4D37">
      <w:pPr>
        <w:adjustRightInd/>
        <w:spacing w:line="360" w:lineRule="auto"/>
        <w:rPr>
          <w:rFonts w:ascii="宋体" w:hAnsi="宋体" w:cs="宋体"/>
          <w:szCs w:val="21"/>
        </w:rPr>
      </w:pP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850"/>
        <w:gridCol w:w="1418"/>
        <w:gridCol w:w="1984"/>
        <w:gridCol w:w="1418"/>
        <w:gridCol w:w="1559"/>
        <w:gridCol w:w="1241"/>
      </w:tblGrid>
      <w:tr w:rsidR="007F4D37">
        <w:trPr>
          <w:trHeight w:val="765"/>
          <w:jc w:val="center"/>
        </w:trPr>
        <w:tc>
          <w:tcPr>
            <w:tcW w:w="760" w:type="dxa"/>
            <w:vAlign w:val="center"/>
          </w:tcPr>
          <w:p w:rsidR="007F4D37" w:rsidRDefault="00EE78F4">
            <w:pPr>
              <w:adjustRightInd/>
              <w:jc w:val="center"/>
              <w:rPr>
                <w:rFonts w:ascii="宋体" w:hAnsi="宋体" w:cs="宋体"/>
                <w:sz w:val="18"/>
                <w:szCs w:val="18"/>
              </w:rPr>
            </w:pPr>
            <w:r>
              <w:rPr>
                <w:rFonts w:ascii="宋体" w:hAnsi="宋体" w:cs="宋体" w:hint="eastAsia"/>
                <w:sz w:val="18"/>
                <w:szCs w:val="18"/>
              </w:rPr>
              <w:t>楼层</w:t>
            </w:r>
          </w:p>
        </w:tc>
        <w:tc>
          <w:tcPr>
            <w:tcW w:w="850" w:type="dxa"/>
            <w:vAlign w:val="center"/>
          </w:tcPr>
          <w:p w:rsidR="007F4D37" w:rsidRDefault="00EE78F4">
            <w:pPr>
              <w:adjustRightInd/>
              <w:jc w:val="center"/>
              <w:rPr>
                <w:rFonts w:ascii="宋体" w:hAnsi="宋体" w:cs="宋体"/>
                <w:sz w:val="18"/>
                <w:szCs w:val="18"/>
              </w:rPr>
            </w:pPr>
            <w:r>
              <w:rPr>
                <w:rFonts w:ascii="宋体" w:hAnsi="宋体" w:cs="宋体" w:hint="eastAsia"/>
                <w:sz w:val="18"/>
                <w:szCs w:val="18"/>
              </w:rPr>
              <w:t>区域</w:t>
            </w:r>
          </w:p>
        </w:tc>
        <w:tc>
          <w:tcPr>
            <w:tcW w:w="1418" w:type="dxa"/>
            <w:vAlign w:val="center"/>
          </w:tcPr>
          <w:p w:rsidR="007F4D37" w:rsidRDefault="00EE78F4">
            <w:pPr>
              <w:adjustRightInd/>
              <w:jc w:val="center"/>
              <w:rPr>
                <w:rFonts w:ascii="宋体" w:hAnsi="宋体" w:cs="宋体"/>
                <w:sz w:val="18"/>
                <w:szCs w:val="18"/>
              </w:rPr>
            </w:pPr>
            <w:r>
              <w:rPr>
                <w:rFonts w:ascii="宋体" w:hAnsi="宋体" w:cs="宋体" w:hint="eastAsia"/>
                <w:sz w:val="18"/>
                <w:szCs w:val="18"/>
              </w:rPr>
              <w:t>品种</w:t>
            </w:r>
          </w:p>
        </w:tc>
        <w:tc>
          <w:tcPr>
            <w:tcW w:w="1984" w:type="dxa"/>
            <w:vAlign w:val="center"/>
          </w:tcPr>
          <w:p w:rsidR="007F4D37" w:rsidRDefault="00EE78F4">
            <w:pPr>
              <w:adjustRightInd/>
              <w:jc w:val="center"/>
              <w:rPr>
                <w:rFonts w:ascii="宋体" w:hAnsi="宋体" w:cs="宋体"/>
                <w:sz w:val="18"/>
                <w:szCs w:val="18"/>
              </w:rPr>
            </w:pPr>
            <w:r>
              <w:rPr>
                <w:rFonts w:ascii="宋体" w:hAnsi="宋体" w:cs="宋体" w:hint="eastAsia"/>
                <w:sz w:val="18"/>
                <w:szCs w:val="18"/>
              </w:rPr>
              <w:t>规格</w:t>
            </w:r>
          </w:p>
        </w:tc>
        <w:tc>
          <w:tcPr>
            <w:tcW w:w="1418" w:type="dxa"/>
            <w:vAlign w:val="center"/>
          </w:tcPr>
          <w:p w:rsidR="007F4D37" w:rsidRDefault="00EE78F4">
            <w:pPr>
              <w:adjustRightInd/>
              <w:jc w:val="center"/>
              <w:rPr>
                <w:rFonts w:ascii="宋体" w:hAnsi="宋体" w:cs="宋体"/>
                <w:sz w:val="18"/>
                <w:szCs w:val="18"/>
              </w:rPr>
            </w:pPr>
            <w:r>
              <w:rPr>
                <w:rFonts w:ascii="宋体" w:hAnsi="宋体" w:cs="宋体" w:hint="eastAsia"/>
                <w:sz w:val="18"/>
                <w:szCs w:val="18"/>
              </w:rPr>
              <w:t>型号</w:t>
            </w:r>
          </w:p>
        </w:tc>
        <w:tc>
          <w:tcPr>
            <w:tcW w:w="1559" w:type="dxa"/>
            <w:vAlign w:val="center"/>
          </w:tcPr>
          <w:p w:rsidR="007F4D37" w:rsidRDefault="00EE78F4">
            <w:pPr>
              <w:adjustRightInd/>
              <w:jc w:val="center"/>
              <w:rPr>
                <w:rFonts w:ascii="宋体" w:hAnsi="宋体" w:cs="宋体"/>
                <w:sz w:val="18"/>
                <w:szCs w:val="18"/>
              </w:rPr>
            </w:pPr>
            <w:r>
              <w:rPr>
                <w:rFonts w:ascii="宋体" w:hAnsi="宋体" w:cs="宋体" w:hint="eastAsia"/>
                <w:sz w:val="18"/>
                <w:szCs w:val="18"/>
              </w:rPr>
              <w:t>摆放要求</w:t>
            </w:r>
          </w:p>
        </w:tc>
        <w:tc>
          <w:tcPr>
            <w:tcW w:w="1241" w:type="dxa"/>
            <w:vAlign w:val="center"/>
          </w:tcPr>
          <w:p w:rsidR="007F4D37" w:rsidRDefault="00EE78F4">
            <w:pPr>
              <w:adjustRightInd/>
              <w:jc w:val="center"/>
              <w:rPr>
                <w:rFonts w:ascii="宋体" w:hAnsi="宋体" w:cs="宋体"/>
                <w:sz w:val="18"/>
                <w:szCs w:val="18"/>
              </w:rPr>
            </w:pPr>
            <w:r>
              <w:rPr>
                <w:rFonts w:ascii="宋体" w:hAnsi="宋体" w:cs="宋体" w:hint="eastAsia"/>
                <w:sz w:val="18"/>
                <w:szCs w:val="18"/>
              </w:rPr>
              <w:t>数量（盆）</w:t>
            </w:r>
          </w:p>
        </w:tc>
      </w:tr>
      <w:tr w:rsidR="007F4D37">
        <w:trPr>
          <w:trHeight w:val="330"/>
          <w:jc w:val="center"/>
        </w:trPr>
        <w:tc>
          <w:tcPr>
            <w:tcW w:w="760"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一楼</w:t>
            </w:r>
          </w:p>
        </w:tc>
        <w:tc>
          <w:tcPr>
            <w:tcW w:w="850"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公共通道</w:t>
            </w:r>
          </w:p>
          <w:p w:rsidR="007F4D37" w:rsidRDefault="007F4D37">
            <w:pPr>
              <w:adjustRightInd/>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proofErr w:type="gramStart"/>
            <w:r>
              <w:rPr>
                <w:rFonts w:ascii="宋体" w:hAnsi="宋体" w:cs="宋体" w:hint="eastAsia"/>
                <w:sz w:val="18"/>
                <w:szCs w:val="18"/>
              </w:rPr>
              <w:t>针葵</w:t>
            </w:r>
            <w:proofErr w:type="gramEnd"/>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高280CM、</w:t>
            </w:r>
            <w:proofErr w:type="gramStart"/>
            <w:r>
              <w:rPr>
                <w:rFonts w:ascii="宋体" w:hAnsi="宋体" w:cs="宋体" w:hint="eastAsia"/>
                <w:sz w:val="18"/>
                <w:szCs w:val="18"/>
              </w:rPr>
              <w:t>冠径</w:t>
            </w:r>
            <w:proofErr w:type="gramEnd"/>
            <w:r>
              <w:rPr>
                <w:rFonts w:ascii="宋体" w:hAnsi="宋体" w:cs="宋体" w:hint="eastAsia"/>
                <w:sz w:val="18"/>
                <w:szCs w:val="18"/>
              </w:rPr>
              <w:t>120CM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1559"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高型植物和垂</w:t>
            </w:r>
            <w:proofErr w:type="gramStart"/>
            <w:r>
              <w:rPr>
                <w:rFonts w:ascii="宋体" w:hAnsi="宋体" w:cs="宋体" w:hint="eastAsia"/>
                <w:sz w:val="18"/>
                <w:szCs w:val="18"/>
              </w:rPr>
              <w:t>型结合</w:t>
            </w:r>
            <w:proofErr w:type="gramEnd"/>
            <w:r>
              <w:rPr>
                <w:rFonts w:ascii="宋体" w:hAnsi="宋体" w:cs="宋体" w:hint="eastAsia"/>
                <w:sz w:val="18"/>
                <w:szCs w:val="18"/>
              </w:rPr>
              <w:t xml:space="preserve">　</w:t>
            </w:r>
          </w:p>
        </w:tc>
        <w:tc>
          <w:tcPr>
            <w:tcW w:w="1241"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300</w:t>
            </w:r>
          </w:p>
        </w:tc>
      </w:tr>
      <w:tr w:rsidR="007F4D37">
        <w:trPr>
          <w:trHeight w:val="480"/>
          <w:jc w:val="center"/>
        </w:trPr>
        <w:tc>
          <w:tcPr>
            <w:tcW w:w="760"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鹅掌柴</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高120CM、</w:t>
            </w:r>
            <w:proofErr w:type="gramStart"/>
            <w:r>
              <w:rPr>
                <w:rFonts w:ascii="宋体" w:hAnsi="宋体" w:cs="宋体" w:hint="eastAsia"/>
                <w:sz w:val="18"/>
                <w:szCs w:val="18"/>
              </w:rPr>
              <w:t>冠径</w:t>
            </w:r>
            <w:proofErr w:type="gramEnd"/>
            <w:r>
              <w:rPr>
                <w:rFonts w:ascii="宋体" w:hAnsi="宋体" w:cs="宋体" w:hint="eastAsia"/>
                <w:sz w:val="18"/>
                <w:szCs w:val="18"/>
              </w:rPr>
              <w:t>80CM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1559" w:type="dxa"/>
            <w:vMerge/>
            <w:vAlign w:val="center"/>
          </w:tcPr>
          <w:p w:rsidR="007F4D37" w:rsidRDefault="007F4D37">
            <w:pPr>
              <w:adjustRightInd/>
              <w:ind w:firstLineChars="200" w:firstLine="360"/>
              <w:rPr>
                <w:rFonts w:ascii="宋体" w:hAnsi="宋体" w:cs="宋体"/>
                <w:sz w:val="18"/>
                <w:szCs w:val="18"/>
              </w:rPr>
            </w:pPr>
          </w:p>
        </w:tc>
        <w:tc>
          <w:tcPr>
            <w:tcW w:w="1241" w:type="dxa"/>
            <w:vMerge/>
            <w:vAlign w:val="center"/>
          </w:tcPr>
          <w:p w:rsidR="007F4D37" w:rsidRDefault="007F4D37">
            <w:pPr>
              <w:adjustRightInd/>
              <w:ind w:firstLineChars="200" w:firstLine="360"/>
              <w:rPr>
                <w:rFonts w:ascii="宋体" w:hAnsi="宋体" w:cs="宋体"/>
                <w:sz w:val="18"/>
                <w:szCs w:val="18"/>
              </w:rPr>
            </w:pPr>
          </w:p>
        </w:tc>
      </w:tr>
      <w:tr w:rsidR="007F4D37">
        <w:trPr>
          <w:trHeight w:val="270"/>
          <w:jc w:val="center"/>
        </w:trPr>
        <w:tc>
          <w:tcPr>
            <w:tcW w:w="760"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非洲茉莉</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高45CM、</w:t>
            </w:r>
            <w:proofErr w:type="gramStart"/>
            <w:r>
              <w:rPr>
                <w:rFonts w:ascii="宋体" w:hAnsi="宋体" w:cs="宋体" w:hint="eastAsia"/>
                <w:sz w:val="18"/>
                <w:szCs w:val="18"/>
              </w:rPr>
              <w:t>冠径</w:t>
            </w:r>
            <w:proofErr w:type="gramEnd"/>
            <w:r>
              <w:rPr>
                <w:rFonts w:ascii="宋体" w:hAnsi="宋体" w:cs="宋体" w:hint="eastAsia"/>
                <w:sz w:val="18"/>
                <w:szCs w:val="18"/>
              </w:rPr>
              <w:t>40CM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小型绿色植物</w:t>
            </w:r>
          </w:p>
        </w:tc>
        <w:tc>
          <w:tcPr>
            <w:tcW w:w="1559" w:type="dxa"/>
            <w:vMerge/>
            <w:vAlign w:val="center"/>
          </w:tcPr>
          <w:p w:rsidR="007F4D37" w:rsidRDefault="007F4D37">
            <w:pPr>
              <w:adjustRightInd/>
              <w:ind w:firstLineChars="200" w:firstLine="360"/>
              <w:rPr>
                <w:rFonts w:ascii="宋体" w:hAnsi="宋体" w:cs="宋体"/>
                <w:sz w:val="18"/>
                <w:szCs w:val="18"/>
              </w:rPr>
            </w:pPr>
          </w:p>
        </w:tc>
        <w:tc>
          <w:tcPr>
            <w:tcW w:w="1241" w:type="dxa"/>
            <w:vMerge/>
            <w:vAlign w:val="center"/>
          </w:tcPr>
          <w:p w:rsidR="007F4D37" w:rsidRDefault="007F4D37">
            <w:pPr>
              <w:adjustRightInd/>
              <w:ind w:firstLineChars="200" w:firstLine="360"/>
              <w:rPr>
                <w:rFonts w:ascii="宋体" w:hAnsi="宋体" w:cs="宋体"/>
                <w:sz w:val="18"/>
                <w:szCs w:val="18"/>
              </w:rPr>
            </w:pPr>
          </w:p>
        </w:tc>
      </w:tr>
      <w:tr w:rsidR="007F4D37">
        <w:trPr>
          <w:trHeight w:val="300"/>
          <w:jc w:val="center"/>
        </w:trPr>
        <w:tc>
          <w:tcPr>
            <w:tcW w:w="760"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跳舞兰</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559" w:type="dxa"/>
            <w:vMerge/>
            <w:vAlign w:val="center"/>
          </w:tcPr>
          <w:p w:rsidR="007F4D37" w:rsidRDefault="007F4D37">
            <w:pPr>
              <w:adjustRightInd/>
              <w:ind w:firstLineChars="200" w:firstLine="360"/>
              <w:rPr>
                <w:rFonts w:ascii="宋体" w:hAnsi="宋体" w:cs="宋体"/>
                <w:sz w:val="18"/>
                <w:szCs w:val="18"/>
              </w:rPr>
            </w:pPr>
          </w:p>
        </w:tc>
        <w:tc>
          <w:tcPr>
            <w:tcW w:w="1241" w:type="dxa"/>
            <w:vMerge/>
            <w:vAlign w:val="center"/>
          </w:tcPr>
          <w:p w:rsidR="007F4D37" w:rsidRDefault="007F4D37">
            <w:pPr>
              <w:adjustRightInd/>
              <w:ind w:firstLineChars="200" w:firstLine="360"/>
              <w:rPr>
                <w:rFonts w:ascii="宋体" w:hAnsi="宋体" w:cs="宋体"/>
                <w:sz w:val="18"/>
                <w:szCs w:val="18"/>
              </w:rPr>
            </w:pPr>
          </w:p>
        </w:tc>
      </w:tr>
      <w:tr w:rsidR="007F4D37">
        <w:trPr>
          <w:trHeight w:val="345"/>
          <w:jc w:val="center"/>
        </w:trPr>
        <w:tc>
          <w:tcPr>
            <w:tcW w:w="760"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红掌</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高70CM、</w:t>
            </w:r>
            <w:proofErr w:type="gramStart"/>
            <w:r>
              <w:rPr>
                <w:rFonts w:ascii="宋体" w:hAnsi="宋体" w:cs="宋体" w:hint="eastAsia"/>
                <w:sz w:val="18"/>
                <w:szCs w:val="18"/>
              </w:rPr>
              <w:t>冠径</w:t>
            </w:r>
            <w:proofErr w:type="gramEnd"/>
            <w:r>
              <w:rPr>
                <w:rFonts w:ascii="宋体" w:hAnsi="宋体" w:cs="宋体" w:hint="eastAsia"/>
                <w:sz w:val="18"/>
                <w:szCs w:val="18"/>
              </w:rPr>
              <w:t>50CM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559" w:type="dxa"/>
            <w:vMerge/>
            <w:vAlign w:val="center"/>
          </w:tcPr>
          <w:p w:rsidR="007F4D37" w:rsidRDefault="007F4D37">
            <w:pPr>
              <w:adjustRightInd/>
              <w:ind w:firstLineChars="200" w:firstLine="360"/>
              <w:rPr>
                <w:rFonts w:ascii="宋体" w:hAnsi="宋体" w:cs="宋体"/>
                <w:sz w:val="18"/>
                <w:szCs w:val="18"/>
              </w:rPr>
            </w:pPr>
          </w:p>
        </w:tc>
        <w:tc>
          <w:tcPr>
            <w:tcW w:w="1241" w:type="dxa"/>
            <w:vMerge/>
            <w:vAlign w:val="center"/>
          </w:tcPr>
          <w:p w:rsidR="007F4D37" w:rsidRDefault="007F4D37">
            <w:pPr>
              <w:adjustRightInd/>
              <w:ind w:firstLineChars="200" w:firstLine="360"/>
              <w:rPr>
                <w:rFonts w:ascii="宋体" w:hAnsi="宋体" w:cs="宋体"/>
                <w:sz w:val="18"/>
                <w:szCs w:val="18"/>
              </w:rPr>
            </w:pPr>
          </w:p>
        </w:tc>
      </w:tr>
      <w:tr w:rsidR="007F4D37">
        <w:trPr>
          <w:trHeight w:val="180"/>
          <w:jc w:val="center"/>
        </w:trPr>
        <w:tc>
          <w:tcPr>
            <w:tcW w:w="760"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海宇</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中型绿色盆栽</w:t>
            </w:r>
          </w:p>
        </w:tc>
        <w:tc>
          <w:tcPr>
            <w:tcW w:w="1559" w:type="dxa"/>
            <w:vMerge/>
            <w:vAlign w:val="center"/>
          </w:tcPr>
          <w:p w:rsidR="007F4D37" w:rsidRDefault="007F4D37">
            <w:pPr>
              <w:adjustRightInd/>
              <w:ind w:firstLineChars="200" w:firstLine="360"/>
              <w:rPr>
                <w:rFonts w:ascii="宋体" w:hAnsi="宋体" w:cs="宋体"/>
                <w:sz w:val="18"/>
                <w:szCs w:val="18"/>
              </w:rPr>
            </w:pPr>
          </w:p>
        </w:tc>
        <w:tc>
          <w:tcPr>
            <w:tcW w:w="1241" w:type="dxa"/>
            <w:vMerge/>
            <w:vAlign w:val="center"/>
          </w:tcPr>
          <w:p w:rsidR="007F4D37" w:rsidRDefault="007F4D37">
            <w:pPr>
              <w:adjustRightInd/>
              <w:ind w:firstLineChars="200" w:firstLine="360"/>
              <w:rPr>
                <w:rFonts w:ascii="宋体" w:hAnsi="宋体" w:cs="宋体"/>
                <w:sz w:val="18"/>
                <w:szCs w:val="18"/>
              </w:rPr>
            </w:pPr>
          </w:p>
        </w:tc>
      </w:tr>
      <w:tr w:rsidR="007F4D37">
        <w:trPr>
          <w:trHeight w:val="255"/>
          <w:jc w:val="center"/>
        </w:trPr>
        <w:tc>
          <w:tcPr>
            <w:tcW w:w="760"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发财树</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高45CM、</w:t>
            </w:r>
            <w:proofErr w:type="gramStart"/>
            <w:r>
              <w:rPr>
                <w:rFonts w:ascii="宋体" w:hAnsi="宋体" w:cs="宋体" w:hint="eastAsia"/>
                <w:sz w:val="18"/>
                <w:szCs w:val="18"/>
              </w:rPr>
              <w:t>冠径</w:t>
            </w:r>
            <w:proofErr w:type="gramEnd"/>
            <w:r>
              <w:rPr>
                <w:rFonts w:ascii="宋体" w:hAnsi="宋体" w:cs="宋体" w:hint="eastAsia"/>
                <w:sz w:val="18"/>
                <w:szCs w:val="18"/>
              </w:rPr>
              <w:t>40CM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1559" w:type="dxa"/>
            <w:vMerge/>
            <w:vAlign w:val="center"/>
          </w:tcPr>
          <w:p w:rsidR="007F4D37" w:rsidRDefault="007F4D37">
            <w:pPr>
              <w:adjustRightInd/>
              <w:ind w:firstLineChars="200" w:firstLine="360"/>
              <w:rPr>
                <w:rFonts w:ascii="宋体" w:hAnsi="宋体" w:cs="宋体"/>
                <w:sz w:val="18"/>
                <w:szCs w:val="18"/>
              </w:rPr>
            </w:pPr>
          </w:p>
        </w:tc>
        <w:tc>
          <w:tcPr>
            <w:tcW w:w="1241" w:type="dxa"/>
            <w:vMerge/>
            <w:vAlign w:val="center"/>
          </w:tcPr>
          <w:p w:rsidR="007F4D37" w:rsidRDefault="007F4D37">
            <w:pPr>
              <w:adjustRightInd/>
              <w:ind w:firstLineChars="200" w:firstLine="360"/>
              <w:rPr>
                <w:rFonts w:ascii="宋体" w:hAnsi="宋体" w:cs="宋体"/>
                <w:sz w:val="18"/>
                <w:szCs w:val="18"/>
              </w:rPr>
            </w:pPr>
          </w:p>
        </w:tc>
      </w:tr>
      <w:tr w:rsidR="007F4D37">
        <w:trPr>
          <w:trHeight w:val="360"/>
          <w:jc w:val="center"/>
        </w:trPr>
        <w:tc>
          <w:tcPr>
            <w:tcW w:w="760"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袖珍椰子</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高50CM、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559" w:type="dxa"/>
            <w:vMerge/>
            <w:vAlign w:val="center"/>
          </w:tcPr>
          <w:p w:rsidR="007F4D37" w:rsidRDefault="007F4D37">
            <w:pPr>
              <w:adjustRightInd/>
              <w:ind w:firstLineChars="200" w:firstLine="360"/>
              <w:rPr>
                <w:rFonts w:ascii="宋体" w:hAnsi="宋体" w:cs="宋体"/>
                <w:sz w:val="18"/>
                <w:szCs w:val="18"/>
              </w:rPr>
            </w:pPr>
          </w:p>
        </w:tc>
        <w:tc>
          <w:tcPr>
            <w:tcW w:w="1241" w:type="dxa"/>
            <w:vMerge/>
            <w:vAlign w:val="center"/>
          </w:tcPr>
          <w:p w:rsidR="007F4D37" w:rsidRDefault="007F4D37">
            <w:pPr>
              <w:adjustRightInd/>
              <w:ind w:firstLineChars="200" w:firstLine="360"/>
              <w:rPr>
                <w:rFonts w:ascii="宋体" w:hAnsi="宋体" w:cs="宋体"/>
                <w:sz w:val="18"/>
                <w:szCs w:val="18"/>
              </w:rPr>
            </w:pPr>
          </w:p>
        </w:tc>
      </w:tr>
      <w:tr w:rsidR="007F4D37">
        <w:trPr>
          <w:trHeight w:val="360"/>
          <w:jc w:val="center"/>
        </w:trPr>
        <w:tc>
          <w:tcPr>
            <w:tcW w:w="760"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龙血树</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高45CM、</w:t>
            </w:r>
            <w:proofErr w:type="gramStart"/>
            <w:r>
              <w:rPr>
                <w:rFonts w:ascii="宋体" w:hAnsi="宋体" w:cs="宋体" w:hint="eastAsia"/>
                <w:sz w:val="18"/>
                <w:szCs w:val="18"/>
              </w:rPr>
              <w:t>冠径</w:t>
            </w:r>
            <w:proofErr w:type="gramEnd"/>
            <w:r>
              <w:rPr>
                <w:rFonts w:ascii="宋体" w:hAnsi="宋体" w:cs="宋体" w:hint="eastAsia"/>
                <w:sz w:val="18"/>
                <w:szCs w:val="18"/>
              </w:rPr>
              <w:t>40CM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小型绿色植物</w:t>
            </w:r>
          </w:p>
        </w:tc>
        <w:tc>
          <w:tcPr>
            <w:tcW w:w="1559" w:type="dxa"/>
            <w:vMerge/>
            <w:vAlign w:val="center"/>
          </w:tcPr>
          <w:p w:rsidR="007F4D37" w:rsidRDefault="007F4D37">
            <w:pPr>
              <w:adjustRightInd/>
              <w:ind w:firstLineChars="200" w:firstLine="360"/>
              <w:rPr>
                <w:rFonts w:ascii="宋体" w:hAnsi="宋体" w:cs="宋体"/>
                <w:sz w:val="18"/>
                <w:szCs w:val="18"/>
              </w:rPr>
            </w:pPr>
          </w:p>
        </w:tc>
        <w:tc>
          <w:tcPr>
            <w:tcW w:w="1241" w:type="dxa"/>
            <w:vMerge/>
            <w:vAlign w:val="center"/>
          </w:tcPr>
          <w:p w:rsidR="007F4D37" w:rsidRDefault="007F4D37">
            <w:pPr>
              <w:adjustRightInd/>
              <w:ind w:firstLineChars="200" w:firstLine="360"/>
              <w:rPr>
                <w:rFonts w:ascii="宋体" w:hAnsi="宋体" w:cs="宋体"/>
                <w:sz w:val="18"/>
                <w:szCs w:val="18"/>
              </w:rPr>
            </w:pPr>
          </w:p>
        </w:tc>
      </w:tr>
      <w:tr w:rsidR="007F4D37">
        <w:trPr>
          <w:trHeight w:val="360"/>
          <w:jc w:val="center"/>
        </w:trPr>
        <w:tc>
          <w:tcPr>
            <w:tcW w:w="760"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二楼三楼</w:t>
            </w:r>
          </w:p>
        </w:tc>
        <w:tc>
          <w:tcPr>
            <w:tcW w:w="850"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公共通道</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变叶木</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高45CM、</w:t>
            </w:r>
            <w:proofErr w:type="gramStart"/>
            <w:r>
              <w:rPr>
                <w:rFonts w:ascii="宋体" w:hAnsi="宋体" w:cs="宋体" w:hint="eastAsia"/>
                <w:sz w:val="18"/>
                <w:szCs w:val="18"/>
              </w:rPr>
              <w:t>冠径</w:t>
            </w:r>
            <w:proofErr w:type="gramEnd"/>
            <w:r>
              <w:rPr>
                <w:rFonts w:ascii="宋体" w:hAnsi="宋体" w:cs="宋体" w:hint="eastAsia"/>
                <w:sz w:val="18"/>
                <w:szCs w:val="18"/>
              </w:rPr>
              <w:t>45CM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小型绿色植物</w:t>
            </w:r>
          </w:p>
        </w:tc>
        <w:tc>
          <w:tcPr>
            <w:tcW w:w="1559"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 xml:space="preserve">垂型植物　</w:t>
            </w:r>
          </w:p>
        </w:tc>
        <w:tc>
          <w:tcPr>
            <w:tcW w:w="1241"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370</w:t>
            </w:r>
          </w:p>
        </w:tc>
      </w:tr>
      <w:tr w:rsidR="007F4D37">
        <w:trPr>
          <w:trHeight w:val="399"/>
          <w:jc w:val="center"/>
        </w:trPr>
        <w:tc>
          <w:tcPr>
            <w:tcW w:w="760"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酒瓶兰</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高40CM、</w:t>
            </w:r>
            <w:proofErr w:type="gramStart"/>
            <w:r>
              <w:rPr>
                <w:rFonts w:ascii="宋体" w:hAnsi="宋体" w:cs="宋体" w:hint="eastAsia"/>
                <w:sz w:val="18"/>
                <w:szCs w:val="18"/>
              </w:rPr>
              <w:t>冠径</w:t>
            </w:r>
            <w:proofErr w:type="gramEnd"/>
            <w:r>
              <w:rPr>
                <w:rFonts w:ascii="宋体" w:hAnsi="宋体" w:cs="宋体" w:hint="eastAsia"/>
                <w:sz w:val="18"/>
                <w:szCs w:val="18"/>
              </w:rPr>
              <w:t>40CM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中型绿色植物</w:t>
            </w:r>
          </w:p>
        </w:tc>
        <w:tc>
          <w:tcPr>
            <w:tcW w:w="1559" w:type="dxa"/>
            <w:vMerge/>
            <w:vAlign w:val="center"/>
          </w:tcPr>
          <w:p w:rsidR="007F4D37" w:rsidRDefault="007F4D37">
            <w:pPr>
              <w:adjustRightInd/>
              <w:ind w:firstLineChars="200" w:firstLine="360"/>
              <w:rPr>
                <w:rFonts w:ascii="宋体" w:hAnsi="宋体" w:cs="宋体"/>
                <w:sz w:val="18"/>
                <w:szCs w:val="18"/>
              </w:rPr>
            </w:pPr>
          </w:p>
        </w:tc>
        <w:tc>
          <w:tcPr>
            <w:tcW w:w="1241" w:type="dxa"/>
            <w:vMerge/>
            <w:vAlign w:val="center"/>
          </w:tcPr>
          <w:p w:rsidR="007F4D37" w:rsidRDefault="007F4D37">
            <w:pPr>
              <w:adjustRightInd/>
              <w:ind w:firstLineChars="200" w:firstLine="360"/>
              <w:rPr>
                <w:rFonts w:ascii="宋体" w:hAnsi="宋体" w:cs="宋体"/>
                <w:sz w:val="18"/>
                <w:szCs w:val="18"/>
              </w:rPr>
            </w:pPr>
          </w:p>
        </w:tc>
      </w:tr>
      <w:tr w:rsidR="007F4D37">
        <w:trPr>
          <w:trHeight w:val="345"/>
          <w:jc w:val="center"/>
        </w:trPr>
        <w:tc>
          <w:tcPr>
            <w:tcW w:w="760"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非洲茉莉</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高45CM、</w:t>
            </w:r>
            <w:proofErr w:type="gramStart"/>
            <w:r>
              <w:rPr>
                <w:rFonts w:ascii="宋体" w:hAnsi="宋体" w:cs="宋体" w:hint="eastAsia"/>
                <w:sz w:val="18"/>
                <w:szCs w:val="18"/>
              </w:rPr>
              <w:t>冠径</w:t>
            </w:r>
            <w:proofErr w:type="gramEnd"/>
            <w:r>
              <w:rPr>
                <w:rFonts w:ascii="宋体" w:hAnsi="宋体" w:cs="宋体" w:hint="eastAsia"/>
                <w:sz w:val="18"/>
                <w:szCs w:val="18"/>
              </w:rPr>
              <w:t>40CM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小型绿色植物</w:t>
            </w:r>
          </w:p>
        </w:tc>
        <w:tc>
          <w:tcPr>
            <w:tcW w:w="1559" w:type="dxa"/>
            <w:vMerge/>
            <w:vAlign w:val="center"/>
          </w:tcPr>
          <w:p w:rsidR="007F4D37" w:rsidRDefault="007F4D37">
            <w:pPr>
              <w:adjustRightInd/>
              <w:ind w:firstLineChars="200" w:firstLine="360"/>
              <w:rPr>
                <w:rFonts w:ascii="宋体" w:hAnsi="宋体" w:cs="宋体"/>
                <w:sz w:val="18"/>
                <w:szCs w:val="18"/>
              </w:rPr>
            </w:pPr>
          </w:p>
        </w:tc>
        <w:tc>
          <w:tcPr>
            <w:tcW w:w="1241" w:type="dxa"/>
            <w:vMerge/>
            <w:vAlign w:val="center"/>
          </w:tcPr>
          <w:p w:rsidR="007F4D37" w:rsidRDefault="007F4D37">
            <w:pPr>
              <w:adjustRightInd/>
              <w:ind w:firstLineChars="200" w:firstLine="360"/>
              <w:rPr>
                <w:rFonts w:ascii="宋体" w:hAnsi="宋体" w:cs="宋体"/>
                <w:sz w:val="18"/>
                <w:szCs w:val="18"/>
              </w:rPr>
            </w:pPr>
          </w:p>
        </w:tc>
      </w:tr>
      <w:tr w:rsidR="007F4D37">
        <w:trPr>
          <w:trHeight w:val="405"/>
          <w:jc w:val="center"/>
        </w:trPr>
        <w:tc>
          <w:tcPr>
            <w:tcW w:w="760"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跳舞兰</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559" w:type="dxa"/>
            <w:vMerge/>
            <w:vAlign w:val="center"/>
          </w:tcPr>
          <w:p w:rsidR="007F4D37" w:rsidRDefault="007F4D37">
            <w:pPr>
              <w:adjustRightInd/>
              <w:ind w:firstLineChars="200" w:firstLine="360"/>
              <w:rPr>
                <w:rFonts w:ascii="宋体" w:hAnsi="宋体" w:cs="宋体"/>
                <w:sz w:val="18"/>
                <w:szCs w:val="18"/>
              </w:rPr>
            </w:pPr>
          </w:p>
        </w:tc>
        <w:tc>
          <w:tcPr>
            <w:tcW w:w="1241" w:type="dxa"/>
            <w:vMerge/>
            <w:vAlign w:val="center"/>
          </w:tcPr>
          <w:p w:rsidR="007F4D37" w:rsidRDefault="007F4D37">
            <w:pPr>
              <w:adjustRightInd/>
              <w:ind w:firstLineChars="200" w:firstLine="360"/>
              <w:rPr>
                <w:rFonts w:ascii="宋体" w:hAnsi="宋体" w:cs="宋体"/>
                <w:sz w:val="18"/>
                <w:szCs w:val="18"/>
              </w:rPr>
            </w:pPr>
          </w:p>
        </w:tc>
      </w:tr>
      <w:tr w:rsidR="007F4D37">
        <w:trPr>
          <w:trHeight w:val="420"/>
          <w:jc w:val="center"/>
        </w:trPr>
        <w:tc>
          <w:tcPr>
            <w:tcW w:w="760"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红掌</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高70CM、</w:t>
            </w:r>
            <w:proofErr w:type="gramStart"/>
            <w:r>
              <w:rPr>
                <w:rFonts w:ascii="宋体" w:hAnsi="宋体" w:cs="宋体" w:hint="eastAsia"/>
                <w:sz w:val="18"/>
                <w:szCs w:val="18"/>
              </w:rPr>
              <w:t>冠径</w:t>
            </w:r>
            <w:proofErr w:type="gramEnd"/>
            <w:r>
              <w:rPr>
                <w:rFonts w:ascii="宋体" w:hAnsi="宋体" w:cs="宋体" w:hint="eastAsia"/>
                <w:sz w:val="18"/>
                <w:szCs w:val="18"/>
              </w:rPr>
              <w:t>50CM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559" w:type="dxa"/>
            <w:vMerge/>
            <w:vAlign w:val="center"/>
          </w:tcPr>
          <w:p w:rsidR="007F4D37" w:rsidRDefault="007F4D37">
            <w:pPr>
              <w:adjustRightInd/>
              <w:ind w:firstLineChars="200" w:firstLine="360"/>
              <w:rPr>
                <w:rFonts w:ascii="宋体" w:hAnsi="宋体" w:cs="宋体"/>
                <w:sz w:val="18"/>
                <w:szCs w:val="18"/>
              </w:rPr>
            </w:pPr>
          </w:p>
        </w:tc>
        <w:tc>
          <w:tcPr>
            <w:tcW w:w="1241" w:type="dxa"/>
            <w:vMerge/>
            <w:vAlign w:val="center"/>
          </w:tcPr>
          <w:p w:rsidR="007F4D37" w:rsidRDefault="007F4D37">
            <w:pPr>
              <w:adjustRightInd/>
              <w:ind w:firstLineChars="200" w:firstLine="360"/>
              <w:rPr>
                <w:rFonts w:ascii="宋体" w:hAnsi="宋体" w:cs="宋体"/>
                <w:sz w:val="18"/>
                <w:szCs w:val="18"/>
              </w:rPr>
            </w:pPr>
          </w:p>
        </w:tc>
      </w:tr>
      <w:tr w:rsidR="007F4D37">
        <w:trPr>
          <w:trHeight w:val="510"/>
          <w:jc w:val="center"/>
        </w:trPr>
        <w:tc>
          <w:tcPr>
            <w:tcW w:w="760"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海宇</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中型绿色盆栽</w:t>
            </w:r>
          </w:p>
        </w:tc>
        <w:tc>
          <w:tcPr>
            <w:tcW w:w="1559" w:type="dxa"/>
            <w:vMerge/>
            <w:vAlign w:val="center"/>
          </w:tcPr>
          <w:p w:rsidR="007F4D37" w:rsidRDefault="007F4D37">
            <w:pPr>
              <w:adjustRightInd/>
              <w:ind w:firstLineChars="200" w:firstLine="360"/>
              <w:rPr>
                <w:rFonts w:ascii="宋体" w:hAnsi="宋体" w:cs="宋体"/>
                <w:sz w:val="18"/>
                <w:szCs w:val="18"/>
              </w:rPr>
            </w:pPr>
          </w:p>
        </w:tc>
        <w:tc>
          <w:tcPr>
            <w:tcW w:w="1241" w:type="dxa"/>
            <w:vMerge/>
            <w:vAlign w:val="center"/>
          </w:tcPr>
          <w:p w:rsidR="007F4D37" w:rsidRDefault="007F4D37">
            <w:pPr>
              <w:adjustRightInd/>
              <w:ind w:firstLineChars="200" w:firstLine="360"/>
              <w:rPr>
                <w:rFonts w:ascii="宋体" w:hAnsi="宋体" w:cs="宋体"/>
                <w:sz w:val="18"/>
                <w:szCs w:val="18"/>
              </w:rPr>
            </w:pPr>
          </w:p>
        </w:tc>
      </w:tr>
      <w:tr w:rsidR="007F4D37">
        <w:trPr>
          <w:trHeight w:val="585"/>
          <w:jc w:val="center"/>
        </w:trPr>
        <w:tc>
          <w:tcPr>
            <w:tcW w:w="760"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发财树</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高45CM、</w:t>
            </w:r>
            <w:proofErr w:type="gramStart"/>
            <w:r>
              <w:rPr>
                <w:rFonts w:ascii="宋体" w:hAnsi="宋体" w:cs="宋体" w:hint="eastAsia"/>
                <w:sz w:val="18"/>
                <w:szCs w:val="18"/>
              </w:rPr>
              <w:t>冠径</w:t>
            </w:r>
            <w:proofErr w:type="gramEnd"/>
            <w:r>
              <w:rPr>
                <w:rFonts w:ascii="宋体" w:hAnsi="宋体" w:cs="宋体" w:hint="eastAsia"/>
                <w:sz w:val="18"/>
                <w:szCs w:val="18"/>
              </w:rPr>
              <w:t>40CM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1559" w:type="dxa"/>
            <w:vMerge/>
            <w:vAlign w:val="center"/>
          </w:tcPr>
          <w:p w:rsidR="007F4D37" w:rsidRDefault="007F4D37">
            <w:pPr>
              <w:adjustRightInd/>
              <w:ind w:firstLineChars="200" w:firstLine="360"/>
              <w:rPr>
                <w:rFonts w:ascii="宋体" w:hAnsi="宋体" w:cs="宋体"/>
                <w:sz w:val="18"/>
                <w:szCs w:val="18"/>
              </w:rPr>
            </w:pPr>
          </w:p>
        </w:tc>
        <w:tc>
          <w:tcPr>
            <w:tcW w:w="1241" w:type="dxa"/>
            <w:vMerge/>
            <w:vAlign w:val="center"/>
          </w:tcPr>
          <w:p w:rsidR="007F4D37" w:rsidRDefault="007F4D37">
            <w:pPr>
              <w:adjustRightInd/>
              <w:ind w:firstLineChars="200" w:firstLine="360"/>
              <w:rPr>
                <w:rFonts w:ascii="宋体" w:hAnsi="宋体" w:cs="宋体"/>
                <w:sz w:val="18"/>
                <w:szCs w:val="18"/>
              </w:rPr>
            </w:pPr>
          </w:p>
        </w:tc>
      </w:tr>
      <w:tr w:rsidR="007F4D37">
        <w:trPr>
          <w:trHeight w:val="585"/>
          <w:jc w:val="center"/>
        </w:trPr>
        <w:tc>
          <w:tcPr>
            <w:tcW w:w="760"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袖珍椰子</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高50CM、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559" w:type="dxa"/>
            <w:vMerge/>
            <w:vAlign w:val="center"/>
          </w:tcPr>
          <w:p w:rsidR="007F4D37" w:rsidRDefault="007F4D37">
            <w:pPr>
              <w:adjustRightInd/>
              <w:ind w:firstLineChars="200" w:firstLine="360"/>
              <w:rPr>
                <w:rFonts w:ascii="宋体" w:hAnsi="宋体" w:cs="宋体"/>
                <w:sz w:val="18"/>
                <w:szCs w:val="18"/>
              </w:rPr>
            </w:pPr>
          </w:p>
        </w:tc>
        <w:tc>
          <w:tcPr>
            <w:tcW w:w="1241" w:type="dxa"/>
            <w:vMerge/>
            <w:vAlign w:val="center"/>
          </w:tcPr>
          <w:p w:rsidR="007F4D37" w:rsidRDefault="007F4D37">
            <w:pPr>
              <w:adjustRightInd/>
              <w:ind w:firstLineChars="200" w:firstLine="360"/>
              <w:rPr>
                <w:rFonts w:ascii="宋体" w:hAnsi="宋体" w:cs="宋体"/>
                <w:sz w:val="18"/>
                <w:szCs w:val="18"/>
              </w:rPr>
            </w:pPr>
          </w:p>
        </w:tc>
      </w:tr>
      <w:tr w:rsidR="007F4D37">
        <w:trPr>
          <w:trHeight w:val="510"/>
          <w:jc w:val="center"/>
        </w:trPr>
        <w:tc>
          <w:tcPr>
            <w:tcW w:w="760"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龙血树</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高45CM、</w:t>
            </w:r>
            <w:proofErr w:type="gramStart"/>
            <w:r>
              <w:rPr>
                <w:rFonts w:ascii="宋体" w:hAnsi="宋体" w:cs="宋体" w:hint="eastAsia"/>
                <w:sz w:val="18"/>
                <w:szCs w:val="18"/>
              </w:rPr>
              <w:t>冠径</w:t>
            </w:r>
            <w:proofErr w:type="gramEnd"/>
            <w:r>
              <w:rPr>
                <w:rFonts w:ascii="宋体" w:hAnsi="宋体" w:cs="宋体" w:hint="eastAsia"/>
                <w:sz w:val="18"/>
                <w:szCs w:val="18"/>
              </w:rPr>
              <w:t>40CM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小型绿色植物</w:t>
            </w:r>
          </w:p>
        </w:tc>
        <w:tc>
          <w:tcPr>
            <w:tcW w:w="1559" w:type="dxa"/>
            <w:vMerge/>
            <w:vAlign w:val="center"/>
          </w:tcPr>
          <w:p w:rsidR="007F4D37" w:rsidRDefault="007F4D37">
            <w:pPr>
              <w:adjustRightInd/>
              <w:ind w:firstLineChars="200" w:firstLine="360"/>
              <w:rPr>
                <w:rFonts w:ascii="宋体" w:hAnsi="宋体" w:cs="宋体"/>
                <w:sz w:val="18"/>
                <w:szCs w:val="18"/>
              </w:rPr>
            </w:pPr>
          </w:p>
        </w:tc>
        <w:tc>
          <w:tcPr>
            <w:tcW w:w="1241" w:type="dxa"/>
            <w:vMerge/>
            <w:vAlign w:val="center"/>
          </w:tcPr>
          <w:p w:rsidR="007F4D37" w:rsidRDefault="007F4D37">
            <w:pPr>
              <w:adjustRightInd/>
              <w:ind w:firstLineChars="200" w:firstLine="360"/>
              <w:rPr>
                <w:rFonts w:ascii="宋体" w:hAnsi="宋体" w:cs="宋体"/>
                <w:sz w:val="18"/>
                <w:szCs w:val="18"/>
              </w:rPr>
            </w:pPr>
          </w:p>
        </w:tc>
      </w:tr>
      <w:tr w:rsidR="007F4D37">
        <w:trPr>
          <w:trHeight w:val="630"/>
          <w:jc w:val="center"/>
        </w:trPr>
        <w:tc>
          <w:tcPr>
            <w:tcW w:w="7989" w:type="dxa"/>
            <w:gridSpan w:val="6"/>
            <w:vAlign w:val="center"/>
          </w:tcPr>
          <w:p w:rsidR="007F4D37" w:rsidRDefault="00EE78F4">
            <w:pPr>
              <w:adjustRightInd/>
              <w:ind w:firstLineChars="200" w:firstLine="360"/>
              <w:rPr>
                <w:rFonts w:ascii="宋体" w:hAnsi="宋体" w:cs="宋体"/>
                <w:sz w:val="18"/>
                <w:szCs w:val="18"/>
              </w:rPr>
            </w:pPr>
            <w:r>
              <w:rPr>
                <w:rFonts w:ascii="宋体" w:hAnsi="宋体" w:cs="宋体" w:hint="eastAsia"/>
                <w:sz w:val="18"/>
                <w:szCs w:val="18"/>
              </w:rPr>
              <w:t>本页小计</w:t>
            </w:r>
          </w:p>
        </w:tc>
        <w:tc>
          <w:tcPr>
            <w:tcW w:w="1241" w:type="dxa"/>
            <w:vAlign w:val="center"/>
          </w:tcPr>
          <w:p w:rsidR="007F4D37" w:rsidRDefault="00EE78F4">
            <w:pPr>
              <w:adjustRightInd/>
              <w:rPr>
                <w:rFonts w:ascii="宋体" w:hAnsi="宋体" w:cs="宋体"/>
                <w:sz w:val="18"/>
                <w:szCs w:val="18"/>
              </w:rPr>
            </w:pPr>
            <w:r>
              <w:rPr>
                <w:rFonts w:ascii="宋体" w:hAnsi="宋体" w:cs="宋体" w:hint="eastAsia"/>
                <w:sz w:val="18"/>
                <w:szCs w:val="18"/>
              </w:rPr>
              <w:t>670</w:t>
            </w:r>
          </w:p>
        </w:tc>
      </w:tr>
    </w:tbl>
    <w:p w:rsidR="007F4D37" w:rsidRDefault="007F4D37">
      <w:pPr>
        <w:adjustRightInd/>
        <w:rPr>
          <w:rFonts w:ascii="宋体" w:hAnsi="宋体" w:cs="宋体"/>
          <w:szCs w:val="20"/>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51"/>
        <w:gridCol w:w="993"/>
        <w:gridCol w:w="2126"/>
        <w:gridCol w:w="2331"/>
        <w:gridCol w:w="1050"/>
        <w:gridCol w:w="1113"/>
      </w:tblGrid>
      <w:tr w:rsidR="007F4D37">
        <w:trPr>
          <w:trHeight w:val="330"/>
          <w:jc w:val="center"/>
        </w:trPr>
        <w:tc>
          <w:tcPr>
            <w:tcW w:w="851"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一楼</w:t>
            </w:r>
          </w:p>
        </w:tc>
        <w:tc>
          <w:tcPr>
            <w:tcW w:w="751" w:type="dxa"/>
            <w:vAlign w:val="center"/>
          </w:tcPr>
          <w:p w:rsidR="007F4D37" w:rsidRDefault="00EE78F4">
            <w:pPr>
              <w:adjustRightInd/>
              <w:rPr>
                <w:rFonts w:ascii="宋体" w:hAnsi="宋体" w:cs="宋体"/>
                <w:sz w:val="18"/>
                <w:szCs w:val="18"/>
              </w:rPr>
            </w:pPr>
            <w:r>
              <w:rPr>
                <w:rFonts w:ascii="宋体" w:hAnsi="宋体" w:cs="宋体" w:hint="eastAsia"/>
                <w:sz w:val="18"/>
                <w:szCs w:val="18"/>
              </w:rPr>
              <w:t>公共花坛</w:t>
            </w:r>
          </w:p>
        </w:tc>
        <w:tc>
          <w:tcPr>
            <w:tcW w:w="993" w:type="dxa"/>
            <w:vAlign w:val="center"/>
          </w:tcPr>
          <w:p w:rsidR="007F4D37" w:rsidRDefault="00EE78F4">
            <w:pPr>
              <w:adjustRightInd/>
              <w:rPr>
                <w:rFonts w:ascii="宋体" w:hAnsi="宋体" w:cs="宋体"/>
                <w:sz w:val="18"/>
                <w:szCs w:val="18"/>
              </w:rPr>
            </w:pPr>
            <w:proofErr w:type="gramStart"/>
            <w:r>
              <w:rPr>
                <w:rFonts w:ascii="宋体" w:hAnsi="宋体" w:cs="宋体" w:hint="eastAsia"/>
                <w:sz w:val="18"/>
                <w:szCs w:val="18"/>
              </w:rPr>
              <w:t>针葵</w:t>
            </w:r>
            <w:proofErr w:type="gramEnd"/>
          </w:p>
        </w:tc>
        <w:tc>
          <w:tcPr>
            <w:tcW w:w="2126" w:type="dxa"/>
            <w:vAlign w:val="center"/>
          </w:tcPr>
          <w:p w:rsidR="007F4D37" w:rsidRDefault="00EE78F4">
            <w:pPr>
              <w:adjustRightInd/>
              <w:rPr>
                <w:rFonts w:ascii="宋体" w:hAnsi="宋体" w:cs="宋体"/>
                <w:sz w:val="18"/>
                <w:szCs w:val="18"/>
              </w:rPr>
            </w:pPr>
            <w:r>
              <w:rPr>
                <w:rFonts w:ascii="宋体" w:hAnsi="宋体" w:cs="宋体" w:hint="eastAsia"/>
                <w:sz w:val="18"/>
                <w:szCs w:val="18"/>
              </w:rPr>
              <w:t>高280CM、</w:t>
            </w:r>
            <w:proofErr w:type="gramStart"/>
            <w:r>
              <w:rPr>
                <w:rFonts w:ascii="宋体" w:hAnsi="宋体" w:cs="宋体" w:hint="eastAsia"/>
                <w:sz w:val="18"/>
                <w:szCs w:val="18"/>
              </w:rPr>
              <w:t>冠径</w:t>
            </w:r>
            <w:proofErr w:type="gramEnd"/>
            <w:r>
              <w:rPr>
                <w:rFonts w:ascii="宋体" w:hAnsi="宋体" w:cs="宋体" w:hint="eastAsia"/>
                <w:sz w:val="18"/>
                <w:szCs w:val="18"/>
              </w:rPr>
              <w:t>120CM</w:t>
            </w:r>
          </w:p>
        </w:tc>
        <w:tc>
          <w:tcPr>
            <w:tcW w:w="2331"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1050"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高型植物和垂</w:t>
            </w:r>
            <w:proofErr w:type="gramStart"/>
            <w:r>
              <w:rPr>
                <w:rFonts w:ascii="宋体" w:hAnsi="宋体" w:cs="宋体" w:hint="eastAsia"/>
                <w:sz w:val="18"/>
                <w:szCs w:val="18"/>
              </w:rPr>
              <w:t>型结合</w:t>
            </w:r>
            <w:proofErr w:type="gramEnd"/>
            <w:r>
              <w:rPr>
                <w:rFonts w:ascii="宋体" w:hAnsi="宋体" w:cs="宋体" w:hint="eastAsia"/>
                <w:sz w:val="18"/>
                <w:szCs w:val="18"/>
              </w:rPr>
              <w:t xml:space="preserve">　</w:t>
            </w:r>
          </w:p>
        </w:tc>
        <w:tc>
          <w:tcPr>
            <w:tcW w:w="1113"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256</w:t>
            </w:r>
          </w:p>
        </w:tc>
      </w:tr>
      <w:tr w:rsidR="007F4D37">
        <w:trPr>
          <w:trHeight w:val="480"/>
          <w:jc w:val="center"/>
        </w:trPr>
        <w:tc>
          <w:tcPr>
            <w:tcW w:w="851" w:type="dxa"/>
            <w:vMerge/>
            <w:vAlign w:val="center"/>
          </w:tcPr>
          <w:p w:rsidR="007F4D37" w:rsidRDefault="007F4D37">
            <w:pPr>
              <w:adjustRightInd/>
              <w:rPr>
                <w:rFonts w:ascii="宋体" w:hAnsi="宋体" w:cs="宋体"/>
                <w:sz w:val="18"/>
                <w:szCs w:val="18"/>
              </w:rPr>
            </w:pPr>
          </w:p>
        </w:tc>
        <w:tc>
          <w:tcPr>
            <w:tcW w:w="751" w:type="dxa"/>
            <w:vMerge w:val="restart"/>
            <w:vAlign w:val="center"/>
          </w:tcPr>
          <w:p w:rsidR="007F4D37" w:rsidRDefault="007F4D37">
            <w:pPr>
              <w:adjustRightInd/>
              <w:rPr>
                <w:rFonts w:ascii="宋体" w:hAnsi="宋体" w:cs="宋体"/>
                <w:sz w:val="18"/>
                <w:szCs w:val="18"/>
              </w:rPr>
            </w:pPr>
          </w:p>
        </w:tc>
        <w:tc>
          <w:tcPr>
            <w:tcW w:w="993" w:type="dxa"/>
            <w:vAlign w:val="center"/>
          </w:tcPr>
          <w:p w:rsidR="007F4D37" w:rsidRDefault="00EE78F4">
            <w:pPr>
              <w:adjustRightInd/>
              <w:rPr>
                <w:rFonts w:ascii="宋体" w:hAnsi="宋体" w:cs="宋体"/>
                <w:sz w:val="18"/>
                <w:szCs w:val="18"/>
              </w:rPr>
            </w:pPr>
            <w:r>
              <w:rPr>
                <w:rFonts w:ascii="宋体" w:hAnsi="宋体" w:cs="宋体" w:hint="eastAsia"/>
                <w:sz w:val="18"/>
                <w:szCs w:val="18"/>
              </w:rPr>
              <w:t>鹅掌柴</w:t>
            </w:r>
          </w:p>
        </w:tc>
        <w:tc>
          <w:tcPr>
            <w:tcW w:w="2126" w:type="dxa"/>
            <w:vAlign w:val="center"/>
          </w:tcPr>
          <w:p w:rsidR="007F4D37" w:rsidRDefault="00EE78F4">
            <w:pPr>
              <w:adjustRightInd/>
              <w:rPr>
                <w:rFonts w:ascii="宋体" w:hAnsi="宋体" w:cs="宋体"/>
                <w:sz w:val="18"/>
                <w:szCs w:val="18"/>
              </w:rPr>
            </w:pPr>
            <w:r>
              <w:rPr>
                <w:rFonts w:ascii="宋体" w:hAnsi="宋体" w:cs="宋体" w:hint="eastAsia"/>
                <w:sz w:val="18"/>
                <w:szCs w:val="18"/>
              </w:rPr>
              <w:t>高120CM、</w:t>
            </w:r>
            <w:proofErr w:type="gramStart"/>
            <w:r>
              <w:rPr>
                <w:rFonts w:ascii="宋体" w:hAnsi="宋体" w:cs="宋体" w:hint="eastAsia"/>
                <w:sz w:val="18"/>
                <w:szCs w:val="18"/>
              </w:rPr>
              <w:t>冠径</w:t>
            </w:r>
            <w:proofErr w:type="gramEnd"/>
            <w:r>
              <w:rPr>
                <w:rFonts w:ascii="宋体" w:hAnsi="宋体" w:cs="宋体" w:hint="eastAsia"/>
                <w:sz w:val="18"/>
                <w:szCs w:val="18"/>
              </w:rPr>
              <w:t>80CM</w:t>
            </w:r>
          </w:p>
        </w:tc>
        <w:tc>
          <w:tcPr>
            <w:tcW w:w="2331"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1050" w:type="dxa"/>
            <w:vMerge/>
            <w:vAlign w:val="center"/>
          </w:tcPr>
          <w:p w:rsidR="007F4D37" w:rsidRDefault="007F4D37">
            <w:pPr>
              <w:adjustRightInd/>
              <w:rPr>
                <w:rFonts w:ascii="宋体" w:hAnsi="宋体" w:cs="宋体"/>
                <w:sz w:val="18"/>
                <w:szCs w:val="18"/>
              </w:rPr>
            </w:pPr>
          </w:p>
        </w:tc>
        <w:tc>
          <w:tcPr>
            <w:tcW w:w="1113" w:type="dxa"/>
            <w:vMerge/>
            <w:vAlign w:val="center"/>
          </w:tcPr>
          <w:p w:rsidR="007F4D37" w:rsidRDefault="007F4D37">
            <w:pPr>
              <w:adjustRightInd/>
              <w:rPr>
                <w:rFonts w:ascii="宋体" w:hAnsi="宋体" w:cs="宋体"/>
                <w:sz w:val="18"/>
                <w:szCs w:val="18"/>
              </w:rPr>
            </w:pPr>
          </w:p>
        </w:tc>
      </w:tr>
      <w:tr w:rsidR="007F4D37">
        <w:trPr>
          <w:trHeight w:val="270"/>
          <w:jc w:val="center"/>
        </w:trPr>
        <w:tc>
          <w:tcPr>
            <w:tcW w:w="851" w:type="dxa"/>
            <w:vMerge/>
            <w:vAlign w:val="center"/>
          </w:tcPr>
          <w:p w:rsidR="007F4D37" w:rsidRDefault="007F4D37">
            <w:pPr>
              <w:adjustRightInd/>
              <w:rPr>
                <w:rFonts w:ascii="宋体" w:hAnsi="宋体" w:cs="宋体"/>
                <w:sz w:val="18"/>
                <w:szCs w:val="18"/>
              </w:rPr>
            </w:pPr>
          </w:p>
        </w:tc>
        <w:tc>
          <w:tcPr>
            <w:tcW w:w="751" w:type="dxa"/>
            <w:vMerge/>
            <w:vAlign w:val="center"/>
          </w:tcPr>
          <w:p w:rsidR="007F4D37" w:rsidRDefault="007F4D37">
            <w:pPr>
              <w:adjustRightInd/>
              <w:rPr>
                <w:rFonts w:ascii="宋体" w:hAnsi="宋体" w:cs="宋体"/>
                <w:sz w:val="18"/>
                <w:szCs w:val="18"/>
              </w:rPr>
            </w:pPr>
          </w:p>
        </w:tc>
        <w:tc>
          <w:tcPr>
            <w:tcW w:w="993" w:type="dxa"/>
            <w:vAlign w:val="center"/>
          </w:tcPr>
          <w:p w:rsidR="007F4D37" w:rsidRDefault="00EE78F4">
            <w:pPr>
              <w:adjustRightInd/>
              <w:rPr>
                <w:rFonts w:ascii="宋体" w:hAnsi="宋体" w:cs="宋体"/>
                <w:sz w:val="18"/>
                <w:szCs w:val="18"/>
              </w:rPr>
            </w:pPr>
            <w:r>
              <w:rPr>
                <w:rFonts w:ascii="宋体" w:hAnsi="宋体" w:cs="宋体" w:hint="eastAsia"/>
                <w:sz w:val="18"/>
                <w:szCs w:val="18"/>
              </w:rPr>
              <w:t>非洲茉莉</w:t>
            </w:r>
          </w:p>
        </w:tc>
        <w:tc>
          <w:tcPr>
            <w:tcW w:w="2126" w:type="dxa"/>
            <w:vAlign w:val="center"/>
          </w:tcPr>
          <w:p w:rsidR="007F4D37" w:rsidRDefault="00EE78F4">
            <w:pPr>
              <w:adjustRightInd/>
              <w:rPr>
                <w:rFonts w:ascii="宋体" w:hAnsi="宋体" w:cs="宋体"/>
                <w:sz w:val="18"/>
                <w:szCs w:val="18"/>
              </w:rPr>
            </w:pPr>
            <w:r>
              <w:rPr>
                <w:rFonts w:ascii="宋体" w:hAnsi="宋体" w:cs="宋体" w:hint="eastAsia"/>
                <w:sz w:val="18"/>
                <w:szCs w:val="18"/>
              </w:rPr>
              <w:t>高45CM、</w:t>
            </w:r>
            <w:proofErr w:type="gramStart"/>
            <w:r>
              <w:rPr>
                <w:rFonts w:ascii="宋体" w:hAnsi="宋体" w:cs="宋体" w:hint="eastAsia"/>
                <w:sz w:val="18"/>
                <w:szCs w:val="18"/>
              </w:rPr>
              <w:t>冠径</w:t>
            </w:r>
            <w:proofErr w:type="gramEnd"/>
            <w:r>
              <w:rPr>
                <w:rFonts w:ascii="宋体" w:hAnsi="宋体" w:cs="宋体" w:hint="eastAsia"/>
                <w:sz w:val="18"/>
                <w:szCs w:val="18"/>
              </w:rPr>
              <w:t>40CM</w:t>
            </w:r>
          </w:p>
        </w:tc>
        <w:tc>
          <w:tcPr>
            <w:tcW w:w="2331"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小型绿色植物</w:t>
            </w:r>
          </w:p>
        </w:tc>
        <w:tc>
          <w:tcPr>
            <w:tcW w:w="1050" w:type="dxa"/>
            <w:vMerge/>
            <w:vAlign w:val="center"/>
          </w:tcPr>
          <w:p w:rsidR="007F4D37" w:rsidRDefault="007F4D37">
            <w:pPr>
              <w:adjustRightInd/>
              <w:rPr>
                <w:rFonts w:ascii="宋体" w:hAnsi="宋体" w:cs="宋体"/>
                <w:sz w:val="18"/>
                <w:szCs w:val="18"/>
              </w:rPr>
            </w:pPr>
          </w:p>
        </w:tc>
        <w:tc>
          <w:tcPr>
            <w:tcW w:w="1113" w:type="dxa"/>
            <w:vMerge/>
            <w:vAlign w:val="center"/>
          </w:tcPr>
          <w:p w:rsidR="007F4D37" w:rsidRDefault="007F4D37">
            <w:pPr>
              <w:adjustRightInd/>
              <w:rPr>
                <w:rFonts w:ascii="宋体" w:hAnsi="宋体" w:cs="宋体"/>
                <w:sz w:val="18"/>
                <w:szCs w:val="18"/>
              </w:rPr>
            </w:pPr>
          </w:p>
        </w:tc>
      </w:tr>
      <w:tr w:rsidR="007F4D37">
        <w:trPr>
          <w:trHeight w:val="300"/>
          <w:jc w:val="center"/>
        </w:trPr>
        <w:tc>
          <w:tcPr>
            <w:tcW w:w="851" w:type="dxa"/>
            <w:vMerge/>
            <w:vAlign w:val="center"/>
          </w:tcPr>
          <w:p w:rsidR="007F4D37" w:rsidRDefault="007F4D37">
            <w:pPr>
              <w:adjustRightInd/>
              <w:rPr>
                <w:rFonts w:ascii="宋体" w:hAnsi="宋体" w:cs="宋体"/>
                <w:sz w:val="18"/>
                <w:szCs w:val="18"/>
              </w:rPr>
            </w:pPr>
          </w:p>
        </w:tc>
        <w:tc>
          <w:tcPr>
            <w:tcW w:w="751" w:type="dxa"/>
            <w:vMerge/>
            <w:vAlign w:val="center"/>
          </w:tcPr>
          <w:p w:rsidR="007F4D37" w:rsidRDefault="007F4D37">
            <w:pPr>
              <w:adjustRightInd/>
              <w:rPr>
                <w:rFonts w:ascii="宋体" w:hAnsi="宋体" w:cs="宋体"/>
                <w:sz w:val="18"/>
                <w:szCs w:val="18"/>
              </w:rPr>
            </w:pPr>
          </w:p>
        </w:tc>
        <w:tc>
          <w:tcPr>
            <w:tcW w:w="993" w:type="dxa"/>
            <w:vAlign w:val="center"/>
          </w:tcPr>
          <w:p w:rsidR="007F4D37" w:rsidRDefault="00EE78F4">
            <w:pPr>
              <w:adjustRightInd/>
              <w:rPr>
                <w:rFonts w:ascii="宋体" w:hAnsi="宋体" w:cs="宋体"/>
                <w:sz w:val="18"/>
                <w:szCs w:val="18"/>
              </w:rPr>
            </w:pPr>
            <w:r>
              <w:rPr>
                <w:rFonts w:ascii="宋体" w:hAnsi="宋体" w:cs="宋体" w:hint="eastAsia"/>
                <w:sz w:val="18"/>
                <w:szCs w:val="18"/>
              </w:rPr>
              <w:t>跳舞兰</w:t>
            </w:r>
          </w:p>
        </w:tc>
        <w:tc>
          <w:tcPr>
            <w:tcW w:w="2126"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2331"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050" w:type="dxa"/>
            <w:vMerge/>
            <w:vAlign w:val="center"/>
          </w:tcPr>
          <w:p w:rsidR="007F4D37" w:rsidRDefault="007F4D37">
            <w:pPr>
              <w:adjustRightInd/>
              <w:rPr>
                <w:rFonts w:ascii="宋体" w:hAnsi="宋体" w:cs="宋体"/>
                <w:sz w:val="18"/>
                <w:szCs w:val="18"/>
              </w:rPr>
            </w:pPr>
          </w:p>
        </w:tc>
        <w:tc>
          <w:tcPr>
            <w:tcW w:w="1113" w:type="dxa"/>
            <w:vMerge/>
            <w:vAlign w:val="center"/>
          </w:tcPr>
          <w:p w:rsidR="007F4D37" w:rsidRDefault="007F4D37">
            <w:pPr>
              <w:adjustRightInd/>
              <w:rPr>
                <w:rFonts w:ascii="宋体" w:hAnsi="宋体" w:cs="宋体"/>
                <w:sz w:val="18"/>
                <w:szCs w:val="18"/>
              </w:rPr>
            </w:pPr>
          </w:p>
        </w:tc>
      </w:tr>
      <w:tr w:rsidR="007F4D37">
        <w:trPr>
          <w:trHeight w:val="345"/>
          <w:jc w:val="center"/>
        </w:trPr>
        <w:tc>
          <w:tcPr>
            <w:tcW w:w="851" w:type="dxa"/>
            <w:vMerge/>
            <w:vAlign w:val="center"/>
          </w:tcPr>
          <w:p w:rsidR="007F4D37" w:rsidRDefault="007F4D37">
            <w:pPr>
              <w:adjustRightInd/>
              <w:rPr>
                <w:rFonts w:ascii="宋体" w:hAnsi="宋体" w:cs="宋体"/>
                <w:sz w:val="18"/>
                <w:szCs w:val="18"/>
              </w:rPr>
            </w:pPr>
          </w:p>
        </w:tc>
        <w:tc>
          <w:tcPr>
            <w:tcW w:w="751" w:type="dxa"/>
            <w:vMerge/>
            <w:vAlign w:val="center"/>
          </w:tcPr>
          <w:p w:rsidR="007F4D37" w:rsidRDefault="007F4D37">
            <w:pPr>
              <w:adjustRightInd/>
              <w:rPr>
                <w:rFonts w:ascii="宋体" w:hAnsi="宋体" w:cs="宋体"/>
                <w:sz w:val="18"/>
                <w:szCs w:val="18"/>
              </w:rPr>
            </w:pPr>
          </w:p>
        </w:tc>
        <w:tc>
          <w:tcPr>
            <w:tcW w:w="993" w:type="dxa"/>
            <w:vAlign w:val="center"/>
          </w:tcPr>
          <w:p w:rsidR="007F4D37" w:rsidRDefault="00EE78F4">
            <w:pPr>
              <w:adjustRightInd/>
              <w:rPr>
                <w:rFonts w:ascii="宋体" w:hAnsi="宋体" w:cs="宋体"/>
                <w:sz w:val="18"/>
                <w:szCs w:val="18"/>
              </w:rPr>
            </w:pPr>
            <w:r>
              <w:rPr>
                <w:rFonts w:ascii="宋体" w:hAnsi="宋体" w:cs="宋体" w:hint="eastAsia"/>
                <w:sz w:val="18"/>
                <w:szCs w:val="18"/>
              </w:rPr>
              <w:t>红掌</w:t>
            </w:r>
          </w:p>
        </w:tc>
        <w:tc>
          <w:tcPr>
            <w:tcW w:w="2126" w:type="dxa"/>
            <w:vAlign w:val="center"/>
          </w:tcPr>
          <w:p w:rsidR="007F4D37" w:rsidRDefault="00EE78F4">
            <w:pPr>
              <w:adjustRightInd/>
              <w:rPr>
                <w:rFonts w:ascii="宋体" w:hAnsi="宋体" w:cs="宋体"/>
                <w:sz w:val="18"/>
                <w:szCs w:val="18"/>
              </w:rPr>
            </w:pPr>
            <w:r>
              <w:rPr>
                <w:rFonts w:ascii="宋体" w:hAnsi="宋体" w:cs="宋体" w:hint="eastAsia"/>
                <w:sz w:val="18"/>
                <w:szCs w:val="18"/>
              </w:rPr>
              <w:t>高70CM、</w:t>
            </w:r>
            <w:proofErr w:type="gramStart"/>
            <w:r>
              <w:rPr>
                <w:rFonts w:ascii="宋体" w:hAnsi="宋体" w:cs="宋体" w:hint="eastAsia"/>
                <w:sz w:val="18"/>
                <w:szCs w:val="18"/>
              </w:rPr>
              <w:t>冠径</w:t>
            </w:r>
            <w:proofErr w:type="gramEnd"/>
            <w:r>
              <w:rPr>
                <w:rFonts w:ascii="宋体" w:hAnsi="宋体" w:cs="宋体" w:hint="eastAsia"/>
                <w:sz w:val="18"/>
                <w:szCs w:val="18"/>
              </w:rPr>
              <w:t>50CM</w:t>
            </w:r>
          </w:p>
        </w:tc>
        <w:tc>
          <w:tcPr>
            <w:tcW w:w="2331"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050" w:type="dxa"/>
            <w:vMerge/>
            <w:vAlign w:val="center"/>
          </w:tcPr>
          <w:p w:rsidR="007F4D37" w:rsidRDefault="007F4D37">
            <w:pPr>
              <w:adjustRightInd/>
              <w:rPr>
                <w:rFonts w:ascii="宋体" w:hAnsi="宋体" w:cs="宋体"/>
                <w:sz w:val="18"/>
                <w:szCs w:val="18"/>
              </w:rPr>
            </w:pPr>
          </w:p>
        </w:tc>
        <w:tc>
          <w:tcPr>
            <w:tcW w:w="1113" w:type="dxa"/>
            <w:vMerge/>
            <w:vAlign w:val="center"/>
          </w:tcPr>
          <w:p w:rsidR="007F4D37" w:rsidRDefault="007F4D37">
            <w:pPr>
              <w:adjustRightInd/>
              <w:rPr>
                <w:rFonts w:ascii="宋体" w:hAnsi="宋体" w:cs="宋体"/>
                <w:sz w:val="18"/>
                <w:szCs w:val="18"/>
              </w:rPr>
            </w:pPr>
          </w:p>
        </w:tc>
      </w:tr>
      <w:tr w:rsidR="007F4D37">
        <w:trPr>
          <w:trHeight w:val="180"/>
          <w:jc w:val="center"/>
        </w:trPr>
        <w:tc>
          <w:tcPr>
            <w:tcW w:w="851" w:type="dxa"/>
            <w:vMerge/>
            <w:vAlign w:val="center"/>
          </w:tcPr>
          <w:p w:rsidR="007F4D37" w:rsidRDefault="007F4D37">
            <w:pPr>
              <w:adjustRightInd/>
              <w:rPr>
                <w:rFonts w:ascii="宋体" w:hAnsi="宋体" w:cs="宋体"/>
                <w:sz w:val="18"/>
                <w:szCs w:val="18"/>
              </w:rPr>
            </w:pPr>
          </w:p>
        </w:tc>
        <w:tc>
          <w:tcPr>
            <w:tcW w:w="751" w:type="dxa"/>
            <w:vMerge/>
            <w:vAlign w:val="center"/>
          </w:tcPr>
          <w:p w:rsidR="007F4D37" w:rsidRDefault="007F4D37">
            <w:pPr>
              <w:adjustRightInd/>
              <w:rPr>
                <w:rFonts w:ascii="宋体" w:hAnsi="宋体" w:cs="宋体"/>
                <w:sz w:val="18"/>
                <w:szCs w:val="18"/>
              </w:rPr>
            </w:pPr>
          </w:p>
        </w:tc>
        <w:tc>
          <w:tcPr>
            <w:tcW w:w="993" w:type="dxa"/>
            <w:vAlign w:val="center"/>
          </w:tcPr>
          <w:p w:rsidR="007F4D37" w:rsidRDefault="00EE78F4">
            <w:pPr>
              <w:adjustRightInd/>
              <w:rPr>
                <w:rFonts w:ascii="宋体" w:hAnsi="宋体" w:cs="宋体"/>
                <w:sz w:val="18"/>
                <w:szCs w:val="18"/>
              </w:rPr>
            </w:pPr>
            <w:r>
              <w:rPr>
                <w:rFonts w:ascii="宋体" w:hAnsi="宋体" w:cs="宋体" w:hint="eastAsia"/>
                <w:sz w:val="18"/>
                <w:szCs w:val="18"/>
              </w:rPr>
              <w:t>海宇</w:t>
            </w:r>
          </w:p>
        </w:tc>
        <w:tc>
          <w:tcPr>
            <w:tcW w:w="2126"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2331" w:type="dxa"/>
            <w:vAlign w:val="center"/>
          </w:tcPr>
          <w:p w:rsidR="007F4D37" w:rsidRDefault="00EE78F4">
            <w:pPr>
              <w:adjustRightInd/>
              <w:rPr>
                <w:rFonts w:ascii="宋体" w:hAnsi="宋体" w:cs="宋体"/>
                <w:sz w:val="18"/>
                <w:szCs w:val="18"/>
              </w:rPr>
            </w:pPr>
            <w:r>
              <w:rPr>
                <w:rFonts w:ascii="宋体" w:hAnsi="宋体" w:cs="宋体" w:hint="eastAsia"/>
                <w:sz w:val="18"/>
                <w:szCs w:val="18"/>
              </w:rPr>
              <w:t>中型绿色盆栽</w:t>
            </w:r>
          </w:p>
        </w:tc>
        <w:tc>
          <w:tcPr>
            <w:tcW w:w="1050" w:type="dxa"/>
            <w:vMerge/>
            <w:vAlign w:val="center"/>
          </w:tcPr>
          <w:p w:rsidR="007F4D37" w:rsidRDefault="007F4D37">
            <w:pPr>
              <w:adjustRightInd/>
              <w:rPr>
                <w:rFonts w:ascii="宋体" w:hAnsi="宋体" w:cs="宋体"/>
                <w:sz w:val="18"/>
                <w:szCs w:val="18"/>
              </w:rPr>
            </w:pPr>
          </w:p>
        </w:tc>
        <w:tc>
          <w:tcPr>
            <w:tcW w:w="1113" w:type="dxa"/>
            <w:vMerge/>
            <w:vAlign w:val="center"/>
          </w:tcPr>
          <w:p w:rsidR="007F4D37" w:rsidRDefault="007F4D37">
            <w:pPr>
              <w:adjustRightInd/>
              <w:rPr>
                <w:rFonts w:ascii="宋体" w:hAnsi="宋体" w:cs="宋体"/>
                <w:sz w:val="18"/>
                <w:szCs w:val="18"/>
              </w:rPr>
            </w:pPr>
          </w:p>
        </w:tc>
      </w:tr>
      <w:tr w:rsidR="007F4D37">
        <w:trPr>
          <w:trHeight w:val="255"/>
          <w:jc w:val="center"/>
        </w:trPr>
        <w:tc>
          <w:tcPr>
            <w:tcW w:w="851" w:type="dxa"/>
            <w:vMerge/>
            <w:vAlign w:val="center"/>
          </w:tcPr>
          <w:p w:rsidR="007F4D37" w:rsidRDefault="007F4D37">
            <w:pPr>
              <w:adjustRightInd/>
              <w:rPr>
                <w:rFonts w:ascii="宋体" w:hAnsi="宋体" w:cs="宋体"/>
                <w:sz w:val="18"/>
                <w:szCs w:val="18"/>
              </w:rPr>
            </w:pPr>
          </w:p>
        </w:tc>
        <w:tc>
          <w:tcPr>
            <w:tcW w:w="751" w:type="dxa"/>
            <w:vMerge/>
            <w:vAlign w:val="center"/>
          </w:tcPr>
          <w:p w:rsidR="007F4D37" w:rsidRDefault="007F4D37">
            <w:pPr>
              <w:adjustRightInd/>
              <w:rPr>
                <w:rFonts w:ascii="宋体" w:hAnsi="宋体" w:cs="宋体"/>
                <w:sz w:val="18"/>
                <w:szCs w:val="18"/>
              </w:rPr>
            </w:pPr>
          </w:p>
        </w:tc>
        <w:tc>
          <w:tcPr>
            <w:tcW w:w="993" w:type="dxa"/>
            <w:vAlign w:val="center"/>
          </w:tcPr>
          <w:p w:rsidR="007F4D37" w:rsidRDefault="00EE78F4">
            <w:pPr>
              <w:adjustRightInd/>
              <w:rPr>
                <w:rFonts w:ascii="宋体" w:hAnsi="宋体" w:cs="宋体"/>
                <w:sz w:val="18"/>
                <w:szCs w:val="18"/>
              </w:rPr>
            </w:pPr>
            <w:r>
              <w:rPr>
                <w:rFonts w:ascii="宋体" w:hAnsi="宋体" w:cs="宋体" w:hint="eastAsia"/>
                <w:sz w:val="18"/>
                <w:szCs w:val="18"/>
              </w:rPr>
              <w:t>发财树</w:t>
            </w:r>
          </w:p>
        </w:tc>
        <w:tc>
          <w:tcPr>
            <w:tcW w:w="2126" w:type="dxa"/>
            <w:vAlign w:val="center"/>
          </w:tcPr>
          <w:p w:rsidR="007F4D37" w:rsidRDefault="00EE78F4">
            <w:pPr>
              <w:adjustRightInd/>
              <w:rPr>
                <w:rFonts w:ascii="宋体" w:hAnsi="宋体" w:cs="宋体"/>
                <w:sz w:val="18"/>
                <w:szCs w:val="18"/>
              </w:rPr>
            </w:pPr>
            <w:r>
              <w:rPr>
                <w:rFonts w:ascii="宋体" w:hAnsi="宋体" w:cs="宋体" w:hint="eastAsia"/>
                <w:sz w:val="18"/>
                <w:szCs w:val="18"/>
              </w:rPr>
              <w:t>高45CM、</w:t>
            </w:r>
            <w:proofErr w:type="gramStart"/>
            <w:r>
              <w:rPr>
                <w:rFonts w:ascii="宋体" w:hAnsi="宋体" w:cs="宋体" w:hint="eastAsia"/>
                <w:sz w:val="18"/>
                <w:szCs w:val="18"/>
              </w:rPr>
              <w:t>冠径</w:t>
            </w:r>
            <w:proofErr w:type="gramEnd"/>
            <w:r>
              <w:rPr>
                <w:rFonts w:ascii="宋体" w:hAnsi="宋体" w:cs="宋体" w:hint="eastAsia"/>
                <w:sz w:val="18"/>
                <w:szCs w:val="18"/>
              </w:rPr>
              <w:t>40CM</w:t>
            </w:r>
          </w:p>
        </w:tc>
        <w:tc>
          <w:tcPr>
            <w:tcW w:w="2331"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1050" w:type="dxa"/>
            <w:vMerge/>
            <w:vAlign w:val="center"/>
          </w:tcPr>
          <w:p w:rsidR="007F4D37" w:rsidRDefault="007F4D37">
            <w:pPr>
              <w:adjustRightInd/>
              <w:rPr>
                <w:rFonts w:ascii="宋体" w:hAnsi="宋体" w:cs="宋体"/>
                <w:sz w:val="18"/>
                <w:szCs w:val="18"/>
              </w:rPr>
            </w:pPr>
          </w:p>
        </w:tc>
        <w:tc>
          <w:tcPr>
            <w:tcW w:w="1113" w:type="dxa"/>
            <w:vMerge/>
            <w:vAlign w:val="center"/>
          </w:tcPr>
          <w:p w:rsidR="007F4D37" w:rsidRDefault="007F4D37">
            <w:pPr>
              <w:adjustRightInd/>
              <w:rPr>
                <w:rFonts w:ascii="宋体" w:hAnsi="宋体" w:cs="宋体"/>
                <w:sz w:val="18"/>
                <w:szCs w:val="18"/>
              </w:rPr>
            </w:pPr>
          </w:p>
        </w:tc>
      </w:tr>
      <w:tr w:rsidR="007F4D37">
        <w:trPr>
          <w:trHeight w:val="360"/>
          <w:jc w:val="center"/>
        </w:trPr>
        <w:tc>
          <w:tcPr>
            <w:tcW w:w="851" w:type="dxa"/>
            <w:vMerge/>
            <w:vAlign w:val="center"/>
          </w:tcPr>
          <w:p w:rsidR="007F4D37" w:rsidRDefault="007F4D37">
            <w:pPr>
              <w:adjustRightInd/>
              <w:rPr>
                <w:rFonts w:ascii="宋体" w:hAnsi="宋体" w:cs="宋体"/>
                <w:sz w:val="18"/>
                <w:szCs w:val="18"/>
              </w:rPr>
            </w:pPr>
          </w:p>
        </w:tc>
        <w:tc>
          <w:tcPr>
            <w:tcW w:w="751" w:type="dxa"/>
            <w:vMerge/>
            <w:vAlign w:val="center"/>
          </w:tcPr>
          <w:p w:rsidR="007F4D37" w:rsidRDefault="007F4D37">
            <w:pPr>
              <w:adjustRightInd/>
              <w:rPr>
                <w:rFonts w:ascii="宋体" w:hAnsi="宋体" w:cs="宋体"/>
                <w:sz w:val="18"/>
                <w:szCs w:val="18"/>
              </w:rPr>
            </w:pPr>
          </w:p>
        </w:tc>
        <w:tc>
          <w:tcPr>
            <w:tcW w:w="993" w:type="dxa"/>
            <w:vAlign w:val="center"/>
          </w:tcPr>
          <w:p w:rsidR="007F4D37" w:rsidRDefault="00EE78F4">
            <w:pPr>
              <w:adjustRightInd/>
              <w:rPr>
                <w:rFonts w:ascii="宋体" w:hAnsi="宋体" w:cs="宋体"/>
                <w:sz w:val="18"/>
                <w:szCs w:val="18"/>
              </w:rPr>
            </w:pPr>
            <w:r>
              <w:rPr>
                <w:rFonts w:ascii="宋体" w:hAnsi="宋体" w:cs="宋体" w:hint="eastAsia"/>
                <w:sz w:val="18"/>
                <w:szCs w:val="18"/>
              </w:rPr>
              <w:t>袖珍椰子</w:t>
            </w:r>
          </w:p>
        </w:tc>
        <w:tc>
          <w:tcPr>
            <w:tcW w:w="2126" w:type="dxa"/>
            <w:vAlign w:val="center"/>
          </w:tcPr>
          <w:p w:rsidR="007F4D37" w:rsidRDefault="00EE78F4">
            <w:pPr>
              <w:adjustRightInd/>
              <w:rPr>
                <w:rFonts w:ascii="宋体" w:hAnsi="宋体" w:cs="宋体"/>
                <w:sz w:val="18"/>
                <w:szCs w:val="18"/>
              </w:rPr>
            </w:pPr>
            <w:r>
              <w:rPr>
                <w:rFonts w:ascii="宋体" w:hAnsi="宋体" w:cs="宋体" w:hint="eastAsia"/>
                <w:sz w:val="18"/>
                <w:szCs w:val="18"/>
              </w:rPr>
              <w:t>高50CM、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2331"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050" w:type="dxa"/>
            <w:vMerge/>
            <w:vAlign w:val="center"/>
          </w:tcPr>
          <w:p w:rsidR="007F4D37" w:rsidRDefault="007F4D37">
            <w:pPr>
              <w:adjustRightInd/>
              <w:rPr>
                <w:rFonts w:ascii="宋体" w:hAnsi="宋体" w:cs="宋体"/>
                <w:sz w:val="18"/>
                <w:szCs w:val="18"/>
              </w:rPr>
            </w:pPr>
          </w:p>
        </w:tc>
        <w:tc>
          <w:tcPr>
            <w:tcW w:w="1113" w:type="dxa"/>
            <w:vMerge/>
            <w:vAlign w:val="center"/>
          </w:tcPr>
          <w:p w:rsidR="007F4D37" w:rsidRDefault="007F4D37">
            <w:pPr>
              <w:adjustRightInd/>
              <w:rPr>
                <w:rFonts w:ascii="宋体" w:hAnsi="宋体" w:cs="宋体"/>
                <w:sz w:val="18"/>
                <w:szCs w:val="18"/>
              </w:rPr>
            </w:pPr>
          </w:p>
        </w:tc>
      </w:tr>
      <w:tr w:rsidR="007F4D37">
        <w:trPr>
          <w:trHeight w:val="360"/>
          <w:jc w:val="center"/>
        </w:trPr>
        <w:tc>
          <w:tcPr>
            <w:tcW w:w="851" w:type="dxa"/>
            <w:vMerge/>
            <w:vAlign w:val="center"/>
          </w:tcPr>
          <w:p w:rsidR="007F4D37" w:rsidRDefault="007F4D37">
            <w:pPr>
              <w:adjustRightInd/>
              <w:rPr>
                <w:rFonts w:ascii="宋体" w:hAnsi="宋体" w:cs="宋体"/>
                <w:sz w:val="18"/>
                <w:szCs w:val="18"/>
              </w:rPr>
            </w:pPr>
          </w:p>
        </w:tc>
        <w:tc>
          <w:tcPr>
            <w:tcW w:w="751" w:type="dxa"/>
            <w:vMerge/>
            <w:vAlign w:val="center"/>
          </w:tcPr>
          <w:p w:rsidR="007F4D37" w:rsidRDefault="007F4D37">
            <w:pPr>
              <w:adjustRightInd/>
              <w:rPr>
                <w:rFonts w:ascii="宋体" w:hAnsi="宋体" w:cs="宋体"/>
                <w:sz w:val="18"/>
                <w:szCs w:val="18"/>
              </w:rPr>
            </w:pPr>
          </w:p>
        </w:tc>
        <w:tc>
          <w:tcPr>
            <w:tcW w:w="993" w:type="dxa"/>
            <w:vAlign w:val="center"/>
          </w:tcPr>
          <w:p w:rsidR="007F4D37" w:rsidRDefault="00EE78F4">
            <w:pPr>
              <w:adjustRightInd/>
              <w:rPr>
                <w:rFonts w:ascii="宋体" w:hAnsi="宋体" w:cs="宋体"/>
                <w:sz w:val="18"/>
                <w:szCs w:val="18"/>
              </w:rPr>
            </w:pPr>
            <w:r>
              <w:rPr>
                <w:rFonts w:ascii="宋体" w:hAnsi="宋体" w:cs="宋体" w:hint="eastAsia"/>
                <w:sz w:val="18"/>
                <w:szCs w:val="18"/>
              </w:rPr>
              <w:t>龙血树</w:t>
            </w:r>
          </w:p>
        </w:tc>
        <w:tc>
          <w:tcPr>
            <w:tcW w:w="2126" w:type="dxa"/>
            <w:vAlign w:val="center"/>
          </w:tcPr>
          <w:p w:rsidR="007F4D37" w:rsidRDefault="00EE78F4">
            <w:pPr>
              <w:adjustRightInd/>
              <w:rPr>
                <w:rFonts w:ascii="宋体" w:hAnsi="宋体" w:cs="宋体"/>
                <w:sz w:val="18"/>
                <w:szCs w:val="18"/>
              </w:rPr>
            </w:pPr>
            <w:r>
              <w:rPr>
                <w:rFonts w:ascii="宋体" w:hAnsi="宋体" w:cs="宋体" w:hint="eastAsia"/>
                <w:sz w:val="18"/>
                <w:szCs w:val="18"/>
              </w:rPr>
              <w:t>高45CM、</w:t>
            </w:r>
            <w:proofErr w:type="gramStart"/>
            <w:r>
              <w:rPr>
                <w:rFonts w:ascii="宋体" w:hAnsi="宋体" w:cs="宋体" w:hint="eastAsia"/>
                <w:sz w:val="18"/>
                <w:szCs w:val="18"/>
              </w:rPr>
              <w:t>冠径</w:t>
            </w:r>
            <w:proofErr w:type="gramEnd"/>
            <w:r>
              <w:rPr>
                <w:rFonts w:ascii="宋体" w:hAnsi="宋体" w:cs="宋体" w:hint="eastAsia"/>
                <w:sz w:val="18"/>
                <w:szCs w:val="18"/>
              </w:rPr>
              <w:t>40CM</w:t>
            </w:r>
          </w:p>
        </w:tc>
        <w:tc>
          <w:tcPr>
            <w:tcW w:w="2331"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小型绿色植物</w:t>
            </w:r>
          </w:p>
        </w:tc>
        <w:tc>
          <w:tcPr>
            <w:tcW w:w="1050" w:type="dxa"/>
            <w:vMerge/>
            <w:vAlign w:val="center"/>
          </w:tcPr>
          <w:p w:rsidR="007F4D37" w:rsidRDefault="007F4D37">
            <w:pPr>
              <w:adjustRightInd/>
              <w:rPr>
                <w:rFonts w:ascii="宋体" w:hAnsi="宋体" w:cs="宋体"/>
                <w:sz w:val="18"/>
                <w:szCs w:val="18"/>
              </w:rPr>
            </w:pPr>
          </w:p>
        </w:tc>
        <w:tc>
          <w:tcPr>
            <w:tcW w:w="1113" w:type="dxa"/>
            <w:vMerge/>
            <w:vAlign w:val="center"/>
          </w:tcPr>
          <w:p w:rsidR="007F4D37" w:rsidRDefault="007F4D37">
            <w:pPr>
              <w:adjustRightInd/>
              <w:rPr>
                <w:rFonts w:ascii="宋体" w:hAnsi="宋体" w:cs="宋体"/>
                <w:sz w:val="18"/>
                <w:szCs w:val="18"/>
              </w:rPr>
            </w:pPr>
          </w:p>
        </w:tc>
      </w:tr>
      <w:tr w:rsidR="007F4D37">
        <w:trPr>
          <w:trHeight w:val="360"/>
          <w:jc w:val="center"/>
        </w:trPr>
        <w:tc>
          <w:tcPr>
            <w:tcW w:w="8102" w:type="dxa"/>
            <w:gridSpan w:val="6"/>
            <w:vAlign w:val="center"/>
          </w:tcPr>
          <w:p w:rsidR="007F4D37" w:rsidRDefault="00EE78F4">
            <w:pPr>
              <w:adjustRightInd/>
              <w:rPr>
                <w:rFonts w:ascii="宋体" w:hAnsi="宋体" w:cs="宋体"/>
                <w:sz w:val="18"/>
                <w:szCs w:val="18"/>
              </w:rPr>
            </w:pPr>
            <w:r>
              <w:rPr>
                <w:rFonts w:ascii="宋体" w:hAnsi="宋体" w:cs="宋体" w:hint="eastAsia"/>
                <w:sz w:val="18"/>
                <w:szCs w:val="18"/>
              </w:rPr>
              <w:t>本页小计</w:t>
            </w:r>
          </w:p>
        </w:tc>
        <w:tc>
          <w:tcPr>
            <w:tcW w:w="1113" w:type="dxa"/>
            <w:vAlign w:val="center"/>
          </w:tcPr>
          <w:p w:rsidR="007F4D37" w:rsidRDefault="00EE78F4">
            <w:pPr>
              <w:adjustRightInd/>
              <w:rPr>
                <w:rFonts w:ascii="宋体" w:hAnsi="宋体" w:cs="宋体"/>
                <w:sz w:val="18"/>
                <w:szCs w:val="18"/>
              </w:rPr>
            </w:pPr>
            <w:r>
              <w:rPr>
                <w:rFonts w:ascii="宋体" w:hAnsi="宋体" w:cs="宋体" w:hint="eastAsia"/>
                <w:sz w:val="18"/>
                <w:szCs w:val="18"/>
              </w:rPr>
              <w:t>256</w:t>
            </w:r>
          </w:p>
        </w:tc>
      </w:tr>
    </w:tbl>
    <w:p w:rsidR="007F4D37" w:rsidRDefault="007F4D37">
      <w:pPr>
        <w:adjustRightInd/>
        <w:rPr>
          <w:rFonts w:ascii="宋体" w:hAnsi="宋体" w:cs="宋体"/>
          <w:szCs w:val="20"/>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850"/>
        <w:gridCol w:w="1418"/>
        <w:gridCol w:w="1984"/>
        <w:gridCol w:w="1418"/>
        <w:gridCol w:w="1559"/>
        <w:gridCol w:w="1236"/>
      </w:tblGrid>
      <w:tr w:rsidR="007F4D37">
        <w:trPr>
          <w:trHeight w:val="765"/>
          <w:jc w:val="center"/>
        </w:trPr>
        <w:tc>
          <w:tcPr>
            <w:tcW w:w="754" w:type="dxa"/>
            <w:vAlign w:val="center"/>
          </w:tcPr>
          <w:p w:rsidR="007F4D37" w:rsidRDefault="00EE78F4">
            <w:pPr>
              <w:adjustRightInd/>
              <w:rPr>
                <w:rFonts w:ascii="宋体" w:hAnsi="宋体" w:cs="宋体"/>
                <w:sz w:val="18"/>
                <w:szCs w:val="18"/>
              </w:rPr>
            </w:pPr>
            <w:r>
              <w:rPr>
                <w:rFonts w:ascii="宋体" w:hAnsi="宋体" w:cs="宋体" w:hint="eastAsia"/>
                <w:sz w:val="18"/>
                <w:szCs w:val="18"/>
              </w:rPr>
              <w:t>楼层</w:t>
            </w:r>
          </w:p>
        </w:tc>
        <w:tc>
          <w:tcPr>
            <w:tcW w:w="850" w:type="dxa"/>
            <w:vAlign w:val="center"/>
          </w:tcPr>
          <w:p w:rsidR="007F4D37" w:rsidRDefault="00EE78F4">
            <w:pPr>
              <w:adjustRightInd/>
              <w:rPr>
                <w:rFonts w:ascii="宋体" w:hAnsi="宋体" w:cs="宋体"/>
                <w:sz w:val="18"/>
                <w:szCs w:val="18"/>
              </w:rPr>
            </w:pPr>
            <w:r>
              <w:rPr>
                <w:rFonts w:ascii="宋体" w:hAnsi="宋体" w:cs="宋体" w:hint="eastAsia"/>
                <w:sz w:val="18"/>
                <w:szCs w:val="18"/>
              </w:rPr>
              <w:t>区域</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品种</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规格</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型号</w:t>
            </w:r>
          </w:p>
        </w:tc>
        <w:tc>
          <w:tcPr>
            <w:tcW w:w="1559" w:type="dxa"/>
            <w:vAlign w:val="center"/>
          </w:tcPr>
          <w:p w:rsidR="007F4D37" w:rsidRDefault="00EE78F4">
            <w:pPr>
              <w:adjustRightInd/>
              <w:rPr>
                <w:rFonts w:ascii="宋体" w:hAnsi="宋体" w:cs="宋体"/>
                <w:sz w:val="18"/>
                <w:szCs w:val="18"/>
              </w:rPr>
            </w:pPr>
            <w:r>
              <w:rPr>
                <w:rFonts w:ascii="宋体" w:hAnsi="宋体" w:cs="宋体" w:hint="eastAsia"/>
                <w:sz w:val="18"/>
                <w:szCs w:val="18"/>
              </w:rPr>
              <w:t>摆放要求</w:t>
            </w:r>
          </w:p>
        </w:tc>
        <w:tc>
          <w:tcPr>
            <w:tcW w:w="1236" w:type="dxa"/>
            <w:vAlign w:val="center"/>
          </w:tcPr>
          <w:p w:rsidR="007F4D37" w:rsidRDefault="00EE78F4">
            <w:pPr>
              <w:adjustRightInd/>
              <w:rPr>
                <w:rFonts w:ascii="宋体" w:hAnsi="宋体" w:cs="宋体"/>
                <w:sz w:val="18"/>
                <w:szCs w:val="18"/>
              </w:rPr>
            </w:pPr>
            <w:r>
              <w:rPr>
                <w:rFonts w:ascii="宋体" w:hAnsi="宋体" w:cs="宋体" w:hint="eastAsia"/>
                <w:sz w:val="18"/>
                <w:szCs w:val="18"/>
              </w:rPr>
              <w:t>数量（盆）</w:t>
            </w:r>
          </w:p>
        </w:tc>
      </w:tr>
      <w:tr w:rsidR="007F4D37">
        <w:trPr>
          <w:trHeight w:val="330"/>
          <w:jc w:val="center"/>
        </w:trPr>
        <w:tc>
          <w:tcPr>
            <w:tcW w:w="754"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二楼</w:t>
            </w:r>
          </w:p>
          <w:p w:rsidR="007F4D37" w:rsidRDefault="00EE78F4">
            <w:pPr>
              <w:adjustRightInd/>
              <w:rPr>
                <w:rFonts w:ascii="宋体" w:hAnsi="宋体" w:cs="宋体"/>
                <w:sz w:val="18"/>
                <w:szCs w:val="18"/>
              </w:rPr>
            </w:pPr>
            <w:r>
              <w:rPr>
                <w:rFonts w:ascii="宋体" w:hAnsi="宋体" w:cs="宋体" w:hint="eastAsia"/>
                <w:sz w:val="18"/>
                <w:szCs w:val="18"/>
              </w:rPr>
              <w:t>三楼</w:t>
            </w:r>
          </w:p>
        </w:tc>
        <w:tc>
          <w:tcPr>
            <w:tcW w:w="850"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公共花坛</w:t>
            </w:r>
          </w:p>
        </w:tc>
        <w:tc>
          <w:tcPr>
            <w:tcW w:w="1418" w:type="dxa"/>
            <w:vAlign w:val="center"/>
          </w:tcPr>
          <w:p w:rsidR="007F4D37" w:rsidRDefault="00EE78F4">
            <w:pPr>
              <w:adjustRightInd/>
              <w:rPr>
                <w:rFonts w:ascii="宋体" w:hAnsi="宋体" w:cs="宋体"/>
                <w:sz w:val="18"/>
                <w:szCs w:val="18"/>
              </w:rPr>
            </w:pPr>
            <w:proofErr w:type="gramStart"/>
            <w:r>
              <w:rPr>
                <w:rFonts w:ascii="宋体" w:hAnsi="宋体" w:cs="宋体" w:hint="eastAsia"/>
                <w:sz w:val="18"/>
                <w:szCs w:val="18"/>
              </w:rPr>
              <w:t>针葵</w:t>
            </w:r>
            <w:proofErr w:type="gramEnd"/>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高280CM、</w:t>
            </w:r>
            <w:proofErr w:type="gramStart"/>
            <w:r>
              <w:rPr>
                <w:rFonts w:ascii="宋体" w:hAnsi="宋体" w:cs="宋体" w:hint="eastAsia"/>
                <w:sz w:val="18"/>
                <w:szCs w:val="18"/>
              </w:rPr>
              <w:t>冠径</w:t>
            </w:r>
            <w:proofErr w:type="gramEnd"/>
            <w:r>
              <w:rPr>
                <w:rFonts w:ascii="宋体" w:hAnsi="宋体" w:cs="宋体" w:hint="eastAsia"/>
                <w:sz w:val="18"/>
                <w:szCs w:val="18"/>
              </w:rPr>
              <w:t>120CM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1559"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高型植物和垂</w:t>
            </w:r>
            <w:proofErr w:type="gramStart"/>
            <w:r>
              <w:rPr>
                <w:rFonts w:ascii="宋体" w:hAnsi="宋体" w:cs="宋体" w:hint="eastAsia"/>
                <w:sz w:val="18"/>
                <w:szCs w:val="18"/>
              </w:rPr>
              <w:t>型结合</w:t>
            </w:r>
            <w:proofErr w:type="gramEnd"/>
            <w:r>
              <w:rPr>
                <w:rFonts w:ascii="宋体" w:hAnsi="宋体" w:cs="宋体" w:hint="eastAsia"/>
                <w:sz w:val="18"/>
                <w:szCs w:val="18"/>
              </w:rPr>
              <w:t xml:space="preserve">　</w:t>
            </w:r>
          </w:p>
        </w:tc>
        <w:tc>
          <w:tcPr>
            <w:tcW w:w="1236"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 xml:space="preserve">315 </w:t>
            </w:r>
          </w:p>
        </w:tc>
      </w:tr>
      <w:tr w:rsidR="007F4D37">
        <w:trPr>
          <w:trHeight w:val="480"/>
          <w:jc w:val="center"/>
        </w:trPr>
        <w:tc>
          <w:tcPr>
            <w:tcW w:w="754" w:type="dxa"/>
            <w:vMerge/>
            <w:vAlign w:val="center"/>
          </w:tcPr>
          <w:p w:rsidR="007F4D37" w:rsidRDefault="007F4D37">
            <w:pPr>
              <w:adjustRightInd/>
              <w:ind w:firstLineChars="200" w:firstLine="420"/>
              <w:rPr>
                <w:rFonts w:ascii="宋体" w:hAnsi="宋体" w:cs="宋体"/>
                <w:szCs w:val="21"/>
              </w:rPr>
            </w:pPr>
          </w:p>
        </w:tc>
        <w:tc>
          <w:tcPr>
            <w:tcW w:w="850" w:type="dxa"/>
            <w:vMerge/>
            <w:vAlign w:val="center"/>
          </w:tcPr>
          <w:p w:rsidR="007F4D37" w:rsidRDefault="007F4D37">
            <w:pPr>
              <w:adjustRightInd/>
              <w:ind w:firstLineChars="200" w:firstLine="420"/>
              <w:rPr>
                <w:rFonts w:ascii="宋体" w:hAnsi="宋体" w:cs="宋体"/>
                <w:szCs w:val="21"/>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鹅掌柴</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高120CM、</w:t>
            </w:r>
            <w:proofErr w:type="gramStart"/>
            <w:r>
              <w:rPr>
                <w:rFonts w:ascii="宋体" w:hAnsi="宋体" w:cs="宋体" w:hint="eastAsia"/>
                <w:sz w:val="18"/>
                <w:szCs w:val="18"/>
              </w:rPr>
              <w:t>冠径</w:t>
            </w:r>
            <w:proofErr w:type="gramEnd"/>
            <w:r>
              <w:rPr>
                <w:rFonts w:ascii="宋体" w:hAnsi="宋体" w:cs="宋体" w:hint="eastAsia"/>
                <w:sz w:val="18"/>
                <w:szCs w:val="18"/>
              </w:rPr>
              <w:t>80CM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1559" w:type="dxa"/>
            <w:vMerge/>
            <w:vAlign w:val="center"/>
          </w:tcPr>
          <w:p w:rsidR="007F4D37" w:rsidRDefault="007F4D37">
            <w:pPr>
              <w:adjustRightInd/>
              <w:ind w:firstLineChars="200" w:firstLine="360"/>
              <w:rPr>
                <w:rFonts w:ascii="宋体" w:hAnsi="宋体" w:cs="宋体"/>
                <w:sz w:val="18"/>
                <w:szCs w:val="18"/>
              </w:rPr>
            </w:pPr>
          </w:p>
        </w:tc>
        <w:tc>
          <w:tcPr>
            <w:tcW w:w="1236" w:type="dxa"/>
            <w:vMerge/>
            <w:vAlign w:val="center"/>
          </w:tcPr>
          <w:p w:rsidR="007F4D37" w:rsidRDefault="007F4D37">
            <w:pPr>
              <w:adjustRightInd/>
              <w:ind w:firstLineChars="200" w:firstLine="360"/>
              <w:rPr>
                <w:rFonts w:ascii="宋体" w:hAnsi="宋体" w:cs="宋体"/>
                <w:sz w:val="18"/>
                <w:szCs w:val="18"/>
              </w:rPr>
            </w:pPr>
          </w:p>
        </w:tc>
      </w:tr>
      <w:tr w:rsidR="007F4D37">
        <w:trPr>
          <w:trHeight w:val="270"/>
          <w:jc w:val="center"/>
        </w:trPr>
        <w:tc>
          <w:tcPr>
            <w:tcW w:w="754" w:type="dxa"/>
            <w:vMerge/>
            <w:vAlign w:val="center"/>
          </w:tcPr>
          <w:p w:rsidR="007F4D37" w:rsidRDefault="007F4D37">
            <w:pPr>
              <w:adjustRightInd/>
              <w:ind w:firstLineChars="200" w:firstLine="420"/>
              <w:rPr>
                <w:rFonts w:ascii="宋体" w:hAnsi="宋体" w:cs="宋体"/>
                <w:szCs w:val="21"/>
              </w:rPr>
            </w:pPr>
          </w:p>
        </w:tc>
        <w:tc>
          <w:tcPr>
            <w:tcW w:w="850" w:type="dxa"/>
            <w:vMerge/>
            <w:vAlign w:val="center"/>
          </w:tcPr>
          <w:p w:rsidR="007F4D37" w:rsidRDefault="007F4D37">
            <w:pPr>
              <w:adjustRightInd/>
              <w:ind w:firstLineChars="200" w:firstLine="420"/>
              <w:rPr>
                <w:rFonts w:ascii="宋体" w:hAnsi="宋体" w:cs="宋体"/>
                <w:szCs w:val="21"/>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非洲茉莉</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高45CM、</w:t>
            </w:r>
            <w:proofErr w:type="gramStart"/>
            <w:r>
              <w:rPr>
                <w:rFonts w:ascii="宋体" w:hAnsi="宋体" w:cs="宋体" w:hint="eastAsia"/>
                <w:sz w:val="18"/>
                <w:szCs w:val="18"/>
              </w:rPr>
              <w:t>冠径</w:t>
            </w:r>
            <w:proofErr w:type="gramEnd"/>
            <w:r>
              <w:rPr>
                <w:rFonts w:ascii="宋体" w:hAnsi="宋体" w:cs="宋体" w:hint="eastAsia"/>
                <w:sz w:val="18"/>
                <w:szCs w:val="18"/>
              </w:rPr>
              <w:t>40CM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小型绿色植物</w:t>
            </w:r>
          </w:p>
        </w:tc>
        <w:tc>
          <w:tcPr>
            <w:tcW w:w="1559" w:type="dxa"/>
            <w:vMerge/>
            <w:vAlign w:val="center"/>
          </w:tcPr>
          <w:p w:rsidR="007F4D37" w:rsidRDefault="007F4D37">
            <w:pPr>
              <w:adjustRightInd/>
              <w:ind w:firstLineChars="200" w:firstLine="360"/>
              <w:rPr>
                <w:rFonts w:ascii="宋体" w:hAnsi="宋体" w:cs="宋体"/>
                <w:sz w:val="18"/>
                <w:szCs w:val="18"/>
              </w:rPr>
            </w:pPr>
          </w:p>
        </w:tc>
        <w:tc>
          <w:tcPr>
            <w:tcW w:w="1236" w:type="dxa"/>
            <w:vMerge/>
            <w:vAlign w:val="center"/>
          </w:tcPr>
          <w:p w:rsidR="007F4D37" w:rsidRDefault="007F4D37">
            <w:pPr>
              <w:adjustRightInd/>
              <w:ind w:firstLineChars="200" w:firstLine="360"/>
              <w:rPr>
                <w:rFonts w:ascii="宋体" w:hAnsi="宋体" w:cs="宋体"/>
                <w:sz w:val="18"/>
                <w:szCs w:val="18"/>
              </w:rPr>
            </w:pPr>
          </w:p>
        </w:tc>
      </w:tr>
      <w:tr w:rsidR="007F4D37">
        <w:trPr>
          <w:trHeight w:val="300"/>
          <w:jc w:val="center"/>
        </w:trPr>
        <w:tc>
          <w:tcPr>
            <w:tcW w:w="754" w:type="dxa"/>
            <w:vMerge/>
            <w:vAlign w:val="center"/>
          </w:tcPr>
          <w:p w:rsidR="007F4D37" w:rsidRDefault="007F4D37">
            <w:pPr>
              <w:adjustRightInd/>
              <w:ind w:firstLineChars="200" w:firstLine="420"/>
              <w:rPr>
                <w:rFonts w:ascii="宋体" w:hAnsi="宋体" w:cs="宋体"/>
                <w:szCs w:val="21"/>
              </w:rPr>
            </w:pPr>
          </w:p>
        </w:tc>
        <w:tc>
          <w:tcPr>
            <w:tcW w:w="850" w:type="dxa"/>
            <w:vMerge/>
            <w:vAlign w:val="center"/>
          </w:tcPr>
          <w:p w:rsidR="007F4D37" w:rsidRDefault="007F4D37">
            <w:pPr>
              <w:adjustRightInd/>
              <w:ind w:firstLineChars="200" w:firstLine="420"/>
              <w:rPr>
                <w:rFonts w:ascii="宋体" w:hAnsi="宋体" w:cs="宋体"/>
                <w:szCs w:val="21"/>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跳舞兰</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559" w:type="dxa"/>
            <w:vMerge/>
            <w:vAlign w:val="center"/>
          </w:tcPr>
          <w:p w:rsidR="007F4D37" w:rsidRDefault="007F4D37">
            <w:pPr>
              <w:adjustRightInd/>
              <w:ind w:firstLineChars="200" w:firstLine="360"/>
              <w:rPr>
                <w:rFonts w:ascii="宋体" w:hAnsi="宋体" w:cs="宋体"/>
                <w:sz w:val="18"/>
                <w:szCs w:val="18"/>
              </w:rPr>
            </w:pPr>
          </w:p>
        </w:tc>
        <w:tc>
          <w:tcPr>
            <w:tcW w:w="1236" w:type="dxa"/>
            <w:vMerge/>
            <w:vAlign w:val="center"/>
          </w:tcPr>
          <w:p w:rsidR="007F4D37" w:rsidRDefault="007F4D37">
            <w:pPr>
              <w:adjustRightInd/>
              <w:ind w:firstLineChars="200" w:firstLine="360"/>
              <w:rPr>
                <w:rFonts w:ascii="宋体" w:hAnsi="宋体" w:cs="宋体"/>
                <w:sz w:val="18"/>
                <w:szCs w:val="18"/>
              </w:rPr>
            </w:pPr>
          </w:p>
        </w:tc>
      </w:tr>
      <w:tr w:rsidR="007F4D37">
        <w:trPr>
          <w:trHeight w:val="345"/>
          <w:jc w:val="center"/>
        </w:trPr>
        <w:tc>
          <w:tcPr>
            <w:tcW w:w="754" w:type="dxa"/>
            <w:vMerge/>
            <w:vAlign w:val="center"/>
          </w:tcPr>
          <w:p w:rsidR="007F4D37" w:rsidRDefault="007F4D37">
            <w:pPr>
              <w:adjustRightInd/>
              <w:ind w:firstLineChars="200" w:firstLine="420"/>
              <w:rPr>
                <w:rFonts w:ascii="宋体" w:hAnsi="宋体" w:cs="宋体"/>
                <w:szCs w:val="21"/>
              </w:rPr>
            </w:pPr>
          </w:p>
        </w:tc>
        <w:tc>
          <w:tcPr>
            <w:tcW w:w="850" w:type="dxa"/>
            <w:vMerge/>
            <w:vAlign w:val="center"/>
          </w:tcPr>
          <w:p w:rsidR="007F4D37" w:rsidRDefault="007F4D37">
            <w:pPr>
              <w:adjustRightInd/>
              <w:ind w:firstLineChars="200" w:firstLine="420"/>
              <w:rPr>
                <w:rFonts w:ascii="宋体" w:hAnsi="宋体" w:cs="宋体"/>
                <w:szCs w:val="21"/>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红掌</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高70CM、</w:t>
            </w:r>
            <w:proofErr w:type="gramStart"/>
            <w:r>
              <w:rPr>
                <w:rFonts w:ascii="宋体" w:hAnsi="宋体" w:cs="宋体" w:hint="eastAsia"/>
                <w:sz w:val="18"/>
                <w:szCs w:val="18"/>
              </w:rPr>
              <w:t>冠径</w:t>
            </w:r>
            <w:proofErr w:type="gramEnd"/>
            <w:r>
              <w:rPr>
                <w:rFonts w:ascii="宋体" w:hAnsi="宋体" w:cs="宋体" w:hint="eastAsia"/>
                <w:sz w:val="18"/>
                <w:szCs w:val="18"/>
              </w:rPr>
              <w:t>50CM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559" w:type="dxa"/>
            <w:vMerge/>
            <w:vAlign w:val="center"/>
          </w:tcPr>
          <w:p w:rsidR="007F4D37" w:rsidRDefault="007F4D37">
            <w:pPr>
              <w:adjustRightInd/>
              <w:ind w:firstLineChars="200" w:firstLine="360"/>
              <w:rPr>
                <w:rFonts w:ascii="宋体" w:hAnsi="宋体" w:cs="宋体"/>
                <w:sz w:val="18"/>
                <w:szCs w:val="18"/>
              </w:rPr>
            </w:pPr>
          </w:p>
        </w:tc>
        <w:tc>
          <w:tcPr>
            <w:tcW w:w="1236" w:type="dxa"/>
            <w:vMerge/>
            <w:vAlign w:val="center"/>
          </w:tcPr>
          <w:p w:rsidR="007F4D37" w:rsidRDefault="007F4D37">
            <w:pPr>
              <w:adjustRightInd/>
              <w:ind w:firstLineChars="200" w:firstLine="360"/>
              <w:rPr>
                <w:rFonts w:ascii="宋体" w:hAnsi="宋体" w:cs="宋体"/>
                <w:sz w:val="18"/>
                <w:szCs w:val="18"/>
              </w:rPr>
            </w:pPr>
          </w:p>
        </w:tc>
      </w:tr>
      <w:tr w:rsidR="007F4D37">
        <w:trPr>
          <w:trHeight w:val="180"/>
          <w:jc w:val="center"/>
        </w:trPr>
        <w:tc>
          <w:tcPr>
            <w:tcW w:w="754" w:type="dxa"/>
            <w:vMerge/>
            <w:vAlign w:val="center"/>
          </w:tcPr>
          <w:p w:rsidR="007F4D37" w:rsidRDefault="007F4D37">
            <w:pPr>
              <w:adjustRightInd/>
              <w:ind w:firstLineChars="200" w:firstLine="420"/>
              <w:rPr>
                <w:rFonts w:ascii="宋体" w:hAnsi="宋体" w:cs="宋体"/>
                <w:szCs w:val="21"/>
              </w:rPr>
            </w:pPr>
          </w:p>
        </w:tc>
        <w:tc>
          <w:tcPr>
            <w:tcW w:w="850" w:type="dxa"/>
            <w:vMerge/>
            <w:vAlign w:val="center"/>
          </w:tcPr>
          <w:p w:rsidR="007F4D37" w:rsidRDefault="007F4D37">
            <w:pPr>
              <w:adjustRightInd/>
              <w:ind w:firstLineChars="200" w:firstLine="420"/>
              <w:rPr>
                <w:rFonts w:ascii="宋体" w:hAnsi="宋体" w:cs="宋体"/>
                <w:szCs w:val="21"/>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海宇</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中型绿色盆栽</w:t>
            </w:r>
          </w:p>
        </w:tc>
        <w:tc>
          <w:tcPr>
            <w:tcW w:w="1559" w:type="dxa"/>
            <w:vMerge/>
            <w:vAlign w:val="center"/>
          </w:tcPr>
          <w:p w:rsidR="007F4D37" w:rsidRDefault="007F4D37">
            <w:pPr>
              <w:adjustRightInd/>
              <w:ind w:firstLineChars="200" w:firstLine="360"/>
              <w:rPr>
                <w:rFonts w:ascii="宋体" w:hAnsi="宋体" w:cs="宋体"/>
                <w:sz w:val="18"/>
                <w:szCs w:val="18"/>
              </w:rPr>
            </w:pPr>
          </w:p>
        </w:tc>
        <w:tc>
          <w:tcPr>
            <w:tcW w:w="1236" w:type="dxa"/>
            <w:vMerge/>
            <w:vAlign w:val="center"/>
          </w:tcPr>
          <w:p w:rsidR="007F4D37" w:rsidRDefault="007F4D37">
            <w:pPr>
              <w:adjustRightInd/>
              <w:ind w:firstLineChars="200" w:firstLine="360"/>
              <w:rPr>
                <w:rFonts w:ascii="宋体" w:hAnsi="宋体" w:cs="宋体"/>
                <w:sz w:val="18"/>
                <w:szCs w:val="18"/>
              </w:rPr>
            </w:pPr>
          </w:p>
        </w:tc>
      </w:tr>
      <w:tr w:rsidR="007F4D37">
        <w:trPr>
          <w:trHeight w:val="255"/>
          <w:jc w:val="center"/>
        </w:trPr>
        <w:tc>
          <w:tcPr>
            <w:tcW w:w="754" w:type="dxa"/>
            <w:vMerge/>
            <w:vAlign w:val="center"/>
          </w:tcPr>
          <w:p w:rsidR="007F4D37" w:rsidRDefault="007F4D37">
            <w:pPr>
              <w:adjustRightInd/>
              <w:ind w:firstLineChars="200" w:firstLine="420"/>
              <w:rPr>
                <w:rFonts w:ascii="宋体" w:hAnsi="宋体" w:cs="宋体"/>
                <w:szCs w:val="21"/>
              </w:rPr>
            </w:pPr>
          </w:p>
        </w:tc>
        <w:tc>
          <w:tcPr>
            <w:tcW w:w="850" w:type="dxa"/>
            <w:vMerge/>
            <w:vAlign w:val="center"/>
          </w:tcPr>
          <w:p w:rsidR="007F4D37" w:rsidRDefault="007F4D37">
            <w:pPr>
              <w:adjustRightInd/>
              <w:ind w:firstLineChars="200" w:firstLine="420"/>
              <w:rPr>
                <w:rFonts w:ascii="宋体" w:hAnsi="宋体" w:cs="宋体"/>
                <w:szCs w:val="21"/>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发财树</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高45CM、</w:t>
            </w:r>
            <w:proofErr w:type="gramStart"/>
            <w:r>
              <w:rPr>
                <w:rFonts w:ascii="宋体" w:hAnsi="宋体" w:cs="宋体" w:hint="eastAsia"/>
                <w:sz w:val="18"/>
                <w:szCs w:val="18"/>
              </w:rPr>
              <w:t>冠径</w:t>
            </w:r>
            <w:proofErr w:type="gramEnd"/>
            <w:r>
              <w:rPr>
                <w:rFonts w:ascii="宋体" w:hAnsi="宋体" w:cs="宋体" w:hint="eastAsia"/>
                <w:sz w:val="18"/>
                <w:szCs w:val="18"/>
              </w:rPr>
              <w:t>40CM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1559" w:type="dxa"/>
            <w:vMerge/>
            <w:vAlign w:val="center"/>
          </w:tcPr>
          <w:p w:rsidR="007F4D37" w:rsidRDefault="007F4D37">
            <w:pPr>
              <w:adjustRightInd/>
              <w:ind w:firstLineChars="200" w:firstLine="360"/>
              <w:rPr>
                <w:rFonts w:ascii="宋体" w:hAnsi="宋体" w:cs="宋体"/>
                <w:sz w:val="18"/>
                <w:szCs w:val="18"/>
              </w:rPr>
            </w:pPr>
          </w:p>
        </w:tc>
        <w:tc>
          <w:tcPr>
            <w:tcW w:w="1236" w:type="dxa"/>
            <w:vMerge/>
            <w:vAlign w:val="center"/>
          </w:tcPr>
          <w:p w:rsidR="007F4D37" w:rsidRDefault="007F4D37">
            <w:pPr>
              <w:adjustRightInd/>
              <w:ind w:firstLineChars="200" w:firstLine="360"/>
              <w:rPr>
                <w:rFonts w:ascii="宋体" w:hAnsi="宋体" w:cs="宋体"/>
                <w:sz w:val="18"/>
                <w:szCs w:val="18"/>
              </w:rPr>
            </w:pPr>
          </w:p>
        </w:tc>
      </w:tr>
      <w:tr w:rsidR="007F4D37">
        <w:trPr>
          <w:trHeight w:val="360"/>
          <w:jc w:val="center"/>
        </w:trPr>
        <w:tc>
          <w:tcPr>
            <w:tcW w:w="754" w:type="dxa"/>
            <w:vMerge/>
            <w:vAlign w:val="center"/>
          </w:tcPr>
          <w:p w:rsidR="007F4D37" w:rsidRDefault="007F4D37">
            <w:pPr>
              <w:adjustRightInd/>
              <w:ind w:firstLineChars="200" w:firstLine="420"/>
              <w:rPr>
                <w:rFonts w:ascii="宋体" w:hAnsi="宋体" w:cs="宋体"/>
                <w:szCs w:val="21"/>
              </w:rPr>
            </w:pPr>
          </w:p>
        </w:tc>
        <w:tc>
          <w:tcPr>
            <w:tcW w:w="850" w:type="dxa"/>
            <w:vMerge/>
            <w:vAlign w:val="center"/>
          </w:tcPr>
          <w:p w:rsidR="007F4D37" w:rsidRDefault="007F4D37">
            <w:pPr>
              <w:adjustRightInd/>
              <w:ind w:firstLineChars="200" w:firstLine="420"/>
              <w:rPr>
                <w:rFonts w:ascii="宋体" w:hAnsi="宋体" w:cs="宋体"/>
                <w:szCs w:val="21"/>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袖珍椰子</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高50CM、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559" w:type="dxa"/>
            <w:vMerge/>
            <w:vAlign w:val="center"/>
          </w:tcPr>
          <w:p w:rsidR="007F4D37" w:rsidRDefault="007F4D37">
            <w:pPr>
              <w:adjustRightInd/>
              <w:ind w:firstLineChars="200" w:firstLine="360"/>
              <w:rPr>
                <w:rFonts w:ascii="宋体" w:hAnsi="宋体" w:cs="宋体"/>
                <w:sz w:val="18"/>
                <w:szCs w:val="18"/>
              </w:rPr>
            </w:pPr>
          </w:p>
        </w:tc>
        <w:tc>
          <w:tcPr>
            <w:tcW w:w="1236" w:type="dxa"/>
            <w:vMerge/>
            <w:vAlign w:val="center"/>
          </w:tcPr>
          <w:p w:rsidR="007F4D37" w:rsidRDefault="007F4D37">
            <w:pPr>
              <w:adjustRightInd/>
              <w:ind w:firstLineChars="200" w:firstLine="360"/>
              <w:rPr>
                <w:rFonts w:ascii="宋体" w:hAnsi="宋体" w:cs="宋体"/>
                <w:sz w:val="18"/>
                <w:szCs w:val="18"/>
              </w:rPr>
            </w:pPr>
          </w:p>
        </w:tc>
      </w:tr>
      <w:tr w:rsidR="007F4D37">
        <w:trPr>
          <w:trHeight w:val="360"/>
          <w:jc w:val="center"/>
        </w:trPr>
        <w:tc>
          <w:tcPr>
            <w:tcW w:w="754" w:type="dxa"/>
            <w:vMerge/>
            <w:vAlign w:val="center"/>
          </w:tcPr>
          <w:p w:rsidR="007F4D37" w:rsidRDefault="007F4D37">
            <w:pPr>
              <w:adjustRightInd/>
              <w:ind w:firstLineChars="200" w:firstLine="420"/>
              <w:rPr>
                <w:rFonts w:ascii="宋体" w:hAnsi="宋体" w:cs="宋体"/>
                <w:szCs w:val="21"/>
              </w:rPr>
            </w:pPr>
          </w:p>
        </w:tc>
        <w:tc>
          <w:tcPr>
            <w:tcW w:w="850" w:type="dxa"/>
            <w:vMerge/>
            <w:vAlign w:val="center"/>
          </w:tcPr>
          <w:p w:rsidR="007F4D37" w:rsidRDefault="007F4D37">
            <w:pPr>
              <w:adjustRightInd/>
              <w:ind w:firstLineChars="200" w:firstLine="420"/>
              <w:rPr>
                <w:rFonts w:ascii="宋体" w:hAnsi="宋体" w:cs="宋体"/>
                <w:szCs w:val="21"/>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龙血树</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高45CM、</w:t>
            </w:r>
            <w:proofErr w:type="gramStart"/>
            <w:r>
              <w:rPr>
                <w:rFonts w:ascii="宋体" w:hAnsi="宋体" w:cs="宋体" w:hint="eastAsia"/>
                <w:sz w:val="18"/>
                <w:szCs w:val="18"/>
              </w:rPr>
              <w:t>冠径</w:t>
            </w:r>
            <w:proofErr w:type="gramEnd"/>
            <w:r>
              <w:rPr>
                <w:rFonts w:ascii="宋体" w:hAnsi="宋体" w:cs="宋体" w:hint="eastAsia"/>
                <w:sz w:val="18"/>
                <w:szCs w:val="18"/>
              </w:rPr>
              <w:t>40CM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小型绿色植物</w:t>
            </w:r>
          </w:p>
        </w:tc>
        <w:tc>
          <w:tcPr>
            <w:tcW w:w="1559" w:type="dxa"/>
            <w:vMerge/>
            <w:vAlign w:val="center"/>
          </w:tcPr>
          <w:p w:rsidR="007F4D37" w:rsidRDefault="007F4D37">
            <w:pPr>
              <w:adjustRightInd/>
              <w:ind w:firstLineChars="200" w:firstLine="360"/>
              <w:rPr>
                <w:rFonts w:ascii="宋体" w:hAnsi="宋体" w:cs="宋体"/>
                <w:sz w:val="18"/>
                <w:szCs w:val="18"/>
              </w:rPr>
            </w:pPr>
          </w:p>
        </w:tc>
        <w:tc>
          <w:tcPr>
            <w:tcW w:w="1236" w:type="dxa"/>
            <w:vMerge/>
            <w:vAlign w:val="center"/>
          </w:tcPr>
          <w:p w:rsidR="007F4D37" w:rsidRDefault="007F4D37">
            <w:pPr>
              <w:adjustRightInd/>
              <w:ind w:firstLineChars="200" w:firstLine="360"/>
              <w:rPr>
                <w:rFonts w:ascii="宋体" w:hAnsi="宋体" w:cs="宋体"/>
                <w:sz w:val="18"/>
                <w:szCs w:val="18"/>
              </w:rPr>
            </w:pPr>
          </w:p>
        </w:tc>
      </w:tr>
      <w:tr w:rsidR="007F4D37">
        <w:trPr>
          <w:trHeight w:val="360"/>
          <w:jc w:val="center"/>
        </w:trPr>
        <w:tc>
          <w:tcPr>
            <w:tcW w:w="7983" w:type="dxa"/>
            <w:gridSpan w:val="6"/>
            <w:vAlign w:val="center"/>
          </w:tcPr>
          <w:p w:rsidR="007F4D37" w:rsidRDefault="00EE78F4">
            <w:pPr>
              <w:adjustRightInd/>
              <w:ind w:firstLineChars="200" w:firstLine="420"/>
              <w:rPr>
                <w:rFonts w:ascii="宋体" w:hAnsi="宋体" w:cs="宋体"/>
                <w:szCs w:val="21"/>
              </w:rPr>
            </w:pPr>
            <w:r>
              <w:rPr>
                <w:rFonts w:ascii="宋体" w:hAnsi="宋体" w:cs="宋体" w:hint="eastAsia"/>
                <w:szCs w:val="21"/>
              </w:rPr>
              <w:t>小计</w:t>
            </w:r>
          </w:p>
        </w:tc>
        <w:tc>
          <w:tcPr>
            <w:tcW w:w="1236" w:type="dxa"/>
            <w:vAlign w:val="center"/>
          </w:tcPr>
          <w:p w:rsidR="007F4D37" w:rsidRDefault="00EE78F4">
            <w:pPr>
              <w:adjustRightInd/>
              <w:rPr>
                <w:rFonts w:ascii="宋体" w:hAnsi="宋体" w:cs="宋体"/>
                <w:szCs w:val="21"/>
              </w:rPr>
            </w:pPr>
            <w:r>
              <w:rPr>
                <w:rFonts w:ascii="宋体" w:hAnsi="宋体" w:cs="宋体" w:hint="eastAsia"/>
                <w:szCs w:val="21"/>
              </w:rPr>
              <w:t>315</w:t>
            </w:r>
          </w:p>
        </w:tc>
      </w:tr>
    </w:tbl>
    <w:p w:rsidR="007F4D37" w:rsidRDefault="007F4D37">
      <w:pPr>
        <w:adjustRightInd/>
        <w:spacing w:line="360" w:lineRule="auto"/>
        <w:ind w:firstLineChars="200" w:firstLine="480"/>
        <w:rPr>
          <w:rFonts w:ascii="宋体" w:hAnsi="宋体" w:cs="宋体"/>
          <w:sz w:val="24"/>
          <w:szCs w:val="20"/>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50"/>
        <w:gridCol w:w="1418"/>
        <w:gridCol w:w="1984"/>
        <w:gridCol w:w="1418"/>
        <w:gridCol w:w="1604"/>
        <w:gridCol w:w="1242"/>
      </w:tblGrid>
      <w:tr w:rsidR="007F4D37">
        <w:trPr>
          <w:trHeight w:val="690"/>
          <w:jc w:val="center"/>
        </w:trPr>
        <w:tc>
          <w:tcPr>
            <w:tcW w:w="806" w:type="dxa"/>
            <w:vAlign w:val="center"/>
          </w:tcPr>
          <w:p w:rsidR="007F4D37" w:rsidRDefault="00EE78F4">
            <w:pPr>
              <w:adjustRightInd/>
              <w:jc w:val="center"/>
              <w:rPr>
                <w:rFonts w:ascii="宋体" w:hAnsi="宋体" w:cs="宋体"/>
                <w:sz w:val="18"/>
                <w:szCs w:val="18"/>
              </w:rPr>
            </w:pPr>
            <w:r>
              <w:rPr>
                <w:rFonts w:ascii="宋体" w:hAnsi="宋体" w:cs="宋体" w:hint="eastAsia"/>
                <w:sz w:val="18"/>
                <w:szCs w:val="18"/>
              </w:rPr>
              <w:t>楼层</w:t>
            </w:r>
          </w:p>
        </w:tc>
        <w:tc>
          <w:tcPr>
            <w:tcW w:w="850" w:type="dxa"/>
            <w:vAlign w:val="center"/>
          </w:tcPr>
          <w:p w:rsidR="007F4D37" w:rsidRDefault="00EE78F4">
            <w:pPr>
              <w:adjustRightInd/>
              <w:jc w:val="center"/>
              <w:rPr>
                <w:rFonts w:ascii="宋体" w:hAnsi="宋体" w:cs="宋体"/>
                <w:sz w:val="18"/>
                <w:szCs w:val="18"/>
              </w:rPr>
            </w:pPr>
            <w:r>
              <w:rPr>
                <w:rFonts w:ascii="宋体" w:hAnsi="宋体" w:cs="宋体" w:hint="eastAsia"/>
                <w:sz w:val="18"/>
                <w:szCs w:val="18"/>
              </w:rPr>
              <w:t>区域</w:t>
            </w:r>
          </w:p>
        </w:tc>
        <w:tc>
          <w:tcPr>
            <w:tcW w:w="1418" w:type="dxa"/>
            <w:vAlign w:val="center"/>
          </w:tcPr>
          <w:p w:rsidR="007F4D37" w:rsidRDefault="00EE78F4">
            <w:pPr>
              <w:adjustRightInd/>
              <w:jc w:val="center"/>
              <w:rPr>
                <w:rFonts w:ascii="宋体" w:hAnsi="宋体" w:cs="宋体"/>
                <w:sz w:val="18"/>
                <w:szCs w:val="18"/>
              </w:rPr>
            </w:pPr>
            <w:r>
              <w:rPr>
                <w:rFonts w:ascii="宋体" w:hAnsi="宋体" w:cs="宋体" w:hint="eastAsia"/>
                <w:sz w:val="18"/>
                <w:szCs w:val="18"/>
              </w:rPr>
              <w:t>品种</w:t>
            </w:r>
          </w:p>
        </w:tc>
        <w:tc>
          <w:tcPr>
            <w:tcW w:w="1984" w:type="dxa"/>
            <w:vAlign w:val="center"/>
          </w:tcPr>
          <w:p w:rsidR="007F4D37" w:rsidRDefault="00EE78F4">
            <w:pPr>
              <w:adjustRightInd/>
              <w:jc w:val="center"/>
              <w:rPr>
                <w:rFonts w:ascii="宋体" w:hAnsi="宋体" w:cs="宋体"/>
                <w:sz w:val="18"/>
                <w:szCs w:val="18"/>
              </w:rPr>
            </w:pPr>
            <w:r>
              <w:rPr>
                <w:rFonts w:ascii="宋体" w:hAnsi="宋体" w:cs="宋体" w:hint="eastAsia"/>
                <w:sz w:val="18"/>
                <w:szCs w:val="18"/>
              </w:rPr>
              <w:t>规格</w:t>
            </w:r>
          </w:p>
        </w:tc>
        <w:tc>
          <w:tcPr>
            <w:tcW w:w="1418" w:type="dxa"/>
            <w:vAlign w:val="center"/>
          </w:tcPr>
          <w:p w:rsidR="007F4D37" w:rsidRDefault="00EE78F4">
            <w:pPr>
              <w:adjustRightInd/>
              <w:jc w:val="center"/>
              <w:rPr>
                <w:rFonts w:ascii="宋体" w:hAnsi="宋体" w:cs="宋体"/>
                <w:sz w:val="18"/>
                <w:szCs w:val="18"/>
              </w:rPr>
            </w:pPr>
            <w:r>
              <w:rPr>
                <w:rFonts w:ascii="宋体" w:hAnsi="宋体" w:cs="宋体" w:hint="eastAsia"/>
                <w:sz w:val="18"/>
                <w:szCs w:val="18"/>
              </w:rPr>
              <w:t>型号</w:t>
            </w:r>
          </w:p>
        </w:tc>
        <w:tc>
          <w:tcPr>
            <w:tcW w:w="1604" w:type="dxa"/>
            <w:vAlign w:val="center"/>
          </w:tcPr>
          <w:p w:rsidR="007F4D37" w:rsidRDefault="00EE78F4">
            <w:pPr>
              <w:adjustRightInd/>
              <w:jc w:val="center"/>
              <w:rPr>
                <w:rFonts w:ascii="宋体" w:hAnsi="宋体" w:cs="宋体"/>
                <w:sz w:val="18"/>
                <w:szCs w:val="18"/>
              </w:rPr>
            </w:pPr>
            <w:r>
              <w:rPr>
                <w:rFonts w:ascii="宋体" w:hAnsi="宋体" w:cs="宋体" w:hint="eastAsia"/>
                <w:sz w:val="18"/>
                <w:szCs w:val="18"/>
              </w:rPr>
              <w:t>摆放要求</w:t>
            </w:r>
          </w:p>
        </w:tc>
        <w:tc>
          <w:tcPr>
            <w:tcW w:w="1242" w:type="dxa"/>
            <w:vAlign w:val="center"/>
          </w:tcPr>
          <w:p w:rsidR="007F4D37" w:rsidRDefault="00EE78F4">
            <w:pPr>
              <w:adjustRightInd/>
              <w:jc w:val="center"/>
              <w:rPr>
                <w:rFonts w:ascii="宋体" w:hAnsi="宋体" w:cs="宋体"/>
                <w:sz w:val="18"/>
                <w:szCs w:val="18"/>
              </w:rPr>
            </w:pPr>
            <w:r>
              <w:rPr>
                <w:rFonts w:ascii="宋体" w:hAnsi="宋体" w:cs="宋体" w:hint="eastAsia"/>
                <w:sz w:val="18"/>
                <w:szCs w:val="18"/>
              </w:rPr>
              <w:t>数量（盆）</w:t>
            </w:r>
          </w:p>
        </w:tc>
      </w:tr>
      <w:tr w:rsidR="007F4D37">
        <w:trPr>
          <w:trHeight w:val="450"/>
          <w:jc w:val="center"/>
        </w:trPr>
        <w:tc>
          <w:tcPr>
            <w:tcW w:w="806"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四楼</w:t>
            </w:r>
          </w:p>
        </w:tc>
        <w:tc>
          <w:tcPr>
            <w:tcW w:w="850"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食堂、过道</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夏威夷</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高250CM、</w:t>
            </w:r>
            <w:proofErr w:type="gramStart"/>
            <w:r>
              <w:rPr>
                <w:rFonts w:ascii="宋体" w:hAnsi="宋体" w:cs="宋体" w:hint="eastAsia"/>
                <w:sz w:val="18"/>
                <w:szCs w:val="18"/>
              </w:rPr>
              <w:t>冠径</w:t>
            </w:r>
            <w:proofErr w:type="gramEnd"/>
            <w:r>
              <w:rPr>
                <w:rFonts w:ascii="宋体" w:hAnsi="宋体" w:cs="宋体" w:hint="eastAsia"/>
                <w:sz w:val="18"/>
                <w:szCs w:val="18"/>
              </w:rPr>
              <w:t>210CM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1604" w:type="dxa"/>
            <w:vAlign w:val="center"/>
          </w:tcPr>
          <w:p w:rsidR="007F4D37" w:rsidRDefault="00EE78F4">
            <w:pPr>
              <w:adjustRightInd/>
              <w:ind w:firstLineChars="200" w:firstLine="360"/>
              <w:rPr>
                <w:rFonts w:ascii="宋体" w:hAnsi="宋体" w:cs="宋体"/>
                <w:sz w:val="18"/>
                <w:szCs w:val="18"/>
              </w:rPr>
            </w:pPr>
            <w:r>
              <w:rPr>
                <w:rFonts w:ascii="宋体" w:hAnsi="宋体" w:cs="宋体" w:hint="eastAsia"/>
                <w:sz w:val="18"/>
                <w:szCs w:val="18"/>
              </w:rPr>
              <w:t xml:space="preserve">　</w:t>
            </w:r>
          </w:p>
        </w:tc>
        <w:tc>
          <w:tcPr>
            <w:tcW w:w="1242" w:type="dxa"/>
            <w:vMerge w:val="restart"/>
            <w:vAlign w:val="center"/>
          </w:tcPr>
          <w:p w:rsidR="007F4D37" w:rsidRDefault="00EE78F4">
            <w:pPr>
              <w:adjustRightInd/>
              <w:jc w:val="center"/>
              <w:rPr>
                <w:rFonts w:ascii="宋体" w:hAnsi="宋体" w:cs="宋体"/>
                <w:sz w:val="18"/>
                <w:szCs w:val="18"/>
              </w:rPr>
            </w:pPr>
            <w:r>
              <w:rPr>
                <w:rFonts w:ascii="宋体" w:hAnsi="宋体" w:cs="宋体" w:hint="eastAsia"/>
                <w:sz w:val="18"/>
                <w:szCs w:val="18"/>
              </w:rPr>
              <w:t>120</w:t>
            </w:r>
          </w:p>
        </w:tc>
      </w:tr>
      <w:tr w:rsidR="007F4D37">
        <w:trPr>
          <w:trHeight w:val="360"/>
          <w:jc w:val="center"/>
        </w:trPr>
        <w:tc>
          <w:tcPr>
            <w:tcW w:w="806"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酒瓶兰</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高120CM、</w:t>
            </w:r>
            <w:proofErr w:type="gramStart"/>
            <w:r>
              <w:rPr>
                <w:rFonts w:ascii="宋体" w:hAnsi="宋体" w:cs="宋体" w:hint="eastAsia"/>
                <w:sz w:val="18"/>
                <w:szCs w:val="18"/>
              </w:rPr>
              <w:t>冠径</w:t>
            </w:r>
            <w:proofErr w:type="gramEnd"/>
            <w:r>
              <w:rPr>
                <w:rFonts w:ascii="宋体" w:hAnsi="宋体" w:cs="宋体" w:hint="eastAsia"/>
                <w:sz w:val="18"/>
                <w:szCs w:val="18"/>
              </w:rPr>
              <w:t>80CM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大中型绿色植物</w:t>
            </w:r>
          </w:p>
        </w:tc>
        <w:tc>
          <w:tcPr>
            <w:tcW w:w="1604" w:type="dxa"/>
            <w:vAlign w:val="center"/>
          </w:tcPr>
          <w:p w:rsidR="007F4D37" w:rsidRDefault="007F4D37">
            <w:pPr>
              <w:adjustRightInd/>
              <w:ind w:firstLineChars="200" w:firstLine="360"/>
              <w:rPr>
                <w:rFonts w:ascii="宋体" w:hAnsi="宋体" w:cs="宋体"/>
                <w:sz w:val="18"/>
                <w:szCs w:val="18"/>
              </w:rPr>
            </w:pPr>
          </w:p>
        </w:tc>
        <w:tc>
          <w:tcPr>
            <w:tcW w:w="1242" w:type="dxa"/>
            <w:vMerge/>
            <w:vAlign w:val="center"/>
          </w:tcPr>
          <w:p w:rsidR="007F4D37" w:rsidRDefault="007F4D37">
            <w:pPr>
              <w:adjustRightInd/>
              <w:ind w:firstLineChars="200" w:firstLine="360"/>
              <w:rPr>
                <w:rFonts w:ascii="宋体" w:hAnsi="宋体" w:cs="宋体"/>
                <w:sz w:val="18"/>
                <w:szCs w:val="18"/>
              </w:rPr>
            </w:pPr>
          </w:p>
        </w:tc>
      </w:tr>
      <w:tr w:rsidR="007F4D37">
        <w:trPr>
          <w:trHeight w:val="450"/>
          <w:jc w:val="center"/>
        </w:trPr>
        <w:tc>
          <w:tcPr>
            <w:tcW w:w="806"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非洲茉莉</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高120CM、</w:t>
            </w:r>
            <w:proofErr w:type="gramStart"/>
            <w:r>
              <w:rPr>
                <w:rFonts w:ascii="宋体" w:hAnsi="宋体" w:cs="宋体" w:hint="eastAsia"/>
                <w:sz w:val="18"/>
                <w:szCs w:val="18"/>
              </w:rPr>
              <w:t>冠径</w:t>
            </w:r>
            <w:proofErr w:type="gramEnd"/>
            <w:r>
              <w:rPr>
                <w:rFonts w:ascii="宋体" w:hAnsi="宋体" w:cs="宋体" w:hint="eastAsia"/>
                <w:sz w:val="18"/>
                <w:szCs w:val="18"/>
              </w:rPr>
              <w:t>120CM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1604" w:type="dxa"/>
            <w:vAlign w:val="center"/>
          </w:tcPr>
          <w:p w:rsidR="007F4D37" w:rsidRDefault="007F4D37">
            <w:pPr>
              <w:adjustRightInd/>
              <w:ind w:firstLineChars="200" w:firstLine="360"/>
              <w:rPr>
                <w:rFonts w:ascii="宋体" w:hAnsi="宋体" w:cs="宋体"/>
                <w:sz w:val="18"/>
                <w:szCs w:val="18"/>
              </w:rPr>
            </w:pPr>
          </w:p>
        </w:tc>
        <w:tc>
          <w:tcPr>
            <w:tcW w:w="1242" w:type="dxa"/>
            <w:vMerge/>
            <w:vAlign w:val="center"/>
          </w:tcPr>
          <w:p w:rsidR="007F4D37" w:rsidRDefault="007F4D37">
            <w:pPr>
              <w:adjustRightInd/>
              <w:ind w:firstLineChars="200" w:firstLine="360"/>
              <w:rPr>
                <w:rFonts w:ascii="宋体" w:hAnsi="宋体" w:cs="宋体"/>
                <w:sz w:val="18"/>
                <w:szCs w:val="18"/>
              </w:rPr>
            </w:pPr>
          </w:p>
        </w:tc>
      </w:tr>
      <w:tr w:rsidR="007F4D37">
        <w:trPr>
          <w:trHeight w:val="360"/>
          <w:jc w:val="center"/>
        </w:trPr>
        <w:tc>
          <w:tcPr>
            <w:tcW w:w="806"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跳舞兰</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604" w:type="dxa"/>
            <w:vAlign w:val="center"/>
          </w:tcPr>
          <w:p w:rsidR="007F4D37" w:rsidRDefault="007F4D37">
            <w:pPr>
              <w:adjustRightInd/>
              <w:ind w:firstLineChars="200" w:firstLine="360"/>
              <w:rPr>
                <w:rFonts w:ascii="宋体" w:hAnsi="宋体" w:cs="宋体"/>
                <w:sz w:val="18"/>
                <w:szCs w:val="18"/>
              </w:rPr>
            </w:pPr>
          </w:p>
        </w:tc>
        <w:tc>
          <w:tcPr>
            <w:tcW w:w="1242" w:type="dxa"/>
            <w:vMerge/>
            <w:vAlign w:val="center"/>
          </w:tcPr>
          <w:p w:rsidR="007F4D37" w:rsidRDefault="007F4D37">
            <w:pPr>
              <w:adjustRightInd/>
              <w:ind w:firstLineChars="200" w:firstLine="360"/>
              <w:rPr>
                <w:rFonts w:ascii="宋体" w:hAnsi="宋体" w:cs="宋体"/>
                <w:sz w:val="18"/>
                <w:szCs w:val="18"/>
              </w:rPr>
            </w:pPr>
          </w:p>
        </w:tc>
      </w:tr>
      <w:tr w:rsidR="007F4D37">
        <w:trPr>
          <w:trHeight w:val="345"/>
          <w:jc w:val="center"/>
        </w:trPr>
        <w:tc>
          <w:tcPr>
            <w:tcW w:w="806"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红掌</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高70CM、</w:t>
            </w:r>
            <w:proofErr w:type="gramStart"/>
            <w:r>
              <w:rPr>
                <w:rFonts w:ascii="宋体" w:hAnsi="宋体" w:cs="宋体" w:hint="eastAsia"/>
                <w:sz w:val="18"/>
                <w:szCs w:val="18"/>
              </w:rPr>
              <w:t>冠径</w:t>
            </w:r>
            <w:proofErr w:type="gramEnd"/>
            <w:r>
              <w:rPr>
                <w:rFonts w:ascii="宋体" w:hAnsi="宋体" w:cs="宋体" w:hint="eastAsia"/>
                <w:sz w:val="18"/>
                <w:szCs w:val="18"/>
              </w:rPr>
              <w:t>50CM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604" w:type="dxa"/>
            <w:vAlign w:val="center"/>
          </w:tcPr>
          <w:p w:rsidR="007F4D37" w:rsidRDefault="007F4D37">
            <w:pPr>
              <w:adjustRightInd/>
              <w:ind w:firstLineChars="200" w:firstLine="360"/>
              <w:rPr>
                <w:rFonts w:ascii="宋体" w:hAnsi="宋体" w:cs="宋体"/>
                <w:sz w:val="18"/>
                <w:szCs w:val="18"/>
              </w:rPr>
            </w:pPr>
          </w:p>
        </w:tc>
        <w:tc>
          <w:tcPr>
            <w:tcW w:w="1242" w:type="dxa"/>
            <w:vMerge/>
            <w:vAlign w:val="center"/>
          </w:tcPr>
          <w:p w:rsidR="007F4D37" w:rsidRDefault="007F4D37">
            <w:pPr>
              <w:adjustRightInd/>
              <w:ind w:firstLineChars="200" w:firstLine="360"/>
              <w:rPr>
                <w:rFonts w:ascii="宋体" w:hAnsi="宋体" w:cs="宋体"/>
                <w:sz w:val="18"/>
                <w:szCs w:val="18"/>
              </w:rPr>
            </w:pPr>
          </w:p>
        </w:tc>
      </w:tr>
      <w:tr w:rsidR="007F4D37">
        <w:trPr>
          <w:trHeight w:val="375"/>
          <w:jc w:val="center"/>
        </w:trPr>
        <w:tc>
          <w:tcPr>
            <w:tcW w:w="806"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海宇</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中型绿色盆栽</w:t>
            </w:r>
          </w:p>
        </w:tc>
        <w:tc>
          <w:tcPr>
            <w:tcW w:w="1604" w:type="dxa"/>
            <w:vAlign w:val="center"/>
          </w:tcPr>
          <w:p w:rsidR="007F4D37" w:rsidRDefault="007F4D37">
            <w:pPr>
              <w:adjustRightInd/>
              <w:ind w:firstLineChars="200" w:firstLine="360"/>
              <w:rPr>
                <w:rFonts w:ascii="宋体" w:hAnsi="宋体" w:cs="宋体"/>
                <w:sz w:val="18"/>
                <w:szCs w:val="18"/>
              </w:rPr>
            </w:pPr>
          </w:p>
        </w:tc>
        <w:tc>
          <w:tcPr>
            <w:tcW w:w="1242" w:type="dxa"/>
            <w:vMerge/>
            <w:vAlign w:val="center"/>
          </w:tcPr>
          <w:p w:rsidR="007F4D37" w:rsidRDefault="007F4D37">
            <w:pPr>
              <w:adjustRightInd/>
              <w:ind w:firstLineChars="200" w:firstLine="360"/>
              <w:rPr>
                <w:rFonts w:ascii="宋体" w:hAnsi="宋体" w:cs="宋体"/>
                <w:sz w:val="18"/>
                <w:szCs w:val="18"/>
              </w:rPr>
            </w:pPr>
          </w:p>
        </w:tc>
      </w:tr>
      <w:tr w:rsidR="007F4D37">
        <w:trPr>
          <w:trHeight w:val="405"/>
          <w:jc w:val="center"/>
        </w:trPr>
        <w:tc>
          <w:tcPr>
            <w:tcW w:w="806"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发财树</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高200CM、</w:t>
            </w:r>
            <w:proofErr w:type="gramStart"/>
            <w:r>
              <w:rPr>
                <w:rFonts w:ascii="宋体" w:hAnsi="宋体" w:cs="宋体" w:hint="eastAsia"/>
                <w:sz w:val="18"/>
                <w:szCs w:val="18"/>
              </w:rPr>
              <w:t>冠径</w:t>
            </w:r>
            <w:proofErr w:type="gramEnd"/>
            <w:r>
              <w:rPr>
                <w:rFonts w:ascii="宋体" w:hAnsi="宋体" w:cs="宋体" w:hint="eastAsia"/>
                <w:sz w:val="18"/>
                <w:szCs w:val="18"/>
              </w:rPr>
              <w:t>200CM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1604" w:type="dxa"/>
            <w:vAlign w:val="center"/>
          </w:tcPr>
          <w:p w:rsidR="007F4D37" w:rsidRDefault="007F4D37">
            <w:pPr>
              <w:adjustRightInd/>
              <w:ind w:firstLineChars="200" w:firstLine="360"/>
              <w:rPr>
                <w:rFonts w:ascii="宋体" w:hAnsi="宋体" w:cs="宋体"/>
                <w:sz w:val="18"/>
                <w:szCs w:val="18"/>
              </w:rPr>
            </w:pPr>
          </w:p>
        </w:tc>
        <w:tc>
          <w:tcPr>
            <w:tcW w:w="1242" w:type="dxa"/>
            <w:vMerge/>
            <w:vAlign w:val="center"/>
          </w:tcPr>
          <w:p w:rsidR="007F4D37" w:rsidRDefault="007F4D37">
            <w:pPr>
              <w:adjustRightInd/>
              <w:ind w:firstLineChars="200" w:firstLine="360"/>
              <w:rPr>
                <w:rFonts w:ascii="宋体" w:hAnsi="宋体" w:cs="宋体"/>
                <w:sz w:val="18"/>
                <w:szCs w:val="18"/>
              </w:rPr>
            </w:pPr>
          </w:p>
        </w:tc>
      </w:tr>
      <w:tr w:rsidR="007F4D37">
        <w:trPr>
          <w:trHeight w:val="435"/>
          <w:jc w:val="center"/>
        </w:trPr>
        <w:tc>
          <w:tcPr>
            <w:tcW w:w="806"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滴水观音</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高50CM、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604" w:type="dxa"/>
            <w:vAlign w:val="center"/>
          </w:tcPr>
          <w:p w:rsidR="007F4D37" w:rsidRDefault="007F4D37">
            <w:pPr>
              <w:adjustRightInd/>
              <w:ind w:firstLineChars="200" w:firstLine="360"/>
              <w:rPr>
                <w:rFonts w:ascii="宋体" w:hAnsi="宋体" w:cs="宋体"/>
                <w:sz w:val="18"/>
                <w:szCs w:val="18"/>
              </w:rPr>
            </w:pPr>
          </w:p>
        </w:tc>
        <w:tc>
          <w:tcPr>
            <w:tcW w:w="1242" w:type="dxa"/>
            <w:vMerge/>
            <w:vAlign w:val="center"/>
          </w:tcPr>
          <w:p w:rsidR="007F4D37" w:rsidRDefault="007F4D37">
            <w:pPr>
              <w:adjustRightInd/>
              <w:ind w:firstLineChars="200" w:firstLine="360"/>
              <w:rPr>
                <w:rFonts w:ascii="宋体" w:hAnsi="宋体" w:cs="宋体"/>
                <w:sz w:val="18"/>
                <w:szCs w:val="18"/>
              </w:rPr>
            </w:pPr>
          </w:p>
        </w:tc>
      </w:tr>
      <w:tr w:rsidR="007F4D37">
        <w:trPr>
          <w:trHeight w:val="375"/>
          <w:jc w:val="center"/>
        </w:trPr>
        <w:tc>
          <w:tcPr>
            <w:tcW w:w="806"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龙血树</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高120CM、</w:t>
            </w:r>
            <w:proofErr w:type="gramStart"/>
            <w:r>
              <w:rPr>
                <w:rFonts w:ascii="宋体" w:hAnsi="宋体" w:cs="宋体" w:hint="eastAsia"/>
                <w:sz w:val="18"/>
                <w:szCs w:val="18"/>
              </w:rPr>
              <w:t>冠径</w:t>
            </w:r>
            <w:proofErr w:type="gramEnd"/>
            <w:r>
              <w:rPr>
                <w:rFonts w:ascii="宋体" w:hAnsi="宋体" w:cs="宋体" w:hint="eastAsia"/>
                <w:sz w:val="18"/>
                <w:szCs w:val="18"/>
              </w:rPr>
              <w:t>100CM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1604" w:type="dxa"/>
            <w:vAlign w:val="center"/>
          </w:tcPr>
          <w:p w:rsidR="007F4D37" w:rsidRDefault="007F4D37">
            <w:pPr>
              <w:adjustRightInd/>
              <w:ind w:firstLineChars="200" w:firstLine="360"/>
              <w:rPr>
                <w:rFonts w:ascii="宋体" w:hAnsi="宋体" w:cs="宋体"/>
                <w:sz w:val="18"/>
                <w:szCs w:val="18"/>
              </w:rPr>
            </w:pPr>
          </w:p>
        </w:tc>
        <w:tc>
          <w:tcPr>
            <w:tcW w:w="1242" w:type="dxa"/>
            <w:vMerge/>
            <w:vAlign w:val="center"/>
          </w:tcPr>
          <w:p w:rsidR="007F4D37" w:rsidRDefault="007F4D37">
            <w:pPr>
              <w:adjustRightInd/>
              <w:ind w:firstLineChars="200" w:firstLine="360"/>
              <w:rPr>
                <w:rFonts w:ascii="宋体" w:hAnsi="宋体" w:cs="宋体"/>
                <w:sz w:val="18"/>
                <w:szCs w:val="18"/>
              </w:rPr>
            </w:pPr>
          </w:p>
        </w:tc>
      </w:tr>
      <w:tr w:rsidR="007F4D37">
        <w:trPr>
          <w:trHeight w:val="375"/>
          <w:jc w:val="center"/>
        </w:trPr>
        <w:tc>
          <w:tcPr>
            <w:tcW w:w="806"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五楼</w:t>
            </w:r>
          </w:p>
        </w:tc>
        <w:tc>
          <w:tcPr>
            <w:tcW w:w="850"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健身房、图书馆</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夏威夷</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高250CM、</w:t>
            </w:r>
            <w:proofErr w:type="gramStart"/>
            <w:r>
              <w:rPr>
                <w:rFonts w:ascii="宋体" w:hAnsi="宋体" w:cs="宋体" w:hint="eastAsia"/>
                <w:sz w:val="18"/>
                <w:szCs w:val="18"/>
              </w:rPr>
              <w:t>冠径</w:t>
            </w:r>
            <w:proofErr w:type="gramEnd"/>
            <w:r>
              <w:rPr>
                <w:rFonts w:ascii="宋体" w:hAnsi="宋体" w:cs="宋体" w:hint="eastAsia"/>
                <w:sz w:val="18"/>
                <w:szCs w:val="18"/>
              </w:rPr>
              <w:t>210CM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1604" w:type="dxa"/>
            <w:vAlign w:val="center"/>
          </w:tcPr>
          <w:p w:rsidR="007F4D37" w:rsidRDefault="00EE78F4">
            <w:pPr>
              <w:adjustRightInd/>
              <w:ind w:firstLineChars="200" w:firstLine="360"/>
              <w:rPr>
                <w:rFonts w:ascii="宋体" w:hAnsi="宋体" w:cs="宋体"/>
                <w:sz w:val="18"/>
                <w:szCs w:val="18"/>
              </w:rPr>
            </w:pPr>
            <w:r>
              <w:rPr>
                <w:rFonts w:ascii="宋体" w:hAnsi="宋体" w:cs="宋体" w:hint="eastAsia"/>
                <w:sz w:val="18"/>
                <w:szCs w:val="18"/>
              </w:rPr>
              <w:t xml:space="preserve">　</w:t>
            </w:r>
          </w:p>
        </w:tc>
        <w:tc>
          <w:tcPr>
            <w:tcW w:w="1242" w:type="dxa"/>
            <w:vMerge w:val="restart"/>
            <w:vAlign w:val="center"/>
          </w:tcPr>
          <w:p w:rsidR="007F4D37" w:rsidRDefault="00EE78F4">
            <w:pPr>
              <w:adjustRightInd/>
              <w:jc w:val="center"/>
              <w:rPr>
                <w:rFonts w:ascii="宋体" w:hAnsi="宋体" w:cs="宋体"/>
                <w:sz w:val="18"/>
                <w:szCs w:val="18"/>
              </w:rPr>
            </w:pPr>
            <w:r>
              <w:rPr>
                <w:rFonts w:ascii="宋体" w:hAnsi="宋体" w:cs="宋体" w:hint="eastAsia"/>
                <w:sz w:val="18"/>
                <w:szCs w:val="18"/>
              </w:rPr>
              <w:t>60</w:t>
            </w:r>
          </w:p>
        </w:tc>
      </w:tr>
      <w:tr w:rsidR="007F4D37">
        <w:trPr>
          <w:trHeight w:val="450"/>
          <w:jc w:val="center"/>
        </w:trPr>
        <w:tc>
          <w:tcPr>
            <w:tcW w:w="806"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酒瓶兰</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高120CM、</w:t>
            </w:r>
            <w:proofErr w:type="gramStart"/>
            <w:r>
              <w:rPr>
                <w:rFonts w:ascii="宋体" w:hAnsi="宋体" w:cs="宋体" w:hint="eastAsia"/>
                <w:sz w:val="18"/>
                <w:szCs w:val="18"/>
              </w:rPr>
              <w:t>冠径</w:t>
            </w:r>
            <w:proofErr w:type="gramEnd"/>
            <w:r>
              <w:rPr>
                <w:rFonts w:ascii="宋体" w:hAnsi="宋体" w:cs="宋体" w:hint="eastAsia"/>
                <w:sz w:val="18"/>
                <w:szCs w:val="18"/>
              </w:rPr>
              <w:t>80CM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大中型绿色植物</w:t>
            </w:r>
          </w:p>
        </w:tc>
        <w:tc>
          <w:tcPr>
            <w:tcW w:w="1604" w:type="dxa"/>
            <w:vAlign w:val="center"/>
          </w:tcPr>
          <w:p w:rsidR="007F4D37" w:rsidRDefault="007F4D37">
            <w:pPr>
              <w:adjustRightInd/>
              <w:ind w:firstLineChars="200" w:firstLine="360"/>
              <w:rPr>
                <w:rFonts w:ascii="宋体" w:hAnsi="宋体" w:cs="宋体"/>
                <w:sz w:val="18"/>
                <w:szCs w:val="18"/>
              </w:rPr>
            </w:pPr>
          </w:p>
        </w:tc>
        <w:tc>
          <w:tcPr>
            <w:tcW w:w="1242" w:type="dxa"/>
            <w:vMerge/>
            <w:vAlign w:val="center"/>
          </w:tcPr>
          <w:p w:rsidR="007F4D37" w:rsidRDefault="007F4D37">
            <w:pPr>
              <w:adjustRightInd/>
              <w:ind w:firstLineChars="200" w:firstLine="360"/>
              <w:rPr>
                <w:rFonts w:ascii="宋体" w:hAnsi="宋体" w:cs="宋体"/>
                <w:sz w:val="18"/>
                <w:szCs w:val="18"/>
              </w:rPr>
            </w:pPr>
          </w:p>
        </w:tc>
      </w:tr>
      <w:tr w:rsidR="007F4D37">
        <w:trPr>
          <w:trHeight w:val="375"/>
          <w:jc w:val="center"/>
        </w:trPr>
        <w:tc>
          <w:tcPr>
            <w:tcW w:w="806"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非洲茉莉</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高120CM、</w:t>
            </w:r>
            <w:proofErr w:type="gramStart"/>
            <w:r>
              <w:rPr>
                <w:rFonts w:ascii="宋体" w:hAnsi="宋体" w:cs="宋体" w:hint="eastAsia"/>
                <w:sz w:val="18"/>
                <w:szCs w:val="18"/>
              </w:rPr>
              <w:t>冠径</w:t>
            </w:r>
            <w:proofErr w:type="gramEnd"/>
            <w:r>
              <w:rPr>
                <w:rFonts w:ascii="宋体" w:hAnsi="宋体" w:cs="宋体" w:hint="eastAsia"/>
                <w:sz w:val="18"/>
                <w:szCs w:val="18"/>
              </w:rPr>
              <w:t>120CM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1604" w:type="dxa"/>
            <w:vAlign w:val="center"/>
          </w:tcPr>
          <w:p w:rsidR="007F4D37" w:rsidRDefault="007F4D37">
            <w:pPr>
              <w:adjustRightInd/>
              <w:ind w:firstLineChars="200" w:firstLine="360"/>
              <w:rPr>
                <w:rFonts w:ascii="宋体" w:hAnsi="宋体" w:cs="宋体"/>
                <w:sz w:val="18"/>
                <w:szCs w:val="18"/>
              </w:rPr>
            </w:pPr>
          </w:p>
        </w:tc>
        <w:tc>
          <w:tcPr>
            <w:tcW w:w="1242" w:type="dxa"/>
            <w:vMerge/>
            <w:vAlign w:val="center"/>
          </w:tcPr>
          <w:p w:rsidR="007F4D37" w:rsidRDefault="007F4D37">
            <w:pPr>
              <w:adjustRightInd/>
              <w:ind w:firstLineChars="200" w:firstLine="360"/>
              <w:rPr>
                <w:rFonts w:ascii="宋体" w:hAnsi="宋体" w:cs="宋体"/>
                <w:sz w:val="18"/>
                <w:szCs w:val="18"/>
              </w:rPr>
            </w:pPr>
          </w:p>
        </w:tc>
      </w:tr>
      <w:tr w:rsidR="007F4D37">
        <w:trPr>
          <w:trHeight w:val="375"/>
          <w:jc w:val="center"/>
        </w:trPr>
        <w:tc>
          <w:tcPr>
            <w:tcW w:w="806"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跳舞兰</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604" w:type="dxa"/>
            <w:vAlign w:val="center"/>
          </w:tcPr>
          <w:p w:rsidR="007F4D37" w:rsidRDefault="007F4D37">
            <w:pPr>
              <w:adjustRightInd/>
              <w:ind w:firstLineChars="200" w:firstLine="360"/>
              <w:rPr>
                <w:rFonts w:ascii="宋体" w:hAnsi="宋体" w:cs="宋体"/>
                <w:sz w:val="18"/>
                <w:szCs w:val="18"/>
              </w:rPr>
            </w:pPr>
          </w:p>
        </w:tc>
        <w:tc>
          <w:tcPr>
            <w:tcW w:w="1242" w:type="dxa"/>
            <w:vMerge/>
            <w:vAlign w:val="center"/>
          </w:tcPr>
          <w:p w:rsidR="007F4D37" w:rsidRDefault="007F4D37">
            <w:pPr>
              <w:adjustRightInd/>
              <w:ind w:firstLineChars="200" w:firstLine="360"/>
              <w:rPr>
                <w:rFonts w:ascii="宋体" w:hAnsi="宋体" w:cs="宋体"/>
                <w:sz w:val="18"/>
                <w:szCs w:val="18"/>
              </w:rPr>
            </w:pPr>
          </w:p>
        </w:tc>
      </w:tr>
      <w:tr w:rsidR="007F4D37">
        <w:trPr>
          <w:trHeight w:val="390"/>
          <w:jc w:val="center"/>
        </w:trPr>
        <w:tc>
          <w:tcPr>
            <w:tcW w:w="806"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红掌</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高70CM、</w:t>
            </w:r>
            <w:proofErr w:type="gramStart"/>
            <w:r>
              <w:rPr>
                <w:rFonts w:ascii="宋体" w:hAnsi="宋体" w:cs="宋体" w:hint="eastAsia"/>
                <w:sz w:val="18"/>
                <w:szCs w:val="18"/>
              </w:rPr>
              <w:t>冠径</w:t>
            </w:r>
            <w:proofErr w:type="gramEnd"/>
            <w:r>
              <w:rPr>
                <w:rFonts w:ascii="宋体" w:hAnsi="宋体" w:cs="宋体" w:hint="eastAsia"/>
                <w:sz w:val="18"/>
                <w:szCs w:val="18"/>
              </w:rPr>
              <w:t>50CM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604" w:type="dxa"/>
            <w:vAlign w:val="center"/>
          </w:tcPr>
          <w:p w:rsidR="007F4D37" w:rsidRDefault="007F4D37">
            <w:pPr>
              <w:adjustRightInd/>
              <w:ind w:firstLineChars="200" w:firstLine="360"/>
              <w:rPr>
                <w:rFonts w:ascii="宋体" w:hAnsi="宋体" w:cs="宋体"/>
                <w:sz w:val="18"/>
                <w:szCs w:val="18"/>
              </w:rPr>
            </w:pPr>
          </w:p>
        </w:tc>
        <w:tc>
          <w:tcPr>
            <w:tcW w:w="1242" w:type="dxa"/>
            <w:vMerge/>
            <w:vAlign w:val="center"/>
          </w:tcPr>
          <w:p w:rsidR="007F4D37" w:rsidRDefault="007F4D37">
            <w:pPr>
              <w:adjustRightInd/>
              <w:ind w:firstLineChars="200" w:firstLine="360"/>
              <w:rPr>
                <w:rFonts w:ascii="宋体" w:hAnsi="宋体" w:cs="宋体"/>
                <w:sz w:val="18"/>
                <w:szCs w:val="18"/>
              </w:rPr>
            </w:pPr>
          </w:p>
        </w:tc>
      </w:tr>
      <w:tr w:rsidR="007F4D37">
        <w:trPr>
          <w:trHeight w:val="390"/>
          <w:jc w:val="center"/>
        </w:trPr>
        <w:tc>
          <w:tcPr>
            <w:tcW w:w="806"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海宇</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中型绿色盆栽</w:t>
            </w:r>
          </w:p>
        </w:tc>
        <w:tc>
          <w:tcPr>
            <w:tcW w:w="1604" w:type="dxa"/>
            <w:vAlign w:val="center"/>
          </w:tcPr>
          <w:p w:rsidR="007F4D37" w:rsidRDefault="007F4D37">
            <w:pPr>
              <w:adjustRightInd/>
              <w:ind w:firstLineChars="200" w:firstLine="360"/>
              <w:rPr>
                <w:rFonts w:ascii="宋体" w:hAnsi="宋体" w:cs="宋体"/>
                <w:sz w:val="18"/>
                <w:szCs w:val="18"/>
              </w:rPr>
            </w:pPr>
          </w:p>
        </w:tc>
        <w:tc>
          <w:tcPr>
            <w:tcW w:w="1242" w:type="dxa"/>
            <w:vMerge/>
            <w:vAlign w:val="center"/>
          </w:tcPr>
          <w:p w:rsidR="007F4D37" w:rsidRDefault="007F4D37">
            <w:pPr>
              <w:adjustRightInd/>
              <w:ind w:firstLineChars="200" w:firstLine="360"/>
              <w:rPr>
                <w:rFonts w:ascii="宋体" w:hAnsi="宋体" w:cs="宋体"/>
                <w:sz w:val="18"/>
                <w:szCs w:val="18"/>
              </w:rPr>
            </w:pPr>
          </w:p>
        </w:tc>
      </w:tr>
      <w:tr w:rsidR="007F4D37">
        <w:trPr>
          <w:trHeight w:val="375"/>
          <w:jc w:val="center"/>
        </w:trPr>
        <w:tc>
          <w:tcPr>
            <w:tcW w:w="806"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发财树</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高200CM、</w:t>
            </w:r>
            <w:proofErr w:type="gramStart"/>
            <w:r>
              <w:rPr>
                <w:rFonts w:ascii="宋体" w:hAnsi="宋体" w:cs="宋体" w:hint="eastAsia"/>
                <w:sz w:val="18"/>
                <w:szCs w:val="18"/>
              </w:rPr>
              <w:t>冠径</w:t>
            </w:r>
            <w:proofErr w:type="gramEnd"/>
            <w:r>
              <w:rPr>
                <w:rFonts w:ascii="宋体" w:hAnsi="宋体" w:cs="宋体" w:hint="eastAsia"/>
                <w:sz w:val="18"/>
                <w:szCs w:val="18"/>
              </w:rPr>
              <w:t>200CM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1604" w:type="dxa"/>
            <w:vAlign w:val="center"/>
          </w:tcPr>
          <w:p w:rsidR="007F4D37" w:rsidRDefault="007F4D37">
            <w:pPr>
              <w:adjustRightInd/>
              <w:ind w:firstLineChars="200" w:firstLine="360"/>
              <w:rPr>
                <w:rFonts w:ascii="宋体" w:hAnsi="宋体" w:cs="宋体"/>
                <w:sz w:val="18"/>
                <w:szCs w:val="18"/>
              </w:rPr>
            </w:pPr>
          </w:p>
        </w:tc>
        <w:tc>
          <w:tcPr>
            <w:tcW w:w="1242" w:type="dxa"/>
            <w:vMerge/>
            <w:vAlign w:val="center"/>
          </w:tcPr>
          <w:p w:rsidR="007F4D37" w:rsidRDefault="007F4D37">
            <w:pPr>
              <w:adjustRightInd/>
              <w:ind w:firstLineChars="200" w:firstLine="360"/>
              <w:rPr>
                <w:rFonts w:ascii="宋体" w:hAnsi="宋体" w:cs="宋体"/>
                <w:sz w:val="18"/>
                <w:szCs w:val="18"/>
              </w:rPr>
            </w:pPr>
          </w:p>
        </w:tc>
      </w:tr>
      <w:tr w:rsidR="007F4D37">
        <w:trPr>
          <w:trHeight w:val="435"/>
          <w:jc w:val="center"/>
        </w:trPr>
        <w:tc>
          <w:tcPr>
            <w:tcW w:w="806"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滴水观音</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高50CM、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1604" w:type="dxa"/>
            <w:vAlign w:val="center"/>
          </w:tcPr>
          <w:p w:rsidR="007F4D37" w:rsidRDefault="007F4D37">
            <w:pPr>
              <w:adjustRightInd/>
              <w:ind w:firstLineChars="200" w:firstLine="360"/>
              <w:rPr>
                <w:rFonts w:ascii="宋体" w:hAnsi="宋体" w:cs="宋体"/>
                <w:sz w:val="18"/>
                <w:szCs w:val="18"/>
              </w:rPr>
            </w:pPr>
          </w:p>
        </w:tc>
        <w:tc>
          <w:tcPr>
            <w:tcW w:w="1242" w:type="dxa"/>
            <w:vMerge/>
            <w:vAlign w:val="center"/>
          </w:tcPr>
          <w:p w:rsidR="007F4D37" w:rsidRDefault="007F4D37">
            <w:pPr>
              <w:adjustRightInd/>
              <w:ind w:firstLineChars="200" w:firstLine="360"/>
              <w:rPr>
                <w:rFonts w:ascii="宋体" w:hAnsi="宋体" w:cs="宋体"/>
                <w:sz w:val="18"/>
                <w:szCs w:val="18"/>
              </w:rPr>
            </w:pPr>
          </w:p>
        </w:tc>
      </w:tr>
      <w:tr w:rsidR="007F4D37">
        <w:trPr>
          <w:trHeight w:val="375"/>
          <w:jc w:val="center"/>
        </w:trPr>
        <w:tc>
          <w:tcPr>
            <w:tcW w:w="806" w:type="dxa"/>
            <w:vMerge/>
            <w:vAlign w:val="center"/>
          </w:tcPr>
          <w:p w:rsidR="007F4D37" w:rsidRDefault="007F4D37">
            <w:pPr>
              <w:adjustRightInd/>
              <w:ind w:firstLineChars="200" w:firstLine="360"/>
              <w:rPr>
                <w:rFonts w:ascii="宋体" w:hAnsi="宋体" w:cs="宋体"/>
                <w:sz w:val="18"/>
                <w:szCs w:val="18"/>
              </w:rPr>
            </w:pPr>
          </w:p>
        </w:tc>
        <w:tc>
          <w:tcPr>
            <w:tcW w:w="850" w:type="dxa"/>
            <w:vMerge/>
            <w:vAlign w:val="center"/>
          </w:tcPr>
          <w:p w:rsidR="007F4D37" w:rsidRDefault="007F4D37">
            <w:pPr>
              <w:adjustRightInd/>
              <w:ind w:firstLineChars="200" w:firstLine="360"/>
              <w:rPr>
                <w:rFonts w:ascii="宋体" w:hAnsi="宋体" w:cs="宋体"/>
                <w:sz w:val="18"/>
                <w:szCs w:val="18"/>
              </w:rPr>
            </w:pP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龙血树</w:t>
            </w:r>
          </w:p>
        </w:tc>
        <w:tc>
          <w:tcPr>
            <w:tcW w:w="1984" w:type="dxa"/>
            <w:vAlign w:val="center"/>
          </w:tcPr>
          <w:p w:rsidR="007F4D37" w:rsidRDefault="00EE78F4">
            <w:pPr>
              <w:adjustRightInd/>
              <w:rPr>
                <w:rFonts w:ascii="宋体" w:hAnsi="宋体" w:cs="宋体"/>
                <w:sz w:val="18"/>
                <w:szCs w:val="18"/>
              </w:rPr>
            </w:pPr>
            <w:r>
              <w:rPr>
                <w:rFonts w:ascii="宋体" w:hAnsi="宋体" w:cs="宋体" w:hint="eastAsia"/>
                <w:sz w:val="18"/>
                <w:szCs w:val="18"/>
              </w:rPr>
              <w:t>高120CM、</w:t>
            </w:r>
            <w:proofErr w:type="gramStart"/>
            <w:r>
              <w:rPr>
                <w:rFonts w:ascii="宋体" w:hAnsi="宋体" w:cs="宋体" w:hint="eastAsia"/>
                <w:sz w:val="18"/>
                <w:szCs w:val="18"/>
              </w:rPr>
              <w:t>冠径</w:t>
            </w:r>
            <w:proofErr w:type="gramEnd"/>
            <w:r>
              <w:rPr>
                <w:rFonts w:ascii="宋体" w:hAnsi="宋体" w:cs="宋体" w:hint="eastAsia"/>
                <w:sz w:val="18"/>
                <w:szCs w:val="18"/>
              </w:rPr>
              <w:t>100CM</w:t>
            </w:r>
          </w:p>
        </w:tc>
        <w:tc>
          <w:tcPr>
            <w:tcW w:w="1418"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1604" w:type="dxa"/>
            <w:vAlign w:val="center"/>
          </w:tcPr>
          <w:p w:rsidR="007F4D37" w:rsidRDefault="007F4D37">
            <w:pPr>
              <w:adjustRightInd/>
              <w:ind w:firstLineChars="200" w:firstLine="360"/>
              <w:rPr>
                <w:rFonts w:ascii="宋体" w:hAnsi="宋体" w:cs="宋体"/>
                <w:sz w:val="18"/>
                <w:szCs w:val="18"/>
              </w:rPr>
            </w:pPr>
          </w:p>
        </w:tc>
        <w:tc>
          <w:tcPr>
            <w:tcW w:w="1242" w:type="dxa"/>
            <w:vMerge/>
            <w:vAlign w:val="center"/>
          </w:tcPr>
          <w:p w:rsidR="007F4D37" w:rsidRDefault="007F4D37">
            <w:pPr>
              <w:adjustRightInd/>
              <w:ind w:firstLineChars="200" w:firstLine="360"/>
              <w:rPr>
                <w:rFonts w:ascii="宋体" w:hAnsi="宋体" w:cs="宋体"/>
                <w:sz w:val="18"/>
                <w:szCs w:val="18"/>
              </w:rPr>
            </w:pPr>
          </w:p>
        </w:tc>
      </w:tr>
      <w:tr w:rsidR="007F4D37">
        <w:trPr>
          <w:trHeight w:val="375"/>
          <w:jc w:val="center"/>
        </w:trPr>
        <w:tc>
          <w:tcPr>
            <w:tcW w:w="8080" w:type="dxa"/>
            <w:gridSpan w:val="6"/>
          </w:tcPr>
          <w:p w:rsidR="007F4D37" w:rsidRDefault="00EE78F4">
            <w:pPr>
              <w:adjustRightInd/>
              <w:rPr>
                <w:rFonts w:ascii="宋体" w:hAnsi="宋体" w:cs="宋体"/>
                <w:sz w:val="18"/>
                <w:szCs w:val="18"/>
              </w:rPr>
            </w:pPr>
            <w:r>
              <w:rPr>
                <w:rFonts w:ascii="宋体" w:hAnsi="宋体" w:cs="宋体" w:hint="eastAsia"/>
                <w:sz w:val="18"/>
                <w:szCs w:val="18"/>
              </w:rPr>
              <w:t>本页小计</w:t>
            </w:r>
          </w:p>
        </w:tc>
        <w:tc>
          <w:tcPr>
            <w:tcW w:w="1242" w:type="dxa"/>
            <w:vAlign w:val="center"/>
          </w:tcPr>
          <w:p w:rsidR="007F4D37" w:rsidRDefault="00EE78F4">
            <w:pPr>
              <w:adjustRightInd/>
              <w:jc w:val="center"/>
              <w:rPr>
                <w:rFonts w:ascii="宋体" w:hAnsi="宋体" w:cs="宋体"/>
                <w:sz w:val="18"/>
                <w:szCs w:val="18"/>
              </w:rPr>
            </w:pPr>
            <w:r>
              <w:rPr>
                <w:rFonts w:ascii="宋体" w:hAnsi="宋体" w:cs="宋体" w:hint="eastAsia"/>
                <w:sz w:val="18"/>
                <w:szCs w:val="18"/>
              </w:rPr>
              <w:t>180</w:t>
            </w:r>
          </w:p>
        </w:tc>
      </w:tr>
      <w:tr w:rsidR="007F4D37">
        <w:trPr>
          <w:trHeight w:val="450"/>
          <w:jc w:val="center"/>
        </w:trPr>
        <w:tc>
          <w:tcPr>
            <w:tcW w:w="8080" w:type="dxa"/>
            <w:gridSpan w:val="6"/>
            <w:vAlign w:val="center"/>
          </w:tcPr>
          <w:p w:rsidR="007F4D37" w:rsidRDefault="00EE78F4">
            <w:pPr>
              <w:adjustRightInd/>
              <w:rPr>
                <w:rFonts w:ascii="宋体" w:hAnsi="宋体" w:cs="宋体"/>
                <w:sz w:val="18"/>
                <w:szCs w:val="18"/>
              </w:rPr>
            </w:pPr>
            <w:r>
              <w:rPr>
                <w:rFonts w:ascii="宋体" w:hAnsi="宋体" w:cs="宋体" w:hint="eastAsia"/>
                <w:sz w:val="18"/>
                <w:szCs w:val="18"/>
              </w:rPr>
              <w:t>总计</w:t>
            </w:r>
          </w:p>
        </w:tc>
        <w:tc>
          <w:tcPr>
            <w:tcW w:w="1242" w:type="dxa"/>
            <w:vAlign w:val="center"/>
          </w:tcPr>
          <w:p w:rsidR="007F4D37" w:rsidRDefault="00EE78F4">
            <w:pPr>
              <w:adjustRightInd/>
              <w:jc w:val="center"/>
              <w:rPr>
                <w:rFonts w:ascii="宋体" w:hAnsi="宋体" w:cs="宋体"/>
                <w:sz w:val="18"/>
                <w:szCs w:val="18"/>
              </w:rPr>
            </w:pPr>
            <w:r>
              <w:rPr>
                <w:rFonts w:ascii="宋体" w:hAnsi="宋体" w:cs="宋体"/>
                <w:sz w:val="18"/>
                <w:szCs w:val="18"/>
              </w:rPr>
              <w:t>3223</w:t>
            </w:r>
          </w:p>
        </w:tc>
      </w:tr>
      <w:tr w:rsidR="007F4D37">
        <w:trPr>
          <w:trHeight w:val="580"/>
          <w:jc w:val="center"/>
        </w:trPr>
        <w:tc>
          <w:tcPr>
            <w:tcW w:w="9322" w:type="dxa"/>
            <w:gridSpan w:val="7"/>
            <w:vAlign w:val="center"/>
          </w:tcPr>
          <w:p w:rsidR="007F4D37" w:rsidRDefault="00EE78F4">
            <w:pPr>
              <w:adjustRightInd/>
              <w:rPr>
                <w:rFonts w:ascii="宋体" w:hAnsi="宋体" w:cs="宋体"/>
                <w:szCs w:val="21"/>
              </w:rPr>
            </w:pPr>
            <w:r>
              <w:rPr>
                <w:rFonts w:ascii="宋体" w:hAnsi="宋体" w:cs="宋体" w:hint="eastAsia"/>
                <w:b/>
                <w:bCs/>
                <w:szCs w:val="21"/>
              </w:rPr>
              <w:t>投标人须提供花盆花架等辅助设备，辅助设备及植物摆放要求不低于原来标准。</w:t>
            </w:r>
          </w:p>
        </w:tc>
      </w:tr>
    </w:tbl>
    <w:p w:rsidR="007F4D37" w:rsidRDefault="007F4D37">
      <w:pPr>
        <w:adjustRightInd/>
        <w:spacing w:line="360" w:lineRule="auto"/>
        <w:rPr>
          <w:rFonts w:ascii="宋体" w:hAnsi="宋体" w:cs="宋体"/>
          <w:b/>
          <w:bCs/>
          <w:szCs w:val="21"/>
        </w:rPr>
      </w:pPr>
    </w:p>
    <w:p w:rsidR="007F4D37" w:rsidRDefault="007F4D37"/>
    <w:p w:rsidR="007F4D37" w:rsidRDefault="00EE78F4">
      <w:pPr>
        <w:widowControl/>
        <w:adjustRightInd/>
        <w:jc w:val="left"/>
        <w:rPr>
          <w:rFonts w:ascii="宋体" w:hAnsi="宋体" w:cs="宋体"/>
          <w:b/>
          <w:bCs/>
          <w:szCs w:val="21"/>
        </w:rPr>
      </w:pPr>
      <w:r>
        <w:rPr>
          <w:rFonts w:ascii="宋体" w:hAnsi="宋体" w:cs="宋体"/>
          <w:b/>
          <w:bCs/>
          <w:szCs w:val="21"/>
        </w:rPr>
        <w:br w:type="page"/>
      </w:r>
    </w:p>
    <w:p w:rsidR="007F4D37" w:rsidRDefault="00EE78F4">
      <w:pPr>
        <w:adjustRightInd/>
        <w:spacing w:line="360" w:lineRule="auto"/>
        <w:ind w:firstLine="420"/>
        <w:rPr>
          <w:rFonts w:ascii="宋体" w:hAnsi="宋体" w:cs="宋体"/>
          <w:b/>
          <w:bCs/>
          <w:szCs w:val="21"/>
        </w:rPr>
      </w:pPr>
      <w:r>
        <w:rPr>
          <w:rFonts w:ascii="宋体" w:hAnsi="宋体" w:cs="宋体" w:hint="eastAsia"/>
          <w:b/>
          <w:bCs/>
          <w:szCs w:val="21"/>
        </w:rPr>
        <w:lastRenderedPageBreak/>
        <w:t>附表二：市民之家八楼至二十一楼花卉盆景摆放需求</w:t>
      </w:r>
    </w:p>
    <w:p w:rsidR="007F4D37" w:rsidRDefault="007F4D37">
      <w:pPr>
        <w:adjustRightInd/>
        <w:spacing w:line="360" w:lineRule="auto"/>
        <w:rPr>
          <w:rFonts w:ascii="宋体" w:hAnsi="宋体" w:cs="宋体"/>
          <w:szCs w:val="21"/>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720"/>
        <w:gridCol w:w="1080"/>
        <w:gridCol w:w="2340"/>
        <w:gridCol w:w="1620"/>
        <w:gridCol w:w="678"/>
        <w:gridCol w:w="977"/>
      </w:tblGrid>
      <w:tr w:rsidR="007F4D37">
        <w:trPr>
          <w:trHeight w:val="735"/>
          <w:jc w:val="center"/>
        </w:trPr>
        <w:tc>
          <w:tcPr>
            <w:tcW w:w="1107" w:type="dxa"/>
            <w:vAlign w:val="center"/>
          </w:tcPr>
          <w:p w:rsidR="007F4D37" w:rsidRDefault="00EE78F4">
            <w:pPr>
              <w:adjustRightInd/>
              <w:rPr>
                <w:rFonts w:ascii="宋体" w:hAnsi="宋体" w:cs="宋体"/>
                <w:sz w:val="18"/>
                <w:szCs w:val="18"/>
              </w:rPr>
            </w:pPr>
            <w:r>
              <w:rPr>
                <w:rFonts w:ascii="宋体" w:hAnsi="宋体" w:cs="宋体" w:hint="eastAsia"/>
                <w:sz w:val="18"/>
                <w:szCs w:val="18"/>
              </w:rPr>
              <w:t>楼层</w:t>
            </w:r>
          </w:p>
        </w:tc>
        <w:tc>
          <w:tcPr>
            <w:tcW w:w="720" w:type="dxa"/>
            <w:vAlign w:val="center"/>
          </w:tcPr>
          <w:p w:rsidR="007F4D37" w:rsidRDefault="00EE78F4">
            <w:pPr>
              <w:adjustRightInd/>
              <w:rPr>
                <w:rFonts w:ascii="宋体" w:hAnsi="宋体" w:cs="宋体"/>
                <w:sz w:val="18"/>
                <w:szCs w:val="18"/>
              </w:rPr>
            </w:pPr>
            <w:r>
              <w:rPr>
                <w:rFonts w:ascii="宋体" w:hAnsi="宋体" w:cs="宋体" w:hint="eastAsia"/>
                <w:sz w:val="18"/>
                <w:szCs w:val="18"/>
              </w:rPr>
              <w:t>区域</w:t>
            </w:r>
          </w:p>
        </w:tc>
        <w:tc>
          <w:tcPr>
            <w:tcW w:w="1080" w:type="dxa"/>
            <w:vAlign w:val="center"/>
          </w:tcPr>
          <w:p w:rsidR="007F4D37" w:rsidRDefault="00EE78F4">
            <w:pPr>
              <w:adjustRightInd/>
              <w:rPr>
                <w:rFonts w:ascii="宋体" w:hAnsi="宋体" w:cs="宋体"/>
                <w:sz w:val="18"/>
                <w:szCs w:val="18"/>
              </w:rPr>
            </w:pPr>
            <w:r>
              <w:rPr>
                <w:rFonts w:ascii="宋体" w:hAnsi="宋体" w:cs="宋体" w:hint="eastAsia"/>
                <w:sz w:val="18"/>
                <w:szCs w:val="18"/>
              </w:rPr>
              <w:t>品种</w:t>
            </w:r>
          </w:p>
        </w:tc>
        <w:tc>
          <w:tcPr>
            <w:tcW w:w="2340" w:type="dxa"/>
            <w:vAlign w:val="center"/>
          </w:tcPr>
          <w:p w:rsidR="007F4D37" w:rsidRDefault="00EE78F4">
            <w:pPr>
              <w:adjustRightInd/>
              <w:rPr>
                <w:rFonts w:ascii="宋体" w:hAnsi="宋体" w:cs="宋体"/>
                <w:sz w:val="18"/>
                <w:szCs w:val="18"/>
              </w:rPr>
            </w:pPr>
            <w:r>
              <w:rPr>
                <w:rFonts w:ascii="宋体" w:hAnsi="宋体" w:cs="宋体" w:hint="eastAsia"/>
                <w:sz w:val="18"/>
                <w:szCs w:val="18"/>
              </w:rPr>
              <w:t>规格</w:t>
            </w:r>
          </w:p>
        </w:tc>
        <w:tc>
          <w:tcPr>
            <w:tcW w:w="1620" w:type="dxa"/>
            <w:vAlign w:val="center"/>
          </w:tcPr>
          <w:p w:rsidR="007F4D37" w:rsidRDefault="00EE78F4">
            <w:pPr>
              <w:adjustRightInd/>
              <w:rPr>
                <w:rFonts w:ascii="宋体" w:hAnsi="宋体" w:cs="宋体"/>
                <w:sz w:val="18"/>
                <w:szCs w:val="18"/>
              </w:rPr>
            </w:pPr>
            <w:r>
              <w:rPr>
                <w:rFonts w:ascii="宋体" w:hAnsi="宋体" w:cs="宋体" w:hint="eastAsia"/>
                <w:sz w:val="18"/>
                <w:szCs w:val="18"/>
              </w:rPr>
              <w:t>型号</w:t>
            </w:r>
          </w:p>
        </w:tc>
        <w:tc>
          <w:tcPr>
            <w:tcW w:w="678" w:type="dxa"/>
            <w:vAlign w:val="center"/>
          </w:tcPr>
          <w:p w:rsidR="007F4D37" w:rsidRDefault="00EE78F4">
            <w:pPr>
              <w:adjustRightInd/>
              <w:rPr>
                <w:rFonts w:ascii="宋体" w:hAnsi="宋体" w:cs="宋体"/>
                <w:sz w:val="18"/>
                <w:szCs w:val="18"/>
              </w:rPr>
            </w:pPr>
            <w:r>
              <w:rPr>
                <w:rFonts w:ascii="宋体" w:hAnsi="宋体" w:cs="宋体" w:hint="eastAsia"/>
                <w:sz w:val="18"/>
                <w:szCs w:val="18"/>
              </w:rPr>
              <w:t>摆放要求</w:t>
            </w:r>
          </w:p>
        </w:tc>
        <w:tc>
          <w:tcPr>
            <w:tcW w:w="977" w:type="dxa"/>
            <w:vAlign w:val="center"/>
          </w:tcPr>
          <w:p w:rsidR="007F4D37" w:rsidRDefault="00EE78F4">
            <w:pPr>
              <w:adjustRightInd/>
              <w:rPr>
                <w:rFonts w:ascii="宋体" w:hAnsi="宋体" w:cs="宋体"/>
                <w:sz w:val="18"/>
                <w:szCs w:val="18"/>
              </w:rPr>
            </w:pPr>
            <w:r>
              <w:rPr>
                <w:rFonts w:ascii="宋体" w:hAnsi="宋体" w:cs="宋体" w:hint="eastAsia"/>
                <w:sz w:val="18"/>
                <w:szCs w:val="18"/>
              </w:rPr>
              <w:t>数量（盆）</w:t>
            </w:r>
          </w:p>
        </w:tc>
      </w:tr>
      <w:tr w:rsidR="007F4D37">
        <w:trPr>
          <w:trHeight w:val="559"/>
          <w:jc w:val="center"/>
        </w:trPr>
        <w:tc>
          <w:tcPr>
            <w:tcW w:w="1107"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8至21楼</w:t>
            </w:r>
          </w:p>
        </w:tc>
        <w:tc>
          <w:tcPr>
            <w:tcW w:w="720"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会议室、办公室</w:t>
            </w:r>
          </w:p>
        </w:tc>
        <w:tc>
          <w:tcPr>
            <w:tcW w:w="1080" w:type="dxa"/>
            <w:vAlign w:val="center"/>
          </w:tcPr>
          <w:p w:rsidR="007F4D37" w:rsidRDefault="00EE78F4">
            <w:pPr>
              <w:adjustRightInd/>
              <w:rPr>
                <w:rFonts w:ascii="宋体" w:hAnsi="宋体" w:cs="宋体"/>
                <w:sz w:val="18"/>
                <w:szCs w:val="18"/>
              </w:rPr>
            </w:pPr>
            <w:r>
              <w:rPr>
                <w:rFonts w:ascii="宋体" w:hAnsi="宋体" w:cs="宋体" w:hint="eastAsia"/>
                <w:sz w:val="18"/>
                <w:szCs w:val="18"/>
              </w:rPr>
              <w:t>酒瓶兰</w:t>
            </w:r>
          </w:p>
        </w:tc>
        <w:tc>
          <w:tcPr>
            <w:tcW w:w="2340" w:type="dxa"/>
            <w:vAlign w:val="center"/>
          </w:tcPr>
          <w:p w:rsidR="007F4D37" w:rsidRDefault="00EE78F4">
            <w:pPr>
              <w:adjustRightInd/>
              <w:rPr>
                <w:rFonts w:ascii="宋体" w:hAnsi="宋体" w:cs="宋体"/>
                <w:sz w:val="18"/>
                <w:szCs w:val="18"/>
              </w:rPr>
            </w:pPr>
            <w:r>
              <w:rPr>
                <w:rFonts w:ascii="宋体" w:hAnsi="宋体" w:cs="宋体" w:hint="eastAsia"/>
                <w:sz w:val="18"/>
                <w:szCs w:val="18"/>
              </w:rPr>
              <w:t>高120CM、</w:t>
            </w:r>
            <w:proofErr w:type="gramStart"/>
            <w:r>
              <w:rPr>
                <w:rFonts w:ascii="宋体" w:hAnsi="宋体" w:cs="宋体" w:hint="eastAsia"/>
                <w:sz w:val="18"/>
                <w:szCs w:val="18"/>
              </w:rPr>
              <w:t>冠径</w:t>
            </w:r>
            <w:proofErr w:type="gramEnd"/>
            <w:r>
              <w:rPr>
                <w:rFonts w:ascii="宋体" w:hAnsi="宋体" w:cs="宋体" w:hint="eastAsia"/>
                <w:sz w:val="18"/>
                <w:szCs w:val="18"/>
              </w:rPr>
              <w:t>80CM</w:t>
            </w:r>
          </w:p>
        </w:tc>
        <w:tc>
          <w:tcPr>
            <w:tcW w:w="1620" w:type="dxa"/>
            <w:vAlign w:val="center"/>
          </w:tcPr>
          <w:p w:rsidR="007F4D37" w:rsidRDefault="00EE78F4">
            <w:pPr>
              <w:adjustRightInd/>
              <w:rPr>
                <w:rFonts w:ascii="宋体" w:hAnsi="宋体" w:cs="宋体"/>
                <w:sz w:val="18"/>
                <w:szCs w:val="18"/>
              </w:rPr>
            </w:pPr>
            <w:r>
              <w:rPr>
                <w:rFonts w:ascii="宋体" w:hAnsi="宋体" w:cs="宋体" w:hint="eastAsia"/>
                <w:sz w:val="18"/>
                <w:szCs w:val="18"/>
              </w:rPr>
              <w:t>大中型绿色植物</w:t>
            </w:r>
          </w:p>
        </w:tc>
        <w:tc>
          <w:tcPr>
            <w:tcW w:w="678" w:type="dxa"/>
            <w:vAlign w:val="center"/>
          </w:tcPr>
          <w:p w:rsidR="007F4D37" w:rsidRDefault="00EE78F4">
            <w:pPr>
              <w:adjustRightInd/>
              <w:ind w:firstLineChars="200" w:firstLine="360"/>
              <w:rPr>
                <w:rFonts w:ascii="宋体" w:hAnsi="宋体" w:cs="宋体"/>
                <w:sz w:val="18"/>
                <w:szCs w:val="18"/>
              </w:rPr>
            </w:pPr>
            <w:r>
              <w:rPr>
                <w:rFonts w:ascii="宋体" w:hAnsi="宋体" w:cs="宋体" w:hint="eastAsia"/>
                <w:sz w:val="18"/>
                <w:szCs w:val="18"/>
              </w:rPr>
              <w:t xml:space="preserve">　</w:t>
            </w:r>
          </w:p>
        </w:tc>
        <w:tc>
          <w:tcPr>
            <w:tcW w:w="977"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1500</w:t>
            </w:r>
          </w:p>
        </w:tc>
      </w:tr>
      <w:tr w:rsidR="007F4D37">
        <w:trPr>
          <w:trHeight w:val="344"/>
          <w:jc w:val="center"/>
        </w:trPr>
        <w:tc>
          <w:tcPr>
            <w:tcW w:w="1107" w:type="dxa"/>
            <w:vMerge/>
            <w:vAlign w:val="center"/>
          </w:tcPr>
          <w:p w:rsidR="007F4D37" w:rsidRDefault="007F4D37">
            <w:pPr>
              <w:adjustRightInd/>
              <w:ind w:firstLineChars="200" w:firstLine="360"/>
              <w:rPr>
                <w:rFonts w:ascii="宋体" w:hAnsi="宋体" w:cs="宋体"/>
                <w:sz w:val="18"/>
                <w:szCs w:val="18"/>
              </w:rPr>
            </w:pPr>
          </w:p>
        </w:tc>
        <w:tc>
          <w:tcPr>
            <w:tcW w:w="720" w:type="dxa"/>
            <w:vMerge/>
            <w:vAlign w:val="center"/>
          </w:tcPr>
          <w:p w:rsidR="007F4D37" w:rsidRDefault="007F4D37">
            <w:pPr>
              <w:adjustRightInd/>
              <w:ind w:firstLineChars="200" w:firstLine="360"/>
              <w:rPr>
                <w:rFonts w:ascii="宋体" w:hAnsi="宋体" w:cs="宋体"/>
                <w:sz w:val="18"/>
                <w:szCs w:val="18"/>
              </w:rPr>
            </w:pPr>
          </w:p>
        </w:tc>
        <w:tc>
          <w:tcPr>
            <w:tcW w:w="1080" w:type="dxa"/>
            <w:vAlign w:val="center"/>
          </w:tcPr>
          <w:p w:rsidR="007F4D37" w:rsidRDefault="00EE78F4">
            <w:pPr>
              <w:adjustRightInd/>
              <w:rPr>
                <w:rFonts w:ascii="宋体" w:hAnsi="宋体" w:cs="宋体"/>
                <w:sz w:val="18"/>
                <w:szCs w:val="18"/>
              </w:rPr>
            </w:pPr>
            <w:r>
              <w:rPr>
                <w:rFonts w:ascii="宋体" w:hAnsi="宋体" w:cs="宋体" w:hint="eastAsia"/>
                <w:sz w:val="18"/>
                <w:szCs w:val="18"/>
              </w:rPr>
              <w:t>凤梨</w:t>
            </w:r>
          </w:p>
        </w:tc>
        <w:tc>
          <w:tcPr>
            <w:tcW w:w="2340"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620"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678" w:type="dxa"/>
            <w:vAlign w:val="center"/>
          </w:tcPr>
          <w:p w:rsidR="007F4D37" w:rsidRDefault="007F4D37">
            <w:pPr>
              <w:adjustRightInd/>
              <w:ind w:firstLineChars="200" w:firstLine="360"/>
              <w:rPr>
                <w:rFonts w:ascii="宋体" w:hAnsi="宋体" w:cs="宋体"/>
                <w:sz w:val="18"/>
                <w:szCs w:val="18"/>
              </w:rPr>
            </w:pPr>
          </w:p>
        </w:tc>
        <w:tc>
          <w:tcPr>
            <w:tcW w:w="977" w:type="dxa"/>
            <w:vMerge/>
            <w:vAlign w:val="center"/>
          </w:tcPr>
          <w:p w:rsidR="007F4D37" w:rsidRDefault="007F4D37">
            <w:pPr>
              <w:adjustRightInd/>
              <w:ind w:firstLineChars="200" w:firstLine="360"/>
              <w:rPr>
                <w:rFonts w:ascii="宋体" w:hAnsi="宋体" w:cs="宋体"/>
                <w:sz w:val="18"/>
                <w:szCs w:val="18"/>
              </w:rPr>
            </w:pPr>
          </w:p>
        </w:tc>
      </w:tr>
      <w:tr w:rsidR="007F4D37">
        <w:trPr>
          <w:trHeight w:val="404"/>
          <w:jc w:val="center"/>
        </w:trPr>
        <w:tc>
          <w:tcPr>
            <w:tcW w:w="1107" w:type="dxa"/>
            <w:vMerge/>
            <w:vAlign w:val="center"/>
          </w:tcPr>
          <w:p w:rsidR="007F4D37" w:rsidRDefault="007F4D37">
            <w:pPr>
              <w:adjustRightInd/>
              <w:ind w:firstLineChars="200" w:firstLine="360"/>
              <w:rPr>
                <w:rFonts w:ascii="宋体" w:hAnsi="宋体" w:cs="宋体"/>
                <w:sz w:val="18"/>
                <w:szCs w:val="18"/>
              </w:rPr>
            </w:pPr>
          </w:p>
        </w:tc>
        <w:tc>
          <w:tcPr>
            <w:tcW w:w="720" w:type="dxa"/>
            <w:vMerge/>
            <w:vAlign w:val="center"/>
          </w:tcPr>
          <w:p w:rsidR="007F4D37" w:rsidRDefault="007F4D37">
            <w:pPr>
              <w:adjustRightInd/>
              <w:ind w:firstLineChars="200" w:firstLine="360"/>
              <w:rPr>
                <w:rFonts w:ascii="宋体" w:hAnsi="宋体" w:cs="宋体"/>
                <w:sz w:val="18"/>
                <w:szCs w:val="18"/>
              </w:rPr>
            </w:pPr>
          </w:p>
        </w:tc>
        <w:tc>
          <w:tcPr>
            <w:tcW w:w="1080" w:type="dxa"/>
            <w:vAlign w:val="center"/>
          </w:tcPr>
          <w:p w:rsidR="007F4D37" w:rsidRDefault="00EE78F4">
            <w:pPr>
              <w:adjustRightInd/>
              <w:rPr>
                <w:rFonts w:ascii="宋体" w:hAnsi="宋体" w:cs="宋体"/>
                <w:sz w:val="18"/>
                <w:szCs w:val="18"/>
              </w:rPr>
            </w:pPr>
            <w:r>
              <w:rPr>
                <w:rFonts w:ascii="宋体" w:hAnsi="宋体" w:cs="宋体" w:hint="eastAsia"/>
                <w:sz w:val="18"/>
                <w:szCs w:val="18"/>
              </w:rPr>
              <w:t>跳舞兰</w:t>
            </w:r>
          </w:p>
        </w:tc>
        <w:tc>
          <w:tcPr>
            <w:tcW w:w="2340"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620"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678" w:type="dxa"/>
            <w:vAlign w:val="center"/>
          </w:tcPr>
          <w:p w:rsidR="007F4D37" w:rsidRDefault="007F4D37">
            <w:pPr>
              <w:adjustRightInd/>
              <w:ind w:firstLineChars="200" w:firstLine="360"/>
              <w:rPr>
                <w:rFonts w:ascii="宋体" w:hAnsi="宋体" w:cs="宋体"/>
                <w:sz w:val="18"/>
                <w:szCs w:val="18"/>
              </w:rPr>
            </w:pPr>
          </w:p>
        </w:tc>
        <w:tc>
          <w:tcPr>
            <w:tcW w:w="977" w:type="dxa"/>
            <w:vMerge/>
            <w:vAlign w:val="center"/>
          </w:tcPr>
          <w:p w:rsidR="007F4D37" w:rsidRDefault="007F4D37">
            <w:pPr>
              <w:adjustRightInd/>
              <w:ind w:firstLineChars="200" w:firstLine="360"/>
              <w:rPr>
                <w:rFonts w:ascii="宋体" w:hAnsi="宋体" w:cs="宋体"/>
                <w:sz w:val="18"/>
                <w:szCs w:val="18"/>
              </w:rPr>
            </w:pPr>
          </w:p>
        </w:tc>
      </w:tr>
      <w:tr w:rsidR="007F4D37">
        <w:trPr>
          <w:trHeight w:val="404"/>
          <w:jc w:val="center"/>
        </w:trPr>
        <w:tc>
          <w:tcPr>
            <w:tcW w:w="1107" w:type="dxa"/>
            <w:vMerge/>
            <w:vAlign w:val="center"/>
          </w:tcPr>
          <w:p w:rsidR="007F4D37" w:rsidRDefault="007F4D37">
            <w:pPr>
              <w:adjustRightInd/>
              <w:ind w:firstLineChars="200" w:firstLine="360"/>
              <w:rPr>
                <w:rFonts w:ascii="宋体" w:hAnsi="宋体" w:cs="宋体"/>
                <w:sz w:val="18"/>
                <w:szCs w:val="18"/>
              </w:rPr>
            </w:pPr>
          </w:p>
        </w:tc>
        <w:tc>
          <w:tcPr>
            <w:tcW w:w="720" w:type="dxa"/>
            <w:vMerge/>
            <w:vAlign w:val="center"/>
          </w:tcPr>
          <w:p w:rsidR="007F4D37" w:rsidRDefault="007F4D37">
            <w:pPr>
              <w:adjustRightInd/>
              <w:ind w:firstLineChars="200" w:firstLine="360"/>
              <w:rPr>
                <w:rFonts w:ascii="宋体" w:hAnsi="宋体" w:cs="宋体"/>
                <w:sz w:val="18"/>
                <w:szCs w:val="18"/>
              </w:rPr>
            </w:pPr>
          </w:p>
        </w:tc>
        <w:tc>
          <w:tcPr>
            <w:tcW w:w="1080" w:type="dxa"/>
            <w:vAlign w:val="center"/>
          </w:tcPr>
          <w:p w:rsidR="007F4D37" w:rsidRDefault="00EE78F4">
            <w:pPr>
              <w:adjustRightInd/>
              <w:rPr>
                <w:rFonts w:ascii="宋体" w:hAnsi="宋体" w:cs="宋体"/>
                <w:sz w:val="18"/>
                <w:szCs w:val="18"/>
              </w:rPr>
            </w:pPr>
            <w:r>
              <w:rPr>
                <w:rFonts w:ascii="宋体" w:hAnsi="宋体" w:cs="宋体" w:hint="eastAsia"/>
                <w:sz w:val="18"/>
                <w:szCs w:val="18"/>
              </w:rPr>
              <w:t>夏威夷</w:t>
            </w:r>
          </w:p>
        </w:tc>
        <w:tc>
          <w:tcPr>
            <w:tcW w:w="2340" w:type="dxa"/>
            <w:vAlign w:val="center"/>
          </w:tcPr>
          <w:p w:rsidR="007F4D37" w:rsidRDefault="00EE78F4">
            <w:pPr>
              <w:adjustRightInd/>
              <w:rPr>
                <w:rFonts w:ascii="宋体" w:hAnsi="宋体" w:cs="宋体"/>
                <w:sz w:val="18"/>
                <w:szCs w:val="18"/>
              </w:rPr>
            </w:pPr>
            <w:r>
              <w:rPr>
                <w:rFonts w:ascii="宋体" w:hAnsi="宋体" w:cs="宋体" w:hint="eastAsia"/>
                <w:sz w:val="18"/>
                <w:szCs w:val="18"/>
              </w:rPr>
              <w:t>高250CM、</w:t>
            </w:r>
            <w:proofErr w:type="gramStart"/>
            <w:r>
              <w:rPr>
                <w:rFonts w:ascii="宋体" w:hAnsi="宋体" w:cs="宋体" w:hint="eastAsia"/>
                <w:sz w:val="18"/>
                <w:szCs w:val="18"/>
              </w:rPr>
              <w:t>冠径</w:t>
            </w:r>
            <w:proofErr w:type="gramEnd"/>
            <w:r>
              <w:rPr>
                <w:rFonts w:ascii="宋体" w:hAnsi="宋体" w:cs="宋体" w:hint="eastAsia"/>
                <w:sz w:val="18"/>
                <w:szCs w:val="18"/>
              </w:rPr>
              <w:t>210CM</w:t>
            </w:r>
          </w:p>
        </w:tc>
        <w:tc>
          <w:tcPr>
            <w:tcW w:w="1620"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678" w:type="dxa"/>
            <w:vAlign w:val="center"/>
          </w:tcPr>
          <w:p w:rsidR="007F4D37" w:rsidRDefault="007F4D37">
            <w:pPr>
              <w:adjustRightInd/>
              <w:ind w:firstLineChars="200" w:firstLine="360"/>
              <w:rPr>
                <w:rFonts w:ascii="宋体" w:hAnsi="宋体" w:cs="宋体"/>
                <w:sz w:val="18"/>
                <w:szCs w:val="18"/>
              </w:rPr>
            </w:pPr>
          </w:p>
        </w:tc>
        <w:tc>
          <w:tcPr>
            <w:tcW w:w="977" w:type="dxa"/>
            <w:vMerge/>
            <w:vAlign w:val="center"/>
          </w:tcPr>
          <w:p w:rsidR="007F4D37" w:rsidRDefault="007F4D37">
            <w:pPr>
              <w:adjustRightInd/>
              <w:ind w:firstLineChars="200" w:firstLine="360"/>
              <w:rPr>
                <w:rFonts w:ascii="宋体" w:hAnsi="宋体" w:cs="宋体"/>
                <w:sz w:val="18"/>
                <w:szCs w:val="18"/>
              </w:rPr>
            </w:pPr>
          </w:p>
        </w:tc>
      </w:tr>
      <w:tr w:rsidR="007F4D37">
        <w:trPr>
          <w:trHeight w:val="397"/>
          <w:jc w:val="center"/>
        </w:trPr>
        <w:tc>
          <w:tcPr>
            <w:tcW w:w="1107" w:type="dxa"/>
            <w:vMerge/>
            <w:vAlign w:val="center"/>
          </w:tcPr>
          <w:p w:rsidR="007F4D37" w:rsidRDefault="007F4D37">
            <w:pPr>
              <w:adjustRightInd/>
              <w:ind w:firstLineChars="200" w:firstLine="360"/>
              <w:rPr>
                <w:rFonts w:ascii="宋体" w:hAnsi="宋体" w:cs="宋体"/>
                <w:sz w:val="18"/>
                <w:szCs w:val="18"/>
              </w:rPr>
            </w:pPr>
          </w:p>
        </w:tc>
        <w:tc>
          <w:tcPr>
            <w:tcW w:w="720" w:type="dxa"/>
            <w:vMerge/>
            <w:vAlign w:val="center"/>
          </w:tcPr>
          <w:p w:rsidR="007F4D37" w:rsidRDefault="007F4D37">
            <w:pPr>
              <w:adjustRightInd/>
              <w:ind w:firstLineChars="200" w:firstLine="360"/>
              <w:rPr>
                <w:rFonts w:ascii="宋体" w:hAnsi="宋体" w:cs="宋体"/>
                <w:sz w:val="18"/>
                <w:szCs w:val="18"/>
              </w:rPr>
            </w:pPr>
          </w:p>
        </w:tc>
        <w:tc>
          <w:tcPr>
            <w:tcW w:w="1080" w:type="dxa"/>
            <w:vAlign w:val="center"/>
          </w:tcPr>
          <w:p w:rsidR="007F4D37" w:rsidRDefault="00EE78F4">
            <w:pPr>
              <w:adjustRightInd/>
              <w:rPr>
                <w:rFonts w:ascii="宋体" w:hAnsi="宋体" w:cs="宋体"/>
                <w:sz w:val="18"/>
                <w:szCs w:val="18"/>
              </w:rPr>
            </w:pPr>
            <w:r>
              <w:rPr>
                <w:rFonts w:ascii="宋体" w:hAnsi="宋体" w:cs="宋体" w:hint="eastAsia"/>
                <w:sz w:val="18"/>
                <w:szCs w:val="18"/>
              </w:rPr>
              <w:t>竹柏</w:t>
            </w:r>
          </w:p>
        </w:tc>
        <w:tc>
          <w:tcPr>
            <w:tcW w:w="2340"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高60CM、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620"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678" w:type="dxa"/>
            <w:vAlign w:val="center"/>
          </w:tcPr>
          <w:p w:rsidR="007F4D37" w:rsidRDefault="007F4D37">
            <w:pPr>
              <w:adjustRightInd/>
              <w:ind w:firstLineChars="200" w:firstLine="360"/>
              <w:rPr>
                <w:rFonts w:ascii="宋体" w:hAnsi="宋体" w:cs="宋体"/>
                <w:sz w:val="18"/>
                <w:szCs w:val="18"/>
              </w:rPr>
            </w:pPr>
          </w:p>
        </w:tc>
        <w:tc>
          <w:tcPr>
            <w:tcW w:w="977" w:type="dxa"/>
            <w:vMerge/>
            <w:vAlign w:val="center"/>
          </w:tcPr>
          <w:p w:rsidR="007F4D37" w:rsidRDefault="007F4D37">
            <w:pPr>
              <w:adjustRightInd/>
              <w:ind w:firstLineChars="200" w:firstLine="360"/>
              <w:rPr>
                <w:rFonts w:ascii="宋体" w:hAnsi="宋体" w:cs="宋体"/>
                <w:sz w:val="18"/>
                <w:szCs w:val="18"/>
              </w:rPr>
            </w:pPr>
          </w:p>
        </w:tc>
      </w:tr>
      <w:tr w:rsidR="007F4D37">
        <w:trPr>
          <w:trHeight w:val="359"/>
          <w:jc w:val="center"/>
        </w:trPr>
        <w:tc>
          <w:tcPr>
            <w:tcW w:w="1107" w:type="dxa"/>
            <w:vMerge/>
            <w:vAlign w:val="center"/>
          </w:tcPr>
          <w:p w:rsidR="007F4D37" w:rsidRDefault="007F4D37">
            <w:pPr>
              <w:adjustRightInd/>
              <w:ind w:firstLineChars="200" w:firstLine="360"/>
              <w:rPr>
                <w:rFonts w:ascii="宋体" w:hAnsi="宋体" w:cs="宋体"/>
                <w:sz w:val="18"/>
                <w:szCs w:val="18"/>
              </w:rPr>
            </w:pPr>
          </w:p>
        </w:tc>
        <w:tc>
          <w:tcPr>
            <w:tcW w:w="720" w:type="dxa"/>
            <w:vMerge/>
            <w:vAlign w:val="center"/>
          </w:tcPr>
          <w:p w:rsidR="007F4D37" w:rsidRDefault="007F4D37">
            <w:pPr>
              <w:adjustRightInd/>
              <w:ind w:firstLineChars="200" w:firstLine="360"/>
              <w:rPr>
                <w:rFonts w:ascii="宋体" w:hAnsi="宋体" w:cs="宋体"/>
                <w:sz w:val="18"/>
                <w:szCs w:val="18"/>
              </w:rPr>
            </w:pPr>
          </w:p>
        </w:tc>
        <w:tc>
          <w:tcPr>
            <w:tcW w:w="1080" w:type="dxa"/>
            <w:vAlign w:val="center"/>
          </w:tcPr>
          <w:p w:rsidR="007F4D37" w:rsidRDefault="00EE78F4">
            <w:pPr>
              <w:adjustRightInd/>
              <w:rPr>
                <w:rFonts w:ascii="宋体" w:hAnsi="宋体" w:cs="宋体"/>
                <w:sz w:val="18"/>
                <w:szCs w:val="18"/>
              </w:rPr>
            </w:pPr>
            <w:r>
              <w:rPr>
                <w:rFonts w:ascii="宋体" w:hAnsi="宋体" w:cs="宋体" w:hint="eastAsia"/>
                <w:sz w:val="18"/>
                <w:szCs w:val="18"/>
              </w:rPr>
              <w:t>凤梨</w:t>
            </w:r>
          </w:p>
        </w:tc>
        <w:tc>
          <w:tcPr>
            <w:tcW w:w="2340"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620"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678" w:type="dxa"/>
            <w:vAlign w:val="center"/>
          </w:tcPr>
          <w:p w:rsidR="007F4D37" w:rsidRDefault="007F4D37">
            <w:pPr>
              <w:adjustRightInd/>
              <w:ind w:firstLineChars="200" w:firstLine="360"/>
              <w:rPr>
                <w:rFonts w:ascii="宋体" w:hAnsi="宋体" w:cs="宋体"/>
                <w:sz w:val="18"/>
                <w:szCs w:val="18"/>
              </w:rPr>
            </w:pPr>
          </w:p>
        </w:tc>
        <w:tc>
          <w:tcPr>
            <w:tcW w:w="977" w:type="dxa"/>
            <w:vMerge/>
            <w:vAlign w:val="center"/>
          </w:tcPr>
          <w:p w:rsidR="007F4D37" w:rsidRDefault="007F4D37">
            <w:pPr>
              <w:adjustRightInd/>
              <w:ind w:firstLineChars="200" w:firstLine="360"/>
              <w:rPr>
                <w:rFonts w:ascii="宋体" w:hAnsi="宋体" w:cs="宋体"/>
                <w:sz w:val="18"/>
                <w:szCs w:val="18"/>
              </w:rPr>
            </w:pPr>
          </w:p>
        </w:tc>
      </w:tr>
      <w:tr w:rsidR="007F4D37">
        <w:trPr>
          <w:trHeight w:val="329"/>
          <w:jc w:val="center"/>
        </w:trPr>
        <w:tc>
          <w:tcPr>
            <w:tcW w:w="1107" w:type="dxa"/>
            <w:vMerge/>
            <w:vAlign w:val="center"/>
          </w:tcPr>
          <w:p w:rsidR="007F4D37" w:rsidRDefault="007F4D37">
            <w:pPr>
              <w:adjustRightInd/>
              <w:ind w:firstLineChars="200" w:firstLine="360"/>
              <w:rPr>
                <w:rFonts w:ascii="宋体" w:hAnsi="宋体" w:cs="宋体"/>
                <w:sz w:val="18"/>
                <w:szCs w:val="18"/>
              </w:rPr>
            </w:pPr>
          </w:p>
        </w:tc>
        <w:tc>
          <w:tcPr>
            <w:tcW w:w="720" w:type="dxa"/>
            <w:vMerge/>
            <w:vAlign w:val="center"/>
          </w:tcPr>
          <w:p w:rsidR="007F4D37" w:rsidRDefault="007F4D37">
            <w:pPr>
              <w:adjustRightInd/>
              <w:ind w:firstLineChars="200" w:firstLine="360"/>
              <w:rPr>
                <w:rFonts w:ascii="宋体" w:hAnsi="宋体" w:cs="宋体"/>
                <w:sz w:val="18"/>
                <w:szCs w:val="18"/>
              </w:rPr>
            </w:pPr>
          </w:p>
        </w:tc>
        <w:tc>
          <w:tcPr>
            <w:tcW w:w="1080" w:type="dxa"/>
            <w:vAlign w:val="center"/>
          </w:tcPr>
          <w:p w:rsidR="007F4D37" w:rsidRDefault="00EE78F4">
            <w:pPr>
              <w:adjustRightInd/>
              <w:rPr>
                <w:rFonts w:ascii="宋体" w:hAnsi="宋体" w:cs="宋体"/>
                <w:sz w:val="18"/>
                <w:szCs w:val="18"/>
              </w:rPr>
            </w:pPr>
            <w:r>
              <w:rPr>
                <w:rFonts w:ascii="宋体" w:hAnsi="宋体" w:cs="宋体" w:hint="eastAsia"/>
                <w:sz w:val="18"/>
                <w:szCs w:val="18"/>
              </w:rPr>
              <w:t>非洲茉莉</w:t>
            </w:r>
          </w:p>
        </w:tc>
        <w:tc>
          <w:tcPr>
            <w:tcW w:w="2340" w:type="dxa"/>
            <w:vAlign w:val="center"/>
          </w:tcPr>
          <w:p w:rsidR="007F4D37" w:rsidRDefault="00EE78F4">
            <w:pPr>
              <w:adjustRightInd/>
              <w:rPr>
                <w:rFonts w:ascii="宋体" w:hAnsi="宋体" w:cs="宋体"/>
                <w:sz w:val="18"/>
                <w:szCs w:val="18"/>
              </w:rPr>
            </w:pPr>
            <w:r>
              <w:rPr>
                <w:rFonts w:ascii="宋体" w:hAnsi="宋体" w:cs="宋体" w:hint="eastAsia"/>
                <w:sz w:val="18"/>
                <w:szCs w:val="18"/>
              </w:rPr>
              <w:t>高120CM、</w:t>
            </w:r>
            <w:proofErr w:type="gramStart"/>
            <w:r>
              <w:rPr>
                <w:rFonts w:ascii="宋体" w:hAnsi="宋体" w:cs="宋体" w:hint="eastAsia"/>
                <w:sz w:val="18"/>
                <w:szCs w:val="18"/>
              </w:rPr>
              <w:t>冠径</w:t>
            </w:r>
            <w:proofErr w:type="gramEnd"/>
            <w:r>
              <w:rPr>
                <w:rFonts w:ascii="宋体" w:hAnsi="宋体" w:cs="宋体" w:hint="eastAsia"/>
                <w:sz w:val="18"/>
                <w:szCs w:val="18"/>
              </w:rPr>
              <w:t>120CM</w:t>
            </w:r>
          </w:p>
        </w:tc>
        <w:tc>
          <w:tcPr>
            <w:tcW w:w="1620"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678" w:type="dxa"/>
            <w:vAlign w:val="center"/>
          </w:tcPr>
          <w:p w:rsidR="007F4D37" w:rsidRDefault="007F4D37">
            <w:pPr>
              <w:adjustRightInd/>
              <w:ind w:firstLineChars="200" w:firstLine="360"/>
              <w:rPr>
                <w:rFonts w:ascii="宋体" w:hAnsi="宋体" w:cs="宋体"/>
                <w:sz w:val="18"/>
                <w:szCs w:val="18"/>
              </w:rPr>
            </w:pPr>
          </w:p>
        </w:tc>
        <w:tc>
          <w:tcPr>
            <w:tcW w:w="977" w:type="dxa"/>
            <w:vMerge/>
            <w:vAlign w:val="center"/>
          </w:tcPr>
          <w:p w:rsidR="007F4D37" w:rsidRDefault="007F4D37">
            <w:pPr>
              <w:adjustRightInd/>
              <w:ind w:firstLineChars="200" w:firstLine="360"/>
              <w:rPr>
                <w:rFonts w:ascii="宋体" w:hAnsi="宋体" w:cs="宋体"/>
                <w:sz w:val="18"/>
                <w:szCs w:val="18"/>
              </w:rPr>
            </w:pPr>
          </w:p>
        </w:tc>
      </w:tr>
      <w:tr w:rsidR="007F4D37">
        <w:trPr>
          <w:trHeight w:val="449"/>
          <w:jc w:val="center"/>
        </w:trPr>
        <w:tc>
          <w:tcPr>
            <w:tcW w:w="1107" w:type="dxa"/>
            <w:vMerge/>
            <w:vAlign w:val="center"/>
          </w:tcPr>
          <w:p w:rsidR="007F4D37" w:rsidRDefault="007F4D37">
            <w:pPr>
              <w:adjustRightInd/>
              <w:ind w:firstLineChars="200" w:firstLine="360"/>
              <w:rPr>
                <w:rFonts w:ascii="宋体" w:hAnsi="宋体" w:cs="宋体"/>
                <w:sz w:val="18"/>
                <w:szCs w:val="18"/>
              </w:rPr>
            </w:pPr>
          </w:p>
        </w:tc>
        <w:tc>
          <w:tcPr>
            <w:tcW w:w="720" w:type="dxa"/>
            <w:vMerge/>
            <w:vAlign w:val="center"/>
          </w:tcPr>
          <w:p w:rsidR="007F4D37" w:rsidRDefault="007F4D37">
            <w:pPr>
              <w:adjustRightInd/>
              <w:ind w:firstLineChars="200" w:firstLine="360"/>
              <w:rPr>
                <w:rFonts w:ascii="宋体" w:hAnsi="宋体" w:cs="宋体"/>
                <w:sz w:val="18"/>
                <w:szCs w:val="18"/>
              </w:rPr>
            </w:pPr>
          </w:p>
        </w:tc>
        <w:tc>
          <w:tcPr>
            <w:tcW w:w="1080" w:type="dxa"/>
            <w:vAlign w:val="center"/>
          </w:tcPr>
          <w:p w:rsidR="007F4D37" w:rsidRDefault="00EE78F4">
            <w:pPr>
              <w:adjustRightInd/>
              <w:rPr>
                <w:rFonts w:ascii="宋体" w:hAnsi="宋体" w:cs="宋体"/>
                <w:sz w:val="18"/>
                <w:szCs w:val="18"/>
              </w:rPr>
            </w:pPr>
            <w:r>
              <w:rPr>
                <w:rFonts w:ascii="宋体" w:hAnsi="宋体" w:cs="宋体" w:hint="eastAsia"/>
                <w:sz w:val="18"/>
                <w:szCs w:val="18"/>
              </w:rPr>
              <w:t>水培绿萝</w:t>
            </w:r>
          </w:p>
        </w:tc>
        <w:tc>
          <w:tcPr>
            <w:tcW w:w="2340" w:type="dxa"/>
            <w:vAlign w:val="center"/>
          </w:tcPr>
          <w:p w:rsidR="007F4D37" w:rsidRDefault="00EE78F4">
            <w:pPr>
              <w:adjustRightInd/>
              <w:rPr>
                <w:rFonts w:ascii="宋体" w:hAnsi="宋体" w:cs="宋体"/>
                <w:sz w:val="18"/>
                <w:szCs w:val="18"/>
              </w:rPr>
            </w:pPr>
            <w:r>
              <w:rPr>
                <w:rFonts w:ascii="宋体" w:hAnsi="宋体" w:cs="宋体" w:hint="eastAsia"/>
                <w:sz w:val="18"/>
                <w:szCs w:val="18"/>
              </w:rPr>
              <w:t>高50CM、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620"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678" w:type="dxa"/>
            <w:vAlign w:val="center"/>
          </w:tcPr>
          <w:p w:rsidR="007F4D37" w:rsidRDefault="007F4D37">
            <w:pPr>
              <w:adjustRightInd/>
              <w:ind w:firstLineChars="200" w:firstLine="360"/>
              <w:rPr>
                <w:rFonts w:ascii="宋体" w:hAnsi="宋体" w:cs="宋体"/>
                <w:sz w:val="18"/>
                <w:szCs w:val="18"/>
              </w:rPr>
            </w:pPr>
          </w:p>
        </w:tc>
        <w:tc>
          <w:tcPr>
            <w:tcW w:w="977" w:type="dxa"/>
            <w:vMerge/>
            <w:vAlign w:val="center"/>
          </w:tcPr>
          <w:p w:rsidR="007F4D37" w:rsidRDefault="007F4D37">
            <w:pPr>
              <w:adjustRightInd/>
              <w:ind w:firstLineChars="200" w:firstLine="360"/>
              <w:rPr>
                <w:rFonts w:ascii="宋体" w:hAnsi="宋体" w:cs="宋体"/>
                <w:sz w:val="18"/>
                <w:szCs w:val="18"/>
              </w:rPr>
            </w:pPr>
          </w:p>
        </w:tc>
      </w:tr>
      <w:tr w:rsidR="007F4D37">
        <w:trPr>
          <w:trHeight w:val="419"/>
          <w:jc w:val="center"/>
        </w:trPr>
        <w:tc>
          <w:tcPr>
            <w:tcW w:w="1107" w:type="dxa"/>
            <w:vMerge/>
            <w:vAlign w:val="center"/>
          </w:tcPr>
          <w:p w:rsidR="007F4D37" w:rsidRDefault="007F4D37">
            <w:pPr>
              <w:adjustRightInd/>
              <w:ind w:firstLineChars="200" w:firstLine="360"/>
              <w:rPr>
                <w:rFonts w:ascii="宋体" w:hAnsi="宋体" w:cs="宋体"/>
                <w:sz w:val="18"/>
                <w:szCs w:val="18"/>
              </w:rPr>
            </w:pPr>
          </w:p>
        </w:tc>
        <w:tc>
          <w:tcPr>
            <w:tcW w:w="720" w:type="dxa"/>
            <w:vMerge/>
            <w:vAlign w:val="center"/>
          </w:tcPr>
          <w:p w:rsidR="007F4D37" w:rsidRDefault="007F4D37">
            <w:pPr>
              <w:adjustRightInd/>
              <w:ind w:firstLineChars="200" w:firstLine="360"/>
              <w:rPr>
                <w:rFonts w:ascii="宋体" w:hAnsi="宋体" w:cs="宋体"/>
                <w:sz w:val="18"/>
                <w:szCs w:val="18"/>
              </w:rPr>
            </w:pPr>
          </w:p>
        </w:tc>
        <w:tc>
          <w:tcPr>
            <w:tcW w:w="1080" w:type="dxa"/>
            <w:vAlign w:val="center"/>
          </w:tcPr>
          <w:p w:rsidR="007F4D37" w:rsidRDefault="00EE78F4">
            <w:pPr>
              <w:adjustRightInd/>
              <w:rPr>
                <w:rFonts w:ascii="宋体" w:hAnsi="宋体" w:cs="宋体"/>
                <w:sz w:val="18"/>
                <w:szCs w:val="18"/>
              </w:rPr>
            </w:pPr>
            <w:r>
              <w:rPr>
                <w:rFonts w:ascii="宋体" w:hAnsi="宋体" w:cs="宋体" w:hint="eastAsia"/>
                <w:sz w:val="18"/>
                <w:szCs w:val="18"/>
              </w:rPr>
              <w:t>红掌</w:t>
            </w:r>
          </w:p>
        </w:tc>
        <w:tc>
          <w:tcPr>
            <w:tcW w:w="2340" w:type="dxa"/>
            <w:vAlign w:val="center"/>
          </w:tcPr>
          <w:p w:rsidR="007F4D37" w:rsidRDefault="00EE78F4">
            <w:pPr>
              <w:adjustRightInd/>
              <w:rPr>
                <w:rFonts w:ascii="宋体" w:hAnsi="宋体" w:cs="宋体"/>
                <w:sz w:val="18"/>
                <w:szCs w:val="18"/>
              </w:rPr>
            </w:pPr>
            <w:r>
              <w:rPr>
                <w:rFonts w:ascii="宋体" w:hAnsi="宋体" w:cs="宋体" w:hint="eastAsia"/>
                <w:sz w:val="18"/>
                <w:szCs w:val="18"/>
              </w:rPr>
              <w:t>高70CM、</w:t>
            </w:r>
            <w:proofErr w:type="gramStart"/>
            <w:r>
              <w:rPr>
                <w:rFonts w:ascii="宋体" w:hAnsi="宋体" w:cs="宋体" w:hint="eastAsia"/>
                <w:sz w:val="18"/>
                <w:szCs w:val="18"/>
              </w:rPr>
              <w:t>冠径</w:t>
            </w:r>
            <w:proofErr w:type="gramEnd"/>
            <w:r>
              <w:rPr>
                <w:rFonts w:ascii="宋体" w:hAnsi="宋体" w:cs="宋体" w:hint="eastAsia"/>
                <w:sz w:val="18"/>
                <w:szCs w:val="18"/>
              </w:rPr>
              <w:t>50CM</w:t>
            </w:r>
          </w:p>
        </w:tc>
        <w:tc>
          <w:tcPr>
            <w:tcW w:w="1620"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678" w:type="dxa"/>
            <w:vAlign w:val="center"/>
          </w:tcPr>
          <w:p w:rsidR="007F4D37" w:rsidRDefault="007F4D37">
            <w:pPr>
              <w:adjustRightInd/>
              <w:ind w:firstLineChars="200" w:firstLine="360"/>
              <w:rPr>
                <w:rFonts w:ascii="宋体" w:hAnsi="宋体" w:cs="宋体"/>
                <w:sz w:val="18"/>
                <w:szCs w:val="18"/>
              </w:rPr>
            </w:pPr>
          </w:p>
        </w:tc>
        <w:tc>
          <w:tcPr>
            <w:tcW w:w="977" w:type="dxa"/>
            <w:vMerge/>
            <w:vAlign w:val="center"/>
          </w:tcPr>
          <w:p w:rsidR="007F4D37" w:rsidRDefault="007F4D37">
            <w:pPr>
              <w:adjustRightInd/>
              <w:ind w:firstLineChars="200" w:firstLine="360"/>
              <w:rPr>
                <w:rFonts w:ascii="宋体" w:hAnsi="宋体" w:cs="宋体"/>
                <w:sz w:val="18"/>
                <w:szCs w:val="18"/>
              </w:rPr>
            </w:pPr>
          </w:p>
        </w:tc>
      </w:tr>
      <w:tr w:rsidR="007F4D37">
        <w:trPr>
          <w:trHeight w:val="389"/>
          <w:jc w:val="center"/>
        </w:trPr>
        <w:tc>
          <w:tcPr>
            <w:tcW w:w="1107" w:type="dxa"/>
            <w:vMerge/>
            <w:vAlign w:val="center"/>
          </w:tcPr>
          <w:p w:rsidR="007F4D37" w:rsidRDefault="007F4D37">
            <w:pPr>
              <w:adjustRightInd/>
              <w:ind w:firstLineChars="200" w:firstLine="360"/>
              <w:rPr>
                <w:rFonts w:ascii="宋体" w:hAnsi="宋体" w:cs="宋体"/>
                <w:sz w:val="18"/>
                <w:szCs w:val="18"/>
              </w:rPr>
            </w:pPr>
          </w:p>
        </w:tc>
        <w:tc>
          <w:tcPr>
            <w:tcW w:w="720" w:type="dxa"/>
            <w:vMerge/>
            <w:vAlign w:val="center"/>
          </w:tcPr>
          <w:p w:rsidR="007F4D37" w:rsidRDefault="007F4D37">
            <w:pPr>
              <w:adjustRightInd/>
              <w:ind w:firstLineChars="200" w:firstLine="360"/>
              <w:rPr>
                <w:rFonts w:ascii="宋体" w:hAnsi="宋体" w:cs="宋体"/>
                <w:sz w:val="18"/>
                <w:szCs w:val="18"/>
              </w:rPr>
            </w:pPr>
          </w:p>
        </w:tc>
        <w:tc>
          <w:tcPr>
            <w:tcW w:w="1080" w:type="dxa"/>
            <w:vAlign w:val="center"/>
          </w:tcPr>
          <w:p w:rsidR="007F4D37" w:rsidRDefault="00EE78F4">
            <w:pPr>
              <w:adjustRightInd/>
              <w:rPr>
                <w:rFonts w:ascii="宋体" w:hAnsi="宋体" w:cs="宋体"/>
                <w:sz w:val="18"/>
                <w:szCs w:val="18"/>
              </w:rPr>
            </w:pPr>
            <w:r>
              <w:rPr>
                <w:rFonts w:ascii="宋体" w:hAnsi="宋体" w:cs="宋体" w:hint="eastAsia"/>
                <w:sz w:val="18"/>
                <w:szCs w:val="18"/>
              </w:rPr>
              <w:t>海宇</w:t>
            </w:r>
          </w:p>
        </w:tc>
        <w:tc>
          <w:tcPr>
            <w:tcW w:w="2340"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620" w:type="dxa"/>
            <w:vAlign w:val="center"/>
          </w:tcPr>
          <w:p w:rsidR="007F4D37" w:rsidRDefault="00EE78F4">
            <w:pPr>
              <w:adjustRightInd/>
              <w:rPr>
                <w:rFonts w:ascii="宋体" w:hAnsi="宋体" w:cs="宋体"/>
                <w:sz w:val="18"/>
                <w:szCs w:val="18"/>
              </w:rPr>
            </w:pPr>
            <w:r>
              <w:rPr>
                <w:rFonts w:ascii="宋体" w:hAnsi="宋体" w:cs="宋体" w:hint="eastAsia"/>
                <w:sz w:val="18"/>
                <w:szCs w:val="18"/>
              </w:rPr>
              <w:t>中型绿色盆栽</w:t>
            </w:r>
          </w:p>
        </w:tc>
        <w:tc>
          <w:tcPr>
            <w:tcW w:w="678" w:type="dxa"/>
            <w:vAlign w:val="center"/>
          </w:tcPr>
          <w:p w:rsidR="007F4D37" w:rsidRDefault="007F4D37">
            <w:pPr>
              <w:adjustRightInd/>
              <w:ind w:firstLineChars="200" w:firstLine="360"/>
              <w:rPr>
                <w:rFonts w:ascii="宋体" w:hAnsi="宋体" w:cs="宋体"/>
                <w:sz w:val="18"/>
                <w:szCs w:val="18"/>
              </w:rPr>
            </w:pPr>
          </w:p>
        </w:tc>
        <w:tc>
          <w:tcPr>
            <w:tcW w:w="977" w:type="dxa"/>
            <w:vMerge/>
            <w:vAlign w:val="center"/>
          </w:tcPr>
          <w:p w:rsidR="007F4D37" w:rsidRDefault="007F4D37">
            <w:pPr>
              <w:adjustRightInd/>
              <w:ind w:firstLineChars="200" w:firstLine="360"/>
              <w:rPr>
                <w:rFonts w:ascii="宋体" w:hAnsi="宋体" w:cs="宋体"/>
                <w:sz w:val="18"/>
                <w:szCs w:val="18"/>
              </w:rPr>
            </w:pPr>
          </w:p>
        </w:tc>
      </w:tr>
      <w:tr w:rsidR="007F4D37">
        <w:trPr>
          <w:trHeight w:val="404"/>
          <w:jc w:val="center"/>
        </w:trPr>
        <w:tc>
          <w:tcPr>
            <w:tcW w:w="1107" w:type="dxa"/>
            <w:vMerge/>
            <w:vAlign w:val="center"/>
          </w:tcPr>
          <w:p w:rsidR="007F4D37" w:rsidRDefault="007F4D37">
            <w:pPr>
              <w:adjustRightInd/>
              <w:ind w:firstLineChars="200" w:firstLine="360"/>
              <w:rPr>
                <w:rFonts w:ascii="宋体" w:hAnsi="宋体" w:cs="宋体"/>
                <w:sz w:val="18"/>
                <w:szCs w:val="18"/>
              </w:rPr>
            </w:pPr>
          </w:p>
        </w:tc>
        <w:tc>
          <w:tcPr>
            <w:tcW w:w="720" w:type="dxa"/>
            <w:vMerge/>
            <w:vAlign w:val="center"/>
          </w:tcPr>
          <w:p w:rsidR="007F4D37" w:rsidRDefault="007F4D37">
            <w:pPr>
              <w:adjustRightInd/>
              <w:ind w:firstLineChars="200" w:firstLine="360"/>
              <w:rPr>
                <w:rFonts w:ascii="宋体" w:hAnsi="宋体" w:cs="宋体"/>
                <w:sz w:val="18"/>
                <w:szCs w:val="18"/>
              </w:rPr>
            </w:pPr>
          </w:p>
        </w:tc>
        <w:tc>
          <w:tcPr>
            <w:tcW w:w="1080" w:type="dxa"/>
            <w:vAlign w:val="center"/>
          </w:tcPr>
          <w:p w:rsidR="007F4D37" w:rsidRDefault="00EE78F4">
            <w:pPr>
              <w:adjustRightInd/>
              <w:rPr>
                <w:rFonts w:ascii="宋体" w:hAnsi="宋体" w:cs="宋体"/>
                <w:sz w:val="18"/>
                <w:szCs w:val="18"/>
              </w:rPr>
            </w:pPr>
            <w:r>
              <w:rPr>
                <w:rFonts w:ascii="宋体" w:hAnsi="宋体" w:cs="宋体" w:hint="eastAsia"/>
                <w:sz w:val="18"/>
                <w:szCs w:val="18"/>
              </w:rPr>
              <w:t>发财树</w:t>
            </w:r>
          </w:p>
        </w:tc>
        <w:tc>
          <w:tcPr>
            <w:tcW w:w="2340" w:type="dxa"/>
            <w:vAlign w:val="center"/>
          </w:tcPr>
          <w:p w:rsidR="007F4D37" w:rsidRDefault="00EE78F4">
            <w:pPr>
              <w:adjustRightInd/>
              <w:rPr>
                <w:rFonts w:ascii="宋体" w:hAnsi="宋体" w:cs="宋体"/>
                <w:sz w:val="18"/>
                <w:szCs w:val="18"/>
              </w:rPr>
            </w:pPr>
            <w:r>
              <w:rPr>
                <w:rFonts w:ascii="宋体" w:hAnsi="宋体" w:cs="宋体" w:hint="eastAsia"/>
                <w:sz w:val="18"/>
                <w:szCs w:val="18"/>
              </w:rPr>
              <w:t>高200CM、</w:t>
            </w:r>
            <w:proofErr w:type="gramStart"/>
            <w:r>
              <w:rPr>
                <w:rFonts w:ascii="宋体" w:hAnsi="宋体" w:cs="宋体" w:hint="eastAsia"/>
                <w:sz w:val="18"/>
                <w:szCs w:val="18"/>
              </w:rPr>
              <w:t>冠径</w:t>
            </w:r>
            <w:proofErr w:type="gramEnd"/>
            <w:r>
              <w:rPr>
                <w:rFonts w:ascii="宋体" w:hAnsi="宋体" w:cs="宋体" w:hint="eastAsia"/>
                <w:sz w:val="18"/>
                <w:szCs w:val="18"/>
              </w:rPr>
              <w:t>200CM</w:t>
            </w:r>
          </w:p>
        </w:tc>
        <w:tc>
          <w:tcPr>
            <w:tcW w:w="1620"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678" w:type="dxa"/>
            <w:vAlign w:val="center"/>
          </w:tcPr>
          <w:p w:rsidR="007F4D37" w:rsidRDefault="007F4D37">
            <w:pPr>
              <w:adjustRightInd/>
              <w:ind w:firstLineChars="200" w:firstLine="360"/>
              <w:rPr>
                <w:rFonts w:ascii="宋体" w:hAnsi="宋体" w:cs="宋体"/>
                <w:sz w:val="18"/>
                <w:szCs w:val="18"/>
              </w:rPr>
            </w:pPr>
          </w:p>
        </w:tc>
        <w:tc>
          <w:tcPr>
            <w:tcW w:w="977" w:type="dxa"/>
            <w:vMerge/>
            <w:vAlign w:val="center"/>
          </w:tcPr>
          <w:p w:rsidR="007F4D37" w:rsidRDefault="007F4D37">
            <w:pPr>
              <w:adjustRightInd/>
              <w:ind w:firstLineChars="200" w:firstLine="360"/>
              <w:rPr>
                <w:rFonts w:ascii="宋体" w:hAnsi="宋体" w:cs="宋体"/>
                <w:sz w:val="18"/>
                <w:szCs w:val="18"/>
              </w:rPr>
            </w:pPr>
          </w:p>
        </w:tc>
      </w:tr>
      <w:tr w:rsidR="007F4D37">
        <w:trPr>
          <w:trHeight w:val="410"/>
          <w:jc w:val="center"/>
        </w:trPr>
        <w:tc>
          <w:tcPr>
            <w:tcW w:w="1107" w:type="dxa"/>
            <w:vMerge/>
            <w:vAlign w:val="center"/>
          </w:tcPr>
          <w:p w:rsidR="007F4D37" w:rsidRDefault="007F4D37">
            <w:pPr>
              <w:adjustRightInd/>
              <w:ind w:firstLineChars="200" w:firstLine="360"/>
              <w:rPr>
                <w:rFonts w:ascii="宋体" w:hAnsi="宋体" w:cs="宋体"/>
                <w:sz w:val="18"/>
                <w:szCs w:val="18"/>
              </w:rPr>
            </w:pPr>
          </w:p>
        </w:tc>
        <w:tc>
          <w:tcPr>
            <w:tcW w:w="720" w:type="dxa"/>
            <w:vMerge/>
            <w:vAlign w:val="center"/>
          </w:tcPr>
          <w:p w:rsidR="007F4D37" w:rsidRDefault="007F4D37">
            <w:pPr>
              <w:adjustRightInd/>
              <w:ind w:firstLineChars="200" w:firstLine="360"/>
              <w:rPr>
                <w:rFonts w:ascii="宋体" w:hAnsi="宋体" w:cs="宋体"/>
                <w:sz w:val="18"/>
                <w:szCs w:val="18"/>
              </w:rPr>
            </w:pPr>
          </w:p>
        </w:tc>
        <w:tc>
          <w:tcPr>
            <w:tcW w:w="1080" w:type="dxa"/>
            <w:vAlign w:val="center"/>
          </w:tcPr>
          <w:p w:rsidR="007F4D37" w:rsidRDefault="00EE78F4">
            <w:pPr>
              <w:adjustRightInd/>
              <w:rPr>
                <w:rFonts w:ascii="宋体" w:hAnsi="宋体" w:cs="宋体"/>
                <w:sz w:val="18"/>
                <w:szCs w:val="18"/>
              </w:rPr>
            </w:pPr>
            <w:r>
              <w:rPr>
                <w:rFonts w:ascii="宋体" w:hAnsi="宋体" w:cs="宋体" w:hint="eastAsia"/>
                <w:sz w:val="18"/>
                <w:szCs w:val="18"/>
              </w:rPr>
              <w:t>滴水观音</w:t>
            </w:r>
          </w:p>
        </w:tc>
        <w:tc>
          <w:tcPr>
            <w:tcW w:w="2340" w:type="dxa"/>
            <w:vAlign w:val="center"/>
          </w:tcPr>
          <w:p w:rsidR="007F4D37" w:rsidRDefault="00EE78F4">
            <w:pPr>
              <w:adjustRightInd/>
              <w:rPr>
                <w:rFonts w:ascii="宋体" w:hAnsi="宋体" w:cs="宋体"/>
                <w:sz w:val="18"/>
                <w:szCs w:val="18"/>
              </w:rPr>
            </w:pPr>
            <w:r>
              <w:rPr>
                <w:rFonts w:ascii="宋体" w:hAnsi="宋体" w:cs="宋体" w:hint="eastAsia"/>
                <w:sz w:val="18"/>
                <w:szCs w:val="18"/>
              </w:rPr>
              <w:t>高50CM、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620"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678" w:type="dxa"/>
            <w:vAlign w:val="center"/>
          </w:tcPr>
          <w:p w:rsidR="007F4D37" w:rsidRDefault="007F4D37">
            <w:pPr>
              <w:adjustRightInd/>
              <w:ind w:firstLineChars="200" w:firstLine="360"/>
              <w:rPr>
                <w:rFonts w:ascii="宋体" w:hAnsi="宋体" w:cs="宋体"/>
                <w:sz w:val="18"/>
                <w:szCs w:val="18"/>
              </w:rPr>
            </w:pPr>
          </w:p>
        </w:tc>
        <w:tc>
          <w:tcPr>
            <w:tcW w:w="977" w:type="dxa"/>
            <w:vMerge/>
            <w:vAlign w:val="center"/>
          </w:tcPr>
          <w:p w:rsidR="007F4D37" w:rsidRDefault="007F4D37">
            <w:pPr>
              <w:adjustRightInd/>
              <w:ind w:firstLineChars="200" w:firstLine="360"/>
              <w:rPr>
                <w:rFonts w:ascii="宋体" w:hAnsi="宋体" w:cs="宋体"/>
                <w:sz w:val="18"/>
                <w:szCs w:val="18"/>
              </w:rPr>
            </w:pPr>
          </w:p>
        </w:tc>
      </w:tr>
      <w:tr w:rsidR="007F4D37">
        <w:trPr>
          <w:trHeight w:val="465"/>
          <w:jc w:val="center"/>
        </w:trPr>
        <w:tc>
          <w:tcPr>
            <w:tcW w:w="1107" w:type="dxa"/>
            <w:vMerge/>
            <w:vAlign w:val="center"/>
          </w:tcPr>
          <w:p w:rsidR="007F4D37" w:rsidRDefault="007F4D37">
            <w:pPr>
              <w:adjustRightInd/>
              <w:ind w:firstLineChars="200" w:firstLine="360"/>
              <w:rPr>
                <w:rFonts w:ascii="宋体" w:hAnsi="宋体" w:cs="宋体"/>
                <w:sz w:val="18"/>
                <w:szCs w:val="18"/>
              </w:rPr>
            </w:pPr>
          </w:p>
        </w:tc>
        <w:tc>
          <w:tcPr>
            <w:tcW w:w="720" w:type="dxa"/>
            <w:vMerge/>
            <w:vAlign w:val="center"/>
          </w:tcPr>
          <w:p w:rsidR="007F4D37" w:rsidRDefault="007F4D37">
            <w:pPr>
              <w:adjustRightInd/>
              <w:ind w:firstLineChars="200" w:firstLine="360"/>
              <w:rPr>
                <w:rFonts w:ascii="宋体" w:hAnsi="宋体" w:cs="宋体"/>
                <w:sz w:val="18"/>
                <w:szCs w:val="18"/>
              </w:rPr>
            </w:pPr>
          </w:p>
        </w:tc>
        <w:tc>
          <w:tcPr>
            <w:tcW w:w="1080" w:type="dxa"/>
            <w:vAlign w:val="center"/>
          </w:tcPr>
          <w:p w:rsidR="007F4D37" w:rsidRDefault="00EE78F4">
            <w:pPr>
              <w:adjustRightInd/>
              <w:rPr>
                <w:rFonts w:ascii="宋体" w:hAnsi="宋体" w:cs="宋体"/>
                <w:sz w:val="18"/>
                <w:szCs w:val="18"/>
              </w:rPr>
            </w:pPr>
            <w:r>
              <w:rPr>
                <w:rFonts w:ascii="宋体" w:hAnsi="宋体" w:cs="宋体" w:hint="eastAsia"/>
                <w:sz w:val="18"/>
                <w:szCs w:val="18"/>
              </w:rPr>
              <w:t>龙血树</w:t>
            </w:r>
          </w:p>
        </w:tc>
        <w:tc>
          <w:tcPr>
            <w:tcW w:w="2340" w:type="dxa"/>
            <w:vAlign w:val="center"/>
          </w:tcPr>
          <w:p w:rsidR="007F4D37" w:rsidRDefault="00EE78F4">
            <w:pPr>
              <w:adjustRightInd/>
              <w:rPr>
                <w:rFonts w:ascii="宋体" w:hAnsi="宋体" w:cs="宋体"/>
                <w:sz w:val="18"/>
                <w:szCs w:val="18"/>
              </w:rPr>
            </w:pPr>
            <w:r>
              <w:rPr>
                <w:rFonts w:ascii="宋体" w:hAnsi="宋体" w:cs="宋体" w:hint="eastAsia"/>
                <w:sz w:val="18"/>
                <w:szCs w:val="18"/>
              </w:rPr>
              <w:t>高120CM、</w:t>
            </w:r>
            <w:proofErr w:type="gramStart"/>
            <w:r>
              <w:rPr>
                <w:rFonts w:ascii="宋体" w:hAnsi="宋体" w:cs="宋体" w:hint="eastAsia"/>
                <w:sz w:val="18"/>
                <w:szCs w:val="18"/>
              </w:rPr>
              <w:t>冠径</w:t>
            </w:r>
            <w:proofErr w:type="gramEnd"/>
            <w:r>
              <w:rPr>
                <w:rFonts w:ascii="宋体" w:hAnsi="宋体" w:cs="宋体" w:hint="eastAsia"/>
                <w:sz w:val="18"/>
                <w:szCs w:val="18"/>
              </w:rPr>
              <w:t>100CM</w:t>
            </w:r>
          </w:p>
        </w:tc>
        <w:tc>
          <w:tcPr>
            <w:tcW w:w="1620"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678" w:type="dxa"/>
            <w:vAlign w:val="center"/>
          </w:tcPr>
          <w:p w:rsidR="007F4D37" w:rsidRDefault="007F4D37">
            <w:pPr>
              <w:adjustRightInd/>
              <w:ind w:firstLineChars="200" w:firstLine="360"/>
              <w:rPr>
                <w:rFonts w:ascii="宋体" w:hAnsi="宋体" w:cs="宋体"/>
                <w:sz w:val="18"/>
                <w:szCs w:val="18"/>
              </w:rPr>
            </w:pPr>
          </w:p>
        </w:tc>
        <w:tc>
          <w:tcPr>
            <w:tcW w:w="977" w:type="dxa"/>
            <w:vMerge/>
            <w:vAlign w:val="center"/>
          </w:tcPr>
          <w:p w:rsidR="007F4D37" w:rsidRDefault="007F4D37">
            <w:pPr>
              <w:adjustRightInd/>
              <w:ind w:firstLineChars="200" w:firstLine="360"/>
              <w:rPr>
                <w:rFonts w:ascii="宋体" w:hAnsi="宋体" w:cs="宋体"/>
                <w:sz w:val="18"/>
                <w:szCs w:val="18"/>
              </w:rPr>
            </w:pPr>
          </w:p>
        </w:tc>
      </w:tr>
      <w:tr w:rsidR="007F4D37">
        <w:trPr>
          <w:trHeight w:val="370"/>
          <w:jc w:val="center"/>
        </w:trPr>
        <w:tc>
          <w:tcPr>
            <w:tcW w:w="7545" w:type="dxa"/>
            <w:gridSpan w:val="6"/>
            <w:vAlign w:val="center"/>
          </w:tcPr>
          <w:p w:rsidR="007F4D37" w:rsidRDefault="00EE78F4">
            <w:pPr>
              <w:adjustRightInd/>
              <w:ind w:firstLineChars="200" w:firstLine="360"/>
              <w:rPr>
                <w:rFonts w:ascii="宋体" w:hAnsi="宋体" w:cs="宋体"/>
                <w:sz w:val="18"/>
                <w:szCs w:val="18"/>
              </w:rPr>
            </w:pPr>
            <w:r>
              <w:rPr>
                <w:rFonts w:ascii="宋体" w:hAnsi="宋体" w:cs="宋体" w:hint="eastAsia"/>
                <w:sz w:val="18"/>
                <w:szCs w:val="18"/>
              </w:rPr>
              <w:t>本页小计</w:t>
            </w:r>
          </w:p>
        </w:tc>
        <w:tc>
          <w:tcPr>
            <w:tcW w:w="977" w:type="dxa"/>
            <w:vAlign w:val="center"/>
          </w:tcPr>
          <w:p w:rsidR="007F4D37" w:rsidRDefault="00EE78F4">
            <w:pPr>
              <w:adjustRightInd/>
              <w:rPr>
                <w:rFonts w:ascii="宋体" w:hAnsi="宋体" w:cs="宋体"/>
                <w:sz w:val="18"/>
                <w:szCs w:val="18"/>
              </w:rPr>
            </w:pPr>
            <w:r>
              <w:rPr>
                <w:rFonts w:ascii="宋体" w:hAnsi="宋体" w:cs="宋体" w:hint="eastAsia"/>
                <w:sz w:val="18"/>
                <w:szCs w:val="18"/>
              </w:rPr>
              <w:t>1500</w:t>
            </w:r>
          </w:p>
        </w:tc>
      </w:tr>
    </w:tbl>
    <w:p w:rsidR="007F4D37" w:rsidRDefault="007F4D37">
      <w:pPr>
        <w:adjustRightInd/>
        <w:spacing w:line="360" w:lineRule="auto"/>
        <w:rPr>
          <w:rFonts w:ascii="宋体" w:hAnsi="宋体" w:cs="宋体"/>
          <w:szCs w:val="21"/>
        </w:rPr>
      </w:pPr>
    </w:p>
    <w:tbl>
      <w:tblPr>
        <w:tblW w:w="8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720"/>
        <w:gridCol w:w="997"/>
        <w:gridCol w:w="2268"/>
        <w:gridCol w:w="1701"/>
        <w:gridCol w:w="670"/>
        <w:gridCol w:w="890"/>
      </w:tblGrid>
      <w:tr w:rsidR="007F4D37">
        <w:trPr>
          <w:trHeight w:val="735"/>
          <w:jc w:val="center"/>
        </w:trPr>
        <w:tc>
          <w:tcPr>
            <w:tcW w:w="1204" w:type="dxa"/>
            <w:vAlign w:val="center"/>
          </w:tcPr>
          <w:p w:rsidR="007F4D37" w:rsidRDefault="00EE78F4">
            <w:pPr>
              <w:adjustRightInd/>
              <w:rPr>
                <w:rFonts w:ascii="宋体" w:hAnsi="宋体" w:cs="宋体"/>
                <w:sz w:val="18"/>
                <w:szCs w:val="18"/>
              </w:rPr>
            </w:pPr>
            <w:r>
              <w:rPr>
                <w:rFonts w:ascii="宋体" w:hAnsi="宋体" w:cs="宋体" w:hint="eastAsia"/>
                <w:sz w:val="18"/>
                <w:szCs w:val="18"/>
              </w:rPr>
              <w:t>楼层</w:t>
            </w:r>
          </w:p>
        </w:tc>
        <w:tc>
          <w:tcPr>
            <w:tcW w:w="720" w:type="dxa"/>
            <w:vAlign w:val="center"/>
          </w:tcPr>
          <w:p w:rsidR="007F4D37" w:rsidRDefault="00EE78F4">
            <w:pPr>
              <w:adjustRightInd/>
              <w:rPr>
                <w:rFonts w:ascii="宋体" w:hAnsi="宋体" w:cs="宋体"/>
                <w:sz w:val="18"/>
                <w:szCs w:val="18"/>
              </w:rPr>
            </w:pPr>
            <w:r>
              <w:rPr>
                <w:rFonts w:ascii="宋体" w:hAnsi="宋体" w:cs="宋体" w:hint="eastAsia"/>
                <w:sz w:val="18"/>
                <w:szCs w:val="18"/>
              </w:rPr>
              <w:t>区域</w:t>
            </w:r>
          </w:p>
        </w:tc>
        <w:tc>
          <w:tcPr>
            <w:tcW w:w="997" w:type="dxa"/>
            <w:vAlign w:val="center"/>
          </w:tcPr>
          <w:p w:rsidR="007F4D37" w:rsidRDefault="00EE78F4">
            <w:pPr>
              <w:adjustRightInd/>
              <w:rPr>
                <w:rFonts w:ascii="宋体" w:hAnsi="宋体" w:cs="宋体"/>
                <w:sz w:val="18"/>
                <w:szCs w:val="18"/>
              </w:rPr>
            </w:pPr>
            <w:r>
              <w:rPr>
                <w:rFonts w:ascii="宋体" w:hAnsi="宋体" w:cs="宋体" w:hint="eastAsia"/>
                <w:sz w:val="18"/>
                <w:szCs w:val="18"/>
              </w:rPr>
              <w:t>品种</w:t>
            </w:r>
          </w:p>
        </w:tc>
        <w:tc>
          <w:tcPr>
            <w:tcW w:w="2268" w:type="dxa"/>
            <w:vAlign w:val="center"/>
          </w:tcPr>
          <w:p w:rsidR="007F4D37" w:rsidRDefault="00EE78F4">
            <w:pPr>
              <w:adjustRightInd/>
              <w:rPr>
                <w:rFonts w:ascii="宋体" w:hAnsi="宋体" w:cs="宋体"/>
                <w:sz w:val="18"/>
                <w:szCs w:val="18"/>
              </w:rPr>
            </w:pPr>
            <w:r>
              <w:rPr>
                <w:rFonts w:ascii="宋体" w:hAnsi="宋体" w:cs="宋体" w:hint="eastAsia"/>
                <w:sz w:val="18"/>
                <w:szCs w:val="18"/>
              </w:rPr>
              <w:t>规格</w:t>
            </w:r>
          </w:p>
        </w:tc>
        <w:tc>
          <w:tcPr>
            <w:tcW w:w="1701" w:type="dxa"/>
            <w:vAlign w:val="center"/>
          </w:tcPr>
          <w:p w:rsidR="007F4D37" w:rsidRDefault="00EE78F4">
            <w:pPr>
              <w:adjustRightInd/>
              <w:rPr>
                <w:rFonts w:ascii="宋体" w:hAnsi="宋体" w:cs="宋体"/>
                <w:sz w:val="18"/>
                <w:szCs w:val="18"/>
              </w:rPr>
            </w:pPr>
            <w:r>
              <w:rPr>
                <w:rFonts w:ascii="宋体" w:hAnsi="宋体" w:cs="宋体" w:hint="eastAsia"/>
                <w:sz w:val="18"/>
                <w:szCs w:val="18"/>
              </w:rPr>
              <w:t>型号</w:t>
            </w:r>
          </w:p>
        </w:tc>
        <w:tc>
          <w:tcPr>
            <w:tcW w:w="670" w:type="dxa"/>
            <w:vAlign w:val="center"/>
          </w:tcPr>
          <w:p w:rsidR="007F4D37" w:rsidRDefault="00EE78F4">
            <w:pPr>
              <w:adjustRightInd/>
              <w:rPr>
                <w:rFonts w:ascii="宋体" w:hAnsi="宋体" w:cs="宋体"/>
                <w:sz w:val="18"/>
                <w:szCs w:val="18"/>
              </w:rPr>
            </w:pPr>
            <w:r>
              <w:rPr>
                <w:rFonts w:ascii="宋体" w:hAnsi="宋体" w:cs="宋体" w:hint="eastAsia"/>
                <w:sz w:val="18"/>
                <w:szCs w:val="18"/>
              </w:rPr>
              <w:t>摆放要求</w:t>
            </w:r>
          </w:p>
        </w:tc>
        <w:tc>
          <w:tcPr>
            <w:tcW w:w="890" w:type="dxa"/>
            <w:vAlign w:val="center"/>
          </w:tcPr>
          <w:p w:rsidR="007F4D37" w:rsidRDefault="00EE78F4">
            <w:pPr>
              <w:adjustRightInd/>
              <w:rPr>
                <w:rFonts w:ascii="宋体" w:hAnsi="宋体" w:cs="宋体"/>
                <w:sz w:val="18"/>
                <w:szCs w:val="18"/>
              </w:rPr>
            </w:pPr>
            <w:r>
              <w:rPr>
                <w:rFonts w:ascii="宋体" w:hAnsi="宋体" w:cs="宋体" w:hint="eastAsia"/>
                <w:sz w:val="18"/>
                <w:szCs w:val="18"/>
              </w:rPr>
              <w:t>数量（盆）</w:t>
            </w:r>
          </w:p>
        </w:tc>
      </w:tr>
      <w:tr w:rsidR="007F4D37">
        <w:trPr>
          <w:trHeight w:val="559"/>
          <w:jc w:val="center"/>
        </w:trPr>
        <w:tc>
          <w:tcPr>
            <w:tcW w:w="1204"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8至21楼</w:t>
            </w:r>
          </w:p>
        </w:tc>
        <w:tc>
          <w:tcPr>
            <w:tcW w:w="720"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局领导办公室</w:t>
            </w:r>
          </w:p>
        </w:tc>
        <w:tc>
          <w:tcPr>
            <w:tcW w:w="997" w:type="dxa"/>
            <w:vAlign w:val="center"/>
          </w:tcPr>
          <w:p w:rsidR="007F4D37" w:rsidRDefault="00EE78F4">
            <w:pPr>
              <w:adjustRightInd/>
              <w:rPr>
                <w:rFonts w:ascii="宋体" w:hAnsi="宋体" w:cs="宋体"/>
                <w:sz w:val="18"/>
                <w:szCs w:val="18"/>
              </w:rPr>
            </w:pPr>
            <w:r>
              <w:rPr>
                <w:rFonts w:ascii="宋体" w:hAnsi="宋体" w:cs="宋体" w:hint="eastAsia"/>
                <w:sz w:val="18"/>
                <w:szCs w:val="18"/>
              </w:rPr>
              <w:t>酒瓶兰</w:t>
            </w:r>
          </w:p>
        </w:tc>
        <w:tc>
          <w:tcPr>
            <w:tcW w:w="2268" w:type="dxa"/>
            <w:vAlign w:val="center"/>
          </w:tcPr>
          <w:p w:rsidR="007F4D37" w:rsidRDefault="00EE78F4">
            <w:pPr>
              <w:adjustRightInd/>
              <w:rPr>
                <w:rFonts w:ascii="宋体" w:hAnsi="宋体" w:cs="宋体"/>
                <w:sz w:val="18"/>
                <w:szCs w:val="18"/>
              </w:rPr>
            </w:pPr>
            <w:r>
              <w:rPr>
                <w:rFonts w:ascii="宋体" w:hAnsi="宋体" w:cs="宋体" w:hint="eastAsia"/>
                <w:sz w:val="18"/>
                <w:szCs w:val="18"/>
              </w:rPr>
              <w:t>高120CM、</w:t>
            </w:r>
            <w:proofErr w:type="gramStart"/>
            <w:r>
              <w:rPr>
                <w:rFonts w:ascii="宋体" w:hAnsi="宋体" w:cs="宋体" w:hint="eastAsia"/>
                <w:sz w:val="18"/>
                <w:szCs w:val="18"/>
              </w:rPr>
              <w:t>冠径</w:t>
            </w:r>
            <w:proofErr w:type="gramEnd"/>
            <w:r>
              <w:rPr>
                <w:rFonts w:ascii="宋体" w:hAnsi="宋体" w:cs="宋体" w:hint="eastAsia"/>
                <w:sz w:val="18"/>
                <w:szCs w:val="18"/>
              </w:rPr>
              <w:t>80CM</w:t>
            </w:r>
          </w:p>
        </w:tc>
        <w:tc>
          <w:tcPr>
            <w:tcW w:w="1701" w:type="dxa"/>
            <w:vAlign w:val="center"/>
          </w:tcPr>
          <w:p w:rsidR="007F4D37" w:rsidRDefault="00EE78F4">
            <w:pPr>
              <w:adjustRightInd/>
              <w:rPr>
                <w:rFonts w:ascii="宋体" w:hAnsi="宋体" w:cs="宋体"/>
                <w:sz w:val="18"/>
                <w:szCs w:val="18"/>
              </w:rPr>
            </w:pPr>
            <w:r>
              <w:rPr>
                <w:rFonts w:ascii="宋体" w:hAnsi="宋体" w:cs="宋体" w:hint="eastAsia"/>
                <w:sz w:val="18"/>
                <w:szCs w:val="18"/>
              </w:rPr>
              <w:t>大中型绿色植物</w:t>
            </w:r>
          </w:p>
        </w:tc>
        <w:tc>
          <w:tcPr>
            <w:tcW w:w="670" w:type="dxa"/>
            <w:vAlign w:val="center"/>
          </w:tcPr>
          <w:p w:rsidR="007F4D37" w:rsidRDefault="00EE78F4">
            <w:pPr>
              <w:widowControl/>
              <w:adjustRightInd/>
              <w:jc w:val="center"/>
              <w:rPr>
                <w:rFonts w:ascii="宋体" w:hAnsi="宋体" w:cs="宋体"/>
                <w:sz w:val="18"/>
                <w:szCs w:val="18"/>
              </w:rPr>
            </w:pPr>
            <w:r>
              <w:rPr>
                <w:rFonts w:ascii="宋体" w:hAnsi="宋体" w:cs="宋体" w:hint="eastAsia"/>
                <w:kern w:val="0"/>
                <w:sz w:val="18"/>
                <w:szCs w:val="18"/>
              </w:rPr>
              <w:t xml:space="preserve">　</w:t>
            </w:r>
          </w:p>
        </w:tc>
        <w:tc>
          <w:tcPr>
            <w:tcW w:w="890" w:type="dxa"/>
            <w:vMerge w:val="restart"/>
            <w:vAlign w:val="center"/>
          </w:tcPr>
          <w:p w:rsidR="007F4D37" w:rsidRDefault="007F4D37">
            <w:pPr>
              <w:widowControl/>
              <w:adjustRightInd/>
              <w:rPr>
                <w:rFonts w:ascii="宋体" w:hAnsi="宋体" w:cs="宋体"/>
                <w:kern w:val="0"/>
                <w:sz w:val="18"/>
                <w:szCs w:val="18"/>
              </w:rPr>
            </w:pPr>
          </w:p>
          <w:p w:rsidR="007F4D37" w:rsidRDefault="007F4D37">
            <w:pPr>
              <w:widowControl/>
              <w:adjustRightInd/>
              <w:jc w:val="center"/>
              <w:rPr>
                <w:rFonts w:ascii="宋体" w:hAnsi="宋体" w:cs="宋体"/>
                <w:kern w:val="0"/>
                <w:sz w:val="18"/>
                <w:szCs w:val="18"/>
              </w:rPr>
            </w:pPr>
          </w:p>
          <w:p w:rsidR="007F4D37" w:rsidRDefault="007F4D37">
            <w:pPr>
              <w:widowControl/>
              <w:adjustRightInd/>
              <w:rPr>
                <w:rFonts w:ascii="宋体" w:hAnsi="宋体" w:cs="宋体"/>
                <w:sz w:val="18"/>
                <w:szCs w:val="18"/>
              </w:rPr>
            </w:pPr>
          </w:p>
          <w:p w:rsidR="007F4D37" w:rsidRDefault="007F4D37">
            <w:pPr>
              <w:widowControl/>
              <w:adjustRightInd/>
              <w:jc w:val="center"/>
              <w:rPr>
                <w:rFonts w:ascii="宋体" w:hAnsi="宋体" w:cs="宋体"/>
                <w:sz w:val="18"/>
                <w:szCs w:val="18"/>
              </w:rPr>
            </w:pPr>
          </w:p>
          <w:p w:rsidR="007F4D37" w:rsidRDefault="007F4D37">
            <w:pPr>
              <w:widowControl/>
              <w:adjustRightInd/>
              <w:jc w:val="center"/>
              <w:rPr>
                <w:rFonts w:ascii="宋体" w:hAnsi="宋体" w:cs="宋体"/>
                <w:sz w:val="18"/>
                <w:szCs w:val="18"/>
              </w:rPr>
            </w:pPr>
          </w:p>
          <w:p w:rsidR="007F4D37" w:rsidRDefault="00EE78F4">
            <w:pPr>
              <w:widowControl/>
              <w:adjustRightInd/>
              <w:jc w:val="center"/>
              <w:rPr>
                <w:rFonts w:ascii="宋体" w:hAnsi="宋体" w:cs="宋体"/>
                <w:sz w:val="18"/>
                <w:szCs w:val="18"/>
              </w:rPr>
            </w:pPr>
            <w:r>
              <w:rPr>
                <w:rFonts w:ascii="宋体" w:hAnsi="宋体" w:cs="宋体" w:hint="eastAsia"/>
                <w:szCs w:val="20"/>
              </w:rPr>
              <w:t>600</w:t>
            </w:r>
          </w:p>
          <w:p w:rsidR="007F4D37" w:rsidRDefault="007F4D37">
            <w:pPr>
              <w:widowControl/>
              <w:adjustRightInd/>
              <w:jc w:val="center"/>
              <w:rPr>
                <w:rFonts w:ascii="宋体" w:hAnsi="宋体" w:cs="宋体"/>
                <w:sz w:val="18"/>
                <w:szCs w:val="18"/>
              </w:rPr>
            </w:pPr>
          </w:p>
          <w:p w:rsidR="007F4D37" w:rsidRDefault="007F4D37">
            <w:pPr>
              <w:widowControl/>
              <w:adjustRightInd/>
              <w:jc w:val="center"/>
              <w:rPr>
                <w:rFonts w:ascii="宋体" w:hAnsi="宋体" w:cs="宋体"/>
                <w:sz w:val="18"/>
                <w:szCs w:val="18"/>
              </w:rPr>
            </w:pPr>
          </w:p>
          <w:p w:rsidR="007F4D37" w:rsidRDefault="007F4D37">
            <w:pPr>
              <w:widowControl/>
              <w:adjustRightInd/>
              <w:jc w:val="center"/>
              <w:rPr>
                <w:rFonts w:ascii="宋体" w:hAnsi="宋体" w:cs="宋体"/>
                <w:sz w:val="18"/>
                <w:szCs w:val="18"/>
              </w:rPr>
            </w:pPr>
          </w:p>
          <w:p w:rsidR="007F4D37" w:rsidRDefault="007F4D37">
            <w:pPr>
              <w:widowControl/>
              <w:adjustRightInd/>
              <w:jc w:val="center"/>
              <w:rPr>
                <w:rFonts w:ascii="宋体" w:hAnsi="宋体" w:cs="宋体"/>
                <w:sz w:val="18"/>
                <w:szCs w:val="18"/>
              </w:rPr>
            </w:pPr>
          </w:p>
          <w:p w:rsidR="007F4D37" w:rsidRDefault="007F4D37">
            <w:pPr>
              <w:widowControl/>
              <w:adjustRightInd/>
              <w:jc w:val="center"/>
              <w:rPr>
                <w:rFonts w:ascii="宋体" w:hAnsi="宋体" w:cs="宋体"/>
                <w:sz w:val="18"/>
                <w:szCs w:val="18"/>
              </w:rPr>
            </w:pPr>
          </w:p>
          <w:p w:rsidR="007F4D37" w:rsidRDefault="007F4D37">
            <w:pPr>
              <w:widowControl/>
              <w:adjustRightInd/>
              <w:jc w:val="center"/>
              <w:rPr>
                <w:rFonts w:ascii="宋体" w:hAnsi="宋体" w:cs="宋体"/>
                <w:sz w:val="18"/>
                <w:szCs w:val="18"/>
              </w:rPr>
            </w:pPr>
          </w:p>
        </w:tc>
      </w:tr>
      <w:tr w:rsidR="007F4D37">
        <w:trPr>
          <w:trHeight w:val="254"/>
          <w:jc w:val="center"/>
        </w:trPr>
        <w:tc>
          <w:tcPr>
            <w:tcW w:w="1204" w:type="dxa"/>
            <w:vMerge/>
            <w:vAlign w:val="center"/>
          </w:tcPr>
          <w:p w:rsidR="007F4D37" w:rsidRDefault="007F4D37">
            <w:pPr>
              <w:widowControl/>
              <w:adjustRightInd/>
              <w:jc w:val="left"/>
              <w:rPr>
                <w:rFonts w:ascii="宋体" w:hAnsi="宋体" w:cs="宋体"/>
                <w:sz w:val="18"/>
                <w:szCs w:val="18"/>
              </w:rPr>
            </w:pPr>
          </w:p>
        </w:tc>
        <w:tc>
          <w:tcPr>
            <w:tcW w:w="720" w:type="dxa"/>
            <w:vMerge/>
            <w:vAlign w:val="center"/>
          </w:tcPr>
          <w:p w:rsidR="007F4D37" w:rsidRDefault="007F4D37">
            <w:pPr>
              <w:widowControl/>
              <w:adjustRightInd/>
              <w:jc w:val="left"/>
              <w:rPr>
                <w:rFonts w:ascii="宋体" w:hAnsi="宋体" w:cs="宋体"/>
                <w:sz w:val="18"/>
                <w:szCs w:val="18"/>
              </w:rPr>
            </w:pPr>
          </w:p>
        </w:tc>
        <w:tc>
          <w:tcPr>
            <w:tcW w:w="997" w:type="dxa"/>
            <w:vAlign w:val="center"/>
          </w:tcPr>
          <w:p w:rsidR="007F4D37" w:rsidRDefault="00EE78F4">
            <w:pPr>
              <w:adjustRightInd/>
              <w:rPr>
                <w:rFonts w:ascii="宋体" w:hAnsi="宋体" w:cs="宋体"/>
                <w:sz w:val="18"/>
                <w:szCs w:val="18"/>
              </w:rPr>
            </w:pPr>
            <w:r>
              <w:rPr>
                <w:rFonts w:ascii="宋体" w:hAnsi="宋体" w:cs="宋体" w:hint="eastAsia"/>
                <w:sz w:val="18"/>
                <w:szCs w:val="18"/>
              </w:rPr>
              <w:t>凤梨</w:t>
            </w:r>
          </w:p>
        </w:tc>
        <w:tc>
          <w:tcPr>
            <w:tcW w:w="2268"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701"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670" w:type="dxa"/>
            <w:vAlign w:val="center"/>
          </w:tcPr>
          <w:p w:rsidR="007F4D37" w:rsidRDefault="007F4D37">
            <w:pPr>
              <w:widowControl/>
              <w:adjustRightInd/>
              <w:jc w:val="left"/>
              <w:rPr>
                <w:rFonts w:ascii="宋体" w:hAnsi="宋体" w:cs="宋体"/>
                <w:sz w:val="18"/>
                <w:szCs w:val="18"/>
              </w:rPr>
            </w:pPr>
          </w:p>
        </w:tc>
        <w:tc>
          <w:tcPr>
            <w:tcW w:w="890" w:type="dxa"/>
            <w:vMerge/>
            <w:vAlign w:val="center"/>
          </w:tcPr>
          <w:p w:rsidR="007F4D37" w:rsidRDefault="007F4D37">
            <w:pPr>
              <w:widowControl/>
              <w:adjustRightInd/>
              <w:jc w:val="left"/>
              <w:rPr>
                <w:rFonts w:ascii="宋体" w:hAnsi="宋体" w:cs="宋体"/>
                <w:sz w:val="18"/>
                <w:szCs w:val="18"/>
              </w:rPr>
            </w:pPr>
          </w:p>
        </w:tc>
      </w:tr>
      <w:tr w:rsidR="007F4D37">
        <w:trPr>
          <w:trHeight w:val="434"/>
          <w:jc w:val="center"/>
        </w:trPr>
        <w:tc>
          <w:tcPr>
            <w:tcW w:w="1204" w:type="dxa"/>
            <w:vMerge/>
            <w:vAlign w:val="center"/>
          </w:tcPr>
          <w:p w:rsidR="007F4D37" w:rsidRDefault="007F4D37">
            <w:pPr>
              <w:widowControl/>
              <w:adjustRightInd/>
              <w:jc w:val="left"/>
              <w:rPr>
                <w:rFonts w:ascii="宋体" w:hAnsi="宋体" w:cs="宋体"/>
                <w:sz w:val="18"/>
                <w:szCs w:val="18"/>
              </w:rPr>
            </w:pPr>
          </w:p>
        </w:tc>
        <w:tc>
          <w:tcPr>
            <w:tcW w:w="720" w:type="dxa"/>
            <w:vMerge/>
            <w:vAlign w:val="center"/>
          </w:tcPr>
          <w:p w:rsidR="007F4D37" w:rsidRDefault="007F4D37">
            <w:pPr>
              <w:widowControl/>
              <w:adjustRightInd/>
              <w:jc w:val="left"/>
              <w:rPr>
                <w:rFonts w:ascii="宋体" w:hAnsi="宋体" w:cs="宋体"/>
                <w:sz w:val="18"/>
                <w:szCs w:val="18"/>
              </w:rPr>
            </w:pPr>
          </w:p>
        </w:tc>
        <w:tc>
          <w:tcPr>
            <w:tcW w:w="997" w:type="dxa"/>
            <w:vAlign w:val="center"/>
          </w:tcPr>
          <w:p w:rsidR="007F4D37" w:rsidRDefault="00EE78F4">
            <w:pPr>
              <w:adjustRightInd/>
              <w:rPr>
                <w:rFonts w:ascii="宋体" w:hAnsi="宋体" w:cs="宋体"/>
                <w:sz w:val="18"/>
                <w:szCs w:val="18"/>
              </w:rPr>
            </w:pPr>
            <w:r>
              <w:rPr>
                <w:rFonts w:ascii="宋体" w:hAnsi="宋体" w:cs="宋体" w:hint="eastAsia"/>
                <w:sz w:val="18"/>
                <w:szCs w:val="18"/>
              </w:rPr>
              <w:t>跳舞兰</w:t>
            </w:r>
          </w:p>
        </w:tc>
        <w:tc>
          <w:tcPr>
            <w:tcW w:w="2268"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701"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670" w:type="dxa"/>
            <w:vAlign w:val="center"/>
          </w:tcPr>
          <w:p w:rsidR="007F4D37" w:rsidRDefault="007F4D37">
            <w:pPr>
              <w:widowControl/>
              <w:adjustRightInd/>
              <w:jc w:val="left"/>
              <w:rPr>
                <w:rFonts w:ascii="宋体" w:hAnsi="宋体" w:cs="宋体"/>
                <w:sz w:val="18"/>
                <w:szCs w:val="18"/>
              </w:rPr>
            </w:pPr>
          </w:p>
        </w:tc>
        <w:tc>
          <w:tcPr>
            <w:tcW w:w="890" w:type="dxa"/>
            <w:vMerge/>
            <w:vAlign w:val="center"/>
          </w:tcPr>
          <w:p w:rsidR="007F4D37" w:rsidRDefault="007F4D37">
            <w:pPr>
              <w:widowControl/>
              <w:adjustRightInd/>
              <w:jc w:val="left"/>
              <w:rPr>
                <w:rFonts w:ascii="宋体" w:hAnsi="宋体" w:cs="宋体"/>
                <w:sz w:val="18"/>
                <w:szCs w:val="18"/>
              </w:rPr>
            </w:pPr>
          </w:p>
        </w:tc>
      </w:tr>
      <w:tr w:rsidR="007F4D37">
        <w:trPr>
          <w:trHeight w:val="359"/>
          <w:jc w:val="center"/>
        </w:trPr>
        <w:tc>
          <w:tcPr>
            <w:tcW w:w="1204" w:type="dxa"/>
            <w:vMerge/>
            <w:vAlign w:val="center"/>
          </w:tcPr>
          <w:p w:rsidR="007F4D37" w:rsidRDefault="007F4D37">
            <w:pPr>
              <w:widowControl/>
              <w:adjustRightInd/>
              <w:jc w:val="left"/>
              <w:rPr>
                <w:rFonts w:ascii="宋体" w:hAnsi="宋体" w:cs="宋体"/>
                <w:sz w:val="18"/>
                <w:szCs w:val="18"/>
              </w:rPr>
            </w:pPr>
          </w:p>
        </w:tc>
        <w:tc>
          <w:tcPr>
            <w:tcW w:w="720" w:type="dxa"/>
            <w:vMerge/>
            <w:vAlign w:val="center"/>
          </w:tcPr>
          <w:p w:rsidR="007F4D37" w:rsidRDefault="007F4D37">
            <w:pPr>
              <w:widowControl/>
              <w:adjustRightInd/>
              <w:jc w:val="left"/>
              <w:rPr>
                <w:rFonts w:ascii="宋体" w:hAnsi="宋体" w:cs="宋体"/>
                <w:sz w:val="18"/>
                <w:szCs w:val="18"/>
              </w:rPr>
            </w:pPr>
          </w:p>
        </w:tc>
        <w:tc>
          <w:tcPr>
            <w:tcW w:w="997" w:type="dxa"/>
            <w:vAlign w:val="center"/>
          </w:tcPr>
          <w:p w:rsidR="007F4D37" w:rsidRDefault="00EE78F4">
            <w:pPr>
              <w:adjustRightInd/>
              <w:rPr>
                <w:rFonts w:ascii="宋体" w:hAnsi="宋体" w:cs="宋体"/>
                <w:sz w:val="18"/>
                <w:szCs w:val="18"/>
              </w:rPr>
            </w:pPr>
            <w:r>
              <w:rPr>
                <w:rFonts w:ascii="宋体" w:hAnsi="宋体" w:cs="宋体" w:hint="eastAsia"/>
                <w:sz w:val="18"/>
                <w:szCs w:val="18"/>
              </w:rPr>
              <w:t>夏威夷</w:t>
            </w:r>
          </w:p>
        </w:tc>
        <w:tc>
          <w:tcPr>
            <w:tcW w:w="2268" w:type="dxa"/>
            <w:vAlign w:val="center"/>
          </w:tcPr>
          <w:p w:rsidR="007F4D37" w:rsidRDefault="00EE78F4">
            <w:pPr>
              <w:adjustRightInd/>
              <w:rPr>
                <w:rFonts w:ascii="宋体" w:hAnsi="宋体" w:cs="宋体"/>
                <w:sz w:val="18"/>
                <w:szCs w:val="18"/>
              </w:rPr>
            </w:pPr>
            <w:r>
              <w:rPr>
                <w:rFonts w:ascii="宋体" w:hAnsi="宋体" w:cs="宋体" w:hint="eastAsia"/>
                <w:sz w:val="18"/>
                <w:szCs w:val="18"/>
              </w:rPr>
              <w:t>高250CM、</w:t>
            </w:r>
            <w:proofErr w:type="gramStart"/>
            <w:r>
              <w:rPr>
                <w:rFonts w:ascii="宋体" w:hAnsi="宋体" w:cs="宋体" w:hint="eastAsia"/>
                <w:sz w:val="18"/>
                <w:szCs w:val="18"/>
              </w:rPr>
              <w:t>冠径</w:t>
            </w:r>
            <w:proofErr w:type="gramEnd"/>
            <w:r>
              <w:rPr>
                <w:rFonts w:ascii="宋体" w:hAnsi="宋体" w:cs="宋体" w:hint="eastAsia"/>
                <w:sz w:val="18"/>
                <w:szCs w:val="18"/>
              </w:rPr>
              <w:t>210CM</w:t>
            </w:r>
          </w:p>
        </w:tc>
        <w:tc>
          <w:tcPr>
            <w:tcW w:w="1701"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670" w:type="dxa"/>
            <w:vAlign w:val="center"/>
          </w:tcPr>
          <w:p w:rsidR="007F4D37" w:rsidRDefault="007F4D37">
            <w:pPr>
              <w:widowControl/>
              <w:adjustRightInd/>
              <w:jc w:val="left"/>
              <w:rPr>
                <w:rFonts w:ascii="宋体" w:hAnsi="宋体" w:cs="宋体"/>
                <w:sz w:val="18"/>
                <w:szCs w:val="18"/>
              </w:rPr>
            </w:pPr>
          </w:p>
        </w:tc>
        <w:tc>
          <w:tcPr>
            <w:tcW w:w="890" w:type="dxa"/>
            <w:vMerge/>
            <w:vAlign w:val="center"/>
          </w:tcPr>
          <w:p w:rsidR="007F4D37" w:rsidRDefault="007F4D37">
            <w:pPr>
              <w:widowControl/>
              <w:adjustRightInd/>
              <w:jc w:val="left"/>
              <w:rPr>
                <w:rFonts w:ascii="宋体" w:hAnsi="宋体" w:cs="宋体"/>
                <w:sz w:val="18"/>
                <w:szCs w:val="18"/>
              </w:rPr>
            </w:pPr>
          </w:p>
        </w:tc>
      </w:tr>
      <w:tr w:rsidR="007F4D37">
        <w:trPr>
          <w:trHeight w:val="329"/>
          <w:jc w:val="center"/>
        </w:trPr>
        <w:tc>
          <w:tcPr>
            <w:tcW w:w="1204" w:type="dxa"/>
            <w:vMerge/>
            <w:vAlign w:val="center"/>
          </w:tcPr>
          <w:p w:rsidR="007F4D37" w:rsidRDefault="007F4D37">
            <w:pPr>
              <w:widowControl/>
              <w:adjustRightInd/>
              <w:jc w:val="left"/>
              <w:rPr>
                <w:rFonts w:ascii="宋体" w:hAnsi="宋体" w:cs="宋体"/>
                <w:sz w:val="18"/>
                <w:szCs w:val="18"/>
              </w:rPr>
            </w:pPr>
          </w:p>
        </w:tc>
        <w:tc>
          <w:tcPr>
            <w:tcW w:w="720" w:type="dxa"/>
            <w:vMerge/>
            <w:vAlign w:val="center"/>
          </w:tcPr>
          <w:p w:rsidR="007F4D37" w:rsidRDefault="007F4D37">
            <w:pPr>
              <w:widowControl/>
              <w:adjustRightInd/>
              <w:jc w:val="left"/>
              <w:rPr>
                <w:rFonts w:ascii="宋体" w:hAnsi="宋体" w:cs="宋体"/>
                <w:sz w:val="18"/>
                <w:szCs w:val="18"/>
              </w:rPr>
            </w:pPr>
          </w:p>
        </w:tc>
        <w:tc>
          <w:tcPr>
            <w:tcW w:w="997" w:type="dxa"/>
            <w:vAlign w:val="center"/>
          </w:tcPr>
          <w:p w:rsidR="007F4D37" w:rsidRDefault="00EE78F4">
            <w:pPr>
              <w:adjustRightInd/>
              <w:rPr>
                <w:rFonts w:ascii="宋体" w:hAnsi="宋体" w:cs="宋体"/>
                <w:sz w:val="18"/>
                <w:szCs w:val="18"/>
              </w:rPr>
            </w:pPr>
            <w:r>
              <w:rPr>
                <w:rFonts w:ascii="宋体" w:hAnsi="宋体" w:cs="宋体" w:hint="eastAsia"/>
                <w:sz w:val="18"/>
                <w:szCs w:val="18"/>
              </w:rPr>
              <w:t>竹柏</w:t>
            </w:r>
          </w:p>
        </w:tc>
        <w:tc>
          <w:tcPr>
            <w:tcW w:w="2268"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高60CM、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701"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670" w:type="dxa"/>
            <w:vAlign w:val="center"/>
          </w:tcPr>
          <w:p w:rsidR="007F4D37" w:rsidRDefault="007F4D37">
            <w:pPr>
              <w:widowControl/>
              <w:adjustRightInd/>
              <w:jc w:val="left"/>
              <w:rPr>
                <w:rFonts w:ascii="宋体" w:hAnsi="宋体" w:cs="宋体"/>
                <w:sz w:val="18"/>
                <w:szCs w:val="18"/>
              </w:rPr>
            </w:pPr>
          </w:p>
        </w:tc>
        <w:tc>
          <w:tcPr>
            <w:tcW w:w="890" w:type="dxa"/>
            <w:vMerge/>
            <w:vAlign w:val="center"/>
          </w:tcPr>
          <w:p w:rsidR="007F4D37" w:rsidRDefault="007F4D37">
            <w:pPr>
              <w:widowControl/>
              <w:adjustRightInd/>
              <w:jc w:val="left"/>
              <w:rPr>
                <w:rFonts w:ascii="宋体" w:hAnsi="宋体" w:cs="宋体"/>
                <w:sz w:val="18"/>
                <w:szCs w:val="18"/>
              </w:rPr>
            </w:pPr>
          </w:p>
        </w:tc>
      </w:tr>
      <w:tr w:rsidR="007F4D37">
        <w:trPr>
          <w:trHeight w:val="299"/>
          <w:jc w:val="center"/>
        </w:trPr>
        <w:tc>
          <w:tcPr>
            <w:tcW w:w="1204" w:type="dxa"/>
            <w:vMerge/>
            <w:vAlign w:val="center"/>
          </w:tcPr>
          <w:p w:rsidR="007F4D37" w:rsidRDefault="007F4D37">
            <w:pPr>
              <w:widowControl/>
              <w:adjustRightInd/>
              <w:jc w:val="left"/>
              <w:rPr>
                <w:rFonts w:ascii="宋体" w:hAnsi="宋体" w:cs="宋体"/>
                <w:sz w:val="18"/>
                <w:szCs w:val="18"/>
              </w:rPr>
            </w:pPr>
          </w:p>
        </w:tc>
        <w:tc>
          <w:tcPr>
            <w:tcW w:w="720" w:type="dxa"/>
            <w:vMerge/>
            <w:vAlign w:val="center"/>
          </w:tcPr>
          <w:p w:rsidR="007F4D37" w:rsidRDefault="007F4D37">
            <w:pPr>
              <w:widowControl/>
              <w:adjustRightInd/>
              <w:jc w:val="left"/>
              <w:rPr>
                <w:rFonts w:ascii="宋体" w:hAnsi="宋体" w:cs="宋体"/>
                <w:sz w:val="18"/>
                <w:szCs w:val="18"/>
              </w:rPr>
            </w:pPr>
          </w:p>
        </w:tc>
        <w:tc>
          <w:tcPr>
            <w:tcW w:w="997" w:type="dxa"/>
            <w:vAlign w:val="center"/>
          </w:tcPr>
          <w:p w:rsidR="007F4D37" w:rsidRDefault="00EE78F4">
            <w:pPr>
              <w:adjustRightInd/>
              <w:rPr>
                <w:rFonts w:ascii="宋体" w:hAnsi="宋体" w:cs="宋体"/>
                <w:sz w:val="18"/>
                <w:szCs w:val="18"/>
              </w:rPr>
            </w:pPr>
            <w:r>
              <w:rPr>
                <w:rFonts w:ascii="宋体" w:hAnsi="宋体" w:cs="宋体" w:hint="eastAsia"/>
                <w:sz w:val="18"/>
                <w:szCs w:val="18"/>
              </w:rPr>
              <w:t>凤梨</w:t>
            </w:r>
          </w:p>
        </w:tc>
        <w:tc>
          <w:tcPr>
            <w:tcW w:w="2268"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701"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670" w:type="dxa"/>
            <w:vAlign w:val="center"/>
          </w:tcPr>
          <w:p w:rsidR="007F4D37" w:rsidRDefault="007F4D37">
            <w:pPr>
              <w:widowControl/>
              <w:adjustRightInd/>
              <w:jc w:val="left"/>
              <w:rPr>
                <w:rFonts w:ascii="宋体" w:hAnsi="宋体" w:cs="宋体"/>
                <w:sz w:val="18"/>
                <w:szCs w:val="18"/>
              </w:rPr>
            </w:pPr>
          </w:p>
        </w:tc>
        <w:tc>
          <w:tcPr>
            <w:tcW w:w="890" w:type="dxa"/>
            <w:vMerge/>
            <w:vAlign w:val="center"/>
          </w:tcPr>
          <w:p w:rsidR="007F4D37" w:rsidRDefault="007F4D37">
            <w:pPr>
              <w:widowControl/>
              <w:adjustRightInd/>
              <w:jc w:val="left"/>
              <w:rPr>
                <w:rFonts w:ascii="宋体" w:hAnsi="宋体" w:cs="宋体"/>
                <w:sz w:val="18"/>
                <w:szCs w:val="18"/>
              </w:rPr>
            </w:pPr>
          </w:p>
        </w:tc>
      </w:tr>
      <w:tr w:rsidR="007F4D37">
        <w:trPr>
          <w:trHeight w:val="284"/>
          <w:jc w:val="center"/>
        </w:trPr>
        <w:tc>
          <w:tcPr>
            <w:tcW w:w="1204" w:type="dxa"/>
            <w:vMerge/>
            <w:vAlign w:val="center"/>
          </w:tcPr>
          <w:p w:rsidR="007F4D37" w:rsidRDefault="007F4D37">
            <w:pPr>
              <w:widowControl/>
              <w:adjustRightInd/>
              <w:jc w:val="left"/>
              <w:rPr>
                <w:rFonts w:ascii="宋体" w:hAnsi="宋体" w:cs="宋体"/>
                <w:sz w:val="18"/>
                <w:szCs w:val="18"/>
              </w:rPr>
            </w:pPr>
          </w:p>
        </w:tc>
        <w:tc>
          <w:tcPr>
            <w:tcW w:w="720" w:type="dxa"/>
            <w:vMerge/>
            <w:vAlign w:val="center"/>
          </w:tcPr>
          <w:p w:rsidR="007F4D37" w:rsidRDefault="007F4D37">
            <w:pPr>
              <w:widowControl/>
              <w:adjustRightInd/>
              <w:jc w:val="left"/>
              <w:rPr>
                <w:rFonts w:ascii="宋体" w:hAnsi="宋体" w:cs="宋体"/>
                <w:sz w:val="18"/>
                <w:szCs w:val="18"/>
              </w:rPr>
            </w:pPr>
          </w:p>
        </w:tc>
        <w:tc>
          <w:tcPr>
            <w:tcW w:w="997" w:type="dxa"/>
            <w:vAlign w:val="center"/>
          </w:tcPr>
          <w:p w:rsidR="007F4D37" w:rsidRDefault="00EE78F4">
            <w:pPr>
              <w:adjustRightInd/>
              <w:rPr>
                <w:rFonts w:ascii="宋体" w:hAnsi="宋体" w:cs="宋体"/>
                <w:sz w:val="18"/>
                <w:szCs w:val="18"/>
              </w:rPr>
            </w:pPr>
            <w:r>
              <w:rPr>
                <w:rFonts w:ascii="宋体" w:hAnsi="宋体" w:cs="宋体" w:hint="eastAsia"/>
                <w:sz w:val="18"/>
                <w:szCs w:val="18"/>
              </w:rPr>
              <w:t>非洲茉莉</w:t>
            </w:r>
          </w:p>
        </w:tc>
        <w:tc>
          <w:tcPr>
            <w:tcW w:w="2268" w:type="dxa"/>
            <w:vAlign w:val="center"/>
          </w:tcPr>
          <w:p w:rsidR="007F4D37" w:rsidRDefault="00EE78F4">
            <w:pPr>
              <w:adjustRightInd/>
              <w:rPr>
                <w:rFonts w:ascii="宋体" w:hAnsi="宋体" w:cs="宋体"/>
                <w:sz w:val="18"/>
                <w:szCs w:val="18"/>
              </w:rPr>
            </w:pPr>
            <w:r>
              <w:rPr>
                <w:rFonts w:ascii="宋体" w:hAnsi="宋体" w:cs="宋体" w:hint="eastAsia"/>
                <w:sz w:val="18"/>
                <w:szCs w:val="18"/>
              </w:rPr>
              <w:t>高120CM、</w:t>
            </w:r>
            <w:proofErr w:type="gramStart"/>
            <w:r>
              <w:rPr>
                <w:rFonts w:ascii="宋体" w:hAnsi="宋体" w:cs="宋体" w:hint="eastAsia"/>
                <w:sz w:val="18"/>
                <w:szCs w:val="18"/>
              </w:rPr>
              <w:t>冠径</w:t>
            </w:r>
            <w:proofErr w:type="gramEnd"/>
            <w:r>
              <w:rPr>
                <w:rFonts w:ascii="宋体" w:hAnsi="宋体" w:cs="宋体" w:hint="eastAsia"/>
                <w:sz w:val="18"/>
                <w:szCs w:val="18"/>
              </w:rPr>
              <w:t>120CM</w:t>
            </w:r>
          </w:p>
        </w:tc>
        <w:tc>
          <w:tcPr>
            <w:tcW w:w="1701"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670" w:type="dxa"/>
            <w:vAlign w:val="center"/>
          </w:tcPr>
          <w:p w:rsidR="007F4D37" w:rsidRDefault="007F4D37">
            <w:pPr>
              <w:widowControl/>
              <w:adjustRightInd/>
              <w:jc w:val="left"/>
              <w:rPr>
                <w:rFonts w:ascii="宋体" w:hAnsi="宋体" w:cs="宋体"/>
                <w:sz w:val="18"/>
                <w:szCs w:val="18"/>
              </w:rPr>
            </w:pPr>
          </w:p>
        </w:tc>
        <w:tc>
          <w:tcPr>
            <w:tcW w:w="890" w:type="dxa"/>
            <w:vMerge/>
            <w:vAlign w:val="center"/>
          </w:tcPr>
          <w:p w:rsidR="007F4D37" w:rsidRDefault="007F4D37">
            <w:pPr>
              <w:widowControl/>
              <w:adjustRightInd/>
              <w:jc w:val="left"/>
              <w:rPr>
                <w:rFonts w:ascii="宋体" w:hAnsi="宋体" w:cs="宋体"/>
                <w:sz w:val="18"/>
                <w:szCs w:val="18"/>
              </w:rPr>
            </w:pPr>
          </w:p>
        </w:tc>
      </w:tr>
      <w:tr w:rsidR="007F4D37">
        <w:trPr>
          <w:trHeight w:val="284"/>
          <w:jc w:val="center"/>
        </w:trPr>
        <w:tc>
          <w:tcPr>
            <w:tcW w:w="1204" w:type="dxa"/>
            <w:vMerge/>
            <w:vAlign w:val="center"/>
          </w:tcPr>
          <w:p w:rsidR="007F4D37" w:rsidRDefault="007F4D37">
            <w:pPr>
              <w:widowControl/>
              <w:adjustRightInd/>
              <w:jc w:val="left"/>
              <w:rPr>
                <w:rFonts w:ascii="宋体" w:hAnsi="宋体" w:cs="宋体"/>
                <w:sz w:val="18"/>
                <w:szCs w:val="18"/>
              </w:rPr>
            </w:pPr>
          </w:p>
        </w:tc>
        <w:tc>
          <w:tcPr>
            <w:tcW w:w="720" w:type="dxa"/>
            <w:vMerge/>
            <w:vAlign w:val="center"/>
          </w:tcPr>
          <w:p w:rsidR="007F4D37" w:rsidRDefault="007F4D37">
            <w:pPr>
              <w:widowControl/>
              <w:adjustRightInd/>
              <w:jc w:val="left"/>
              <w:rPr>
                <w:rFonts w:ascii="宋体" w:hAnsi="宋体" w:cs="宋体"/>
                <w:sz w:val="18"/>
                <w:szCs w:val="18"/>
              </w:rPr>
            </w:pPr>
          </w:p>
        </w:tc>
        <w:tc>
          <w:tcPr>
            <w:tcW w:w="997" w:type="dxa"/>
            <w:vAlign w:val="center"/>
          </w:tcPr>
          <w:p w:rsidR="007F4D37" w:rsidRDefault="00EE78F4">
            <w:pPr>
              <w:adjustRightInd/>
              <w:rPr>
                <w:rFonts w:ascii="宋体" w:hAnsi="宋体" w:cs="宋体"/>
                <w:sz w:val="18"/>
                <w:szCs w:val="18"/>
              </w:rPr>
            </w:pPr>
            <w:r>
              <w:rPr>
                <w:rFonts w:ascii="宋体" w:hAnsi="宋体" w:cs="宋体" w:hint="eastAsia"/>
                <w:sz w:val="18"/>
                <w:szCs w:val="18"/>
              </w:rPr>
              <w:t>水培绿萝</w:t>
            </w:r>
          </w:p>
        </w:tc>
        <w:tc>
          <w:tcPr>
            <w:tcW w:w="2268" w:type="dxa"/>
            <w:vAlign w:val="center"/>
          </w:tcPr>
          <w:p w:rsidR="007F4D37" w:rsidRDefault="00EE78F4">
            <w:pPr>
              <w:adjustRightInd/>
              <w:rPr>
                <w:rFonts w:ascii="宋体" w:hAnsi="宋体" w:cs="宋体"/>
                <w:sz w:val="18"/>
                <w:szCs w:val="18"/>
              </w:rPr>
            </w:pPr>
            <w:r>
              <w:rPr>
                <w:rFonts w:ascii="宋体" w:hAnsi="宋体" w:cs="宋体" w:hint="eastAsia"/>
                <w:sz w:val="18"/>
                <w:szCs w:val="18"/>
              </w:rPr>
              <w:t>高50CM、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701"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670" w:type="dxa"/>
            <w:vAlign w:val="center"/>
          </w:tcPr>
          <w:p w:rsidR="007F4D37" w:rsidRDefault="007F4D37">
            <w:pPr>
              <w:widowControl/>
              <w:adjustRightInd/>
              <w:jc w:val="left"/>
              <w:rPr>
                <w:rFonts w:ascii="宋体" w:hAnsi="宋体" w:cs="宋体"/>
                <w:sz w:val="18"/>
                <w:szCs w:val="18"/>
              </w:rPr>
            </w:pPr>
          </w:p>
        </w:tc>
        <w:tc>
          <w:tcPr>
            <w:tcW w:w="890" w:type="dxa"/>
            <w:vMerge/>
            <w:vAlign w:val="center"/>
          </w:tcPr>
          <w:p w:rsidR="007F4D37" w:rsidRDefault="007F4D37">
            <w:pPr>
              <w:widowControl/>
              <w:adjustRightInd/>
              <w:jc w:val="left"/>
              <w:rPr>
                <w:rFonts w:ascii="宋体" w:hAnsi="宋体" w:cs="宋体"/>
                <w:sz w:val="18"/>
                <w:szCs w:val="18"/>
              </w:rPr>
            </w:pPr>
          </w:p>
        </w:tc>
      </w:tr>
      <w:tr w:rsidR="007F4D37">
        <w:trPr>
          <w:trHeight w:val="324"/>
          <w:jc w:val="center"/>
        </w:trPr>
        <w:tc>
          <w:tcPr>
            <w:tcW w:w="1204" w:type="dxa"/>
            <w:vMerge/>
            <w:vAlign w:val="center"/>
          </w:tcPr>
          <w:p w:rsidR="007F4D37" w:rsidRDefault="007F4D37">
            <w:pPr>
              <w:widowControl/>
              <w:adjustRightInd/>
              <w:jc w:val="left"/>
              <w:rPr>
                <w:rFonts w:ascii="宋体" w:hAnsi="宋体" w:cs="宋体"/>
                <w:sz w:val="18"/>
                <w:szCs w:val="18"/>
              </w:rPr>
            </w:pPr>
          </w:p>
        </w:tc>
        <w:tc>
          <w:tcPr>
            <w:tcW w:w="720" w:type="dxa"/>
            <w:vMerge/>
            <w:vAlign w:val="center"/>
          </w:tcPr>
          <w:p w:rsidR="007F4D37" w:rsidRDefault="007F4D37">
            <w:pPr>
              <w:widowControl/>
              <w:adjustRightInd/>
              <w:jc w:val="left"/>
              <w:rPr>
                <w:rFonts w:ascii="宋体" w:hAnsi="宋体" w:cs="宋体"/>
                <w:sz w:val="18"/>
                <w:szCs w:val="18"/>
              </w:rPr>
            </w:pPr>
          </w:p>
        </w:tc>
        <w:tc>
          <w:tcPr>
            <w:tcW w:w="997" w:type="dxa"/>
            <w:vAlign w:val="center"/>
          </w:tcPr>
          <w:p w:rsidR="007F4D37" w:rsidRDefault="00EE78F4">
            <w:pPr>
              <w:adjustRightInd/>
              <w:rPr>
                <w:rFonts w:ascii="宋体" w:hAnsi="宋体" w:cs="宋体"/>
                <w:sz w:val="18"/>
                <w:szCs w:val="18"/>
              </w:rPr>
            </w:pPr>
            <w:r>
              <w:rPr>
                <w:rFonts w:ascii="宋体" w:hAnsi="宋体" w:cs="宋体" w:hint="eastAsia"/>
                <w:sz w:val="18"/>
                <w:szCs w:val="18"/>
              </w:rPr>
              <w:t>红掌</w:t>
            </w:r>
          </w:p>
        </w:tc>
        <w:tc>
          <w:tcPr>
            <w:tcW w:w="2268" w:type="dxa"/>
            <w:vAlign w:val="center"/>
          </w:tcPr>
          <w:p w:rsidR="007F4D37" w:rsidRDefault="00EE78F4">
            <w:pPr>
              <w:adjustRightInd/>
              <w:rPr>
                <w:rFonts w:ascii="宋体" w:hAnsi="宋体" w:cs="宋体"/>
                <w:sz w:val="18"/>
                <w:szCs w:val="18"/>
              </w:rPr>
            </w:pPr>
            <w:r>
              <w:rPr>
                <w:rFonts w:ascii="宋体" w:hAnsi="宋体" w:cs="宋体" w:hint="eastAsia"/>
                <w:sz w:val="18"/>
                <w:szCs w:val="18"/>
              </w:rPr>
              <w:t>高70CM、</w:t>
            </w:r>
            <w:proofErr w:type="gramStart"/>
            <w:r>
              <w:rPr>
                <w:rFonts w:ascii="宋体" w:hAnsi="宋体" w:cs="宋体" w:hint="eastAsia"/>
                <w:sz w:val="18"/>
                <w:szCs w:val="18"/>
              </w:rPr>
              <w:t>冠径</w:t>
            </w:r>
            <w:proofErr w:type="gramEnd"/>
            <w:r>
              <w:rPr>
                <w:rFonts w:ascii="宋体" w:hAnsi="宋体" w:cs="宋体" w:hint="eastAsia"/>
                <w:sz w:val="18"/>
                <w:szCs w:val="18"/>
              </w:rPr>
              <w:t>50CM</w:t>
            </w:r>
          </w:p>
        </w:tc>
        <w:tc>
          <w:tcPr>
            <w:tcW w:w="1701"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670" w:type="dxa"/>
            <w:vAlign w:val="center"/>
          </w:tcPr>
          <w:p w:rsidR="007F4D37" w:rsidRDefault="007F4D37">
            <w:pPr>
              <w:widowControl/>
              <w:adjustRightInd/>
              <w:jc w:val="left"/>
              <w:rPr>
                <w:rFonts w:ascii="宋体" w:hAnsi="宋体" w:cs="宋体"/>
                <w:sz w:val="18"/>
                <w:szCs w:val="18"/>
              </w:rPr>
            </w:pPr>
          </w:p>
        </w:tc>
        <w:tc>
          <w:tcPr>
            <w:tcW w:w="890" w:type="dxa"/>
            <w:vMerge/>
            <w:vAlign w:val="center"/>
          </w:tcPr>
          <w:p w:rsidR="007F4D37" w:rsidRDefault="007F4D37">
            <w:pPr>
              <w:widowControl/>
              <w:adjustRightInd/>
              <w:jc w:val="left"/>
              <w:rPr>
                <w:rFonts w:ascii="宋体" w:hAnsi="宋体" w:cs="宋体"/>
                <w:sz w:val="18"/>
                <w:szCs w:val="18"/>
              </w:rPr>
            </w:pPr>
          </w:p>
        </w:tc>
      </w:tr>
      <w:tr w:rsidR="007F4D37">
        <w:trPr>
          <w:trHeight w:val="264"/>
          <w:jc w:val="center"/>
        </w:trPr>
        <w:tc>
          <w:tcPr>
            <w:tcW w:w="1204" w:type="dxa"/>
            <w:vMerge/>
            <w:vAlign w:val="center"/>
          </w:tcPr>
          <w:p w:rsidR="007F4D37" w:rsidRDefault="007F4D37">
            <w:pPr>
              <w:widowControl/>
              <w:adjustRightInd/>
              <w:jc w:val="left"/>
              <w:rPr>
                <w:rFonts w:ascii="宋体" w:hAnsi="宋体" w:cs="宋体"/>
                <w:sz w:val="18"/>
                <w:szCs w:val="18"/>
              </w:rPr>
            </w:pPr>
          </w:p>
        </w:tc>
        <w:tc>
          <w:tcPr>
            <w:tcW w:w="720" w:type="dxa"/>
            <w:vMerge/>
            <w:vAlign w:val="center"/>
          </w:tcPr>
          <w:p w:rsidR="007F4D37" w:rsidRDefault="007F4D37">
            <w:pPr>
              <w:widowControl/>
              <w:adjustRightInd/>
              <w:jc w:val="left"/>
              <w:rPr>
                <w:rFonts w:ascii="宋体" w:hAnsi="宋体" w:cs="宋体"/>
                <w:sz w:val="18"/>
                <w:szCs w:val="18"/>
              </w:rPr>
            </w:pPr>
          </w:p>
        </w:tc>
        <w:tc>
          <w:tcPr>
            <w:tcW w:w="997" w:type="dxa"/>
            <w:vAlign w:val="center"/>
          </w:tcPr>
          <w:p w:rsidR="007F4D37" w:rsidRDefault="00EE78F4">
            <w:pPr>
              <w:adjustRightInd/>
              <w:rPr>
                <w:rFonts w:ascii="宋体" w:hAnsi="宋体" w:cs="宋体"/>
                <w:sz w:val="18"/>
                <w:szCs w:val="18"/>
              </w:rPr>
            </w:pPr>
            <w:r>
              <w:rPr>
                <w:rFonts w:ascii="宋体" w:hAnsi="宋体" w:cs="宋体" w:hint="eastAsia"/>
                <w:sz w:val="18"/>
                <w:szCs w:val="18"/>
              </w:rPr>
              <w:t>海宇</w:t>
            </w:r>
          </w:p>
        </w:tc>
        <w:tc>
          <w:tcPr>
            <w:tcW w:w="2268"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701" w:type="dxa"/>
            <w:vAlign w:val="center"/>
          </w:tcPr>
          <w:p w:rsidR="007F4D37" w:rsidRDefault="00EE78F4">
            <w:pPr>
              <w:adjustRightInd/>
              <w:rPr>
                <w:rFonts w:ascii="宋体" w:hAnsi="宋体" w:cs="宋体"/>
                <w:sz w:val="18"/>
                <w:szCs w:val="18"/>
              </w:rPr>
            </w:pPr>
            <w:r>
              <w:rPr>
                <w:rFonts w:ascii="宋体" w:hAnsi="宋体" w:cs="宋体" w:hint="eastAsia"/>
                <w:sz w:val="18"/>
                <w:szCs w:val="18"/>
              </w:rPr>
              <w:t>中型绿色盆栽</w:t>
            </w:r>
          </w:p>
        </w:tc>
        <w:tc>
          <w:tcPr>
            <w:tcW w:w="670" w:type="dxa"/>
            <w:vAlign w:val="center"/>
          </w:tcPr>
          <w:p w:rsidR="007F4D37" w:rsidRDefault="007F4D37">
            <w:pPr>
              <w:widowControl/>
              <w:adjustRightInd/>
              <w:jc w:val="left"/>
              <w:rPr>
                <w:rFonts w:ascii="宋体" w:hAnsi="宋体" w:cs="宋体"/>
                <w:sz w:val="18"/>
                <w:szCs w:val="18"/>
              </w:rPr>
            </w:pPr>
          </w:p>
        </w:tc>
        <w:tc>
          <w:tcPr>
            <w:tcW w:w="890" w:type="dxa"/>
            <w:vMerge/>
            <w:vAlign w:val="center"/>
          </w:tcPr>
          <w:p w:rsidR="007F4D37" w:rsidRDefault="007F4D37">
            <w:pPr>
              <w:widowControl/>
              <w:adjustRightInd/>
              <w:jc w:val="left"/>
              <w:rPr>
                <w:rFonts w:ascii="宋体" w:hAnsi="宋体" w:cs="宋体"/>
                <w:sz w:val="18"/>
                <w:szCs w:val="18"/>
              </w:rPr>
            </w:pPr>
          </w:p>
        </w:tc>
      </w:tr>
      <w:tr w:rsidR="007F4D37">
        <w:trPr>
          <w:trHeight w:val="329"/>
          <w:jc w:val="center"/>
        </w:trPr>
        <w:tc>
          <w:tcPr>
            <w:tcW w:w="1204" w:type="dxa"/>
            <w:vMerge/>
            <w:vAlign w:val="center"/>
          </w:tcPr>
          <w:p w:rsidR="007F4D37" w:rsidRDefault="007F4D37">
            <w:pPr>
              <w:widowControl/>
              <w:adjustRightInd/>
              <w:jc w:val="left"/>
              <w:rPr>
                <w:rFonts w:ascii="宋体" w:hAnsi="宋体" w:cs="宋体"/>
                <w:sz w:val="18"/>
                <w:szCs w:val="18"/>
              </w:rPr>
            </w:pPr>
          </w:p>
        </w:tc>
        <w:tc>
          <w:tcPr>
            <w:tcW w:w="720" w:type="dxa"/>
            <w:vMerge/>
            <w:vAlign w:val="center"/>
          </w:tcPr>
          <w:p w:rsidR="007F4D37" w:rsidRDefault="007F4D37">
            <w:pPr>
              <w:widowControl/>
              <w:adjustRightInd/>
              <w:jc w:val="left"/>
              <w:rPr>
                <w:rFonts w:ascii="宋体" w:hAnsi="宋体" w:cs="宋体"/>
                <w:sz w:val="18"/>
                <w:szCs w:val="18"/>
              </w:rPr>
            </w:pPr>
          </w:p>
        </w:tc>
        <w:tc>
          <w:tcPr>
            <w:tcW w:w="997" w:type="dxa"/>
            <w:vAlign w:val="center"/>
          </w:tcPr>
          <w:p w:rsidR="007F4D37" w:rsidRDefault="00EE78F4">
            <w:pPr>
              <w:adjustRightInd/>
              <w:rPr>
                <w:rFonts w:ascii="宋体" w:hAnsi="宋体" w:cs="宋体"/>
                <w:sz w:val="18"/>
                <w:szCs w:val="18"/>
              </w:rPr>
            </w:pPr>
            <w:r>
              <w:rPr>
                <w:rFonts w:ascii="宋体" w:hAnsi="宋体" w:cs="宋体" w:hint="eastAsia"/>
                <w:sz w:val="18"/>
                <w:szCs w:val="18"/>
              </w:rPr>
              <w:t>发财树</w:t>
            </w:r>
          </w:p>
        </w:tc>
        <w:tc>
          <w:tcPr>
            <w:tcW w:w="2268" w:type="dxa"/>
            <w:vAlign w:val="center"/>
          </w:tcPr>
          <w:p w:rsidR="007F4D37" w:rsidRDefault="00EE78F4">
            <w:pPr>
              <w:adjustRightInd/>
              <w:rPr>
                <w:rFonts w:ascii="宋体" w:hAnsi="宋体" w:cs="宋体"/>
                <w:sz w:val="18"/>
                <w:szCs w:val="18"/>
              </w:rPr>
            </w:pPr>
            <w:r>
              <w:rPr>
                <w:rFonts w:ascii="宋体" w:hAnsi="宋体" w:cs="宋体" w:hint="eastAsia"/>
                <w:sz w:val="18"/>
                <w:szCs w:val="18"/>
              </w:rPr>
              <w:t>高200CM、</w:t>
            </w:r>
            <w:proofErr w:type="gramStart"/>
            <w:r>
              <w:rPr>
                <w:rFonts w:ascii="宋体" w:hAnsi="宋体" w:cs="宋体" w:hint="eastAsia"/>
                <w:sz w:val="18"/>
                <w:szCs w:val="18"/>
              </w:rPr>
              <w:t>冠径</w:t>
            </w:r>
            <w:proofErr w:type="gramEnd"/>
            <w:r>
              <w:rPr>
                <w:rFonts w:ascii="宋体" w:hAnsi="宋体" w:cs="宋体" w:hint="eastAsia"/>
                <w:sz w:val="18"/>
                <w:szCs w:val="18"/>
              </w:rPr>
              <w:t>200CM</w:t>
            </w:r>
          </w:p>
        </w:tc>
        <w:tc>
          <w:tcPr>
            <w:tcW w:w="1701"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670" w:type="dxa"/>
            <w:vAlign w:val="center"/>
          </w:tcPr>
          <w:p w:rsidR="007F4D37" w:rsidRDefault="007F4D37">
            <w:pPr>
              <w:widowControl/>
              <w:adjustRightInd/>
              <w:jc w:val="left"/>
              <w:rPr>
                <w:rFonts w:ascii="宋体" w:hAnsi="宋体" w:cs="宋体"/>
                <w:sz w:val="18"/>
                <w:szCs w:val="18"/>
              </w:rPr>
            </w:pPr>
          </w:p>
        </w:tc>
        <w:tc>
          <w:tcPr>
            <w:tcW w:w="890" w:type="dxa"/>
            <w:vMerge/>
            <w:vAlign w:val="center"/>
          </w:tcPr>
          <w:p w:rsidR="007F4D37" w:rsidRDefault="007F4D37">
            <w:pPr>
              <w:widowControl/>
              <w:adjustRightInd/>
              <w:jc w:val="left"/>
              <w:rPr>
                <w:rFonts w:ascii="宋体" w:hAnsi="宋体" w:cs="宋体"/>
                <w:sz w:val="18"/>
                <w:szCs w:val="18"/>
              </w:rPr>
            </w:pPr>
          </w:p>
        </w:tc>
      </w:tr>
      <w:tr w:rsidR="007F4D37">
        <w:trPr>
          <w:trHeight w:val="320"/>
          <w:jc w:val="center"/>
        </w:trPr>
        <w:tc>
          <w:tcPr>
            <w:tcW w:w="1204" w:type="dxa"/>
            <w:vMerge/>
            <w:vAlign w:val="center"/>
          </w:tcPr>
          <w:p w:rsidR="007F4D37" w:rsidRDefault="007F4D37">
            <w:pPr>
              <w:widowControl/>
              <w:adjustRightInd/>
              <w:jc w:val="left"/>
              <w:rPr>
                <w:rFonts w:ascii="宋体" w:hAnsi="宋体" w:cs="宋体"/>
                <w:sz w:val="18"/>
                <w:szCs w:val="18"/>
              </w:rPr>
            </w:pPr>
          </w:p>
        </w:tc>
        <w:tc>
          <w:tcPr>
            <w:tcW w:w="720" w:type="dxa"/>
            <w:vMerge/>
            <w:vAlign w:val="center"/>
          </w:tcPr>
          <w:p w:rsidR="007F4D37" w:rsidRDefault="007F4D37">
            <w:pPr>
              <w:widowControl/>
              <w:adjustRightInd/>
              <w:jc w:val="left"/>
              <w:rPr>
                <w:rFonts w:ascii="宋体" w:hAnsi="宋体" w:cs="宋体"/>
                <w:sz w:val="18"/>
                <w:szCs w:val="18"/>
              </w:rPr>
            </w:pPr>
          </w:p>
        </w:tc>
        <w:tc>
          <w:tcPr>
            <w:tcW w:w="997" w:type="dxa"/>
            <w:vAlign w:val="center"/>
          </w:tcPr>
          <w:p w:rsidR="007F4D37" w:rsidRDefault="00EE78F4">
            <w:pPr>
              <w:adjustRightInd/>
              <w:rPr>
                <w:rFonts w:ascii="宋体" w:hAnsi="宋体" w:cs="宋体"/>
                <w:sz w:val="18"/>
                <w:szCs w:val="18"/>
              </w:rPr>
            </w:pPr>
            <w:r>
              <w:rPr>
                <w:rFonts w:ascii="宋体" w:hAnsi="宋体" w:cs="宋体" w:hint="eastAsia"/>
                <w:sz w:val="18"/>
                <w:szCs w:val="18"/>
              </w:rPr>
              <w:t>滴水观音</w:t>
            </w:r>
          </w:p>
        </w:tc>
        <w:tc>
          <w:tcPr>
            <w:tcW w:w="2268" w:type="dxa"/>
            <w:vAlign w:val="center"/>
          </w:tcPr>
          <w:p w:rsidR="007F4D37" w:rsidRDefault="00EE78F4">
            <w:pPr>
              <w:adjustRightInd/>
              <w:rPr>
                <w:rFonts w:ascii="宋体" w:hAnsi="宋体" w:cs="宋体"/>
                <w:sz w:val="18"/>
                <w:szCs w:val="18"/>
              </w:rPr>
            </w:pPr>
            <w:r>
              <w:rPr>
                <w:rFonts w:ascii="宋体" w:hAnsi="宋体" w:cs="宋体" w:hint="eastAsia"/>
                <w:sz w:val="18"/>
                <w:szCs w:val="18"/>
              </w:rPr>
              <w:t>高50CM、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701"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670" w:type="dxa"/>
            <w:vAlign w:val="center"/>
          </w:tcPr>
          <w:p w:rsidR="007F4D37" w:rsidRDefault="007F4D37">
            <w:pPr>
              <w:widowControl/>
              <w:adjustRightInd/>
              <w:jc w:val="left"/>
              <w:rPr>
                <w:rFonts w:ascii="宋体" w:hAnsi="宋体" w:cs="宋体"/>
                <w:sz w:val="18"/>
                <w:szCs w:val="18"/>
              </w:rPr>
            </w:pPr>
          </w:p>
        </w:tc>
        <w:tc>
          <w:tcPr>
            <w:tcW w:w="890" w:type="dxa"/>
            <w:vMerge/>
            <w:vAlign w:val="center"/>
          </w:tcPr>
          <w:p w:rsidR="007F4D37" w:rsidRDefault="007F4D37">
            <w:pPr>
              <w:widowControl/>
              <w:adjustRightInd/>
              <w:jc w:val="left"/>
              <w:rPr>
                <w:rFonts w:ascii="宋体" w:hAnsi="宋体" w:cs="宋体"/>
                <w:sz w:val="18"/>
                <w:szCs w:val="18"/>
              </w:rPr>
            </w:pPr>
          </w:p>
        </w:tc>
      </w:tr>
      <w:tr w:rsidR="007F4D37">
        <w:trPr>
          <w:trHeight w:val="405"/>
          <w:jc w:val="center"/>
        </w:trPr>
        <w:tc>
          <w:tcPr>
            <w:tcW w:w="1204" w:type="dxa"/>
            <w:vMerge/>
            <w:vAlign w:val="center"/>
          </w:tcPr>
          <w:p w:rsidR="007F4D37" w:rsidRDefault="007F4D37">
            <w:pPr>
              <w:widowControl/>
              <w:adjustRightInd/>
              <w:jc w:val="left"/>
              <w:rPr>
                <w:rFonts w:ascii="宋体" w:hAnsi="宋体" w:cs="宋体"/>
                <w:sz w:val="18"/>
                <w:szCs w:val="18"/>
              </w:rPr>
            </w:pPr>
          </w:p>
        </w:tc>
        <w:tc>
          <w:tcPr>
            <w:tcW w:w="720" w:type="dxa"/>
            <w:vMerge/>
            <w:vAlign w:val="center"/>
          </w:tcPr>
          <w:p w:rsidR="007F4D37" w:rsidRDefault="007F4D37">
            <w:pPr>
              <w:widowControl/>
              <w:adjustRightInd/>
              <w:jc w:val="left"/>
              <w:rPr>
                <w:rFonts w:ascii="宋体" w:hAnsi="宋体" w:cs="宋体"/>
                <w:sz w:val="18"/>
                <w:szCs w:val="18"/>
              </w:rPr>
            </w:pPr>
          </w:p>
        </w:tc>
        <w:tc>
          <w:tcPr>
            <w:tcW w:w="997" w:type="dxa"/>
            <w:vAlign w:val="center"/>
          </w:tcPr>
          <w:p w:rsidR="007F4D37" w:rsidRDefault="00EE78F4">
            <w:pPr>
              <w:adjustRightInd/>
              <w:rPr>
                <w:rFonts w:ascii="宋体" w:hAnsi="宋体" w:cs="宋体"/>
                <w:sz w:val="18"/>
                <w:szCs w:val="18"/>
              </w:rPr>
            </w:pPr>
            <w:r>
              <w:rPr>
                <w:rFonts w:ascii="宋体" w:hAnsi="宋体" w:cs="宋体" w:hint="eastAsia"/>
                <w:sz w:val="18"/>
                <w:szCs w:val="18"/>
              </w:rPr>
              <w:t>龙血树</w:t>
            </w:r>
          </w:p>
        </w:tc>
        <w:tc>
          <w:tcPr>
            <w:tcW w:w="2268" w:type="dxa"/>
            <w:vAlign w:val="center"/>
          </w:tcPr>
          <w:p w:rsidR="007F4D37" w:rsidRDefault="00EE78F4">
            <w:pPr>
              <w:adjustRightInd/>
              <w:rPr>
                <w:rFonts w:ascii="宋体" w:hAnsi="宋体" w:cs="宋体"/>
                <w:sz w:val="18"/>
                <w:szCs w:val="18"/>
              </w:rPr>
            </w:pPr>
            <w:r>
              <w:rPr>
                <w:rFonts w:ascii="宋体" w:hAnsi="宋体" w:cs="宋体" w:hint="eastAsia"/>
                <w:sz w:val="18"/>
                <w:szCs w:val="18"/>
              </w:rPr>
              <w:t>高120CM、</w:t>
            </w:r>
            <w:proofErr w:type="gramStart"/>
            <w:r>
              <w:rPr>
                <w:rFonts w:ascii="宋体" w:hAnsi="宋体" w:cs="宋体" w:hint="eastAsia"/>
                <w:sz w:val="18"/>
                <w:szCs w:val="18"/>
              </w:rPr>
              <w:t>冠径</w:t>
            </w:r>
            <w:proofErr w:type="gramEnd"/>
            <w:r>
              <w:rPr>
                <w:rFonts w:ascii="宋体" w:hAnsi="宋体" w:cs="宋体" w:hint="eastAsia"/>
                <w:sz w:val="18"/>
                <w:szCs w:val="18"/>
              </w:rPr>
              <w:t>100CM</w:t>
            </w:r>
          </w:p>
        </w:tc>
        <w:tc>
          <w:tcPr>
            <w:tcW w:w="1701"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670" w:type="dxa"/>
            <w:vAlign w:val="center"/>
          </w:tcPr>
          <w:p w:rsidR="007F4D37" w:rsidRDefault="007F4D37">
            <w:pPr>
              <w:widowControl/>
              <w:adjustRightInd/>
              <w:jc w:val="left"/>
              <w:rPr>
                <w:rFonts w:ascii="宋体" w:hAnsi="宋体" w:cs="宋体"/>
                <w:sz w:val="18"/>
                <w:szCs w:val="18"/>
              </w:rPr>
            </w:pPr>
          </w:p>
        </w:tc>
        <w:tc>
          <w:tcPr>
            <w:tcW w:w="890" w:type="dxa"/>
            <w:vMerge/>
            <w:vAlign w:val="center"/>
          </w:tcPr>
          <w:p w:rsidR="007F4D37" w:rsidRDefault="007F4D37">
            <w:pPr>
              <w:widowControl/>
              <w:adjustRightInd/>
              <w:jc w:val="left"/>
              <w:rPr>
                <w:rFonts w:ascii="宋体" w:hAnsi="宋体" w:cs="宋体"/>
                <w:sz w:val="18"/>
                <w:szCs w:val="18"/>
              </w:rPr>
            </w:pPr>
          </w:p>
        </w:tc>
      </w:tr>
      <w:tr w:rsidR="007F4D37">
        <w:trPr>
          <w:trHeight w:val="414"/>
          <w:jc w:val="center"/>
        </w:trPr>
        <w:tc>
          <w:tcPr>
            <w:tcW w:w="2921" w:type="dxa"/>
            <w:gridSpan w:val="3"/>
            <w:vAlign w:val="center"/>
          </w:tcPr>
          <w:p w:rsidR="007F4D37" w:rsidRDefault="00EE78F4">
            <w:pPr>
              <w:widowControl/>
              <w:adjustRightInd/>
              <w:jc w:val="center"/>
              <w:rPr>
                <w:rFonts w:ascii="宋体" w:hAnsi="宋体" w:cs="宋体"/>
                <w:sz w:val="18"/>
                <w:szCs w:val="18"/>
              </w:rPr>
            </w:pPr>
            <w:r>
              <w:rPr>
                <w:rFonts w:ascii="宋体" w:hAnsi="宋体" w:cs="宋体" w:hint="eastAsia"/>
                <w:kern w:val="0"/>
                <w:sz w:val="18"/>
                <w:szCs w:val="18"/>
              </w:rPr>
              <w:t xml:space="preserve">本页小计　</w:t>
            </w:r>
          </w:p>
        </w:tc>
        <w:tc>
          <w:tcPr>
            <w:tcW w:w="2268" w:type="dxa"/>
            <w:vAlign w:val="center"/>
          </w:tcPr>
          <w:p w:rsidR="007F4D37" w:rsidRDefault="00EE78F4">
            <w:pPr>
              <w:widowControl/>
              <w:adjustRightInd/>
              <w:jc w:val="center"/>
              <w:rPr>
                <w:rFonts w:ascii="宋体" w:hAnsi="宋体" w:cs="宋体"/>
                <w:sz w:val="18"/>
                <w:szCs w:val="18"/>
              </w:rPr>
            </w:pPr>
            <w:r>
              <w:rPr>
                <w:rFonts w:ascii="宋体" w:hAnsi="宋体" w:cs="宋体" w:hint="eastAsia"/>
                <w:kern w:val="0"/>
                <w:sz w:val="18"/>
                <w:szCs w:val="18"/>
              </w:rPr>
              <w:t xml:space="preserve">　</w:t>
            </w:r>
          </w:p>
        </w:tc>
        <w:tc>
          <w:tcPr>
            <w:tcW w:w="1701" w:type="dxa"/>
            <w:vAlign w:val="center"/>
          </w:tcPr>
          <w:p w:rsidR="007F4D37" w:rsidRDefault="00EE78F4">
            <w:pPr>
              <w:widowControl/>
              <w:adjustRightInd/>
              <w:jc w:val="center"/>
              <w:rPr>
                <w:rFonts w:ascii="宋体" w:hAnsi="宋体" w:cs="宋体"/>
                <w:sz w:val="18"/>
                <w:szCs w:val="18"/>
              </w:rPr>
            </w:pPr>
            <w:r>
              <w:rPr>
                <w:rFonts w:ascii="宋体" w:hAnsi="宋体" w:cs="宋体" w:hint="eastAsia"/>
                <w:kern w:val="0"/>
                <w:sz w:val="18"/>
                <w:szCs w:val="18"/>
              </w:rPr>
              <w:t xml:space="preserve">　</w:t>
            </w:r>
          </w:p>
        </w:tc>
        <w:tc>
          <w:tcPr>
            <w:tcW w:w="670" w:type="dxa"/>
            <w:vAlign w:val="center"/>
          </w:tcPr>
          <w:p w:rsidR="007F4D37" w:rsidRDefault="00EE78F4">
            <w:pPr>
              <w:widowControl/>
              <w:adjustRightInd/>
              <w:jc w:val="center"/>
              <w:rPr>
                <w:rFonts w:ascii="宋体" w:hAnsi="宋体" w:cs="宋体"/>
                <w:sz w:val="18"/>
                <w:szCs w:val="18"/>
              </w:rPr>
            </w:pPr>
            <w:r>
              <w:rPr>
                <w:rFonts w:ascii="宋体" w:hAnsi="宋体" w:cs="宋体" w:hint="eastAsia"/>
                <w:kern w:val="0"/>
                <w:sz w:val="18"/>
                <w:szCs w:val="18"/>
              </w:rPr>
              <w:t xml:space="preserve">　</w:t>
            </w:r>
          </w:p>
        </w:tc>
        <w:tc>
          <w:tcPr>
            <w:tcW w:w="890" w:type="dxa"/>
            <w:vAlign w:val="center"/>
          </w:tcPr>
          <w:p w:rsidR="007F4D37" w:rsidRDefault="00EE78F4">
            <w:pPr>
              <w:widowControl/>
              <w:adjustRightInd/>
              <w:jc w:val="center"/>
              <w:rPr>
                <w:rFonts w:ascii="宋体" w:hAnsi="宋体" w:cs="宋体"/>
                <w:sz w:val="18"/>
                <w:szCs w:val="18"/>
              </w:rPr>
            </w:pPr>
            <w:r>
              <w:rPr>
                <w:rFonts w:ascii="宋体" w:hAnsi="宋体" w:cs="宋体" w:hint="eastAsia"/>
                <w:b/>
                <w:bCs/>
                <w:kern w:val="0"/>
                <w:sz w:val="18"/>
                <w:szCs w:val="18"/>
              </w:rPr>
              <w:t>600</w:t>
            </w:r>
          </w:p>
        </w:tc>
      </w:tr>
    </w:tbl>
    <w:p w:rsidR="007F4D37" w:rsidRDefault="007F4D37">
      <w:pPr>
        <w:adjustRightInd/>
        <w:spacing w:line="360" w:lineRule="auto"/>
        <w:rPr>
          <w:rFonts w:ascii="宋体" w:hAnsi="宋体" w:cs="宋体"/>
          <w:szCs w:val="21"/>
        </w:rPr>
      </w:pPr>
    </w:p>
    <w:tbl>
      <w:tblPr>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90"/>
        <w:gridCol w:w="1096"/>
        <w:gridCol w:w="2268"/>
        <w:gridCol w:w="1721"/>
        <w:gridCol w:w="689"/>
        <w:gridCol w:w="851"/>
      </w:tblGrid>
      <w:tr w:rsidR="007F4D37">
        <w:trPr>
          <w:trHeight w:val="765"/>
          <w:jc w:val="center"/>
        </w:trPr>
        <w:tc>
          <w:tcPr>
            <w:tcW w:w="1134" w:type="dxa"/>
            <w:vAlign w:val="center"/>
          </w:tcPr>
          <w:p w:rsidR="007F4D37" w:rsidRDefault="00EE78F4">
            <w:pPr>
              <w:widowControl/>
              <w:adjustRightInd/>
              <w:jc w:val="center"/>
              <w:rPr>
                <w:rFonts w:ascii="宋体" w:hAnsi="宋体" w:cs="宋体"/>
                <w:kern w:val="0"/>
                <w:sz w:val="18"/>
                <w:szCs w:val="18"/>
              </w:rPr>
            </w:pPr>
            <w:r>
              <w:rPr>
                <w:rFonts w:ascii="宋体" w:hAnsi="宋体" w:cs="宋体" w:hint="eastAsia"/>
                <w:kern w:val="0"/>
                <w:sz w:val="18"/>
                <w:szCs w:val="18"/>
              </w:rPr>
              <w:t>楼层</w:t>
            </w:r>
          </w:p>
        </w:tc>
        <w:tc>
          <w:tcPr>
            <w:tcW w:w="690" w:type="dxa"/>
            <w:vAlign w:val="center"/>
          </w:tcPr>
          <w:p w:rsidR="007F4D37" w:rsidRDefault="00EE78F4">
            <w:pPr>
              <w:widowControl/>
              <w:adjustRightInd/>
              <w:jc w:val="center"/>
              <w:rPr>
                <w:rFonts w:ascii="宋体" w:hAnsi="宋体" w:cs="宋体"/>
                <w:kern w:val="0"/>
                <w:sz w:val="18"/>
                <w:szCs w:val="18"/>
              </w:rPr>
            </w:pPr>
            <w:r>
              <w:rPr>
                <w:rFonts w:ascii="宋体" w:hAnsi="宋体" w:cs="宋体" w:hint="eastAsia"/>
                <w:kern w:val="0"/>
                <w:sz w:val="18"/>
                <w:szCs w:val="18"/>
              </w:rPr>
              <w:t>区域</w:t>
            </w:r>
          </w:p>
        </w:tc>
        <w:tc>
          <w:tcPr>
            <w:tcW w:w="1096" w:type="dxa"/>
            <w:vAlign w:val="center"/>
          </w:tcPr>
          <w:p w:rsidR="007F4D37" w:rsidRDefault="00EE78F4">
            <w:pPr>
              <w:widowControl/>
              <w:adjustRightInd/>
              <w:jc w:val="center"/>
              <w:rPr>
                <w:rFonts w:ascii="宋体" w:hAnsi="宋体" w:cs="宋体"/>
                <w:kern w:val="0"/>
                <w:sz w:val="18"/>
                <w:szCs w:val="18"/>
              </w:rPr>
            </w:pPr>
            <w:r>
              <w:rPr>
                <w:rFonts w:ascii="宋体" w:hAnsi="宋体" w:cs="宋体" w:hint="eastAsia"/>
                <w:kern w:val="0"/>
                <w:sz w:val="18"/>
                <w:szCs w:val="18"/>
              </w:rPr>
              <w:t>品种</w:t>
            </w:r>
          </w:p>
        </w:tc>
        <w:tc>
          <w:tcPr>
            <w:tcW w:w="2268" w:type="dxa"/>
            <w:vAlign w:val="center"/>
          </w:tcPr>
          <w:p w:rsidR="007F4D37" w:rsidRDefault="00EE78F4">
            <w:pPr>
              <w:widowControl/>
              <w:adjustRightInd/>
              <w:jc w:val="center"/>
              <w:rPr>
                <w:rFonts w:ascii="宋体" w:hAnsi="宋体" w:cs="宋体"/>
                <w:kern w:val="0"/>
                <w:sz w:val="18"/>
                <w:szCs w:val="18"/>
              </w:rPr>
            </w:pPr>
            <w:r>
              <w:rPr>
                <w:rFonts w:ascii="宋体" w:hAnsi="宋体" w:cs="宋体" w:hint="eastAsia"/>
                <w:kern w:val="0"/>
                <w:sz w:val="18"/>
                <w:szCs w:val="18"/>
              </w:rPr>
              <w:t>规格</w:t>
            </w:r>
          </w:p>
        </w:tc>
        <w:tc>
          <w:tcPr>
            <w:tcW w:w="1721" w:type="dxa"/>
            <w:vAlign w:val="center"/>
          </w:tcPr>
          <w:p w:rsidR="007F4D37" w:rsidRDefault="00EE78F4">
            <w:pPr>
              <w:widowControl/>
              <w:adjustRightInd/>
              <w:jc w:val="center"/>
              <w:rPr>
                <w:rFonts w:ascii="宋体" w:hAnsi="宋体" w:cs="宋体"/>
                <w:kern w:val="0"/>
                <w:sz w:val="18"/>
                <w:szCs w:val="18"/>
              </w:rPr>
            </w:pPr>
            <w:r>
              <w:rPr>
                <w:rFonts w:ascii="宋体" w:hAnsi="宋体" w:cs="宋体" w:hint="eastAsia"/>
                <w:kern w:val="0"/>
                <w:sz w:val="18"/>
                <w:szCs w:val="18"/>
              </w:rPr>
              <w:t>型号</w:t>
            </w:r>
          </w:p>
        </w:tc>
        <w:tc>
          <w:tcPr>
            <w:tcW w:w="689" w:type="dxa"/>
            <w:vAlign w:val="center"/>
          </w:tcPr>
          <w:p w:rsidR="007F4D37" w:rsidRDefault="00EE78F4">
            <w:pPr>
              <w:widowControl/>
              <w:adjustRightInd/>
              <w:jc w:val="center"/>
              <w:rPr>
                <w:rFonts w:ascii="宋体" w:hAnsi="宋体" w:cs="宋体"/>
                <w:kern w:val="0"/>
                <w:sz w:val="18"/>
                <w:szCs w:val="18"/>
              </w:rPr>
            </w:pPr>
            <w:r>
              <w:rPr>
                <w:rFonts w:ascii="宋体" w:hAnsi="宋体" w:cs="宋体" w:hint="eastAsia"/>
                <w:kern w:val="0"/>
                <w:sz w:val="18"/>
                <w:szCs w:val="18"/>
              </w:rPr>
              <w:t>摆放要求</w:t>
            </w:r>
          </w:p>
        </w:tc>
        <w:tc>
          <w:tcPr>
            <w:tcW w:w="851" w:type="dxa"/>
            <w:vAlign w:val="center"/>
          </w:tcPr>
          <w:p w:rsidR="007F4D37" w:rsidRDefault="00EE78F4">
            <w:pPr>
              <w:widowControl/>
              <w:adjustRightInd/>
              <w:jc w:val="center"/>
              <w:rPr>
                <w:rFonts w:ascii="宋体" w:hAnsi="宋体" w:cs="宋体"/>
                <w:kern w:val="0"/>
                <w:sz w:val="18"/>
                <w:szCs w:val="18"/>
              </w:rPr>
            </w:pPr>
            <w:r>
              <w:rPr>
                <w:rFonts w:ascii="宋体" w:hAnsi="宋体" w:cs="宋体" w:hint="eastAsia"/>
                <w:kern w:val="0"/>
                <w:sz w:val="18"/>
                <w:szCs w:val="18"/>
              </w:rPr>
              <w:t>数量（盆）</w:t>
            </w:r>
          </w:p>
        </w:tc>
      </w:tr>
      <w:tr w:rsidR="007F4D37">
        <w:trPr>
          <w:trHeight w:val="437"/>
          <w:jc w:val="center"/>
        </w:trPr>
        <w:tc>
          <w:tcPr>
            <w:tcW w:w="1134"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8至21楼</w:t>
            </w:r>
          </w:p>
        </w:tc>
        <w:tc>
          <w:tcPr>
            <w:tcW w:w="690" w:type="dxa"/>
            <w:vMerge w:val="restart"/>
            <w:vAlign w:val="center"/>
          </w:tcPr>
          <w:p w:rsidR="007F4D37" w:rsidRDefault="00EE78F4">
            <w:pPr>
              <w:adjustRightInd/>
              <w:rPr>
                <w:rFonts w:ascii="宋体" w:hAnsi="宋体" w:cs="宋体"/>
                <w:sz w:val="18"/>
                <w:szCs w:val="18"/>
              </w:rPr>
            </w:pPr>
            <w:r>
              <w:rPr>
                <w:rFonts w:ascii="宋体" w:hAnsi="宋体" w:cs="宋体" w:hint="eastAsia"/>
                <w:sz w:val="18"/>
                <w:szCs w:val="18"/>
              </w:rPr>
              <w:t>公共通道及窗边、卫生间2间</w:t>
            </w:r>
          </w:p>
        </w:tc>
        <w:tc>
          <w:tcPr>
            <w:tcW w:w="1096" w:type="dxa"/>
            <w:vAlign w:val="center"/>
          </w:tcPr>
          <w:p w:rsidR="007F4D37" w:rsidRDefault="00EE78F4">
            <w:pPr>
              <w:adjustRightInd/>
              <w:rPr>
                <w:rFonts w:ascii="宋体" w:hAnsi="宋体" w:cs="宋体"/>
                <w:sz w:val="18"/>
                <w:szCs w:val="18"/>
              </w:rPr>
            </w:pPr>
            <w:r>
              <w:rPr>
                <w:rFonts w:ascii="宋体" w:hAnsi="宋体" w:cs="宋体" w:hint="eastAsia"/>
                <w:sz w:val="18"/>
                <w:szCs w:val="18"/>
              </w:rPr>
              <w:t>夏威夷</w:t>
            </w:r>
          </w:p>
        </w:tc>
        <w:tc>
          <w:tcPr>
            <w:tcW w:w="2268" w:type="dxa"/>
            <w:vAlign w:val="center"/>
          </w:tcPr>
          <w:p w:rsidR="007F4D37" w:rsidRDefault="00EE78F4">
            <w:pPr>
              <w:adjustRightInd/>
              <w:rPr>
                <w:rFonts w:ascii="宋体" w:hAnsi="宋体" w:cs="宋体"/>
                <w:sz w:val="18"/>
                <w:szCs w:val="18"/>
              </w:rPr>
            </w:pPr>
            <w:r>
              <w:rPr>
                <w:rFonts w:ascii="宋体" w:hAnsi="宋体" w:cs="宋体" w:hint="eastAsia"/>
                <w:sz w:val="18"/>
                <w:szCs w:val="18"/>
              </w:rPr>
              <w:t>高250CM、</w:t>
            </w:r>
            <w:proofErr w:type="gramStart"/>
            <w:r>
              <w:rPr>
                <w:rFonts w:ascii="宋体" w:hAnsi="宋体" w:cs="宋体" w:hint="eastAsia"/>
                <w:sz w:val="18"/>
                <w:szCs w:val="18"/>
              </w:rPr>
              <w:t>冠径</w:t>
            </w:r>
            <w:proofErr w:type="gramEnd"/>
            <w:r>
              <w:rPr>
                <w:rFonts w:ascii="宋体" w:hAnsi="宋体" w:cs="宋体" w:hint="eastAsia"/>
                <w:sz w:val="18"/>
                <w:szCs w:val="18"/>
              </w:rPr>
              <w:t>210CM</w:t>
            </w:r>
          </w:p>
        </w:tc>
        <w:tc>
          <w:tcPr>
            <w:tcW w:w="1721"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689" w:type="dxa"/>
            <w:vMerge w:val="restart"/>
            <w:vAlign w:val="center"/>
          </w:tcPr>
          <w:p w:rsidR="007F4D37" w:rsidRDefault="00EE78F4">
            <w:pPr>
              <w:widowControl/>
              <w:adjustRightInd/>
              <w:jc w:val="center"/>
              <w:rPr>
                <w:rFonts w:ascii="宋体" w:hAnsi="宋体" w:cs="宋体"/>
                <w:kern w:val="0"/>
                <w:sz w:val="18"/>
                <w:szCs w:val="18"/>
              </w:rPr>
            </w:pPr>
            <w:r>
              <w:rPr>
                <w:rFonts w:ascii="宋体" w:hAnsi="宋体" w:cs="宋体" w:hint="eastAsia"/>
                <w:kern w:val="0"/>
                <w:sz w:val="18"/>
                <w:szCs w:val="18"/>
              </w:rPr>
              <w:t xml:space="preserve">　</w:t>
            </w:r>
          </w:p>
        </w:tc>
        <w:tc>
          <w:tcPr>
            <w:tcW w:w="851" w:type="dxa"/>
            <w:vMerge w:val="restart"/>
            <w:vAlign w:val="center"/>
          </w:tcPr>
          <w:p w:rsidR="007F4D37" w:rsidRDefault="00EE78F4">
            <w:pPr>
              <w:widowControl/>
              <w:adjustRightInd/>
              <w:jc w:val="center"/>
              <w:rPr>
                <w:rFonts w:ascii="宋体" w:hAnsi="宋体" w:cs="宋体"/>
                <w:kern w:val="0"/>
                <w:sz w:val="18"/>
                <w:szCs w:val="18"/>
              </w:rPr>
            </w:pPr>
            <w:r>
              <w:rPr>
                <w:rFonts w:ascii="宋体" w:hAnsi="宋体" w:cs="宋体" w:hint="eastAsia"/>
                <w:kern w:val="0"/>
                <w:sz w:val="18"/>
                <w:szCs w:val="18"/>
              </w:rPr>
              <w:t>300</w:t>
            </w:r>
          </w:p>
        </w:tc>
      </w:tr>
      <w:tr w:rsidR="007F4D37">
        <w:trPr>
          <w:trHeight w:val="480"/>
          <w:jc w:val="center"/>
        </w:trPr>
        <w:tc>
          <w:tcPr>
            <w:tcW w:w="1134" w:type="dxa"/>
            <w:vMerge/>
            <w:vAlign w:val="center"/>
          </w:tcPr>
          <w:p w:rsidR="007F4D37" w:rsidRDefault="007F4D37">
            <w:pPr>
              <w:adjustRightInd/>
              <w:rPr>
                <w:rFonts w:ascii="宋体" w:hAnsi="宋体" w:cs="宋体"/>
                <w:sz w:val="18"/>
                <w:szCs w:val="18"/>
              </w:rPr>
            </w:pPr>
          </w:p>
        </w:tc>
        <w:tc>
          <w:tcPr>
            <w:tcW w:w="690" w:type="dxa"/>
            <w:vMerge/>
            <w:vAlign w:val="center"/>
          </w:tcPr>
          <w:p w:rsidR="007F4D37" w:rsidRDefault="007F4D37">
            <w:pPr>
              <w:adjustRightInd/>
              <w:rPr>
                <w:rFonts w:ascii="宋体" w:hAnsi="宋体" w:cs="宋体"/>
                <w:sz w:val="18"/>
                <w:szCs w:val="18"/>
              </w:rPr>
            </w:pPr>
          </w:p>
        </w:tc>
        <w:tc>
          <w:tcPr>
            <w:tcW w:w="1096" w:type="dxa"/>
            <w:vAlign w:val="center"/>
          </w:tcPr>
          <w:p w:rsidR="007F4D37" w:rsidRDefault="00EE78F4">
            <w:pPr>
              <w:adjustRightInd/>
              <w:rPr>
                <w:rFonts w:ascii="宋体" w:hAnsi="宋体" w:cs="宋体"/>
                <w:sz w:val="18"/>
                <w:szCs w:val="18"/>
              </w:rPr>
            </w:pPr>
            <w:r>
              <w:rPr>
                <w:rFonts w:ascii="宋体" w:hAnsi="宋体" w:cs="宋体" w:hint="eastAsia"/>
                <w:sz w:val="18"/>
                <w:szCs w:val="18"/>
              </w:rPr>
              <w:t>酒瓶兰</w:t>
            </w:r>
          </w:p>
        </w:tc>
        <w:tc>
          <w:tcPr>
            <w:tcW w:w="2268" w:type="dxa"/>
            <w:vAlign w:val="center"/>
          </w:tcPr>
          <w:p w:rsidR="007F4D37" w:rsidRDefault="00EE78F4">
            <w:pPr>
              <w:adjustRightInd/>
              <w:rPr>
                <w:rFonts w:ascii="宋体" w:hAnsi="宋体" w:cs="宋体"/>
                <w:sz w:val="18"/>
                <w:szCs w:val="18"/>
              </w:rPr>
            </w:pPr>
            <w:r>
              <w:rPr>
                <w:rFonts w:ascii="宋体" w:hAnsi="宋体" w:cs="宋体" w:hint="eastAsia"/>
                <w:sz w:val="18"/>
                <w:szCs w:val="18"/>
              </w:rPr>
              <w:t>高120CM、</w:t>
            </w:r>
            <w:proofErr w:type="gramStart"/>
            <w:r>
              <w:rPr>
                <w:rFonts w:ascii="宋体" w:hAnsi="宋体" w:cs="宋体" w:hint="eastAsia"/>
                <w:sz w:val="18"/>
                <w:szCs w:val="18"/>
              </w:rPr>
              <w:t>冠径</w:t>
            </w:r>
            <w:proofErr w:type="gramEnd"/>
            <w:r>
              <w:rPr>
                <w:rFonts w:ascii="宋体" w:hAnsi="宋体" w:cs="宋体" w:hint="eastAsia"/>
                <w:sz w:val="18"/>
                <w:szCs w:val="18"/>
              </w:rPr>
              <w:t>80CM</w:t>
            </w:r>
          </w:p>
        </w:tc>
        <w:tc>
          <w:tcPr>
            <w:tcW w:w="1721" w:type="dxa"/>
            <w:vAlign w:val="center"/>
          </w:tcPr>
          <w:p w:rsidR="007F4D37" w:rsidRDefault="00EE78F4">
            <w:pPr>
              <w:adjustRightInd/>
              <w:rPr>
                <w:rFonts w:ascii="宋体" w:hAnsi="宋体" w:cs="宋体"/>
                <w:sz w:val="18"/>
                <w:szCs w:val="18"/>
              </w:rPr>
            </w:pPr>
            <w:r>
              <w:rPr>
                <w:rFonts w:ascii="宋体" w:hAnsi="宋体" w:cs="宋体" w:hint="eastAsia"/>
                <w:sz w:val="18"/>
                <w:szCs w:val="18"/>
              </w:rPr>
              <w:t>大中型绿色植物</w:t>
            </w:r>
          </w:p>
        </w:tc>
        <w:tc>
          <w:tcPr>
            <w:tcW w:w="689" w:type="dxa"/>
            <w:vMerge/>
            <w:vAlign w:val="center"/>
          </w:tcPr>
          <w:p w:rsidR="007F4D37" w:rsidRDefault="007F4D37">
            <w:pPr>
              <w:widowControl/>
              <w:adjustRightInd/>
              <w:jc w:val="left"/>
              <w:rPr>
                <w:rFonts w:ascii="宋体" w:hAnsi="宋体" w:cs="宋体"/>
                <w:kern w:val="0"/>
                <w:sz w:val="18"/>
                <w:szCs w:val="18"/>
              </w:rPr>
            </w:pPr>
          </w:p>
        </w:tc>
        <w:tc>
          <w:tcPr>
            <w:tcW w:w="851" w:type="dxa"/>
            <w:vMerge/>
            <w:vAlign w:val="center"/>
          </w:tcPr>
          <w:p w:rsidR="007F4D37" w:rsidRDefault="007F4D37">
            <w:pPr>
              <w:widowControl/>
              <w:adjustRightInd/>
              <w:jc w:val="left"/>
              <w:rPr>
                <w:rFonts w:ascii="宋体" w:hAnsi="宋体" w:cs="宋体"/>
                <w:kern w:val="0"/>
                <w:sz w:val="18"/>
                <w:szCs w:val="18"/>
              </w:rPr>
            </w:pPr>
          </w:p>
        </w:tc>
      </w:tr>
      <w:tr w:rsidR="007F4D37">
        <w:trPr>
          <w:trHeight w:val="480"/>
          <w:jc w:val="center"/>
        </w:trPr>
        <w:tc>
          <w:tcPr>
            <w:tcW w:w="1134" w:type="dxa"/>
            <w:vMerge/>
            <w:vAlign w:val="center"/>
          </w:tcPr>
          <w:p w:rsidR="007F4D37" w:rsidRDefault="007F4D37">
            <w:pPr>
              <w:adjustRightInd/>
              <w:rPr>
                <w:rFonts w:ascii="宋体" w:hAnsi="宋体" w:cs="宋体"/>
                <w:sz w:val="18"/>
                <w:szCs w:val="18"/>
              </w:rPr>
            </w:pPr>
          </w:p>
        </w:tc>
        <w:tc>
          <w:tcPr>
            <w:tcW w:w="690" w:type="dxa"/>
            <w:vMerge/>
            <w:vAlign w:val="center"/>
          </w:tcPr>
          <w:p w:rsidR="007F4D37" w:rsidRDefault="007F4D37">
            <w:pPr>
              <w:adjustRightInd/>
              <w:rPr>
                <w:rFonts w:ascii="宋体" w:hAnsi="宋体" w:cs="宋体"/>
                <w:sz w:val="18"/>
                <w:szCs w:val="18"/>
              </w:rPr>
            </w:pPr>
          </w:p>
        </w:tc>
        <w:tc>
          <w:tcPr>
            <w:tcW w:w="1096" w:type="dxa"/>
            <w:vAlign w:val="center"/>
          </w:tcPr>
          <w:p w:rsidR="007F4D37" w:rsidRDefault="00EE78F4">
            <w:pPr>
              <w:adjustRightInd/>
              <w:rPr>
                <w:rFonts w:ascii="宋体" w:hAnsi="宋体" w:cs="宋体"/>
                <w:sz w:val="18"/>
                <w:szCs w:val="18"/>
              </w:rPr>
            </w:pPr>
            <w:r>
              <w:rPr>
                <w:rFonts w:ascii="宋体" w:hAnsi="宋体" w:cs="宋体" w:hint="eastAsia"/>
                <w:sz w:val="18"/>
                <w:szCs w:val="18"/>
              </w:rPr>
              <w:t>非洲茉莉</w:t>
            </w:r>
          </w:p>
        </w:tc>
        <w:tc>
          <w:tcPr>
            <w:tcW w:w="2268" w:type="dxa"/>
            <w:vAlign w:val="center"/>
          </w:tcPr>
          <w:p w:rsidR="007F4D37" w:rsidRDefault="00EE78F4">
            <w:pPr>
              <w:adjustRightInd/>
              <w:rPr>
                <w:rFonts w:ascii="宋体" w:hAnsi="宋体" w:cs="宋体"/>
                <w:sz w:val="18"/>
                <w:szCs w:val="18"/>
              </w:rPr>
            </w:pPr>
            <w:r>
              <w:rPr>
                <w:rFonts w:ascii="宋体" w:hAnsi="宋体" w:cs="宋体" w:hint="eastAsia"/>
                <w:sz w:val="18"/>
                <w:szCs w:val="18"/>
              </w:rPr>
              <w:t>高120CM、</w:t>
            </w:r>
            <w:proofErr w:type="gramStart"/>
            <w:r>
              <w:rPr>
                <w:rFonts w:ascii="宋体" w:hAnsi="宋体" w:cs="宋体" w:hint="eastAsia"/>
                <w:sz w:val="18"/>
                <w:szCs w:val="18"/>
              </w:rPr>
              <w:t>冠径</w:t>
            </w:r>
            <w:proofErr w:type="gramEnd"/>
            <w:r>
              <w:rPr>
                <w:rFonts w:ascii="宋体" w:hAnsi="宋体" w:cs="宋体" w:hint="eastAsia"/>
                <w:sz w:val="18"/>
                <w:szCs w:val="18"/>
              </w:rPr>
              <w:t>120CM</w:t>
            </w:r>
          </w:p>
        </w:tc>
        <w:tc>
          <w:tcPr>
            <w:tcW w:w="1721"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689" w:type="dxa"/>
            <w:vMerge/>
            <w:vAlign w:val="center"/>
          </w:tcPr>
          <w:p w:rsidR="007F4D37" w:rsidRDefault="007F4D37">
            <w:pPr>
              <w:widowControl/>
              <w:adjustRightInd/>
              <w:jc w:val="left"/>
              <w:rPr>
                <w:rFonts w:ascii="宋体" w:hAnsi="宋体" w:cs="宋体"/>
                <w:kern w:val="0"/>
                <w:sz w:val="18"/>
                <w:szCs w:val="18"/>
              </w:rPr>
            </w:pPr>
          </w:p>
        </w:tc>
        <w:tc>
          <w:tcPr>
            <w:tcW w:w="851" w:type="dxa"/>
            <w:vMerge/>
            <w:vAlign w:val="center"/>
          </w:tcPr>
          <w:p w:rsidR="007F4D37" w:rsidRDefault="007F4D37">
            <w:pPr>
              <w:widowControl/>
              <w:adjustRightInd/>
              <w:jc w:val="left"/>
              <w:rPr>
                <w:rFonts w:ascii="宋体" w:hAnsi="宋体" w:cs="宋体"/>
                <w:kern w:val="0"/>
                <w:sz w:val="18"/>
                <w:szCs w:val="18"/>
              </w:rPr>
            </w:pPr>
          </w:p>
        </w:tc>
      </w:tr>
      <w:tr w:rsidR="007F4D37">
        <w:trPr>
          <w:trHeight w:val="345"/>
          <w:jc w:val="center"/>
        </w:trPr>
        <w:tc>
          <w:tcPr>
            <w:tcW w:w="1134" w:type="dxa"/>
            <w:vMerge/>
            <w:vAlign w:val="center"/>
          </w:tcPr>
          <w:p w:rsidR="007F4D37" w:rsidRDefault="007F4D37">
            <w:pPr>
              <w:adjustRightInd/>
              <w:rPr>
                <w:rFonts w:ascii="宋体" w:hAnsi="宋体" w:cs="宋体"/>
                <w:sz w:val="18"/>
                <w:szCs w:val="18"/>
              </w:rPr>
            </w:pPr>
          </w:p>
        </w:tc>
        <w:tc>
          <w:tcPr>
            <w:tcW w:w="690" w:type="dxa"/>
            <w:vMerge/>
            <w:vAlign w:val="center"/>
          </w:tcPr>
          <w:p w:rsidR="007F4D37" w:rsidRDefault="007F4D37">
            <w:pPr>
              <w:adjustRightInd/>
              <w:rPr>
                <w:rFonts w:ascii="宋体" w:hAnsi="宋体" w:cs="宋体"/>
                <w:sz w:val="18"/>
                <w:szCs w:val="18"/>
              </w:rPr>
            </w:pPr>
          </w:p>
        </w:tc>
        <w:tc>
          <w:tcPr>
            <w:tcW w:w="1096" w:type="dxa"/>
            <w:vAlign w:val="center"/>
          </w:tcPr>
          <w:p w:rsidR="007F4D37" w:rsidRDefault="00EE78F4">
            <w:pPr>
              <w:adjustRightInd/>
              <w:rPr>
                <w:rFonts w:ascii="宋体" w:hAnsi="宋体" w:cs="宋体"/>
                <w:sz w:val="18"/>
                <w:szCs w:val="18"/>
              </w:rPr>
            </w:pPr>
            <w:r>
              <w:rPr>
                <w:rFonts w:ascii="宋体" w:hAnsi="宋体" w:cs="宋体" w:hint="eastAsia"/>
                <w:sz w:val="18"/>
                <w:szCs w:val="18"/>
              </w:rPr>
              <w:t>跳舞兰</w:t>
            </w:r>
          </w:p>
        </w:tc>
        <w:tc>
          <w:tcPr>
            <w:tcW w:w="2268"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721"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689" w:type="dxa"/>
            <w:vMerge/>
            <w:vAlign w:val="center"/>
          </w:tcPr>
          <w:p w:rsidR="007F4D37" w:rsidRDefault="007F4D37">
            <w:pPr>
              <w:widowControl/>
              <w:adjustRightInd/>
              <w:jc w:val="left"/>
              <w:rPr>
                <w:rFonts w:ascii="宋体" w:hAnsi="宋体" w:cs="宋体"/>
                <w:kern w:val="0"/>
                <w:sz w:val="18"/>
                <w:szCs w:val="18"/>
              </w:rPr>
            </w:pPr>
          </w:p>
        </w:tc>
        <w:tc>
          <w:tcPr>
            <w:tcW w:w="851" w:type="dxa"/>
            <w:vMerge/>
            <w:vAlign w:val="center"/>
          </w:tcPr>
          <w:p w:rsidR="007F4D37" w:rsidRDefault="007F4D37">
            <w:pPr>
              <w:widowControl/>
              <w:adjustRightInd/>
              <w:jc w:val="left"/>
              <w:rPr>
                <w:rFonts w:ascii="宋体" w:hAnsi="宋体" w:cs="宋体"/>
                <w:kern w:val="0"/>
                <w:sz w:val="18"/>
                <w:szCs w:val="18"/>
              </w:rPr>
            </w:pPr>
          </w:p>
        </w:tc>
      </w:tr>
      <w:tr w:rsidR="007F4D37">
        <w:trPr>
          <w:trHeight w:val="300"/>
          <w:jc w:val="center"/>
        </w:trPr>
        <w:tc>
          <w:tcPr>
            <w:tcW w:w="1134" w:type="dxa"/>
            <w:vMerge/>
            <w:vAlign w:val="center"/>
          </w:tcPr>
          <w:p w:rsidR="007F4D37" w:rsidRDefault="007F4D37">
            <w:pPr>
              <w:adjustRightInd/>
              <w:rPr>
                <w:rFonts w:ascii="宋体" w:hAnsi="宋体" w:cs="宋体"/>
                <w:sz w:val="18"/>
                <w:szCs w:val="18"/>
              </w:rPr>
            </w:pPr>
          </w:p>
        </w:tc>
        <w:tc>
          <w:tcPr>
            <w:tcW w:w="690" w:type="dxa"/>
            <w:vMerge/>
            <w:vAlign w:val="center"/>
          </w:tcPr>
          <w:p w:rsidR="007F4D37" w:rsidRDefault="007F4D37">
            <w:pPr>
              <w:adjustRightInd/>
              <w:rPr>
                <w:rFonts w:ascii="宋体" w:hAnsi="宋体" w:cs="宋体"/>
                <w:sz w:val="18"/>
                <w:szCs w:val="18"/>
              </w:rPr>
            </w:pPr>
          </w:p>
        </w:tc>
        <w:tc>
          <w:tcPr>
            <w:tcW w:w="1096" w:type="dxa"/>
            <w:vAlign w:val="center"/>
          </w:tcPr>
          <w:p w:rsidR="007F4D37" w:rsidRDefault="00EE78F4">
            <w:pPr>
              <w:adjustRightInd/>
              <w:rPr>
                <w:rFonts w:ascii="宋体" w:hAnsi="宋体" w:cs="宋体"/>
                <w:sz w:val="18"/>
                <w:szCs w:val="18"/>
              </w:rPr>
            </w:pPr>
            <w:r>
              <w:rPr>
                <w:rFonts w:ascii="宋体" w:hAnsi="宋体" w:cs="宋体" w:hint="eastAsia"/>
                <w:sz w:val="18"/>
                <w:szCs w:val="18"/>
              </w:rPr>
              <w:t>红掌</w:t>
            </w:r>
          </w:p>
        </w:tc>
        <w:tc>
          <w:tcPr>
            <w:tcW w:w="2268" w:type="dxa"/>
            <w:vAlign w:val="center"/>
          </w:tcPr>
          <w:p w:rsidR="007F4D37" w:rsidRDefault="00EE78F4">
            <w:pPr>
              <w:adjustRightInd/>
              <w:rPr>
                <w:rFonts w:ascii="宋体" w:hAnsi="宋体" w:cs="宋体"/>
                <w:sz w:val="18"/>
                <w:szCs w:val="18"/>
              </w:rPr>
            </w:pPr>
            <w:r>
              <w:rPr>
                <w:rFonts w:ascii="宋体" w:hAnsi="宋体" w:cs="宋体" w:hint="eastAsia"/>
                <w:sz w:val="18"/>
                <w:szCs w:val="18"/>
              </w:rPr>
              <w:t>高70CM、</w:t>
            </w:r>
            <w:proofErr w:type="gramStart"/>
            <w:r>
              <w:rPr>
                <w:rFonts w:ascii="宋体" w:hAnsi="宋体" w:cs="宋体" w:hint="eastAsia"/>
                <w:sz w:val="18"/>
                <w:szCs w:val="18"/>
              </w:rPr>
              <w:t>冠径</w:t>
            </w:r>
            <w:proofErr w:type="gramEnd"/>
            <w:r>
              <w:rPr>
                <w:rFonts w:ascii="宋体" w:hAnsi="宋体" w:cs="宋体" w:hint="eastAsia"/>
                <w:sz w:val="18"/>
                <w:szCs w:val="18"/>
              </w:rPr>
              <w:t>50CM</w:t>
            </w:r>
          </w:p>
        </w:tc>
        <w:tc>
          <w:tcPr>
            <w:tcW w:w="1721"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689" w:type="dxa"/>
            <w:vMerge/>
            <w:vAlign w:val="center"/>
          </w:tcPr>
          <w:p w:rsidR="007F4D37" w:rsidRDefault="007F4D37">
            <w:pPr>
              <w:widowControl/>
              <w:adjustRightInd/>
              <w:jc w:val="left"/>
              <w:rPr>
                <w:rFonts w:ascii="宋体" w:hAnsi="宋体" w:cs="宋体"/>
                <w:kern w:val="0"/>
                <w:sz w:val="18"/>
                <w:szCs w:val="18"/>
              </w:rPr>
            </w:pPr>
          </w:p>
        </w:tc>
        <w:tc>
          <w:tcPr>
            <w:tcW w:w="851" w:type="dxa"/>
            <w:vMerge/>
            <w:vAlign w:val="center"/>
          </w:tcPr>
          <w:p w:rsidR="007F4D37" w:rsidRDefault="007F4D37">
            <w:pPr>
              <w:widowControl/>
              <w:adjustRightInd/>
              <w:jc w:val="left"/>
              <w:rPr>
                <w:rFonts w:ascii="宋体" w:hAnsi="宋体" w:cs="宋体"/>
                <w:kern w:val="0"/>
                <w:sz w:val="18"/>
                <w:szCs w:val="18"/>
              </w:rPr>
            </w:pPr>
          </w:p>
        </w:tc>
      </w:tr>
      <w:tr w:rsidR="007F4D37">
        <w:trPr>
          <w:trHeight w:val="315"/>
          <w:jc w:val="center"/>
        </w:trPr>
        <w:tc>
          <w:tcPr>
            <w:tcW w:w="1134" w:type="dxa"/>
            <w:vMerge/>
            <w:vAlign w:val="center"/>
          </w:tcPr>
          <w:p w:rsidR="007F4D37" w:rsidRDefault="007F4D37">
            <w:pPr>
              <w:adjustRightInd/>
              <w:rPr>
                <w:rFonts w:ascii="宋体" w:hAnsi="宋体" w:cs="宋体"/>
                <w:sz w:val="18"/>
                <w:szCs w:val="18"/>
              </w:rPr>
            </w:pPr>
          </w:p>
        </w:tc>
        <w:tc>
          <w:tcPr>
            <w:tcW w:w="690" w:type="dxa"/>
            <w:vMerge/>
            <w:vAlign w:val="center"/>
          </w:tcPr>
          <w:p w:rsidR="007F4D37" w:rsidRDefault="007F4D37">
            <w:pPr>
              <w:adjustRightInd/>
              <w:rPr>
                <w:rFonts w:ascii="宋体" w:hAnsi="宋体" w:cs="宋体"/>
                <w:sz w:val="18"/>
                <w:szCs w:val="18"/>
              </w:rPr>
            </w:pPr>
          </w:p>
        </w:tc>
        <w:tc>
          <w:tcPr>
            <w:tcW w:w="1096" w:type="dxa"/>
            <w:vAlign w:val="center"/>
          </w:tcPr>
          <w:p w:rsidR="007F4D37" w:rsidRDefault="00EE78F4">
            <w:pPr>
              <w:adjustRightInd/>
              <w:rPr>
                <w:rFonts w:ascii="宋体" w:hAnsi="宋体" w:cs="宋体"/>
                <w:sz w:val="18"/>
                <w:szCs w:val="18"/>
              </w:rPr>
            </w:pPr>
            <w:r>
              <w:rPr>
                <w:rFonts w:ascii="宋体" w:hAnsi="宋体" w:cs="宋体" w:hint="eastAsia"/>
                <w:sz w:val="18"/>
                <w:szCs w:val="18"/>
              </w:rPr>
              <w:t>海宇</w:t>
            </w:r>
          </w:p>
        </w:tc>
        <w:tc>
          <w:tcPr>
            <w:tcW w:w="2268"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721" w:type="dxa"/>
            <w:vAlign w:val="center"/>
          </w:tcPr>
          <w:p w:rsidR="007F4D37" w:rsidRDefault="00EE78F4">
            <w:pPr>
              <w:adjustRightInd/>
              <w:rPr>
                <w:rFonts w:ascii="宋体" w:hAnsi="宋体" w:cs="宋体"/>
                <w:sz w:val="18"/>
                <w:szCs w:val="18"/>
              </w:rPr>
            </w:pPr>
            <w:r>
              <w:rPr>
                <w:rFonts w:ascii="宋体" w:hAnsi="宋体" w:cs="宋体" w:hint="eastAsia"/>
                <w:sz w:val="18"/>
                <w:szCs w:val="18"/>
              </w:rPr>
              <w:t>中型绿色盆栽</w:t>
            </w:r>
          </w:p>
        </w:tc>
        <w:tc>
          <w:tcPr>
            <w:tcW w:w="689" w:type="dxa"/>
            <w:vMerge/>
            <w:vAlign w:val="center"/>
          </w:tcPr>
          <w:p w:rsidR="007F4D37" w:rsidRDefault="007F4D37">
            <w:pPr>
              <w:widowControl/>
              <w:adjustRightInd/>
              <w:jc w:val="left"/>
              <w:rPr>
                <w:rFonts w:ascii="宋体" w:hAnsi="宋体" w:cs="宋体"/>
                <w:kern w:val="0"/>
                <w:sz w:val="18"/>
                <w:szCs w:val="18"/>
              </w:rPr>
            </w:pPr>
          </w:p>
        </w:tc>
        <w:tc>
          <w:tcPr>
            <w:tcW w:w="851" w:type="dxa"/>
            <w:vMerge/>
            <w:vAlign w:val="center"/>
          </w:tcPr>
          <w:p w:rsidR="007F4D37" w:rsidRDefault="007F4D37">
            <w:pPr>
              <w:widowControl/>
              <w:adjustRightInd/>
              <w:jc w:val="left"/>
              <w:rPr>
                <w:rFonts w:ascii="宋体" w:hAnsi="宋体" w:cs="宋体"/>
                <w:kern w:val="0"/>
                <w:sz w:val="18"/>
                <w:szCs w:val="18"/>
              </w:rPr>
            </w:pPr>
          </w:p>
        </w:tc>
      </w:tr>
      <w:tr w:rsidR="007F4D37">
        <w:trPr>
          <w:trHeight w:val="300"/>
          <w:jc w:val="center"/>
        </w:trPr>
        <w:tc>
          <w:tcPr>
            <w:tcW w:w="1134" w:type="dxa"/>
            <w:vMerge/>
            <w:vAlign w:val="center"/>
          </w:tcPr>
          <w:p w:rsidR="007F4D37" w:rsidRDefault="007F4D37">
            <w:pPr>
              <w:adjustRightInd/>
              <w:rPr>
                <w:rFonts w:ascii="宋体" w:hAnsi="宋体" w:cs="宋体"/>
                <w:sz w:val="18"/>
                <w:szCs w:val="18"/>
              </w:rPr>
            </w:pPr>
          </w:p>
        </w:tc>
        <w:tc>
          <w:tcPr>
            <w:tcW w:w="690" w:type="dxa"/>
            <w:vMerge/>
            <w:vAlign w:val="center"/>
          </w:tcPr>
          <w:p w:rsidR="007F4D37" w:rsidRDefault="007F4D37">
            <w:pPr>
              <w:adjustRightInd/>
              <w:rPr>
                <w:rFonts w:ascii="宋体" w:hAnsi="宋体" w:cs="宋体"/>
                <w:sz w:val="18"/>
                <w:szCs w:val="18"/>
              </w:rPr>
            </w:pPr>
          </w:p>
        </w:tc>
        <w:tc>
          <w:tcPr>
            <w:tcW w:w="1096" w:type="dxa"/>
            <w:vAlign w:val="center"/>
          </w:tcPr>
          <w:p w:rsidR="007F4D37" w:rsidRDefault="00EE78F4">
            <w:pPr>
              <w:adjustRightInd/>
              <w:rPr>
                <w:rFonts w:ascii="宋体" w:hAnsi="宋体" w:cs="宋体"/>
                <w:sz w:val="18"/>
                <w:szCs w:val="18"/>
              </w:rPr>
            </w:pPr>
            <w:r>
              <w:rPr>
                <w:rFonts w:ascii="宋体" w:hAnsi="宋体" w:cs="宋体" w:hint="eastAsia"/>
                <w:sz w:val="18"/>
                <w:szCs w:val="18"/>
              </w:rPr>
              <w:t>发财树</w:t>
            </w:r>
          </w:p>
        </w:tc>
        <w:tc>
          <w:tcPr>
            <w:tcW w:w="2268" w:type="dxa"/>
            <w:vAlign w:val="center"/>
          </w:tcPr>
          <w:p w:rsidR="007F4D37" w:rsidRDefault="00EE78F4">
            <w:pPr>
              <w:adjustRightInd/>
              <w:rPr>
                <w:rFonts w:ascii="宋体" w:hAnsi="宋体" w:cs="宋体"/>
                <w:sz w:val="18"/>
                <w:szCs w:val="18"/>
              </w:rPr>
            </w:pPr>
            <w:r>
              <w:rPr>
                <w:rFonts w:ascii="宋体" w:hAnsi="宋体" w:cs="宋体" w:hint="eastAsia"/>
                <w:sz w:val="18"/>
                <w:szCs w:val="18"/>
              </w:rPr>
              <w:t>高200CM、</w:t>
            </w:r>
            <w:proofErr w:type="gramStart"/>
            <w:r>
              <w:rPr>
                <w:rFonts w:ascii="宋体" w:hAnsi="宋体" w:cs="宋体" w:hint="eastAsia"/>
                <w:sz w:val="18"/>
                <w:szCs w:val="18"/>
              </w:rPr>
              <w:t>冠径</w:t>
            </w:r>
            <w:proofErr w:type="gramEnd"/>
            <w:r>
              <w:rPr>
                <w:rFonts w:ascii="宋体" w:hAnsi="宋体" w:cs="宋体" w:hint="eastAsia"/>
                <w:sz w:val="18"/>
                <w:szCs w:val="18"/>
              </w:rPr>
              <w:t>200CM</w:t>
            </w:r>
          </w:p>
        </w:tc>
        <w:tc>
          <w:tcPr>
            <w:tcW w:w="1721"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689" w:type="dxa"/>
            <w:vMerge/>
            <w:vAlign w:val="center"/>
          </w:tcPr>
          <w:p w:rsidR="007F4D37" w:rsidRDefault="007F4D37">
            <w:pPr>
              <w:widowControl/>
              <w:adjustRightInd/>
              <w:jc w:val="left"/>
              <w:rPr>
                <w:rFonts w:ascii="宋体" w:hAnsi="宋体" w:cs="宋体"/>
                <w:kern w:val="0"/>
                <w:sz w:val="18"/>
                <w:szCs w:val="18"/>
              </w:rPr>
            </w:pPr>
          </w:p>
        </w:tc>
        <w:tc>
          <w:tcPr>
            <w:tcW w:w="851" w:type="dxa"/>
            <w:vMerge/>
            <w:vAlign w:val="center"/>
          </w:tcPr>
          <w:p w:rsidR="007F4D37" w:rsidRDefault="007F4D37">
            <w:pPr>
              <w:widowControl/>
              <w:adjustRightInd/>
              <w:jc w:val="left"/>
              <w:rPr>
                <w:rFonts w:ascii="宋体" w:hAnsi="宋体" w:cs="宋体"/>
                <w:kern w:val="0"/>
                <w:sz w:val="18"/>
                <w:szCs w:val="18"/>
              </w:rPr>
            </w:pPr>
          </w:p>
        </w:tc>
      </w:tr>
      <w:tr w:rsidR="007F4D37">
        <w:trPr>
          <w:trHeight w:val="480"/>
          <w:jc w:val="center"/>
        </w:trPr>
        <w:tc>
          <w:tcPr>
            <w:tcW w:w="1134" w:type="dxa"/>
            <w:vMerge/>
            <w:vAlign w:val="center"/>
          </w:tcPr>
          <w:p w:rsidR="007F4D37" w:rsidRDefault="007F4D37">
            <w:pPr>
              <w:adjustRightInd/>
              <w:rPr>
                <w:rFonts w:ascii="宋体" w:hAnsi="宋体" w:cs="宋体"/>
                <w:sz w:val="18"/>
                <w:szCs w:val="18"/>
              </w:rPr>
            </w:pPr>
          </w:p>
        </w:tc>
        <w:tc>
          <w:tcPr>
            <w:tcW w:w="690" w:type="dxa"/>
            <w:vMerge/>
            <w:vAlign w:val="center"/>
          </w:tcPr>
          <w:p w:rsidR="007F4D37" w:rsidRDefault="007F4D37">
            <w:pPr>
              <w:adjustRightInd/>
              <w:rPr>
                <w:rFonts w:ascii="宋体" w:hAnsi="宋体" w:cs="宋体"/>
                <w:sz w:val="18"/>
                <w:szCs w:val="18"/>
              </w:rPr>
            </w:pPr>
          </w:p>
        </w:tc>
        <w:tc>
          <w:tcPr>
            <w:tcW w:w="1096" w:type="dxa"/>
            <w:vAlign w:val="center"/>
          </w:tcPr>
          <w:p w:rsidR="007F4D37" w:rsidRDefault="00EE78F4">
            <w:pPr>
              <w:adjustRightInd/>
              <w:rPr>
                <w:rFonts w:ascii="宋体" w:hAnsi="宋体" w:cs="宋体"/>
                <w:sz w:val="18"/>
                <w:szCs w:val="18"/>
              </w:rPr>
            </w:pPr>
            <w:r>
              <w:rPr>
                <w:rFonts w:ascii="宋体" w:hAnsi="宋体" w:cs="宋体" w:hint="eastAsia"/>
                <w:sz w:val="18"/>
                <w:szCs w:val="18"/>
              </w:rPr>
              <w:t>滴水观音</w:t>
            </w:r>
          </w:p>
        </w:tc>
        <w:tc>
          <w:tcPr>
            <w:tcW w:w="2268" w:type="dxa"/>
            <w:vAlign w:val="center"/>
          </w:tcPr>
          <w:p w:rsidR="007F4D37" w:rsidRDefault="00EE78F4">
            <w:pPr>
              <w:adjustRightInd/>
              <w:rPr>
                <w:rFonts w:ascii="宋体" w:hAnsi="宋体" w:cs="宋体"/>
                <w:sz w:val="18"/>
                <w:szCs w:val="18"/>
              </w:rPr>
            </w:pPr>
            <w:r>
              <w:rPr>
                <w:rFonts w:ascii="宋体" w:hAnsi="宋体" w:cs="宋体" w:hint="eastAsia"/>
                <w:sz w:val="18"/>
                <w:szCs w:val="18"/>
              </w:rPr>
              <w:t>高50CM、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721"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689" w:type="dxa"/>
            <w:vMerge/>
            <w:vAlign w:val="center"/>
          </w:tcPr>
          <w:p w:rsidR="007F4D37" w:rsidRDefault="007F4D37">
            <w:pPr>
              <w:widowControl/>
              <w:adjustRightInd/>
              <w:jc w:val="left"/>
              <w:rPr>
                <w:rFonts w:ascii="宋体" w:hAnsi="宋体" w:cs="宋体"/>
                <w:kern w:val="0"/>
                <w:sz w:val="18"/>
                <w:szCs w:val="18"/>
              </w:rPr>
            </w:pPr>
          </w:p>
        </w:tc>
        <w:tc>
          <w:tcPr>
            <w:tcW w:w="851" w:type="dxa"/>
            <w:vMerge/>
            <w:vAlign w:val="center"/>
          </w:tcPr>
          <w:p w:rsidR="007F4D37" w:rsidRDefault="007F4D37">
            <w:pPr>
              <w:widowControl/>
              <w:adjustRightInd/>
              <w:jc w:val="left"/>
              <w:rPr>
                <w:rFonts w:ascii="宋体" w:hAnsi="宋体" w:cs="宋体"/>
                <w:kern w:val="0"/>
                <w:sz w:val="18"/>
                <w:szCs w:val="18"/>
              </w:rPr>
            </w:pPr>
          </w:p>
        </w:tc>
      </w:tr>
      <w:tr w:rsidR="007F4D37">
        <w:trPr>
          <w:trHeight w:val="285"/>
          <w:jc w:val="center"/>
        </w:trPr>
        <w:tc>
          <w:tcPr>
            <w:tcW w:w="1134" w:type="dxa"/>
            <w:vMerge/>
            <w:vAlign w:val="center"/>
          </w:tcPr>
          <w:p w:rsidR="007F4D37" w:rsidRDefault="007F4D37">
            <w:pPr>
              <w:adjustRightInd/>
              <w:rPr>
                <w:rFonts w:ascii="宋体" w:hAnsi="宋体" w:cs="宋体"/>
                <w:sz w:val="18"/>
                <w:szCs w:val="18"/>
              </w:rPr>
            </w:pPr>
          </w:p>
        </w:tc>
        <w:tc>
          <w:tcPr>
            <w:tcW w:w="690" w:type="dxa"/>
            <w:vMerge/>
            <w:vAlign w:val="center"/>
          </w:tcPr>
          <w:p w:rsidR="007F4D37" w:rsidRDefault="007F4D37">
            <w:pPr>
              <w:adjustRightInd/>
              <w:rPr>
                <w:rFonts w:ascii="宋体" w:hAnsi="宋体" w:cs="宋体"/>
                <w:sz w:val="18"/>
                <w:szCs w:val="18"/>
              </w:rPr>
            </w:pPr>
          </w:p>
        </w:tc>
        <w:tc>
          <w:tcPr>
            <w:tcW w:w="1096" w:type="dxa"/>
            <w:vAlign w:val="center"/>
          </w:tcPr>
          <w:p w:rsidR="007F4D37" w:rsidRDefault="00EE78F4">
            <w:pPr>
              <w:adjustRightInd/>
              <w:rPr>
                <w:rFonts w:ascii="宋体" w:hAnsi="宋体" w:cs="宋体"/>
                <w:sz w:val="18"/>
                <w:szCs w:val="18"/>
              </w:rPr>
            </w:pPr>
            <w:r>
              <w:rPr>
                <w:rFonts w:ascii="宋体" w:hAnsi="宋体" w:cs="宋体" w:hint="eastAsia"/>
                <w:sz w:val="18"/>
                <w:szCs w:val="18"/>
              </w:rPr>
              <w:t>龙血树</w:t>
            </w:r>
          </w:p>
        </w:tc>
        <w:tc>
          <w:tcPr>
            <w:tcW w:w="2268" w:type="dxa"/>
            <w:vAlign w:val="center"/>
          </w:tcPr>
          <w:p w:rsidR="007F4D37" w:rsidRDefault="00EE78F4">
            <w:pPr>
              <w:adjustRightInd/>
              <w:rPr>
                <w:rFonts w:ascii="宋体" w:hAnsi="宋体" w:cs="宋体"/>
                <w:sz w:val="18"/>
                <w:szCs w:val="18"/>
              </w:rPr>
            </w:pPr>
            <w:r>
              <w:rPr>
                <w:rFonts w:ascii="宋体" w:hAnsi="宋体" w:cs="宋体" w:hint="eastAsia"/>
                <w:sz w:val="18"/>
                <w:szCs w:val="18"/>
              </w:rPr>
              <w:t>高120CM、</w:t>
            </w:r>
            <w:proofErr w:type="gramStart"/>
            <w:r>
              <w:rPr>
                <w:rFonts w:ascii="宋体" w:hAnsi="宋体" w:cs="宋体" w:hint="eastAsia"/>
                <w:sz w:val="18"/>
                <w:szCs w:val="18"/>
              </w:rPr>
              <w:t>冠径</w:t>
            </w:r>
            <w:proofErr w:type="gramEnd"/>
            <w:r>
              <w:rPr>
                <w:rFonts w:ascii="宋体" w:hAnsi="宋体" w:cs="宋体" w:hint="eastAsia"/>
                <w:sz w:val="18"/>
                <w:szCs w:val="18"/>
              </w:rPr>
              <w:t>100CM</w:t>
            </w:r>
          </w:p>
        </w:tc>
        <w:tc>
          <w:tcPr>
            <w:tcW w:w="1721"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689" w:type="dxa"/>
            <w:vMerge/>
            <w:vAlign w:val="center"/>
          </w:tcPr>
          <w:p w:rsidR="007F4D37" w:rsidRDefault="007F4D37">
            <w:pPr>
              <w:widowControl/>
              <w:adjustRightInd/>
              <w:jc w:val="left"/>
              <w:rPr>
                <w:rFonts w:ascii="宋体" w:hAnsi="宋体" w:cs="宋体"/>
                <w:kern w:val="0"/>
                <w:sz w:val="18"/>
                <w:szCs w:val="18"/>
              </w:rPr>
            </w:pPr>
          </w:p>
        </w:tc>
        <w:tc>
          <w:tcPr>
            <w:tcW w:w="851" w:type="dxa"/>
            <w:vMerge/>
            <w:vAlign w:val="center"/>
          </w:tcPr>
          <w:p w:rsidR="007F4D37" w:rsidRDefault="007F4D37">
            <w:pPr>
              <w:widowControl/>
              <w:adjustRightInd/>
              <w:jc w:val="left"/>
              <w:rPr>
                <w:rFonts w:ascii="宋体" w:hAnsi="宋体" w:cs="宋体"/>
                <w:kern w:val="0"/>
                <w:sz w:val="18"/>
                <w:szCs w:val="18"/>
              </w:rPr>
            </w:pPr>
          </w:p>
        </w:tc>
      </w:tr>
      <w:tr w:rsidR="007F4D37">
        <w:trPr>
          <w:trHeight w:val="484"/>
          <w:jc w:val="center"/>
        </w:trPr>
        <w:tc>
          <w:tcPr>
            <w:tcW w:w="2920" w:type="dxa"/>
            <w:gridSpan w:val="3"/>
            <w:vAlign w:val="center"/>
          </w:tcPr>
          <w:p w:rsidR="007F4D37" w:rsidRDefault="00EE78F4">
            <w:pPr>
              <w:widowControl/>
              <w:adjustRightInd/>
              <w:jc w:val="center"/>
              <w:rPr>
                <w:rFonts w:ascii="宋体" w:hAnsi="宋体" w:cs="宋体"/>
                <w:kern w:val="0"/>
                <w:sz w:val="18"/>
                <w:szCs w:val="18"/>
              </w:rPr>
            </w:pPr>
            <w:r>
              <w:rPr>
                <w:rFonts w:ascii="宋体" w:hAnsi="宋体" w:cs="宋体" w:hint="eastAsia"/>
                <w:kern w:val="0"/>
                <w:sz w:val="18"/>
                <w:szCs w:val="18"/>
              </w:rPr>
              <w:t xml:space="preserve">本页小计　</w:t>
            </w:r>
          </w:p>
        </w:tc>
        <w:tc>
          <w:tcPr>
            <w:tcW w:w="2268" w:type="dxa"/>
            <w:vAlign w:val="center"/>
          </w:tcPr>
          <w:p w:rsidR="007F4D37" w:rsidRDefault="00EE78F4">
            <w:pPr>
              <w:widowControl/>
              <w:adjustRightInd/>
              <w:jc w:val="center"/>
              <w:rPr>
                <w:rFonts w:ascii="宋体" w:hAnsi="宋体" w:cs="宋体"/>
                <w:kern w:val="0"/>
                <w:sz w:val="18"/>
                <w:szCs w:val="18"/>
              </w:rPr>
            </w:pPr>
            <w:r>
              <w:rPr>
                <w:rFonts w:ascii="宋体" w:hAnsi="宋体" w:cs="宋体" w:hint="eastAsia"/>
                <w:kern w:val="0"/>
                <w:sz w:val="18"/>
                <w:szCs w:val="18"/>
              </w:rPr>
              <w:t xml:space="preserve">　</w:t>
            </w:r>
          </w:p>
        </w:tc>
        <w:tc>
          <w:tcPr>
            <w:tcW w:w="1721" w:type="dxa"/>
            <w:vAlign w:val="center"/>
          </w:tcPr>
          <w:p w:rsidR="007F4D37" w:rsidRDefault="007F4D37">
            <w:pPr>
              <w:widowControl/>
              <w:adjustRightInd/>
              <w:jc w:val="center"/>
              <w:rPr>
                <w:rFonts w:ascii="宋体" w:hAnsi="宋体" w:cs="宋体"/>
                <w:kern w:val="0"/>
                <w:sz w:val="18"/>
                <w:szCs w:val="18"/>
              </w:rPr>
            </w:pPr>
          </w:p>
          <w:p w:rsidR="007F4D37" w:rsidRDefault="00EE78F4">
            <w:pPr>
              <w:widowControl/>
              <w:adjustRightInd/>
              <w:jc w:val="center"/>
              <w:rPr>
                <w:rFonts w:ascii="宋体" w:hAnsi="宋体" w:cs="宋体"/>
                <w:kern w:val="0"/>
                <w:sz w:val="18"/>
                <w:szCs w:val="18"/>
              </w:rPr>
            </w:pPr>
            <w:r>
              <w:rPr>
                <w:rFonts w:ascii="宋体" w:hAnsi="宋体" w:cs="宋体" w:hint="eastAsia"/>
                <w:kern w:val="0"/>
                <w:sz w:val="18"/>
                <w:szCs w:val="18"/>
              </w:rPr>
              <w:t xml:space="preserve">　</w:t>
            </w:r>
          </w:p>
        </w:tc>
        <w:tc>
          <w:tcPr>
            <w:tcW w:w="689" w:type="dxa"/>
            <w:vAlign w:val="center"/>
          </w:tcPr>
          <w:p w:rsidR="007F4D37" w:rsidRDefault="00EE78F4">
            <w:pPr>
              <w:widowControl/>
              <w:adjustRightInd/>
              <w:jc w:val="center"/>
              <w:rPr>
                <w:rFonts w:ascii="宋体" w:hAnsi="宋体" w:cs="宋体"/>
                <w:kern w:val="0"/>
                <w:sz w:val="18"/>
                <w:szCs w:val="18"/>
              </w:rPr>
            </w:pPr>
            <w:r>
              <w:rPr>
                <w:rFonts w:ascii="宋体" w:hAnsi="宋体" w:cs="宋体" w:hint="eastAsia"/>
                <w:kern w:val="0"/>
                <w:sz w:val="18"/>
                <w:szCs w:val="18"/>
              </w:rPr>
              <w:t xml:space="preserve">　</w:t>
            </w:r>
          </w:p>
        </w:tc>
        <w:tc>
          <w:tcPr>
            <w:tcW w:w="851" w:type="dxa"/>
            <w:vAlign w:val="center"/>
          </w:tcPr>
          <w:p w:rsidR="007F4D37" w:rsidRDefault="00EE78F4">
            <w:pPr>
              <w:widowControl/>
              <w:adjustRightInd/>
              <w:jc w:val="center"/>
              <w:rPr>
                <w:rFonts w:ascii="宋体" w:hAnsi="宋体" w:cs="宋体"/>
                <w:kern w:val="0"/>
                <w:sz w:val="18"/>
                <w:szCs w:val="18"/>
              </w:rPr>
            </w:pPr>
            <w:r>
              <w:rPr>
                <w:rFonts w:ascii="宋体" w:hAnsi="宋体" w:cs="宋体" w:hint="eastAsia"/>
                <w:b/>
                <w:bCs/>
                <w:kern w:val="0"/>
                <w:sz w:val="18"/>
                <w:szCs w:val="18"/>
              </w:rPr>
              <w:t>300</w:t>
            </w:r>
          </w:p>
        </w:tc>
      </w:tr>
    </w:tbl>
    <w:p w:rsidR="007F4D37" w:rsidRDefault="007F4D37">
      <w:pPr>
        <w:adjustRightInd/>
        <w:spacing w:line="360" w:lineRule="auto"/>
        <w:rPr>
          <w:rFonts w:ascii="宋体" w:hAnsi="宋体" w:cs="宋体"/>
          <w:szCs w:val="21"/>
        </w:rPr>
      </w:pPr>
    </w:p>
    <w:tbl>
      <w:tblPr>
        <w:tblpPr w:leftFromText="180" w:rightFromText="180" w:vertAnchor="text" w:horzAnchor="page" w:tblpX="1829" w:tblpY="257"/>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08"/>
        <w:gridCol w:w="1134"/>
        <w:gridCol w:w="2268"/>
        <w:gridCol w:w="1701"/>
        <w:gridCol w:w="709"/>
        <w:gridCol w:w="851"/>
      </w:tblGrid>
      <w:tr w:rsidR="007F4D37">
        <w:trPr>
          <w:trHeight w:val="690"/>
        </w:trPr>
        <w:tc>
          <w:tcPr>
            <w:tcW w:w="1101" w:type="dxa"/>
            <w:vAlign w:val="center"/>
          </w:tcPr>
          <w:p w:rsidR="007F4D37" w:rsidRDefault="00EE78F4">
            <w:pPr>
              <w:widowControl/>
              <w:adjustRightInd/>
              <w:jc w:val="center"/>
              <w:textAlignment w:val="center"/>
              <w:rPr>
                <w:rFonts w:ascii="宋体" w:hAnsi="宋体" w:cs="宋体"/>
                <w:kern w:val="0"/>
                <w:sz w:val="18"/>
                <w:szCs w:val="18"/>
              </w:rPr>
            </w:pPr>
            <w:r>
              <w:rPr>
                <w:rFonts w:ascii="宋体" w:hAnsi="宋体" w:cs="宋体" w:hint="eastAsia"/>
                <w:kern w:val="0"/>
                <w:sz w:val="18"/>
                <w:szCs w:val="18"/>
              </w:rPr>
              <w:t>楼层</w:t>
            </w:r>
          </w:p>
        </w:tc>
        <w:tc>
          <w:tcPr>
            <w:tcW w:w="708" w:type="dxa"/>
            <w:vAlign w:val="center"/>
          </w:tcPr>
          <w:p w:rsidR="007F4D37" w:rsidRDefault="00EE78F4">
            <w:pPr>
              <w:widowControl/>
              <w:adjustRightInd/>
              <w:jc w:val="center"/>
              <w:textAlignment w:val="center"/>
              <w:rPr>
                <w:rFonts w:ascii="宋体" w:hAnsi="宋体" w:cs="宋体"/>
                <w:kern w:val="0"/>
                <w:sz w:val="18"/>
                <w:szCs w:val="18"/>
              </w:rPr>
            </w:pPr>
            <w:r>
              <w:rPr>
                <w:rFonts w:ascii="宋体" w:hAnsi="宋体" w:cs="宋体" w:hint="eastAsia"/>
                <w:kern w:val="0"/>
                <w:sz w:val="18"/>
                <w:szCs w:val="18"/>
              </w:rPr>
              <w:t>区域</w:t>
            </w:r>
          </w:p>
        </w:tc>
        <w:tc>
          <w:tcPr>
            <w:tcW w:w="1134" w:type="dxa"/>
            <w:vAlign w:val="center"/>
          </w:tcPr>
          <w:p w:rsidR="007F4D37" w:rsidRDefault="00EE78F4">
            <w:pPr>
              <w:widowControl/>
              <w:adjustRightInd/>
              <w:jc w:val="center"/>
              <w:textAlignment w:val="center"/>
              <w:rPr>
                <w:rFonts w:ascii="宋体" w:hAnsi="宋体" w:cs="宋体"/>
                <w:kern w:val="0"/>
                <w:sz w:val="18"/>
                <w:szCs w:val="18"/>
              </w:rPr>
            </w:pPr>
            <w:r>
              <w:rPr>
                <w:rFonts w:ascii="宋体" w:hAnsi="宋体" w:cs="宋体" w:hint="eastAsia"/>
                <w:kern w:val="0"/>
                <w:sz w:val="18"/>
                <w:szCs w:val="18"/>
              </w:rPr>
              <w:t>品种</w:t>
            </w:r>
          </w:p>
        </w:tc>
        <w:tc>
          <w:tcPr>
            <w:tcW w:w="2268" w:type="dxa"/>
            <w:vAlign w:val="center"/>
          </w:tcPr>
          <w:p w:rsidR="007F4D37" w:rsidRDefault="00EE78F4">
            <w:pPr>
              <w:widowControl/>
              <w:adjustRightInd/>
              <w:jc w:val="center"/>
              <w:textAlignment w:val="center"/>
              <w:rPr>
                <w:rFonts w:ascii="宋体" w:hAnsi="宋体" w:cs="宋体"/>
                <w:kern w:val="0"/>
                <w:sz w:val="18"/>
                <w:szCs w:val="18"/>
              </w:rPr>
            </w:pPr>
            <w:r>
              <w:rPr>
                <w:rFonts w:ascii="宋体" w:hAnsi="宋体" w:cs="宋体" w:hint="eastAsia"/>
                <w:kern w:val="0"/>
                <w:sz w:val="18"/>
                <w:szCs w:val="18"/>
              </w:rPr>
              <w:t>规格</w:t>
            </w:r>
          </w:p>
        </w:tc>
        <w:tc>
          <w:tcPr>
            <w:tcW w:w="1701" w:type="dxa"/>
            <w:vAlign w:val="center"/>
          </w:tcPr>
          <w:p w:rsidR="007F4D37" w:rsidRDefault="00EE78F4">
            <w:pPr>
              <w:widowControl/>
              <w:adjustRightInd/>
              <w:jc w:val="center"/>
              <w:textAlignment w:val="center"/>
              <w:rPr>
                <w:rFonts w:ascii="宋体" w:hAnsi="宋体" w:cs="宋体"/>
                <w:kern w:val="0"/>
                <w:sz w:val="18"/>
                <w:szCs w:val="18"/>
              </w:rPr>
            </w:pPr>
            <w:r>
              <w:rPr>
                <w:rFonts w:ascii="宋体" w:hAnsi="宋体" w:cs="宋体" w:hint="eastAsia"/>
                <w:kern w:val="0"/>
                <w:sz w:val="18"/>
                <w:szCs w:val="18"/>
              </w:rPr>
              <w:t>型号</w:t>
            </w:r>
          </w:p>
        </w:tc>
        <w:tc>
          <w:tcPr>
            <w:tcW w:w="709" w:type="dxa"/>
            <w:vAlign w:val="center"/>
          </w:tcPr>
          <w:p w:rsidR="007F4D37" w:rsidRDefault="00EE78F4">
            <w:pPr>
              <w:widowControl/>
              <w:adjustRightInd/>
              <w:jc w:val="center"/>
              <w:textAlignment w:val="center"/>
              <w:rPr>
                <w:rFonts w:ascii="宋体" w:hAnsi="宋体" w:cs="宋体"/>
                <w:kern w:val="0"/>
                <w:sz w:val="18"/>
                <w:szCs w:val="18"/>
              </w:rPr>
            </w:pPr>
            <w:r>
              <w:rPr>
                <w:rFonts w:ascii="宋体" w:hAnsi="宋体" w:cs="宋体" w:hint="eastAsia"/>
                <w:kern w:val="0"/>
                <w:sz w:val="18"/>
                <w:szCs w:val="18"/>
              </w:rPr>
              <w:t>摆放要求</w:t>
            </w:r>
          </w:p>
        </w:tc>
        <w:tc>
          <w:tcPr>
            <w:tcW w:w="851" w:type="dxa"/>
            <w:vAlign w:val="center"/>
          </w:tcPr>
          <w:p w:rsidR="007F4D37" w:rsidRDefault="00EE78F4">
            <w:pPr>
              <w:widowControl/>
              <w:adjustRightInd/>
              <w:jc w:val="center"/>
              <w:textAlignment w:val="center"/>
              <w:rPr>
                <w:rFonts w:ascii="宋体" w:hAnsi="宋体" w:cs="宋体"/>
                <w:kern w:val="0"/>
                <w:sz w:val="18"/>
                <w:szCs w:val="18"/>
              </w:rPr>
            </w:pPr>
            <w:r>
              <w:rPr>
                <w:rFonts w:ascii="宋体" w:hAnsi="宋体" w:cs="宋体" w:hint="eastAsia"/>
                <w:kern w:val="0"/>
                <w:sz w:val="18"/>
                <w:szCs w:val="18"/>
              </w:rPr>
              <w:t>数量（盆）</w:t>
            </w:r>
          </w:p>
        </w:tc>
      </w:tr>
      <w:tr w:rsidR="007F4D37">
        <w:trPr>
          <w:trHeight w:val="375"/>
        </w:trPr>
        <w:tc>
          <w:tcPr>
            <w:tcW w:w="1101" w:type="dxa"/>
            <w:vMerge w:val="restart"/>
            <w:vAlign w:val="center"/>
          </w:tcPr>
          <w:p w:rsidR="007F4D37" w:rsidRDefault="00EE78F4">
            <w:pPr>
              <w:widowControl/>
              <w:adjustRightInd/>
              <w:jc w:val="center"/>
              <w:textAlignment w:val="center"/>
              <w:rPr>
                <w:rFonts w:ascii="宋体" w:hAnsi="宋体" w:cs="宋体"/>
                <w:kern w:val="0"/>
                <w:sz w:val="18"/>
                <w:szCs w:val="18"/>
              </w:rPr>
            </w:pPr>
            <w:r>
              <w:rPr>
                <w:rFonts w:ascii="宋体" w:hAnsi="宋体" w:cs="宋体" w:hint="eastAsia"/>
                <w:kern w:val="0"/>
                <w:sz w:val="18"/>
                <w:szCs w:val="18"/>
              </w:rPr>
              <w:t>8楼至21楼</w:t>
            </w:r>
          </w:p>
        </w:tc>
        <w:tc>
          <w:tcPr>
            <w:tcW w:w="708" w:type="dxa"/>
            <w:vMerge w:val="restart"/>
            <w:vAlign w:val="center"/>
          </w:tcPr>
          <w:p w:rsidR="007F4D37" w:rsidRDefault="00EE78F4">
            <w:pPr>
              <w:widowControl/>
              <w:adjustRightInd/>
              <w:jc w:val="center"/>
              <w:textAlignment w:val="center"/>
              <w:rPr>
                <w:rFonts w:ascii="宋体" w:hAnsi="宋体" w:cs="宋体"/>
                <w:kern w:val="0"/>
                <w:sz w:val="18"/>
                <w:szCs w:val="18"/>
              </w:rPr>
            </w:pPr>
            <w:r>
              <w:rPr>
                <w:rFonts w:ascii="宋体" w:hAnsi="宋体" w:cs="宋体" w:hint="eastAsia"/>
                <w:kern w:val="0"/>
                <w:sz w:val="18"/>
                <w:szCs w:val="18"/>
              </w:rPr>
              <w:t>电梯口</w:t>
            </w:r>
          </w:p>
        </w:tc>
        <w:tc>
          <w:tcPr>
            <w:tcW w:w="1134" w:type="dxa"/>
            <w:vAlign w:val="center"/>
          </w:tcPr>
          <w:p w:rsidR="007F4D37" w:rsidRDefault="00EE78F4">
            <w:pPr>
              <w:widowControl/>
              <w:adjustRightInd/>
              <w:textAlignment w:val="center"/>
              <w:rPr>
                <w:rFonts w:ascii="宋体" w:hAnsi="宋体" w:cs="宋体"/>
                <w:kern w:val="0"/>
                <w:sz w:val="18"/>
                <w:szCs w:val="18"/>
              </w:rPr>
            </w:pPr>
            <w:r>
              <w:rPr>
                <w:rFonts w:ascii="宋体" w:hAnsi="宋体" w:cs="宋体" w:hint="eastAsia"/>
                <w:kern w:val="0"/>
                <w:sz w:val="18"/>
                <w:szCs w:val="18"/>
              </w:rPr>
              <w:t>夏威夷</w:t>
            </w:r>
          </w:p>
        </w:tc>
        <w:tc>
          <w:tcPr>
            <w:tcW w:w="2268" w:type="dxa"/>
            <w:vAlign w:val="center"/>
          </w:tcPr>
          <w:p w:rsidR="007F4D37" w:rsidRDefault="00EE78F4">
            <w:pPr>
              <w:widowControl/>
              <w:adjustRightInd/>
              <w:jc w:val="center"/>
              <w:textAlignment w:val="center"/>
              <w:rPr>
                <w:rFonts w:ascii="宋体" w:hAnsi="宋体" w:cs="宋体"/>
                <w:kern w:val="0"/>
                <w:sz w:val="18"/>
                <w:szCs w:val="18"/>
              </w:rPr>
            </w:pPr>
            <w:r>
              <w:rPr>
                <w:rFonts w:ascii="宋体" w:hAnsi="宋体" w:cs="宋体" w:hint="eastAsia"/>
                <w:kern w:val="0"/>
                <w:sz w:val="18"/>
                <w:szCs w:val="18"/>
              </w:rPr>
              <w:t>高250CM、</w:t>
            </w:r>
            <w:proofErr w:type="gramStart"/>
            <w:r>
              <w:rPr>
                <w:rFonts w:ascii="宋体" w:hAnsi="宋体" w:cs="宋体" w:hint="eastAsia"/>
                <w:kern w:val="0"/>
                <w:sz w:val="18"/>
                <w:szCs w:val="18"/>
              </w:rPr>
              <w:t>冠径</w:t>
            </w:r>
            <w:proofErr w:type="gramEnd"/>
            <w:r>
              <w:rPr>
                <w:rFonts w:ascii="宋体" w:hAnsi="宋体" w:cs="宋体" w:hint="eastAsia"/>
                <w:kern w:val="0"/>
                <w:sz w:val="18"/>
                <w:szCs w:val="18"/>
              </w:rPr>
              <w:t>210CM</w:t>
            </w:r>
          </w:p>
        </w:tc>
        <w:tc>
          <w:tcPr>
            <w:tcW w:w="1701" w:type="dxa"/>
            <w:vAlign w:val="center"/>
          </w:tcPr>
          <w:p w:rsidR="007F4D37" w:rsidRDefault="00EE78F4">
            <w:pPr>
              <w:widowControl/>
              <w:adjustRightInd/>
              <w:textAlignment w:val="center"/>
              <w:rPr>
                <w:rFonts w:ascii="宋体" w:hAnsi="宋体" w:cs="宋体"/>
                <w:kern w:val="0"/>
                <w:sz w:val="18"/>
                <w:szCs w:val="18"/>
              </w:rPr>
            </w:pPr>
            <w:r>
              <w:rPr>
                <w:rFonts w:ascii="宋体" w:hAnsi="宋体" w:cs="宋体" w:hint="eastAsia"/>
                <w:kern w:val="0"/>
                <w:sz w:val="18"/>
                <w:szCs w:val="18"/>
              </w:rPr>
              <w:t>大型绿色植物</w:t>
            </w:r>
          </w:p>
        </w:tc>
        <w:tc>
          <w:tcPr>
            <w:tcW w:w="709" w:type="dxa"/>
            <w:vMerge w:val="restart"/>
            <w:vAlign w:val="center"/>
          </w:tcPr>
          <w:p w:rsidR="007F4D37" w:rsidRDefault="00EE78F4">
            <w:pPr>
              <w:widowControl/>
              <w:adjustRightInd/>
              <w:jc w:val="center"/>
              <w:textAlignment w:val="center"/>
              <w:rPr>
                <w:rFonts w:ascii="宋体" w:hAnsi="宋体" w:cs="宋体"/>
                <w:kern w:val="0"/>
                <w:sz w:val="18"/>
                <w:szCs w:val="18"/>
              </w:rPr>
            </w:pPr>
            <w:r>
              <w:rPr>
                <w:rFonts w:ascii="宋体" w:hAnsi="宋体" w:cs="宋体" w:hint="eastAsia"/>
                <w:kern w:val="0"/>
                <w:sz w:val="18"/>
                <w:szCs w:val="18"/>
              </w:rPr>
              <w:t xml:space="preserve">5个花架，每个花架15盆　</w:t>
            </w:r>
          </w:p>
        </w:tc>
        <w:tc>
          <w:tcPr>
            <w:tcW w:w="851" w:type="dxa"/>
            <w:vMerge w:val="restart"/>
            <w:vAlign w:val="center"/>
          </w:tcPr>
          <w:p w:rsidR="007F4D37" w:rsidRDefault="00EE78F4">
            <w:pPr>
              <w:widowControl/>
              <w:adjustRightInd/>
              <w:jc w:val="center"/>
              <w:textAlignment w:val="center"/>
              <w:rPr>
                <w:rFonts w:ascii="宋体" w:hAnsi="宋体" w:cs="宋体"/>
                <w:kern w:val="0"/>
                <w:sz w:val="18"/>
                <w:szCs w:val="18"/>
              </w:rPr>
            </w:pPr>
            <w:r>
              <w:rPr>
                <w:rFonts w:ascii="宋体" w:hAnsi="宋体" w:cs="宋体" w:hint="eastAsia"/>
                <w:kern w:val="0"/>
                <w:sz w:val="18"/>
                <w:szCs w:val="18"/>
              </w:rPr>
              <w:t xml:space="preserve">375 </w:t>
            </w:r>
          </w:p>
        </w:tc>
      </w:tr>
      <w:tr w:rsidR="007F4D37">
        <w:trPr>
          <w:trHeight w:val="450"/>
        </w:trPr>
        <w:tc>
          <w:tcPr>
            <w:tcW w:w="1101" w:type="dxa"/>
            <w:vMerge/>
            <w:vAlign w:val="center"/>
          </w:tcPr>
          <w:p w:rsidR="007F4D37" w:rsidRDefault="007F4D37">
            <w:pPr>
              <w:adjustRightInd/>
              <w:ind w:firstLineChars="200" w:firstLine="360"/>
              <w:rPr>
                <w:rFonts w:ascii="宋体" w:hAnsi="宋体" w:cs="宋体"/>
                <w:sz w:val="18"/>
                <w:szCs w:val="18"/>
              </w:rPr>
            </w:pPr>
          </w:p>
        </w:tc>
        <w:tc>
          <w:tcPr>
            <w:tcW w:w="708" w:type="dxa"/>
            <w:vMerge/>
            <w:vAlign w:val="center"/>
          </w:tcPr>
          <w:p w:rsidR="007F4D37" w:rsidRDefault="007F4D37">
            <w:pPr>
              <w:adjustRightInd/>
              <w:ind w:firstLineChars="200" w:firstLine="360"/>
              <w:rPr>
                <w:rFonts w:ascii="宋体" w:hAnsi="宋体" w:cs="宋体"/>
                <w:sz w:val="18"/>
                <w:szCs w:val="18"/>
              </w:rPr>
            </w:pPr>
          </w:p>
        </w:tc>
        <w:tc>
          <w:tcPr>
            <w:tcW w:w="1134" w:type="dxa"/>
            <w:vAlign w:val="center"/>
          </w:tcPr>
          <w:p w:rsidR="007F4D37" w:rsidRDefault="00EE78F4">
            <w:pPr>
              <w:adjustRightInd/>
              <w:rPr>
                <w:rFonts w:ascii="宋体" w:hAnsi="宋体" w:cs="宋体"/>
                <w:sz w:val="18"/>
                <w:szCs w:val="18"/>
              </w:rPr>
            </w:pPr>
            <w:r>
              <w:rPr>
                <w:rFonts w:ascii="宋体" w:hAnsi="宋体" w:cs="宋体" w:hint="eastAsia"/>
                <w:sz w:val="18"/>
                <w:szCs w:val="18"/>
              </w:rPr>
              <w:t>酒瓶兰</w:t>
            </w:r>
          </w:p>
        </w:tc>
        <w:tc>
          <w:tcPr>
            <w:tcW w:w="2268" w:type="dxa"/>
            <w:vAlign w:val="center"/>
          </w:tcPr>
          <w:p w:rsidR="007F4D37" w:rsidRDefault="00EE78F4">
            <w:pPr>
              <w:adjustRightInd/>
              <w:rPr>
                <w:rFonts w:ascii="宋体" w:hAnsi="宋体" w:cs="宋体"/>
                <w:sz w:val="18"/>
                <w:szCs w:val="18"/>
              </w:rPr>
            </w:pPr>
            <w:r>
              <w:rPr>
                <w:rFonts w:ascii="宋体" w:hAnsi="宋体" w:cs="宋体" w:hint="eastAsia"/>
                <w:sz w:val="18"/>
                <w:szCs w:val="18"/>
              </w:rPr>
              <w:t>高120CM、</w:t>
            </w:r>
            <w:proofErr w:type="gramStart"/>
            <w:r>
              <w:rPr>
                <w:rFonts w:ascii="宋体" w:hAnsi="宋体" w:cs="宋体" w:hint="eastAsia"/>
                <w:sz w:val="18"/>
                <w:szCs w:val="18"/>
              </w:rPr>
              <w:t>冠径</w:t>
            </w:r>
            <w:proofErr w:type="gramEnd"/>
            <w:r>
              <w:rPr>
                <w:rFonts w:ascii="宋体" w:hAnsi="宋体" w:cs="宋体" w:hint="eastAsia"/>
                <w:sz w:val="18"/>
                <w:szCs w:val="18"/>
              </w:rPr>
              <w:t>80CM</w:t>
            </w:r>
          </w:p>
        </w:tc>
        <w:tc>
          <w:tcPr>
            <w:tcW w:w="1701" w:type="dxa"/>
            <w:vAlign w:val="center"/>
          </w:tcPr>
          <w:p w:rsidR="007F4D37" w:rsidRDefault="00EE78F4">
            <w:pPr>
              <w:adjustRightInd/>
              <w:rPr>
                <w:rFonts w:ascii="宋体" w:hAnsi="宋体" w:cs="宋体"/>
                <w:sz w:val="18"/>
                <w:szCs w:val="18"/>
              </w:rPr>
            </w:pPr>
            <w:r>
              <w:rPr>
                <w:rFonts w:ascii="宋体" w:hAnsi="宋体" w:cs="宋体" w:hint="eastAsia"/>
                <w:sz w:val="18"/>
                <w:szCs w:val="18"/>
              </w:rPr>
              <w:t>大中型绿色植物</w:t>
            </w:r>
          </w:p>
        </w:tc>
        <w:tc>
          <w:tcPr>
            <w:tcW w:w="709" w:type="dxa"/>
            <w:vMerge/>
            <w:vAlign w:val="center"/>
          </w:tcPr>
          <w:p w:rsidR="007F4D37" w:rsidRDefault="007F4D37">
            <w:pPr>
              <w:adjustRightInd/>
              <w:ind w:firstLineChars="200" w:firstLine="360"/>
              <w:rPr>
                <w:rFonts w:ascii="宋体" w:hAnsi="宋体" w:cs="宋体"/>
                <w:sz w:val="18"/>
                <w:szCs w:val="18"/>
              </w:rPr>
            </w:pPr>
          </w:p>
        </w:tc>
        <w:tc>
          <w:tcPr>
            <w:tcW w:w="851" w:type="dxa"/>
            <w:vMerge/>
            <w:vAlign w:val="center"/>
          </w:tcPr>
          <w:p w:rsidR="007F4D37" w:rsidRDefault="007F4D37">
            <w:pPr>
              <w:adjustRightInd/>
              <w:ind w:firstLineChars="200" w:firstLine="360"/>
              <w:rPr>
                <w:rFonts w:ascii="宋体" w:hAnsi="宋体" w:cs="宋体"/>
                <w:sz w:val="18"/>
                <w:szCs w:val="18"/>
              </w:rPr>
            </w:pPr>
          </w:p>
        </w:tc>
      </w:tr>
      <w:tr w:rsidR="007F4D37">
        <w:trPr>
          <w:trHeight w:val="375"/>
        </w:trPr>
        <w:tc>
          <w:tcPr>
            <w:tcW w:w="1101" w:type="dxa"/>
            <w:vMerge/>
            <w:vAlign w:val="center"/>
          </w:tcPr>
          <w:p w:rsidR="007F4D37" w:rsidRDefault="007F4D37">
            <w:pPr>
              <w:adjustRightInd/>
              <w:ind w:firstLineChars="200" w:firstLine="360"/>
              <w:rPr>
                <w:rFonts w:ascii="宋体" w:hAnsi="宋体" w:cs="宋体"/>
                <w:sz w:val="18"/>
                <w:szCs w:val="18"/>
              </w:rPr>
            </w:pPr>
          </w:p>
        </w:tc>
        <w:tc>
          <w:tcPr>
            <w:tcW w:w="708" w:type="dxa"/>
            <w:vMerge/>
            <w:vAlign w:val="center"/>
          </w:tcPr>
          <w:p w:rsidR="007F4D37" w:rsidRDefault="007F4D37">
            <w:pPr>
              <w:adjustRightInd/>
              <w:ind w:firstLineChars="200" w:firstLine="360"/>
              <w:rPr>
                <w:rFonts w:ascii="宋体" w:hAnsi="宋体" w:cs="宋体"/>
                <w:sz w:val="18"/>
                <w:szCs w:val="18"/>
              </w:rPr>
            </w:pPr>
          </w:p>
        </w:tc>
        <w:tc>
          <w:tcPr>
            <w:tcW w:w="1134" w:type="dxa"/>
            <w:vAlign w:val="center"/>
          </w:tcPr>
          <w:p w:rsidR="007F4D37" w:rsidRDefault="00EE78F4">
            <w:pPr>
              <w:adjustRightInd/>
              <w:rPr>
                <w:rFonts w:ascii="宋体" w:hAnsi="宋体" w:cs="宋体"/>
                <w:sz w:val="18"/>
                <w:szCs w:val="18"/>
              </w:rPr>
            </w:pPr>
            <w:r>
              <w:rPr>
                <w:rFonts w:ascii="宋体" w:hAnsi="宋体" w:cs="宋体" w:hint="eastAsia"/>
                <w:sz w:val="18"/>
                <w:szCs w:val="18"/>
              </w:rPr>
              <w:t>非洲茉莉</w:t>
            </w:r>
          </w:p>
        </w:tc>
        <w:tc>
          <w:tcPr>
            <w:tcW w:w="2268" w:type="dxa"/>
            <w:vAlign w:val="center"/>
          </w:tcPr>
          <w:p w:rsidR="007F4D37" w:rsidRDefault="00EE78F4">
            <w:pPr>
              <w:adjustRightInd/>
              <w:rPr>
                <w:rFonts w:ascii="宋体" w:hAnsi="宋体" w:cs="宋体"/>
                <w:sz w:val="18"/>
                <w:szCs w:val="18"/>
              </w:rPr>
            </w:pPr>
            <w:r>
              <w:rPr>
                <w:rFonts w:ascii="宋体" w:hAnsi="宋体" w:cs="宋体" w:hint="eastAsia"/>
                <w:sz w:val="18"/>
                <w:szCs w:val="18"/>
              </w:rPr>
              <w:t>高120CM、</w:t>
            </w:r>
            <w:proofErr w:type="gramStart"/>
            <w:r>
              <w:rPr>
                <w:rFonts w:ascii="宋体" w:hAnsi="宋体" w:cs="宋体" w:hint="eastAsia"/>
                <w:sz w:val="18"/>
                <w:szCs w:val="18"/>
              </w:rPr>
              <w:t>冠径</w:t>
            </w:r>
            <w:proofErr w:type="gramEnd"/>
            <w:r>
              <w:rPr>
                <w:rFonts w:ascii="宋体" w:hAnsi="宋体" w:cs="宋体" w:hint="eastAsia"/>
                <w:sz w:val="18"/>
                <w:szCs w:val="18"/>
              </w:rPr>
              <w:t>120CM</w:t>
            </w:r>
          </w:p>
        </w:tc>
        <w:tc>
          <w:tcPr>
            <w:tcW w:w="1701"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709" w:type="dxa"/>
            <w:vMerge/>
            <w:vAlign w:val="center"/>
          </w:tcPr>
          <w:p w:rsidR="007F4D37" w:rsidRDefault="007F4D37">
            <w:pPr>
              <w:adjustRightInd/>
              <w:ind w:firstLineChars="200" w:firstLine="360"/>
              <w:rPr>
                <w:rFonts w:ascii="宋体" w:hAnsi="宋体" w:cs="宋体"/>
                <w:sz w:val="18"/>
                <w:szCs w:val="18"/>
              </w:rPr>
            </w:pPr>
          </w:p>
        </w:tc>
        <w:tc>
          <w:tcPr>
            <w:tcW w:w="851" w:type="dxa"/>
            <w:vMerge/>
            <w:vAlign w:val="center"/>
          </w:tcPr>
          <w:p w:rsidR="007F4D37" w:rsidRDefault="007F4D37">
            <w:pPr>
              <w:adjustRightInd/>
              <w:ind w:firstLineChars="200" w:firstLine="360"/>
              <w:rPr>
                <w:rFonts w:ascii="宋体" w:hAnsi="宋体" w:cs="宋体"/>
                <w:sz w:val="18"/>
                <w:szCs w:val="18"/>
              </w:rPr>
            </w:pPr>
          </w:p>
        </w:tc>
      </w:tr>
      <w:tr w:rsidR="007F4D37">
        <w:trPr>
          <w:trHeight w:val="375"/>
        </w:trPr>
        <w:tc>
          <w:tcPr>
            <w:tcW w:w="1101" w:type="dxa"/>
            <w:vMerge/>
            <w:vAlign w:val="center"/>
          </w:tcPr>
          <w:p w:rsidR="007F4D37" w:rsidRDefault="007F4D37">
            <w:pPr>
              <w:adjustRightInd/>
              <w:ind w:firstLineChars="200" w:firstLine="360"/>
              <w:rPr>
                <w:rFonts w:ascii="宋体" w:hAnsi="宋体" w:cs="宋体"/>
                <w:sz w:val="18"/>
                <w:szCs w:val="18"/>
              </w:rPr>
            </w:pPr>
          </w:p>
        </w:tc>
        <w:tc>
          <w:tcPr>
            <w:tcW w:w="708" w:type="dxa"/>
            <w:vMerge/>
            <w:vAlign w:val="center"/>
          </w:tcPr>
          <w:p w:rsidR="007F4D37" w:rsidRDefault="007F4D37">
            <w:pPr>
              <w:adjustRightInd/>
              <w:ind w:firstLineChars="200" w:firstLine="360"/>
              <w:rPr>
                <w:rFonts w:ascii="宋体" w:hAnsi="宋体" w:cs="宋体"/>
                <w:sz w:val="18"/>
                <w:szCs w:val="18"/>
              </w:rPr>
            </w:pPr>
          </w:p>
        </w:tc>
        <w:tc>
          <w:tcPr>
            <w:tcW w:w="1134" w:type="dxa"/>
            <w:vAlign w:val="center"/>
          </w:tcPr>
          <w:p w:rsidR="007F4D37" w:rsidRDefault="00EE78F4">
            <w:pPr>
              <w:adjustRightInd/>
              <w:rPr>
                <w:rFonts w:ascii="宋体" w:hAnsi="宋体" w:cs="宋体"/>
                <w:sz w:val="18"/>
                <w:szCs w:val="18"/>
              </w:rPr>
            </w:pPr>
            <w:r>
              <w:rPr>
                <w:rFonts w:ascii="宋体" w:hAnsi="宋体" w:cs="宋体" w:hint="eastAsia"/>
                <w:sz w:val="18"/>
                <w:szCs w:val="18"/>
              </w:rPr>
              <w:t>跳舞兰</w:t>
            </w:r>
          </w:p>
        </w:tc>
        <w:tc>
          <w:tcPr>
            <w:tcW w:w="2268"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701"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709" w:type="dxa"/>
            <w:vMerge/>
            <w:vAlign w:val="center"/>
          </w:tcPr>
          <w:p w:rsidR="007F4D37" w:rsidRDefault="007F4D37">
            <w:pPr>
              <w:adjustRightInd/>
              <w:ind w:firstLineChars="200" w:firstLine="360"/>
              <w:rPr>
                <w:rFonts w:ascii="宋体" w:hAnsi="宋体" w:cs="宋体"/>
                <w:sz w:val="18"/>
                <w:szCs w:val="18"/>
              </w:rPr>
            </w:pPr>
          </w:p>
        </w:tc>
        <w:tc>
          <w:tcPr>
            <w:tcW w:w="851" w:type="dxa"/>
            <w:vMerge/>
            <w:vAlign w:val="center"/>
          </w:tcPr>
          <w:p w:rsidR="007F4D37" w:rsidRDefault="007F4D37">
            <w:pPr>
              <w:adjustRightInd/>
              <w:ind w:firstLineChars="200" w:firstLine="360"/>
              <w:rPr>
                <w:rFonts w:ascii="宋体" w:hAnsi="宋体" w:cs="宋体"/>
                <w:sz w:val="18"/>
                <w:szCs w:val="18"/>
              </w:rPr>
            </w:pPr>
          </w:p>
        </w:tc>
      </w:tr>
      <w:tr w:rsidR="007F4D37">
        <w:trPr>
          <w:trHeight w:val="390"/>
        </w:trPr>
        <w:tc>
          <w:tcPr>
            <w:tcW w:w="1101" w:type="dxa"/>
            <w:vMerge/>
            <w:vAlign w:val="center"/>
          </w:tcPr>
          <w:p w:rsidR="007F4D37" w:rsidRDefault="007F4D37">
            <w:pPr>
              <w:adjustRightInd/>
              <w:ind w:firstLineChars="200" w:firstLine="360"/>
              <w:rPr>
                <w:rFonts w:ascii="宋体" w:hAnsi="宋体" w:cs="宋体"/>
                <w:sz w:val="18"/>
                <w:szCs w:val="18"/>
              </w:rPr>
            </w:pPr>
          </w:p>
        </w:tc>
        <w:tc>
          <w:tcPr>
            <w:tcW w:w="708" w:type="dxa"/>
            <w:vMerge/>
            <w:vAlign w:val="center"/>
          </w:tcPr>
          <w:p w:rsidR="007F4D37" w:rsidRDefault="007F4D37">
            <w:pPr>
              <w:adjustRightInd/>
              <w:ind w:firstLineChars="200" w:firstLine="360"/>
              <w:rPr>
                <w:rFonts w:ascii="宋体" w:hAnsi="宋体" w:cs="宋体"/>
                <w:sz w:val="18"/>
                <w:szCs w:val="18"/>
              </w:rPr>
            </w:pPr>
          </w:p>
        </w:tc>
        <w:tc>
          <w:tcPr>
            <w:tcW w:w="1134" w:type="dxa"/>
            <w:vAlign w:val="center"/>
          </w:tcPr>
          <w:p w:rsidR="007F4D37" w:rsidRDefault="00EE78F4">
            <w:pPr>
              <w:adjustRightInd/>
              <w:rPr>
                <w:rFonts w:ascii="宋体" w:hAnsi="宋体" w:cs="宋体"/>
                <w:sz w:val="18"/>
                <w:szCs w:val="18"/>
              </w:rPr>
            </w:pPr>
            <w:r>
              <w:rPr>
                <w:rFonts w:ascii="宋体" w:hAnsi="宋体" w:cs="宋体" w:hint="eastAsia"/>
                <w:sz w:val="18"/>
                <w:szCs w:val="18"/>
              </w:rPr>
              <w:t>红掌</w:t>
            </w:r>
          </w:p>
        </w:tc>
        <w:tc>
          <w:tcPr>
            <w:tcW w:w="2268" w:type="dxa"/>
            <w:vAlign w:val="center"/>
          </w:tcPr>
          <w:p w:rsidR="007F4D37" w:rsidRDefault="00EE78F4">
            <w:pPr>
              <w:adjustRightInd/>
              <w:rPr>
                <w:rFonts w:ascii="宋体" w:hAnsi="宋体" w:cs="宋体"/>
                <w:sz w:val="18"/>
                <w:szCs w:val="18"/>
              </w:rPr>
            </w:pPr>
            <w:r>
              <w:rPr>
                <w:rFonts w:ascii="宋体" w:hAnsi="宋体" w:cs="宋体" w:hint="eastAsia"/>
                <w:sz w:val="18"/>
                <w:szCs w:val="18"/>
              </w:rPr>
              <w:t>高70CM、</w:t>
            </w:r>
            <w:proofErr w:type="gramStart"/>
            <w:r>
              <w:rPr>
                <w:rFonts w:ascii="宋体" w:hAnsi="宋体" w:cs="宋体" w:hint="eastAsia"/>
                <w:sz w:val="18"/>
                <w:szCs w:val="18"/>
              </w:rPr>
              <w:t>冠径</w:t>
            </w:r>
            <w:proofErr w:type="gramEnd"/>
            <w:r>
              <w:rPr>
                <w:rFonts w:ascii="宋体" w:hAnsi="宋体" w:cs="宋体" w:hint="eastAsia"/>
                <w:sz w:val="18"/>
                <w:szCs w:val="18"/>
              </w:rPr>
              <w:t>50CM</w:t>
            </w:r>
          </w:p>
        </w:tc>
        <w:tc>
          <w:tcPr>
            <w:tcW w:w="1701"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709" w:type="dxa"/>
            <w:vMerge/>
            <w:vAlign w:val="center"/>
          </w:tcPr>
          <w:p w:rsidR="007F4D37" w:rsidRDefault="007F4D37">
            <w:pPr>
              <w:adjustRightInd/>
              <w:ind w:firstLineChars="200" w:firstLine="360"/>
              <w:rPr>
                <w:rFonts w:ascii="宋体" w:hAnsi="宋体" w:cs="宋体"/>
                <w:sz w:val="18"/>
                <w:szCs w:val="18"/>
              </w:rPr>
            </w:pPr>
          </w:p>
        </w:tc>
        <w:tc>
          <w:tcPr>
            <w:tcW w:w="851" w:type="dxa"/>
            <w:vMerge/>
            <w:vAlign w:val="center"/>
          </w:tcPr>
          <w:p w:rsidR="007F4D37" w:rsidRDefault="007F4D37">
            <w:pPr>
              <w:adjustRightInd/>
              <w:ind w:firstLineChars="200" w:firstLine="360"/>
              <w:rPr>
                <w:rFonts w:ascii="宋体" w:hAnsi="宋体" w:cs="宋体"/>
                <w:sz w:val="18"/>
                <w:szCs w:val="18"/>
              </w:rPr>
            </w:pPr>
          </w:p>
        </w:tc>
      </w:tr>
      <w:tr w:rsidR="007F4D37">
        <w:trPr>
          <w:trHeight w:val="390"/>
        </w:trPr>
        <w:tc>
          <w:tcPr>
            <w:tcW w:w="1101" w:type="dxa"/>
            <w:vMerge/>
            <w:vAlign w:val="center"/>
          </w:tcPr>
          <w:p w:rsidR="007F4D37" w:rsidRDefault="007F4D37">
            <w:pPr>
              <w:adjustRightInd/>
              <w:ind w:firstLineChars="200" w:firstLine="360"/>
              <w:rPr>
                <w:rFonts w:ascii="宋体" w:hAnsi="宋体" w:cs="宋体"/>
                <w:sz w:val="18"/>
                <w:szCs w:val="18"/>
              </w:rPr>
            </w:pPr>
          </w:p>
        </w:tc>
        <w:tc>
          <w:tcPr>
            <w:tcW w:w="708" w:type="dxa"/>
            <w:vMerge/>
            <w:vAlign w:val="center"/>
          </w:tcPr>
          <w:p w:rsidR="007F4D37" w:rsidRDefault="007F4D37">
            <w:pPr>
              <w:adjustRightInd/>
              <w:ind w:firstLineChars="200" w:firstLine="360"/>
              <w:rPr>
                <w:rFonts w:ascii="宋体" w:hAnsi="宋体" w:cs="宋体"/>
                <w:sz w:val="18"/>
                <w:szCs w:val="18"/>
              </w:rPr>
            </w:pPr>
          </w:p>
        </w:tc>
        <w:tc>
          <w:tcPr>
            <w:tcW w:w="1134" w:type="dxa"/>
            <w:vAlign w:val="center"/>
          </w:tcPr>
          <w:p w:rsidR="007F4D37" w:rsidRDefault="00EE78F4">
            <w:pPr>
              <w:adjustRightInd/>
              <w:rPr>
                <w:rFonts w:ascii="宋体" w:hAnsi="宋体" w:cs="宋体"/>
                <w:sz w:val="18"/>
                <w:szCs w:val="18"/>
              </w:rPr>
            </w:pPr>
            <w:r>
              <w:rPr>
                <w:rFonts w:ascii="宋体" w:hAnsi="宋体" w:cs="宋体" w:hint="eastAsia"/>
                <w:sz w:val="18"/>
                <w:szCs w:val="18"/>
              </w:rPr>
              <w:t>海宇</w:t>
            </w:r>
          </w:p>
        </w:tc>
        <w:tc>
          <w:tcPr>
            <w:tcW w:w="2268" w:type="dxa"/>
            <w:vAlign w:val="center"/>
          </w:tcPr>
          <w:p w:rsidR="007F4D37" w:rsidRDefault="00EE78F4">
            <w:pPr>
              <w:adjustRightInd/>
              <w:rPr>
                <w:rFonts w:ascii="宋体" w:hAnsi="宋体" w:cs="宋体"/>
                <w:sz w:val="18"/>
                <w:szCs w:val="18"/>
              </w:rPr>
            </w:pPr>
            <w:r>
              <w:rPr>
                <w:rFonts w:ascii="宋体" w:hAnsi="宋体" w:cs="宋体" w:hint="eastAsia"/>
                <w:sz w:val="18"/>
                <w:szCs w:val="18"/>
              </w:rPr>
              <w:t>高65CM、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701" w:type="dxa"/>
            <w:vAlign w:val="center"/>
          </w:tcPr>
          <w:p w:rsidR="007F4D37" w:rsidRDefault="00EE78F4">
            <w:pPr>
              <w:adjustRightInd/>
              <w:rPr>
                <w:rFonts w:ascii="宋体" w:hAnsi="宋体" w:cs="宋体"/>
                <w:sz w:val="18"/>
                <w:szCs w:val="18"/>
              </w:rPr>
            </w:pPr>
            <w:r>
              <w:rPr>
                <w:rFonts w:ascii="宋体" w:hAnsi="宋体" w:cs="宋体" w:hint="eastAsia"/>
                <w:sz w:val="18"/>
                <w:szCs w:val="18"/>
              </w:rPr>
              <w:t>中型绿色盆栽</w:t>
            </w:r>
          </w:p>
        </w:tc>
        <w:tc>
          <w:tcPr>
            <w:tcW w:w="709" w:type="dxa"/>
            <w:vMerge/>
            <w:vAlign w:val="center"/>
          </w:tcPr>
          <w:p w:rsidR="007F4D37" w:rsidRDefault="007F4D37">
            <w:pPr>
              <w:adjustRightInd/>
              <w:ind w:firstLineChars="200" w:firstLine="360"/>
              <w:rPr>
                <w:rFonts w:ascii="宋体" w:hAnsi="宋体" w:cs="宋体"/>
                <w:sz w:val="18"/>
                <w:szCs w:val="18"/>
              </w:rPr>
            </w:pPr>
          </w:p>
        </w:tc>
        <w:tc>
          <w:tcPr>
            <w:tcW w:w="851" w:type="dxa"/>
            <w:vMerge/>
            <w:vAlign w:val="center"/>
          </w:tcPr>
          <w:p w:rsidR="007F4D37" w:rsidRDefault="007F4D37">
            <w:pPr>
              <w:adjustRightInd/>
              <w:ind w:firstLineChars="200" w:firstLine="360"/>
              <w:rPr>
                <w:rFonts w:ascii="宋体" w:hAnsi="宋体" w:cs="宋体"/>
                <w:sz w:val="18"/>
                <w:szCs w:val="18"/>
              </w:rPr>
            </w:pPr>
          </w:p>
        </w:tc>
      </w:tr>
      <w:tr w:rsidR="007F4D37">
        <w:trPr>
          <w:trHeight w:val="375"/>
        </w:trPr>
        <w:tc>
          <w:tcPr>
            <w:tcW w:w="1101" w:type="dxa"/>
            <w:vMerge/>
            <w:vAlign w:val="center"/>
          </w:tcPr>
          <w:p w:rsidR="007F4D37" w:rsidRDefault="007F4D37">
            <w:pPr>
              <w:adjustRightInd/>
              <w:ind w:firstLineChars="200" w:firstLine="360"/>
              <w:rPr>
                <w:rFonts w:ascii="宋体" w:hAnsi="宋体" w:cs="宋体"/>
                <w:sz w:val="18"/>
                <w:szCs w:val="18"/>
              </w:rPr>
            </w:pPr>
          </w:p>
        </w:tc>
        <w:tc>
          <w:tcPr>
            <w:tcW w:w="708" w:type="dxa"/>
            <w:vMerge/>
            <w:vAlign w:val="center"/>
          </w:tcPr>
          <w:p w:rsidR="007F4D37" w:rsidRDefault="007F4D37">
            <w:pPr>
              <w:adjustRightInd/>
              <w:ind w:firstLineChars="200" w:firstLine="360"/>
              <w:rPr>
                <w:rFonts w:ascii="宋体" w:hAnsi="宋体" w:cs="宋体"/>
                <w:sz w:val="18"/>
                <w:szCs w:val="18"/>
              </w:rPr>
            </w:pPr>
          </w:p>
        </w:tc>
        <w:tc>
          <w:tcPr>
            <w:tcW w:w="1134" w:type="dxa"/>
            <w:vAlign w:val="center"/>
          </w:tcPr>
          <w:p w:rsidR="007F4D37" w:rsidRDefault="00EE78F4">
            <w:pPr>
              <w:adjustRightInd/>
              <w:rPr>
                <w:rFonts w:ascii="宋体" w:hAnsi="宋体" w:cs="宋体"/>
                <w:sz w:val="18"/>
                <w:szCs w:val="18"/>
              </w:rPr>
            </w:pPr>
            <w:r>
              <w:rPr>
                <w:rFonts w:ascii="宋体" w:hAnsi="宋体" w:cs="宋体" w:hint="eastAsia"/>
                <w:sz w:val="18"/>
                <w:szCs w:val="18"/>
              </w:rPr>
              <w:t>发财树</w:t>
            </w:r>
          </w:p>
        </w:tc>
        <w:tc>
          <w:tcPr>
            <w:tcW w:w="2268" w:type="dxa"/>
            <w:vAlign w:val="center"/>
          </w:tcPr>
          <w:p w:rsidR="007F4D37" w:rsidRDefault="00EE78F4">
            <w:pPr>
              <w:adjustRightInd/>
              <w:rPr>
                <w:rFonts w:ascii="宋体" w:hAnsi="宋体" w:cs="宋体"/>
                <w:sz w:val="18"/>
                <w:szCs w:val="18"/>
              </w:rPr>
            </w:pPr>
            <w:r>
              <w:rPr>
                <w:rFonts w:ascii="宋体" w:hAnsi="宋体" w:cs="宋体" w:hint="eastAsia"/>
                <w:sz w:val="18"/>
                <w:szCs w:val="18"/>
              </w:rPr>
              <w:t>高200CM、</w:t>
            </w:r>
            <w:proofErr w:type="gramStart"/>
            <w:r>
              <w:rPr>
                <w:rFonts w:ascii="宋体" w:hAnsi="宋体" w:cs="宋体" w:hint="eastAsia"/>
                <w:sz w:val="18"/>
                <w:szCs w:val="18"/>
              </w:rPr>
              <w:t>冠径</w:t>
            </w:r>
            <w:proofErr w:type="gramEnd"/>
            <w:r>
              <w:rPr>
                <w:rFonts w:ascii="宋体" w:hAnsi="宋体" w:cs="宋体" w:hint="eastAsia"/>
                <w:sz w:val="18"/>
                <w:szCs w:val="18"/>
              </w:rPr>
              <w:t>200CM</w:t>
            </w:r>
          </w:p>
        </w:tc>
        <w:tc>
          <w:tcPr>
            <w:tcW w:w="1701"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709" w:type="dxa"/>
            <w:vMerge/>
            <w:vAlign w:val="center"/>
          </w:tcPr>
          <w:p w:rsidR="007F4D37" w:rsidRDefault="007F4D37">
            <w:pPr>
              <w:adjustRightInd/>
              <w:ind w:firstLineChars="200" w:firstLine="360"/>
              <w:rPr>
                <w:rFonts w:ascii="宋体" w:hAnsi="宋体" w:cs="宋体"/>
                <w:sz w:val="18"/>
                <w:szCs w:val="18"/>
              </w:rPr>
            </w:pPr>
          </w:p>
        </w:tc>
        <w:tc>
          <w:tcPr>
            <w:tcW w:w="851" w:type="dxa"/>
            <w:vMerge/>
            <w:vAlign w:val="center"/>
          </w:tcPr>
          <w:p w:rsidR="007F4D37" w:rsidRDefault="007F4D37">
            <w:pPr>
              <w:adjustRightInd/>
              <w:ind w:firstLineChars="200" w:firstLine="360"/>
              <w:rPr>
                <w:rFonts w:ascii="宋体" w:hAnsi="宋体" w:cs="宋体"/>
                <w:sz w:val="18"/>
                <w:szCs w:val="18"/>
              </w:rPr>
            </w:pPr>
          </w:p>
        </w:tc>
      </w:tr>
      <w:tr w:rsidR="007F4D37">
        <w:trPr>
          <w:trHeight w:val="435"/>
        </w:trPr>
        <w:tc>
          <w:tcPr>
            <w:tcW w:w="1101" w:type="dxa"/>
            <w:vMerge/>
            <w:vAlign w:val="center"/>
          </w:tcPr>
          <w:p w:rsidR="007F4D37" w:rsidRDefault="007F4D37">
            <w:pPr>
              <w:adjustRightInd/>
              <w:ind w:firstLineChars="200" w:firstLine="360"/>
              <w:rPr>
                <w:rFonts w:ascii="宋体" w:hAnsi="宋体" w:cs="宋体"/>
                <w:sz w:val="18"/>
                <w:szCs w:val="18"/>
              </w:rPr>
            </w:pPr>
          </w:p>
        </w:tc>
        <w:tc>
          <w:tcPr>
            <w:tcW w:w="708" w:type="dxa"/>
            <w:vMerge/>
            <w:vAlign w:val="center"/>
          </w:tcPr>
          <w:p w:rsidR="007F4D37" w:rsidRDefault="007F4D37">
            <w:pPr>
              <w:adjustRightInd/>
              <w:ind w:firstLineChars="200" w:firstLine="360"/>
              <w:rPr>
                <w:rFonts w:ascii="宋体" w:hAnsi="宋体" w:cs="宋体"/>
                <w:sz w:val="18"/>
                <w:szCs w:val="18"/>
              </w:rPr>
            </w:pPr>
          </w:p>
        </w:tc>
        <w:tc>
          <w:tcPr>
            <w:tcW w:w="1134" w:type="dxa"/>
            <w:vAlign w:val="center"/>
          </w:tcPr>
          <w:p w:rsidR="007F4D37" w:rsidRDefault="00EE78F4">
            <w:pPr>
              <w:adjustRightInd/>
              <w:rPr>
                <w:rFonts w:ascii="宋体" w:hAnsi="宋体" w:cs="宋体"/>
                <w:sz w:val="18"/>
                <w:szCs w:val="18"/>
              </w:rPr>
            </w:pPr>
            <w:r>
              <w:rPr>
                <w:rFonts w:ascii="宋体" w:hAnsi="宋体" w:cs="宋体" w:hint="eastAsia"/>
                <w:sz w:val="18"/>
                <w:szCs w:val="18"/>
              </w:rPr>
              <w:t>滴水观音</w:t>
            </w:r>
          </w:p>
        </w:tc>
        <w:tc>
          <w:tcPr>
            <w:tcW w:w="2268" w:type="dxa"/>
            <w:vAlign w:val="center"/>
          </w:tcPr>
          <w:p w:rsidR="007F4D37" w:rsidRDefault="00EE78F4">
            <w:pPr>
              <w:adjustRightInd/>
              <w:rPr>
                <w:rFonts w:ascii="宋体" w:hAnsi="宋体" w:cs="宋体"/>
                <w:sz w:val="18"/>
                <w:szCs w:val="18"/>
              </w:rPr>
            </w:pPr>
            <w:r>
              <w:rPr>
                <w:rFonts w:ascii="宋体" w:hAnsi="宋体" w:cs="宋体" w:hint="eastAsia"/>
                <w:sz w:val="18"/>
                <w:szCs w:val="18"/>
              </w:rPr>
              <w:t>高50CM、</w:t>
            </w:r>
            <w:proofErr w:type="gramStart"/>
            <w:r>
              <w:rPr>
                <w:rFonts w:ascii="宋体" w:hAnsi="宋体" w:cs="宋体" w:hint="eastAsia"/>
                <w:sz w:val="18"/>
                <w:szCs w:val="18"/>
              </w:rPr>
              <w:t>冠径</w:t>
            </w:r>
            <w:proofErr w:type="gramEnd"/>
            <w:r>
              <w:rPr>
                <w:rFonts w:ascii="宋体" w:hAnsi="宋体" w:cs="宋体" w:hint="eastAsia"/>
                <w:sz w:val="18"/>
                <w:szCs w:val="18"/>
              </w:rPr>
              <w:t>30CM</w:t>
            </w:r>
          </w:p>
        </w:tc>
        <w:tc>
          <w:tcPr>
            <w:tcW w:w="1701" w:type="dxa"/>
            <w:vAlign w:val="center"/>
          </w:tcPr>
          <w:p w:rsidR="007F4D37" w:rsidRDefault="00EE78F4">
            <w:pPr>
              <w:adjustRightInd/>
              <w:rPr>
                <w:rFonts w:ascii="宋体" w:hAnsi="宋体" w:cs="宋体"/>
                <w:sz w:val="18"/>
                <w:szCs w:val="18"/>
              </w:rPr>
            </w:pPr>
            <w:r>
              <w:rPr>
                <w:rFonts w:ascii="宋体" w:hAnsi="宋体" w:cs="宋体" w:hint="eastAsia"/>
                <w:sz w:val="18"/>
                <w:szCs w:val="18"/>
              </w:rPr>
              <w:t>小型花卉盆栽</w:t>
            </w:r>
          </w:p>
        </w:tc>
        <w:tc>
          <w:tcPr>
            <w:tcW w:w="709" w:type="dxa"/>
            <w:vMerge/>
            <w:vAlign w:val="center"/>
          </w:tcPr>
          <w:p w:rsidR="007F4D37" w:rsidRDefault="007F4D37">
            <w:pPr>
              <w:adjustRightInd/>
              <w:ind w:firstLineChars="200" w:firstLine="360"/>
              <w:rPr>
                <w:rFonts w:ascii="宋体" w:hAnsi="宋体" w:cs="宋体"/>
                <w:sz w:val="18"/>
                <w:szCs w:val="18"/>
              </w:rPr>
            </w:pPr>
          </w:p>
        </w:tc>
        <w:tc>
          <w:tcPr>
            <w:tcW w:w="851" w:type="dxa"/>
            <w:vMerge/>
            <w:vAlign w:val="center"/>
          </w:tcPr>
          <w:p w:rsidR="007F4D37" w:rsidRDefault="007F4D37">
            <w:pPr>
              <w:adjustRightInd/>
              <w:ind w:firstLineChars="200" w:firstLine="360"/>
              <w:rPr>
                <w:rFonts w:ascii="宋体" w:hAnsi="宋体" w:cs="宋体"/>
                <w:sz w:val="18"/>
                <w:szCs w:val="18"/>
              </w:rPr>
            </w:pPr>
          </w:p>
        </w:tc>
      </w:tr>
      <w:tr w:rsidR="007F4D37">
        <w:trPr>
          <w:trHeight w:val="375"/>
        </w:trPr>
        <w:tc>
          <w:tcPr>
            <w:tcW w:w="1101" w:type="dxa"/>
            <w:vMerge/>
            <w:vAlign w:val="center"/>
          </w:tcPr>
          <w:p w:rsidR="007F4D37" w:rsidRDefault="007F4D37">
            <w:pPr>
              <w:adjustRightInd/>
              <w:ind w:firstLineChars="200" w:firstLine="360"/>
              <w:rPr>
                <w:rFonts w:ascii="宋体" w:hAnsi="宋体" w:cs="宋体"/>
                <w:sz w:val="18"/>
                <w:szCs w:val="18"/>
              </w:rPr>
            </w:pPr>
          </w:p>
        </w:tc>
        <w:tc>
          <w:tcPr>
            <w:tcW w:w="708" w:type="dxa"/>
            <w:vMerge/>
            <w:vAlign w:val="center"/>
          </w:tcPr>
          <w:p w:rsidR="007F4D37" w:rsidRDefault="007F4D37">
            <w:pPr>
              <w:adjustRightInd/>
              <w:ind w:firstLineChars="200" w:firstLine="360"/>
              <w:rPr>
                <w:rFonts w:ascii="宋体" w:hAnsi="宋体" w:cs="宋体"/>
                <w:sz w:val="18"/>
                <w:szCs w:val="18"/>
              </w:rPr>
            </w:pPr>
          </w:p>
        </w:tc>
        <w:tc>
          <w:tcPr>
            <w:tcW w:w="1134" w:type="dxa"/>
            <w:vAlign w:val="center"/>
          </w:tcPr>
          <w:p w:rsidR="007F4D37" w:rsidRDefault="00EE78F4">
            <w:pPr>
              <w:adjustRightInd/>
              <w:rPr>
                <w:rFonts w:ascii="宋体" w:hAnsi="宋体" w:cs="宋体"/>
                <w:sz w:val="18"/>
                <w:szCs w:val="18"/>
              </w:rPr>
            </w:pPr>
            <w:r>
              <w:rPr>
                <w:rFonts w:ascii="宋体" w:hAnsi="宋体" w:cs="宋体" w:hint="eastAsia"/>
                <w:sz w:val="18"/>
                <w:szCs w:val="18"/>
              </w:rPr>
              <w:t>龙血树</w:t>
            </w:r>
          </w:p>
        </w:tc>
        <w:tc>
          <w:tcPr>
            <w:tcW w:w="2268" w:type="dxa"/>
            <w:vAlign w:val="center"/>
          </w:tcPr>
          <w:p w:rsidR="007F4D37" w:rsidRDefault="00EE78F4">
            <w:pPr>
              <w:adjustRightInd/>
              <w:rPr>
                <w:rFonts w:ascii="宋体" w:hAnsi="宋体" w:cs="宋体"/>
                <w:sz w:val="18"/>
                <w:szCs w:val="18"/>
              </w:rPr>
            </w:pPr>
            <w:r>
              <w:rPr>
                <w:rFonts w:ascii="宋体" w:hAnsi="宋体" w:cs="宋体" w:hint="eastAsia"/>
                <w:sz w:val="18"/>
                <w:szCs w:val="18"/>
              </w:rPr>
              <w:t>高120CM、</w:t>
            </w:r>
            <w:proofErr w:type="gramStart"/>
            <w:r>
              <w:rPr>
                <w:rFonts w:ascii="宋体" w:hAnsi="宋体" w:cs="宋体" w:hint="eastAsia"/>
                <w:sz w:val="18"/>
                <w:szCs w:val="18"/>
              </w:rPr>
              <w:t>冠径</w:t>
            </w:r>
            <w:proofErr w:type="gramEnd"/>
            <w:r>
              <w:rPr>
                <w:rFonts w:ascii="宋体" w:hAnsi="宋体" w:cs="宋体" w:hint="eastAsia"/>
                <w:sz w:val="18"/>
                <w:szCs w:val="18"/>
              </w:rPr>
              <w:t>100CM</w:t>
            </w:r>
          </w:p>
        </w:tc>
        <w:tc>
          <w:tcPr>
            <w:tcW w:w="1701" w:type="dxa"/>
            <w:vAlign w:val="center"/>
          </w:tcPr>
          <w:p w:rsidR="007F4D37" w:rsidRDefault="00EE78F4">
            <w:pPr>
              <w:adjustRightInd/>
              <w:rPr>
                <w:rFonts w:ascii="宋体" w:hAnsi="宋体" w:cs="宋体"/>
                <w:sz w:val="18"/>
                <w:szCs w:val="18"/>
              </w:rPr>
            </w:pPr>
            <w:r>
              <w:rPr>
                <w:rFonts w:ascii="宋体" w:hAnsi="宋体" w:cs="宋体" w:hint="eastAsia"/>
                <w:sz w:val="18"/>
                <w:szCs w:val="18"/>
              </w:rPr>
              <w:t>大型绿色植物</w:t>
            </w:r>
          </w:p>
        </w:tc>
        <w:tc>
          <w:tcPr>
            <w:tcW w:w="709" w:type="dxa"/>
            <w:vMerge/>
            <w:vAlign w:val="center"/>
          </w:tcPr>
          <w:p w:rsidR="007F4D37" w:rsidRDefault="007F4D37">
            <w:pPr>
              <w:adjustRightInd/>
              <w:ind w:firstLineChars="200" w:firstLine="360"/>
              <w:rPr>
                <w:rFonts w:ascii="宋体" w:hAnsi="宋体" w:cs="宋体"/>
                <w:sz w:val="18"/>
                <w:szCs w:val="18"/>
              </w:rPr>
            </w:pPr>
          </w:p>
        </w:tc>
        <w:tc>
          <w:tcPr>
            <w:tcW w:w="851" w:type="dxa"/>
            <w:vMerge/>
            <w:vAlign w:val="center"/>
          </w:tcPr>
          <w:p w:rsidR="007F4D37" w:rsidRDefault="007F4D37">
            <w:pPr>
              <w:adjustRightInd/>
              <w:ind w:firstLineChars="200" w:firstLine="360"/>
              <w:rPr>
                <w:rFonts w:ascii="宋体" w:hAnsi="宋体" w:cs="宋体"/>
                <w:sz w:val="18"/>
                <w:szCs w:val="18"/>
              </w:rPr>
            </w:pPr>
          </w:p>
        </w:tc>
      </w:tr>
      <w:tr w:rsidR="007F4D37">
        <w:trPr>
          <w:trHeight w:val="450"/>
        </w:trPr>
        <w:tc>
          <w:tcPr>
            <w:tcW w:w="7621" w:type="dxa"/>
            <w:gridSpan w:val="6"/>
            <w:vAlign w:val="center"/>
          </w:tcPr>
          <w:p w:rsidR="007F4D37" w:rsidRDefault="00EE78F4">
            <w:pPr>
              <w:adjustRightInd/>
              <w:ind w:firstLineChars="200" w:firstLine="361"/>
              <w:rPr>
                <w:rFonts w:ascii="宋体" w:hAnsi="宋体" w:cs="宋体"/>
                <w:b/>
                <w:bCs/>
                <w:sz w:val="18"/>
                <w:szCs w:val="18"/>
              </w:rPr>
            </w:pPr>
            <w:r>
              <w:rPr>
                <w:rFonts w:ascii="宋体" w:hAnsi="宋体" w:cs="宋体" w:hint="eastAsia"/>
                <w:b/>
                <w:bCs/>
                <w:sz w:val="18"/>
                <w:szCs w:val="18"/>
              </w:rPr>
              <w:t>本页小计</w:t>
            </w:r>
          </w:p>
        </w:tc>
        <w:tc>
          <w:tcPr>
            <w:tcW w:w="851" w:type="dxa"/>
            <w:vAlign w:val="center"/>
          </w:tcPr>
          <w:p w:rsidR="007F4D37" w:rsidRDefault="00EE78F4">
            <w:pPr>
              <w:adjustRightInd/>
              <w:rPr>
                <w:rFonts w:ascii="宋体" w:hAnsi="宋体" w:cs="宋体"/>
                <w:b/>
                <w:bCs/>
                <w:sz w:val="18"/>
                <w:szCs w:val="18"/>
              </w:rPr>
            </w:pPr>
            <w:r>
              <w:rPr>
                <w:rFonts w:ascii="宋体" w:hAnsi="宋体" w:cs="宋体" w:hint="eastAsia"/>
                <w:b/>
                <w:bCs/>
                <w:sz w:val="18"/>
                <w:szCs w:val="18"/>
              </w:rPr>
              <w:t>375</w:t>
            </w:r>
          </w:p>
        </w:tc>
      </w:tr>
      <w:tr w:rsidR="007F4D37">
        <w:trPr>
          <w:trHeight w:val="450"/>
        </w:trPr>
        <w:tc>
          <w:tcPr>
            <w:tcW w:w="7621" w:type="dxa"/>
            <w:gridSpan w:val="6"/>
            <w:vAlign w:val="center"/>
          </w:tcPr>
          <w:p w:rsidR="007F4D37" w:rsidRDefault="00EE78F4">
            <w:pPr>
              <w:adjustRightInd/>
              <w:ind w:firstLineChars="200" w:firstLine="361"/>
              <w:rPr>
                <w:rFonts w:ascii="宋体" w:hAnsi="宋体" w:cs="宋体"/>
                <w:b/>
                <w:bCs/>
                <w:sz w:val="18"/>
                <w:szCs w:val="18"/>
              </w:rPr>
            </w:pPr>
            <w:r>
              <w:rPr>
                <w:rFonts w:ascii="宋体" w:hAnsi="宋体" w:cs="宋体" w:hint="eastAsia"/>
                <w:b/>
                <w:bCs/>
                <w:sz w:val="18"/>
                <w:szCs w:val="18"/>
              </w:rPr>
              <w:t>总计</w:t>
            </w:r>
          </w:p>
        </w:tc>
        <w:tc>
          <w:tcPr>
            <w:tcW w:w="851" w:type="dxa"/>
            <w:vAlign w:val="center"/>
          </w:tcPr>
          <w:p w:rsidR="007F4D37" w:rsidRDefault="00EE78F4">
            <w:pPr>
              <w:adjustRightInd/>
              <w:rPr>
                <w:rFonts w:ascii="宋体" w:hAnsi="宋体" w:cs="宋体"/>
                <w:b/>
                <w:bCs/>
                <w:sz w:val="18"/>
                <w:szCs w:val="18"/>
              </w:rPr>
            </w:pPr>
            <w:r>
              <w:rPr>
                <w:rFonts w:ascii="宋体" w:hAnsi="宋体" w:cs="宋体" w:hint="eastAsia"/>
                <w:b/>
                <w:bCs/>
                <w:sz w:val="18"/>
                <w:szCs w:val="18"/>
              </w:rPr>
              <w:t>2</w:t>
            </w:r>
            <w:r>
              <w:rPr>
                <w:rFonts w:ascii="宋体" w:hAnsi="宋体" w:cs="宋体"/>
                <w:b/>
                <w:bCs/>
                <w:sz w:val="18"/>
                <w:szCs w:val="18"/>
              </w:rPr>
              <w:t>775</w:t>
            </w:r>
          </w:p>
        </w:tc>
      </w:tr>
      <w:tr w:rsidR="007F4D37">
        <w:trPr>
          <w:trHeight w:val="450"/>
        </w:trPr>
        <w:tc>
          <w:tcPr>
            <w:tcW w:w="8472" w:type="dxa"/>
            <w:gridSpan w:val="7"/>
            <w:vAlign w:val="center"/>
          </w:tcPr>
          <w:p w:rsidR="007F4D37" w:rsidRDefault="00EE78F4">
            <w:pPr>
              <w:adjustRightInd/>
              <w:rPr>
                <w:rFonts w:ascii="宋体" w:hAnsi="宋体" w:cs="宋体"/>
                <w:b/>
                <w:bCs/>
                <w:sz w:val="18"/>
                <w:szCs w:val="18"/>
              </w:rPr>
            </w:pPr>
            <w:r>
              <w:rPr>
                <w:rFonts w:ascii="宋体" w:hAnsi="宋体" w:cs="宋体" w:hint="eastAsia"/>
                <w:b/>
                <w:bCs/>
                <w:szCs w:val="21"/>
              </w:rPr>
              <w:t>投标人须提供花盆花架等辅助设备，辅助设备及植物摆放要求不低于原来标准。</w:t>
            </w:r>
          </w:p>
        </w:tc>
      </w:tr>
    </w:tbl>
    <w:p w:rsidR="007F4D37" w:rsidRDefault="007F4D37">
      <w:pPr>
        <w:adjustRightInd/>
        <w:spacing w:line="360" w:lineRule="auto"/>
        <w:rPr>
          <w:rFonts w:ascii="宋体" w:hAnsi="宋体" w:cs="宋体"/>
          <w:szCs w:val="21"/>
        </w:rPr>
      </w:pPr>
    </w:p>
    <w:p w:rsidR="007F4D37" w:rsidRDefault="00EE78F4">
      <w:pPr>
        <w:widowControl/>
        <w:adjustRightInd/>
        <w:jc w:val="left"/>
        <w:rPr>
          <w:rFonts w:ascii="宋体" w:hAnsi="宋体" w:cs="宋体"/>
          <w:b/>
          <w:bCs/>
          <w:sz w:val="24"/>
          <w:szCs w:val="20"/>
        </w:rPr>
      </w:pPr>
      <w:r>
        <w:rPr>
          <w:rFonts w:ascii="宋体" w:hAnsi="宋体" w:cs="宋体"/>
          <w:b/>
          <w:bCs/>
          <w:sz w:val="24"/>
          <w:szCs w:val="20"/>
        </w:rPr>
        <w:br w:type="page"/>
      </w:r>
    </w:p>
    <w:p w:rsidR="007F4D37" w:rsidRDefault="00EE78F4">
      <w:pPr>
        <w:adjustRightInd/>
        <w:spacing w:line="360" w:lineRule="auto"/>
        <w:ind w:firstLine="420"/>
        <w:rPr>
          <w:rFonts w:ascii="宋体" w:hAnsi="宋体" w:cs="宋体"/>
          <w:b/>
          <w:bCs/>
          <w:sz w:val="24"/>
          <w:szCs w:val="20"/>
        </w:rPr>
      </w:pPr>
      <w:r>
        <w:rPr>
          <w:rFonts w:ascii="宋体" w:hAnsi="宋体" w:cs="宋体" w:hint="eastAsia"/>
          <w:b/>
          <w:bCs/>
          <w:sz w:val="24"/>
          <w:szCs w:val="20"/>
        </w:rPr>
        <w:lastRenderedPageBreak/>
        <w:t>四、管理服务费用及财务管理要求</w:t>
      </w:r>
    </w:p>
    <w:p w:rsidR="007F4D37" w:rsidRDefault="00EE78F4">
      <w:pPr>
        <w:adjustRightInd/>
        <w:spacing w:line="360" w:lineRule="auto"/>
        <w:ind w:firstLineChars="200" w:firstLine="480"/>
        <w:rPr>
          <w:rFonts w:ascii="宋体" w:hAnsi="宋体" w:cs="宋体"/>
          <w:sz w:val="24"/>
          <w:szCs w:val="20"/>
        </w:rPr>
      </w:pPr>
      <w:r>
        <w:rPr>
          <w:rFonts w:ascii="宋体" w:hAnsi="宋体" w:cs="宋体" w:hint="eastAsia"/>
          <w:sz w:val="24"/>
          <w:szCs w:val="20"/>
        </w:rPr>
        <w:t>1、物业管理服务费用以签订的合同价为准（合同期内如遇工作人员的最低工资调整等其他因素，产生的费用由中标单位承担）。</w:t>
      </w:r>
    </w:p>
    <w:p w:rsidR="007F4D37" w:rsidRDefault="00EE78F4">
      <w:pPr>
        <w:adjustRightInd/>
        <w:spacing w:line="360" w:lineRule="auto"/>
        <w:ind w:firstLineChars="200" w:firstLine="480"/>
        <w:rPr>
          <w:rFonts w:ascii="宋体" w:hAnsi="宋体" w:cs="宋体"/>
          <w:sz w:val="24"/>
          <w:szCs w:val="20"/>
        </w:rPr>
      </w:pPr>
      <w:r>
        <w:rPr>
          <w:rFonts w:ascii="宋体" w:hAnsi="宋体" w:cs="宋体" w:hint="eastAsia"/>
          <w:sz w:val="24"/>
          <w:szCs w:val="20"/>
        </w:rPr>
        <w:t>2、中标单位需承担相关所需安保用品、物业保洁和维护设备、工具及所有保洁消耗品。中标单位必须配置办公设备独立放置于采购单位提供的办公区域内，且不能与物管区域外单位、部门或团体共用，其办公用品所需耗材应由中标单位自行承担。</w:t>
      </w:r>
    </w:p>
    <w:p w:rsidR="007F4D37" w:rsidRDefault="00EE78F4">
      <w:pPr>
        <w:adjustRightInd/>
        <w:spacing w:line="360" w:lineRule="auto"/>
        <w:ind w:firstLineChars="200" w:firstLine="482"/>
        <w:rPr>
          <w:rFonts w:ascii="宋体" w:hAnsi="宋体" w:cs="宋体"/>
          <w:b/>
          <w:bCs/>
          <w:sz w:val="24"/>
          <w:szCs w:val="20"/>
        </w:rPr>
      </w:pPr>
      <w:r>
        <w:rPr>
          <w:rFonts w:ascii="宋体" w:hAnsi="宋体" w:cs="宋体" w:hint="eastAsia"/>
          <w:b/>
          <w:bCs/>
          <w:sz w:val="24"/>
          <w:szCs w:val="20"/>
        </w:rPr>
        <w:t>五、相关场地提供</w:t>
      </w:r>
    </w:p>
    <w:p w:rsidR="007F4D37" w:rsidRDefault="00EE78F4">
      <w:pPr>
        <w:adjustRightInd/>
        <w:spacing w:line="360" w:lineRule="auto"/>
        <w:ind w:firstLineChars="200" w:firstLine="480"/>
        <w:rPr>
          <w:rFonts w:ascii="宋体" w:hAnsi="宋体" w:cs="宋体"/>
          <w:sz w:val="24"/>
          <w:szCs w:val="20"/>
        </w:rPr>
      </w:pPr>
      <w:r>
        <w:rPr>
          <w:rFonts w:ascii="宋体" w:hAnsi="宋体" w:cs="宋体" w:hint="eastAsia"/>
          <w:sz w:val="24"/>
          <w:szCs w:val="20"/>
        </w:rPr>
        <w:t>1、采购单位免费提供物业管理的办公场地 （办公室1间）。</w:t>
      </w:r>
    </w:p>
    <w:p w:rsidR="007F4D37" w:rsidRDefault="00EE78F4">
      <w:pPr>
        <w:adjustRightInd/>
        <w:spacing w:line="360" w:lineRule="auto"/>
        <w:ind w:firstLineChars="200" w:firstLine="480"/>
        <w:rPr>
          <w:rFonts w:ascii="宋体" w:hAnsi="宋体" w:cs="宋体"/>
          <w:sz w:val="24"/>
          <w:szCs w:val="20"/>
        </w:rPr>
      </w:pPr>
      <w:r>
        <w:rPr>
          <w:rFonts w:ascii="宋体" w:hAnsi="宋体" w:cs="宋体" w:hint="eastAsia"/>
          <w:sz w:val="24"/>
          <w:szCs w:val="20"/>
        </w:rPr>
        <w:t>2、根据需要在适合的楼层配备洁具堆放间，其它房间（如工程管理需要的应急备件仓库、工程值班室、保洁仓库、员工的更衣室）进场后视情况协调解决。</w:t>
      </w:r>
    </w:p>
    <w:p w:rsidR="007F4D37" w:rsidRDefault="00EE78F4">
      <w:pPr>
        <w:adjustRightInd/>
        <w:spacing w:line="360" w:lineRule="auto"/>
        <w:ind w:firstLineChars="200" w:firstLine="482"/>
        <w:rPr>
          <w:rFonts w:ascii="宋体" w:hAnsi="宋体" w:cs="宋体"/>
          <w:b/>
          <w:bCs/>
          <w:sz w:val="24"/>
          <w:szCs w:val="20"/>
        </w:rPr>
      </w:pPr>
      <w:r>
        <w:rPr>
          <w:rFonts w:ascii="宋体" w:hAnsi="宋体" w:cs="宋体" w:hint="eastAsia"/>
          <w:b/>
          <w:bCs/>
          <w:sz w:val="24"/>
          <w:szCs w:val="20"/>
        </w:rPr>
        <w:t>六、费用结算方式</w:t>
      </w:r>
    </w:p>
    <w:p w:rsidR="007F4D37" w:rsidRDefault="00EE78F4">
      <w:pPr>
        <w:adjustRightInd/>
        <w:spacing w:line="360" w:lineRule="auto"/>
        <w:ind w:firstLineChars="200" w:firstLine="480"/>
        <w:rPr>
          <w:rFonts w:ascii="宋体" w:hAnsi="宋体" w:cs="宋体"/>
          <w:bCs/>
          <w:sz w:val="24"/>
          <w:szCs w:val="20"/>
        </w:rPr>
      </w:pPr>
      <w:r>
        <w:rPr>
          <w:rFonts w:ascii="宋体" w:hAnsi="宋体" w:cs="宋体" w:hint="eastAsia"/>
          <w:bCs/>
          <w:sz w:val="24"/>
          <w:szCs w:val="20"/>
        </w:rPr>
        <w:t>结算方式：</w:t>
      </w:r>
    </w:p>
    <w:p w:rsidR="007F4D37" w:rsidRDefault="00EE78F4">
      <w:pPr>
        <w:adjustRightInd/>
        <w:spacing w:line="360" w:lineRule="auto"/>
        <w:ind w:firstLineChars="200" w:firstLine="480"/>
        <w:rPr>
          <w:rFonts w:ascii="宋体" w:hAnsi="宋体" w:cs="宋体"/>
          <w:bCs/>
          <w:sz w:val="24"/>
          <w:szCs w:val="20"/>
        </w:rPr>
      </w:pPr>
      <w:r>
        <w:rPr>
          <w:rFonts w:ascii="宋体" w:hAnsi="宋体" w:cs="宋体" w:hint="eastAsia"/>
          <w:bCs/>
          <w:sz w:val="24"/>
          <w:szCs w:val="20"/>
        </w:rPr>
        <w:t>（1）采购人按季付款，自合同签订后支付年合同价的25%为预付款，其他3个季度经考核合格后各支付年合同价的25%。</w:t>
      </w:r>
    </w:p>
    <w:p w:rsidR="007F4D37" w:rsidRDefault="00EE78F4">
      <w:pPr>
        <w:adjustRightInd/>
        <w:spacing w:line="360" w:lineRule="auto"/>
        <w:ind w:firstLineChars="200" w:firstLine="480"/>
        <w:rPr>
          <w:rFonts w:ascii="宋体" w:hAnsi="宋体" w:cs="宋体"/>
          <w:kern w:val="1"/>
          <w:sz w:val="24"/>
          <w:szCs w:val="20"/>
        </w:rPr>
      </w:pPr>
      <w:r>
        <w:rPr>
          <w:rFonts w:ascii="宋体" w:hAnsi="宋体" w:cs="宋体" w:hint="eastAsia"/>
          <w:bCs/>
          <w:sz w:val="24"/>
          <w:szCs w:val="20"/>
        </w:rPr>
        <w:t>（2）</w:t>
      </w:r>
      <w:r>
        <w:rPr>
          <w:rFonts w:ascii="宋体" w:hAnsi="宋体" w:cs="宋体" w:hint="eastAsia"/>
          <w:kern w:val="1"/>
          <w:sz w:val="24"/>
          <w:szCs w:val="20"/>
        </w:rPr>
        <w:t>物业公司因工作失误及按招标文件中的服务要求、考核要求造成的扣款则在季付款的同时相应扣除。</w:t>
      </w:r>
    </w:p>
    <w:p w:rsidR="007F4D37" w:rsidRDefault="00EE78F4">
      <w:pPr>
        <w:keepNext/>
        <w:keepLines/>
        <w:tabs>
          <w:tab w:val="left" w:pos="432"/>
        </w:tabs>
        <w:adjustRightInd/>
        <w:spacing w:line="360" w:lineRule="auto"/>
        <w:jc w:val="left"/>
        <w:outlineLvl w:val="1"/>
        <w:rPr>
          <w:rFonts w:ascii="宋体" w:hAnsi="宋体" w:cs="宋体"/>
          <w:kern w:val="1"/>
          <w:sz w:val="24"/>
          <w:szCs w:val="20"/>
        </w:rPr>
      </w:pPr>
      <w:r>
        <w:rPr>
          <w:rFonts w:ascii="宋体" w:hAnsi="宋体" w:cs="宋体" w:hint="eastAsia"/>
          <w:kern w:val="1"/>
          <w:sz w:val="24"/>
          <w:szCs w:val="20"/>
        </w:rPr>
        <w:t>第二年第三年付款方式同上。</w:t>
      </w:r>
    </w:p>
    <w:p w:rsidR="007F4D37" w:rsidRDefault="00EE78F4">
      <w:pPr>
        <w:adjustRightInd/>
        <w:spacing w:line="360" w:lineRule="auto"/>
        <w:ind w:firstLineChars="200" w:firstLine="482"/>
        <w:rPr>
          <w:rFonts w:ascii="宋体" w:hAnsi="宋体" w:cs="宋体"/>
          <w:b/>
          <w:bCs/>
          <w:sz w:val="24"/>
          <w:szCs w:val="20"/>
        </w:rPr>
      </w:pPr>
      <w:r>
        <w:rPr>
          <w:rFonts w:ascii="宋体" w:hAnsi="宋体" w:cs="宋体" w:hint="eastAsia"/>
          <w:b/>
          <w:bCs/>
          <w:sz w:val="24"/>
          <w:szCs w:val="20"/>
        </w:rPr>
        <w:t>七、其他</w:t>
      </w:r>
    </w:p>
    <w:p w:rsidR="007F4D37" w:rsidRDefault="00EE78F4">
      <w:pPr>
        <w:adjustRightInd/>
        <w:spacing w:line="360" w:lineRule="auto"/>
        <w:ind w:firstLineChars="200" w:firstLine="480"/>
        <w:rPr>
          <w:rFonts w:ascii="宋体" w:hAnsi="宋体" w:cs="宋体"/>
          <w:sz w:val="24"/>
          <w:szCs w:val="20"/>
        </w:rPr>
      </w:pPr>
      <w:r>
        <w:rPr>
          <w:rFonts w:ascii="宋体" w:hAnsi="宋体" w:cs="宋体" w:hint="eastAsia"/>
          <w:sz w:val="24"/>
          <w:szCs w:val="20"/>
        </w:rPr>
        <w:t>（1）投标人应制</w:t>
      </w:r>
      <w:proofErr w:type="gramStart"/>
      <w:r>
        <w:rPr>
          <w:rFonts w:ascii="宋体" w:hAnsi="宋体" w:cs="宋体" w:hint="eastAsia"/>
          <w:sz w:val="24"/>
          <w:szCs w:val="20"/>
        </w:rPr>
        <w:t>订具体</w:t>
      </w:r>
      <w:proofErr w:type="gramEnd"/>
      <w:r>
        <w:rPr>
          <w:rFonts w:ascii="宋体" w:hAnsi="宋体" w:cs="宋体" w:hint="eastAsia"/>
          <w:sz w:val="24"/>
          <w:szCs w:val="20"/>
        </w:rPr>
        <w:t>的质量保证措施及质量保证及相关服务的承诺。如因服务质量未达到目标，供应商应因此承担责任和经济赔偿。在</w:t>
      </w:r>
      <w:proofErr w:type="gramStart"/>
      <w:r>
        <w:rPr>
          <w:rFonts w:ascii="宋体" w:hAnsi="宋体" w:cs="宋体" w:hint="eastAsia"/>
          <w:sz w:val="24"/>
          <w:szCs w:val="20"/>
        </w:rPr>
        <w:t>维保范围</w:t>
      </w:r>
      <w:proofErr w:type="gramEnd"/>
      <w:r>
        <w:rPr>
          <w:rFonts w:ascii="宋体" w:hAnsi="宋体" w:cs="宋体" w:hint="eastAsia"/>
          <w:sz w:val="24"/>
          <w:szCs w:val="20"/>
        </w:rPr>
        <w:t>项目，</w:t>
      </w:r>
      <w:proofErr w:type="gramStart"/>
      <w:r>
        <w:rPr>
          <w:rFonts w:ascii="宋体" w:hAnsi="宋体" w:cs="宋体" w:hint="eastAsia"/>
          <w:sz w:val="24"/>
          <w:szCs w:val="20"/>
        </w:rPr>
        <w:t>供应商无任何</w:t>
      </w:r>
      <w:proofErr w:type="gramEnd"/>
      <w:r>
        <w:rPr>
          <w:rFonts w:ascii="宋体" w:hAnsi="宋体" w:cs="宋体" w:hint="eastAsia"/>
          <w:sz w:val="24"/>
          <w:szCs w:val="20"/>
        </w:rPr>
        <w:t>理由拒绝保养维修。</w:t>
      </w:r>
    </w:p>
    <w:p w:rsidR="007F4D37" w:rsidRDefault="00EE78F4">
      <w:pPr>
        <w:adjustRightInd/>
        <w:spacing w:line="360" w:lineRule="auto"/>
        <w:ind w:firstLineChars="200" w:firstLine="480"/>
        <w:rPr>
          <w:rFonts w:ascii="宋体" w:hAnsi="宋体" w:cs="宋体"/>
          <w:sz w:val="24"/>
          <w:szCs w:val="20"/>
        </w:rPr>
      </w:pPr>
      <w:r>
        <w:rPr>
          <w:rFonts w:ascii="宋体" w:hAnsi="宋体" w:cs="宋体" w:hint="eastAsia"/>
          <w:sz w:val="24"/>
          <w:szCs w:val="20"/>
        </w:rPr>
        <w:t>（2）按要求和事项发生</w:t>
      </w:r>
      <w:proofErr w:type="gramStart"/>
      <w:r>
        <w:rPr>
          <w:rFonts w:ascii="宋体" w:hAnsi="宋体" w:cs="宋体" w:hint="eastAsia"/>
          <w:sz w:val="24"/>
          <w:szCs w:val="20"/>
        </w:rPr>
        <w:t>量及时</w:t>
      </w:r>
      <w:proofErr w:type="gramEnd"/>
      <w:r>
        <w:rPr>
          <w:rFonts w:ascii="宋体" w:hAnsi="宋体" w:cs="宋体" w:hint="eastAsia"/>
          <w:sz w:val="24"/>
          <w:szCs w:val="20"/>
        </w:rPr>
        <w:t>配备足够和胜任的相关管理和服务人员，并保持人员的稳定。遇调动或辞职时，物业项目经理需提前3</w:t>
      </w:r>
      <w:r>
        <w:rPr>
          <w:rFonts w:ascii="宋体" w:hAnsi="宋体" w:cs="宋体"/>
          <w:sz w:val="24"/>
          <w:szCs w:val="20"/>
        </w:rPr>
        <w:t>0</w:t>
      </w:r>
      <w:r>
        <w:rPr>
          <w:rFonts w:ascii="宋体" w:hAnsi="宋体" w:cs="宋体" w:hint="eastAsia"/>
          <w:sz w:val="24"/>
          <w:szCs w:val="20"/>
        </w:rPr>
        <w:t>天、物业项目各部门主管需提前20天、保安、保洁、会</w:t>
      </w:r>
      <w:proofErr w:type="gramStart"/>
      <w:r>
        <w:rPr>
          <w:rFonts w:ascii="宋体" w:hAnsi="宋体" w:cs="宋体" w:hint="eastAsia"/>
          <w:sz w:val="24"/>
          <w:szCs w:val="20"/>
        </w:rPr>
        <w:t>务需</w:t>
      </w:r>
      <w:proofErr w:type="gramEnd"/>
      <w:r>
        <w:rPr>
          <w:rFonts w:ascii="宋体" w:hAnsi="宋体" w:cs="宋体" w:hint="eastAsia"/>
          <w:sz w:val="24"/>
          <w:szCs w:val="20"/>
        </w:rPr>
        <w:t>提前7天告知采购人并得到同意后才能更换，按要求及时补充相应人员，提前做好交接班。对采购人认为无能力、工作失职或不合适人员，应立即更换。岗位人数不足时，按相应岗位成本扣除服务费。</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sz w:val="24"/>
          <w:szCs w:val="20"/>
        </w:rPr>
        <w:t>（3）按国家和当地政府</w:t>
      </w:r>
      <w:r>
        <w:rPr>
          <w:rFonts w:ascii="宋体" w:hAnsi="宋体" w:cs="宋体" w:hint="eastAsia"/>
          <w:color w:val="000000"/>
          <w:sz w:val="24"/>
          <w:szCs w:val="20"/>
        </w:rPr>
        <w:t>有关劳动法规、条例，向管理服务人员提供相应工种的劳动工资、加班工资、劳动保护等待遇。</w:t>
      </w:r>
    </w:p>
    <w:p w:rsidR="007F4D37" w:rsidRDefault="00EE78F4">
      <w:pPr>
        <w:adjustRightInd/>
        <w:spacing w:line="360" w:lineRule="auto"/>
        <w:ind w:firstLineChars="200" w:firstLine="480"/>
        <w:rPr>
          <w:rFonts w:ascii="宋体" w:hAnsi="宋体" w:cs="宋体"/>
          <w:sz w:val="24"/>
          <w:szCs w:val="20"/>
        </w:rPr>
      </w:pPr>
      <w:r>
        <w:rPr>
          <w:rFonts w:ascii="宋体" w:hAnsi="宋体" w:cs="宋体" w:hint="eastAsia"/>
          <w:sz w:val="24"/>
          <w:szCs w:val="20"/>
        </w:rPr>
        <w:t>（4）有关服务工种的人员，按国家规定必须具备“健康证”条件的，要求持证上</w:t>
      </w:r>
      <w:r>
        <w:rPr>
          <w:rFonts w:ascii="宋体" w:hAnsi="宋体" w:cs="宋体" w:hint="eastAsia"/>
          <w:sz w:val="24"/>
          <w:szCs w:val="20"/>
        </w:rPr>
        <w:lastRenderedPageBreak/>
        <w:t>岗；并按国家有关部门规定定期体检且有年审合格记录。以上人员的工资不得低于杭州市政府公布的最低工资水平，并缴纳相关社会保险，提供福利待遇等方面的证明。合同签订后，进场服务的项目组主要成员须与投标文件一致，如有出入自动解除合同。</w:t>
      </w:r>
    </w:p>
    <w:p w:rsidR="007F4D37" w:rsidRDefault="00EE78F4">
      <w:pPr>
        <w:adjustRightInd/>
        <w:spacing w:line="360" w:lineRule="auto"/>
        <w:ind w:firstLineChars="200" w:firstLine="480"/>
        <w:rPr>
          <w:rFonts w:ascii="宋体" w:hAnsi="宋体" w:cs="宋体"/>
          <w:sz w:val="24"/>
          <w:szCs w:val="20"/>
        </w:rPr>
      </w:pPr>
      <w:r>
        <w:rPr>
          <w:rFonts w:ascii="宋体" w:hAnsi="宋体" w:cs="宋体" w:hint="eastAsia"/>
          <w:sz w:val="24"/>
          <w:szCs w:val="20"/>
        </w:rPr>
        <w:t>（5）合同签订后，中标单位进场服务一个月内，须向采购人提供弱电、空调、消防设施、电梯保养等国家规定的相应资质证书或有相应资质分包单位的分包协议，否则自动解除合同。</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（6）服务人员上岗时须统一着装，服装样式体现岗位特色和方便不同岗位操作，并经采购人认可。</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（7）为提高物业管理服务水平，所有管理服务人员在服务期间按岗位要求进行定期短期培训。</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（8）中标单位应承诺在合同期内，承包区域内提供物业安保、保洁、会议服务、水电与设备维护及其他相关服务，并承担由此带来的一切风险。</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（9）所有的工作除应按中标单位的内部流程实施外还应接受采购单位或第三方的检查。中标单位达不到采购单位要求及各项服务承诺，采购单位有权要求其整改，直至扣款或终止合同。</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（10）如今后物业服务范围增加，采购单位将按成交单价根据有关规定另行签订补充协议。</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（11）中标单位须按省、市、余杭区相关物业管理条例及其他国家有关标准和规范完成采购文件要求的物业管理工作。</w:t>
      </w:r>
    </w:p>
    <w:p w:rsidR="007F4D37" w:rsidRDefault="00EE78F4">
      <w:pPr>
        <w:adjustRightInd/>
        <w:spacing w:line="360" w:lineRule="auto"/>
        <w:ind w:firstLineChars="200" w:firstLine="482"/>
        <w:rPr>
          <w:rFonts w:ascii="宋体" w:hAnsi="宋体" w:cs="宋体"/>
          <w:b/>
          <w:bCs/>
          <w:color w:val="000000"/>
          <w:sz w:val="24"/>
          <w:szCs w:val="20"/>
        </w:rPr>
      </w:pPr>
      <w:r>
        <w:rPr>
          <w:rFonts w:ascii="宋体" w:hAnsi="宋体" w:cs="宋体" w:hint="eastAsia"/>
          <w:b/>
          <w:bCs/>
          <w:color w:val="000000"/>
          <w:sz w:val="24"/>
          <w:szCs w:val="20"/>
        </w:rPr>
        <w:t>八、检查与考核</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采购单位定期和不定期地对供应</w:t>
      </w:r>
      <w:proofErr w:type="gramStart"/>
      <w:r>
        <w:rPr>
          <w:rFonts w:ascii="宋体" w:hAnsi="宋体" w:cs="宋体" w:hint="eastAsia"/>
          <w:color w:val="000000"/>
          <w:sz w:val="24"/>
          <w:szCs w:val="20"/>
        </w:rPr>
        <w:t>商管理</w:t>
      </w:r>
      <w:proofErr w:type="gramEnd"/>
      <w:r>
        <w:rPr>
          <w:rFonts w:ascii="宋体" w:hAnsi="宋体" w:cs="宋体" w:hint="eastAsia"/>
          <w:color w:val="000000"/>
          <w:sz w:val="24"/>
          <w:szCs w:val="20"/>
        </w:rPr>
        <w:t>服务进行检查和抽查，检查记录和整改时限反馈供应商，并将每季考核结果进行反馈。中标单位达不到采购单位要求及各项服务承诺，采购单位有权要求其整改，直至扣款或终止合同。</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 xml:space="preserve">采购人将根据工作需要和招标文件规定，设定物业管理考核要求，具体内容如下： </w:t>
      </w:r>
    </w:p>
    <w:p w:rsidR="00325D96" w:rsidRDefault="00325D96">
      <w:pPr>
        <w:widowControl/>
        <w:adjustRightInd/>
        <w:jc w:val="left"/>
        <w:rPr>
          <w:rFonts w:ascii="宋体" w:hAnsi="宋体" w:cs="宋体"/>
          <w:color w:val="000000"/>
          <w:sz w:val="24"/>
          <w:szCs w:val="20"/>
        </w:rPr>
      </w:pPr>
      <w:r>
        <w:rPr>
          <w:rFonts w:ascii="宋体" w:hAnsi="宋体" w:cs="宋体"/>
          <w:color w:val="000000"/>
          <w:sz w:val="24"/>
          <w:szCs w:val="20"/>
        </w:rPr>
        <w:br w:type="page"/>
      </w:r>
    </w:p>
    <w:p w:rsidR="007F4D37" w:rsidRDefault="007F4D37">
      <w:pPr>
        <w:adjustRightInd/>
        <w:spacing w:line="360" w:lineRule="auto"/>
        <w:ind w:firstLineChars="200" w:firstLine="480"/>
        <w:rPr>
          <w:rFonts w:ascii="宋体" w:hAnsi="宋体" w:cs="宋体"/>
          <w:color w:val="000000"/>
          <w:sz w:val="24"/>
          <w:szCs w:val="20"/>
        </w:rPr>
      </w:pPr>
      <w:bookmarkStart w:id="27" w:name="_GoBack"/>
      <w:bookmarkEnd w:id="27"/>
    </w:p>
    <w:p w:rsidR="007F4D37" w:rsidRDefault="00EE78F4">
      <w:pPr>
        <w:adjustRightInd/>
        <w:spacing w:line="590" w:lineRule="exact"/>
        <w:jc w:val="center"/>
        <w:rPr>
          <w:rFonts w:ascii="宋体" w:hAnsi="宋体" w:cs="宋体"/>
          <w:b/>
          <w:bCs/>
          <w:color w:val="000000"/>
          <w:sz w:val="30"/>
          <w:szCs w:val="30"/>
        </w:rPr>
      </w:pPr>
      <w:r>
        <w:rPr>
          <w:rFonts w:ascii="宋体" w:hAnsi="宋体" w:cs="宋体" w:hint="eastAsia"/>
          <w:b/>
          <w:bCs/>
          <w:color w:val="000000"/>
          <w:sz w:val="30"/>
          <w:szCs w:val="30"/>
        </w:rPr>
        <w:t>杭州市余杭区机关事务服务中心外包单位</w:t>
      </w:r>
    </w:p>
    <w:p w:rsidR="007F4D37" w:rsidRDefault="00EE78F4">
      <w:pPr>
        <w:adjustRightInd/>
        <w:spacing w:line="590" w:lineRule="exact"/>
        <w:rPr>
          <w:rFonts w:ascii="宋体" w:hAnsi="宋体" w:cs="宋体"/>
          <w:b/>
          <w:bCs/>
          <w:color w:val="000000"/>
          <w:sz w:val="30"/>
          <w:szCs w:val="30"/>
        </w:rPr>
      </w:pPr>
      <w:r>
        <w:rPr>
          <w:rFonts w:ascii="宋体" w:hAnsi="宋体" w:cs="宋体" w:hint="eastAsia"/>
          <w:b/>
          <w:bCs/>
          <w:color w:val="000000"/>
          <w:sz w:val="30"/>
          <w:szCs w:val="30"/>
        </w:rPr>
        <w:t xml:space="preserve">                   物业管理考核办法</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根据《浙江省机关事务管理局关于向社会力量购买机关后勤服务的意见》（</w:t>
      </w:r>
      <w:proofErr w:type="gramStart"/>
      <w:r>
        <w:rPr>
          <w:rFonts w:ascii="宋体" w:hAnsi="宋体" w:cs="宋体" w:hint="eastAsia"/>
          <w:color w:val="000000"/>
          <w:sz w:val="24"/>
          <w:szCs w:val="20"/>
        </w:rPr>
        <w:t>浙机事</w:t>
      </w:r>
      <w:proofErr w:type="gramEnd"/>
      <w:r>
        <w:rPr>
          <w:rFonts w:ascii="宋体" w:hAnsi="宋体" w:cs="宋体" w:hint="eastAsia"/>
          <w:color w:val="000000"/>
          <w:sz w:val="24"/>
          <w:szCs w:val="20"/>
        </w:rPr>
        <w:t>〔2014〕58号）、《杭州市人民政府关于政府向社会力量购买服务的指导意见》（</w:t>
      </w:r>
      <w:proofErr w:type="gramStart"/>
      <w:r>
        <w:rPr>
          <w:rFonts w:ascii="宋体" w:hAnsi="宋体" w:cs="宋体" w:hint="eastAsia"/>
          <w:color w:val="000000"/>
          <w:sz w:val="24"/>
          <w:szCs w:val="20"/>
        </w:rPr>
        <w:t>杭政办</w:t>
      </w:r>
      <w:proofErr w:type="gramEnd"/>
      <w:r>
        <w:rPr>
          <w:rFonts w:ascii="宋体" w:hAnsi="宋体" w:cs="宋体" w:hint="eastAsia"/>
          <w:color w:val="000000"/>
          <w:sz w:val="24"/>
          <w:szCs w:val="20"/>
        </w:rPr>
        <w:t>函〔2014〕161号），我中心制定了《杭州市余杭区机关事务服务中心外包单位物业管理考核实施办法（试行）》，经征求相关科室、外包单位的意见、建议，结合《杭州市余杭区机关单位物业服务合同》及所辖办公楼物业的特点，特制订</w:t>
      </w:r>
      <w:proofErr w:type="gramStart"/>
      <w:r>
        <w:rPr>
          <w:rFonts w:ascii="宋体" w:hAnsi="宋体" w:cs="宋体" w:hint="eastAsia"/>
          <w:color w:val="000000"/>
          <w:sz w:val="24"/>
          <w:szCs w:val="20"/>
        </w:rPr>
        <w:t>本考核</w:t>
      </w:r>
      <w:proofErr w:type="gramEnd"/>
      <w:r>
        <w:rPr>
          <w:rFonts w:ascii="宋体" w:hAnsi="宋体" w:cs="宋体" w:hint="eastAsia"/>
          <w:color w:val="000000"/>
          <w:sz w:val="24"/>
          <w:szCs w:val="20"/>
        </w:rPr>
        <w:t>办法。</w:t>
      </w:r>
    </w:p>
    <w:p w:rsidR="007F4D37" w:rsidRDefault="00EE78F4">
      <w:pPr>
        <w:adjustRightInd/>
        <w:spacing w:line="360" w:lineRule="auto"/>
        <w:ind w:firstLineChars="200" w:firstLine="482"/>
        <w:rPr>
          <w:rFonts w:ascii="宋体" w:hAnsi="宋体" w:cs="宋体"/>
          <w:color w:val="000000"/>
          <w:sz w:val="24"/>
          <w:szCs w:val="20"/>
        </w:rPr>
      </w:pPr>
      <w:r>
        <w:rPr>
          <w:rFonts w:ascii="宋体" w:hAnsi="宋体" w:cs="宋体" w:hint="eastAsia"/>
          <w:b/>
          <w:bCs/>
          <w:color w:val="000000"/>
          <w:sz w:val="24"/>
          <w:szCs w:val="20"/>
        </w:rPr>
        <w:t>一、考核时间及评定方法：</w:t>
      </w:r>
    </w:p>
    <w:p w:rsidR="007F4D37" w:rsidRDefault="00EE78F4">
      <w:pPr>
        <w:adjustRightInd/>
        <w:spacing w:line="360" w:lineRule="auto"/>
        <w:ind w:firstLineChars="200" w:firstLine="480"/>
        <w:rPr>
          <w:rFonts w:ascii="宋体" w:hAnsi="宋体" w:cs="宋体"/>
          <w:color w:val="000000"/>
          <w:sz w:val="24"/>
          <w:szCs w:val="20"/>
        </w:rPr>
      </w:pPr>
      <w:proofErr w:type="gramStart"/>
      <w:r>
        <w:rPr>
          <w:rFonts w:ascii="宋体" w:hAnsi="宋体" w:cs="宋体" w:hint="eastAsia"/>
          <w:color w:val="000000"/>
          <w:sz w:val="24"/>
          <w:szCs w:val="20"/>
        </w:rPr>
        <w:t>本考核</w:t>
      </w:r>
      <w:proofErr w:type="gramEnd"/>
      <w:r>
        <w:rPr>
          <w:rFonts w:ascii="宋体" w:hAnsi="宋体" w:cs="宋体" w:hint="eastAsia"/>
          <w:color w:val="000000"/>
          <w:sz w:val="24"/>
          <w:szCs w:val="20"/>
        </w:rPr>
        <w:t>采用百分制，每年考核四次，每季度考核一次，并按以下原则评定考核等级：</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1.考核分高于90分(含)视为优秀，全额拨付当期物业管理服务费用。</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2.考核分高于80分(含)但低于90分(不含)视为良好，扣除当期物业管理服务费用的2%。</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3.考核分高于70分(含)但低于80分(不含)视为合格，扣除当期物业管理服务费用的5%。</w:t>
      </w:r>
    </w:p>
    <w:p w:rsidR="007F4D37" w:rsidRDefault="00EE78F4">
      <w:pPr>
        <w:adjustRightInd/>
        <w:spacing w:line="360" w:lineRule="auto"/>
        <w:ind w:firstLineChars="200" w:firstLine="480"/>
        <w:rPr>
          <w:rFonts w:ascii="宋体" w:hAnsi="宋体" w:cs="宋体"/>
          <w:b/>
          <w:bCs/>
          <w:color w:val="000000"/>
          <w:sz w:val="24"/>
          <w:szCs w:val="20"/>
        </w:rPr>
      </w:pPr>
      <w:r>
        <w:rPr>
          <w:rFonts w:ascii="宋体" w:hAnsi="宋体" w:cs="宋体" w:hint="eastAsia"/>
          <w:color w:val="000000"/>
          <w:sz w:val="24"/>
          <w:szCs w:val="20"/>
        </w:rPr>
        <w:t>4.考核分低于70分(不含)视为不合格，扣除当期物业管理服务费用的10%,并根据《杭州市余杭区机关单位物业服务合同》相关条款进行处理。（提前解除合同）。</w:t>
      </w:r>
    </w:p>
    <w:p w:rsidR="007F4D37" w:rsidRDefault="00EE78F4">
      <w:pPr>
        <w:adjustRightInd/>
        <w:spacing w:line="360" w:lineRule="auto"/>
        <w:ind w:firstLineChars="200" w:firstLine="482"/>
        <w:rPr>
          <w:rFonts w:ascii="宋体" w:hAnsi="宋体" w:cs="宋体"/>
          <w:b/>
          <w:bCs/>
          <w:color w:val="000000"/>
          <w:sz w:val="24"/>
          <w:szCs w:val="20"/>
        </w:rPr>
      </w:pPr>
      <w:r>
        <w:rPr>
          <w:rFonts w:ascii="宋体" w:hAnsi="宋体" w:cs="宋体" w:hint="eastAsia"/>
          <w:b/>
          <w:bCs/>
          <w:color w:val="000000"/>
          <w:sz w:val="24"/>
          <w:szCs w:val="20"/>
        </w:rPr>
        <w:t>二、考核分类及标准</w:t>
      </w:r>
    </w:p>
    <w:p w:rsidR="007F4D37" w:rsidRDefault="00EE78F4">
      <w:pPr>
        <w:adjustRightInd/>
        <w:spacing w:line="360" w:lineRule="auto"/>
        <w:ind w:firstLineChars="200" w:firstLine="482"/>
        <w:rPr>
          <w:rFonts w:ascii="宋体" w:hAnsi="宋体" w:cs="宋体"/>
          <w:b/>
          <w:bCs/>
          <w:color w:val="000000"/>
          <w:sz w:val="24"/>
          <w:szCs w:val="20"/>
        </w:rPr>
      </w:pPr>
      <w:r>
        <w:rPr>
          <w:rFonts w:ascii="宋体" w:hAnsi="宋体" w:cs="宋体" w:hint="eastAsia"/>
          <w:b/>
          <w:bCs/>
          <w:color w:val="000000"/>
          <w:sz w:val="24"/>
          <w:szCs w:val="20"/>
        </w:rPr>
        <w:t>（一）安全服务考核细则</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1.公共秩序维护</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a.严格出入登记制度，发现问题及时上报处理，杜绝闲杂人员进入办公楼（区）。</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b.物品进出实施分类管理，实行物品进出审验制度，杜绝可疑危险品进入。</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c.对进出的各类机动车辆进行有序管理，设置行车指示标志，规定车辆行驶路线，引导车辆停放区域，车库内</w:t>
      </w:r>
      <w:proofErr w:type="gramStart"/>
      <w:r>
        <w:rPr>
          <w:rFonts w:ascii="宋体" w:hAnsi="宋体" w:cs="宋体" w:hint="eastAsia"/>
          <w:color w:val="000000"/>
          <w:sz w:val="24"/>
          <w:szCs w:val="20"/>
        </w:rPr>
        <w:t>配置道</w:t>
      </w:r>
      <w:proofErr w:type="gramEnd"/>
      <w:r>
        <w:rPr>
          <w:rFonts w:ascii="宋体" w:hAnsi="宋体" w:cs="宋体" w:hint="eastAsia"/>
          <w:color w:val="000000"/>
          <w:sz w:val="24"/>
          <w:szCs w:val="20"/>
        </w:rPr>
        <w:t>闸和监视系统。非机动车统一停放在室外指定区域，设置集中充电桩。停车区域无易燃、易爆物品存放。</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d.消控、监控设施设备应保持24小时正常运行，保证出入口、内部重点区域的安全监控、录像及协助布警。监控室收到异常情况报警信号后，应及时报警，并派专人赶到现场进行前期处理。监控资料应至少保留90天。做好防盗、防火报警监控设备日常使用管理。</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lastRenderedPageBreak/>
        <w:t>e.明确巡视工作职责，对设备机房等重要区域、部位进行重点巡视并做好相关记录，及时发现和处理各种安全和事故隐患。</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2.</w:t>
      </w:r>
      <w:proofErr w:type="gramStart"/>
      <w:r>
        <w:rPr>
          <w:rFonts w:ascii="宋体" w:hAnsi="宋体" w:cs="宋体" w:hint="eastAsia"/>
          <w:color w:val="000000"/>
          <w:sz w:val="24"/>
          <w:szCs w:val="20"/>
        </w:rPr>
        <w:t>消控安全管理</w:t>
      </w:r>
      <w:proofErr w:type="gramEnd"/>
      <w:r>
        <w:rPr>
          <w:rFonts w:ascii="宋体" w:hAnsi="宋体" w:cs="宋体" w:hint="eastAsia"/>
          <w:color w:val="000000"/>
          <w:sz w:val="24"/>
          <w:szCs w:val="20"/>
        </w:rPr>
        <w:t>：</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a.配备完善的消防设施和器材，定期对消防设施进行巡查，确保运行正常。消防设施的维护管理及消防控制室应符合相关国标要求。</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b.应在各楼层明显位置张贴平面疏散示意图、引路标志及控烟标志。</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c.定期开展防火检查，保证疏散通道、安全出口、消防车道通畅。</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d.每年至少组织1次消防安全培训及消防演练。</w:t>
      </w:r>
    </w:p>
    <w:p w:rsidR="007F4D37" w:rsidRDefault="00EE78F4">
      <w:pPr>
        <w:adjustRightInd/>
        <w:spacing w:line="360" w:lineRule="auto"/>
        <w:rPr>
          <w:rFonts w:ascii="宋体" w:hAnsi="宋体" w:cs="宋体"/>
          <w:color w:val="000000"/>
          <w:sz w:val="24"/>
          <w:szCs w:val="20"/>
        </w:rPr>
      </w:pPr>
      <w:r>
        <w:rPr>
          <w:rFonts w:ascii="宋体" w:hAnsi="宋体" w:cs="宋体" w:hint="eastAsia"/>
          <w:color w:val="000000"/>
          <w:sz w:val="24"/>
          <w:szCs w:val="20"/>
        </w:rPr>
        <w:t xml:space="preserve">    3.突发事件处理</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a.建立突发时间应急预案体系，包括但不限于电梯困人、紧急会议、火警火灾、突发停电、水管破裂、意外伤害、群体性上访、台风、暴雨及雷电等应急预案。</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b.突发事件发生时应立即启动应急预案，迅速展开指挥协调、信息报告、紧急处置、秩序维护、抢险救援、后勤保障等工作，并在第一时间内向有关部门汇报处理结果。</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c.每年至少组织1次突发事件应急演习。</w:t>
      </w:r>
    </w:p>
    <w:p w:rsidR="007F4D37" w:rsidRDefault="00EE78F4">
      <w:pPr>
        <w:adjustRightInd/>
        <w:spacing w:line="360" w:lineRule="auto"/>
        <w:ind w:firstLineChars="200" w:firstLine="482"/>
        <w:rPr>
          <w:rFonts w:ascii="宋体" w:hAnsi="宋体" w:cs="宋体"/>
          <w:b/>
          <w:bCs/>
          <w:color w:val="000000"/>
          <w:sz w:val="24"/>
          <w:szCs w:val="20"/>
        </w:rPr>
      </w:pPr>
      <w:r>
        <w:rPr>
          <w:rFonts w:ascii="宋体" w:hAnsi="宋体" w:cs="宋体" w:hint="eastAsia"/>
          <w:b/>
          <w:bCs/>
          <w:color w:val="000000"/>
          <w:sz w:val="24"/>
          <w:szCs w:val="20"/>
        </w:rPr>
        <w:t>（二）设施设备维护考核细则</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1.工程人员必须具有相应的上岗证，上岗时统一着装并佩戴标志，仪容仪表规范整齐。</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2.房屋地面、墙、台面、吊顶、门窗、楼梯、通风道、卫生洁具、大厅玻璃顶、外墙幕墙等完好，无霉变破损。</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3.至少每2小时巡视一次高配房设备运行情况，如实记录设备运行参数。定期对各类机房设备设施进行检查、维护、清洁，并做好记录。</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4.确保各类照明灯具、应急照明系统、供用电设备设施（包括配电箱、桥架、井道、开关、插座等）运行正常。</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5.每日检查污水泵、排水泵、生活水泵、阀门、管道、仪表等，确保给排水系统正常运行，无“跑”、“冒”、“滴”、“漏”现象。</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6.定期对水泵、管道进行养护，每年至少两次对水箱进行全面清洗，并提供水质检测报告。</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7.由专业人员定期对监控系统、门禁系统、多媒体系统、会议系统等智能弱电设备进行巡查，定期清理设备机柜、控制箱、交换机等外表吸附的灰尘和絮状物。</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lastRenderedPageBreak/>
        <w:t xml:space="preserve"> 8.电梯应由专业资质维保单位至少每15日进行一次清洁、润滑、调整和检查，建立每台电梯的台账档案，日常维护和应急维修应及时记录。每年经有资质的检测机构检验合格，在《安全使用许可证》有效期内安全运行。</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 xml:space="preserve"> 9.应配置持有特种设备作业人员证的电梯安全管理人员，对电梯保养、运行进行监督管理。</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 xml:space="preserve"> 10.消防设施设备应由专业资质维保单位至少每15日进行一次维护保养，建立</w:t>
      </w:r>
      <w:proofErr w:type="gramStart"/>
      <w:r>
        <w:rPr>
          <w:rFonts w:ascii="宋体" w:hAnsi="宋体" w:cs="宋体" w:hint="eastAsia"/>
          <w:color w:val="000000"/>
          <w:sz w:val="24"/>
          <w:szCs w:val="20"/>
        </w:rPr>
        <w:t>台账并记录</w:t>
      </w:r>
      <w:proofErr w:type="gramEnd"/>
      <w:r>
        <w:rPr>
          <w:rFonts w:ascii="宋体" w:hAnsi="宋体" w:cs="宋体" w:hint="eastAsia"/>
          <w:color w:val="000000"/>
          <w:sz w:val="24"/>
          <w:szCs w:val="20"/>
        </w:rPr>
        <w:t>在案。消防重点单位每年应经有资质的检测机构检验合格，并出具《建筑消防设施年度检测报告》。</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 xml:space="preserve"> 11.定期对空调通风系统进行检查、维护、清洁，测试运行控制和安全控制功能，记录运行参数，分析运行记录，确保空调系统正常运行。每年冬夏两次对空调通风系统进行全面的维护保养。</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 xml:space="preserve"> 12.确保办公楼（区）零星维修的及时性，一般修理在两小时内处理完毕，小修在半个工作日内处理完毕，其他大修项目自受理之日起3个工作日内处理完毕，确保零星维修合格率达到100%。工程维修人员必须持有效期内相应证件上岗。</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 xml:space="preserve"> 13.做好节能管理工作，严格控制空调的开启、关闭，冬季空调设置温度不得高于20摄氏度，夏季空调设置温度不得低于26摄氏度。夜间减少公共区域照明灯开启个数，杜绝白昼灯、长明灯。</w:t>
      </w:r>
    </w:p>
    <w:p w:rsidR="007F4D37" w:rsidRDefault="00EE78F4">
      <w:pPr>
        <w:adjustRightInd/>
        <w:spacing w:line="360" w:lineRule="auto"/>
        <w:ind w:firstLineChars="200" w:firstLine="480"/>
        <w:rPr>
          <w:rFonts w:ascii="宋体" w:hAnsi="宋体" w:cs="宋体"/>
          <w:b/>
          <w:bCs/>
          <w:color w:val="000000"/>
          <w:sz w:val="24"/>
          <w:szCs w:val="20"/>
        </w:rPr>
      </w:pPr>
      <w:r>
        <w:rPr>
          <w:rFonts w:ascii="宋体" w:hAnsi="宋体" w:cs="宋体" w:hint="eastAsia"/>
          <w:color w:val="000000"/>
          <w:sz w:val="24"/>
          <w:szCs w:val="20"/>
        </w:rPr>
        <w:t xml:space="preserve">  </w:t>
      </w:r>
      <w:r>
        <w:rPr>
          <w:rFonts w:ascii="宋体" w:hAnsi="宋体" w:cs="宋体" w:hint="eastAsia"/>
          <w:b/>
          <w:bCs/>
          <w:color w:val="000000"/>
          <w:sz w:val="24"/>
          <w:szCs w:val="20"/>
        </w:rPr>
        <w:t>（三）保洁服务考核标准</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 xml:space="preserve"> 1.上岗时佩戴统一标志，穿戴统一制服，仪容仪表规范整齐。文明工作，训练有素，言语规范，认真负责。</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 xml:space="preserve"> 2.室内公共区域的地面、墙面、楼梯、扶手、大厅、玻璃、门及门窗框、天花板、栏杆、走廊等整洁干净，无垃圾、无积灰、无污渍、无手印。</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 xml:space="preserve"> 3.室内卫生间、茶水间清洁，无垃圾、无污渍、无积水、无异味、无堆积杂物，洁具、台面、镜面光洁无水迹，电器设施外观清洁，物品摆放有序。室内卫生间符合“美丽厕所”标准。</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4.室外广场、道路、停车场（库）、屋面、“门前三包”等公共区域的地面干净，无杂物、无积水、无淤泥、无污垢。</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5.外墙应保持清洁，无明显污迹。</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6.定期对喷泉、景观、照明灯设施设备进行清洁，确保表面干净无污渍。</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lastRenderedPageBreak/>
        <w:t>7.垃圾、废弃物按分类要求及时收集、日产日清，化粪池及时清掏，垃圾箱（房）外侧表面清洁、内侧无残留物、无异味。</w:t>
      </w:r>
    </w:p>
    <w:p w:rsidR="007F4D37" w:rsidRDefault="00EE78F4">
      <w:pPr>
        <w:adjustRightInd/>
        <w:spacing w:line="360" w:lineRule="auto"/>
        <w:rPr>
          <w:rFonts w:ascii="宋体" w:hAnsi="宋体" w:cs="宋体"/>
          <w:color w:val="000000"/>
          <w:sz w:val="24"/>
          <w:szCs w:val="20"/>
        </w:rPr>
      </w:pPr>
      <w:r>
        <w:rPr>
          <w:rFonts w:ascii="宋体" w:hAnsi="宋体" w:cs="宋体" w:hint="eastAsia"/>
          <w:color w:val="000000"/>
          <w:sz w:val="24"/>
          <w:szCs w:val="20"/>
        </w:rPr>
        <w:t xml:space="preserve">    8.垃圾应按照可回收物、有害垃圾、易腐垃圾和其他垃圾进行分类，对应垃圾桶颜色分别为蓝色、红色、绿色和灰色。</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9.建立“四害”消杀工作管理制度，根据实际情况定期开展消杀工作，有效控制鼠、</w:t>
      </w:r>
      <w:proofErr w:type="gramStart"/>
      <w:r>
        <w:rPr>
          <w:rFonts w:ascii="宋体" w:hAnsi="宋体" w:cs="宋体" w:hint="eastAsia"/>
          <w:color w:val="000000"/>
          <w:sz w:val="24"/>
          <w:szCs w:val="20"/>
        </w:rPr>
        <w:t>蟑</w:t>
      </w:r>
      <w:proofErr w:type="gramEnd"/>
      <w:r>
        <w:rPr>
          <w:rFonts w:ascii="宋体" w:hAnsi="宋体" w:cs="宋体" w:hint="eastAsia"/>
          <w:color w:val="000000"/>
          <w:sz w:val="24"/>
          <w:szCs w:val="20"/>
        </w:rPr>
        <w:t>、蝇、蚊等害虫孳生，定期对各类病虫害进行预防控制，适时投放消杀药物和设施；“除四害”实施单位须具有杭州市鼠害与卫生虫害防</w:t>
      </w:r>
      <w:proofErr w:type="gramStart"/>
      <w:r>
        <w:rPr>
          <w:rFonts w:ascii="宋体" w:hAnsi="宋体" w:cs="宋体" w:hint="eastAsia"/>
          <w:color w:val="000000"/>
          <w:sz w:val="24"/>
          <w:szCs w:val="20"/>
        </w:rPr>
        <w:t>制协会</w:t>
      </w:r>
      <w:proofErr w:type="gramEnd"/>
      <w:r>
        <w:rPr>
          <w:rFonts w:ascii="宋体" w:hAnsi="宋体" w:cs="宋体" w:hint="eastAsia"/>
          <w:color w:val="000000"/>
          <w:sz w:val="24"/>
          <w:szCs w:val="20"/>
        </w:rPr>
        <w:t>颁发的《杭州市病媒生物消杀专业机构资质证书》，提供的服务不得低于杭州市爱卫会“除四害”相关规定及验收标准，并视特殊情况增加次数，无明显蚊蝇滋生地、鼠迹。</w:t>
      </w:r>
    </w:p>
    <w:p w:rsidR="007F4D37" w:rsidRDefault="00EE78F4">
      <w:pPr>
        <w:adjustRightInd/>
        <w:spacing w:line="360" w:lineRule="auto"/>
        <w:ind w:firstLineChars="200" w:firstLine="482"/>
        <w:rPr>
          <w:rFonts w:ascii="宋体" w:hAnsi="宋体" w:cs="宋体"/>
          <w:b/>
          <w:bCs/>
          <w:color w:val="000000"/>
          <w:sz w:val="24"/>
          <w:szCs w:val="20"/>
        </w:rPr>
      </w:pPr>
      <w:r>
        <w:rPr>
          <w:rFonts w:ascii="宋体" w:hAnsi="宋体" w:cs="宋体" w:hint="eastAsia"/>
          <w:b/>
          <w:bCs/>
          <w:color w:val="000000"/>
          <w:sz w:val="24"/>
          <w:szCs w:val="20"/>
        </w:rPr>
        <w:t>（四）会务服务考核标准</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 xml:space="preserve"> 1.会前准备：</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a.明确当天会议安排、会议情况和主要事项；</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b.服务人员提前到岗，检查落实服务保障工作。</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c.根据会议时间提前1-2小时布置会场，在会前5-10分钟倒好主席台茶水。</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d.服务人员仪表自查，衣着整洁、上岗微笑服务并使用礼貌用语。</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e.服务人员对各类突发情况及需变更事项及时按</w:t>
      </w:r>
      <w:proofErr w:type="gramStart"/>
      <w:r>
        <w:rPr>
          <w:rFonts w:ascii="宋体" w:hAnsi="宋体" w:cs="宋体" w:hint="eastAsia"/>
          <w:color w:val="000000"/>
          <w:sz w:val="24"/>
          <w:szCs w:val="20"/>
        </w:rPr>
        <w:t>要求汇报</w:t>
      </w:r>
      <w:proofErr w:type="gramEnd"/>
      <w:r>
        <w:rPr>
          <w:rFonts w:ascii="宋体" w:hAnsi="宋体" w:cs="宋体" w:hint="eastAsia"/>
          <w:color w:val="000000"/>
          <w:sz w:val="24"/>
          <w:szCs w:val="20"/>
        </w:rPr>
        <w:t>给上级管理人员。</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2.会中服务：</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a.根据会议安排，帮助参会人员找到座位。</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b.遇到客人，要说：请，称呼要得当。迎客走在前，与客人保持1米距离，做到“三步一回头”，不随意变更站位。将主席台人员或领导领入休息室。</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 xml:space="preserve"> c.会议开始后，服务人员在会议室门口悬挂“会议中请安静”的警示牌。</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d.参加人员就坐后，应随时观察用水情况，及时续水，一般控制在20分钟左右。</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e.全体服务保障人员要严格遵守保密规定，不得泄露会议内容，不得翻录和私留会议材料。</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 xml:space="preserve"> 3.会后整理</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 xml:space="preserve"> a.会议结束时，及时将门打开，热情、礼貌引导参会人员退场。</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 xml:space="preserve"> b.开展会场清洁及桌椅复原工作。查看有无客人遗留物品，若发现及时上报，转交并做好记录。</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 xml:space="preserve"> c.回收会场材料，统一做好保密材料处理。</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lastRenderedPageBreak/>
        <w:t xml:space="preserve"> d.会后及时收集整理提供的服务用品及设施设备，关闭灯光、空调及电器设备，锁好门窗。</w:t>
      </w:r>
    </w:p>
    <w:p w:rsidR="007F4D37" w:rsidRDefault="00EE78F4">
      <w:pPr>
        <w:adjustRightInd/>
        <w:spacing w:line="360" w:lineRule="auto"/>
        <w:ind w:firstLineChars="200" w:firstLine="482"/>
        <w:rPr>
          <w:rFonts w:ascii="宋体" w:hAnsi="宋体" w:cs="宋体"/>
          <w:b/>
          <w:bCs/>
          <w:color w:val="000000"/>
          <w:sz w:val="24"/>
          <w:szCs w:val="20"/>
        </w:rPr>
      </w:pPr>
      <w:r>
        <w:rPr>
          <w:rFonts w:ascii="宋体" w:hAnsi="宋体" w:cs="宋体" w:hint="eastAsia"/>
          <w:b/>
          <w:bCs/>
          <w:color w:val="000000"/>
          <w:sz w:val="24"/>
          <w:szCs w:val="20"/>
        </w:rPr>
        <w:t>（五）绿化服务考核标准</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1.室内外绿化养护期内各</w:t>
      </w:r>
      <w:proofErr w:type="gramStart"/>
      <w:r>
        <w:rPr>
          <w:rFonts w:ascii="宋体" w:hAnsi="宋体" w:cs="宋体" w:hint="eastAsia"/>
          <w:color w:val="000000"/>
          <w:sz w:val="24"/>
          <w:szCs w:val="20"/>
        </w:rPr>
        <w:t>类绿植应</w:t>
      </w:r>
      <w:proofErr w:type="gramEnd"/>
      <w:r>
        <w:rPr>
          <w:rFonts w:ascii="宋体" w:hAnsi="宋体" w:cs="宋体" w:hint="eastAsia"/>
          <w:color w:val="000000"/>
          <w:sz w:val="24"/>
          <w:szCs w:val="20"/>
        </w:rPr>
        <w:t>100%存活。</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2.根据季节和气候状况，进行浇灌、施肥、修剪和松土等养护。</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3.应选择观赏性强、观赏期长、方便管理的鲜活植物摆放室内，植株长势良好，无残枝、无黄叶、无积尘，花朵饱满、无萎蔫，托盘内无积水。</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4.室外乔木丰满健壮、生长良好，灌木枝叶紧密圆整，无脱节、无枯枝。草坪生长整齐，清洁美观，修剪高度一致，覆盖率高。花卉色彩鲜艳，摆放造型新颖，无杂草、无枯死。</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5.雨、雪、台风等特殊天气前，应派专人巡查，及时加固、支撑、修剪高大乔木，排除安全隐患。</w:t>
      </w:r>
    </w:p>
    <w:p w:rsidR="007F4D37" w:rsidRDefault="00EE78F4">
      <w:pPr>
        <w:adjustRightInd/>
        <w:spacing w:line="360" w:lineRule="auto"/>
        <w:ind w:firstLineChars="200" w:firstLine="480"/>
        <w:rPr>
          <w:rFonts w:ascii="宋体" w:hAnsi="宋体" w:cs="宋体"/>
          <w:b/>
          <w:bCs/>
          <w:color w:val="000000"/>
          <w:sz w:val="24"/>
          <w:szCs w:val="20"/>
        </w:rPr>
      </w:pPr>
      <w:r>
        <w:rPr>
          <w:rFonts w:ascii="宋体" w:hAnsi="宋体" w:cs="宋体" w:hint="eastAsia"/>
          <w:color w:val="000000"/>
          <w:sz w:val="24"/>
          <w:szCs w:val="20"/>
        </w:rPr>
        <w:t>6.定期检查病虫害情况，病虫害防治率100%，危害率低于5%。</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三、考核组织</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由区机关事务服务中心考核领导小组负责，具体委托后勤服务科牵头实施。</w:t>
      </w:r>
    </w:p>
    <w:p w:rsidR="007F4D37" w:rsidRDefault="00EE78F4">
      <w:pPr>
        <w:adjustRightInd/>
        <w:spacing w:line="360" w:lineRule="auto"/>
        <w:ind w:firstLineChars="200" w:firstLine="482"/>
        <w:rPr>
          <w:rFonts w:ascii="宋体" w:hAnsi="宋体" w:cs="宋体"/>
          <w:b/>
          <w:bCs/>
          <w:color w:val="000000"/>
          <w:sz w:val="24"/>
          <w:szCs w:val="20"/>
        </w:rPr>
      </w:pPr>
      <w:r>
        <w:rPr>
          <w:rFonts w:ascii="宋体" w:hAnsi="宋体" w:cs="宋体" w:hint="eastAsia"/>
          <w:b/>
          <w:bCs/>
          <w:color w:val="000000"/>
          <w:sz w:val="24"/>
          <w:szCs w:val="20"/>
        </w:rPr>
        <w:t>四、考核方式</w:t>
      </w:r>
    </w:p>
    <w:p w:rsidR="007F4D37" w:rsidRDefault="00EE78F4">
      <w:pPr>
        <w:adjustRightInd/>
        <w:spacing w:line="360" w:lineRule="auto"/>
        <w:ind w:firstLineChars="200" w:firstLine="482"/>
        <w:rPr>
          <w:rFonts w:ascii="宋体" w:hAnsi="宋体" w:cs="宋体"/>
          <w:b/>
          <w:bCs/>
          <w:color w:val="000000"/>
          <w:sz w:val="24"/>
          <w:szCs w:val="20"/>
        </w:rPr>
      </w:pPr>
      <w:r>
        <w:rPr>
          <w:rFonts w:ascii="宋体" w:hAnsi="宋体" w:cs="宋体" w:hint="eastAsia"/>
          <w:b/>
          <w:bCs/>
          <w:color w:val="000000"/>
          <w:sz w:val="24"/>
          <w:szCs w:val="20"/>
        </w:rPr>
        <w:t>（一）检查形式</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平时巡查考核、点</w:t>
      </w:r>
      <w:proofErr w:type="gramStart"/>
      <w:r>
        <w:rPr>
          <w:rFonts w:ascii="宋体" w:hAnsi="宋体" w:cs="宋体" w:hint="eastAsia"/>
          <w:color w:val="000000"/>
          <w:sz w:val="24"/>
          <w:szCs w:val="20"/>
        </w:rPr>
        <w:t>长考核</w:t>
      </w:r>
      <w:proofErr w:type="gramEnd"/>
      <w:r>
        <w:rPr>
          <w:rFonts w:ascii="宋体" w:hAnsi="宋体" w:cs="宋体" w:hint="eastAsia"/>
          <w:color w:val="000000"/>
          <w:sz w:val="24"/>
          <w:szCs w:val="20"/>
        </w:rPr>
        <w:t>及季度考核三方面考核相结合。平时巡查考核由巡查人员平时巡查时发现的问题为依据进行考核，点</w:t>
      </w:r>
      <w:proofErr w:type="gramStart"/>
      <w:r>
        <w:rPr>
          <w:rFonts w:ascii="宋体" w:hAnsi="宋体" w:cs="宋体" w:hint="eastAsia"/>
          <w:color w:val="000000"/>
          <w:sz w:val="24"/>
          <w:szCs w:val="20"/>
        </w:rPr>
        <w:t>长考核</w:t>
      </w:r>
      <w:proofErr w:type="gramEnd"/>
      <w:r>
        <w:rPr>
          <w:rFonts w:ascii="宋体" w:hAnsi="宋体" w:cs="宋体" w:hint="eastAsia"/>
          <w:color w:val="000000"/>
          <w:sz w:val="24"/>
          <w:szCs w:val="20"/>
        </w:rPr>
        <w:t>由各综合楼负责人平时管理过程中发现的问题为依据进行考核，季度考核由中心组织相关人员每季度现场检查中发现的问题为依据进行考核，平时巡查考核、点长考核、季度考核比例分别占30%、40%、30%。着重对考核对象的安全服务、保洁服务、会务服务、绿化服务、设施设备维护、智慧化后勤等工作情况进行检查，对工作台帐进行抽查，对热点难点解决情况进行督察，对上级主要工作、重大活动安排及有关创建评比活动有针对性地开展检查，对发现的问题以《物业巡查情况通知单》的形式告知相关单位落实整改，并根据相关考核细则进行评分。</w:t>
      </w:r>
    </w:p>
    <w:p w:rsidR="007F4D37" w:rsidRDefault="00EE78F4">
      <w:pPr>
        <w:adjustRightInd/>
        <w:spacing w:line="360" w:lineRule="auto"/>
        <w:ind w:firstLineChars="200" w:firstLine="482"/>
        <w:rPr>
          <w:rFonts w:ascii="宋体" w:hAnsi="宋体" w:cs="宋体"/>
          <w:b/>
          <w:bCs/>
          <w:color w:val="000000"/>
          <w:sz w:val="24"/>
          <w:szCs w:val="20"/>
        </w:rPr>
      </w:pPr>
      <w:r>
        <w:rPr>
          <w:rFonts w:ascii="宋体" w:hAnsi="宋体" w:cs="宋体" w:hint="eastAsia"/>
          <w:b/>
          <w:bCs/>
          <w:color w:val="000000"/>
          <w:sz w:val="24"/>
          <w:szCs w:val="20"/>
        </w:rPr>
        <w:t>（二）评分依据</w:t>
      </w:r>
    </w:p>
    <w:p w:rsidR="007F4D37" w:rsidRDefault="00EE78F4">
      <w:pPr>
        <w:adjustRightInd/>
        <w:spacing w:line="360" w:lineRule="auto"/>
        <w:ind w:firstLineChars="200" w:firstLine="480"/>
        <w:rPr>
          <w:rFonts w:ascii="宋体" w:hAnsi="宋体" w:cs="宋体"/>
          <w:color w:val="000000"/>
          <w:sz w:val="24"/>
          <w:szCs w:val="20"/>
        </w:rPr>
      </w:pPr>
      <w:proofErr w:type="gramStart"/>
      <w:r>
        <w:rPr>
          <w:rFonts w:ascii="宋体" w:hAnsi="宋体" w:cs="宋体" w:hint="eastAsia"/>
          <w:color w:val="000000"/>
          <w:sz w:val="24"/>
          <w:szCs w:val="20"/>
        </w:rPr>
        <w:t>完全大</w:t>
      </w:r>
      <w:proofErr w:type="gramEnd"/>
      <w:r>
        <w:rPr>
          <w:rFonts w:ascii="宋体" w:hAnsi="宋体" w:cs="宋体" w:hint="eastAsia"/>
          <w:color w:val="000000"/>
          <w:sz w:val="24"/>
          <w:szCs w:val="20"/>
        </w:rPr>
        <w:t>物业管理的评分依据为《余杭区机关事务服务中心大物业管理考核评分细则》</w:t>
      </w:r>
    </w:p>
    <w:p w:rsidR="007F4D37" w:rsidRDefault="00EE78F4">
      <w:pPr>
        <w:spacing w:line="360" w:lineRule="auto"/>
        <w:ind w:firstLineChars="200" w:firstLine="480"/>
      </w:pPr>
      <w:r>
        <w:rPr>
          <w:rFonts w:ascii="宋体" w:hAnsi="宋体" w:cs="宋体" w:hint="eastAsia"/>
          <w:color w:val="000000"/>
          <w:sz w:val="24"/>
        </w:rPr>
        <w:t>大物业管理的评分依据为《余杭区机关事务服务中心大物业管理考核评分细则》</w:t>
      </w:r>
    </w:p>
    <w:p w:rsidR="007F4D37" w:rsidRDefault="00EE78F4">
      <w:pPr>
        <w:ind w:firstLineChars="200" w:firstLine="560"/>
        <w:jc w:val="center"/>
        <w:rPr>
          <w:rFonts w:ascii="宋体" w:hAnsi="宋体"/>
          <w:color w:val="000000"/>
          <w:szCs w:val="21"/>
        </w:rPr>
      </w:pPr>
      <w:r>
        <w:rPr>
          <w:rFonts w:ascii="宋体" w:hAnsi="宋体" w:hint="eastAsia"/>
          <w:color w:val="000000"/>
          <w:sz w:val="28"/>
          <w:szCs w:val="28"/>
        </w:rPr>
        <w:lastRenderedPageBreak/>
        <w:t>余杭区机关事务服务中心大物业管理考核评分细则</w:t>
      </w:r>
    </w:p>
    <w:tbl>
      <w:tblPr>
        <w:tblStyle w:val="aff3"/>
        <w:tblW w:w="9286" w:type="dxa"/>
        <w:tblLayout w:type="fixed"/>
        <w:tblLook w:val="04A0" w:firstRow="1" w:lastRow="0" w:firstColumn="1" w:lastColumn="0" w:noHBand="0" w:noVBand="1"/>
      </w:tblPr>
      <w:tblGrid>
        <w:gridCol w:w="427"/>
        <w:gridCol w:w="636"/>
        <w:gridCol w:w="3422"/>
        <w:gridCol w:w="3440"/>
        <w:gridCol w:w="693"/>
        <w:gridCol w:w="668"/>
      </w:tblGrid>
      <w:tr w:rsidR="007F4D37">
        <w:tc>
          <w:tcPr>
            <w:tcW w:w="427"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项目</w:t>
            </w:r>
          </w:p>
        </w:tc>
        <w:tc>
          <w:tcPr>
            <w:tcW w:w="636"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内容</w:t>
            </w:r>
          </w:p>
        </w:tc>
        <w:tc>
          <w:tcPr>
            <w:tcW w:w="3422"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标准</w:t>
            </w:r>
          </w:p>
        </w:tc>
        <w:tc>
          <w:tcPr>
            <w:tcW w:w="3440"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扣分标准</w:t>
            </w:r>
          </w:p>
        </w:tc>
        <w:tc>
          <w:tcPr>
            <w:tcW w:w="693"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分值</w:t>
            </w:r>
          </w:p>
        </w:tc>
        <w:tc>
          <w:tcPr>
            <w:tcW w:w="668"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扣分值</w:t>
            </w:r>
          </w:p>
        </w:tc>
      </w:tr>
      <w:tr w:rsidR="007F4D37">
        <w:tc>
          <w:tcPr>
            <w:tcW w:w="427" w:type="dxa"/>
            <w:vMerge w:val="restart"/>
            <w:vAlign w:val="center"/>
          </w:tcPr>
          <w:p w:rsidR="007F4D37" w:rsidRDefault="00EE78F4">
            <w:pPr>
              <w:jc w:val="center"/>
              <w:rPr>
                <w:rFonts w:ascii="宋体" w:hAnsi="宋体" w:cs="仿宋"/>
                <w:color w:val="000000"/>
                <w:szCs w:val="21"/>
              </w:rPr>
            </w:pPr>
            <w:r>
              <w:rPr>
                <w:rFonts w:ascii="宋体" w:hAnsi="宋体" w:cs="仿宋" w:hint="eastAsia"/>
                <w:b/>
                <w:bCs/>
                <w:color w:val="000000"/>
                <w:szCs w:val="21"/>
              </w:rPr>
              <w:t>保洁服务</w:t>
            </w:r>
          </w:p>
        </w:tc>
        <w:tc>
          <w:tcPr>
            <w:tcW w:w="636" w:type="dxa"/>
            <w:vMerge w:val="restart"/>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室内区域清洁</w:t>
            </w:r>
          </w:p>
        </w:tc>
        <w:tc>
          <w:tcPr>
            <w:tcW w:w="3422" w:type="dxa"/>
            <w:vAlign w:val="center"/>
          </w:tcPr>
          <w:p w:rsidR="007F4D37" w:rsidRDefault="00EE78F4">
            <w:pPr>
              <w:jc w:val="center"/>
              <w:rPr>
                <w:rFonts w:ascii="宋体" w:hAnsi="宋体" w:cs="仿宋"/>
                <w:color w:val="000000"/>
                <w:szCs w:val="21"/>
              </w:rPr>
            </w:pPr>
            <w:r>
              <w:rPr>
                <w:rFonts w:ascii="宋体" w:hAnsi="宋体" w:cs="仿宋_GB2312" w:hint="eastAsia"/>
                <w:szCs w:val="21"/>
              </w:rPr>
              <w:t>室内公共区域的地面、墙面、楼梯、扶手、大厅、玻璃、门及门窗框、天花板、栏杆、走廊等整洁干净，无垃圾、无积灰、无污渍、无手印。</w:t>
            </w:r>
          </w:p>
        </w:tc>
        <w:tc>
          <w:tcPr>
            <w:tcW w:w="3440"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存在垃圾、积尘、污渍、手印等，发现一次扣1分</w:t>
            </w:r>
          </w:p>
        </w:tc>
        <w:tc>
          <w:tcPr>
            <w:tcW w:w="693"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7F4D37" w:rsidRDefault="007F4D37">
            <w:pPr>
              <w:jc w:val="center"/>
              <w:rPr>
                <w:rFonts w:ascii="宋体" w:hAnsi="宋体" w:cs="仿宋"/>
                <w:color w:val="000000"/>
                <w:szCs w:val="21"/>
              </w:rPr>
            </w:pPr>
          </w:p>
        </w:tc>
      </w:tr>
      <w:tr w:rsidR="007F4D37">
        <w:tc>
          <w:tcPr>
            <w:tcW w:w="427" w:type="dxa"/>
            <w:vMerge/>
            <w:vAlign w:val="center"/>
          </w:tcPr>
          <w:p w:rsidR="007F4D37" w:rsidRDefault="007F4D37">
            <w:pPr>
              <w:jc w:val="center"/>
              <w:rPr>
                <w:rFonts w:ascii="宋体" w:hAnsi="宋体" w:cs="仿宋"/>
                <w:color w:val="000000"/>
                <w:szCs w:val="21"/>
              </w:rPr>
            </w:pPr>
          </w:p>
        </w:tc>
        <w:tc>
          <w:tcPr>
            <w:tcW w:w="636" w:type="dxa"/>
            <w:vMerge/>
            <w:vAlign w:val="center"/>
          </w:tcPr>
          <w:p w:rsidR="007F4D37" w:rsidRDefault="007F4D37">
            <w:pPr>
              <w:jc w:val="center"/>
              <w:rPr>
                <w:rFonts w:ascii="宋体" w:hAnsi="宋体" w:cs="仿宋"/>
                <w:color w:val="000000"/>
                <w:szCs w:val="21"/>
              </w:rPr>
            </w:pPr>
          </w:p>
        </w:tc>
        <w:tc>
          <w:tcPr>
            <w:tcW w:w="3422" w:type="dxa"/>
            <w:vAlign w:val="center"/>
          </w:tcPr>
          <w:p w:rsidR="007F4D37" w:rsidRDefault="00EE78F4">
            <w:pPr>
              <w:jc w:val="center"/>
              <w:rPr>
                <w:rFonts w:ascii="宋体" w:hAnsi="宋体" w:cs="仿宋"/>
                <w:color w:val="000000"/>
                <w:szCs w:val="21"/>
              </w:rPr>
            </w:pPr>
            <w:r>
              <w:rPr>
                <w:rFonts w:ascii="宋体" w:hAnsi="宋体" w:cs="仿宋_GB2312" w:hint="eastAsia"/>
                <w:szCs w:val="21"/>
              </w:rPr>
              <w:t>室内卫生间、茶水间清洁，无垃圾、无污渍、无积水、无异味、无堆积杂物，洁具、台面、镜面光洁无水迹，电器设施外观清洁，物品摆放有序。室内卫生间符合“美丽厕所”标准，包括标识、手机架、挂钩、</w:t>
            </w:r>
            <w:proofErr w:type="gramStart"/>
            <w:r>
              <w:rPr>
                <w:rFonts w:ascii="宋体" w:hAnsi="宋体" w:cs="仿宋_GB2312" w:hint="eastAsia"/>
                <w:szCs w:val="21"/>
              </w:rPr>
              <w:t>绿植等</w:t>
            </w:r>
            <w:proofErr w:type="gramEnd"/>
            <w:r>
              <w:rPr>
                <w:rFonts w:ascii="宋体" w:hAnsi="宋体" w:cs="仿宋_GB2312" w:hint="eastAsia"/>
                <w:szCs w:val="21"/>
              </w:rPr>
              <w:t>设施。</w:t>
            </w:r>
          </w:p>
        </w:tc>
        <w:tc>
          <w:tcPr>
            <w:tcW w:w="3440"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未符合“美丽厕所”相关标准，发现一次扣1分</w:t>
            </w:r>
          </w:p>
        </w:tc>
        <w:tc>
          <w:tcPr>
            <w:tcW w:w="693"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7F4D37" w:rsidRDefault="007F4D37">
            <w:pPr>
              <w:jc w:val="center"/>
              <w:rPr>
                <w:rFonts w:ascii="宋体" w:hAnsi="宋体" w:cs="仿宋"/>
                <w:color w:val="000000"/>
                <w:szCs w:val="21"/>
              </w:rPr>
            </w:pPr>
          </w:p>
        </w:tc>
      </w:tr>
      <w:tr w:rsidR="007F4D37">
        <w:tc>
          <w:tcPr>
            <w:tcW w:w="427" w:type="dxa"/>
            <w:vMerge/>
            <w:vAlign w:val="center"/>
          </w:tcPr>
          <w:p w:rsidR="007F4D37" w:rsidRDefault="007F4D37">
            <w:pPr>
              <w:jc w:val="center"/>
              <w:rPr>
                <w:rFonts w:ascii="宋体" w:hAnsi="宋体" w:cs="仿宋"/>
                <w:color w:val="000000"/>
                <w:szCs w:val="21"/>
              </w:rPr>
            </w:pPr>
          </w:p>
        </w:tc>
        <w:tc>
          <w:tcPr>
            <w:tcW w:w="636" w:type="dxa"/>
            <w:vMerge w:val="restart"/>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室外区域清洁</w:t>
            </w:r>
          </w:p>
        </w:tc>
        <w:tc>
          <w:tcPr>
            <w:tcW w:w="3422" w:type="dxa"/>
            <w:vAlign w:val="center"/>
          </w:tcPr>
          <w:p w:rsidR="007F4D37" w:rsidRDefault="00EE78F4">
            <w:pPr>
              <w:jc w:val="center"/>
              <w:rPr>
                <w:rFonts w:ascii="宋体" w:hAnsi="宋体" w:cs="仿宋"/>
                <w:color w:val="000000"/>
                <w:szCs w:val="21"/>
              </w:rPr>
            </w:pPr>
            <w:r>
              <w:rPr>
                <w:rFonts w:ascii="宋体" w:hAnsi="宋体" w:cs="仿宋_GB2312" w:hint="eastAsia"/>
                <w:szCs w:val="21"/>
              </w:rPr>
              <w:t>室外广场、道路、停车场（库）、屋面、“门前三包”等公共区域的地面干净，无杂物、无积水、无淤泥、无污垢。</w:t>
            </w:r>
          </w:p>
        </w:tc>
        <w:tc>
          <w:tcPr>
            <w:tcW w:w="3440"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存在杂物、积水、淤泥、污垢等，发现一次扣1分</w:t>
            </w:r>
          </w:p>
        </w:tc>
        <w:tc>
          <w:tcPr>
            <w:tcW w:w="693"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7F4D37" w:rsidRDefault="007F4D37">
            <w:pPr>
              <w:jc w:val="center"/>
              <w:rPr>
                <w:rFonts w:ascii="宋体" w:hAnsi="宋体" w:cs="仿宋"/>
                <w:color w:val="000000"/>
                <w:szCs w:val="21"/>
              </w:rPr>
            </w:pPr>
          </w:p>
        </w:tc>
      </w:tr>
      <w:tr w:rsidR="007F4D37">
        <w:tc>
          <w:tcPr>
            <w:tcW w:w="427" w:type="dxa"/>
            <w:vMerge/>
            <w:vAlign w:val="center"/>
          </w:tcPr>
          <w:p w:rsidR="007F4D37" w:rsidRDefault="007F4D37">
            <w:pPr>
              <w:jc w:val="center"/>
              <w:rPr>
                <w:rFonts w:ascii="宋体" w:hAnsi="宋体" w:cs="仿宋"/>
                <w:color w:val="000000"/>
                <w:szCs w:val="21"/>
              </w:rPr>
            </w:pPr>
          </w:p>
        </w:tc>
        <w:tc>
          <w:tcPr>
            <w:tcW w:w="636" w:type="dxa"/>
            <w:vMerge/>
            <w:vAlign w:val="center"/>
          </w:tcPr>
          <w:p w:rsidR="007F4D37" w:rsidRDefault="007F4D37">
            <w:pPr>
              <w:jc w:val="center"/>
              <w:rPr>
                <w:rFonts w:ascii="宋体" w:hAnsi="宋体" w:cs="仿宋"/>
                <w:color w:val="000000"/>
                <w:szCs w:val="21"/>
              </w:rPr>
            </w:pPr>
          </w:p>
        </w:tc>
        <w:tc>
          <w:tcPr>
            <w:tcW w:w="3422" w:type="dxa"/>
            <w:vAlign w:val="center"/>
          </w:tcPr>
          <w:p w:rsidR="007F4D37" w:rsidRDefault="00EE78F4">
            <w:pPr>
              <w:jc w:val="center"/>
              <w:rPr>
                <w:rFonts w:ascii="宋体" w:hAnsi="宋体" w:cs="仿宋"/>
                <w:color w:val="000000"/>
                <w:szCs w:val="21"/>
              </w:rPr>
            </w:pPr>
            <w:r>
              <w:rPr>
                <w:rFonts w:ascii="宋体" w:hAnsi="宋体" w:cs="仿宋_GB2312" w:hint="eastAsia"/>
                <w:szCs w:val="21"/>
              </w:rPr>
              <w:t>外墙应保持清洁，无明显污迹。</w:t>
            </w:r>
          </w:p>
        </w:tc>
        <w:tc>
          <w:tcPr>
            <w:tcW w:w="3440"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存在污迹，发现一次扣1分</w:t>
            </w:r>
          </w:p>
        </w:tc>
        <w:tc>
          <w:tcPr>
            <w:tcW w:w="693"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7F4D37" w:rsidRDefault="007F4D37">
            <w:pPr>
              <w:jc w:val="center"/>
              <w:rPr>
                <w:rFonts w:ascii="宋体" w:hAnsi="宋体" w:cs="仿宋"/>
                <w:color w:val="000000"/>
                <w:szCs w:val="21"/>
              </w:rPr>
            </w:pPr>
          </w:p>
        </w:tc>
      </w:tr>
      <w:tr w:rsidR="007F4D37">
        <w:tc>
          <w:tcPr>
            <w:tcW w:w="427" w:type="dxa"/>
            <w:vMerge/>
            <w:vAlign w:val="center"/>
          </w:tcPr>
          <w:p w:rsidR="007F4D37" w:rsidRDefault="007F4D37">
            <w:pPr>
              <w:jc w:val="center"/>
              <w:rPr>
                <w:rFonts w:ascii="宋体" w:hAnsi="宋体" w:cs="仿宋"/>
                <w:color w:val="000000"/>
                <w:szCs w:val="21"/>
              </w:rPr>
            </w:pPr>
          </w:p>
        </w:tc>
        <w:tc>
          <w:tcPr>
            <w:tcW w:w="636" w:type="dxa"/>
            <w:vMerge/>
            <w:vAlign w:val="center"/>
          </w:tcPr>
          <w:p w:rsidR="007F4D37" w:rsidRDefault="007F4D37">
            <w:pPr>
              <w:jc w:val="center"/>
              <w:rPr>
                <w:rFonts w:ascii="宋体" w:hAnsi="宋体" w:cs="仿宋"/>
                <w:color w:val="000000"/>
                <w:szCs w:val="21"/>
              </w:rPr>
            </w:pPr>
          </w:p>
        </w:tc>
        <w:tc>
          <w:tcPr>
            <w:tcW w:w="3422" w:type="dxa"/>
            <w:vAlign w:val="center"/>
          </w:tcPr>
          <w:p w:rsidR="007F4D37" w:rsidRDefault="00EE78F4">
            <w:pPr>
              <w:jc w:val="center"/>
              <w:rPr>
                <w:rFonts w:ascii="宋体" w:hAnsi="宋体" w:cs="仿宋"/>
                <w:color w:val="000000"/>
                <w:szCs w:val="21"/>
              </w:rPr>
            </w:pPr>
            <w:r>
              <w:rPr>
                <w:rFonts w:ascii="宋体" w:hAnsi="宋体" w:cs="仿宋_GB2312" w:hint="eastAsia"/>
                <w:szCs w:val="21"/>
              </w:rPr>
              <w:t>定期对喷泉、景观、照明灯设施设备进行</w:t>
            </w:r>
            <w:r>
              <w:rPr>
                <w:rFonts w:ascii="宋体" w:hAnsi="宋体" w:cs="仿宋" w:hint="eastAsia"/>
                <w:color w:val="000000"/>
                <w:szCs w:val="21"/>
              </w:rPr>
              <w:t>清洁</w:t>
            </w:r>
            <w:r>
              <w:rPr>
                <w:rFonts w:ascii="宋体" w:hAnsi="宋体" w:cs="仿宋_GB2312" w:hint="eastAsia"/>
                <w:szCs w:val="21"/>
              </w:rPr>
              <w:t>，确保表面干净无污渍。</w:t>
            </w:r>
          </w:p>
        </w:tc>
        <w:tc>
          <w:tcPr>
            <w:tcW w:w="3440"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未定期清洁，存在污渍，发现一次扣1分</w:t>
            </w:r>
          </w:p>
        </w:tc>
        <w:tc>
          <w:tcPr>
            <w:tcW w:w="693"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7F4D37" w:rsidRDefault="007F4D37">
            <w:pPr>
              <w:jc w:val="center"/>
              <w:rPr>
                <w:rFonts w:ascii="宋体" w:hAnsi="宋体" w:cs="仿宋"/>
                <w:color w:val="000000"/>
                <w:szCs w:val="21"/>
              </w:rPr>
            </w:pPr>
          </w:p>
        </w:tc>
      </w:tr>
      <w:tr w:rsidR="007F4D37">
        <w:tc>
          <w:tcPr>
            <w:tcW w:w="427" w:type="dxa"/>
            <w:vMerge/>
            <w:vAlign w:val="center"/>
          </w:tcPr>
          <w:p w:rsidR="007F4D37" w:rsidRDefault="007F4D37">
            <w:pPr>
              <w:jc w:val="center"/>
              <w:rPr>
                <w:rFonts w:ascii="宋体" w:hAnsi="宋体" w:cs="仿宋"/>
                <w:color w:val="000000"/>
                <w:szCs w:val="21"/>
              </w:rPr>
            </w:pPr>
          </w:p>
        </w:tc>
        <w:tc>
          <w:tcPr>
            <w:tcW w:w="636" w:type="dxa"/>
            <w:vMerge w:val="restart"/>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垃圾分类</w:t>
            </w:r>
          </w:p>
        </w:tc>
        <w:tc>
          <w:tcPr>
            <w:tcW w:w="3422" w:type="dxa"/>
            <w:vAlign w:val="center"/>
          </w:tcPr>
          <w:p w:rsidR="007F4D37" w:rsidRDefault="00EE78F4">
            <w:pPr>
              <w:jc w:val="center"/>
              <w:rPr>
                <w:rFonts w:ascii="宋体" w:hAnsi="宋体" w:cs="仿宋"/>
                <w:color w:val="000000"/>
                <w:szCs w:val="21"/>
              </w:rPr>
            </w:pPr>
            <w:r>
              <w:rPr>
                <w:rFonts w:ascii="宋体" w:hAnsi="宋体" w:cs="仿宋_GB2312" w:hint="eastAsia"/>
                <w:szCs w:val="21"/>
              </w:rPr>
              <w:t>垃圾、废弃物按分类要求及时收集、日产日清，化粪池及时清掏，垃圾箱（房）外侧表面清洁、内侧无残留物、无异味。</w:t>
            </w:r>
          </w:p>
        </w:tc>
        <w:tc>
          <w:tcPr>
            <w:tcW w:w="3440"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未按要求及时处理，发现一次扣1分</w:t>
            </w:r>
          </w:p>
        </w:tc>
        <w:tc>
          <w:tcPr>
            <w:tcW w:w="693"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7F4D37" w:rsidRDefault="007F4D37">
            <w:pPr>
              <w:jc w:val="center"/>
              <w:rPr>
                <w:rFonts w:ascii="宋体" w:hAnsi="宋体" w:cs="仿宋"/>
                <w:color w:val="000000"/>
                <w:szCs w:val="21"/>
              </w:rPr>
            </w:pPr>
          </w:p>
        </w:tc>
      </w:tr>
      <w:tr w:rsidR="007F4D37">
        <w:tc>
          <w:tcPr>
            <w:tcW w:w="427" w:type="dxa"/>
            <w:vMerge/>
            <w:vAlign w:val="center"/>
          </w:tcPr>
          <w:p w:rsidR="007F4D37" w:rsidRDefault="007F4D37">
            <w:pPr>
              <w:jc w:val="center"/>
              <w:rPr>
                <w:rFonts w:ascii="宋体" w:hAnsi="宋体" w:cs="仿宋"/>
                <w:color w:val="000000"/>
                <w:szCs w:val="21"/>
              </w:rPr>
            </w:pPr>
          </w:p>
        </w:tc>
        <w:tc>
          <w:tcPr>
            <w:tcW w:w="636" w:type="dxa"/>
            <w:vMerge/>
            <w:vAlign w:val="center"/>
          </w:tcPr>
          <w:p w:rsidR="007F4D37" w:rsidRDefault="007F4D37">
            <w:pPr>
              <w:jc w:val="center"/>
              <w:rPr>
                <w:rFonts w:ascii="宋体" w:hAnsi="宋体" w:cs="仿宋"/>
                <w:color w:val="000000"/>
                <w:szCs w:val="21"/>
              </w:rPr>
            </w:pPr>
          </w:p>
        </w:tc>
        <w:tc>
          <w:tcPr>
            <w:tcW w:w="3422" w:type="dxa"/>
            <w:vAlign w:val="center"/>
          </w:tcPr>
          <w:p w:rsidR="007F4D37" w:rsidRDefault="00EE78F4">
            <w:pPr>
              <w:jc w:val="center"/>
              <w:rPr>
                <w:rFonts w:ascii="宋体" w:hAnsi="宋体" w:cs="仿宋"/>
                <w:color w:val="000000"/>
                <w:szCs w:val="21"/>
              </w:rPr>
            </w:pPr>
            <w:r>
              <w:rPr>
                <w:rFonts w:ascii="宋体" w:hAnsi="宋体" w:cs="仿宋_GB2312" w:hint="eastAsia"/>
                <w:szCs w:val="21"/>
              </w:rPr>
              <w:t>垃圾应按照可回收物、有害垃圾、易腐垃圾和其他垃圾进行分类，对应垃圾桶颜色分别为蓝色、红色、绿色和灰色。</w:t>
            </w:r>
          </w:p>
        </w:tc>
        <w:tc>
          <w:tcPr>
            <w:tcW w:w="3440"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未按要求进行垃圾分类，发现一次扣1分</w:t>
            </w:r>
          </w:p>
        </w:tc>
        <w:tc>
          <w:tcPr>
            <w:tcW w:w="693"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7F4D37" w:rsidRDefault="007F4D37">
            <w:pPr>
              <w:jc w:val="center"/>
              <w:rPr>
                <w:rFonts w:ascii="宋体" w:hAnsi="宋体" w:cs="仿宋"/>
                <w:color w:val="000000"/>
                <w:szCs w:val="21"/>
              </w:rPr>
            </w:pPr>
          </w:p>
        </w:tc>
      </w:tr>
      <w:tr w:rsidR="007F4D37">
        <w:tc>
          <w:tcPr>
            <w:tcW w:w="427" w:type="dxa"/>
            <w:vMerge/>
            <w:vAlign w:val="center"/>
          </w:tcPr>
          <w:p w:rsidR="007F4D37" w:rsidRDefault="007F4D37">
            <w:pPr>
              <w:jc w:val="center"/>
              <w:rPr>
                <w:rFonts w:ascii="宋体" w:hAnsi="宋体" w:cs="仿宋"/>
                <w:color w:val="000000"/>
                <w:szCs w:val="21"/>
              </w:rPr>
            </w:pPr>
          </w:p>
        </w:tc>
        <w:tc>
          <w:tcPr>
            <w:tcW w:w="636" w:type="dxa"/>
            <w:vMerge/>
            <w:vAlign w:val="center"/>
          </w:tcPr>
          <w:p w:rsidR="007F4D37" w:rsidRDefault="007F4D37">
            <w:pPr>
              <w:jc w:val="center"/>
              <w:rPr>
                <w:rFonts w:ascii="宋体" w:hAnsi="宋体" w:cs="仿宋"/>
                <w:color w:val="000000"/>
                <w:szCs w:val="21"/>
              </w:rPr>
            </w:pPr>
          </w:p>
        </w:tc>
        <w:tc>
          <w:tcPr>
            <w:tcW w:w="3422"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在办公楼电梯口放置垃圾分类“每日一题”，做到每日更新。</w:t>
            </w:r>
          </w:p>
        </w:tc>
        <w:tc>
          <w:tcPr>
            <w:tcW w:w="3440"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未按要求放置“每日一题”，发现一次扣1分</w:t>
            </w:r>
          </w:p>
        </w:tc>
        <w:tc>
          <w:tcPr>
            <w:tcW w:w="693"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7F4D37" w:rsidRDefault="007F4D37">
            <w:pPr>
              <w:jc w:val="center"/>
              <w:rPr>
                <w:rFonts w:ascii="宋体" w:hAnsi="宋体" w:cs="仿宋"/>
                <w:color w:val="000000"/>
                <w:szCs w:val="21"/>
              </w:rPr>
            </w:pPr>
          </w:p>
        </w:tc>
      </w:tr>
      <w:tr w:rsidR="007F4D37">
        <w:tc>
          <w:tcPr>
            <w:tcW w:w="427" w:type="dxa"/>
            <w:vMerge/>
            <w:vAlign w:val="center"/>
          </w:tcPr>
          <w:p w:rsidR="007F4D37" w:rsidRDefault="007F4D37">
            <w:pPr>
              <w:jc w:val="center"/>
              <w:rPr>
                <w:rFonts w:ascii="宋体" w:hAnsi="宋体" w:cs="仿宋"/>
                <w:color w:val="000000"/>
                <w:szCs w:val="21"/>
              </w:rPr>
            </w:pPr>
          </w:p>
        </w:tc>
        <w:tc>
          <w:tcPr>
            <w:tcW w:w="636" w:type="dxa"/>
            <w:vMerge/>
            <w:vAlign w:val="center"/>
          </w:tcPr>
          <w:p w:rsidR="007F4D37" w:rsidRDefault="007F4D37">
            <w:pPr>
              <w:jc w:val="center"/>
              <w:rPr>
                <w:rFonts w:ascii="宋体" w:hAnsi="宋体" w:cs="仿宋"/>
                <w:color w:val="000000"/>
                <w:szCs w:val="21"/>
              </w:rPr>
            </w:pPr>
          </w:p>
        </w:tc>
        <w:tc>
          <w:tcPr>
            <w:tcW w:w="3422" w:type="dxa"/>
            <w:vAlign w:val="center"/>
          </w:tcPr>
          <w:p w:rsidR="007F4D37" w:rsidRDefault="00EE78F4">
            <w:pPr>
              <w:jc w:val="center"/>
              <w:rPr>
                <w:rFonts w:ascii="宋体" w:hAnsi="宋体" w:cs="仿宋"/>
                <w:color w:val="000000"/>
                <w:szCs w:val="21"/>
              </w:rPr>
            </w:pPr>
            <w:r>
              <w:rPr>
                <w:rFonts w:ascii="宋体" w:hAnsi="宋体" w:cs="仿宋" w:hint="eastAsia"/>
              </w:rPr>
              <w:t>合理利用垃圾分类曝光台，对错误投放行为每日进行公示。</w:t>
            </w:r>
          </w:p>
        </w:tc>
        <w:tc>
          <w:tcPr>
            <w:tcW w:w="3440"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未按要求进行公示，发现一次扣1分</w:t>
            </w:r>
          </w:p>
        </w:tc>
        <w:tc>
          <w:tcPr>
            <w:tcW w:w="693"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7F4D37" w:rsidRDefault="007F4D37">
            <w:pPr>
              <w:jc w:val="center"/>
              <w:rPr>
                <w:rFonts w:ascii="宋体" w:hAnsi="宋体" w:cs="仿宋"/>
                <w:color w:val="000000"/>
                <w:szCs w:val="21"/>
              </w:rPr>
            </w:pPr>
          </w:p>
        </w:tc>
      </w:tr>
      <w:tr w:rsidR="007F4D37">
        <w:tc>
          <w:tcPr>
            <w:tcW w:w="427" w:type="dxa"/>
            <w:vMerge/>
            <w:vAlign w:val="center"/>
          </w:tcPr>
          <w:p w:rsidR="007F4D37" w:rsidRDefault="007F4D37">
            <w:pPr>
              <w:jc w:val="center"/>
              <w:rPr>
                <w:rFonts w:ascii="宋体" w:hAnsi="宋体" w:cs="仿宋"/>
                <w:color w:val="000000"/>
                <w:szCs w:val="21"/>
              </w:rPr>
            </w:pPr>
          </w:p>
        </w:tc>
        <w:tc>
          <w:tcPr>
            <w:tcW w:w="636" w:type="dxa"/>
            <w:vMerge/>
            <w:vAlign w:val="center"/>
          </w:tcPr>
          <w:p w:rsidR="007F4D37" w:rsidRDefault="007F4D37">
            <w:pPr>
              <w:jc w:val="center"/>
              <w:rPr>
                <w:rFonts w:ascii="宋体" w:hAnsi="宋体" w:cs="仿宋"/>
                <w:color w:val="000000"/>
                <w:szCs w:val="21"/>
              </w:rPr>
            </w:pPr>
          </w:p>
        </w:tc>
        <w:tc>
          <w:tcPr>
            <w:tcW w:w="3422" w:type="dxa"/>
            <w:vAlign w:val="center"/>
          </w:tcPr>
          <w:p w:rsidR="007F4D37" w:rsidRDefault="00EE78F4">
            <w:pPr>
              <w:jc w:val="center"/>
              <w:rPr>
                <w:rFonts w:ascii="宋体" w:hAnsi="宋体" w:cs="仿宋"/>
                <w:color w:val="000000"/>
                <w:szCs w:val="21"/>
              </w:rPr>
            </w:pPr>
            <w:r>
              <w:rPr>
                <w:rFonts w:ascii="宋体" w:hAnsi="宋体" w:cs="仿宋" w:hint="eastAsia"/>
              </w:rPr>
              <w:t>实施垃圾分类动态监管，做好“每日一报、每周一报”工作。</w:t>
            </w:r>
          </w:p>
        </w:tc>
        <w:tc>
          <w:tcPr>
            <w:tcW w:w="3440"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未按要求报送，发现一次扣1分</w:t>
            </w:r>
          </w:p>
        </w:tc>
        <w:tc>
          <w:tcPr>
            <w:tcW w:w="693"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7F4D37" w:rsidRDefault="007F4D37">
            <w:pPr>
              <w:jc w:val="center"/>
              <w:rPr>
                <w:rFonts w:ascii="宋体" w:hAnsi="宋体" w:cs="仿宋"/>
                <w:color w:val="000000"/>
                <w:szCs w:val="21"/>
              </w:rPr>
            </w:pPr>
          </w:p>
        </w:tc>
      </w:tr>
      <w:tr w:rsidR="007F4D37">
        <w:tc>
          <w:tcPr>
            <w:tcW w:w="427" w:type="dxa"/>
            <w:vMerge/>
            <w:vAlign w:val="center"/>
          </w:tcPr>
          <w:p w:rsidR="007F4D37" w:rsidRDefault="007F4D37">
            <w:pPr>
              <w:jc w:val="center"/>
              <w:rPr>
                <w:rFonts w:ascii="宋体" w:hAnsi="宋体" w:cs="仿宋"/>
                <w:color w:val="000000"/>
                <w:szCs w:val="21"/>
              </w:rPr>
            </w:pPr>
          </w:p>
        </w:tc>
        <w:tc>
          <w:tcPr>
            <w:tcW w:w="636"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人员</w:t>
            </w:r>
          </w:p>
        </w:tc>
        <w:tc>
          <w:tcPr>
            <w:tcW w:w="3422" w:type="dxa"/>
            <w:vAlign w:val="center"/>
          </w:tcPr>
          <w:p w:rsidR="007F4D37" w:rsidRDefault="00EE78F4">
            <w:pPr>
              <w:jc w:val="center"/>
              <w:rPr>
                <w:rFonts w:ascii="宋体" w:hAnsi="宋体"/>
                <w:szCs w:val="21"/>
              </w:rPr>
            </w:pPr>
            <w:r>
              <w:rPr>
                <w:rFonts w:ascii="宋体" w:hAnsi="宋体" w:hint="eastAsia"/>
                <w:szCs w:val="21"/>
              </w:rPr>
              <w:t>在岗时穿戴统一制服，仪容仪表规范整齐。文明工作，训练有素，</w:t>
            </w:r>
            <w:r>
              <w:rPr>
                <w:rFonts w:ascii="宋体" w:hAnsi="宋体" w:cs="仿宋" w:hint="eastAsia"/>
              </w:rPr>
              <w:t>言语</w:t>
            </w:r>
            <w:r>
              <w:rPr>
                <w:rFonts w:ascii="宋体" w:hAnsi="宋体" w:hint="eastAsia"/>
                <w:szCs w:val="21"/>
              </w:rPr>
              <w:t>规范，认真负责。</w:t>
            </w:r>
          </w:p>
        </w:tc>
        <w:tc>
          <w:tcPr>
            <w:tcW w:w="3440"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未按规定着装，发现一次扣1分</w:t>
            </w:r>
          </w:p>
        </w:tc>
        <w:tc>
          <w:tcPr>
            <w:tcW w:w="693"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7F4D37" w:rsidRDefault="007F4D37">
            <w:pPr>
              <w:jc w:val="center"/>
              <w:rPr>
                <w:rFonts w:ascii="宋体" w:hAnsi="宋体" w:cs="仿宋"/>
                <w:color w:val="000000"/>
                <w:szCs w:val="21"/>
              </w:rPr>
            </w:pPr>
          </w:p>
        </w:tc>
      </w:tr>
      <w:tr w:rsidR="007F4D37">
        <w:tc>
          <w:tcPr>
            <w:tcW w:w="427" w:type="dxa"/>
            <w:vMerge/>
            <w:vAlign w:val="center"/>
          </w:tcPr>
          <w:p w:rsidR="007F4D37" w:rsidRDefault="007F4D37">
            <w:pPr>
              <w:jc w:val="center"/>
              <w:rPr>
                <w:rFonts w:ascii="宋体" w:hAnsi="宋体" w:cs="仿宋"/>
                <w:color w:val="000000"/>
                <w:szCs w:val="21"/>
              </w:rPr>
            </w:pPr>
          </w:p>
        </w:tc>
        <w:tc>
          <w:tcPr>
            <w:tcW w:w="636"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除“四害”</w:t>
            </w:r>
          </w:p>
        </w:tc>
        <w:tc>
          <w:tcPr>
            <w:tcW w:w="3422" w:type="dxa"/>
            <w:vAlign w:val="center"/>
          </w:tcPr>
          <w:p w:rsidR="007F4D37" w:rsidRDefault="00EE78F4">
            <w:pPr>
              <w:jc w:val="center"/>
              <w:rPr>
                <w:rFonts w:ascii="宋体" w:hAnsi="宋体" w:cs="仿宋"/>
              </w:rPr>
            </w:pPr>
            <w:r>
              <w:rPr>
                <w:rFonts w:ascii="宋体" w:hAnsi="宋体" w:hint="eastAsia"/>
                <w:szCs w:val="21"/>
              </w:rPr>
              <w:t>建立“四害”消杀工作管理制度，根据实际情况定期开展消杀工作，有效控制鼠、</w:t>
            </w:r>
            <w:proofErr w:type="gramStart"/>
            <w:r>
              <w:rPr>
                <w:rFonts w:ascii="宋体" w:hAnsi="宋体" w:hint="eastAsia"/>
                <w:szCs w:val="21"/>
              </w:rPr>
              <w:t>蟑</w:t>
            </w:r>
            <w:proofErr w:type="gramEnd"/>
            <w:r>
              <w:rPr>
                <w:rFonts w:ascii="宋体" w:hAnsi="宋体" w:hint="eastAsia"/>
                <w:szCs w:val="21"/>
              </w:rPr>
              <w:t>、蝇、蚊等害虫孳生，定期对各类病虫害进行预防控制，适时投放消杀药物和设施；“除四害”实施单位须具有杭州市鼠害与卫生虫害防</w:t>
            </w:r>
            <w:proofErr w:type="gramStart"/>
            <w:r>
              <w:rPr>
                <w:rFonts w:ascii="宋体" w:hAnsi="宋体" w:hint="eastAsia"/>
                <w:szCs w:val="21"/>
              </w:rPr>
              <w:t>制协会</w:t>
            </w:r>
            <w:proofErr w:type="gramEnd"/>
            <w:r>
              <w:rPr>
                <w:rFonts w:ascii="宋体" w:hAnsi="宋体" w:hint="eastAsia"/>
                <w:szCs w:val="21"/>
              </w:rPr>
              <w:t>颁发的《杭州市病媒生物消杀专业机构资质证书》，提供的服务不得低于杭州市爱卫会“除四害”相关规定及验收标准，并视特殊情况增加次数，无</w:t>
            </w:r>
            <w:r>
              <w:rPr>
                <w:rFonts w:ascii="宋体" w:hAnsi="宋体" w:hint="eastAsia"/>
                <w:szCs w:val="21"/>
              </w:rPr>
              <w:lastRenderedPageBreak/>
              <w:t>明显蚊蝇滋生地、鼠迹。</w:t>
            </w:r>
          </w:p>
        </w:tc>
        <w:tc>
          <w:tcPr>
            <w:tcW w:w="3440"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lastRenderedPageBreak/>
              <w:t>存在明显蚊蝇滋生、鼠迹等，发现一次扣2分</w:t>
            </w:r>
          </w:p>
        </w:tc>
        <w:tc>
          <w:tcPr>
            <w:tcW w:w="693"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2</w:t>
            </w:r>
          </w:p>
        </w:tc>
        <w:tc>
          <w:tcPr>
            <w:tcW w:w="668" w:type="dxa"/>
            <w:vAlign w:val="center"/>
          </w:tcPr>
          <w:p w:rsidR="007F4D37" w:rsidRDefault="007F4D37">
            <w:pPr>
              <w:jc w:val="center"/>
              <w:rPr>
                <w:rFonts w:ascii="宋体" w:hAnsi="宋体" w:cs="仿宋"/>
                <w:color w:val="000000"/>
                <w:szCs w:val="21"/>
              </w:rPr>
            </w:pPr>
          </w:p>
        </w:tc>
      </w:tr>
      <w:tr w:rsidR="007F4D37">
        <w:tc>
          <w:tcPr>
            <w:tcW w:w="427" w:type="dxa"/>
            <w:vMerge w:val="restart"/>
            <w:vAlign w:val="center"/>
          </w:tcPr>
          <w:p w:rsidR="007F4D37" w:rsidRDefault="00EE78F4">
            <w:pPr>
              <w:jc w:val="center"/>
              <w:rPr>
                <w:rFonts w:ascii="宋体" w:hAnsi="宋体" w:cs="仿宋"/>
                <w:color w:val="000000"/>
                <w:szCs w:val="21"/>
              </w:rPr>
            </w:pPr>
            <w:r>
              <w:rPr>
                <w:rFonts w:ascii="宋体" w:hAnsi="宋体" w:cs="仿宋" w:hint="eastAsia"/>
                <w:b/>
                <w:bCs/>
                <w:color w:val="000000"/>
                <w:szCs w:val="21"/>
              </w:rPr>
              <w:lastRenderedPageBreak/>
              <w:t>会务服务</w:t>
            </w:r>
          </w:p>
        </w:tc>
        <w:tc>
          <w:tcPr>
            <w:tcW w:w="636" w:type="dxa"/>
            <w:vMerge w:val="restart"/>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会前准备</w:t>
            </w:r>
          </w:p>
        </w:tc>
        <w:tc>
          <w:tcPr>
            <w:tcW w:w="3422" w:type="dxa"/>
            <w:vAlign w:val="center"/>
          </w:tcPr>
          <w:p w:rsidR="007F4D37" w:rsidRDefault="00EE78F4">
            <w:pPr>
              <w:jc w:val="center"/>
              <w:rPr>
                <w:rFonts w:ascii="宋体" w:hAnsi="宋体" w:cs="仿宋"/>
                <w:color w:val="000000"/>
                <w:szCs w:val="21"/>
              </w:rPr>
            </w:pPr>
            <w:r>
              <w:rPr>
                <w:rFonts w:ascii="宋体" w:hAnsi="宋体" w:cs="仿宋" w:hint="eastAsia"/>
                <w:szCs w:val="21"/>
              </w:rPr>
              <w:t>明确当天会议安排、会议情况和主要事项</w:t>
            </w:r>
          </w:p>
        </w:tc>
        <w:tc>
          <w:tcPr>
            <w:tcW w:w="3440"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未明确相关事项，发现一次扣1分</w:t>
            </w:r>
          </w:p>
        </w:tc>
        <w:tc>
          <w:tcPr>
            <w:tcW w:w="693"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7F4D37" w:rsidRDefault="007F4D37">
            <w:pPr>
              <w:jc w:val="center"/>
              <w:rPr>
                <w:rFonts w:ascii="宋体" w:hAnsi="宋体" w:cs="仿宋"/>
                <w:color w:val="000000"/>
                <w:szCs w:val="21"/>
              </w:rPr>
            </w:pPr>
          </w:p>
        </w:tc>
      </w:tr>
      <w:tr w:rsidR="007F4D37">
        <w:tc>
          <w:tcPr>
            <w:tcW w:w="427" w:type="dxa"/>
            <w:vMerge/>
            <w:vAlign w:val="center"/>
          </w:tcPr>
          <w:p w:rsidR="007F4D37" w:rsidRDefault="007F4D37">
            <w:pPr>
              <w:jc w:val="center"/>
              <w:rPr>
                <w:rFonts w:ascii="宋体" w:hAnsi="宋体" w:cs="仿宋"/>
                <w:color w:val="000000"/>
                <w:szCs w:val="21"/>
              </w:rPr>
            </w:pPr>
          </w:p>
        </w:tc>
        <w:tc>
          <w:tcPr>
            <w:tcW w:w="636" w:type="dxa"/>
            <w:vMerge/>
            <w:vAlign w:val="center"/>
          </w:tcPr>
          <w:p w:rsidR="007F4D37" w:rsidRDefault="007F4D37">
            <w:pPr>
              <w:jc w:val="center"/>
              <w:rPr>
                <w:rFonts w:ascii="宋体" w:hAnsi="宋体" w:cs="仿宋"/>
                <w:color w:val="000000"/>
                <w:szCs w:val="21"/>
              </w:rPr>
            </w:pPr>
          </w:p>
        </w:tc>
        <w:tc>
          <w:tcPr>
            <w:tcW w:w="3422" w:type="dxa"/>
            <w:vAlign w:val="center"/>
          </w:tcPr>
          <w:p w:rsidR="007F4D37" w:rsidRDefault="00EE78F4">
            <w:pPr>
              <w:jc w:val="center"/>
              <w:rPr>
                <w:rFonts w:ascii="宋体" w:hAnsi="宋体" w:cs="仿宋"/>
                <w:szCs w:val="21"/>
              </w:rPr>
            </w:pPr>
            <w:r>
              <w:rPr>
                <w:rFonts w:ascii="宋体" w:hAnsi="宋体" w:cs="仿宋" w:hint="eastAsia"/>
                <w:szCs w:val="21"/>
              </w:rPr>
              <w:t>服务人员仪表自查，衣着整洁、上岗微笑服务并使用礼貌用语。</w:t>
            </w:r>
          </w:p>
          <w:p w:rsidR="007F4D37" w:rsidRDefault="00EE78F4">
            <w:pPr>
              <w:jc w:val="center"/>
              <w:rPr>
                <w:rFonts w:ascii="宋体" w:hAnsi="宋体" w:cs="仿宋"/>
                <w:szCs w:val="21"/>
              </w:rPr>
            </w:pPr>
            <w:r>
              <w:rPr>
                <w:rFonts w:ascii="宋体" w:hAnsi="宋体" w:cs="仿宋" w:hint="eastAsia"/>
                <w:szCs w:val="21"/>
              </w:rPr>
              <w:t>服务人员提前到岗，检查落实服务保障工作。根据会议时间提前1-2小时布置会场，在会前5-10分钟倒好主席台茶水。</w:t>
            </w:r>
          </w:p>
        </w:tc>
        <w:tc>
          <w:tcPr>
            <w:tcW w:w="3440"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未统一穿戴、着装，发现一次扣1分</w:t>
            </w:r>
          </w:p>
          <w:p w:rsidR="007F4D37" w:rsidRDefault="00EE78F4">
            <w:pPr>
              <w:jc w:val="center"/>
              <w:rPr>
                <w:rFonts w:ascii="宋体" w:hAnsi="宋体" w:cs="仿宋"/>
                <w:color w:val="000000"/>
                <w:szCs w:val="21"/>
              </w:rPr>
            </w:pPr>
            <w:r>
              <w:rPr>
                <w:rFonts w:ascii="宋体" w:hAnsi="宋体" w:cs="仿宋" w:hint="eastAsia"/>
                <w:color w:val="000000"/>
                <w:szCs w:val="21"/>
              </w:rPr>
              <w:t>未提前做好相关准备工作，发现一次扣1分</w:t>
            </w:r>
          </w:p>
        </w:tc>
        <w:tc>
          <w:tcPr>
            <w:tcW w:w="693"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7F4D37" w:rsidRDefault="007F4D37">
            <w:pPr>
              <w:jc w:val="center"/>
              <w:rPr>
                <w:rFonts w:ascii="宋体" w:hAnsi="宋体" w:cs="仿宋"/>
                <w:color w:val="000000"/>
                <w:szCs w:val="21"/>
              </w:rPr>
            </w:pPr>
          </w:p>
        </w:tc>
      </w:tr>
      <w:tr w:rsidR="007F4D37">
        <w:tc>
          <w:tcPr>
            <w:tcW w:w="427" w:type="dxa"/>
            <w:vMerge/>
            <w:vAlign w:val="center"/>
          </w:tcPr>
          <w:p w:rsidR="007F4D37" w:rsidRDefault="007F4D37">
            <w:pPr>
              <w:jc w:val="center"/>
              <w:rPr>
                <w:rFonts w:ascii="宋体" w:hAnsi="宋体" w:cs="仿宋"/>
                <w:color w:val="000000"/>
                <w:szCs w:val="21"/>
              </w:rPr>
            </w:pPr>
          </w:p>
        </w:tc>
        <w:tc>
          <w:tcPr>
            <w:tcW w:w="636" w:type="dxa"/>
            <w:vMerge w:val="restart"/>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会中服务</w:t>
            </w:r>
          </w:p>
        </w:tc>
        <w:tc>
          <w:tcPr>
            <w:tcW w:w="3422" w:type="dxa"/>
            <w:vAlign w:val="center"/>
          </w:tcPr>
          <w:p w:rsidR="007F4D37" w:rsidRDefault="00EE78F4">
            <w:pPr>
              <w:jc w:val="center"/>
              <w:rPr>
                <w:rFonts w:ascii="宋体" w:hAnsi="宋体" w:cs="仿宋"/>
                <w:szCs w:val="21"/>
              </w:rPr>
            </w:pPr>
            <w:r>
              <w:rPr>
                <w:rFonts w:ascii="宋体" w:hAnsi="宋体" w:cs="仿宋" w:hint="eastAsia"/>
                <w:szCs w:val="21"/>
              </w:rPr>
              <w:t>根据会议安排，帮助参会人员找到座位。遇到客人，要说：请，称呼要得当。迎客走在前，与客人保持1米距离，做到“三步一回头”，不随意变更站位。将主席台人员或领导领入休息室。</w:t>
            </w:r>
          </w:p>
          <w:p w:rsidR="007F4D37" w:rsidRDefault="00EE78F4">
            <w:pPr>
              <w:jc w:val="center"/>
              <w:rPr>
                <w:rFonts w:ascii="宋体" w:hAnsi="宋体" w:cs="仿宋"/>
                <w:szCs w:val="21"/>
              </w:rPr>
            </w:pPr>
            <w:r>
              <w:rPr>
                <w:rFonts w:ascii="宋体" w:hAnsi="宋体" w:cs="仿宋" w:hint="eastAsia"/>
                <w:szCs w:val="21"/>
              </w:rPr>
              <w:t>会议开始后，在会议室门口悬挂“会议中请安静”的警示牌。</w:t>
            </w:r>
          </w:p>
        </w:tc>
        <w:tc>
          <w:tcPr>
            <w:tcW w:w="3440"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未按要求引导，发现一次扣1分</w:t>
            </w:r>
          </w:p>
          <w:p w:rsidR="007F4D37" w:rsidRDefault="00EE78F4">
            <w:pPr>
              <w:jc w:val="center"/>
              <w:rPr>
                <w:rFonts w:ascii="宋体" w:hAnsi="宋体" w:cs="仿宋"/>
                <w:color w:val="000000"/>
                <w:szCs w:val="21"/>
              </w:rPr>
            </w:pPr>
            <w:r>
              <w:rPr>
                <w:rFonts w:ascii="宋体" w:hAnsi="宋体" w:cs="仿宋" w:hint="eastAsia"/>
                <w:color w:val="000000"/>
                <w:szCs w:val="21"/>
              </w:rPr>
              <w:t>未按要求悬挂警示牌，发现一次扣1分</w:t>
            </w:r>
          </w:p>
        </w:tc>
        <w:tc>
          <w:tcPr>
            <w:tcW w:w="693"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7F4D37" w:rsidRDefault="007F4D37">
            <w:pPr>
              <w:jc w:val="center"/>
              <w:rPr>
                <w:rFonts w:ascii="宋体" w:hAnsi="宋体" w:cs="仿宋"/>
                <w:color w:val="000000"/>
                <w:szCs w:val="21"/>
              </w:rPr>
            </w:pPr>
          </w:p>
        </w:tc>
      </w:tr>
      <w:tr w:rsidR="007F4D37">
        <w:tc>
          <w:tcPr>
            <w:tcW w:w="427" w:type="dxa"/>
            <w:vMerge/>
            <w:vAlign w:val="center"/>
          </w:tcPr>
          <w:p w:rsidR="007F4D37" w:rsidRDefault="007F4D37">
            <w:pPr>
              <w:jc w:val="center"/>
              <w:rPr>
                <w:rFonts w:ascii="宋体" w:hAnsi="宋体" w:cs="仿宋"/>
                <w:color w:val="000000"/>
                <w:szCs w:val="21"/>
              </w:rPr>
            </w:pPr>
          </w:p>
        </w:tc>
        <w:tc>
          <w:tcPr>
            <w:tcW w:w="636" w:type="dxa"/>
            <w:vMerge/>
            <w:vAlign w:val="center"/>
          </w:tcPr>
          <w:p w:rsidR="007F4D37" w:rsidRDefault="007F4D37">
            <w:pPr>
              <w:jc w:val="center"/>
              <w:rPr>
                <w:rFonts w:ascii="宋体" w:hAnsi="宋体" w:cs="仿宋"/>
                <w:color w:val="000000"/>
                <w:szCs w:val="21"/>
              </w:rPr>
            </w:pPr>
          </w:p>
        </w:tc>
        <w:tc>
          <w:tcPr>
            <w:tcW w:w="3422" w:type="dxa"/>
            <w:vAlign w:val="center"/>
          </w:tcPr>
          <w:p w:rsidR="007F4D37" w:rsidRDefault="00EE78F4">
            <w:pPr>
              <w:jc w:val="center"/>
              <w:rPr>
                <w:rFonts w:ascii="宋体" w:hAnsi="宋体" w:cs="仿宋"/>
                <w:color w:val="000000"/>
                <w:szCs w:val="21"/>
              </w:rPr>
            </w:pPr>
            <w:r>
              <w:rPr>
                <w:rFonts w:ascii="宋体" w:hAnsi="宋体" w:cs="仿宋" w:hint="eastAsia"/>
                <w:szCs w:val="21"/>
              </w:rPr>
              <w:t>参加人员就坐后，应随时观察用水情况，及时续水，一般控制在20分钟左右。</w:t>
            </w:r>
          </w:p>
        </w:tc>
        <w:tc>
          <w:tcPr>
            <w:tcW w:w="3440"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未按要求续水，发现一次扣1分</w:t>
            </w:r>
          </w:p>
        </w:tc>
        <w:tc>
          <w:tcPr>
            <w:tcW w:w="693"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7F4D37" w:rsidRDefault="007F4D37">
            <w:pPr>
              <w:jc w:val="center"/>
              <w:rPr>
                <w:rFonts w:ascii="宋体" w:hAnsi="宋体" w:cs="仿宋"/>
                <w:color w:val="000000"/>
                <w:szCs w:val="21"/>
              </w:rPr>
            </w:pPr>
          </w:p>
        </w:tc>
      </w:tr>
      <w:tr w:rsidR="007F4D37">
        <w:tc>
          <w:tcPr>
            <w:tcW w:w="427" w:type="dxa"/>
            <w:vMerge/>
            <w:vAlign w:val="center"/>
          </w:tcPr>
          <w:p w:rsidR="007F4D37" w:rsidRDefault="007F4D37">
            <w:pPr>
              <w:jc w:val="center"/>
              <w:rPr>
                <w:rFonts w:ascii="宋体" w:hAnsi="宋体" w:cs="仿宋"/>
                <w:color w:val="000000"/>
                <w:szCs w:val="21"/>
              </w:rPr>
            </w:pPr>
          </w:p>
        </w:tc>
        <w:tc>
          <w:tcPr>
            <w:tcW w:w="636" w:type="dxa"/>
            <w:vMerge/>
            <w:vAlign w:val="center"/>
          </w:tcPr>
          <w:p w:rsidR="007F4D37" w:rsidRDefault="007F4D37">
            <w:pPr>
              <w:jc w:val="center"/>
              <w:rPr>
                <w:rFonts w:ascii="宋体" w:hAnsi="宋体" w:cs="仿宋"/>
                <w:color w:val="000000"/>
                <w:szCs w:val="21"/>
              </w:rPr>
            </w:pPr>
          </w:p>
        </w:tc>
        <w:tc>
          <w:tcPr>
            <w:tcW w:w="3422" w:type="dxa"/>
            <w:vAlign w:val="center"/>
          </w:tcPr>
          <w:p w:rsidR="007F4D37" w:rsidRDefault="00EE78F4">
            <w:pPr>
              <w:jc w:val="center"/>
              <w:rPr>
                <w:rFonts w:ascii="宋体" w:hAnsi="宋体" w:cs="仿宋"/>
                <w:szCs w:val="21"/>
              </w:rPr>
            </w:pPr>
            <w:r>
              <w:rPr>
                <w:rFonts w:ascii="宋体" w:hAnsi="宋体" w:cs="仿宋" w:hint="eastAsia"/>
                <w:szCs w:val="21"/>
              </w:rPr>
              <w:t>随时关注话筒、音响设备、视频播放设备等，发现问题及时采取应急预案，做好应急处理。</w:t>
            </w:r>
          </w:p>
        </w:tc>
        <w:tc>
          <w:tcPr>
            <w:tcW w:w="3440"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未采取应急处理，发现一次扣1分</w:t>
            </w:r>
          </w:p>
        </w:tc>
        <w:tc>
          <w:tcPr>
            <w:tcW w:w="693"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7F4D37" w:rsidRDefault="007F4D37">
            <w:pPr>
              <w:jc w:val="center"/>
              <w:rPr>
                <w:rFonts w:ascii="宋体" w:hAnsi="宋体" w:cs="仿宋"/>
                <w:color w:val="000000"/>
                <w:szCs w:val="21"/>
              </w:rPr>
            </w:pPr>
          </w:p>
        </w:tc>
      </w:tr>
      <w:tr w:rsidR="007F4D37">
        <w:tc>
          <w:tcPr>
            <w:tcW w:w="427" w:type="dxa"/>
            <w:vMerge/>
            <w:vAlign w:val="center"/>
          </w:tcPr>
          <w:p w:rsidR="007F4D37" w:rsidRDefault="007F4D37">
            <w:pPr>
              <w:jc w:val="center"/>
              <w:rPr>
                <w:rFonts w:ascii="宋体" w:hAnsi="宋体" w:cs="仿宋"/>
                <w:color w:val="000000"/>
                <w:szCs w:val="21"/>
              </w:rPr>
            </w:pPr>
          </w:p>
        </w:tc>
        <w:tc>
          <w:tcPr>
            <w:tcW w:w="636" w:type="dxa"/>
            <w:vMerge/>
            <w:vAlign w:val="center"/>
          </w:tcPr>
          <w:p w:rsidR="007F4D37" w:rsidRDefault="007F4D37">
            <w:pPr>
              <w:jc w:val="center"/>
              <w:rPr>
                <w:rFonts w:ascii="宋体" w:hAnsi="宋体" w:cs="仿宋"/>
                <w:color w:val="000000"/>
                <w:szCs w:val="21"/>
              </w:rPr>
            </w:pPr>
          </w:p>
        </w:tc>
        <w:tc>
          <w:tcPr>
            <w:tcW w:w="3422" w:type="dxa"/>
            <w:vAlign w:val="center"/>
          </w:tcPr>
          <w:p w:rsidR="007F4D37" w:rsidRDefault="00EE78F4">
            <w:pPr>
              <w:jc w:val="center"/>
              <w:rPr>
                <w:rFonts w:ascii="宋体" w:hAnsi="宋体" w:cs="仿宋"/>
                <w:szCs w:val="21"/>
              </w:rPr>
            </w:pPr>
            <w:r>
              <w:rPr>
                <w:rFonts w:ascii="宋体" w:hAnsi="宋体" w:cs="仿宋" w:hint="eastAsia"/>
                <w:szCs w:val="21"/>
              </w:rPr>
              <w:t>随时调整会场空调温度，符合节能的前提下以保证舒适度。</w:t>
            </w:r>
          </w:p>
        </w:tc>
        <w:tc>
          <w:tcPr>
            <w:tcW w:w="3440"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未按要求调整，发现一次扣1分</w:t>
            </w:r>
          </w:p>
        </w:tc>
        <w:tc>
          <w:tcPr>
            <w:tcW w:w="693"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7F4D37" w:rsidRDefault="007F4D37">
            <w:pPr>
              <w:jc w:val="center"/>
              <w:rPr>
                <w:rFonts w:ascii="宋体" w:hAnsi="宋体" w:cs="仿宋"/>
                <w:color w:val="000000"/>
                <w:szCs w:val="21"/>
              </w:rPr>
            </w:pPr>
          </w:p>
        </w:tc>
      </w:tr>
      <w:tr w:rsidR="007F4D37">
        <w:tc>
          <w:tcPr>
            <w:tcW w:w="427" w:type="dxa"/>
            <w:vMerge/>
            <w:vAlign w:val="center"/>
          </w:tcPr>
          <w:p w:rsidR="007F4D37" w:rsidRDefault="007F4D37">
            <w:pPr>
              <w:jc w:val="center"/>
              <w:rPr>
                <w:rFonts w:ascii="宋体" w:hAnsi="宋体" w:cs="仿宋"/>
                <w:color w:val="000000"/>
                <w:szCs w:val="21"/>
              </w:rPr>
            </w:pPr>
          </w:p>
        </w:tc>
        <w:tc>
          <w:tcPr>
            <w:tcW w:w="636" w:type="dxa"/>
            <w:vMerge w:val="restart"/>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会后整理</w:t>
            </w:r>
          </w:p>
        </w:tc>
        <w:tc>
          <w:tcPr>
            <w:tcW w:w="3422" w:type="dxa"/>
            <w:vAlign w:val="center"/>
          </w:tcPr>
          <w:p w:rsidR="007F4D37" w:rsidRDefault="00EE78F4">
            <w:pPr>
              <w:jc w:val="center"/>
              <w:rPr>
                <w:rFonts w:ascii="宋体" w:hAnsi="宋体" w:cs="仿宋"/>
                <w:color w:val="000000"/>
                <w:szCs w:val="21"/>
              </w:rPr>
            </w:pPr>
            <w:r>
              <w:rPr>
                <w:rFonts w:ascii="宋体" w:hAnsi="宋体" w:cs="仿宋" w:hint="eastAsia"/>
                <w:szCs w:val="21"/>
              </w:rPr>
              <w:t>全体服务保障人员要严格遵守保密规定，不得泄露会议内容，不得翻录和私留会议材料。回收会场材料，统一做好保密材料处理。</w:t>
            </w:r>
          </w:p>
        </w:tc>
        <w:tc>
          <w:tcPr>
            <w:tcW w:w="3440"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未做好保密，发现一次扣2分</w:t>
            </w:r>
          </w:p>
        </w:tc>
        <w:tc>
          <w:tcPr>
            <w:tcW w:w="693"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2</w:t>
            </w:r>
          </w:p>
        </w:tc>
        <w:tc>
          <w:tcPr>
            <w:tcW w:w="668" w:type="dxa"/>
            <w:vAlign w:val="center"/>
          </w:tcPr>
          <w:p w:rsidR="007F4D37" w:rsidRDefault="007F4D37">
            <w:pPr>
              <w:jc w:val="center"/>
              <w:rPr>
                <w:rFonts w:ascii="宋体" w:hAnsi="宋体" w:cs="仿宋"/>
                <w:color w:val="000000"/>
                <w:szCs w:val="21"/>
              </w:rPr>
            </w:pPr>
          </w:p>
        </w:tc>
      </w:tr>
      <w:tr w:rsidR="007F4D37">
        <w:tc>
          <w:tcPr>
            <w:tcW w:w="427" w:type="dxa"/>
            <w:vMerge/>
            <w:vAlign w:val="center"/>
          </w:tcPr>
          <w:p w:rsidR="007F4D37" w:rsidRDefault="007F4D37">
            <w:pPr>
              <w:jc w:val="center"/>
              <w:rPr>
                <w:rFonts w:ascii="宋体" w:hAnsi="宋体" w:cs="仿宋"/>
                <w:color w:val="000000"/>
                <w:szCs w:val="21"/>
              </w:rPr>
            </w:pPr>
          </w:p>
        </w:tc>
        <w:tc>
          <w:tcPr>
            <w:tcW w:w="636" w:type="dxa"/>
            <w:vMerge/>
            <w:vAlign w:val="center"/>
          </w:tcPr>
          <w:p w:rsidR="007F4D37" w:rsidRDefault="007F4D37">
            <w:pPr>
              <w:jc w:val="center"/>
              <w:rPr>
                <w:rFonts w:ascii="宋体" w:hAnsi="宋体" w:cs="仿宋"/>
                <w:color w:val="000000"/>
                <w:szCs w:val="21"/>
              </w:rPr>
            </w:pPr>
          </w:p>
        </w:tc>
        <w:tc>
          <w:tcPr>
            <w:tcW w:w="3422" w:type="dxa"/>
            <w:vAlign w:val="center"/>
          </w:tcPr>
          <w:p w:rsidR="007F4D37" w:rsidRDefault="00EE78F4">
            <w:pPr>
              <w:jc w:val="center"/>
              <w:rPr>
                <w:rFonts w:ascii="宋体" w:hAnsi="宋体" w:cs="仿宋"/>
                <w:color w:val="000000"/>
                <w:szCs w:val="21"/>
              </w:rPr>
            </w:pPr>
            <w:r>
              <w:rPr>
                <w:rFonts w:ascii="宋体" w:hAnsi="宋体" w:cs="仿宋" w:hint="eastAsia"/>
                <w:szCs w:val="21"/>
              </w:rPr>
              <w:t>会议结束时，及时将门打开，热情、礼貌引导参会人员退场。</w:t>
            </w:r>
          </w:p>
        </w:tc>
        <w:tc>
          <w:tcPr>
            <w:tcW w:w="3440"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未做好引导，发现一次扣1分</w:t>
            </w:r>
          </w:p>
        </w:tc>
        <w:tc>
          <w:tcPr>
            <w:tcW w:w="693"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7F4D37" w:rsidRDefault="007F4D37">
            <w:pPr>
              <w:jc w:val="center"/>
              <w:rPr>
                <w:rFonts w:ascii="宋体" w:hAnsi="宋体" w:cs="仿宋"/>
                <w:color w:val="000000"/>
                <w:szCs w:val="21"/>
              </w:rPr>
            </w:pPr>
          </w:p>
        </w:tc>
      </w:tr>
      <w:tr w:rsidR="007F4D37">
        <w:tc>
          <w:tcPr>
            <w:tcW w:w="427" w:type="dxa"/>
            <w:vMerge/>
            <w:vAlign w:val="center"/>
          </w:tcPr>
          <w:p w:rsidR="007F4D37" w:rsidRDefault="007F4D37">
            <w:pPr>
              <w:jc w:val="center"/>
              <w:rPr>
                <w:rFonts w:ascii="宋体" w:hAnsi="宋体" w:cs="仿宋"/>
                <w:color w:val="000000"/>
                <w:szCs w:val="21"/>
              </w:rPr>
            </w:pPr>
          </w:p>
        </w:tc>
        <w:tc>
          <w:tcPr>
            <w:tcW w:w="636" w:type="dxa"/>
            <w:vMerge/>
            <w:vAlign w:val="center"/>
          </w:tcPr>
          <w:p w:rsidR="007F4D37" w:rsidRDefault="007F4D37">
            <w:pPr>
              <w:jc w:val="center"/>
              <w:rPr>
                <w:rFonts w:ascii="宋体" w:hAnsi="宋体" w:cs="仿宋"/>
                <w:color w:val="000000"/>
                <w:szCs w:val="21"/>
              </w:rPr>
            </w:pPr>
          </w:p>
        </w:tc>
        <w:tc>
          <w:tcPr>
            <w:tcW w:w="3422" w:type="dxa"/>
            <w:vAlign w:val="center"/>
          </w:tcPr>
          <w:p w:rsidR="007F4D37" w:rsidRDefault="00EE78F4">
            <w:pPr>
              <w:jc w:val="center"/>
              <w:rPr>
                <w:rFonts w:ascii="宋体" w:hAnsi="宋体" w:cs="仿宋"/>
                <w:szCs w:val="21"/>
              </w:rPr>
            </w:pPr>
            <w:r>
              <w:rPr>
                <w:rFonts w:ascii="宋体" w:hAnsi="宋体" w:cs="仿宋" w:hint="eastAsia"/>
                <w:szCs w:val="21"/>
              </w:rPr>
              <w:t>开展会场清洁及桌椅复原工作。查看有无客人遗留物品，若发现及时上报，转交并做好记录。</w:t>
            </w:r>
          </w:p>
          <w:p w:rsidR="007F4D37" w:rsidRDefault="00EE78F4">
            <w:pPr>
              <w:jc w:val="center"/>
              <w:rPr>
                <w:rFonts w:ascii="宋体" w:hAnsi="宋体" w:cs="仿宋"/>
                <w:szCs w:val="21"/>
              </w:rPr>
            </w:pPr>
            <w:r>
              <w:rPr>
                <w:rFonts w:ascii="宋体" w:hAnsi="宋体" w:cs="仿宋" w:hint="eastAsia"/>
                <w:szCs w:val="21"/>
              </w:rPr>
              <w:t>会后及时收集整理提供的服务用品及设施设备，关闭灯光、空调及电器设备，锁好门窗。</w:t>
            </w:r>
          </w:p>
        </w:tc>
        <w:tc>
          <w:tcPr>
            <w:tcW w:w="3440"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未做好相关工作，发现一次扣1分</w:t>
            </w:r>
          </w:p>
        </w:tc>
        <w:tc>
          <w:tcPr>
            <w:tcW w:w="693"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7F4D37" w:rsidRDefault="007F4D37">
            <w:pPr>
              <w:jc w:val="center"/>
              <w:rPr>
                <w:rFonts w:ascii="宋体" w:hAnsi="宋体" w:cs="仿宋"/>
                <w:color w:val="000000"/>
                <w:szCs w:val="21"/>
              </w:rPr>
            </w:pPr>
          </w:p>
        </w:tc>
      </w:tr>
      <w:tr w:rsidR="007F4D37">
        <w:tc>
          <w:tcPr>
            <w:tcW w:w="427" w:type="dxa"/>
            <w:vMerge w:val="restart"/>
            <w:vAlign w:val="center"/>
          </w:tcPr>
          <w:p w:rsidR="007F4D37" w:rsidRDefault="00EE78F4">
            <w:pPr>
              <w:jc w:val="center"/>
              <w:rPr>
                <w:rFonts w:ascii="宋体" w:hAnsi="宋体" w:cs="仿宋"/>
                <w:b/>
                <w:bCs/>
                <w:color w:val="000000"/>
                <w:szCs w:val="21"/>
              </w:rPr>
            </w:pPr>
            <w:r>
              <w:rPr>
                <w:rFonts w:ascii="宋体" w:hAnsi="宋体" w:cs="仿宋" w:hint="eastAsia"/>
                <w:b/>
                <w:bCs/>
                <w:color w:val="000000"/>
                <w:szCs w:val="21"/>
              </w:rPr>
              <w:t>设施设备维护</w:t>
            </w:r>
          </w:p>
        </w:tc>
        <w:tc>
          <w:tcPr>
            <w:tcW w:w="636" w:type="dxa"/>
            <w:vMerge w:val="restart"/>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零星维护</w:t>
            </w:r>
          </w:p>
        </w:tc>
        <w:tc>
          <w:tcPr>
            <w:tcW w:w="3422" w:type="dxa"/>
            <w:vAlign w:val="center"/>
          </w:tcPr>
          <w:p w:rsidR="007F4D37" w:rsidRDefault="00EE78F4">
            <w:pPr>
              <w:jc w:val="center"/>
              <w:rPr>
                <w:rFonts w:ascii="宋体" w:hAnsi="宋体" w:cs="仿宋"/>
                <w:szCs w:val="21"/>
              </w:rPr>
            </w:pPr>
            <w:r>
              <w:rPr>
                <w:rFonts w:ascii="宋体" w:hAnsi="宋体" w:cs="仿宋_GB2312" w:hint="eastAsia"/>
                <w:szCs w:val="21"/>
              </w:rPr>
              <w:t>房屋地面、墙、台面、吊顶、门窗、楼梯、通风道、卫生洁具、大厅玻璃顶、外墙幕墙等完好，无霉变破损。</w:t>
            </w:r>
          </w:p>
        </w:tc>
        <w:tc>
          <w:tcPr>
            <w:tcW w:w="3440"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存在破损情况，发现一次扣1分</w:t>
            </w:r>
          </w:p>
        </w:tc>
        <w:tc>
          <w:tcPr>
            <w:tcW w:w="693"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7F4D37" w:rsidRDefault="007F4D37">
            <w:pPr>
              <w:jc w:val="center"/>
              <w:rPr>
                <w:rFonts w:ascii="宋体" w:hAnsi="宋体" w:cs="仿宋"/>
                <w:color w:val="000000"/>
                <w:szCs w:val="21"/>
              </w:rPr>
            </w:pPr>
          </w:p>
        </w:tc>
      </w:tr>
      <w:tr w:rsidR="007F4D37">
        <w:tc>
          <w:tcPr>
            <w:tcW w:w="427" w:type="dxa"/>
            <w:vMerge/>
            <w:vAlign w:val="center"/>
          </w:tcPr>
          <w:p w:rsidR="007F4D37" w:rsidRDefault="007F4D37">
            <w:pPr>
              <w:jc w:val="center"/>
              <w:rPr>
                <w:rFonts w:ascii="宋体" w:hAnsi="宋体" w:cs="仿宋"/>
                <w:color w:val="000000"/>
                <w:szCs w:val="21"/>
              </w:rPr>
            </w:pPr>
          </w:p>
        </w:tc>
        <w:tc>
          <w:tcPr>
            <w:tcW w:w="636" w:type="dxa"/>
            <w:vMerge/>
            <w:vAlign w:val="center"/>
          </w:tcPr>
          <w:p w:rsidR="007F4D37" w:rsidRDefault="007F4D37">
            <w:pPr>
              <w:jc w:val="center"/>
              <w:rPr>
                <w:rFonts w:ascii="宋体" w:hAnsi="宋体" w:cs="仿宋"/>
                <w:color w:val="000000"/>
                <w:szCs w:val="21"/>
              </w:rPr>
            </w:pPr>
          </w:p>
        </w:tc>
        <w:tc>
          <w:tcPr>
            <w:tcW w:w="3422" w:type="dxa"/>
            <w:vAlign w:val="center"/>
          </w:tcPr>
          <w:p w:rsidR="007F4D37" w:rsidRDefault="00EE78F4">
            <w:pPr>
              <w:jc w:val="center"/>
              <w:rPr>
                <w:rFonts w:ascii="宋体" w:hAnsi="宋体" w:cs="仿宋"/>
                <w:szCs w:val="21"/>
              </w:rPr>
            </w:pPr>
            <w:r>
              <w:rPr>
                <w:rFonts w:ascii="宋体" w:hAnsi="宋体" w:cs="仿宋" w:hint="eastAsia"/>
                <w:szCs w:val="21"/>
              </w:rPr>
              <w:t>确保办公楼（区）零星维修的及时性，一般修理在两小时内处理完毕，小修在半个工作日内处理完毕，其他大修项目自受理之日起3个工作日内处理完毕，确保零星维修合格率达到100%。工程维修人员必须持有效期内相应证件上岗。</w:t>
            </w:r>
          </w:p>
        </w:tc>
        <w:tc>
          <w:tcPr>
            <w:tcW w:w="3440"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未在规定时间内处理，发现一次扣1分</w:t>
            </w:r>
          </w:p>
          <w:p w:rsidR="007F4D37" w:rsidRDefault="00EE78F4">
            <w:pPr>
              <w:jc w:val="center"/>
              <w:rPr>
                <w:rFonts w:ascii="宋体" w:hAnsi="宋体" w:cs="仿宋"/>
                <w:color w:val="000000"/>
                <w:szCs w:val="21"/>
              </w:rPr>
            </w:pPr>
            <w:r>
              <w:rPr>
                <w:rFonts w:ascii="宋体" w:hAnsi="宋体" w:cs="仿宋" w:hint="eastAsia"/>
                <w:color w:val="000000"/>
                <w:szCs w:val="21"/>
              </w:rPr>
              <w:t>工程人员未持证上岗，发现一次扣1分</w:t>
            </w:r>
          </w:p>
        </w:tc>
        <w:tc>
          <w:tcPr>
            <w:tcW w:w="693"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2</w:t>
            </w:r>
          </w:p>
        </w:tc>
        <w:tc>
          <w:tcPr>
            <w:tcW w:w="668" w:type="dxa"/>
            <w:vAlign w:val="center"/>
          </w:tcPr>
          <w:p w:rsidR="007F4D37" w:rsidRDefault="007F4D37">
            <w:pPr>
              <w:jc w:val="center"/>
              <w:rPr>
                <w:rFonts w:ascii="宋体" w:hAnsi="宋体" w:cs="仿宋"/>
                <w:color w:val="000000"/>
                <w:szCs w:val="21"/>
              </w:rPr>
            </w:pPr>
          </w:p>
        </w:tc>
      </w:tr>
      <w:tr w:rsidR="007F4D37">
        <w:tc>
          <w:tcPr>
            <w:tcW w:w="427" w:type="dxa"/>
            <w:vMerge/>
            <w:vAlign w:val="center"/>
          </w:tcPr>
          <w:p w:rsidR="007F4D37" w:rsidRDefault="007F4D37">
            <w:pPr>
              <w:jc w:val="center"/>
              <w:rPr>
                <w:rFonts w:ascii="宋体" w:hAnsi="宋体" w:cs="仿宋"/>
                <w:color w:val="000000"/>
                <w:szCs w:val="21"/>
              </w:rPr>
            </w:pPr>
          </w:p>
        </w:tc>
        <w:tc>
          <w:tcPr>
            <w:tcW w:w="636" w:type="dxa"/>
            <w:vMerge w:val="restart"/>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供配电系</w:t>
            </w:r>
            <w:r>
              <w:rPr>
                <w:rFonts w:ascii="宋体" w:hAnsi="宋体" w:cs="仿宋" w:hint="eastAsia"/>
                <w:color w:val="000000"/>
                <w:szCs w:val="21"/>
              </w:rPr>
              <w:lastRenderedPageBreak/>
              <w:t>统</w:t>
            </w:r>
          </w:p>
        </w:tc>
        <w:tc>
          <w:tcPr>
            <w:tcW w:w="3422" w:type="dxa"/>
            <w:vAlign w:val="center"/>
          </w:tcPr>
          <w:p w:rsidR="007F4D37" w:rsidRDefault="00EE78F4">
            <w:pPr>
              <w:jc w:val="center"/>
              <w:rPr>
                <w:rFonts w:ascii="宋体" w:hAnsi="宋体" w:cs="仿宋"/>
                <w:szCs w:val="21"/>
              </w:rPr>
            </w:pPr>
            <w:r>
              <w:rPr>
                <w:rFonts w:ascii="宋体" w:hAnsi="宋体" w:cs="仿宋_GB2312" w:hint="eastAsia"/>
                <w:szCs w:val="21"/>
              </w:rPr>
              <w:lastRenderedPageBreak/>
              <w:t>至少每2小时巡视一次高配房设备运行情况，如实记录设备运行参数。</w:t>
            </w:r>
            <w:r>
              <w:rPr>
                <w:rFonts w:ascii="宋体" w:hAnsi="宋体" w:cs="仿宋_GB2312" w:hint="eastAsia"/>
                <w:szCs w:val="21"/>
              </w:rPr>
              <w:lastRenderedPageBreak/>
              <w:t>定期对各类机房设备设施进行检查、维护、清洁，并做好记录。</w:t>
            </w:r>
          </w:p>
        </w:tc>
        <w:tc>
          <w:tcPr>
            <w:tcW w:w="3440"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lastRenderedPageBreak/>
              <w:t>未按要求巡查，发现一次扣1分</w:t>
            </w:r>
          </w:p>
        </w:tc>
        <w:tc>
          <w:tcPr>
            <w:tcW w:w="693"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7F4D37" w:rsidRDefault="007F4D37">
            <w:pPr>
              <w:jc w:val="center"/>
              <w:rPr>
                <w:rFonts w:ascii="宋体" w:hAnsi="宋体" w:cs="仿宋"/>
                <w:color w:val="000000"/>
                <w:szCs w:val="21"/>
              </w:rPr>
            </w:pPr>
          </w:p>
        </w:tc>
      </w:tr>
      <w:tr w:rsidR="007F4D37">
        <w:tc>
          <w:tcPr>
            <w:tcW w:w="427" w:type="dxa"/>
            <w:vMerge/>
            <w:vAlign w:val="center"/>
          </w:tcPr>
          <w:p w:rsidR="007F4D37" w:rsidRDefault="007F4D37">
            <w:pPr>
              <w:jc w:val="center"/>
              <w:rPr>
                <w:rFonts w:ascii="宋体" w:hAnsi="宋体" w:cs="仿宋"/>
                <w:color w:val="000000"/>
                <w:szCs w:val="21"/>
              </w:rPr>
            </w:pPr>
          </w:p>
        </w:tc>
        <w:tc>
          <w:tcPr>
            <w:tcW w:w="636" w:type="dxa"/>
            <w:vMerge/>
            <w:vAlign w:val="center"/>
          </w:tcPr>
          <w:p w:rsidR="007F4D37" w:rsidRDefault="007F4D37">
            <w:pPr>
              <w:jc w:val="center"/>
              <w:rPr>
                <w:rFonts w:ascii="宋体" w:hAnsi="宋体" w:cs="仿宋"/>
                <w:color w:val="000000"/>
                <w:szCs w:val="21"/>
              </w:rPr>
            </w:pPr>
          </w:p>
        </w:tc>
        <w:tc>
          <w:tcPr>
            <w:tcW w:w="3422" w:type="dxa"/>
            <w:vAlign w:val="center"/>
          </w:tcPr>
          <w:p w:rsidR="007F4D37" w:rsidRDefault="00EE78F4">
            <w:pPr>
              <w:jc w:val="center"/>
              <w:rPr>
                <w:rFonts w:ascii="宋体" w:hAnsi="宋体" w:cs="仿宋"/>
                <w:szCs w:val="21"/>
              </w:rPr>
            </w:pPr>
            <w:r>
              <w:rPr>
                <w:rFonts w:ascii="宋体" w:hAnsi="宋体" w:cs="仿宋_GB2312" w:hint="eastAsia"/>
                <w:szCs w:val="21"/>
              </w:rPr>
              <w:t>确保各类照明灯具、应急照明系统、供用电设备设施（包括配电箱、桥架、井道、开关、插座等）运行正常。</w:t>
            </w:r>
          </w:p>
        </w:tc>
        <w:tc>
          <w:tcPr>
            <w:tcW w:w="3440"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未正常运行，发现一次扣1分</w:t>
            </w:r>
          </w:p>
        </w:tc>
        <w:tc>
          <w:tcPr>
            <w:tcW w:w="693"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7F4D37" w:rsidRDefault="007F4D37">
            <w:pPr>
              <w:jc w:val="center"/>
              <w:rPr>
                <w:rFonts w:ascii="宋体" w:hAnsi="宋体" w:cs="仿宋"/>
                <w:color w:val="000000"/>
                <w:szCs w:val="21"/>
              </w:rPr>
            </w:pPr>
          </w:p>
        </w:tc>
      </w:tr>
      <w:tr w:rsidR="007F4D37">
        <w:tc>
          <w:tcPr>
            <w:tcW w:w="427" w:type="dxa"/>
            <w:vMerge/>
            <w:vAlign w:val="center"/>
          </w:tcPr>
          <w:p w:rsidR="007F4D37" w:rsidRDefault="007F4D37">
            <w:pPr>
              <w:jc w:val="center"/>
              <w:rPr>
                <w:rFonts w:ascii="宋体" w:hAnsi="宋体" w:cs="仿宋"/>
                <w:color w:val="000000"/>
                <w:szCs w:val="21"/>
              </w:rPr>
            </w:pPr>
          </w:p>
        </w:tc>
        <w:tc>
          <w:tcPr>
            <w:tcW w:w="636" w:type="dxa"/>
            <w:vMerge w:val="restart"/>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给排水系统</w:t>
            </w:r>
          </w:p>
        </w:tc>
        <w:tc>
          <w:tcPr>
            <w:tcW w:w="3422" w:type="dxa"/>
            <w:vAlign w:val="center"/>
          </w:tcPr>
          <w:p w:rsidR="007F4D37" w:rsidRDefault="00EE78F4">
            <w:pPr>
              <w:jc w:val="center"/>
              <w:rPr>
                <w:rFonts w:ascii="宋体" w:hAnsi="宋体" w:cs="仿宋_GB2312"/>
                <w:szCs w:val="21"/>
              </w:rPr>
            </w:pPr>
            <w:r>
              <w:rPr>
                <w:rFonts w:ascii="宋体" w:hAnsi="宋体" w:cs="仿宋_GB2312" w:hint="eastAsia"/>
                <w:szCs w:val="21"/>
              </w:rPr>
              <w:t>每日检查污水泵、排水泵、生活水泵、阀门、管道、仪表等，确保给排水系统正常运行，无“跑”、“冒”、“滴”、“漏”现象。</w:t>
            </w:r>
          </w:p>
        </w:tc>
        <w:tc>
          <w:tcPr>
            <w:tcW w:w="3440"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未按要求检查，发现一次扣1分</w:t>
            </w:r>
          </w:p>
        </w:tc>
        <w:tc>
          <w:tcPr>
            <w:tcW w:w="693"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7F4D37" w:rsidRDefault="007F4D37">
            <w:pPr>
              <w:jc w:val="center"/>
              <w:rPr>
                <w:rFonts w:ascii="宋体" w:hAnsi="宋体" w:cs="仿宋"/>
                <w:color w:val="000000"/>
                <w:szCs w:val="21"/>
              </w:rPr>
            </w:pPr>
          </w:p>
        </w:tc>
      </w:tr>
      <w:tr w:rsidR="007F4D37">
        <w:tc>
          <w:tcPr>
            <w:tcW w:w="427" w:type="dxa"/>
            <w:vMerge/>
            <w:vAlign w:val="center"/>
          </w:tcPr>
          <w:p w:rsidR="007F4D37" w:rsidRDefault="007F4D37">
            <w:pPr>
              <w:jc w:val="center"/>
              <w:rPr>
                <w:rFonts w:ascii="宋体" w:hAnsi="宋体" w:cs="仿宋"/>
                <w:color w:val="000000"/>
                <w:szCs w:val="21"/>
              </w:rPr>
            </w:pPr>
          </w:p>
        </w:tc>
        <w:tc>
          <w:tcPr>
            <w:tcW w:w="636" w:type="dxa"/>
            <w:vMerge/>
            <w:vAlign w:val="center"/>
          </w:tcPr>
          <w:p w:rsidR="007F4D37" w:rsidRDefault="007F4D37">
            <w:pPr>
              <w:jc w:val="center"/>
              <w:rPr>
                <w:rFonts w:ascii="宋体" w:hAnsi="宋体" w:cs="仿宋"/>
                <w:color w:val="000000"/>
                <w:szCs w:val="21"/>
              </w:rPr>
            </w:pPr>
          </w:p>
        </w:tc>
        <w:tc>
          <w:tcPr>
            <w:tcW w:w="3422" w:type="dxa"/>
            <w:vAlign w:val="center"/>
          </w:tcPr>
          <w:p w:rsidR="007F4D37" w:rsidRDefault="00EE78F4">
            <w:pPr>
              <w:jc w:val="center"/>
              <w:rPr>
                <w:rFonts w:ascii="宋体" w:hAnsi="宋体" w:cs="仿宋_GB2312"/>
                <w:szCs w:val="21"/>
              </w:rPr>
            </w:pPr>
            <w:r>
              <w:rPr>
                <w:rFonts w:ascii="宋体" w:hAnsi="宋体" w:cs="仿宋_GB2312" w:hint="eastAsia"/>
                <w:szCs w:val="21"/>
              </w:rPr>
              <w:t>定期对水泵、管道进行养护，每年至少两次对水箱进行全面清洗，并提供水质检测报告。</w:t>
            </w:r>
          </w:p>
        </w:tc>
        <w:tc>
          <w:tcPr>
            <w:tcW w:w="3440"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未定期养护，发现一次扣1分</w:t>
            </w:r>
          </w:p>
        </w:tc>
        <w:tc>
          <w:tcPr>
            <w:tcW w:w="693"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7F4D37" w:rsidRDefault="007F4D37">
            <w:pPr>
              <w:jc w:val="center"/>
              <w:rPr>
                <w:rFonts w:ascii="宋体" w:hAnsi="宋体" w:cs="仿宋"/>
                <w:color w:val="000000"/>
                <w:szCs w:val="21"/>
              </w:rPr>
            </w:pPr>
          </w:p>
        </w:tc>
      </w:tr>
      <w:tr w:rsidR="007F4D37">
        <w:tc>
          <w:tcPr>
            <w:tcW w:w="427" w:type="dxa"/>
            <w:vMerge/>
            <w:vAlign w:val="center"/>
          </w:tcPr>
          <w:p w:rsidR="007F4D37" w:rsidRDefault="007F4D37">
            <w:pPr>
              <w:jc w:val="center"/>
              <w:rPr>
                <w:rFonts w:ascii="宋体" w:hAnsi="宋体" w:cs="仿宋"/>
                <w:color w:val="000000"/>
                <w:szCs w:val="21"/>
              </w:rPr>
            </w:pPr>
          </w:p>
        </w:tc>
        <w:tc>
          <w:tcPr>
            <w:tcW w:w="636"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弱电系统</w:t>
            </w:r>
          </w:p>
        </w:tc>
        <w:tc>
          <w:tcPr>
            <w:tcW w:w="3422" w:type="dxa"/>
            <w:vAlign w:val="center"/>
          </w:tcPr>
          <w:p w:rsidR="007F4D37" w:rsidRDefault="00EE78F4">
            <w:pPr>
              <w:jc w:val="center"/>
              <w:rPr>
                <w:rFonts w:ascii="宋体" w:hAnsi="宋体" w:cs="仿宋_GB2312"/>
                <w:szCs w:val="21"/>
              </w:rPr>
            </w:pPr>
            <w:r>
              <w:rPr>
                <w:rFonts w:ascii="宋体" w:hAnsi="宋体" w:cs="仿宋_GB2312" w:hint="eastAsia"/>
                <w:szCs w:val="21"/>
              </w:rPr>
              <w:t>由专业人员定期对监控系统、门禁系统、多媒体系统、会议系统等智能弱电设备进行巡查，定期清理设备机柜、控制箱、交换机等外表吸附的灰尘和絮状物。</w:t>
            </w:r>
          </w:p>
        </w:tc>
        <w:tc>
          <w:tcPr>
            <w:tcW w:w="3440"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未定期巡查，发现一次扣1分</w:t>
            </w:r>
          </w:p>
        </w:tc>
        <w:tc>
          <w:tcPr>
            <w:tcW w:w="693"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7F4D37" w:rsidRDefault="007F4D37">
            <w:pPr>
              <w:jc w:val="center"/>
              <w:rPr>
                <w:rFonts w:ascii="宋体" w:hAnsi="宋体" w:cs="仿宋"/>
                <w:color w:val="000000"/>
                <w:szCs w:val="21"/>
              </w:rPr>
            </w:pPr>
          </w:p>
        </w:tc>
      </w:tr>
      <w:tr w:rsidR="007F4D37">
        <w:tc>
          <w:tcPr>
            <w:tcW w:w="427" w:type="dxa"/>
            <w:vMerge/>
            <w:vAlign w:val="center"/>
          </w:tcPr>
          <w:p w:rsidR="007F4D37" w:rsidRDefault="007F4D37">
            <w:pPr>
              <w:jc w:val="center"/>
              <w:rPr>
                <w:rFonts w:ascii="宋体" w:hAnsi="宋体" w:cs="仿宋"/>
                <w:color w:val="000000"/>
                <w:szCs w:val="21"/>
              </w:rPr>
            </w:pPr>
          </w:p>
        </w:tc>
        <w:tc>
          <w:tcPr>
            <w:tcW w:w="636" w:type="dxa"/>
            <w:vMerge w:val="restart"/>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电梯升降系统</w:t>
            </w:r>
          </w:p>
        </w:tc>
        <w:tc>
          <w:tcPr>
            <w:tcW w:w="3422" w:type="dxa"/>
            <w:vAlign w:val="center"/>
          </w:tcPr>
          <w:p w:rsidR="007F4D37" w:rsidRDefault="00EE78F4">
            <w:pPr>
              <w:jc w:val="center"/>
              <w:rPr>
                <w:rFonts w:ascii="宋体" w:hAnsi="宋体" w:cs="仿宋_GB2312"/>
                <w:szCs w:val="21"/>
              </w:rPr>
            </w:pPr>
            <w:r>
              <w:rPr>
                <w:rFonts w:ascii="宋体" w:hAnsi="宋体" w:cs="仿宋_GB2312" w:hint="eastAsia"/>
                <w:szCs w:val="21"/>
              </w:rPr>
              <w:t>电梯应由专业资质维保单位至少每15日进行一次清洁、润滑、调整和检查，建立每台电梯的台账档案，日常维护和应急维修应及时记录。每年经有资质的检测机构检验合格，在《安全使用许可证》有效期内安全运行。</w:t>
            </w:r>
          </w:p>
        </w:tc>
        <w:tc>
          <w:tcPr>
            <w:tcW w:w="3440"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未定</w:t>
            </w:r>
            <w:proofErr w:type="gramStart"/>
            <w:r>
              <w:rPr>
                <w:rFonts w:ascii="宋体" w:hAnsi="宋体" w:cs="仿宋" w:hint="eastAsia"/>
                <w:color w:val="000000"/>
                <w:szCs w:val="21"/>
              </w:rPr>
              <w:t>期维保</w:t>
            </w:r>
            <w:proofErr w:type="gramEnd"/>
            <w:r>
              <w:rPr>
                <w:rFonts w:ascii="宋体" w:hAnsi="宋体" w:cs="仿宋" w:hint="eastAsia"/>
                <w:color w:val="000000"/>
                <w:szCs w:val="21"/>
              </w:rPr>
              <w:t>，发现一次扣2分</w:t>
            </w:r>
          </w:p>
        </w:tc>
        <w:tc>
          <w:tcPr>
            <w:tcW w:w="693"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2</w:t>
            </w:r>
          </w:p>
        </w:tc>
        <w:tc>
          <w:tcPr>
            <w:tcW w:w="668" w:type="dxa"/>
            <w:vAlign w:val="center"/>
          </w:tcPr>
          <w:p w:rsidR="007F4D37" w:rsidRDefault="007F4D37">
            <w:pPr>
              <w:jc w:val="center"/>
              <w:rPr>
                <w:rFonts w:ascii="宋体" w:hAnsi="宋体" w:cs="仿宋"/>
                <w:color w:val="000000"/>
                <w:szCs w:val="21"/>
              </w:rPr>
            </w:pPr>
          </w:p>
        </w:tc>
      </w:tr>
      <w:tr w:rsidR="007F4D37">
        <w:tc>
          <w:tcPr>
            <w:tcW w:w="427" w:type="dxa"/>
            <w:vMerge/>
            <w:vAlign w:val="center"/>
          </w:tcPr>
          <w:p w:rsidR="007F4D37" w:rsidRDefault="007F4D37">
            <w:pPr>
              <w:jc w:val="center"/>
              <w:rPr>
                <w:rFonts w:ascii="宋体" w:hAnsi="宋体" w:cs="仿宋"/>
                <w:color w:val="000000"/>
                <w:szCs w:val="21"/>
              </w:rPr>
            </w:pPr>
          </w:p>
        </w:tc>
        <w:tc>
          <w:tcPr>
            <w:tcW w:w="636" w:type="dxa"/>
            <w:vMerge/>
            <w:vAlign w:val="center"/>
          </w:tcPr>
          <w:p w:rsidR="007F4D37" w:rsidRDefault="007F4D37">
            <w:pPr>
              <w:jc w:val="center"/>
              <w:rPr>
                <w:rFonts w:ascii="宋体" w:hAnsi="宋体" w:cs="仿宋"/>
                <w:color w:val="000000"/>
                <w:szCs w:val="21"/>
              </w:rPr>
            </w:pPr>
          </w:p>
        </w:tc>
        <w:tc>
          <w:tcPr>
            <w:tcW w:w="3422" w:type="dxa"/>
            <w:vAlign w:val="center"/>
          </w:tcPr>
          <w:p w:rsidR="007F4D37" w:rsidRDefault="00EE78F4">
            <w:pPr>
              <w:jc w:val="center"/>
              <w:rPr>
                <w:rFonts w:ascii="宋体" w:hAnsi="宋体" w:cs="仿宋_GB2312"/>
                <w:szCs w:val="21"/>
              </w:rPr>
            </w:pPr>
            <w:r>
              <w:rPr>
                <w:rFonts w:ascii="宋体" w:hAnsi="宋体" w:cs="仿宋_GB2312" w:hint="eastAsia"/>
                <w:szCs w:val="21"/>
              </w:rPr>
              <w:t>应配置持有特种设备作业人员证的电梯安全管理人员，对电梯保养、运行进行监督管理。</w:t>
            </w:r>
          </w:p>
        </w:tc>
        <w:tc>
          <w:tcPr>
            <w:tcW w:w="3440"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未持证上岗，发现一次扣2分</w:t>
            </w:r>
          </w:p>
        </w:tc>
        <w:tc>
          <w:tcPr>
            <w:tcW w:w="693"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2</w:t>
            </w:r>
          </w:p>
        </w:tc>
        <w:tc>
          <w:tcPr>
            <w:tcW w:w="668" w:type="dxa"/>
            <w:vAlign w:val="center"/>
          </w:tcPr>
          <w:p w:rsidR="007F4D37" w:rsidRDefault="007F4D37">
            <w:pPr>
              <w:jc w:val="center"/>
              <w:rPr>
                <w:rFonts w:ascii="宋体" w:hAnsi="宋体" w:cs="仿宋"/>
                <w:color w:val="000000"/>
                <w:szCs w:val="21"/>
              </w:rPr>
            </w:pPr>
          </w:p>
        </w:tc>
      </w:tr>
      <w:tr w:rsidR="007F4D37">
        <w:tc>
          <w:tcPr>
            <w:tcW w:w="427" w:type="dxa"/>
            <w:vMerge/>
            <w:vAlign w:val="center"/>
          </w:tcPr>
          <w:p w:rsidR="007F4D37" w:rsidRDefault="007F4D37">
            <w:pPr>
              <w:jc w:val="center"/>
              <w:rPr>
                <w:rFonts w:ascii="宋体" w:hAnsi="宋体" w:cs="仿宋"/>
                <w:color w:val="000000"/>
                <w:szCs w:val="21"/>
              </w:rPr>
            </w:pPr>
          </w:p>
        </w:tc>
        <w:tc>
          <w:tcPr>
            <w:tcW w:w="636"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消防设施设备</w:t>
            </w:r>
          </w:p>
        </w:tc>
        <w:tc>
          <w:tcPr>
            <w:tcW w:w="3422" w:type="dxa"/>
            <w:vAlign w:val="center"/>
          </w:tcPr>
          <w:p w:rsidR="007F4D37" w:rsidRDefault="00EE78F4">
            <w:pPr>
              <w:jc w:val="center"/>
              <w:rPr>
                <w:rFonts w:ascii="宋体" w:hAnsi="宋体" w:cs="仿宋_GB2312"/>
                <w:szCs w:val="21"/>
              </w:rPr>
            </w:pPr>
            <w:r>
              <w:rPr>
                <w:rFonts w:ascii="宋体" w:hAnsi="宋体" w:cs="仿宋_GB2312" w:hint="eastAsia"/>
                <w:szCs w:val="21"/>
              </w:rPr>
              <w:t>消防设施设备应由专业资质维保单位至少每15日进行一次维护保养，建立</w:t>
            </w:r>
            <w:proofErr w:type="gramStart"/>
            <w:r>
              <w:rPr>
                <w:rFonts w:ascii="宋体" w:hAnsi="宋体" w:cs="仿宋_GB2312" w:hint="eastAsia"/>
                <w:szCs w:val="21"/>
              </w:rPr>
              <w:t>台账并记录</w:t>
            </w:r>
            <w:proofErr w:type="gramEnd"/>
            <w:r>
              <w:rPr>
                <w:rFonts w:ascii="宋体" w:hAnsi="宋体" w:cs="仿宋_GB2312" w:hint="eastAsia"/>
                <w:szCs w:val="21"/>
              </w:rPr>
              <w:t>在案。消防重点单位每年应经有资质的检测机构检验合格，并出具《建筑消防设施年度检测报告》。</w:t>
            </w:r>
          </w:p>
        </w:tc>
        <w:tc>
          <w:tcPr>
            <w:tcW w:w="3440"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未定</w:t>
            </w:r>
            <w:proofErr w:type="gramStart"/>
            <w:r>
              <w:rPr>
                <w:rFonts w:ascii="宋体" w:hAnsi="宋体" w:cs="仿宋" w:hint="eastAsia"/>
                <w:color w:val="000000"/>
                <w:szCs w:val="21"/>
              </w:rPr>
              <w:t>期维保</w:t>
            </w:r>
            <w:proofErr w:type="gramEnd"/>
            <w:r>
              <w:rPr>
                <w:rFonts w:ascii="宋体" w:hAnsi="宋体" w:cs="仿宋" w:hint="eastAsia"/>
                <w:color w:val="000000"/>
                <w:szCs w:val="21"/>
              </w:rPr>
              <w:t>，发现一次扣2分</w:t>
            </w:r>
          </w:p>
        </w:tc>
        <w:tc>
          <w:tcPr>
            <w:tcW w:w="693"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2</w:t>
            </w:r>
          </w:p>
        </w:tc>
        <w:tc>
          <w:tcPr>
            <w:tcW w:w="668" w:type="dxa"/>
            <w:vAlign w:val="center"/>
          </w:tcPr>
          <w:p w:rsidR="007F4D37" w:rsidRDefault="007F4D37">
            <w:pPr>
              <w:jc w:val="center"/>
              <w:rPr>
                <w:rFonts w:ascii="宋体" w:hAnsi="宋体" w:cs="仿宋"/>
                <w:color w:val="000000"/>
                <w:szCs w:val="21"/>
              </w:rPr>
            </w:pPr>
          </w:p>
        </w:tc>
      </w:tr>
      <w:tr w:rsidR="007F4D37">
        <w:tc>
          <w:tcPr>
            <w:tcW w:w="427" w:type="dxa"/>
            <w:vMerge/>
            <w:vAlign w:val="center"/>
          </w:tcPr>
          <w:p w:rsidR="007F4D37" w:rsidRDefault="007F4D37">
            <w:pPr>
              <w:jc w:val="center"/>
              <w:rPr>
                <w:rFonts w:ascii="宋体" w:hAnsi="宋体" w:cs="仿宋"/>
                <w:color w:val="000000"/>
                <w:szCs w:val="21"/>
              </w:rPr>
            </w:pPr>
          </w:p>
        </w:tc>
        <w:tc>
          <w:tcPr>
            <w:tcW w:w="636"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空调通风系统</w:t>
            </w:r>
          </w:p>
        </w:tc>
        <w:tc>
          <w:tcPr>
            <w:tcW w:w="3422" w:type="dxa"/>
            <w:vAlign w:val="center"/>
          </w:tcPr>
          <w:p w:rsidR="007F4D37" w:rsidRDefault="00EE78F4">
            <w:pPr>
              <w:jc w:val="center"/>
              <w:rPr>
                <w:rFonts w:ascii="宋体" w:hAnsi="宋体" w:cs="仿宋_GB2312"/>
                <w:szCs w:val="21"/>
              </w:rPr>
            </w:pPr>
            <w:r>
              <w:rPr>
                <w:rFonts w:ascii="宋体" w:hAnsi="宋体" w:cs="仿宋_GB2312" w:hint="eastAsia"/>
                <w:szCs w:val="21"/>
              </w:rPr>
              <w:t>定期对空调通风系统进行检查、维护、清洁，测试运行控制和安全控制功能，记录运行参数，分析运行记录，确保空调系统正常运行。每年冬夏两次对空调通风系统进行全面的维护保养。</w:t>
            </w:r>
          </w:p>
        </w:tc>
        <w:tc>
          <w:tcPr>
            <w:tcW w:w="3440"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未定</w:t>
            </w:r>
            <w:proofErr w:type="gramStart"/>
            <w:r>
              <w:rPr>
                <w:rFonts w:ascii="宋体" w:hAnsi="宋体" w:cs="仿宋" w:hint="eastAsia"/>
                <w:color w:val="000000"/>
                <w:szCs w:val="21"/>
              </w:rPr>
              <w:t>期维保</w:t>
            </w:r>
            <w:proofErr w:type="gramEnd"/>
            <w:r>
              <w:rPr>
                <w:rFonts w:ascii="宋体" w:hAnsi="宋体" w:cs="仿宋" w:hint="eastAsia"/>
                <w:color w:val="000000"/>
                <w:szCs w:val="21"/>
              </w:rPr>
              <w:t>，发现一次扣1分</w:t>
            </w:r>
          </w:p>
        </w:tc>
        <w:tc>
          <w:tcPr>
            <w:tcW w:w="693" w:type="dxa"/>
            <w:vAlign w:val="center"/>
          </w:tcPr>
          <w:p w:rsidR="007F4D37" w:rsidRDefault="00EE78F4">
            <w:pPr>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7F4D37" w:rsidRDefault="007F4D37">
            <w:pPr>
              <w:jc w:val="center"/>
              <w:rPr>
                <w:rFonts w:ascii="宋体" w:hAnsi="宋体" w:cs="仿宋"/>
                <w:color w:val="000000"/>
                <w:szCs w:val="21"/>
              </w:rPr>
            </w:pPr>
          </w:p>
        </w:tc>
      </w:tr>
    </w:tbl>
    <w:p w:rsidR="007F4D37" w:rsidRDefault="00EE78F4">
      <w:pPr>
        <w:adjustRightInd/>
        <w:spacing w:line="360" w:lineRule="auto"/>
        <w:ind w:firstLineChars="100" w:firstLine="241"/>
        <w:rPr>
          <w:rFonts w:ascii="宋体" w:hAnsi="宋体" w:cs="宋体"/>
          <w:b/>
          <w:bCs/>
          <w:color w:val="000000"/>
          <w:sz w:val="24"/>
          <w:szCs w:val="20"/>
        </w:rPr>
      </w:pPr>
      <w:r>
        <w:rPr>
          <w:rFonts w:ascii="宋体" w:hAnsi="宋体" w:cs="宋体" w:hint="eastAsia"/>
          <w:b/>
          <w:bCs/>
          <w:color w:val="000000"/>
          <w:sz w:val="24"/>
          <w:szCs w:val="20"/>
        </w:rPr>
        <w:t>（三）成绩计算方式</w:t>
      </w:r>
    </w:p>
    <w:p w:rsidR="007F4D37" w:rsidRDefault="00EE78F4">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按照考核标准、评分细则，实行分级分类考核，各项检查考核基准分为100分，通过平时巡查、综合考评组每季度评分及各点负责人考核评分按3:3:4比例计算得出综合评分。</w:t>
      </w:r>
    </w:p>
    <w:p w:rsidR="007F4D37" w:rsidRDefault="00EE78F4">
      <w:pPr>
        <w:adjustRightInd/>
        <w:spacing w:line="360" w:lineRule="auto"/>
        <w:ind w:firstLineChars="200" w:firstLine="482"/>
        <w:rPr>
          <w:rFonts w:ascii="宋体" w:hAnsi="宋体" w:cs="宋体"/>
          <w:b/>
          <w:bCs/>
          <w:color w:val="000000"/>
          <w:sz w:val="24"/>
          <w:szCs w:val="20"/>
        </w:rPr>
      </w:pPr>
      <w:r>
        <w:rPr>
          <w:rFonts w:ascii="宋体" w:hAnsi="宋体" w:cs="宋体" w:hint="eastAsia"/>
          <w:b/>
          <w:bCs/>
          <w:color w:val="000000"/>
          <w:sz w:val="24"/>
          <w:szCs w:val="20"/>
        </w:rPr>
        <w:t>五、考核结果的运用</w:t>
      </w:r>
    </w:p>
    <w:p w:rsidR="007F4D37" w:rsidRDefault="00EE78F4">
      <w:pPr>
        <w:adjustRightInd/>
        <w:rPr>
          <w:rFonts w:ascii="宋体" w:hAnsi="宋体" w:cs="宋体"/>
          <w:color w:val="000000"/>
          <w:sz w:val="24"/>
          <w:szCs w:val="20"/>
        </w:rPr>
      </w:pPr>
      <w:r>
        <w:rPr>
          <w:rFonts w:ascii="宋体" w:hAnsi="宋体" w:cs="宋体" w:hint="eastAsia"/>
          <w:color w:val="000000"/>
          <w:sz w:val="24"/>
          <w:szCs w:val="20"/>
        </w:rPr>
        <w:t>考核成绩将作为每季度对所辖办公楼的物业管理合同进行付款，及每年表彰的重要依</w:t>
      </w:r>
      <w:r>
        <w:rPr>
          <w:rFonts w:ascii="宋体" w:hAnsi="宋体" w:cs="宋体" w:hint="eastAsia"/>
          <w:color w:val="000000"/>
          <w:sz w:val="24"/>
          <w:szCs w:val="20"/>
        </w:rPr>
        <w:lastRenderedPageBreak/>
        <w:t>据。</w:t>
      </w:r>
    </w:p>
    <w:p w:rsidR="007F4D37" w:rsidRDefault="00EE78F4">
      <w:pPr>
        <w:numPr>
          <w:ilvl w:val="0"/>
          <w:numId w:val="4"/>
        </w:numPr>
        <w:adjustRightInd/>
        <w:ind w:firstLineChars="200" w:firstLine="480"/>
        <w:jc w:val="left"/>
        <w:rPr>
          <w:rFonts w:ascii="宋体" w:hAnsi="宋体" w:cs="宋体"/>
          <w:b/>
          <w:bCs/>
          <w:color w:val="000000"/>
          <w:sz w:val="24"/>
          <w:szCs w:val="20"/>
        </w:rPr>
      </w:pPr>
      <w:r>
        <w:rPr>
          <w:rFonts w:ascii="宋体" w:hAnsi="宋体" w:cs="宋体" w:hint="eastAsia"/>
          <w:color w:val="000000"/>
          <w:sz w:val="24"/>
          <w:szCs w:val="20"/>
        </w:rPr>
        <w:t>本办法由区机关事务服务中心大物业考核领导小组负责解释，自公布之日起执行。</w:t>
      </w:r>
      <w:r>
        <w:rPr>
          <w:rFonts w:ascii="宋体" w:hAnsi="宋体" w:cs="宋体" w:hint="eastAsia"/>
          <w:b/>
          <w:bCs/>
          <w:color w:val="000000"/>
          <w:sz w:val="24"/>
          <w:szCs w:val="20"/>
        </w:rPr>
        <w:br w:type="page"/>
      </w:r>
    </w:p>
    <w:p w:rsidR="007F4D37" w:rsidRDefault="007F4D37">
      <w:pPr>
        <w:adjustRightInd/>
        <w:jc w:val="left"/>
        <w:rPr>
          <w:rFonts w:ascii="宋体" w:hAnsi="宋体" w:cs="宋体"/>
          <w:b/>
          <w:sz w:val="36"/>
          <w:szCs w:val="36"/>
        </w:rPr>
      </w:pPr>
    </w:p>
    <w:p w:rsidR="007F4D37" w:rsidRDefault="00EE78F4">
      <w:pPr>
        <w:adjustRightInd/>
        <w:jc w:val="center"/>
        <w:rPr>
          <w:rFonts w:ascii="宋体" w:hAnsi="宋体" w:cs="宋体"/>
          <w:color w:val="000000"/>
          <w:sz w:val="24"/>
          <w:szCs w:val="20"/>
        </w:rPr>
      </w:pPr>
      <w:r>
        <w:rPr>
          <w:rFonts w:ascii="宋体" w:hAnsi="宋体" w:cs="宋体" w:hint="eastAsia"/>
          <w:b/>
          <w:sz w:val="36"/>
          <w:szCs w:val="36"/>
        </w:rPr>
        <w:t xml:space="preserve">第四部分   </w:t>
      </w:r>
      <w:bookmarkStart w:id="28" w:name="_Toc184312113"/>
      <w:bookmarkStart w:id="29" w:name="_Toc184312135"/>
      <w:bookmarkStart w:id="30" w:name="_Toc184312138"/>
      <w:bookmarkStart w:id="31" w:name="_Toc184308055"/>
      <w:bookmarkStart w:id="32" w:name="_Toc184308049"/>
      <w:bookmarkStart w:id="33" w:name="_Toc184314482"/>
      <w:bookmarkStart w:id="34" w:name="_Toc184313303"/>
      <w:bookmarkStart w:id="35" w:name="_Toc184310322"/>
      <w:bookmarkStart w:id="36" w:name="_Toc184314464"/>
      <w:bookmarkStart w:id="37" w:name="_Toc184312079"/>
      <w:bookmarkStart w:id="38" w:name="_Toc184308088"/>
      <w:bookmarkStart w:id="39" w:name="_Toc184310306"/>
      <w:bookmarkStart w:id="40" w:name="_Toc184312087"/>
      <w:bookmarkStart w:id="41" w:name="_Toc184308107"/>
      <w:bookmarkStart w:id="42" w:name="_Toc184314436"/>
      <w:bookmarkStart w:id="43" w:name="_Toc184312099"/>
      <w:bookmarkStart w:id="44" w:name="_Toc184314465"/>
      <w:bookmarkStart w:id="45" w:name="_Toc184308108"/>
      <w:bookmarkStart w:id="46" w:name="_Toc184313247"/>
      <w:bookmarkStart w:id="47" w:name="_Toc184308079"/>
      <w:bookmarkStart w:id="48" w:name="_Toc184313238"/>
      <w:bookmarkStart w:id="49" w:name="_Toc184313274"/>
      <w:bookmarkStart w:id="50" w:name="_Toc184312093"/>
      <w:bookmarkStart w:id="51" w:name="_Toc184314460"/>
      <w:bookmarkStart w:id="52" w:name="_Toc184312071"/>
      <w:bookmarkStart w:id="53" w:name="_Toc184312104"/>
      <w:bookmarkStart w:id="54" w:name="_Toc184314444"/>
      <w:bookmarkStart w:id="55" w:name="_Toc184310337"/>
      <w:bookmarkStart w:id="56" w:name="_Toc184310285"/>
      <w:bookmarkStart w:id="57" w:name="_Toc184314423"/>
      <w:bookmarkStart w:id="58" w:name="_Toc184308070"/>
      <w:bookmarkStart w:id="59" w:name="_Toc184310307"/>
      <w:bookmarkStart w:id="60" w:name="_Toc184310313"/>
      <w:bookmarkStart w:id="61" w:name="_Toc184308086"/>
      <w:bookmarkStart w:id="62" w:name="_Toc184308102"/>
      <w:bookmarkStart w:id="63" w:name="_Toc184312117"/>
      <w:bookmarkStart w:id="64" w:name="_Toc184312096"/>
      <w:bookmarkStart w:id="65" w:name="_Toc184313239"/>
      <w:bookmarkStart w:id="66" w:name="_Toc184314456"/>
      <w:bookmarkStart w:id="67" w:name="_Toc184310286"/>
      <w:bookmarkStart w:id="68" w:name="_Toc184312086"/>
      <w:bookmarkStart w:id="69" w:name="_Toc184310273"/>
      <w:bookmarkStart w:id="70" w:name="_Toc184308084"/>
      <w:bookmarkStart w:id="71" w:name="_Toc184313266"/>
      <w:bookmarkStart w:id="72" w:name="_Toc184314440"/>
      <w:bookmarkStart w:id="73" w:name="_Toc184308051"/>
      <w:bookmarkStart w:id="74" w:name="_Toc184312131"/>
      <w:bookmarkStart w:id="75" w:name="_Toc184310283"/>
      <w:bookmarkStart w:id="76" w:name="_Toc184310309"/>
      <w:bookmarkStart w:id="77" w:name="_Toc184314459"/>
      <w:bookmarkStart w:id="78" w:name="_Toc184312069"/>
      <w:bookmarkStart w:id="79" w:name="_Toc184308063"/>
      <w:bookmarkStart w:id="80" w:name="_Toc184313279"/>
      <w:bookmarkStart w:id="81" w:name="_Toc184314431"/>
      <w:bookmarkStart w:id="82" w:name="_Toc184308053"/>
      <w:bookmarkStart w:id="83" w:name="_Toc184313280"/>
      <w:bookmarkStart w:id="84" w:name="_Toc184313308"/>
      <w:bookmarkStart w:id="85" w:name="_Toc184312097"/>
      <w:bookmarkStart w:id="86" w:name="_Toc184308072"/>
      <w:bookmarkStart w:id="87" w:name="_Toc184310303"/>
      <w:bookmarkStart w:id="88" w:name="_Toc184313310"/>
      <w:bookmarkStart w:id="89" w:name="_Toc184308066"/>
      <w:bookmarkStart w:id="90" w:name="_Toc184308067"/>
      <w:bookmarkStart w:id="91" w:name="_Toc184314453"/>
      <w:bookmarkStart w:id="92" w:name="_Toc184310284"/>
      <w:bookmarkStart w:id="93" w:name="_Toc184310323"/>
      <w:bookmarkStart w:id="94" w:name="_Toc184313252"/>
      <w:bookmarkStart w:id="95" w:name="_Toc184310324"/>
      <w:bookmarkStart w:id="96" w:name="_Toc184313292"/>
      <w:bookmarkStart w:id="97" w:name="_Toc184313291"/>
      <w:bookmarkStart w:id="98" w:name="_Toc184314454"/>
      <w:bookmarkStart w:id="99" w:name="_Toc184314442"/>
      <w:bookmarkStart w:id="100" w:name="_Toc184313258"/>
      <w:bookmarkStart w:id="101" w:name="_Toc184308069"/>
      <w:bookmarkStart w:id="102" w:name="_Toc184313271"/>
      <w:bookmarkStart w:id="103" w:name="_Toc184312098"/>
      <w:bookmarkStart w:id="104" w:name="_Toc184310310"/>
      <w:bookmarkStart w:id="105" w:name="_Toc184308047"/>
      <w:bookmarkStart w:id="106" w:name="_Toc184310272"/>
      <w:bookmarkStart w:id="107" w:name="_Toc184310305"/>
      <w:bookmarkStart w:id="108" w:name="_Toc184313256"/>
      <w:bookmarkStart w:id="109" w:name="_Toc184313240"/>
      <w:bookmarkStart w:id="110" w:name="_Toc184314432"/>
      <w:bookmarkStart w:id="111" w:name="_Toc184310301"/>
      <w:bookmarkStart w:id="112" w:name="_Toc184314446"/>
      <w:bookmarkStart w:id="113" w:name="_Toc184313267"/>
      <w:bookmarkStart w:id="114" w:name="_Toc184313264"/>
      <w:bookmarkStart w:id="115" w:name="_Toc184313272"/>
      <w:bookmarkStart w:id="116" w:name="_Toc184308074"/>
      <w:bookmarkStart w:id="117" w:name="_Toc184308038"/>
      <w:bookmarkStart w:id="118" w:name="_Toc184314430"/>
      <w:bookmarkStart w:id="119" w:name="_Toc184312115"/>
      <w:bookmarkStart w:id="120" w:name="_Toc184312100"/>
      <w:bookmarkStart w:id="121" w:name="_Toc184314455"/>
      <w:bookmarkStart w:id="122" w:name="_Toc184312126"/>
      <w:bookmarkStart w:id="123" w:name="_Toc184308082"/>
      <w:bookmarkStart w:id="124" w:name="_Toc184313281"/>
      <w:bookmarkStart w:id="125" w:name="_Toc184312078"/>
      <w:bookmarkStart w:id="126" w:name="_Toc184313259"/>
      <w:bookmarkStart w:id="127" w:name="_Toc184310341"/>
      <w:bookmarkStart w:id="128" w:name="_Toc184312081"/>
      <w:bookmarkStart w:id="129" w:name="_Toc184310298"/>
      <w:bookmarkStart w:id="130" w:name="_Toc184308083"/>
      <w:bookmarkStart w:id="131" w:name="_Toc184313283"/>
      <w:bookmarkStart w:id="132" w:name="_Toc184314437"/>
      <w:bookmarkStart w:id="133" w:name="_Toc184308043"/>
      <w:bookmarkStart w:id="134" w:name="_Toc184314443"/>
      <w:bookmarkStart w:id="135" w:name="_Toc184312072"/>
      <w:bookmarkStart w:id="136" w:name="_Toc184310312"/>
      <w:bookmarkStart w:id="137" w:name="_Toc184313269"/>
      <w:bookmarkStart w:id="138" w:name="_Toc184308065"/>
      <w:bookmarkStart w:id="139" w:name="_Toc184313254"/>
      <w:bookmarkStart w:id="140" w:name="_Toc184313270"/>
      <w:bookmarkStart w:id="141" w:name="_Toc184313257"/>
      <w:bookmarkStart w:id="142" w:name="_Toc184310300"/>
      <w:bookmarkStart w:id="143" w:name="_Toc184312095"/>
      <w:bookmarkStart w:id="144" w:name="_Toc184312068"/>
      <w:bookmarkStart w:id="145" w:name="_Toc184310311"/>
      <w:bookmarkStart w:id="146" w:name="_Toc184308044"/>
      <w:bookmarkStart w:id="147" w:name="_Toc184310291"/>
      <w:bookmarkStart w:id="148" w:name="_Toc184314475"/>
      <w:bookmarkStart w:id="149" w:name="_Toc184310308"/>
      <w:bookmarkStart w:id="150" w:name="_Toc184310302"/>
      <w:bookmarkStart w:id="151" w:name="_Toc184312074"/>
      <w:bookmarkStart w:id="152" w:name="_Toc184314473"/>
      <w:bookmarkStart w:id="153" w:name="_Toc184308052"/>
      <w:bookmarkStart w:id="154" w:name="_Toc184310293"/>
      <w:bookmarkStart w:id="155" w:name="_Toc184312101"/>
      <w:bookmarkStart w:id="156" w:name="_Toc184310315"/>
      <w:bookmarkStart w:id="157" w:name="_Toc184314426"/>
      <w:bookmarkStart w:id="158" w:name="_Toc184312083"/>
      <w:bookmarkStart w:id="159" w:name="_Toc184310282"/>
      <w:bookmarkStart w:id="160" w:name="_Toc184310276"/>
      <w:bookmarkStart w:id="161" w:name="_Toc184310279"/>
      <w:bookmarkStart w:id="162" w:name="_Toc184308075"/>
      <w:bookmarkStart w:id="163" w:name="_Toc184310274"/>
      <w:bookmarkStart w:id="164" w:name="_Toc184312073"/>
      <w:bookmarkStart w:id="165" w:name="_Toc184314474"/>
      <w:bookmarkStart w:id="166" w:name="_Toc184314433"/>
      <w:bookmarkStart w:id="167" w:name="_Toc184312077"/>
      <w:bookmarkStart w:id="168" w:name="_Toc184310290"/>
      <w:bookmarkStart w:id="169" w:name="_Toc184314472"/>
      <w:bookmarkStart w:id="170" w:name="_Toc184310339"/>
      <w:bookmarkStart w:id="171" w:name="_Toc184312129"/>
      <w:bookmarkStart w:id="172" w:name="_Toc184313246"/>
      <w:bookmarkStart w:id="173" w:name="_Toc184312076"/>
      <w:bookmarkStart w:id="174" w:name="_Toc184308105"/>
      <w:bookmarkStart w:id="175" w:name="_Toc184310320"/>
      <w:bookmarkStart w:id="176" w:name="_Toc184308058"/>
      <w:bookmarkStart w:id="177" w:name="_Toc184313282"/>
      <w:bookmarkStart w:id="178" w:name="_Toc184310295"/>
      <w:bookmarkStart w:id="179" w:name="_Toc184310316"/>
      <w:bookmarkStart w:id="180" w:name="_Toc184313245"/>
      <w:bookmarkStart w:id="181" w:name="_Toc184308057"/>
      <w:bookmarkStart w:id="182" w:name="_Toc184312084"/>
      <w:bookmarkStart w:id="183" w:name="_Toc184313273"/>
      <w:bookmarkStart w:id="184" w:name="_Toc184314411"/>
      <w:bookmarkStart w:id="185" w:name="_Toc184312092"/>
      <w:bookmarkStart w:id="186" w:name="_Toc184314439"/>
      <w:bookmarkStart w:id="187" w:name="_Toc184308103"/>
      <w:bookmarkStart w:id="188" w:name="_Toc184313244"/>
      <w:bookmarkStart w:id="189" w:name="_Toc184313260"/>
      <w:bookmarkStart w:id="190" w:name="_Toc184314417"/>
      <w:bookmarkStart w:id="191" w:name="_Toc184313284"/>
      <w:bookmarkStart w:id="192" w:name="_Toc184308060"/>
      <w:bookmarkStart w:id="193" w:name="_Toc184313255"/>
      <w:bookmarkStart w:id="194" w:name="_Toc184310335"/>
      <w:bookmarkStart w:id="195" w:name="_Toc184313268"/>
      <w:bookmarkStart w:id="196" w:name="_Toc184314477"/>
      <w:bookmarkStart w:id="197" w:name="_Toc184314435"/>
      <w:bookmarkStart w:id="198" w:name="_Toc184312134"/>
      <w:bookmarkStart w:id="199" w:name="_Toc184308042"/>
      <w:bookmarkStart w:id="200" w:name="_Toc184308104"/>
      <w:bookmarkStart w:id="201" w:name="_Toc184314414"/>
      <w:bookmarkStart w:id="202" w:name="_Toc184314448"/>
      <w:bookmarkStart w:id="203" w:name="_Toc184312082"/>
      <w:bookmarkStart w:id="204" w:name="_Toc184313276"/>
      <w:bookmarkStart w:id="205" w:name="_Toc184312111"/>
      <w:bookmarkStart w:id="206" w:name="_Toc184314425"/>
      <w:bookmarkStart w:id="207" w:name="_Toc184308096"/>
      <w:bookmarkStart w:id="208" w:name="_Toc184308059"/>
      <w:bookmarkStart w:id="209" w:name="_Toc184312075"/>
      <w:bookmarkStart w:id="210" w:name="_Toc184310277"/>
      <w:bookmarkStart w:id="211" w:name="_Toc184308078"/>
      <w:bookmarkStart w:id="212" w:name="_Toc184313290"/>
      <w:bookmarkStart w:id="213" w:name="_Toc184313265"/>
      <w:bookmarkStart w:id="214" w:name="_Toc184313261"/>
      <w:bookmarkStart w:id="215" w:name="_Toc184312091"/>
      <w:bookmarkStart w:id="216" w:name="_Toc184310342"/>
      <w:bookmarkStart w:id="217" w:name="_Toc184310321"/>
      <w:bookmarkStart w:id="218" w:name="_Toc184312088"/>
      <w:bookmarkStart w:id="219" w:name="_Toc184310287"/>
      <w:bookmarkStart w:id="220" w:name="_Toc184314416"/>
      <w:bookmarkStart w:id="221" w:name="_Toc184314447"/>
      <w:bookmarkStart w:id="222" w:name="_Toc184310338"/>
      <w:bookmarkStart w:id="223" w:name="_Toc184314427"/>
      <w:bookmarkStart w:id="224" w:name="_Toc184308041"/>
      <w:bookmarkStart w:id="225" w:name="_Toc184312106"/>
      <w:bookmarkStart w:id="226" w:name="_Toc184312103"/>
      <w:bookmarkStart w:id="227" w:name="_Toc184310318"/>
      <w:bookmarkStart w:id="228" w:name="_Toc184314466"/>
      <w:bookmarkStart w:id="229" w:name="_Toc184310330"/>
      <w:bookmarkStart w:id="230" w:name="_Toc184312109"/>
      <w:bookmarkStart w:id="231" w:name="_Toc184312132"/>
      <w:bookmarkStart w:id="232" w:name="_Toc184314424"/>
      <w:bookmarkStart w:id="233" w:name="_Toc184313243"/>
      <w:bookmarkStart w:id="234" w:name="_Toc184310278"/>
      <w:bookmarkStart w:id="235" w:name="_Toc184313294"/>
      <w:bookmarkStart w:id="236" w:name="_Toc184310332"/>
      <w:bookmarkStart w:id="237" w:name="_Toc184313248"/>
      <w:bookmarkStart w:id="238" w:name="_Toc184308036"/>
      <w:bookmarkStart w:id="239" w:name="_Toc184312120"/>
      <w:bookmarkStart w:id="240" w:name="_Toc184314469"/>
      <w:bookmarkStart w:id="241" w:name="_Toc184308080"/>
      <w:bookmarkStart w:id="242" w:name="_Toc184313300"/>
      <w:bookmarkStart w:id="243" w:name="_Toc184308073"/>
      <w:bookmarkStart w:id="244" w:name="_Toc184308099"/>
      <w:bookmarkStart w:id="245" w:name="_Toc184308068"/>
      <w:bookmarkStart w:id="246" w:name="_Toc184310331"/>
      <w:bookmarkStart w:id="247" w:name="_Toc184310340"/>
      <w:bookmarkStart w:id="248" w:name="_Toc184314412"/>
      <w:bookmarkStart w:id="249" w:name="_Toc184308062"/>
      <w:bookmarkStart w:id="250" w:name="_Toc184313305"/>
      <w:bookmarkStart w:id="251" w:name="_Toc184313309"/>
      <w:bookmarkStart w:id="252" w:name="_Toc184314418"/>
      <w:bookmarkStart w:id="253" w:name="_Toc184314415"/>
      <w:bookmarkStart w:id="254" w:name="_Toc184313296"/>
      <w:bookmarkStart w:id="255" w:name="_Toc184312110"/>
      <w:bookmarkStart w:id="256" w:name="_Toc184312128"/>
      <w:bookmarkStart w:id="257" w:name="_Toc184313299"/>
      <w:bookmarkStart w:id="258" w:name="_Toc184308050"/>
      <w:bookmarkStart w:id="259" w:name="_Toc184310294"/>
      <w:bookmarkStart w:id="260" w:name="_Toc184308098"/>
      <w:bookmarkStart w:id="261" w:name="_Toc184314452"/>
      <w:bookmarkStart w:id="262" w:name="_Toc184313293"/>
      <w:bookmarkStart w:id="263" w:name="_Toc184308091"/>
      <w:bookmarkStart w:id="264" w:name="_Toc184312125"/>
      <w:bookmarkStart w:id="265" w:name="_Toc184308095"/>
      <w:bookmarkStart w:id="266" w:name="_Toc184312124"/>
      <w:bookmarkStart w:id="267" w:name="_Toc184308106"/>
      <w:bookmarkStart w:id="268" w:name="_Toc184314476"/>
      <w:bookmarkStart w:id="269" w:name="_Toc184313242"/>
      <w:bookmarkStart w:id="270" w:name="_Toc184308097"/>
      <w:bookmarkStart w:id="271" w:name="_Toc184312105"/>
      <w:bookmarkStart w:id="272" w:name="_Toc184313304"/>
      <w:bookmarkStart w:id="273" w:name="_Toc184314481"/>
      <w:bookmarkStart w:id="274" w:name="_Toc184314471"/>
      <w:bookmarkStart w:id="275" w:name="_Toc184310344"/>
      <w:bookmarkStart w:id="276" w:name="_Toc184312090"/>
      <w:bookmarkStart w:id="277" w:name="_Toc184312108"/>
      <w:bookmarkStart w:id="278" w:name="_Toc184312130"/>
      <w:bookmarkStart w:id="279" w:name="_Toc184308090"/>
      <w:bookmarkStart w:id="280" w:name="_Toc184314468"/>
      <w:bookmarkStart w:id="281" w:name="_Toc184313285"/>
      <w:bookmarkStart w:id="282" w:name="_Toc184310304"/>
      <w:bookmarkStart w:id="283" w:name="_Toc184308037"/>
      <w:bookmarkStart w:id="284" w:name="_Toc184313241"/>
      <w:bookmarkStart w:id="285" w:name="_Toc184313288"/>
      <w:bookmarkStart w:id="286" w:name="_Toc184308045"/>
      <w:bookmarkStart w:id="287" w:name="_Toc184310280"/>
      <w:bookmarkStart w:id="288" w:name="_Toc184312089"/>
      <w:bookmarkStart w:id="289" w:name="_Toc184313297"/>
      <w:bookmarkStart w:id="290" w:name="_Toc184314463"/>
      <w:bookmarkStart w:id="291" w:name="_Toc184312133"/>
      <w:bookmarkStart w:id="292" w:name="_Toc184314419"/>
      <w:bookmarkStart w:id="293" w:name="_Toc184310329"/>
      <w:bookmarkStart w:id="294" w:name="_Toc184314479"/>
      <w:bookmarkStart w:id="295" w:name="_Toc184308100"/>
      <w:bookmarkStart w:id="296" w:name="_Toc184312123"/>
      <w:bookmarkStart w:id="297" w:name="_Toc184312107"/>
      <w:bookmarkStart w:id="298" w:name="_Toc184314467"/>
      <w:bookmarkStart w:id="299" w:name="_Toc184308076"/>
      <w:bookmarkStart w:id="300" w:name="_Toc184314421"/>
      <w:bookmarkStart w:id="301" w:name="_Toc184308087"/>
      <w:bookmarkStart w:id="302" w:name="_Toc184310334"/>
      <w:bookmarkStart w:id="303" w:name="_Toc184314470"/>
      <w:bookmarkStart w:id="304" w:name="_Toc184314461"/>
      <w:bookmarkStart w:id="305" w:name="_Toc184313302"/>
      <w:bookmarkStart w:id="306" w:name="_Toc184313289"/>
      <w:bookmarkStart w:id="307" w:name="_Toc184312122"/>
      <w:bookmarkStart w:id="308" w:name="_Toc184312119"/>
      <w:bookmarkStart w:id="309" w:name="_Toc184312121"/>
      <w:bookmarkStart w:id="310" w:name="_Toc184310327"/>
      <w:bookmarkStart w:id="311" w:name="_Toc184312136"/>
      <w:bookmarkStart w:id="312" w:name="_Toc184310326"/>
      <w:bookmarkStart w:id="313" w:name="_Toc184313250"/>
      <w:bookmarkStart w:id="314" w:name="_Toc184308094"/>
      <w:bookmarkStart w:id="315" w:name="_Toc184313286"/>
      <w:bookmarkStart w:id="316" w:name="_Toc184310328"/>
      <w:bookmarkStart w:id="317" w:name="_Toc184313278"/>
      <w:bookmarkStart w:id="318" w:name="_Toc184310325"/>
      <w:bookmarkStart w:id="319" w:name="_Toc184308092"/>
      <w:bookmarkStart w:id="320" w:name="_Toc184308093"/>
      <w:bookmarkStart w:id="321" w:name="_Toc184308046"/>
      <w:bookmarkStart w:id="322" w:name="_Toc184312080"/>
      <w:bookmarkStart w:id="323" w:name="_Toc184312102"/>
      <w:bookmarkStart w:id="324" w:name="_Toc184314451"/>
      <w:bookmarkStart w:id="325" w:name="_Toc184312116"/>
      <w:bookmarkStart w:id="326" w:name="_Toc184314445"/>
      <w:bookmarkStart w:id="327" w:name="_Toc184314458"/>
      <w:bookmarkStart w:id="328" w:name="_Toc184314462"/>
      <w:bookmarkStart w:id="329" w:name="_Toc184312127"/>
      <w:bookmarkStart w:id="330" w:name="_Toc184310288"/>
      <w:bookmarkStart w:id="331" w:name="_Toc184314413"/>
      <w:bookmarkStart w:id="332" w:name="_Toc184312085"/>
      <w:bookmarkStart w:id="333" w:name="_Toc184310292"/>
      <w:bookmarkStart w:id="334" w:name="_Toc184312139"/>
      <w:bookmarkStart w:id="335" w:name="_Toc184308064"/>
      <w:bookmarkStart w:id="336" w:name="_Toc184314420"/>
      <w:bookmarkStart w:id="337" w:name="_Toc184308085"/>
      <w:bookmarkStart w:id="338" w:name="_Toc184314480"/>
      <w:bookmarkStart w:id="339" w:name="_Toc184310319"/>
      <w:bookmarkStart w:id="340" w:name="_Toc184312114"/>
      <w:bookmarkStart w:id="341" w:name="_Toc184314441"/>
      <w:bookmarkStart w:id="342" w:name="_Toc184314422"/>
      <w:bookmarkStart w:id="343" w:name="_Toc184310317"/>
      <w:bookmarkStart w:id="344" w:name="_Toc184308056"/>
      <w:bookmarkStart w:id="345" w:name="_Toc184313298"/>
      <w:bookmarkStart w:id="346" w:name="_Toc184314457"/>
      <w:bookmarkStart w:id="347" w:name="_Toc184310275"/>
      <w:bookmarkStart w:id="348" w:name="_Toc184313301"/>
      <w:bookmarkStart w:id="349" w:name="_Toc184308089"/>
      <w:bookmarkStart w:id="350" w:name="_Toc184312118"/>
      <w:bookmarkStart w:id="351" w:name="_Toc184312137"/>
      <w:bookmarkStart w:id="352" w:name="_Toc184310333"/>
      <w:bookmarkStart w:id="353" w:name="_Toc184308077"/>
      <w:bookmarkStart w:id="354" w:name="_Toc184310336"/>
      <w:bookmarkStart w:id="355" w:name="_Toc184308039"/>
      <w:bookmarkStart w:id="356" w:name="_Toc184310281"/>
      <w:bookmarkStart w:id="357" w:name="_Toc184310299"/>
      <w:bookmarkStart w:id="358" w:name="_Toc184313263"/>
      <w:bookmarkStart w:id="359" w:name="_Toc184313251"/>
      <w:bookmarkStart w:id="360" w:name="_Toc184310343"/>
      <w:bookmarkStart w:id="361" w:name="_Toc184314438"/>
      <w:bookmarkStart w:id="362" w:name="_Toc184308054"/>
      <w:bookmarkStart w:id="363" w:name="_Toc184313249"/>
      <w:bookmarkStart w:id="364" w:name="_Toc184314428"/>
      <w:bookmarkStart w:id="365" w:name="_Toc184313277"/>
      <w:bookmarkStart w:id="366" w:name="_Toc184313307"/>
      <w:bookmarkStart w:id="367" w:name="_Toc184308061"/>
      <w:bookmarkStart w:id="368" w:name="_Toc184308048"/>
      <w:bookmarkStart w:id="369" w:name="_Toc184312070"/>
      <w:bookmarkStart w:id="370" w:name="_Toc184312067"/>
      <w:bookmarkStart w:id="371" w:name="_Toc184308101"/>
      <w:bookmarkStart w:id="372" w:name="_Toc184313287"/>
      <w:bookmarkStart w:id="373" w:name="_Toc184308040"/>
      <w:bookmarkStart w:id="374" w:name="_Toc184314450"/>
      <w:bookmarkStart w:id="375" w:name="_Toc184313295"/>
      <w:bookmarkStart w:id="376" w:name="_Toc184308071"/>
      <w:bookmarkStart w:id="377" w:name="_Toc184313253"/>
      <w:bookmarkStart w:id="378" w:name="_Toc184313275"/>
      <w:bookmarkStart w:id="379" w:name="_Toc184314434"/>
      <w:bookmarkStart w:id="380" w:name="_Toc184310314"/>
      <w:bookmarkStart w:id="381" w:name="_Toc184314449"/>
      <w:bookmarkStart w:id="382" w:name="_Toc184308081"/>
      <w:bookmarkStart w:id="383" w:name="_Toc184310296"/>
      <w:bookmarkStart w:id="384" w:name="_Toc184314478"/>
      <w:bookmarkStart w:id="385" w:name="_Toc184313262"/>
      <w:bookmarkStart w:id="386" w:name="_Toc184312112"/>
      <w:bookmarkStart w:id="387" w:name="_Toc184310289"/>
      <w:bookmarkStart w:id="388" w:name="_Toc184314410"/>
      <w:bookmarkStart w:id="389" w:name="_Toc184310297"/>
      <w:bookmarkStart w:id="390" w:name="_Toc184312094"/>
      <w:bookmarkStart w:id="391" w:name="_Toc184314429"/>
      <w:bookmarkStart w:id="392" w:name="_Toc184313306"/>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rFonts w:ascii="宋体" w:hAnsi="宋体" w:cs="宋体" w:hint="eastAsia"/>
          <w:b/>
          <w:sz w:val="36"/>
          <w:szCs w:val="36"/>
        </w:rPr>
        <w:t>评标办法</w:t>
      </w:r>
    </w:p>
    <w:p w:rsidR="007F4D37" w:rsidRDefault="007F4D37">
      <w:pPr>
        <w:snapToGrid w:val="0"/>
        <w:spacing w:line="360" w:lineRule="auto"/>
        <w:jc w:val="center"/>
        <w:rPr>
          <w:rFonts w:ascii="宋体" w:hAnsi="宋体" w:cs="宋体"/>
          <w:b/>
          <w:sz w:val="32"/>
          <w:szCs w:val="20"/>
        </w:rPr>
      </w:pPr>
    </w:p>
    <w:p w:rsidR="007F4D37" w:rsidRDefault="00EE78F4">
      <w:pPr>
        <w:snapToGrid w:val="0"/>
        <w:spacing w:line="360" w:lineRule="auto"/>
        <w:jc w:val="center"/>
        <w:rPr>
          <w:rFonts w:ascii="宋体" w:hAnsi="宋体" w:cs="宋体"/>
          <w:b/>
          <w:sz w:val="32"/>
          <w:szCs w:val="20"/>
        </w:rPr>
      </w:pPr>
      <w:r>
        <w:rPr>
          <w:rFonts w:ascii="宋体" w:hAnsi="宋体" w:cs="宋体" w:hint="eastAsia"/>
          <w:b/>
          <w:sz w:val="32"/>
          <w:szCs w:val="20"/>
        </w:rPr>
        <w:t>评标办法前附表</w:t>
      </w:r>
    </w:p>
    <w:tbl>
      <w:tblPr>
        <w:tblStyle w:val="aff3"/>
        <w:tblW w:w="9215" w:type="dxa"/>
        <w:tblInd w:w="-318" w:type="dxa"/>
        <w:tblLayout w:type="fixed"/>
        <w:tblLook w:val="04A0" w:firstRow="1" w:lastRow="0" w:firstColumn="1" w:lastColumn="0" w:noHBand="0" w:noVBand="1"/>
      </w:tblPr>
      <w:tblGrid>
        <w:gridCol w:w="610"/>
        <w:gridCol w:w="6216"/>
        <w:gridCol w:w="695"/>
        <w:gridCol w:w="1694"/>
      </w:tblGrid>
      <w:tr w:rsidR="007F4D37">
        <w:tc>
          <w:tcPr>
            <w:tcW w:w="610" w:type="dxa"/>
            <w:vAlign w:val="center"/>
          </w:tcPr>
          <w:p w:rsidR="007F4D37" w:rsidRDefault="00EE78F4">
            <w:pPr>
              <w:spacing w:line="360" w:lineRule="auto"/>
              <w:jc w:val="center"/>
              <w:outlineLvl w:val="0"/>
              <w:rPr>
                <w:rFonts w:ascii="宋体" w:hAnsi="宋体" w:cs="宋体"/>
                <w:bCs/>
                <w:sz w:val="24"/>
              </w:rPr>
            </w:pPr>
            <w:r>
              <w:rPr>
                <w:rFonts w:ascii="宋体" w:hAnsi="宋体" w:cs="宋体"/>
                <w:bCs/>
                <w:sz w:val="24"/>
              </w:rPr>
              <w:t>序号</w:t>
            </w:r>
          </w:p>
        </w:tc>
        <w:tc>
          <w:tcPr>
            <w:tcW w:w="6216" w:type="dxa"/>
            <w:vAlign w:val="center"/>
          </w:tcPr>
          <w:p w:rsidR="007F4D37" w:rsidRDefault="00EE78F4">
            <w:pPr>
              <w:jc w:val="center"/>
              <w:outlineLvl w:val="0"/>
              <w:rPr>
                <w:rFonts w:ascii="宋体" w:hAnsi="宋体" w:cs="宋体"/>
                <w:bCs/>
                <w:sz w:val="24"/>
              </w:rPr>
            </w:pPr>
            <w:r>
              <w:rPr>
                <w:rFonts w:ascii="宋体" w:hAnsi="宋体" w:cs="宋体" w:hint="eastAsia"/>
                <w:bCs/>
                <w:sz w:val="24"/>
              </w:rPr>
              <w:t>评标标准</w:t>
            </w:r>
          </w:p>
        </w:tc>
        <w:tc>
          <w:tcPr>
            <w:tcW w:w="695" w:type="dxa"/>
            <w:vAlign w:val="center"/>
          </w:tcPr>
          <w:p w:rsidR="007F4D37" w:rsidRDefault="00EE78F4">
            <w:pPr>
              <w:jc w:val="center"/>
              <w:outlineLvl w:val="0"/>
              <w:rPr>
                <w:rFonts w:ascii="宋体" w:hAnsi="宋体" w:cs="宋体"/>
                <w:bCs/>
                <w:sz w:val="24"/>
              </w:rPr>
            </w:pPr>
            <w:r>
              <w:rPr>
                <w:rFonts w:ascii="宋体" w:hAnsi="宋体" w:cs="宋体" w:hint="eastAsia"/>
                <w:bCs/>
                <w:sz w:val="24"/>
              </w:rPr>
              <w:t>权重</w:t>
            </w:r>
          </w:p>
        </w:tc>
        <w:tc>
          <w:tcPr>
            <w:tcW w:w="1694" w:type="dxa"/>
            <w:vAlign w:val="center"/>
          </w:tcPr>
          <w:p w:rsidR="007F4D37" w:rsidRDefault="00EE78F4">
            <w:pPr>
              <w:spacing w:line="360" w:lineRule="auto"/>
              <w:jc w:val="left"/>
              <w:outlineLvl w:val="0"/>
              <w:rPr>
                <w:rFonts w:ascii="宋体" w:hAnsi="宋体" w:cs="宋体"/>
                <w:bCs/>
                <w:sz w:val="24"/>
              </w:rPr>
            </w:pPr>
            <w:r>
              <w:rPr>
                <w:rFonts w:ascii="宋体" w:hAnsi="宋体" w:cs="宋体" w:hint="eastAsia"/>
                <w:bCs/>
                <w:sz w:val="24"/>
              </w:rPr>
              <w:t>投标文件中评标标准相应的商务技术资料目录 *</w:t>
            </w:r>
          </w:p>
        </w:tc>
      </w:tr>
      <w:tr w:rsidR="007F4D37">
        <w:trPr>
          <w:trHeight w:val="2309"/>
        </w:trPr>
        <w:tc>
          <w:tcPr>
            <w:tcW w:w="610" w:type="dxa"/>
            <w:vMerge w:val="restart"/>
          </w:tcPr>
          <w:p w:rsidR="007F4D37" w:rsidRDefault="00EE78F4">
            <w:pPr>
              <w:spacing w:line="360" w:lineRule="auto"/>
              <w:ind w:firstLineChars="50" w:firstLine="120"/>
              <w:outlineLvl w:val="0"/>
              <w:rPr>
                <w:rFonts w:ascii="宋体" w:hAnsi="宋体" w:cs="宋体"/>
                <w:sz w:val="24"/>
              </w:rPr>
            </w:pPr>
            <w:r>
              <w:rPr>
                <w:rFonts w:ascii="宋体" w:hAnsi="宋体" w:cs="宋体" w:hint="eastAsia"/>
                <w:sz w:val="24"/>
              </w:rPr>
              <w:t>1</w:t>
            </w:r>
          </w:p>
        </w:tc>
        <w:tc>
          <w:tcPr>
            <w:tcW w:w="6216" w:type="dxa"/>
          </w:tcPr>
          <w:p w:rsidR="007F4D37" w:rsidRDefault="00EE78F4">
            <w:pPr>
              <w:snapToGrid w:val="0"/>
              <w:spacing w:line="360" w:lineRule="auto"/>
              <w:jc w:val="left"/>
              <w:rPr>
                <w:rFonts w:ascii="宋体" w:hAnsi="宋体" w:cs="宋体"/>
              </w:rPr>
            </w:pPr>
            <w:r>
              <w:rPr>
                <w:rFonts w:ascii="宋体" w:hAnsi="宋体" w:cs="宋体" w:hint="eastAsia"/>
                <w:sz w:val="24"/>
              </w:rPr>
              <w:t>根据本项目物业使用特点提出合理的符合采购人工作的物业管理服务理念，提出服务定位、目标，投标人的管理模式能够切合实际且安全可行，保密性、安全性、文明服务的计划及承诺情况（</w:t>
            </w:r>
            <w:r>
              <w:rPr>
                <w:rFonts w:ascii="宋体" w:hAnsi="宋体" w:cs="宋体" w:hint="eastAsia"/>
                <w:kern w:val="0"/>
                <w:sz w:val="24"/>
              </w:rPr>
              <w:t>符合得3分，部分符合得1.5分，不符合不得分</w:t>
            </w:r>
            <w:r>
              <w:rPr>
                <w:rFonts w:ascii="宋体" w:hAnsi="宋体" w:cs="宋体" w:hint="eastAsia"/>
                <w:sz w:val="24"/>
              </w:rPr>
              <w:t>）。（3分）</w:t>
            </w:r>
          </w:p>
        </w:tc>
        <w:tc>
          <w:tcPr>
            <w:tcW w:w="695" w:type="dxa"/>
            <w:vMerge w:val="restart"/>
          </w:tcPr>
          <w:p w:rsidR="007F4D37" w:rsidRDefault="00EE78F4">
            <w:pPr>
              <w:spacing w:line="360" w:lineRule="auto"/>
              <w:ind w:firstLineChars="50" w:firstLine="120"/>
              <w:outlineLvl w:val="0"/>
              <w:rPr>
                <w:rFonts w:ascii="宋体" w:hAnsi="宋体" w:cs="宋体"/>
                <w:b/>
                <w:sz w:val="32"/>
                <w:szCs w:val="20"/>
              </w:rPr>
            </w:pPr>
            <w:r>
              <w:rPr>
                <w:rFonts w:ascii="宋体" w:hAnsi="宋体" w:cs="宋体"/>
                <w:sz w:val="24"/>
              </w:rPr>
              <w:t>11</w:t>
            </w:r>
          </w:p>
        </w:tc>
        <w:tc>
          <w:tcPr>
            <w:tcW w:w="1694" w:type="dxa"/>
            <w:vMerge w:val="restart"/>
          </w:tcPr>
          <w:p w:rsidR="007F4D37" w:rsidRDefault="00EE78F4">
            <w:pPr>
              <w:snapToGrid w:val="0"/>
              <w:spacing w:line="360" w:lineRule="auto"/>
              <w:jc w:val="left"/>
              <w:rPr>
                <w:rFonts w:ascii="宋体" w:hAnsi="宋体" w:cs="宋体"/>
                <w:b/>
                <w:sz w:val="32"/>
                <w:szCs w:val="20"/>
              </w:rPr>
            </w:pPr>
            <w:r>
              <w:rPr>
                <w:rFonts w:ascii="宋体" w:hAnsi="宋体" w:cs="宋体" w:hint="eastAsia"/>
                <w:sz w:val="24"/>
                <w:szCs w:val="20"/>
              </w:rPr>
              <w:t>物业管理服务理念、组织架构及管理制度情况</w:t>
            </w:r>
          </w:p>
        </w:tc>
      </w:tr>
      <w:tr w:rsidR="007F4D37">
        <w:trPr>
          <w:trHeight w:val="348"/>
        </w:trPr>
        <w:tc>
          <w:tcPr>
            <w:tcW w:w="610" w:type="dxa"/>
            <w:vMerge/>
          </w:tcPr>
          <w:p w:rsidR="007F4D37" w:rsidRDefault="007F4D37">
            <w:pPr>
              <w:spacing w:line="360" w:lineRule="auto"/>
              <w:ind w:firstLineChars="50" w:firstLine="120"/>
              <w:outlineLvl w:val="0"/>
              <w:rPr>
                <w:rFonts w:ascii="宋体" w:hAnsi="宋体" w:cs="宋体"/>
                <w:sz w:val="24"/>
              </w:rPr>
            </w:pPr>
          </w:p>
        </w:tc>
        <w:tc>
          <w:tcPr>
            <w:tcW w:w="6216" w:type="dxa"/>
          </w:tcPr>
          <w:p w:rsidR="007F4D37" w:rsidRDefault="00EE78F4">
            <w:pPr>
              <w:snapToGrid w:val="0"/>
              <w:spacing w:line="360" w:lineRule="auto"/>
              <w:jc w:val="left"/>
              <w:rPr>
                <w:rFonts w:ascii="宋体" w:hAnsi="宋体" w:cs="宋体"/>
              </w:rPr>
            </w:pPr>
            <w:r>
              <w:rPr>
                <w:rFonts w:ascii="宋体" w:hAnsi="宋体" w:cs="宋体" w:hint="eastAsia"/>
                <w:sz w:val="24"/>
              </w:rPr>
              <w:t>有比较完善的组织架构，清晰简练地列出主要管理流程，包括运作流程图、激励机制、监督机制、自我约束机制、信息反馈渠道及处理机制，管理指标承诺达到物业管理标准（</w:t>
            </w:r>
            <w:r>
              <w:rPr>
                <w:rFonts w:ascii="宋体" w:hAnsi="宋体" w:cs="宋体" w:hint="eastAsia"/>
                <w:kern w:val="0"/>
                <w:sz w:val="24"/>
              </w:rPr>
              <w:t>符合得3分，部分符合得1.5分，不符合不得分</w:t>
            </w:r>
            <w:r>
              <w:rPr>
                <w:rFonts w:ascii="宋体" w:hAnsi="宋体" w:cs="宋体" w:hint="eastAsia"/>
                <w:sz w:val="24"/>
              </w:rPr>
              <w:t>）。（3分）</w:t>
            </w:r>
          </w:p>
        </w:tc>
        <w:tc>
          <w:tcPr>
            <w:tcW w:w="695" w:type="dxa"/>
            <w:vMerge/>
          </w:tcPr>
          <w:p w:rsidR="007F4D37" w:rsidRDefault="007F4D37">
            <w:pPr>
              <w:spacing w:line="360" w:lineRule="auto"/>
              <w:ind w:firstLineChars="50" w:firstLine="120"/>
              <w:outlineLvl w:val="0"/>
              <w:rPr>
                <w:rFonts w:ascii="宋体" w:hAnsi="宋体" w:cs="宋体"/>
                <w:sz w:val="24"/>
              </w:rPr>
            </w:pPr>
          </w:p>
        </w:tc>
        <w:tc>
          <w:tcPr>
            <w:tcW w:w="1694" w:type="dxa"/>
            <w:vMerge/>
          </w:tcPr>
          <w:p w:rsidR="007F4D37" w:rsidRDefault="007F4D37">
            <w:pPr>
              <w:snapToGrid w:val="0"/>
              <w:spacing w:line="360" w:lineRule="auto"/>
              <w:jc w:val="left"/>
              <w:rPr>
                <w:rFonts w:ascii="宋体" w:hAnsi="宋体" w:cs="宋体"/>
                <w:sz w:val="24"/>
                <w:szCs w:val="20"/>
              </w:rPr>
            </w:pPr>
          </w:p>
        </w:tc>
      </w:tr>
      <w:tr w:rsidR="007F4D37">
        <w:trPr>
          <w:trHeight w:val="348"/>
        </w:trPr>
        <w:tc>
          <w:tcPr>
            <w:tcW w:w="610" w:type="dxa"/>
            <w:vMerge/>
          </w:tcPr>
          <w:p w:rsidR="007F4D37" w:rsidRDefault="007F4D37">
            <w:pPr>
              <w:spacing w:line="360" w:lineRule="auto"/>
              <w:ind w:firstLineChars="50" w:firstLine="120"/>
              <w:outlineLvl w:val="0"/>
              <w:rPr>
                <w:rFonts w:ascii="宋体" w:hAnsi="宋体" w:cs="宋体"/>
                <w:sz w:val="24"/>
              </w:rPr>
            </w:pPr>
          </w:p>
        </w:tc>
        <w:tc>
          <w:tcPr>
            <w:tcW w:w="6216" w:type="dxa"/>
          </w:tcPr>
          <w:p w:rsidR="007F4D37" w:rsidRDefault="00EE78F4">
            <w:pPr>
              <w:snapToGrid w:val="0"/>
              <w:spacing w:line="360" w:lineRule="auto"/>
              <w:jc w:val="left"/>
              <w:rPr>
                <w:rFonts w:ascii="宋体" w:hAnsi="宋体" w:cs="宋体"/>
              </w:rPr>
            </w:pPr>
            <w:r>
              <w:rPr>
                <w:rFonts w:ascii="宋体" w:hAnsi="宋体" w:cs="宋体" w:hint="eastAsia"/>
                <w:sz w:val="24"/>
              </w:rPr>
              <w:t>有完善的物业管理制度、作业流程及物业管理工作计划及实施时间，并建立和完善档案管理制度、公众制度、物业管理制度等，体现标准化服务，管理服务水平符合国家和行业标准（</w:t>
            </w:r>
            <w:r>
              <w:rPr>
                <w:rFonts w:ascii="宋体" w:hAnsi="宋体" w:cs="宋体" w:hint="eastAsia"/>
                <w:kern w:val="0"/>
                <w:sz w:val="24"/>
              </w:rPr>
              <w:t>符合得3分，部分符合得1.5分，不符合不得分</w:t>
            </w:r>
            <w:r>
              <w:rPr>
                <w:rFonts w:ascii="宋体" w:hAnsi="宋体" w:cs="宋体" w:hint="eastAsia"/>
                <w:sz w:val="24"/>
              </w:rPr>
              <w:t>）</w:t>
            </w:r>
            <w:r>
              <w:rPr>
                <w:rFonts w:ascii="宋体" w:hAnsi="宋体" w:cs="宋体" w:hint="eastAsia"/>
                <w:kern w:val="0"/>
                <w:sz w:val="24"/>
              </w:rPr>
              <w:t>。</w:t>
            </w:r>
            <w:r>
              <w:rPr>
                <w:rFonts w:ascii="宋体" w:hAnsi="宋体" w:cs="宋体" w:hint="eastAsia"/>
                <w:sz w:val="24"/>
              </w:rPr>
              <w:t>（3分）</w:t>
            </w:r>
          </w:p>
        </w:tc>
        <w:tc>
          <w:tcPr>
            <w:tcW w:w="695" w:type="dxa"/>
            <w:vMerge/>
          </w:tcPr>
          <w:p w:rsidR="007F4D37" w:rsidRDefault="007F4D37">
            <w:pPr>
              <w:spacing w:line="360" w:lineRule="auto"/>
              <w:ind w:firstLineChars="50" w:firstLine="120"/>
              <w:outlineLvl w:val="0"/>
              <w:rPr>
                <w:rFonts w:ascii="宋体" w:hAnsi="宋体" w:cs="宋体"/>
                <w:sz w:val="24"/>
              </w:rPr>
            </w:pPr>
          </w:p>
        </w:tc>
        <w:tc>
          <w:tcPr>
            <w:tcW w:w="1694" w:type="dxa"/>
            <w:vMerge/>
          </w:tcPr>
          <w:p w:rsidR="007F4D37" w:rsidRDefault="007F4D37">
            <w:pPr>
              <w:snapToGrid w:val="0"/>
              <w:spacing w:line="360" w:lineRule="auto"/>
              <w:jc w:val="left"/>
              <w:rPr>
                <w:rFonts w:ascii="宋体" w:hAnsi="宋体" w:cs="宋体"/>
                <w:sz w:val="24"/>
                <w:szCs w:val="20"/>
              </w:rPr>
            </w:pPr>
          </w:p>
        </w:tc>
      </w:tr>
      <w:tr w:rsidR="007F4D37">
        <w:trPr>
          <w:trHeight w:val="348"/>
        </w:trPr>
        <w:tc>
          <w:tcPr>
            <w:tcW w:w="610" w:type="dxa"/>
            <w:vMerge/>
          </w:tcPr>
          <w:p w:rsidR="007F4D37" w:rsidRDefault="007F4D37">
            <w:pPr>
              <w:spacing w:line="360" w:lineRule="auto"/>
              <w:ind w:firstLineChars="50" w:firstLine="120"/>
              <w:outlineLvl w:val="0"/>
              <w:rPr>
                <w:rFonts w:ascii="宋体" w:hAnsi="宋体" w:cs="宋体"/>
                <w:sz w:val="24"/>
              </w:rPr>
            </w:pPr>
          </w:p>
        </w:tc>
        <w:tc>
          <w:tcPr>
            <w:tcW w:w="6216" w:type="dxa"/>
          </w:tcPr>
          <w:p w:rsidR="007F4D37" w:rsidRDefault="00EE78F4">
            <w:pPr>
              <w:snapToGrid w:val="0"/>
              <w:spacing w:line="360" w:lineRule="auto"/>
              <w:rPr>
                <w:rFonts w:ascii="宋体" w:hAnsi="宋体" w:cs="宋体"/>
              </w:rPr>
            </w:pPr>
            <w:r>
              <w:rPr>
                <w:rFonts w:ascii="宋体" w:hAnsi="宋体" w:cs="宋体" w:hint="eastAsia"/>
                <w:sz w:val="24"/>
              </w:rPr>
              <w:t>投标方案是否充分考虑采购人的日常用途和需求，对本次物管服务内容的要求是否有较深入的理解和渗透（</w:t>
            </w:r>
            <w:r>
              <w:rPr>
                <w:rFonts w:ascii="宋体" w:hAnsi="宋体" w:cs="宋体" w:hint="eastAsia"/>
                <w:kern w:val="0"/>
                <w:sz w:val="24"/>
              </w:rPr>
              <w:t>符合得</w:t>
            </w:r>
            <w:r>
              <w:rPr>
                <w:rFonts w:ascii="宋体" w:hAnsi="宋体" w:cs="宋体"/>
                <w:kern w:val="0"/>
                <w:sz w:val="24"/>
              </w:rPr>
              <w:t>2</w:t>
            </w:r>
            <w:r>
              <w:rPr>
                <w:rFonts w:ascii="宋体" w:hAnsi="宋体" w:cs="宋体" w:hint="eastAsia"/>
                <w:kern w:val="0"/>
                <w:sz w:val="24"/>
              </w:rPr>
              <w:t>分，部分符合得</w:t>
            </w:r>
            <w:r>
              <w:rPr>
                <w:rFonts w:ascii="宋体" w:hAnsi="宋体" w:cs="宋体"/>
                <w:kern w:val="0"/>
                <w:sz w:val="24"/>
              </w:rPr>
              <w:t>1</w:t>
            </w:r>
            <w:r>
              <w:rPr>
                <w:rFonts w:ascii="宋体" w:hAnsi="宋体" w:cs="宋体" w:hint="eastAsia"/>
                <w:kern w:val="0"/>
                <w:sz w:val="24"/>
              </w:rPr>
              <w:t>分，不符合不得分</w:t>
            </w:r>
            <w:r>
              <w:rPr>
                <w:rFonts w:ascii="宋体" w:hAnsi="宋体" w:cs="宋体" w:hint="eastAsia"/>
                <w:sz w:val="24"/>
              </w:rPr>
              <w:t>）</w:t>
            </w:r>
            <w:r>
              <w:rPr>
                <w:rFonts w:ascii="宋体" w:hAnsi="宋体" w:cs="宋体" w:hint="eastAsia"/>
                <w:kern w:val="0"/>
                <w:sz w:val="24"/>
              </w:rPr>
              <w:t>。</w:t>
            </w:r>
            <w:r>
              <w:rPr>
                <w:rFonts w:ascii="宋体" w:hAnsi="宋体" w:cs="宋体" w:hint="eastAsia"/>
                <w:sz w:val="24"/>
              </w:rPr>
              <w:t>（</w:t>
            </w:r>
            <w:r>
              <w:rPr>
                <w:rFonts w:ascii="宋体" w:hAnsi="宋体" w:cs="宋体"/>
                <w:sz w:val="24"/>
              </w:rPr>
              <w:t>2</w:t>
            </w:r>
            <w:r>
              <w:rPr>
                <w:rFonts w:ascii="宋体" w:hAnsi="宋体" w:cs="宋体" w:hint="eastAsia"/>
                <w:sz w:val="24"/>
              </w:rPr>
              <w:t>分）</w:t>
            </w:r>
          </w:p>
        </w:tc>
        <w:tc>
          <w:tcPr>
            <w:tcW w:w="695" w:type="dxa"/>
            <w:vMerge/>
          </w:tcPr>
          <w:p w:rsidR="007F4D37" w:rsidRDefault="007F4D37">
            <w:pPr>
              <w:spacing w:line="360" w:lineRule="auto"/>
              <w:ind w:firstLineChars="50" w:firstLine="120"/>
              <w:outlineLvl w:val="0"/>
              <w:rPr>
                <w:rFonts w:ascii="宋体" w:hAnsi="宋体" w:cs="宋体"/>
                <w:sz w:val="24"/>
              </w:rPr>
            </w:pPr>
          </w:p>
        </w:tc>
        <w:tc>
          <w:tcPr>
            <w:tcW w:w="1694" w:type="dxa"/>
            <w:vMerge/>
          </w:tcPr>
          <w:p w:rsidR="007F4D37" w:rsidRDefault="007F4D37">
            <w:pPr>
              <w:snapToGrid w:val="0"/>
              <w:spacing w:line="360" w:lineRule="auto"/>
              <w:jc w:val="left"/>
              <w:rPr>
                <w:rFonts w:ascii="宋体" w:hAnsi="宋体" w:cs="宋体"/>
                <w:sz w:val="24"/>
                <w:szCs w:val="20"/>
              </w:rPr>
            </w:pPr>
          </w:p>
        </w:tc>
      </w:tr>
      <w:tr w:rsidR="007F4D37">
        <w:trPr>
          <w:trHeight w:val="84"/>
        </w:trPr>
        <w:tc>
          <w:tcPr>
            <w:tcW w:w="610" w:type="dxa"/>
            <w:vMerge w:val="restart"/>
          </w:tcPr>
          <w:p w:rsidR="007F4D37" w:rsidRDefault="00EE78F4">
            <w:pPr>
              <w:spacing w:line="360" w:lineRule="auto"/>
              <w:ind w:firstLineChars="50" w:firstLine="120"/>
              <w:outlineLvl w:val="0"/>
              <w:rPr>
                <w:rFonts w:ascii="宋体" w:hAnsi="宋体" w:cs="宋体"/>
                <w:sz w:val="24"/>
              </w:rPr>
            </w:pPr>
            <w:r>
              <w:rPr>
                <w:rFonts w:ascii="宋体" w:hAnsi="宋体" w:cs="宋体" w:hint="eastAsia"/>
                <w:sz w:val="24"/>
              </w:rPr>
              <w:t>2</w:t>
            </w:r>
          </w:p>
        </w:tc>
        <w:tc>
          <w:tcPr>
            <w:tcW w:w="6216" w:type="dxa"/>
          </w:tcPr>
          <w:p w:rsidR="007F4D37" w:rsidRDefault="00EE78F4">
            <w:pPr>
              <w:snapToGrid w:val="0"/>
              <w:spacing w:line="360" w:lineRule="auto"/>
              <w:jc w:val="left"/>
              <w:rPr>
                <w:rFonts w:ascii="宋体" w:hAnsi="宋体" w:cs="宋体"/>
              </w:rPr>
            </w:pPr>
            <w:r>
              <w:rPr>
                <w:rFonts w:ascii="宋体" w:hAnsi="宋体" w:cs="宋体" w:hint="eastAsia"/>
                <w:sz w:val="24"/>
              </w:rPr>
              <w:t>安全、消防管理：物业管理区域内消防、监控设施维护、秩序管理、停车管理、人员进出管理等。包括来人来访的</w:t>
            </w:r>
            <w:r>
              <w:rPr>
                <w:rFonts w:ascii="宋体" w:hAnsi="宋体" w:cs="宋体" w:hint="eastAsia"/>
                <w:sz w:val="24"/>
              </w:rPr>
              <w:lastRenderedPageBreak/>
              <w:t>防疫检查、报刊信件收发等；门卫、守护和巡逻，维护公共秩序；处理治安及其他突发事件；负责道路交通管理、机动车（含机械车位）和非机动车停放管理；负责防盗、防火报警监控设备运行管理</w:t>
            </w:r>
            <w:r w:rsidR="00D07D21">
              <w:rPr>
                <w:rFonts w:ascii="宋体" w:hAnsi="宋体" w:cs="宋体" w:hint="eastAsia"/>
                <w:sz w:val="24"/>
              </w:rPr>
              <w:t>。</w:t>
            </w:r>
            <w:r w:rsidR="00D07D21" w:rsidRPr="00D07D21">
              <w:rPr>
                <w:rFonts w:ascii="宋体" w:hAnsi="宋体" w:cs="宋体" w:hint="eastAsia"/>
                <w:sz w:val="24"/>
              </w:rPr>
              <w:t>具体实施方案切实可行、有针对性</w:t>
            </w:r>
            <w:r>
              <w:rPr>
                <w:rFonts w:ascii="宋体" w:hAnsi="宋体" w:cs="宋体" w:hint="eastAsia"/>
                <w:sz w:val="24"/>
              </w:rPr>
              <w:t>（</w:t>
            </w:r>
            <w:r>
              <w:rPr>
                <w:rFonts w:ascii="宋体" w:hAnsi="宋体" w:cs="宋体" w:hint="eastAsia"/>
                <w:kern w:val="0"/>
                <w:sz w:val="24"/>
              </w:rPr>
              <w:t>符合得3分，部分符合得1.5分，不符合不得分</w:t>
            </w:r>
            <w:r>
              <w:rPr>
                <w:rFonts w:ascii="宋体" w:hAnsi="宋体" w:cs="宋体" w:hint="eastAsia"/>
                <w:sz w:val="24"/>
              </w:rPr>
              <w:t>）。(3分)</w:t>
            </w:r>
          </w:p>
        </w:tc>
        <w:tc>
          <w:tcPr>
            <w:tcW w:w="695" w:type="dxa"/>
            <w:vMerge w:val="restart"/>
          </w:tcPr>
          <w:p w:rsidR="007F4D37" w:rsidRDefault="00EE78F4">
            <w:pPr>
              <w:spacing w:line="360" w:lineRule="auto"/>
              <w:ind w:firstLineChars="50" w:firstLine="120"/>
              <w:outlineLvl w:val="0"/>
              <w:rPr>
                <w:rFonts w:ascii="宋体" w:hAnsi="宋体" w:cs="宋体"/>
                <w:sz w:val="24"/>
              </w:rPr>
            </w:pPr>
            <w:r>
              <w:rPr>
                <w:rFonts w:ascii="宋体" w:hAnsi="宋体" w:cs="宋体"/>
                <w:sz w:val="24"/>
              </w:rPr>
              <w:lastRenderedPageBreak/>
              <w:t>24</w:t>
            </w:r>
          </w:p>
        </w:tc>
        <w:tc>
          <w:tcPr>
            <w:tcW w:w="1694" w:type="dxa"/>
            <w:vMerge w:val="restart"/>
          </w:tcPr>
          <w:p w:rsidR="007F4D37" w:rsidRDefault="00EE78F4">
            <w:pPr>
              <w:snapToGrid w:val="0"/>
              <w:spacing w:line="360" w:lineRule="auto"/>
              <w:jc w:val="left"/>
              <w:rPr>
                <w:rFonts w:ascii="宋体" w:hAnsi="宋体" w:cs="宋体"/>
                <w:sz w:val="24"/>
              </w:rPr>
            </w:pPr>
            <w:r>
              <w:rPr>
                <w:rFonts w:ascii="宋体" w:hAnsi="宋体" w:cs="宋体" w:hint="eastAsia"/>
                <w:sz w:val="24"/>
              </w:rPr>
              <w:t>物业管理服务方案</w:t>
            </w:r>
          </w:p>
        </w:tc>
      </w:tr>
      <w:tr w:rsidR="007F4D37">
        <w:trPr>
          <w:trHeight w:val="78"/>
        </w:trPr>
        <w:tc>
          <w:tcPr>
            <w:tcW w:w="610" w:type="dxa"/>
            <w:vMerge/>
          </w:tcPr>
          <w:p w:rsidR="007F4D37" w:rsidRDefault="007F4D37">
            <w:pPr>
              <w:spacing w:line="360" w:lineRule="auto"/>
              <w:ind w:firstLineChars="50" w:firstLine="120"/>
              <w:outlineLvl w:val="0"/>
              <w:rPr>
                <w:rFonts w:ascii="宋体" w:hAnsi="宋体" w:cs="宋体"/>
                <w:sz w:val="24"/>
              </w:rPr>
            </w:pPr>
          </w:p>
        </w:tc>
        <w:tc>
          <w:tcPr>
            <w:tcW w:w="6216" w:type="dxa"/>
          </w:tcPr>
          <w:p w:rsidR="007F4D37" w:rsidRDefault="00EE78F4">
            <w:pPr>
              <w:snapToGrid w:val="0"/>
              <w:spacing w:line="360" w:lineRule="auto"/>
              <w:jc w:val="left"/>
              <w:rPr>
                <w:rFonts w:ascii="宋体" w:hAnsi="宋体" w:cs="宋体"/>
              </w:rPr>
            </w:pPr>
            <w:r>
              <w:rPr>
                <w:rFonts w:ascii="宋体" w:hAnsi="宋体" w:cs="宋体" w:hint="eastAsia"/>
                <w:sz w:val="24"/>
              </w:rPr>
              <w:t>清洁卫生管理：方案包括物业服务区域内的大厅、电梯厅、地下室、外围道路、通道、楼梯、卫生间、开水间、会议室、办公室及其他用房地面、墙面、天花板、门窗玻璃、门及门窗框，外墙、办公家具等的清洁卫生服务</w:t>
            </w:r>
            <w:r w:rsidR="00D07D21">
              <w:rPr>
                <w:rFonts w:ascii="宋体" w:hAnsi="宋体" w:cs="宋体" w:hint="eastAsia"/>
                <w:sz w:val="24"/>
              </w:rPr>
              <w:t>。</w:t>
            </w:r>
            <w:r w:rsidR="00D07D21" w:rsidRPr="00D07D21">
              <w:rPr>
                <w:rFonts w:ascii="宋体" w:hAnsi="宋体" w:cs="宋体" w:hint="eastAsia"/>
                <w:sz w:val="24"/>
              </w:rPr>
              <w:t>具体实施方案切实可行、有针对性</w:t>
            </w:r>
            <w:r>
              <w:rPr>
                <w:rFonts w:ascii="宋体" w:hAnsi="宋体" w:cs="宋体" w:hint="eastAsia"/>
                <w:sz w:val="24"/>
              </w:rPr>
              <w:t>（</w:t>
            </w:r>
            <w:r>
              <w:rPr>
                <w:rFonts w:ascii="宋体" w:hAnsi="宋体" w:cs="宋体" w:hint="eastAsia"/>
                <w:kern w:val="0"/>
                <w:sz w:val="24"/>
              </w:rPr>
              <w:t>符合得3分，部分符合得1.5分，不符合不得分</w:t>
            </w:r>
            <w:r>
              <w:rPr>
                <w:rFonts w:ascii="宋体" w:hAnsi="宋体" w:cs="宋体" w:hint="eastAsia"/>
                <w:sz w:val="24"/>
              </w:rPr>
              <w:t>）。(3分)</w:t>
            </w:r>
          </w:p>
        </w:tc>
        <w:tc>
          <w:tcPr>
            <w:tcW w:w="695" w:type="dxa"/>
            <w:vMerge/>
          </w:tcPr>
          <w:p w:rsidR="007F4D37" w:rsidRDefault="007F4D37">
            <w:pPr>
              <w:spacing w:line="360" w:lineRule="auto"/>
              <w:ind w:firstLineChars="50" w:firstLine="120"/>
              <w:outlineLvl w:val="0"/>
              <w:rPr>
                <w:rFonts w:ascii="宋体" w:hAnsi="宋体" w:cs="宋体"/>
                <w:sz w:val="24"/>
              </w:rPr>
            </w:pPr>
          </w:p>
        </w:tc>
        <w:tc>
          <w:tcPr>
            <w:tcW w:w="1694" w:type="dxa"/>
            <w:vMerge/>
          </w:tcPr>
          <w:p w:rsidR="007F4D37" w:rsidRDefault="007F4D37">
            <w:pPr>
              <w:snapToGrid w:val="0"/>
              <w:spacing w:line="360" w:lineRule="auto"/>
              <w:jc w:val="left"/>
              <w:rPr>
                <w:rFonts w:ascii="宋体" w:hAnsi="宋体" w:cs="宋体"/>
                <w:sz w:val="24"/>
              </w:rPr>
            </w:pPr>
          </w:p>
        </w:tc>
      </w:tr>
      <w:tr w:rsidR="007F4D37">
        <w:trPr>
          <w:trHeight w:val="78"/>
        </w:trPr>
        <w:tc>
          <w:tcPr>
            <w:tcW w:w="610" w:type="dxa"/>
            <w:vMerge/>
          </w:tcPr>
          <w:p w:rsidR="007F4D37" w:rsidRDefault="007F4D37">
            <w:pPr>
              <w:spacing w:line="360" w:lineRule="auto"/>
              <w:ind w:firstLineChars="50" w:firstLine="120"/>
              <w:outlineLvl w:val="0"/>
              <w:rPr>
                <w:rFonts w:ascii="宋体" w:hAnsi="宋体" w:cs="宋体"/>
                <w:sz w:val="24"/>
              </w:rPr>
            </w:pPr>
          </w:p>
        </w:tc>
        <w:tc>
          <w:tcPr>
            <w:tcW w:w="6216" w:type="dxa"/>
          </w:tcPr>
          <w:p w:rsidR="007F4D37" w:rsidRDefault="00EE78F4">
            <w:pPr>
              <w:snapToGrid w:val="0"/>
              <w:spacing w:line="360" w:lineRule="auto"/>
              <w:jc w:val="left"/>
              <w:rPr>
                <w:rFonts w:ascii="宋体" w:hAnsi="宋体" w:cs="宋体"/>
              </w:rPr>
            </w:pPr>
            <w:r>
              <w:rPr>
                <w:rFonts w:ascii="宋体" w:hAnsi="宋体" w:cs="宋体" w:hint="eastAsia"/>
                <w:sz w:val="24"/>
              </w:rPr>
              <w:t>房屋建筑的日常维护和管理：区域内的房屋地面、墙、台面及吊顶、门窗、楼梯、通风道、大厅玻璃等的日常巡查和养护维修；外墙幕墙的养护和维修</w:t>
            </w:r>
            <w:r w:rsidR="00D07D21">
              <w:rPr>
                <w:rFonts w:ascii="宋体" w:hAnsi="宋体" w:cs="宋体" w:hint="eastAsia"/>
                <w:sz w:val="24"/>
              </w:rPr>
              <w:t>。具体实施方案切实可行、有针对性</w:t>
            </w:r>
            <w:r>
              <w:rPr>
                <w:rFonts w:ascii="宋体" w:hAnsi="宋体" w:cs="宋体" w:hint="eastAsia"/>
                <w:sz w:val="24"/>
              </w:rPr>
              <w:t>（</w:t>
            </w:r>
            <w:r>
              <w:rPr>
                <w:rFonts w:ascii="宋体" w:hAnsi="宋体" w:cs="宋体" w:hint="eastAsia"/>
                <w:kern w:val="0"/>
                <w:sz w:val="24"/>
              </w:rPr>
              <w:t>符合得3分，部分符合得1.5分，不符合不得分</w:t>
            </w:r>
            <w:r>
              <w:rPr>
                <w:rFonts w:ascii="宋体" w:hAnsi="宋体" w:cs="宋体" w:hint="eastAsia"/>
                <w:sz w:val="24"/>
              </w:rPr>
              <w:t>）。（3分）</w:t>
            </w:r>
          </w:p>
        </w:tc>
        <w:tc>
          <w:tcPr>
            <w:tcW w:w="695" w:type="dxa"/>
            <w:vMerge/>
          </w:tcPr>
          <w:p w:rsidR="007F4D37" w:rsidRDefault="007F4D37">
            <w:pPr>
              <w:spacing w:line="360" w:lineRule="auto"/>
              <w:ind w:firstLineChars="50" w:firstLine="120"/>
              <w:outlineLvl w:val="0"/>
              <w:rPr>
                <w:rFonts w:ascii="宋体" w:hAnsi="宋体" w:cs="宋体"/>
                <w:sz w:val="24"/>
              </w:rPr>
            </w:pPr>
          </w:p>
        </w:tc>
        <w:tc>
          <w:tcPr>
            <w:tcW w:w="1694" w:type="dxa"/>
            <w:vMerge/>
          </w:tcPr>
          <w:p w:rsidR="007F4D37" w:rsidRDefault="007F4D37">
            <w:pPr>
              <w:snapToGrid w:val="0"/>
              <w:spacing w:line="360" w:lineRule="auto"/>
              <w:jc w:val="left"/>
              <w:rPr>
                <w:rFonts w:ascii="宋体" w:hAnsi="宋体" w:cs="宋体"/>
                <w:sz w:val="24"/>
              </w:rPr>
            </w:pPr>
          </w:p>
        </w:tc>
      </w:tr>
      <w:tr w:rsidR="007F4D37">
        <w:trPr>
          <w:trHeight w:val="78"/>
        </w:trPr>
        <w:tc>
          <w:tcPr>
            <w:tcW w:w="610" w:type="dxa"/>
            <w:vMerge/>
          </w:tcPr>
          <w:p w:rsidR="007F4D37" w:rsidRDefault="007F4D37">
            <w:pPr>
              <w:spacing w:line="360" w:lineRule="auto"/>
              <w:ind w:firstLineChars="50" w:firstLine="120"/>
              <w:outlineLvl w:val="0"/>
              <w:rPr>
                <w:rFonts w:ascii="宋体" w:hAnsi="宋体" w:cs="宋体"/>
                <w:sz w:val="24"/>
              </w:rPr>
            </w:pPr>
          </w:p>
        </w:tc>
        <w:tc>
          <w:tcPr>
            <w:tcW w:w="6216" w:type="dxa"/>
          </w:tcPr>
          <w:p w:rsidR="007F4D37" w:rsidRDefault="00EE78F4">
            <w:pPr>
              <w:snapToGrid w:val="0"/>
              <w:spacing w:line="360" w:lineRule="auto"/>
              <w:jc w:val="left"/>
              <w:rPr>
                <w:rFonts w:ascii="宋体" w:hAnsi="宋体" w:cs="宋体"/>
                <w:sz w:val="24"/>
              </w:rPr>
            </w:pPr>
            <w:r>
              <w:rPr>
                <w:rFonts w:ascii="宋体" w:hAnsi="宋体" w:cs="宋体" w:hint="eastAsia"/>
                <w:sz w:val="24"/>
              </w:rPr>
              <w:t>设施设备的操作、维护、检测、管理：方案包括</w:t>
            </w:r>
            <w:proofErr w:type="gramStart"/>
            <w:r>
              <w:rPr>
                <w:rFonts w:ascii="宋体" w:hAnsi="宋体" w:cs="宋体" w:hint="eastAsia"/>
                <w:sz w:val="24"/>
              </w:rPr>
              <w:t>各配套</w:t>
            </w:r>
            <w:proofErr w:type="gramEnd"/>
            <w:r>
              <w:rPr>
                <w:rFonts w:ascii="宋体" w:hAnsi="宋体" w:cs="宋体" w:hint="eastAsia"/>
                <w:sz w:val="24"/>
              </w:rPr>
              <w:t>基础设施设备的维护、操作、检测和管理以及各专业设备的</w:t>
            </w:r>
            <w:proofErr w:type="gramStart"/>
            <w:r>
              <w:rPr>
                <w:rFonts w:ascii="宋体" w:hAnsi="宋体" w:cs="宋体" w:hint="eastAsia"/>
                <w:sz w:val="24"/>
              </w:rPr>
              <w:t>年检年</w:t>
            </w:r>
            <w:proofErr w:type="gramEnd"/>
            <w:r>
              <w:rPr>
                <w:rFonts w:ascii="宋体" w:hAnsi="宋体" w:cs="宋体" w:hint="eastAsia"/>
                <w:sz w:val="24"/>
              </w:rPr>
              <w:t>修，包括水电、空调、电梯、消防、安防、高配等</w:t>
            </w:r>
            <w:r w:rsidR="00D07D21">
              <w:rPr>
                <w:rFonts w:ascii="宋体" w:hAnsi="宋体" w:cs="宋体" w:hint="eastAsia"/>
                <w:sz w:val="24"/>
              </w:rPr>
              <w:t>。</w:t>
            </w:r>
            <w:r w:rsidR="00D07D21" w:rsidRPr="00D07D21">
              <w:rPr>
                <w:rFonts w:ascii="宋体" w:hAnsi="宋体" w:cs="宋体" w:hint="eastAsia"/>
                <w:sz w:val="24"/>
              </w:rPr>
              <w:t>具体实施方案切实可行、有针对性</w:t>
            </w:r>
            <w:r>
              <w:rPr>
                <w:rFonts w:ascii="宋体" w:hAnsi="宋体" w:cs="宋体" w:hint="eastAsia"/>
                <w:sz w:val="24"/>
              </w:rPr>
              <w:t>（</w:t>
            </w:r>
            <w:r>
              <w:rPr>
                <w:rFonts w:ascii="宋体" w:hAnsi="宋体" w:cs="宋体" w:hint="eastAsia"/>
                <w:kern w:val="0"/>
                <w:sz w:val="24"/>
              </w:rPr>
              <w:t>符合得3分，部分符合得1.5分，不符合不得分</w:t>
            </w:r>
            <w:r>
              <w:rPr>
                <w:rFonts w:ascii="宋体" w:hAnsi="宋体" w:cs="宋体" w:hint="eastAsia"/>
                <w:sz w:val="24"/>
              </w:rPr>
              <w:t xml:space="preserve">）。 (3分) </w:t>
            </w:r>
          </w:p>
        </w:tc>
        <w:tc>
          <w:tcPr>
            <w:tcW w:w="695" w:type="dxa"/>
            <w:vMerge/>
          </w:tcPr>
          <w:p w:rsidR="007F4D37" w:rsidRDefault="007F4D37">
            <w:pPr>
              <w:spacing w:line="360" w:lineRule="auto"/>
              <w:ind w:firstLineChars="50" w:firstLine="120"/>
              <w:outlineLvl w:val="0"/>
              <w:rPr>
                <w:rFonts w:ascii="宋体" w:hAnsi="宋体" w:cs="宋体"/>
                <w:sz w:val="24"/>
              </w:rPr>
            </w:pPr>
          </w:p>
        </w:tc>
        <w:tc>
          <w:tcPr>
            <w:tcW w:w="1694" w:type="dxa"/>
            <w:vMerge/>
          </w:tcPr>
          <w:p w:rsidR="007F4D37" w:rsidRDefault="007F4D37">
            <w:pPr>
              <w:snapToGrid w:val="0"/>
              <w:spacing w:line="360" w:lineRule="auto"/>
              <w:jc w:val="left"/>
              <w:rPr>
                <w:rFonts w:ascii="宋体" w:hAnsi="宋体" w:cs="宋体"/>
                <w:sz w:val="24"/>
              </w:rPr>
            </w:pPr>
          </w:p>
        </w:tc>
      </w:tr>
      <w:tr w:rsidR="007F4D37">
        <w:trPr>
          <w:trHeight w:val="78"/>
        </w:trPr>
        <w:tc>
          <w:tcPr>
            <w:tcW w:w="610" w:type="dxa"/>
            <w:vMerge/>
          </w:tcPr>
          <w:p w:rsidR="007F4D37" w:rsidRDefault="007F4D37">
            <w:pPr>
              <w:spacing w:line="360" w:lineRule="auto"/>
              <w:ind w:firstLineChars="50" w:firstLine="120"/>
              <w:outlineLvl w:val="0"/>
              <w:rPr>
                <w:rFonts w:ascii="宋体" w:hAnsi="宋体" w:cs="宋体"/>
                <w:sz w:val="24"/>
              </w:rPr>
            </w:pPr>
          </w:p>
        </w:tc>
        <w:tc>
          <w:tcPr>
            <w:tcW w:w="6216" w:type="dxa"/>
          </w:tcPr>
          <w:p w:rsidR="007F4D37" w:rsidRDefault="00EE78F4">
            <w:pPr>
              <w:snapToGrid w:val="0"/>
              <w:spacing w:line="360" w:lineRule="auto"/>
              <w:jc w:val="left"/>
              <w:rPr>
                <w:rFonts w:ascii="宋体" w:hAnsi="宋体" w:cs="宋体"/>
              </w:rPr>
            </w:pPr>
            <w:r>
              <w:rPr>
                <w:rFonts w:ascii="宋体" w:hAnsi="宋体" w:cs="宋体" w:hint="eastAsia"/>
                <w:sz w:val="24"/>
              </w:rPr>
              <w:t>绿化管理：包括对树木、花草、色块等的日常、节假日养护和管理，绿地的养护及卫生管理、室内外摆花和会议摆花等</w:t>
            </w:r>
            <w:r w:rsidR="00D07D21">
              <w:rPr>
                <w:rFonts w:ascii="宋体" w:hAnsi="宋体" w:cs="宋体" w:hint="eastAsia"/>
                <w:sz w:val="24"/>
              </w:rPr>
              <w:t>。</w:t>
            </w:r>
            <w:r w:rsidR="00D07D21" w:rsidRPr="00D07D21">
              <w:rPr>
                <w:rFonts w:ascii="宋体" w:hAnsi="宋体" w:cs="宋体" w:hint="eastAsia"/>
                <w:sz w:val="24"/>
              </w:rPr>
              <w:t>具体实施方案切实可行、有针对性</w:t>
            </w:r>
            <w:r>
              <w:rPr>
                <w:rFonts w:ascii="宋体" w:hAnsi="宋体" w:cs="宋体" w:hint="eastAsia"/>
                <w:sz w:val="24"/>
              </w:rPr>
              <w:t>（</w:t>
            </w:r>
            <w:r>
              <w:rPr>
                <w:rFonts w:ascii="宋体" w:hAnsi="宋体" w:cs="宋体" w:hint="eastAsia"/>
                <w:kern w:val="0"/>
                <w:sz w:val="24"/>
              </w:rPr>
              <w:t>符合得3分，部分符合得1.5分，不符合不得分）。</w:t>
            </w:r>
            <w:r>
              <w:rPr>
                <w:rFonts w:ascii="宋体" w:hAnsi="宋体" w:cs="宋体" w:hint="eastAsia"/>
                <w:sz w:val="24"/>
              </w:rPr>
              <w:t>（3分）</w:t>
            </w:r>
          </w:p>
        </w:tc>
        <w:tc>
          <w:tcPr>
            <w:tcW w:w="695" w:type="dxa"/>
            <w:vMerge/>
          </w:tcPr>
          <w:p w:rsidR="007F4D37" w:rsidRDefault="007F4D37">
            <w:pPr>
              <w:spacing w:line="360" w:lineRule="auto"/>
              <w:ind w:firstLineChars="50" w:firstLine="120"/>
              <w:outlineLvl w:val="0"/>
              <w:rPr>
                <w:rFonts w:ascii="宋体" w:hAnsi="宋体" w:cs="宋体"/>
                <w:sz w:val="24"/>
              </w:rPr>
            </w:pPr>
          </w:p>
        </w:tc>
        <w:tc>
          <w:tcPr>
            <w:tcW w:w="1694" w:type="dxa"/>
            <w:vMerge/>
          </w:tcPr>
          <w:p w:rsidR="007F4D37" w:rsidRDefault="007F4D37">
            <w:pPr>
              <w:snapToGrid w:val="0"/>
              <w:spacing w:line="360" w:lineRule="auto"/>
              <w:jc w:val="left"/>
              <w:rPr>
                <w:rFonts w:ascii="宋体" w:hAnsi="宋体" w:cs="宋体"/>
                <w:sz w:val="24"/>
              </w:rPr>
            </w:pPr>
          </w:p>
        </w:tc>
      </w:tr>
      <w:tr w:rsidR="007F4D37">
        <w:trPr>
          <w:trHeight w:val="78"/>
        </w:trPr>
        <w:tc>
          <w:tcPr>
            <w:tcW w:w="610" w:type="dxa"/>
            <w:vMerge/>
          </w:tcPr>
          <w:p w:rsidR="007F4D37" w:rsidRDefault="007F4D37">
            <w:pPr>
              <w:spacing w:line="360" w:lineRule="auto"/>
              <w:ind w:firstLineChars="50" w:firstLine="120"/>
              <w:outlineLvl w:val="0"/>
              <w:rPr>
                <w:rFonts w:ascii="宋体" w:hAnsi="宋体" w:cs="宋体"/>
                <w:sz w:val="24"/>
              </w:rPr>
            </w:pPr>
          </w:p>
        </w:tc>
        <w:tc>
          <w:tcPr>
            <w:tcW w:w="6216" w:type="dxa"/>
          </w:tcPr>
          <w:p w:rsidR="007F4D37" w:rsidRDefault="00EE78F4">
            <w:pPr>
              <w:snapToGrid w:val="0"/>
              <w:spacing w:line="360" w:lineRule="auto"/>
              <w:jc w:val="left"/>
              <w:rPr>
                <w:rFonts w:ascii="宋体" w:hAnsi="宋体" w:cs="宋体"/>
              </w:rPr>
            </w:pPr>
            <w:r>
              <w:rPr>
                <w:rFonts w:ascii="宋体" w:hAnsi="宋体" w:cs="宋体" w:hint="eastAsia"/>
                <w:sz w:val="24"/>
              </w:rPr>
              <w:t>各类活动、会议综合服务保障：提供响应采购人各类活动和会议保障管理等方面要求，根据采购人活动或会议的安排，确保活动及会议的保障和顺利进行，包括布置会场、</w:t>
            </w:r>
            <w:r>
              <w:rPr>
                <w:rFonts w:ascii="宋体" w:hAnsi="宋体" w:cs="宋体" w:hint="eastAsia"/>
                <w:sz w:val="24"/>
              </w:rPr>
              <w:lastRenderedPageBreak/>
              <w:t>绿化（盆景）摆设和保养、横幅悬挂、搬运器材、桌椅、音响、空调、会后清场等工作</w:t>
            </w:r>
            <w:r w:rsidR="00D07D21">
              <w:rPr>
                <w:rFonts w:ascii="宋体" w:hAnsi="宋体" w:cs="宋体" w:hint="eastAsia"/>
                <w:sz w:val="24"/>
              </w:rPr>
              <w:t>。</w:t>
            </w:r>
            <w:r w:rsidR="00D07D21" w:rsidRPr="00D07D21">
              <w:rPr>
                <w:rFonts w:ascii="宋体" w:hAnsi="宋体" w:cs="宋体" w:hint="eastAsia"/>
                <w:sz w:val="24"/>
              </w:rPr>
              <w:t>具体实施方案切实可行、有针对性</w:t>
            </w:r>
            <w:r>
              <w:rPr>
                <w:rFonts w:ascii="宋体" w:hAnsi="宋体" w:cs="宋体" w:hint="eastAsia"/>
                <w:sz w:val="24"/>
              </w:rPr>
              <w:t>（</w:t>
            </w:r>
            <w:r>
              <w:rPr>
                <w:rFonts w:ascii="宋体" w:hAnsi="宋体" w:cs="宋体" w:hint="eastAsia"/>
                <w:kern w:val="0"/>
                <w:sz w:val="24"/>
              </w:rPr>
              <w:t>符合得3分，部分符合得1.5分，不符合不得分</w:t>
            </w:r>
            <w:r>
              <w:rPr>
                <w:rFonts w:ascii="宋体" w:hAnsi="宋体" w:cs="宋体" w:hint="eastAsia"/>
                <w:sz w:val="24"/>
              </w:rPr>
              <w:t>）。（3分）</w:t>
            </w:r>
          </w:p>
        </w:tc>
        <w:tc>
          <w:tcPr>
            <w:tcW w:w="695" w:type="dxa"/>
            <w:vMerge/>
          </w:tcPr>
          <w:p w:rsidR="007F4D37" w:rsidRDefault="007F4D37">
            <w:pPr>
              <w:spacing w:line="360" w:lineRule="auto"/>
              <w:ind w:firstLineChars="50" w:firstLine="120"/>
              <w:outlineLvl w:val="0"/>
              <w:rPr>
                <w:rFonts w:ascii="宋体" w:hAnsi="宋体" w:cs="宋体"/>
                <w:sz w:val="24"/>
              </w:rPr>
            </w:pPr>
          </w:p>
        </w:tc>
        <w:tc>
          <w:tcPr>
            <w:tcW w:w="1694" w:type="dxa"/>
            <w:vMerge/>
          </w:tcPr>
          <w:p w:rsidR="007F4D37" w:rsidRDefault="007F4D37">
            <w:pPr>
              <w:snapToGrid w:val="0"/>
              <w:spacing w:line="360" w:lineRule="auto"/>
              <w:jc w:val="left"/>
              <w:rPr>
                <w:rFonts w:ascii="宋体" w:hAnsi="宋体" w:cs="宋体"/>
                <w:sz w:val="24"/>
              </w:rPr>
            </w:pPr>
          </w:p>
        </w:tc>
      </w:tr>
      <w:tr w:rsidR="007F4D37">
        <w:trPr>
          <w:trHeight w:val="78"/>
        </w:trPr>
        <w:tc>
          <w:tcPr>
            <w:tcW w:w="610" w:type="dxa"/>
            <w:vMerge/>
          </w:tcPr>
          <w:p w:rsidR="007F4D37" w:rsidRDefault="007F4D37">
            <w:pPr>
              <w:spacing w:line="360" w:lineRule="auto"/>
              <w:ind w:firstLineChars="50" w:firstLine="120"/>
              <w:outlineLvl w:val="0"/>
              <w:rPr>
                <w:rFonts w:ascii="宋体" w:hAnsi="宋体" w:cs="宋体"/>
                <w:sz w:val="24"/>
              </w:rPr>
            </w:pPr>
          </w:p>
        </w:tc>
        <w:tc>
          <w:tcPr>
            <w:tcW w:w="6216" w:type="dxa"/>
          </w:tcPr>
          <w:p w:rsidR="007F4D37" w:rsidRDefault="00EE78F4">
            <w:pPr>
              <w:snapToGrid w:val="0"/>
              <w:spacing w:line="360" w:lineRule="auto"/>
              <w:jc w:val="left"/>
              <w:rPr>
                <w:rFonts w:ascii="宋体" w:hAnsi="宋体" w:cs="宋体"/>
              </w:rPr>
            </w:pPr>
            <w:r>
              <w:rPr>
                <w:rFonts w:ascii="宋体" w:hAnsi="宋体" w:cs="宋体" w:hint="eastAsia"/>
                <w:sz w:val="24"/>
              </w:rPr>
              <w:t>物业档案管理：有较完善的物业管理档案制度，档案内容至少应包括：物业竣工验收档案；大楼及其配套设施权属清册；设备管理档案；来访者登记资料档案；日常管理档案，包括设备维修、改造的档案资料。完整实行全方位、全覆盖的专业化管理（</w:t>
            </w:r>
            <w:r>
              <w:rPr>
                <w:rFonts w:ascii="宋体" w:hAnsi="宋体" w:cs="宋体" w:hint="eastAsia"/>
                <w:kern w:val="0"/>
                <w:sz w:val="24"/>
              </w:rPr>
              <w:t>符合得</w:t>
            </w:r>
            <w:r>
              <w:rPr>
                <w:rFonts w:ascii="宋体" w:hAnsi="宋体" w:cs="宋体"/>
                <w:kern w:val="0"/>
                <w:sz w:val="24"/>
              </w:rPr>
              <w:t>2</w:t>
            </w:r>
            <w:r>
              <w:rPr>
                <w:rFonts w:ascii="宋体" w:hAnsi="宋体" w:cs="宋体" w:hint="eastAsia"/>
                <w:kern w:val="0"/>
                <w:sz w:val="24"/>
              </w:rPr>
              <w:t>分，部分符合得</w:t>
            </w:r>
            <w:r>
              <w:rPr>
                <w:rFonts w:ascii="宋体" w:hAnsi="宋体" w:cs="宋体"/>
                <w:kern w:val="0"/>
                <w:sz w:val="24"/>
              </w:rPr>
              <w:t>1</w:t>
            </w:r>
            <w:r>
              <w:rPr>
                <w:rFonts w:ascii="宋体" w:hAnsi="宋体" w:cs="宋体" w:hint="eastAsia"/>
                <w:kern w:val="0"/>
                <w:sz w:val="24"/>
              </w:rPr>
              <w:t>分，不符合不得分</w:t>
            </w:r>
            <w:r>
              <w:rPr>
                <w:rFonts w:ascii="宋体" w:hAnsi="宋体" w:cs="宋体" w:hint="eastAsia"/>
                <w:sz w:val="24"/>
              </w:rPr>
              <w:t>）。（</w:t>
            </w:r>
            <w:r>
              <w:rPr>
                <w:rFonts w:ascii="宋体" w:hAnsi="宋体" w:cs="宋体"/>
                <w:sz w:val="24"/>
              </w:rPr>
              <w:t>2</w:t>
            </w:r>
            <w:r>
              <w:rPr>
                <w:rFonts w:ascii="宋体" w:hAnsi="宋体" w:cs="宋体" w:hint="eastAsia"/>
                <w:sz w:val="24"/>
              </w:rPr>
              <w:t>分）</w:t>
            </w:r>
          </w:p>
        </w:tc>
        <w:tc>
          <w:tcPr>
            <w:tcW w:w="695" w:type="dxa"/>
            <w:vMerge/>
          </w:tcPr>
          <w:p w:rsidR="007F4D37" w:rsidRDefault="007F4D37">
            <w:pPr>
              <w:spacing w:line="360" w:lineRule="auto"/>
              <w:ind w:firstLineChars="50" w:firstLine="120"/>
              <w:outlineLvl w:val="0"/>
              <w:rPr>
                <w:rFonts w:ascii="宋体" w:hAnsi="宋体" w:cs="宋体"/>
                <w:sz w:val="24"/>
              </w:rPr>
            </w:pPr>
          </w:p>
        </w:tc>
        <w:tc>
          <w:tcPr>
            <w:tcW w:w="1694" w:type="dxa"/>
            <w:vMerge/>
          </w:tcPr>
          <w:p w:rsidR="007F4D37" w:rsidRDefault="007F4D37">
            <w:pPr>
              <w:snapToGrid w:val="0"/>
              <w:spacing w:line="360" w:lineRule="auto"/>
              <w:jc w:val="left"/>
              <w:rPr>
                <w:rFonts w:ascii="宋体" w:hAnsi="宋体" w:cs="宋体"/>
                <w:sz w:val="24"/>
              </w:rPr>
            </w:pPr>
          </w:p>
        </w:tc>
      </w:tr>
      <w:tr w:rsidR="007F4D37">
        <w:trPr>
          <w:trHeight w:val="1403"/>
        </w:trPr>
        <w:tc>
          <w:tcPr>
            <w:tcW w:w="610" w:type="dxa"/>
            <w:vMerge/>
          </w:tcPr>
          <w:p w:rsidR="007F4D37" w:rsidRDefault="007F4D37">
            <w:pPr>
              <w:spacing w:line="360" w:lineRule="auto"/>
              <w:ind w:firstLineChars="50" w:firstLine="120"/>
              <w:outlineLvl w:val="0"/>
              <w:rPr>
                <w:rFonts w:ascii="宋体" w:hAnsi="宋体" w:cs="宋体"/>
                <w:sz w:val="24"/>
              </w:rPr>
            </w:pPr>
          </w:p>
        </w:tc>
        <w:tc>
          <w:tcPr>
            <w:tcW w:w="6216" w:type="dxa"/>
          </w:tcPr>
          <w:p w:rsidR="007F4D37" w:rsidRDefault="00EE78F4">
            <w:pPr>
              <w:snapToGrid w:val="0"/>
              <w:spacing w:line="360" w:lineRule="auto"/>
              <w:jc w:val="left"/>
              <w:rPr>
                <w:rFonts w:ascii="宋体" w:hAnsi="宋体" w:cs="宋体"/>
              </w:rPr>
            </w:pPr>
            <w:r>
              <w:rPr>
                <w:rFonts w:ascii="宋体" w:hAnsi="宋体" w:cs="宋体" w:hint="eastAsia"/>
                <w:sz w:val="24"/>
              </w:rPr>
              <w:t>信息沟通及处理机制；建立服务热线，有专职人员负责接听，负责物业管理范围内服务项目的电话受理工作。具有多渠道面向采购人的信息反馈机制，人员变动备案，具体实施方案切实可行、有针对性(</w:t>
            </w:r>
            <w:r>
              <w:rPr>
                <w:rFonts w:ascii="宋体" w:hAnsi="宋体" w:cs="宋体" w:hint="eastAsia"/>
                <w:kern w:val="0"/>
                <w:sz w:val="24"/>
              </w:rPr>
              <w:t>符合得2分，部分符合得1分，不符合不得分)。</w:t>
            </w:r>
            <w:r>
              <w:rPr>
                <w:rFonts w:ascii="宋体" w:hAnsi="宋体" w:cs="宋体" w:hint="eastAsia"/>
                <w:sz w:val="24"/>
              </w:rPr>
              <w:t>（2分）</w:t>
            </w:r>
          </w:p>
        </w:tc>
        <w:tc>
          <w:tcPr>
            <w:tcW w:w="695" w:type="dxa"/>
            <w:vMerge/>
          </w:tcPr>
          <w:p w:rsidR="007F4D37" w:rsidRDefault="007F4D37">
            <w:pPr>
              <w:spacing w:line="360" w:lineRule="auto"/>
              <w:ind w:firstLineChars="50" w:firstLine="120"/>
              <w:outlineLvl w:val="0"/>
              <w:rPr>
                <w:rFonts w:ascii="宋体" w:hAnsi="宋体" w:cs="宋体"/>
                <w:sz w:val="24"/>
              </w:rPr>
            </w:pPr>
          </w:p>
        </w:tc>
        <w:tc>
          <w:tcPr>
            <w:tcW w:w="1694" w:type="dxa"/>
            <w:vMerge/>
          </w:tcPr>
          <w:p w:rsidR="007F4D37" w:rsidRDefault="007F4D37">
            <w:pPr>
              <w:snapToGrid w:val="0"/>
              <w:spacing w:line="360" w:lineRule="auto"/>
              <w:jc w:val="left"/>
              <w:rPr>
                <w:rFonts w:ascii="宋体" w:hAnsi="宋体" w:cs="宋体"/>
                <w:sz w:val="24"/>
              </w:rPr>
            </w:pPr>
          </w:p>
        </w:tc>
      </w:tr>
      <w:tr w:rsidR="007F4D37">
        <w:trPr>
          <w:trHeight w:val="1402"/>
        </w:trPr>
        <w:tc>
          <w:tcPr>
            <w:tcW w:w="610" w:type="dxa"/>
            <w:vMerge/>
          </w:tcPr>
          <w:p w:rsidR="007F4D37" w:rsidRDefault="007F4D37">
            <w:pPr>
              <w:spacing w:line="360" w:lineRule="auto"/>
              <w:ind w:firstLineChars="50" w:firstLine="120"/>
              <w:outlineLvl w:val="0"/>
              <w:rPr>
                <w:rFonts w:ascii="宋体" w:hAnsi="宋体" w:cs="宋体"/>
                <w:sz w:val="24"/>
              </w:rPr>
            </w:pPr>
          </w:p>
        </w:tc>
        <w:tc>
          <w:tcPr>
            <w:tcW w:w="6216" w:type="dxa"/>
          </w:tcPr>
          <w:p w:rsidR="007F4D37" w:rsidRDefault="00EE78F4">
            <w:pPr>
              <w:snapToGrid w:val="0"/>
              <w:spacing w:line="360" w:lineRule="auto"/>
              <w:jc w:val="left"/>
              <w:rPr>
                <w:rFonts w:ascii="宋体" w:hAnsi="宋体" w:cs="宋体"/>
                <w:sz w:val="24"/>
              </w:rPr>
            </w:pPr>
            <w:r>
              <w:rPr>
                <w:rFonts w:ascii="宋体" w:hAnsi="宋体" w:cs="宋体" w:hint="eastAsia"/>
                <w:sz w:val="24"/>
              </w:rPr>
              <w:t>投标人对采购需求的承诺；①承诺中标后配置服务人员数量、年龄及人员素质等要求符合招标文件人员设置需求和人员要求，不提供或不响应者不得分。（0-1分）</w:t>
            </w:r>
          </w:p>
          <w:p w:rsidR="007F4D37" w:rsidRDefault="00EE78F4">
            <w:pPr>
              <w:snapToGrid w:val="0"/>
              <w:spacing w:line="360" w:lineRule="auto"/>
              <w:jc w:val="left"/>
              <w:rPr>
                <w:rFonts w:ascii="宋体" w:hAnsi="宋体" w:cs="宋体"/>
                <w:sz w:val="24"/>
              </w:rPr>
            </w:pPr>
            <w:r>
              <w:rPr>
                <w:rFonts w:ascii="宋体" w:hAnsi="宋体" w:cs="宋体" w:hint="eastAsia"/>
                <w:sz w:val="24"/>
              </w:rPr>
              <w:t>②承诺中标后提供的服务内容和服务质量符合招标文件具体服务内容和服务要求，不提供或不响应者不得分。（0-1分）。（2分）</w:t>
            </w:r>
          </w:p>
        </w:tc>
        <w:tc>
          <w:tcPr>
            <w:tcW w:w="695" w:type="dxa"/>
            <w:vMerge/>
          </w:tcPr>
          <w:p w:rsidR="007F4D37" w:rsidRDefault="007F4D37">
            <w:pPr>
              <w:spacing w:line="360" w:lineRule="auto"/>
              <w:ind w:firstLineChars="50" w:firstLine="120"/>
              <w:outlineLvl w:val="0"/>
              <w:rPr>
                <w:rFonts w:ascii="宋体" w:hAnsi="宋体" w:cs="宋体"/>
                <w:sz w:val="24"/>
              </w:rPr>
            </w:pPr>
          </w:p>
        </w:tc>
        <w:tc>
          <w:tcPr>
            <w:tcW w:w="1694" w:type="dxa"/>
            <w:vMerge/>
          </w:tcPr>
          <w:p w:rsidR="007F4D37" w:rsidRDefault="007F4D37">
            <w:pPr>
              <w:snapToGrid w:val="0"/>
              <w:spacing w:line="360" w:lineRule="auto"/>
              <w:jc w:val="left"/>
              <w:rPr>
                <w:rFonts w:ascii="宋体" w:hAnsi="宋体" w:cs="宋体"/>
                <w:sz w:val="24"/>
              </w:rPr>
            </w:pPr>
          </w:p>
        </w:tc>
      </w:tr>
      <w:tr w:rsidR="007F4D37">
        <w:tc>
          <w:tcPr>
            <w:tcW w:w="610" w:type="dxa"/>
          </w:tcPr>
          <w:p w:rsidR="007F4D37" w:rsidRDefault="00EE78F4">
            <w:pPr>
              <w:spacing w:line="360" w:lineRule="auto"/>
              <w:ind w:firstLineChars="50" w:firstLine="120"/>
              <w:outlineLvl w:val="0"/>
              <w:rPr>
                <w:rFonts w:ascii="宋体" w:hAnsi="宋体" w:cs="宋体"/>
                <w:sz w:val="24"/>
              </w:rPr>
            </w:pPr>
            <w:r>
              <w:rPr>
                <w:rFonts w:ascii="宋体" w:hAnsi="宋体" w:cs="宋体" w:hint="eastAsia"/>
                <w:sz w:val="24"/>
              </w:rPr>
              <w:t>3</w:t>
            </w:r>
          </w:p>
        </w:tc>
        <w:tc>
          <w:tcPr>
            <w:tcW w:w="6216" w:type="dxa"/>
          </w:tcPr>
          <w:p w:rsidR="007F4D37" w:rsidRDefault="00EE78F4">
            <w:pPr>
              <w:snapToGrid w:val="0"/>
              <w:spacing w:line="360" w:lineRule="auto"/>
              <w:jc w:val="left"/>
              <w:rPr>
                <w:rFonts w:ascii="宋体" w:hAnsi="宋体" w:cs="宋体"/>
                <w:b/>
                <w:sz w:val="32"/>
                <w:szCs w:val="20"/>
              </w:rPr>
            </w:pPr>
            <w:r>
              <w:rPr>
                <w:rFonts w:ascii="宋体" w:hAnsi="宋体" w:cs="宋体" w:hint="eastAsia"/>
                <w:sz w:val="24"/>
              </w:rPr>
              <w:t>组织实施方案的科学性、合理性、规范性、可操作性等:包括项目管理机构及管理制度编制、工作职能组织运行图，阐述项目经理的管理职责、内部管理的职责分工、日常管理制度和考核办法目录、管理和协调方法、关键步骤的思路和要点等(</w:t>
            </w:r>
            <w:r>
              <w:rPr>
                <w:rFonts w:ascii="宋体" w:hAnsi="宋体" w:cs="宋体" w:hint="eastAsia"/>
                <w:kern w:val="0"/>
                <w:sz w:val="24"/>
              </w:rPr>
              <w:t>符合得3分，部分符合得1.5分，不符合不得分)。</w:t>
            </w:r>
            <w:r>
              <w:rPr>
                <w:rFonts w:ascii="宋体" w:hAnsi="宋体" w:cs="宋体" w:hint="eastAsia"/>
                <w:sz w:val="24"/>
              </w:rPr>
              <w:t>（3分）</w:t>
            </w:r>
          </w:p>
        </w:tc>
        <w:tc>
          <w:tcPr>
            <w:tcW w:w="695" w:type="dxa"/>
          </w:tcPr>
          <w:p w:rsidR="007F4D37" w:rsidRDefault="00EE78F4">
            <w:pPr>
              <w:spacing w:line="360" w:lineRule="auto"/>
              <w:ind w:firstLineChars="50" w:firstLine="120"/>
              <w:outlineLvl w:val="0"/>
              <w:rPr>
                <w:rFonts w:ascii="宋体" w:hAnsi="宋体" w:cs="宋体"/>
                <w:sz w:val="24"/>
              </w:rPr>
            </w:pPr>
            <w:r>
              <w:rPr>
                <w:rFonts w:ascii="宋体" w:hAnsi="宋体" w:cs="宋体" w:hint="eastAsia"/>
                <w:sz w:val="24"/>
              </w:rPr>
              <w:t>3</w:t>
            </w:r>
          </w:p>
        </w:tc>
        <w:tc>
          <w:tcPr>
            <w:tcW w:w="1694" w:type="dxa"/>
          </w:tcPr>
          <w:p w:rsidR="007F4D37" w:rsidRDefault="00EE78F4">
            <w:pPr>
              <w:snapToGrid w:val="0"/>
              <w:spacing w:line="360" w:lineRule="auto"/>
              <w:jc w:val="left"/>
              <w:rPr>
                <w:rFonts w:ascii="宋体" w:hAnsi="宋体" w:cs="宋体"/>
                <w:sz w:val="32"/>
                <w:szCs w:val="20"/>
              </w:rPr>
            </w:pPr>
            <w:r>
              <w:rPr>
                <w:rFonts w:ascii="宋体" w:hAnsi="宋体" w:cs="宋体" w:hint="eastAsia"/>
                <w:sz w:val="24"/>
              </w:rPr>
              <w:t>组织实施方案</w:t>
            </w:r>
          </w:p>
        </w:tc>
      </w:tr>
      <w:tr w:rsidR="007F4D37">
        <w:tc>
          <w:tcPr>
            <w:tcW w:w="610" w:type="dxa"/>
          </w:tcPr>
          <w:p w:rsidR="007F4D37" w:rsidRDefault="00EE78F4">
            <w:pPr>
              <w:spacing w:line="360" w:lineRule="auto"/>
              <w:ind w:firstLineChars="50" w:firstLine="120"/>
              <w:outlineLvl w:val="0"/>
              <w:rPr>
                <w:rFonts w:ascii="宋体" w:hAnsi="宋体" w:cs="宋体"/>
                <w:sz w:val="24"/>
              </w:rPr>
            </w:pPr>
            <w:r>
              <w:rPr>
                <w:rFonts w:ascii="宋体" w:hAnsi="宋体" w:cs="宋体" w:hint="eastAsia"/>
                <w:sz w:val="24"/>
              </w:rPr>
              <w:t>4</w:t>
            </w:r>
          </w:p>
        </w:tc>
        <w:tc>
          <w:tcPr>
            <w:tcW w:w="6216" w:type="dxa"/>
          </w:tcPr>
          <w:p w:rsidR="007F4D37" w:rsidRDefault="00EE78F4">
            <w:pPr>
              <w:snapToGrid w:val="0"/>
              <w:spacing w:line="360" w:lineRule="auto"/>
              <w:jc w:val="left"/>
              <w:rPr>
                <w:rFonts w:ascii="宋体" w:hAnsi="宋体" w:cs="宋体"/>
                <w:sz w:val="24"/>
              </w:rPr>
            </w:pPr>
            <w:r>
              <w:rPr>
                <w:rFonts w:ascii="宋体" w:hAnsi="宋体" w:cs="宋体" w:hint="eastAsia"/>
                <w:sz w:val="24"/>
              </w:rPr>
              <w:t>培训方案的科学性、合理性、规范性、可操作性等:包括培训体系制度，员工培训计划、内容，员工晋升等内容，方</w:t>
            </w:r>
            <w:r>
              <w:rPr>
                <w:rFonts w:ascii="宋体" w:hAnsi="宋体" w:cs="宋体" w:hint="eastAsia"/>
                <w:sz w:val="24"/>
              </w:rPr>
              <w:lastRenderedPageBreak/>
              <w:t>案应详实可行。(</w:t>
            </w:r>
            <w:r>
              <w:rPr>
                <w:rFonts w:ascii="宋体" w:hAnsi="宋体" w:cs="宋体" w:hint="eastAsia"/>
                <w:kern w:val="0"/>
                <w:sz w:val="24"/>
              </w:rPr>
              <w:t>符合得3分，部分符合得1.5分，不符合不得分)。</w:t>
            </w:r>
            <w:r>
              <w:rPr>
                <w:rFonts w:ascii="宋体" w:hAnsi="宋体" w:cs="宋体" w:hint="eastAsia"/>
                <w:sz w:val="24"/>
              </w:rPr>
              <w:t>（3分）</w:t>
            </w:r>
          </w:p>
        </w:tc>
        <w:tc>
          <w:tcPr>
            <w:tcW w:w="695" w:type="dxa"/>
          </w:tcPr>
          <w:p w:rsidR="007F4D37" w:rsidRDefault="00EE78F4">
            <w:pPr>
              <w:spacing w:line="360" w:lineRule="auto"/>
              <w:ind w:firstLineChars="50" w:firstLine="120"/>
              <w:outlineLvl w:val="0"/>
              <w:rPr>
                <w:rFonts w:ascii="宋体" w:hAnsi="宋体" w:cs="宋体"/>
                <w:sz w:val="24"/>
              </w:rPr>
            </w:pPr>
            <w:r>
              <w:rPr>
                <w:rFonts w:ascii="宋体" w:hAnsi="宋体" w:cs="宋体" w:hint="eastAsia"/>
                <w:sz w:val="24"/>
              </w:rPr>
              <w:lastRenderedPageBreak/>
              <w:t>3</w:t>
            </w:r>
          </w:p>
        </w:tc>
        <w:tc>
          <w:tcPr>
            <w:tcW w:w="1694" w:type="dxa"/>
          </w:tcPr>
          <w:p w:rsidR="007F4D37" w:rsidRDefault="00EE78F4">
            <w:pPr>
              <w:snapToGrid w:val="0"/>
              <w:spacing w:line="360" w:lineRule="auto"/>
              <w:jc w:val="left"/>
              <w:rPr>
                <w:rFonts w:ascii="宋体" w:hAnsi="宋体" w:cs="宋体"/>
                <w:sz w:val="24"/>
              </w:rPr>
            </w:pPr>
            <w:r>
              <w:rPr>
                <w:rFonts w:ascii="宋体" w:hAnsi="宋体" w:cs="宋体" w:hint="eastAsia"/>
                <w:sz w:val="24"/>
              </w:rPr>
              <w:t>培训方案</w:t>
            </w:r>
          </w:p>
        </w:tc>
      </w:tr>
      <w:tr w:rsidR="007F4D37">
        <w:tc>
          <w:tcPr>
            <w:tcW w:w="610" w:type="dxa"/>
          </w:tcPr>
          <w:p w:rsidR="007F4D37" w:rsidRDefault="00EE78F4">
            <w:pPr>
              <w:spacing w:line="360" w:lineRule="auto"/>
              <w:ind w:firstLineChars="50" w:firstLine="120"/>
              <w:outlineLvl w:val="0"/>
              <w:rPr>
                <w:rFonts w:ascii="宋体" w:hAnsi="宋体" w:cs="宋体"/>
                <w:sz w:val="24"/>
              </w:rPr>
            </w:pPr>
            <w:r>
              <w:rPr>
                <w:rFonts w:ascii="宋体" w:hAnsi="宋体" w:cs="宋体"/>
                <w:sz w:val="24"/>
              </w:rPr>
              <w:lastRenderedPageBreak/>
              <w:t>5</w:t>
            </w:r>
          </w:p>
        </w:tc>
        <w:tc>
          <w:tcPr>
            <w:tcW w:w="6216" w:type="dxa"/>
          </w:tcPr>
          <w:p w:rsidR="007F4D37" w:rsidRDefault="00EE78F4">
            <w:pPr>
              <w:snapToGrid w:val="0"/>
              <w:spacing w:line="360" w:lineRule="auto"/>
              <w:jc w:val="left"/>
              <w:rPr>
                <w:rFonts w:ascii="宋体" w:hAnsi="宋体" w:cs="宋体"/>
                <w:b/>
                <w:sz w:val="32"/>
                <w:szCs w:val="20"/>
              </w:rPr>
            </w:pPr>
            <w:r>
              <w:rPr>
                <w:rFonts w:ascii="宋体" w:hAnsi="宋体" w:cs="宋体" w:hint="eastAsia"/>
                <w:sz w:val="24"/>
              </w:rPr>
              <w:t>应急预案；物业服务服务区域内各级各类应急预案，对突发事件应急预案及相应的措施是否合理，符合采购需求，以消防、防疫、应对极端天气（台风、暴雨、冻雪）、突发停电、突发暴力事件、人员疏散等为例，方案内容有针对性且措施有效（符合得3分，部分符合得1.5分，不符合不得分）。（3分）</w:t>
            </w:r>
          </w:p>
        </w:tc>
        <w:tc>
          <w:tcPr>
            <w:tcW w:w="695" w:type="dxa"/>
          </w:tcPr>
          <w:p w:rsidR="007F4D37" w:rsidRDefault="00EE78F4">
            <w:pPr>
              <w:spacing w:line="360" w:lineRule="auto"/>
              <w:ind w:firstLineChars="50" w:firstLine="120"/>
              <w:outlineLvl w:val="0"/>
              <w:rPr>
                <w:rFonts w:ascii="宋体" w:hAnsi="宋体" w:cs="宋体"/>
                <w:sz w:val="24"/>
              </w:rPr>
            </w:pPr>
            <w:r>
              <w:rPr>
                <w:rFonts w:ascii="宋体" w:hAnsi="宋体" w:cs="宋体" w:hint="eastAsia"/>
                <w:sz w:val="24"/>
              </w:rPr>
              <w:t>3</w:t>
            </w:r>
          </w:p>
        </w:tc>
        <w:tc>
          <w:tcPr>
            <w:tcW w:w="1694" w:type="dxa"/>
          </w:tcPr>
          <w:p w:rsidR="007F4D37" w:rsidRDefault="00EE78F4">
            <w:pPr>
              <w:snapToGrid w:val="0"/>
              <w:spacing w:line="360" w:lineRule="auto"/>
              <w:jc w:val="left"/>
              <w:rPr>
                <w:rFonts w:ascii="宋体" w:hAnsi="宋体" w:cs="宋体"/>
                <w:b/>
                <w:sz w:val="32"/>
                <w:szCs w:val="20"/>
              </w:rPr>
            </w:pPr>
            <w:r>
              <w:rPr>
                <w:rFonts w:ascii="宋体" w:hAnsi="宋体" w:cs="宋体" w:hint="eastAsia"/>
                <w:sz w:val="24"/>
              </w:rPr>
              <w:t>应急预案</w:t>
            </w:r>
          </w:p>
        </w:tc>
      </w:tr>
      <w:tr w:rsidR="007F4D37">
        <w:trPr>
          <w:trHeight w:val="155"/>
        </w:trPr>
        <w:tc>
          <w:tcPr>
            <w:tcW w:w="610" w:type="dxa"/>
            <w:vMerge w:val="restart"/>
          </w:tcPr>
          <w:p w:rsidR="007F4D37" w:rsidRDefault="00EE78F4">
            <w:pPr>
              <w:spacing w:line="360" w:lineRule="auto"/>
              <w:ind w:firstLineChars="50" w:firstLine="120"/>
              <w:outlineLvl w:val="0"/>
              <w:rPr>
                <w:rFonts w:ascii="宋体" w:hAnsi="宋体" w:cs="宋体"/>
                <w:b/>
                <w:sz w:val="32"/>
                <w:szCs w:val="20"/>
              </w:rPr>
            </w:pPr>
            <w:r>
              <w:rPr>
                <w:rFonts w:ascii="宋体" w:hAnsi="宋体" w:cs="宋体"/>
                <w:sz w:val="24"/>
              </w:rPr>
              <w:t>6</w:t>
            </w:r>
          </w:p>
        </w:tc>
        <w:tc>
          <w:tcPr>
            <w:tcW w:w="6216" w:type="dxa"/>
          </w:tcPr>
          <w:p w:rsidR="007F4D37" w:rsidRDefault="00EE78F4">
            <w:pPr>
              <w:spacing w:line="500" w:lineRule="exact"/>
              <w:rPr>
                <w:rFonts w:ascii="宋体" w:hAnsi="宋体" w:cs="宋体"/>
                <w:sz w:val="24"/>
              </w:rPr>
            </w:pPr>
            <w:r>
              <w:rPr>
                <w:rFonts w:ascii="宋体" w:hAnsi="宋体" w:cs="宋体" w:hint="eastAsia"/>
                <w:sz w:val="24"/>
              </w:rPr>
              <w:t>项目经理：截止投标截止时间年龄45周岁（含）以下、具有本科或以上学历（符合得1分，不符合不得分）；具有物业管理师证书、项目经理证、智能楼宇管理员三级或以上证书（每符合1个得1分，最高得</w:t>
            </w:r>
            <w:r>
              <w:rPr>
                <w:rFonts w:ascii="宋体" w:hAnsi="宋体" w:cs="宋体"/>
                <w:sz w:val="24"/>
              </w:rPr>
              <w:t>3</w:t>
            </w:r>
            <w:r>
              <w:rPr>
                <w:rFonts w:ascii="宋体" w:hAnsi="宋体" w:cs="宋体" w:hint="eastAsia"/>
                <w:sz w:val="24"/>
              </w:rPr>
              <w:t>分）；具有类似项目五年及以上项目经理工作经验，提供</w:t>
            </w:r>
            <w:r>
              <w:rPr>
                <w:rFonts w:ascii="宋体" w:hAnsi="宋体" w:cs="宋体" w:hint="eastAsia"/>
                <w:sz w:val="24"/>
                <w:szCs w:val="20"/>
              </w:rPr>
              <w:t>工作履历（含业主盖章证明）</w:t>
            </w:r>
            <w:r>
              <w:rPr>
                <w:rFonts w:ascii="宋体" w:hAnsi="宋体" w:cs="宋体" w:hint="eastAsia"/>
                <w:sz w:val="24"/>
              </w:rPr>
              <w:t>（满足得1分，不满足不得分）。（</w:t>
            </w:r>
            <w:r>
              <w:rPr>
                <w:rFonts w:ascii="宋体" w:hAnsi="宋体" w:cs="宋体"/>
                <w:sz w:val="24"/>
              </w:rPr>
              <w:t>5</w:t>
            </w:r>
            <w:r>
              <w:rPr>
                <w:rFonts w:ascii="宋体" w:hAnsi="宋体" w:cs="宋体" w:hint="eastAsia"/>
                <w:sz w:val="24"/>
              </w:rPr>
              <w:t>分）</w:t>
            </w:r>
          </w:p>
          <w:p w:rsidR="007F4D37" w:rsidRDefault="00EE78F4">
            <w:pPr>
              <w:spacing w:line="500" w:lineRule="exact"/>
              <w:ind w:firstLineChars="200" w:firstLine="480"/>
              <w:jc w:val="left"/>
              <w:rPr>
                <w:rFonts w:ascii="宋体" w:hAnsi="宋体" w:cs="宋体"/>
              </w:rPr>
            </w:pPr>
            <w:r>
              <w:rPr>
                <w:rFonts w:ascii="宋体" w:hAnsi="宋体" w:cs="宋体" w:hint="eastAsia"/>
                <w:sz w:val="24"/>
              </w:rPr>
              <w:t>注: 须提供项目经理在投标人单位社保缴纳记录，否则不得分。</w:t>
            </w:r>
          </w:p>
        </w:tc>
        <w:tc>
          <w:tcPr>
            <w:tcW w:w="695" w:type="dxa"/>
            <w:vMerge w:val="restart"/>
          </w:tcPr>
          <w:p w:rsidR="007F4D37" w:rsidRDefault="00EE78F4">
            <w:pPr>
              <w:spacing w:line="360" w:lineRule="auto"/>
              <w:ind w:firstLineChars="50" w:firstLine="120"/>
              <w:outlineLvl w:val="0"/>
              <w:rPr>
                <w:rFonts w:ascii="宋体" w:hAnsi="宋体" w:cs="宋体"/>
                <w:sz w:val="24"/>
              </w:rPr>
            </w:pPr>
            <w:r>
              <w:rPr>
                <w:rFonts w:ascii="宋体" w:hAnsi="宋体" w:cs="宋体"/>
                <w:sz w:val="24"/>
              </w:rPr>
              <w:t>36</w:t>
            </w:r>
          </w:p>
        </w:tc>
        <w:tc>
          <w:tcPr>
            <w:tcW w:w="1694" w:type="dxa"/>
            <w:vMerge w:val="restart"/>
          </w:tcPr>
          <w:p w:rsidR="007F4D37" w:rsidRDefault="00EE78F4">
            <w:pPr>
              <w:snapToGrid w:val="0"/>
              <w:spacing w:line="360" w:lineRule="auto"/>
              <w:jc w:val="left"/>
              <w:rPr>
                <w:rFonts w:ascii="宋体" w:hAnsi="宋体" w:cs="宋体"/>
                <w:b/>
                <w:sz w:val="32"/>
                <w:szCs w:val="20"/>
              </w:rPr>
            </w:pPr>
            <w:r>
              <w:rPr>
                <w:rFonts w:ascii="宋体" w:hAnsi="宋体" w:cs="宋体" w:hint="eastAsia"/>
                <w:sz w:val="24"/>
              </w:rPr>
              <w:t>项目实施的人员安排情况</w:t>
            </w:r>
          </w:p>
        </w:tc>
      </w:tr>
      <w:tr w:rsidR="007F4D37">
        <w:trPr>
          <w:trHeight w:val="155"/>
        </w:trPr>
        <w:tc>
          <w:tcPr>
            <w:tcW w:w="610" w:type="dxa"/>
            <w:vMerge/>
          </w:tcPr>
          <w:p w:rsidR="007F4D37" w:rsidRDefault="007F4D37">
            <w:pPr>
              <w:spacing w:line="360" w:lineRule="auto"/>
              <w:ind w:firstLineChars="50" w:firstLine="120"/>
              <w:outlineLvl w:val="0"/>
              <w:rPr>
                <w:rFonts w:ascii="宋体" w:hAnsi="宋体" w:cs="宋体"/>
                <w:sz w:val="24"/>
              </w:rPr>
            </w:pPr>
          </w:p>
        </w:tc>
        <w:tc>
          <w:tcPr>
            <w:tcW w:w="6216" w:type="dxa"/>
          </w:tcPr>
          <w:p w:rsidR="007F4D37" w:rsidRDefault="00EE78F4">
            <w:pPr>
              <w:spacing w:line="500" w:lineRule="exact"/>
              <w:jc w:val="left"/>
              <w:rPr>
                <w:rFonts w:ascii="宋体" w:hAnsi="宋体" w:cs="宋体"/>
                <w:sz w:val="24"/>
              </w:rPr>
            </w:pPr>
            <w:r>
              <w:rPr>
                <w:rFonts w:ascii="宋体" w:hAnsi="宋体" w:cs="宋体" w:hint="eastAsia"/>
                <w:sz w:val="24"/>
              </w:rPr>
              <w:t>保安队长：截止投标截止时间年龄45周岁（含）以下，具有大专或以上学历（符合得1分，不符合不得分）；具</w:t>
            </w:r>
            <w:r>
              <w:rPr>
                <w:rStyle w:val="aff2"/>
                <w:rFonts w:hint="eastAsia"/>
              </w:rPr>
              <w:t>有</w:t>
            </w:r>
            <w:r>
              <w:rPr>
                <w:rFonts w:ascii="宋体" w:hAnsi="宋体" w:cs="宋体" w:hint="eastAsia"/>
                <w:sz w:val="24"/>
              </w:rPr>
              <w:t>保安员二级证书、建（构）筑物消防员五级（消防设施操作员五级）或以上证书（每符合1个得1.5分，最高得3分）；具有类似项目三年及以上保安队长工作经验，提供</w:t>
            </w:r>
            <w:r>
              <w:rPr>
                <w:rFonts w:ascii="宋体" w:hAnsi="宋体" w:cs="宋体" w:hint="eastAsia"/>
                <w:sz w:val="24"/>
                <w:szCs w:val="20"/>
              </w:rPr>
              <w:t>工作履历（含业主盖章证明）</w:t>
            </w:r>
            <w:r>
              <w:rPr>
                <w:rFonts w:ascii="宋体" w:hAnsi="宋体" w:cs="宋体" w:hint="eastAsia"/>
                <w:sz w:val="24"/>
              </w:rPr>
              <w:t>（符合得1分，不符合不得分）。（5分）</w:t>
            </w:r>
          </w:p>
          <w:p w:rsidR="007F4D37" w:rsidRDefault="00EE78F4">
            <w:pPr>
              <w:spacing w:line="500" w:lineRule="exact"/>
              <w:ind w:firstLineChars="200" w:firstLine="480"/>
              <w:jc w:val="left"/>
              <w:rPr>
                <w:rFonts w:ascii="宋体" w:hAnsi="宋体" w:cs="宋体"/>
                <w:sz w:val="24"/>
              </w:rPr>
            </w:pPr>
            <w:r>
              <w:rPr>
                <w:rFonts w:ascii="宋体" w:hAnsi="宋体" w:cs="宋体" w:hint="eastAsia"/>
                <w:sz w:val="24"/>
              </w:rPr>
              <w:t>注: 须提供保安队长在投标人单位社保缴纳记录，否则不得分。</w:t>
            </w:r>
          </w:p>
        </w:tc>
        <w:tc>
          <w:tcPr>
            <w:tcW w:w="695" w:type="dxa"/>
            <w:vMerge/>
          </w:tcPr>
          <w:p w:rsidR="007F4D37" w:rsidRDefault="007F4D37">
            <w:pPr>
              <w:spacing w:line="360" w:lineRule="auto"/>
              <w:ind w:firstLineChars="50" w:firstLine="120"/>
              <w:outlineLvl w:val="0"/>
              <w:rPr>
                <w:rFonts w:ascii="宋体" w:hAnsi="宋体" w:cs="宋体"/>
                <w:sz w:val="24"/>
              </w:rPr>
            </w:pPr>
          </w:p>
        </w:tc>
        <w:tc>
          <w:tcPr>
            <w:tcW w:w="1694" w:type="dxa"/>
            <w:vMerge/>
          </w:tcPr>
          <w:p w:rsidR="007F4D37" w:rsidRDefault="007F4D37">
            <w:pPr>
              <w:snapToGrid w:val="0"/>
              <w:spacing w:line="360" w:lineRule="auto"/>
              <w:jc w:val="left"/>
              <w:rPr>
                <w:rFonts w:ascii="宋体" w:hAnsi="宋体" w:cs="宋体"/>
                <w:sz w:val="24"/>
              </w:rPr>
            </w:pPr>
          </w:p>
        </w:tc>
      </w:tr>
      <w:tr w:rsidR="007F4D37">
        <w:trPr>
          <w:trHeight w:val="155"/>
        </w:trPr>
        <w:tc>
          <w:tcPr>
            <w:tcW w:w="610" w:type="dxa"/>
            <w:vMerge/>
          </w:tcPr>
          <w:p w:rsidR="007F4D37" w:rsidRDefault="007F4D37">
            <w:pPr>
              <w:spacing w:line="360" w:lineRule="auto"/>
              <w:ind w:firstLineChars="50" w:firstLine="120"/>
              <w:outlineLvl w:val="0"/>
              <w:rPr>
                <w:rFonts w:ascii="宋体" w:hAnsi="宋体" w:cs="宋体"/>
                <w:sz w:val="24"/>
              </w:rPr>
            </w:pPr>
          </w:p>
        </w:tc>
        <w:tc>
          <w:tcPr>
            <w:tcW w:w="6216" w:type="dxa"/>
          </w:tcPr>
          <w:p w:rsidR="007F4D37" w:rsidRDefault="00EE78F4">
            <w:pPr>
              <w:spacing w:line="500" w:lineRule="exact"/>
              <w:jc w:val="left"/>
              <w:rPr>
                <w:rFonts w:ascii="宋体" w:hAnsi="宋体" w:cs="宋体"/>
                <w:sz w:val="24"/>
              </w:rPr>
            </w:pPr>
            <w:r>
              <w:rPr>
                <w:rFonts w:ascii="宋体" w:hAnsi="宋体" w:cs="宋体" w:hint="eastAsia"/>
                <w:sz w:val="24"/>
              </w:rPr>
              <w:t>保洁（绿化）主管：截止投标截止时间年龄45周岁（含）以下，具有大专或以上学历（符合得1分，不符合不得分）；</w:t>
            </w:r>
            <w:r>
              <w:rPr>
                <w:rFonts w:ascii="宋体" w:hAnsi="宋体" w:cs="宋体" w:hint="eastAsia"/>
                <w:sz w:val="24"/>
              </w:rPr>
              <w:lastRenderedPageBreak/>
              <w:t>具有类似项目三年及以上保洁（绿化）主管工作经验，提供</w:t>
            </w:r>
            <w:r>
              <w:rPr>
                <w:rFonts w:ascii="宋体" w:hAnsi="宋体" w:cs="宋体" w:hint="eastAsia"/>
                <w:sz w:val="24"/>
                <w:szCs w:val="20"/>
              </w:rPr>
              <w:t>工作履历（含业主盖章证明）</w:t>
            </w:r>
            <w:r>
              <w:rPr>
                <w:rFonts w:ascii="宋体" w:hAnsi="宋体" w:cs="宋体" w:hint="eastAsia"/>
                <w:sz w:val="24"/>
              </w:rPr>
              <w:t>（符合得1分，不符合不得分）。（</w:t>
            </w:r>
            <w:r>
              <w:rPr>
                <w:rFonts w:ascii="宋体" w:hAnsi="宋体" w:cs="宋体"/>
                <w:sz w:val="24"/>
              </w:rPr>
              <w:t>2</w:t>
            </w:r>
            <w:r>
              <w:rPr>
                <w:rFonts w:ascii="宋体" w:hAnsi="宋体" w:cs="宋体" w:hint="eastAsia"/>
                <w:sz w:val="24"/>
              </w:rPr>
              <w:t>分）</w:t>
            </w:r>
          </w:p>
          <w:p w:rsidR="007F4D37" w:rsidRDefault="00EE78F4">
            <w:pPr>
              <w:spacing w:line="500" w:lineRule="exact"/>
              <w:ind w:firstLineChars="200" w:firstLine="480"/>
              <w:jc w:val="left"/>
              <w:rPr>
                <w:rFonts w:ascii="宋体" w:hAnsi="宋体" w:cs="宋体"/>
                <w:sz w:val="24"/>
              </w:rPr>
            </w:pPr>
            <w:r>
              <w:rPr>
                <w:rFonts w:ascii="宋体" w:hAnsi="宋体" w:cs="宋体" w:hint="eastAsia"/>
                <w:sz w:val="24"/>
              </w:rPr>
              <w:t>注: 须提供保洁（绿化）主管在投标人单位社保缴纳记录，否则不得分。</w:t>
            </w:r>
          </w:p>
        </w:tc>
        <w:tc>
          <w:tcPr>
            <w:tcW w:w="695" w:type="dxa"/>
            <w:vMerge/>
          </w:tcPr>
          <w:p w:rsidR="007F4D37" w:rsidRDefault="007F4D37">
            <w:pPr>
              <w:spacing w:line="360" w:lineRule="auto"/>
              <w:ind w:firstLineChars="50" w:firstLine="120"/>
              <w:outlineLvl w:val="0"/>
              <w:rPr>
                <w:rFonts w:ascii="宋体" w:hAnsi="宋体" w:cs="宋体"/>
                <w:sz w:val="24"/>
              </w:rPr>
            </w:pPr>
          </w:p>
        </w:tc>
        <w:tc>
          <w:tcPr>
            <w:tcW w:w="1694" w:type="dxa"/>
            <w:vMerge/>
          </w:tcPr>
          <w:p w:rsidR="007F4D37" w:rsidRDefault="007F4D37">
            <w:pPr>
              <w:snapToGrid w:val="0"/>
              <w:spacing w:line="360" w:lineRule="auto"/>
              <w:jc w:val="left"/>
              <w:rPr>
                <w:rFonts w:ascii="宋体" w:hAnsi="宋体" w:cs="宋体"/>
                <w:sz w:val="24"/>
              </w:rPr>
            </w:pPr>
          </w:p>
        </w:tc>
      </w:tr>
      <w:tr w:rsidR="007F4D37">
        <w:trPr>
          <w:trHeight w:val="155"/>
        </w:trPr>
        <w:tc>
          <w:tcPr>
            <w:tcW w:w="610" w:type="dxa"/>
            <w:vMerge/>
          </w:tcPr>
          <w:p w:rsidR="007F4D37" w:rsidRDefault="007F4D37">
            <w:pPr>
              <w:spacing w:line="360" w:lineRule="auto"/>
              <w:ind w:firstLineChars="50" w:firstLine="120"/>
              <w:outlineLvl w:val="0"/>
              <w:rPr>
                <w:rFonts w:ascii="宋体" w:hAnsi="宋体" w:cs="宋体"/>
                <w:sz w:val="24"/>
              </w:rPr>
            </w:pPr>
          </w:p>
        </w:tc>
        <w:tc>
          <w:tcPr>
            <w:tcW w:w="6216" w:type="dxa"/>
          </w:tcPr>
          <w:p w:rsidR="007F4D37" w:rsidRDefault="00EE78F4">
            <w:pPr>
              <w:spacing w:line="500" w:lineRule="exact"/>
              <w:jc w:val="left"/>
              <w:rPr>
                <w:rFonts w:ascii="宋体" w:hAnsi="宋体" w:cs="宋体"/>
                <w:sz w:val="24"/>
              </w:rPr>
            </w:pPr>
            <w:r>
              <w:rPr>
                <w:rFonts w:ascii="宋体" w:hAnsi="宋体" w:cs="宋体" w:hint="eastAsia"/>
                <w:sz w:val="24"/>
              </w:rPr>
              <w:t>工程主管：截止投标截止时间年龄4</w:t>
            </w:r>
            <w:r>
              <w:rPr>
                <w:rFonts w:ascii="宋体" w:hAnsi="宋体" w:cs="宋体"/>
                <w:sz w:val="24"/>
              </w:rPr>
              <w:t>5</w:t>
            </w:r>
            <w:r>
              <w:rPr>
                <w:rFonts w:ascii="宋体" w:hAnsi="宋体" w:cs="宋体" w:hint="eastAsia"/>
                <w:sz w:val="24"/>
              </w:rPr>
              <w:t>周岁（含）以下，具有大专或以上学历（符合得1分，不符合不得分）；具有工程类助理工程师或以上证书、特种设备安全管理和作业人员证、高压电工证、低压电工证、建（构）筑物消防员四级（消防设施操作员四级）或以上证书（每符合1个得1分，最高得5分）；具有类似项目三年及以上工程主管工作经验，提供</w:t>
            </w:r>
            <w:r>
              <w:rPr>
                <w:rFonts w:ascii="宋体" w:hAnsi="宋体" w:cs="宋体" w:hint="eastAsia"/>
                <w:sz w:val="24"/>
                <w:szCs w:val="20"/>
              </w:rPr>
              <w:t>工作履历（含业主盖章证明）</w:t>
            </w:r>
            <w:r>
              <w:rPr>
                <w:rFonts w:ascii="宋体" w:hAnsi="宋体" w:cs="宋体" w:hint="eastAsia"/>
                <w:sz w:val="24"/>
              </w:rPr>
              <w:t>（符合得1分，不符合不得分）。（7分）</w:t>
            </w:r>
          </w:p>
          <w:p w:rsidR="007F4D37" w:rsidRDefault="00EE78F4">
            <w:pPr>
              <w:spacing w:line="500" w:lineRule="exact"/>
              <w:ind w:firstLineChars="200" w:firstLine="480"/>
              <w:jc w:val="left"/>
              <w:rPr>
                <w:rFonts w:ascii="宋体" w:hAnsi="宋体" w:cs="宋体"/>
                <w:sz w:val="24"/>
              </w:rPr>
            </w:pPr>
            <w:r>
              <w:rPr>
                <w:rFonts w:ascii="宋体" w:hAnsi="宋体" w:cs="宋体" w:hint="eastAsia"/>
                <w:sz w:val="24"/>
              </w:rPr>
              <w:t>注: 须提供工程主管在投标人单位社保缴纳记录，否则不得分。</w:t>
            </w:r>
          </w:p>
        </w:tc>
        <w:tc>
          <w:tcPr>
            <w:tcW w:w="695" w:type="dxa"/>
            <w:vMerge/>
          </w:tcPr>
          <w:p w:rsidR="007F4D37" w:rsidRDefault="007F4D37">
            <w:pPr>
              <w:spacing w:line="360" w:lineRule="auto"/>
              <w:ind w:firstLineChars="50" w:firstLine="120"/>
              <w:outlineLvl w:val="0"/>
              <w:rPr>
                <w:rFonts w:ascii="宋体" w:hAnsi="宋体" w:cs="宋体"/>
                <w:sz w:val="24"/>
              </w:rPr>
            </w:pPr>
          </w:p>
        </w:tc>
        <w:tc>
          <w:tcPr>
            <w:tcW w:w="1694" w:type="dxa"/>
            <w:vMerge/>
          </w:tcPr>
          <w:p w:rsidR="007F4D37" w:rsidRDefault="007F4D37">
            <w:pPr>
              <w:snapToGrid w:val="0"/>
              <w:spacing w:line="360" w:lineRule="auto"/>
              <w:jc w:val="left"/>
              <w:rPr>
                <w:rFonts w:ascii="宋体" w:hAnsi="宋体" w:cs="宋体"/>
                <w:sz w:val="24"/>
              </w:rPr>
            </w:pPr>
          </w:p>
        </w:tc>
      </w:tr>
      <w:tr w:rsidR="007F4D37">
        <w:trPr>
          <w:trHeight w:val="155"/>
        </w:trPr>
        <w:tc>
          <w:tcPr>
            <w:tcW w:w="610" w:type="dxa"/>
            <w:vMerge/>
          </w:tcPr>
          <w:p w:rsidR="007F4D37" w:rsidRDefault="007F4D37">
            <w:pPr>
              <w:spacing w:line="360" w:lineRule="auto"/>
              <w:ind w:firstLineChars="50" w:firstLine="120"/>
              <w:outlineLvl w:val="0"/>
              <w:rPr>
                <w:rFonts w:ascii="宋体" w:hAnsi="宋体" w:cs="宋体"/>
                <w:sz w:val="24"/>
              </w:rPr>
            </w:pPr>
          </w:p>
        </w:tc>
        <w:tc>
          <w:tcPr>
            <w:tcW w:w="6216" w:type="dxa"/>
          </w:tcPr>
          <w:p w:rsidR="007F4D37" w:rsidRDefault="00EE78F4">
            <w:pPr>
              <w:spacing w:line="500" w:lineRule="exact"/>
              <w:jc w:val="left"/>
              <w:rPr>
                <w:rFonts w:ascii="宋体" w:hAnsi="宋体" w:cs="宋体"/>
                <w:sz w:val="24"/>
              </w:rPr>
            </w:pPr>
            <w:r>
              <w:rPr>
                <w:rFonts w:ascii="宋体" w:hAnsi="宋体" w:cs="宋体" w:hint="eastAsia"/>
                <w:sz w:val="24"/>
              </w:rPr>
              <w:t>会务主管：截止投标时间年龄40周岁（含）以下，具有大专及以上学历（符合得1分，不符合不得分）具有类似项目三年及以上会务主管经验，提供</w:t>
            </w:r>
            <w:r>
              <w:rPr>
                <w:rFonts w:ascii="宋体" w:hAnsi="宋体" w:cs="宋体" w:hint="eastAsia"/>
                <w:sz w:val="24"/>
                <w:szCs w:val="20"/>
              </w:rPr>
              <w:t>工作履历（含业主盖章证明）</w:t>
            </w:r>
            <w:r>
              <w:rPr>
                <w:rFonts w:ascii="宋体" w:hAnsi="宋体" w:cs="宋体" w:hint="eastAsia"/>
                <w:sz w:val="24"/>
              </w:rPr>
              <w:t>（符合得1分，不符合不得分）。（</w:t>
            </w:r>
            <w:r>
              <w:rPr>
                <w:rFonts w:ascii="宋体" w:hAnsi="宋体" w:cs="宋体"/>
                <w:sz w:val="24"/>
              </w:rPr>
              <w:t>2</w:t>
            </w:r>
            <w:r>
              <w:rPr>
                <w:rFonts w:ascii="宋体" w:hAnsi="宋体" w:cs="宋体" w:hint="eastAsia"/>
                <w:sz w:val="24"/>
              </w:rPr>
              <w:t>分）</w:t>
            </w:r>
          </w:p>
          <w:p w:rsidR="007F4D37" w:rsidRDefault="00EE78F4">
            <w:pPr>
              <w:spacing w:line="500" w:lineRule="exact"/>
              <w:jc w:val="left"/>
              <w:rPr>
                <w:rFonts w:ascii="宋体" w:hAnsi="宋体" w:cs="宋体"/>
                <w:sz w:val="24"/>
              </w:rPr>
            </w:pPr>
            <w:r>
              <w:rPr>
                <w:rFonts w:ascii="宋体" w:hAnsi="宋体" w:cs="宋体" w:hint="eastAsia"/>
                <w:sz w:val="24"/>
              </w:rPr>
              <w:t>注: 须提供会务主管在投标人单位社保缴纳记录，否则不得分。</w:t>
            </w:r>
          </w:p>
        </w:tc>
        <w:tc>
          <w:tcPr>
            <w:tcW w:w="695" w:type="dxa"/>
            <w:vMerge/>
          </w:tcPr>
          <w:p w:rsidR="007F4D37" w:rsidRDefault="007F4D37">
            <w:pPr>
              <w:spacing w:line="360" w:lineRule="auto"/>
              <w:ind w:firstLineChars="50" w:firstLine="120"/>
              <w:outlineLvl w:val="0"/>
              <w:rPr>
                <w:rFonts w:ascii="宋体" w:hAnsi="宋体" w:cs="宋体"/>
                <w:sz w:val="24"/>
              </w:rPr>
            </w:pPr>
          </w:p>
        </w:tc>
        <w:tc>
          <w:tcPr>
            <w:tcW w:w="1694" w:type="dxa"/>
            <w:vMerge/>
          </w:tcPr>
          <w:p w:rsidR="007F4D37" w:rsidRDefault="007F4D37">
            <w:pPr>
              <w:snapToGrid w:val="0"/>
              <w:spacing w:line="360" w:lineRule="auto"/>
              <w:jc w:val="left"/>
              <w:rPr>
                <w:rFonts w:ascii="宋体" w:hAnsi="宋体" w:cs="宋体"/>
                <w:sz w:val="24"/>
              </w:rPr>
            </w:pPr>
          </w:p>
        </w:tc>
      </w:tr>
      <w:tr w:rsidR="007F4D37">
        <w:trPr>
          <w:trHeight w:val="155"/>
        </w:trPr>
        <w:tc>
          <w:tcPr>
            <w:tcW w:w="610" w:type="dxa"/>
            <w:vMerge/>
          </w:tcPr>
          <w:p w:rsidR="007F4D37" w:rsidRDefault="007F4D37">
            <w:pPr>
              <w:spacing w:line="360" w:lineRule="auto"/>
              <w:ind w:firstLineChars="50" w:firstLine="120"/>
              <w:outlineLvl w:val="0"/>
              <w:rPr>
                <w:rFonts w:ascii="宋体" w:hAnsi="宋体" w:cs="宋体"/>
                <w:sz w:val="24"/>
              </w:rPr>
            </w:pPr>
          </w:p>
        </w:tc>
        <w:tc>
          <w:tcPr>
            <w:tcW w:w="6216" w:type="dxa"/>
          </w:tcPr>
          <w:p w:rsidR="007F4D37" w:rsidRDefault="00EE78F4">
            <w:pPr>
              <w:spacing w:line="500" w:lineRule="exact"/>
              <w:jc w:val="left"/>
              <w:rPr>
                <w:rFonts w:ascii="宋体" w:hAnsi="宋体" w:cs="宋体"/>
                <w:sz w:val="24"/>
              </w:rPr>
            </w:pPr>
            <w:r>
              <w:rPr>
                <w:rFonts w:ascii="宋体" w:hAnsi="宋体" w:cs="宋体" w:hint="eastAsia"/>
                <w:sz w:val="24"/>
              </w:rPr>
              <w:t>其他人员要求：</w:t>
            </w:r>
          </w:p>
          <w:p w:rsidR="007F4D37" w:rsidRDefault="00EE78F4">
            <w:pPr>
              <w:adjustRightInd/>
              <w:spacing w:line="500" w:lineRule="exact"/>
              <w:jc w:val="left"/>
              <w:rPr>
                <w:rFonts w:ascii="宋体" w:hAnsi="宋体" w:cs="宋体"/>
              </w:rPr>
            </w:pPr>
            <w:r>
              <w:rPr>
                <w:rFonts w:ascii="宋体" w:hAnsi="宋体" w:cs="宋体"/>
                <w:sz w:val="24"/>
              </w:rPr>
              <w:fldChar w:fldCharType="begin"/>
            </w:r>
            <w:r>
              <w:rPr>
                <w:rFonts w:ascii="宋体" w:hAnsi="宋体" w:cs="宋体"/>
                <w:sz w:val="24"/>
              </w:rPr>
              <w:instrText xml:space="preserve"> </w:instrText>
            </w:r>
            <w:r>
              <w:rPr>
                <w:rFonts w:ascii="宋体" w:hAnsi="宋体" w:cs="宋体" w:hint="eastAsia"/>
                <w:sz w:val="24"/>
              </w:rPr>
              <w:instrText>= 1 \* GB3</w:instrText>
            </w:r>
            <w:r>
              <w:rPr>
                <w:rFonts w:ascii="宋体" w:hAnsi="宋体" w:cs="宋体"/>
                <w:sz w:val="24"/>
              </w:rPr>
              <w:instrText xml:space="preserve"> </w:instrText>
            </w:r>
            <w:r>
              <w:rPr>
                <w:rFonts w:ascii="宋体" w:hAnsi="宋体" w:cs="宋体"/>
                <w:sz w:val="24"/>
              </w:rPr>
              <w:fldChar w:fldCharType="separate"/>
            </w:r>
            <w:r>
              <w:rPr>
                <w:rFonts w:ascii="宋体" w:hAnsi="宋体" w:cs="宋体" w:hint="eastAsia"/>
                <w:sz w:val="24"/>
              </w:rPr>
              <w:t>①</w:t>
            </w:r>
            <w:r>
              <w:rPr>
                <w:rFonts w:ascii="宋体" w:hAnsi="宋体" w:cs="宋体"/>
                <w:sz w:val="24"/>
              </w:rPr>
              <w:fldChar w:fldCharType="end"/>
            </w:r>
            <w:r>
              <w:rPr>
                <w:rFonts w:ascii="宋体" w:hAnsi="宋体" w:cs="宋体" w:hint="eastAsia"/>
                <w:sz w:val="24"/>
              </w:rPr>
              <w:t>监控人员6人持证上岗（建（构）筑物消防员证或消防设施操作员证），监控人员外其他保安员持证上岗（符合得2分，不符合不得分）</w:t>
            </w:r>
          </w:p>
          <w:p w:rsidR="007F4D37" w:rsidRDefault="00EE78F4">
            <w:pPr>
              <w:adjustRightInd/>
              <w:spacing w:line="500" w:lineRule="exact"/>
              <w:jc w:val="left"/>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ascii="宋体" w:hAnsi="宋体" w:cs="宋体" w:hint="eastAsia"/>
                <w:sz w:val="24"/>
              </w:rPr>
              <w:instrText>= 2 \* GB3</w:instrText>
            </w:r>
            <w:r>
              <w:rPr>
                <w:rFonts w:ascii="宋体" w:hAnsi="宋体" w:cs="宋体"/>
                <w:sz w:val="24"/>
              </w:rPr>
              <w:instrText xml:space="preserve"> </w:instrText>
            </w:r>
            <w:r>
              <w:rPr>
                <w:rFonts w:ascii="宋体" w:hAnsi="宋体" w:cs="宋体"/>
                <w:sz w:val="24"/>
              </w:rPr>
              <w:fldChar w:fldCharType="separate"/>
            </w:r>
            <w:r>
              <w:rPr>
                <w:rFonts w:ascii="宋体" w:hAnsi="宋体" w:cs="宋体" w:hint="eastAsia"/>
                <w:sz w:val="24"/>
              </w:rPr>
              <w:t>②</w:t>
            </w:r>
            <w:r>
              <w:rPr>
                <w:rFonts w:ascii="宋体" w:hAnsi="宋体" w:cs="宋体"/>
                <w:sz w:val="24"/>
              </w:rPr>
              <w:fldChar w:fldCharType="end"/>
            </w:r>
            <w:r>
              <w:rPr>
                <w:rFonts w:ascii="宋体" w:hAnsi="宋体" w:cs="宋体" w:hint="eastAsia"/>
                <w:sz w:val="24"/>
              </w:rPr>
              <w:t>高压电工证3本及以上（符合得1分，不符合不得分）</w:t>
            </w:r>
          </w:p>
          <w:p w:rsidR="007F4D37" w:rsidRDefault="00EE78F4">
            <w:pPr>
              <w:adjustRightInd/>
              <w:spacing w:line="500" w:lineRule="exact"/>
              <w:jc w:val="left"/>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ascii="宋体" w:hAnsi="宋体" w:cs="宋体" w:hint="eastAsia"/>
                <w:sz w:val="24"/>
              </w:rPr>
              <w:instrText>= 3 \* GB3</w:instrText>
            </w:r>
            <w:r>
              <w:rPr>
                <w:rFonts w:ascii="宋体" w:hAnsi="宋体" w:cs="宋体"/>
                <w:sz w:val="24"/>
              </w:rPr>
              <w:instrText xml:space="preserve"> </w:instrText>
            </w:r>
            <w:r>
              <w:rPr>
                <w:rFonts w:ascii="宋体" w:hAnsi="宋体" w:cs="宋体"/>
                <w:sz w:val="24"/>
              </w:rPr>
              <w:fldChar w:fldCharType="separate"/>
            </w:r>
            <w:r>
              <w:rPr>
                <w:rFonts w:ascii="宋体" w:hAnsi="宋体" w:cs="宋体" w:hint="eastAsia"/>
                <w:sz w:val="24"/>
              </w:rPr>
              <w:t>③</w:t>
            </w:r>
            <w:r>
              <w:rPr>
                <w:rFonts w:ascii="宋体" w:hAnsi="宋体" w:cs="宋体"/>
                <w:sz w:val="24"/>
              </w:rPr>
              <w:fldChar w:fldCharType="end"/>
            </w:r>
            <w:r>
              <w:rPr>
                <w:rFonts w:ascii="宋体" w:hAnsi="宋体" w:cs="宋体" w:hint="eastAsia"/>
                <w:sz w:val="24"/>
              </w:rPr>
              <w:t>特种作业操作证2本及以上（符合得1分，不符合不得</w:t>
            </w:r>
            <w:r>
              <w:rPr>
                <w:rFonts w:ascii="宋体" w:hAnsi="宋体" w:cs="宋体" w:hint="eastAsia"/>
                <w:sz w:val="24"/>
              </w:rPr>
              <w:lastRenderedPageBreak/>
              <w:t>分）</w:t>
            </w:r>
          </w:p>
          <w:p w:rsidR="007F4D37" w:rsidRDefault="00EE78F4">
            <w:pPr>
              <w:adjustRightInd/>
              <w:spacing w:line="500" w:lineRule="exact"/>
              <w:jc w:val="left"/>
              <w:rPr>
                <w:rFonts w:ascii="宋体" w:hAnsi="宋体" w:cs="宋体"/>
              </w:rPr>
            </w:pPr>
            <w:r>
              <w:rPr>
                <w:rFonts w:ascii="宋体" w:hAnsi="宋体" w:cs="宋体"/>
                <w:sz w:val="24"/>
              </w:rPr>
              <w:fldChar w:fldCharType="begin"/>
            </w:r>
            <w:r>
              <w:rPr>
                <w:rFonts w:ascii="宋体" w:hAnsi="宋体" w:cs="宋体"/>
                <w:sz w:val="24"/>
              </w:rPr>
              <w:instrText xml:space="preserve"> </w:instrText>
            </w:r>
            <w:r>
              <w:rPr>
                <w:rFonts w:ascii="宋体" w:hAnsi="宋体" w:cs="宋体" w:hint="eastAsia"/>
                <w:sz w:val="24"/>
              </w:rPr>
              <w:instrText>= 4 \* GB3</w:instrText>
            </w:r>
            <w:r>
              <w:rPr>
                <w:rFonts w:ascii="宋体" w:hAnsi="宋体" w:cs="宋体"/>
                <w:sz w:val="24"/>
              </w:rPr>
              <w:instrText xml:space="preserve"> </w:instrText>
            </w:r>
            <w:r>
              <w:rPr>
                <w:rFonts w:ascii="宋体" w:hAnsi="宋体" w:cs="宋体"/>
                <w:sz w:val="24"/>
              </w:rPr>
              <w:fldChar w:fldCharType="separate"/>
            </w:r>
            <w:r>
              <w:rPr>
                <w:rFonts w:ascii="宋体" w:hAnsi="宋体" w:cs="宋体" w:hint="eastAsia"/>
                <w:sz w:val="24"/>
              </w:rPr>
              <w:t>④</w:t>
            </w:r>
            <w:r>
              <w:rPr>
                <w:rFonts w:ascii="宋体" w:hAnsi="宋体" w:cs="宋体"/>
                <w:sz w:val="24"/>
              </w:rPr>
              <w:fldChar w:fldCharType="end"/>
            </w:r>
            <w:r>
              <w:rPr>
                <w:rFonts w:ascii="宋体" w:hAnsi="宋体" w:cs="宋体" w:hint="eastAsia"/>
                <w:sz w:val="24"/>
              </w:rPr>
              <w:t>低压电工证3本及以上（符合得1分，不符合不得分）</w:t>
            </w:r>
          </w:p>
          <w:p w:rsidR="007F4D37" w:rsidRDefault="00EE78F4">
            <w:pPr>
              <w:adjustRightInd/>
              <w:spacing w:line="500" w:lineRule="exact"/>
              <w:jc w:val="left"/>
              <w:rPr>
                <w:rFonts w:ascii="宋体" w:hAnsi="宋体" w:cs="宋体"/>
              </w:rPr>
            </w:pPr>
            <w:r>
              <w:rPr>
                <w:rFonts w:ascii="宋体" w:hAnsi="宋体" w:cs="宋体"/>
                <w:sz w:val="24"/>
              </w:rPr>
              <w:fldChar w:fldCharType="begin"/>
            </w:r>
            <w:r>
              <w:rPr>
                <w:rFonts w:ascii="宋体" w:hAnsi="宋体" w:cs="宋体"/>
                <w:sz w:val="24"/>
              </w:rPr>
              <w:instrText xml:space="preserve"> </w:instrText>
            </w:r>
            <w:r>
              <w:rPr>
                <w:rFonts w:ascii="宋体" w:hAnsi="宋体" w:cs="宋体" w:hint="eastAsia"/>
                <w:sz w:val="24"/>
              </w:rPr>
              <w:instrText>= 5 \* GB3</w:instrText>
            </w:r>
            <w:r>
              <w:rPr>
                <w:rFonts w:ascii="宋体" w:hAnsi="宋体" w:cs="宋体"/>
                <w:sz w:val="24"/>
              </w:rPr>
              <w:instrText xml:space="preserve"> </w:instrText>
            </w:r>
            <w:r>
              <w:rPr>
                <w:rFonts w:ascii="宋体" w:hAnsi="宋体" w:cs="宋体"/>
                <w:sz w:val="24"/>
              </w:rPr>
              <w:fldChar w:fldCharType="separate"/>
            </w:r>
            <w:r>
              <w:rPr>
                <w:rFonts w:ascii="宋体" w:hAnsi="宋体" w:cs="宋体" w:hint="eastAsia"/>
                <w:sz w:val="24"/>
              </w:rPr>
              <w:t>⑤</w:t>
            </w:r>
            <w:r>
              <w:rPr>
                <w:rFonts w:ascii="宋体" w:hAnsi="宋体" w:cs="宋体"/>
                <w:sz w:val="24"/>
              </w:rPr>
              <w:fldChar w:fldCharType="end"/>
            </w:r>
            <w:r>
              <w:rPr>
                <w:rFonts w:ascii="宋体" w:hAnsi="宋体" w:cs="宋体" w:hint="eastAsia"/>
                <w:sz w:val="24"/>
              </w:rPr>
              <w:t>弱电作业证（网络维修、音响调试、舞台灯光调试）1本及以上（符合得2分，不符合不得分）</w:t>
            </w:r>
          </w:p>
          <w:p w:rsidR="007F4D37" w:rsidRDefault="00EE78F4">
            <w:pPr>
              <w:adjustRightInd/>
              <w:spacing w:line="500" w:lineRule="exact"/>
              <w:jc w:val="left"/>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ascii="宋体" w:hAnsi="宋体" w:cs="宋体" w:hint="eastAsia"/>
                <w:sz w:val="24"/>
              </w:rPr>
              <w:instrText>= 6 \* GB3</w:instrText>
            </w:r>
            <w:r>
              <w:rPr>
                <w:rFonts w:ascii="宋体" w:hAnsi="宋体" w:cs="宋体"/>
                <w:sz w:val="24"/>
              </w:rPr>
              <w:instrText xml:space="preserve"> </w:instrText>
            </w:r>
            <w:r>
              <w:rPr>
                <w:rFonts w:ascii="宋体" w:hAnsi="宋体" w:cs="宋体"/>
                <w:sz w:val="24"/>
              </w:rPr>
              <w:fldChar w:fldCharType="separate"/>
            </w:r>
            <w:r>
              <w:rPr>
                <w:rFonts w:ascii="宋体" w:hAnsi="宋体" w:cs="宋体" w:hint="eastAsia"/>
                <w:sz w:val="24"/>
              </w:rPr>
              <w:t>⑥</w:t>
            </w:r>
            <w:r>
              <w:rPr>
                <w:rFonts w:ascii="宋体" w:hAnsi="宋体" w:cs="宋体"/>
                <w:sz w:val="24"/>
              </w:rPr>
              <w:fldChar w:fldCharType="end"/>
            </w:r>
            <w:r>
              <w:rPr>
                <w:rFonts w:ascii="宋体" w:hAnsi="宋体" w:cs="宋体" w:hint="eastAsia"/>
                <w:sz w:val="24"/>
              </w:rPr>
              <w:t>全部会务人员要求大专及以上学历，35周岁及以下（符合得1分，不符合不得分），3人或以上具有红十字救护员证（符合得1分，不符合不得分）</w:t>
            </w:r>
          </w:p>
          <w:p w:rsidR="007F4D37" w:rsidRDefault="00EE78F4">
            <w:pPr>
              <w:adjustRightInd/>
              <w:spacing w:line="500" w:lineRule="exact"/>
              <w:jc w:val="left"/>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ascii="宋体" w:hAnsi="宋体" w:cs="宋体" w:hint="eastAsia"/>
                <w:sz w:val="24"/>
              </w:rPr>
              <w:instrText>= 7 \* GB3</w:instrText>
            </w:r>
            <w:r>
              <w:rPr>
                <w:rFonts w:ascii="宋体" w:hAnsi="宋体" w:cs="宋体"/>
                <w:sz w:val="24"/>
              </w:rPr>
              <w:instrText xml:space="preserve"> </w:instrText>
            </w:r>
            <w:r>
              <w:rPr>
                <w:rFonts w:ascii="宋体" w:hAnsi="宋体" w:cs="宋体"/>
                <w:sz w:val="24"/>
              </w:rPr>
              <w:fldChar w:fldCharType="separate"/>
            </w:r>
            <w:r>
              <w:rPr>
                <w:rFonts w:ascii="宋体" w:hAnsi="宋体" w:cs="宋体" w:hint="eastAsia"/>
                <w:sz w:val="24"/>
              </w:rPr>
              <w:t>⑦</w:t>
            </w:r>
            <w:r>
              <w:rPr>
                <w:rFonts w:ascii="宋体" w:hAnsi="宋体" w:cs="宋体"/>
                <w:sz w:val="24"/>
              </w:rPr>
              <w:fldChar w:fldCharType="end"/>
            </w:r>
            <w:r>
              <w:rPr>
                <w:rFonts w:ascii="宋体" w:hAnsi="宋体" w:cs="宋体" w:hint="eastAsia"/>
                <w:sz w:val="24"/>
              </w:rPr>
              <w:t>项目经理、保安队长、保洁（绿化）主管、工程主管、会务主管中，有3人或以上具有红十字救护员证（每提供1本得1分,最多得3分）</w:t>
            </w:r>
          </w:p>
          <w:p w:rsidR="007F4D37" w:rsidRDefault="00EE78F4">
            <w:pPr>
              <w:adjustRightInd/>
              <w:spacing w:line="500" w:lineRule="exact"/>
              <w:jc w:val="left"/>
              <w:rPr>
                <w:rFonts w:ascii="宋体" w:hAnsi="宋体" w:cs="宋体"/>
                <w:sz w:val="24"/>
              </w:rPr>
            </w:pPr>
            <w:r>
              <w:rPr>
                <w:rFonts w:ascii="宋体" w:hAnsi="宋体" w:cs="宋体" w:hint="eastAsia"/>
                <w:sz w:val="24"/>
              </w:rPr>
              <w:t>⑧其他保安人员、保洁人员、工程人员中，有3人或以上具有红十字救护员证（每提供1本得1分，最多得3分）</w:t>
            </w:r>
          </w:p>
          <w:p w:rsidR="007F4D37" w:rsidRDefault="00EE78F4">
            <w:pPr>
              <w:spacing w:line="500" w:lineRule="exact"/>
              <w:ind w:firstLineChars="200" w:firstLine="480"/>
              <w:rPr>
                <w:rFonts w:ascii="宋体" w:hAnsi="宋体" w:cs="宋体"/>
                <w:sz w:val="24"/>
              </w:rPr>
            </w:pPr>
            <w:r>
              <w:rPr>
                <w:rFonts w:ascii="宋体" w:hAnsi="宋体" w:cs="宋体" w:hint="eastAsia"/>
                <w:sz w:val="24"/>
              </w:rPr>
              <w:t>注: 须提供以上人员在投标人单位社保缴纳记录，否则不得分。</w:t>
            </w:r>
          </w:p>
        </w:tc>
        <w:tc>
          <w:tcPr>
            <w:tcW w:w="695" w:type="dxa"/>
            <w:vMerge/>
          </w:tcPr>
          <w:p w:rsidR="007F4D37" w:rsidRDefault="007F4D37">
            <w:pPr>
              <w:spacing w:line="360" w:lineRule="auto"/>
              <w:ind w:firstLineChars="50" w:firstLine="120"/>
              <w:outlineLvl w:val="0"/>
              <w:rPr>
                <w:rFonts w:ascii="宋体" w:hAnsi="宋体" w:cs="宋体"/>
                <w:sz w:val="24"/>
              </w:rPr>
            </w:pPr>
          </w:p>
        </w:tc>
        <w:tc>
          <w:tcPr>
            <w:tcW w:w="1694" w:type="dxa"/>
            <w:vMerge/>
          </w:tcPr>
          <w:p w:rsidR="007F4D37" w:rsidRDefault="007F4D37">
            <w:pPr>
              <w:snapToGrid w:val="0"/>
              <w:spacing w:line="360" w:lineRule="auto"/>
              <w:jc w:val="left"/>
              <w:rPr>
                <w:rFonts w:ascii="宋体" w:hAnsi="宋体" w:cs="宋体"/>
                <w:sz w:val="24"/>
              </w:rPr>
            </w:pPr>
          </w:p>
        </w:tc>
      </w:tr>
      <w:tr w:rsidR="007F4D37">
        <w:tc>
          <w:tcPr>
            <w:tcW w:w="610" w:type="dxa"/>
          </w:tcPr>
          <w:p w:rsidR="007F4D37" w:rsidRDefault="00EE78F4">
            <w:pPr>
              <w:spacing w:line="360" w:lineRule="auto"/>
              <w:ind w:firstLineChars="50" w:firstLine="120"/>
              <w:outlineLvl w:val="0"/>
              <w:rPr>
                <w:rFonts w:ascii="宋体" w:hAnsi="宋体" w:cs="宋体"/>
                <w:sz w:val="24"/>
              </w:rPr>
            </w:pPr>
            <w:r>
              <w:rPr>
                <w:rFonts w:ascii="宋体" w:hAnsi="宋体" w:cs="宋体"/>
                <w:sz w:val="24"/>
              </w:rPr>
              <w:lastRenderedPageBreak/>
              <w:t>7</w:t>
            </w:r>
          </w:p>
        </w:tc>
        <w:tc>
          <w:tcPr>
            <w:tcW w:w="6216" w:type="dxa"/>
          </w:tcPr>
          <w:p w:rsidR="007F4D37" w:rsidRDefault="00EE78F4">
            <w:pPr>
              <w:snapToGrid w:val="0"/>
              <w:spacing w:line="360" w:lineRule="auto"/>
              <w:jc w:val="left"/>
              <w:rPr>
                <w:rFonts w:ascii="宋体" w:hAnsi="宋体" w:cs="宋体"/>
                <w:b/>
                <w:sz w:val="32"/>
                <w:szCs w:val="20"/>
              </w:rPr>
            </w:pPr>
            <w:r>
              <w:rPr>
                <w:rFonts w:ascii="宋体" w:hAnsi="宋体" w:cs="宋体" w:hint="eastAsia"/>
                <w:sz w:val="24"/>
              </w:rPr>
              <w:t>详细说明投入的管理设备、工具、药剂、耗材的环保性和优越性，提供相关设备、工具、材料的品牌、型号、产地、数量等清单，品种、数量配置是否合理（符合得</w:t>
            </w:r>
            <w:r>
              <w:rPr>
                <w:rFonts w:ascii="宋体" w:hAnsi="宋体" w:cs="宋体"/>
                <w:sz w:val="24"/>
              </w:rPr>
              <w:t>3</w:t>
            </w:r>
            <w:r>
              <w:rPr>
                <w:rFonts w:ascii="宋体" w:hAnsi="宋体" w:cs="宋体" w:hint="eastAsia"/>
                <w:sz w:val="24"/>
              </w:rPr>
              <w:t>分，部分符合</w:t>
            </w:r>
            <w:r>
              <w:rPr>
                <w:rFonts w:ascii="宋体" w:hAnsi="宋体" w:cs="宋体"/>
                <w:sz w:val="24"/>
              </w:rPr>
              <w:t>1.5</w:t>
            </w:r>
            <w:r>
              <w:rPr>
                <w:rFonts w:ascii="宋体" w:hAnsi="宋体" w:cs="宋体" w:hint="eastAsia"/>
                <w:sz w:val="24"/>
              </w:rPr>
              <w:t>分，不符合不得分）。（</w:t>
            </w:r>
            <w:r>
              <w:rPr>
                <w:rFonts w:ascii="宋体" w:hAnsi="宋体" w:cs="宋体"/>
                <w:sz w:val="24"/>
              </w:rPr>
              <w:t>3</w:t>
            </w:r>
            <w:r>
              <w:rPr>
                <w:rFonts w:ascii="宋体" w:hAnsi="宋体" w:cs="宋体" w:hint="eastAsia"/>
                <w:sz w:val="24"/>
              </w:rPr>
              <w:t>分）</w:t>
            </w:r>
          </w:p>
        </w:tc>
        <w:tc>
          <w:tcPr>
            <w:tcW w:w="695" w:type="dxa"/>
          </w:tcPr>
          <w:p w:rsidR="007F4D37" w:rsidRDefault="00EE78F4">
            <w:pPr>
              <w:spacing w:line="360" w:lineRule="auto"/>
              <w:ind w:firstLineChars="50" w:firstLine="120"/>
              <w:outlineLvl w:val="0"/>
              <w:rPr>
                <w:rFonts w:ascii="宋体" w:hAnsi="宋体" w:cs="宋体"/>
                <w:sz w:val="24"/>
              </w:rPr>
            </w:pPr>
            <w:r>
              <w:rPr>
                <w:rFonts w:ascii="宋体" w:hAnsi="宋体" w:cs="宋体"/>
                <w:sz w:val="24"/>
              </w:rPr>
              <w:t>3</w:t>
            </w:r>
          </w:p>
        </w:tc>
        <w:tc>
          <w:tcPr>
            <w:tcW w:w="1694" w:type="dxa"/>
          </w:tcPr>
          <w:p w:rsidR="007F4D37" w:rsidRDefault="00EE78F4">
            <w:pPr>
              <w:snapToGrid w:val="0"/>
              <w:spacing w:line="360" w:lineRule="auto"/>
              <w:jc w:val="left"/>
              <w:rPr>
                <w:rFonts w:ascii="宋体" w:hAnsi="宋体" w:cs="宋体"/>
                <w:b/>
                <w:sz w:val="32"/>
                <w:szCs w:val="20"/>
              </w:rPr>
            </w:pPr>
            <w:r>
              <w:rPr>
                <w:rFonts w:ascii="宋体" w:hAnsi="宋体" w:cs="宋体" w:hint="eastAsia"/>
                <w:color w:val="000000"/>
                <w:sz w:val="24"/>
              </w:rPr>
              <w:t>项目实施的物资配置计划</w:t>
            </w:r>
          </w:p>
        </w:tc>
      </w:tr>
      <w:tr w:rsidR="007F4D37">
        <w:tc>
          <w:tcPr>
            <w:tcW w:w="610" w:type="dxa"/>
          </w:tcPr>
          <w:p w:rsidR="007F4D37" w:rsidRDefault="00EE78F4">
            <w:pPr>
              <w:spacing w:line="360" w:lineRule="auto"/>
              <w:ind w:firstLineChars="50" w:firstLine="120"/>
              <w:outlineLvl w:val="0"/>
              <w:rPr>
                <w:rFonts w:ascii="宋体" w:hAnsi="宋体" w:cs="宋体"/>
                <w:sz w:val="24"/>
              </w:rPr>
            </w:pPr>
            <w:r>
              <w:rPr>
                <w:rFonts w:ascii="宋体" w:hAnsi="宋体" w:cs="宋体"/>
                <w:sz w:val="24"/>
              </w:rPr>
              <w:t>8</w:t>
            </w:r>
          </w:p>
        </w:tc>
        <w:tc>
          <w:tcPr>
            <w:tcW w:w="6216" w:type="dxa"/>
          </w:tcPr>
          <w:p w:rsidR="007F4D37" w:rsidRDefault="00EE78F4">
            <w:pPr>
              <w:snapToGrid w:val="0"/>
              <w:spacing w:line="360" w:lineRule="auto"/>
              <w:jc w:val="left"/>
              <w:rPr>
                <w:rFonts w:ascii="宋体" w:hAnsi="宋体" w:cs="宋体"/>
                <w:b/>
                <w:sz w:val="32"/>
                <w:szCs w:val="20"/>
              </w:rPr>
            </w:pPr>
            <w:r>
              <w:rPr>
                <w:rFonts w:ascii="宋体" w:hAnsi="宋体" w:cs="宋体" w:hint="eastAsia"/>
                <w:sz w:val="24"/>
              </w:rPr>
              <w:t>投标人具有有效的</w:t>
            </w:r>
            <w:r>
              <w:rPr>
                <w:rFonts w:hint="eastAsia"/>
                <w:sz w:val="24"/>
              </w:rPr>
              <w:t>ISO9001</w:t>
            </w:r>
            <w:r>
              <w:rPr>
                <w:rFonts w:ascii="宋体" w:hAnsi="宋体" w:cs="宋体" w:hint="eastAsia"/>
                <w:sz w:val="24"/>
              </w:rPr>
              <w:t>质量管理体系、</w:t>
            </w:r>
            <w:r>
              <w:rPr>
                <w:rFonts w:hint="eastAsia"/>
                <w:sz w:val="24"/>
              </w:rPr>
              <w:t>ISO14001</w:t>
            </w:r>
            <w:r>
              <w:rPr>
                <w:rFonts w:ascii="宋体" w:hAnsi="宋体" w:cs="宋体" w:hint="eastAsia"/>
                <w:sz w:val="24"/>
              </w:rPr>
              <w:t>环境管理体系、</w:t>
            </w:r>
            <w:r>
              <w:rPr>
                <w:rFonts w:hint="eastAsia"/>
                <w:sz w:val="24"/>
              </w:rPr>
              <w:t>ISO45001</w:t>
            </w:r>
            <w:r>
              <w:rPr>
                <w:rFonts w:ascii="宋体" w:hAnsi="宋体" w:cs="宋体" w:hint="eastAsia"/>
                <w:sz w:val="24"/>
              </w:rPr>
              <w:t>职业健康安全管理体系、</w:t>
            </w:r>
            <w:r>
              <w:rPr>
                <w:rFonts w:hint="eastAsia"/>
                <w:sz w:val="24"/>
              </w:rPr>
              <w:t>ISO50001</w:t>
            </w:r>
            <w:r>
              <w:rPr>
                <w:rFonts w:ascii="宋体" w:hAnsi="宋体" w:cs="宋体" w:hint="eastAsia"/>
                <w:sz w:val="24"/>
              </w:rPr>
              <w:t>能源管理体系认证证书、</w:t>
            </w:r>
            <w:r>
              <w:rPr>
                <w:rFonts w:hint="eastAsia"/>
                <w:sz w:val="24"/>
              </w:rPr>
              <w:t>ISO/IEC27001</w:t>
            </w:r>
            <w:r>
              <w:rPr>
                <w:rFonts w:ascii="宋体" w:hAnsi="宋体" w:cs="宋体" w:hint="eastAsia"/>
                <w:sz w:val="24"/>
              </w:rPr>
              <w:t>信息安全管理体系认证证书、</w:t>
            </w:r>
            <w:r>
              <w:rPr>
                <w:rFonts w:hint="eastAsia"/>
                <w:sz w:val="24"/>
              </w:rPr>
              <w:t>GB/T19095-2019</w:t>
            </w:r>
            <w:r>
              <w:rPr>
                <w:rFonts w:ascii="宋体" w:hAnsi="宋体" w:cs="宋体" w:hint="eastAsia"/>
                <w:sz w:val="24"/>
              </w:rPr>
              <w:t>生活垃圾分类服务能力认证证书。（每符合1个得1分，最高得</w:t>
            </w:r>
            <w:r>
              <w:rPr>
                <w:rFonts w:ascii="宋体" w:hAnsi="宋体" w:cs="宋体"/>
                <w:sz w:val="24"/>
              </w:rPr>
              <w:t>6</w:t>
            </w:r>
            <w:r>
              <w:rPr>
                <w:rFonts w:ascii="宋体" w:hAnsi="宋体" w:cs="宋体" w:hint="eastAsia"/>
                <w:sz w:val="24"/>
              </w:rPr>
              <w:t>分）（提供证书原件扫描件，全国认证认可信息公共服务平台</w:t>
            </w:r>
            <w:hyperlink r:id="rId17" w:history="1">
              <w:r>
                <w:rPr>
                  <w:rFonts w:ascii="宋体" w:hAnsi="宋体" w:cs="宋体" w:hint="eastAsia"/>
                  <w:sz w:val="24"/>
                </w:rPr>
                <w:t>http://cx.cnca.cn/CertECloud/result/skipResultList</w:t>
              </w:r>
            </w:hyperlink>
            <w:r>
              <w:rPr>
                <w:rFonts w:ascii="宋体" w:hAnsi="宋体" w:cs="宋体" w:hint="eastAsia"/>
                <w:sz w:val="24"/>
              </w:rPr>
              <w:t>可查。）（</w:t>
            </w:r>
            <w:r>
              <w:rPr>
                <w:rFonts w:ascii="宋体" w:hAnsi="宋体" w:cs="宋体"/>
                <w:sz w:val="24"/>
              </w:rPr>
              <w:t>6</w:t>
            </w:r>
            <w:r>
              <w:rPr>
                <w:rFonts w:ascii="宋体" w:hAnsi="宋体" w:cs="宋体" w:hint="eastAsia"/>
                <w:sz w:val="24"/>
              </w:rPr>
              <w:t>分）。</w:t>
            </w:r>
          </w:p>
        </w:tc>
        <w:tc>
          <w:tcPr>
            <w:tcW w:w="695" w:type="dxa"/>
          </w:tcPr>
          <w:p w:rsidR="007F4D37" w:rsidRDefault="00EE78F4">
            <w:pPr>
              <w:spacing w:line="360" w:lineRule="auto"/>
              <w:ind w:firstLineChars="50" w:firstLine="120"/>
              <w:outlineLvl w:val="0"/>
              <w:rPr>
                <w:rFonts w:ascii="宋体" w:hAnsi="宋体" w:cs="宋体"/>
                <w:sz w:val="24"/>
              </w:rPr>
            </w:pPr>
            <w:r>
              <w:rPr>
                <w:rFonts w:ascii="宋体" w:hAnsi="宋体" w:cs="宋体"/>
                <w:sz w:val="24"/>
              </w:rPr>
              <w:t>6</w:t>
            </w:r>
          </w:p>
        </w:tc>
        <w:tc>
          <w:tcPr>
            <w:tcW w:w="1694" w:type="dxa"/>
          </w:tcPr>
          <w:p w:rsidR="007F4D37" w:rsidRDefault="00EE78F4">
            <w:pPr>
              <w:snapToGrid w:val="0"/>
              <w:spacing w:line="360" w:lineRule="auto"/>
              <w:jc w:val="left"/>
              <w:rPr>
                <w:rFonts w:ascii="宋体" w:hAnsi="宋体" w:cs="宋体"/>
                <w:b/>
                <w:sz w:val="32"/>
                <w:szCs w:val="20"/>
              </w:rPr>
            </w:pPr>
            <w:r>
              <w:rPr>
                <w:rFonts w:ascii="宋体" w:hAnsi="宋体" w:cs="宋体" w:hint="eastAsia"/>
                <w:color w:val="000000"/>
                <w:sz w:val="24"/>
              </w:rPr>
              <w:t>投标人认证情况</w:t>
            </w:r>
          </w:p>
        </w:tc>
      </w:tr>
      <w:tr w:rsidR="007F4D37">
        <w:tc>
          <w:tcPr>
            <w:tcW w:w="610" w:type="dxa"/>
          </w:tcPr>
          <w:p w:rsidR="007F4D37" w:rsidRDefault="00EE78F4">
            <w:pPr>
              <w:spacing w:line="360" w:lineRule="auto"/>
              <w:ind w:firstLineChars="50" w:firstLine="120"/>
              <w:outlineLvl w:val="0"/>
              <w:rPr>
                <w:rFonts w:ascii="宋体" w:hAnsi="宋体" w:cs="宋体"/>
                <w:sz w:val="24"/>
              </w:rPr>
            </w:pPr>
            <w:r>
              <w:rPr>
                <w:rFonts w:ascii="宋体" w:hAnsi="宋体" w:cs="宋体"/>
                <w:sz w:val="24"/>
              </w:rPr>
              <w:t>9</w:t>
            </w:r>
          </w:p>
        </w:tc>
        <w:tc>
          <w:tcPr>
            <w:tcW w:w="6216" w:type="dxa"/>
          </w:tcPr>
          <w:p w:rsidR="007F4D37" w:rsidRDefault="00EE78F4">
            <w:pPr>
              <w:snapToGrid w:val="0"/>
              <w:spacing w:line="360" w:lineRule="auto"/>
              <w:jc w:val="center"/>
              <w:rPr>
                <w:rFonts w:ascii="宋体" w:hAnsi="宋体" w:cs="宋体"/>
                <w:b/>
                <w:sz w:val="32"/>
                <w:szCs w:val="20"/>
              </w:rPr>
            </w:pPr>
            <w:r>
              <w:rPr>
                <w:rFonts w:ascii="宋体" w:hAnsi="宋体" w:cs="宋体" w:hint="eastAsia"/>
                <w:sz w:val="24"/>
              </w:rPr>
              <w:t>投标人自2019年1月1日以来有类似项目成功实施案例的，同时提供业主出具的履约考核合格证明，每提供一项</w:t>
            </w:r>
            <w:r>
              <w:rPr>
                <w:rFonts w:ascii="宋体" w:hAnsi="宋体" w:cs="宋体" w:hint="eastAsia"/>
                <w:sz w:val="24"/>
              </w:rPr>
              <w:lastRenderedPageBreak/>
              <w:t>有效业绩得0.5分，最高得1分，以签订时间为准，须提供合同复印件并加盖投标单位公章，不提供不得分。</w:t>
            </w:r>
          </w:p>
        </w:tc>
        <w:tc>
          <w:tcPr>
            <w:tcW w:w="695" w:type="dxa"/>
          </w:tcPr>
          <w:p w:rsidR="007F4D37" w:rsidRDefault="00EE78F4">
            <w:pPr>
              <w:spacing w:line="360" w:lineRule="auto"/>
              <w:ind w:firstLineChars="50" w:firstLine="120"/>
              <w:outlineLvl w:val="0"/>
              <w:rPr>
                <w:rFonts w:ascii="宋体" w:hAnsi="宋体" w:cs="宋体"/>
                <w:sz w:val="24"/>
              </w:rPr>
            </w:pPr>
            <w:r>
              <w:rPr>
                <w:rFonts w:ascii="宋体" w:hAnsi="宋体" w:cs="宋体" w:hint="eastAsia"/>
                <w:sz w:val="24"/>
              </w:rPr>
              <w:lastRenderedPageBreak/>
              <w:t>1</w:t>
            </w:r>
          </w:p>
        </w:tc>
        <w:tc>
          <w:tcPr>
            <w:tcW w:w="1694" w:type="dxa"/>
          </w:tcPr>
          <w:p w:rsidR="007F4D37" w:rsidRDefault="00EE78F4">
            <w:pPr>
              <w:snapToGrid w:val="0"/>
              <w:spacing w:line="360" w:lineRule="auto"/>
              <w:jc w:val="left"/>
              <w:rPr>
                <w:rFonts w:ascii="宋体" w:hAnsi="宋体" w:cs="宋体"/>
                <w:b/>
                <w:sz w:val="32"/>
                <w:szCs w:val="20"/>
              </w:rPr>
            </w:pPr>
            <w:r>
              <w:rPr>
                <w:rFonts w:ascii="宋体" w:hAnsi="宋体" w:cs="宋体" w:hint="eastAsia"/>
                <w:color w:val="000000"/>
                <w:sz w:val="24"/>
              </w:rPr>
              <w:t>投标人类似项目业绩</w:t>
            </w:r>
          </w:p>
        </w:tc>
      </w:tr>
      <w:tr w:rsidR="007F4D37">
        <w:tc>
          <w:tcPr>
            <w:tcW w:w="610" w:type="dxa"/>
          </w:tcPr>
          <w:p w:rsidR="007F4D37" w:rsidRDefault="00EE78F4">
            <w:pPr>
              <w:spacing w:line="360" w:lineRule="auto"/>
              <w:ind w:firstLineChars="50" w:firstLine="120"/>
              <w:outlineLvl w:val="0"/>
              <w:rPr>
                <w:rFonts w:ascii="宋体" w:hAnsi="宋体" w:cs="宋体"/>
                <w:b/>
                <w:sz w:val="32"/>
                <w:szCs w:val="20"/>
              </w:rPr>
            </w:pPr>
            <w:r>
              <w:rPr>
                <w:rFonts w:ascii="宋体" w:hAnsi="宋体" w:cs="宋体"/>
                <w:sz w:val="24"/>
              </w:rPr>
              <w:lastRenderedPageBreak/>
              <w:t>10</w:t>
            </w:r>
          </w:p>
        </w:tc>
        <w:tc>
          <w:tcPr>
            <w:tcW w:w="6216" w:type="dxa"/>
          </w:tcPr>
          <w:p w:rsidR="007F4D37" w:rsidRDefault="00EE78F4">
            <w:pPr>
              <w:spacing w:line="360" w:lineRule="auto"/>
              <w:outlineLvl w:val="0"/>
              <w:rPr>
                <w:rFonts w:ascii="宋体" w:hAnsi="宋体" w:cs="宋体"/>
                <w:sz w:val="24"/>
              </w:rPr>
            </w:pPr>
            <w:r>
              <w:rPr>
                <w:rFonts w:ascii="宋体" w:hAnsi="宋体" w:cs="宋体" w:hint="eastAsia"/>
                <w:sz w:val="24"/>
              </w:rPr>
              <w:t>有效投标报价的最低价作为评标基准价，其最低报价为满分；按［投标报价得分=（评标基准价/投标报价）*10］的计算公式计算。</w:t>
            </w:r>
          </w:p>
          <w:p w:rsidR="007F4D37" w:rsidRDefault="00EE78F4">
            <w:pPr>
              <w:widowControl/>
              <w:shd w:val="clear" w:color="auto" w:fill="FFFFFF"/>
              <w:adjustRightInd/>
              <w:spacing w:after="225" w:line="315" w:lineRule="atLeast"/>
              <w:ind w:firstLine="420"/>
              <w:jc w:val="left"/>
              <w:rPr>
                <w:rFonts w:ascii="宋体" w:hAnsi="宋体" w:cs="宋体"/>
                <w:sz w:val="24"/>
              </w:rPr>
            </w:pPr>
            <w:r>
              <w:rPr>
                <w:rFonts w:ascii="宋体" w:hAnsi="宋体" w:cs="宋体" w:hint="eastAsia"/>
                <w:sz w:val="24"/>
              </w:rPr>
              <w:t>评标过程中，不得去掉报价中的最高报价和最低报价。</w:t>
            </w:r>
          </w:p>
          <w:p w:rsidR="007F4D37" w:rsidRDefault="00EE78F4">
            <w:pPr>
              <w:widowControl/>
              <w:shd w:val="clear" w:color="auto" w:fill="FFFFFF"/>
              <w:adjustRightInd/>
              <w:spacing w:after="225" w:line="315" w:lineRule="atLeast"/>
              <w:ind w:firstLine="420"/>
              <w:jc w:val="left"/>
              <w:rPr>
                <w:rFonts w:ascii="宋体" w:hAnsi="宋体" w:cs="宋体"/>
                <w:sz w:val="24"/>
              </w:rPr>
            </w:pPr>
            <w:r>
              <w:rPr>
                <w:rFonts w:ascii="宋体" w:hAnsi="宋体" w:cs="宋体" w:hint="eastAsia"/>
                <w:sz w:val="24"/>
              </w:rPr>
              <w:t>因落实政府采购政策需要进行价格调整的，以调整后的价格计算评标基准价和投标报价。</w:t>
            </w:r>
          </w:p>
        </w:tc>
        <w:tc>
          <w:tcPr>
            <w:tcW w:w="695" w:type="dxa"/>
            <w:vAlign w:val="center"/>
          </w:tcPr>
          <w:p w:rsidR="007F4D37" w:rsidRDefault="00EE78F4">
            <w:pPr>
              <w:spacing w:line="360" w:lineRule="auto"/>
              <w:ind w:firstLineChars="50" w:firstLine="120"/>
              <w:outlineLvl w:val="0"/>
              <w:rPr>
                <w:rFonts w:ascii="宋体" w:hAnsi="宋体" w:cs="宋体"/>
                <w:sz w:val="24"/>
              </w:rPr>
            </w:pPr>
            <w:r>
              <w:rPr>
                <w:rFonts w:ascii="宋体" w:hAnsi="宋体" w:cs="宋体" w:hint="eastAsia"/>
                <w:sz w:val="24"/>
              </w:rPr>
              <w:t>10</w:t>
            </w:r>
          </w:p>
        </w:tc>
        <w:tc>
          <w:tcPr>
            <w:tcW w:w="1694" w:type="dxa"/>
            <w:vAlign w:val="center"/>
          </w:tcPr>
          <w:p w:rsidR="007F4D37" w:rsidRDefault="00EE78F4">
            <w:pPr>
              <w:spacing w:line="360" w:lineRule="auto"/>
              <w:jc w:val="center"/>
              <w:outlineLvl w:val="0"/>
              <w:rPr>
                <w:rFonts w:ascii="宋体" w:hAnsi="宋体" w:cs="宋体"/>
                <w:sz w:val="24"/>
              </w:rPr>
            </w:pPr>
            <w:r>
              <w:rPr>
                <w:rFonts w:ascii="宋体" w:hAnsi="宋体" w:cs="宋体" w:hint="eastAsia"/>
                <w:sz w:val="24"/>
              </w:rPr>
              <w:t>/</w:t>
            </w:r>
          </w:p>
        </w:tc>
      </w:tr>
    </w:tbl>
    <w:p w:rsidR="007F4D37" w:rsidRDefault="007F4D37">
      <w:pPr>
        <w:snapToGrid w:val="0"/>
        <w:spacing w:line="360" w:lineRule="auto"/>
        <w:jc w:val="center"/>
        <w:rPr>
          <w:rFonts w:ascii="宋体" w:hAnsi="宋体" w:cs="宋体"/>
          <w:b/>
          <w:sz w:val="32"/>
          <w:szCs w:val="20"/>
        </w:rPr>
      </w:pPr>
    </w:p>
    <w:p w:rsidR="007F4D37" w:rsidRDefault="00EE78F4">
      <w:pPr>
        <w:snapToGrid w:val="0"/>
        <w:spacing w:line="360" w:lineRule="auto"/>
        <w:rPr>
          <w:rFonts w:ascii="宋体" w:hAnsi="宋体" w:cs="宋体"/>
          <w:b/>
          <w:sz w:val="24"/>
        </w:rPr>
      </w:pP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 </w:t>
      </w:r>
    </w:p>
    <w:p w:rsidR="007F4D37" w:rsidRDefault="00EE78F4">
      <w:pPr>
        <w:snapToGrid w:val="0"/>
        <w:spacing w:line="360" w:lineRule="auto"/>
        <w:rPr>
          <w:rFonts w:ascii="宋体" w:hAnsi="宋体" w:cs="宋体"/>
          <w:b/>
          <w:sz w:val="28"/>
          <w:szCs w:val="28"/>
        </w:rPr>
      </w:pPr>
      <w:r>
        <w:rPr>
          <w:rFonts w:ascii="宋体" w:hAnsi="宋体" w:cs="宋体" w:hint="eastAsia"/>
          <w:b/>
          <w:sz w:val="32"/>
        </w:rPr>
        <w:t>一、评标方法</w:t>
      </w:r>
    </w:p>
    <w:p w:rsidR="007F4D37" w:rsidRDefault="00EE78F4">
      <w:pPr>
        <w:adjustRightInd/>
        <w:spacing w:line="360" w:lineRule="auto"/>
        <w:ind w:firstLineChars="196" w:firstLine="472"/>
        <w:rPr>
          <w:rFonts w:ascii="宋体" w:hAnsi="宋体" w:cs="宋体"/>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评审因素的量化指标评审得分最高的投标人为中标候选人的评标方法。</w:t>
      </w:r>
    </w:p>
    <w:p w:rsidR="007F4D37" w:rsidRDefault="00EE78F4">
      <w:pPr>
        <w:adjustRightInd/>
        <w:spacing w:line="360" w:lineRule="auto"/>
        <w:rPr>
          <w:rFonts w:ascii="宋体" w:hAnsi="宋体" w:cs="宋体"/>
          <w:kern w:val="0"/>
          <w:sz w:val="24"/>
        </w:rPr>
      </w:pPr>
      <w:r>
        <w:rPr>
          <w:rFonts w:ascii="宋体" w:hAnsi="宋体" w:cs="宋体" w:hint="eastAsia"/>
          <w:b/>
          <w:sz w:val="32"/>
        </w:rPr>
        <w:t>二、评标标准</w:t>
      </w:r>
    </w:p>
    <w:p w:rsidR="007F4D37" w:rsidRDefault="00EE78F4">
      <w:pPr>
        <w:spacing w:line="360" w:lineRule="auto"/>
        <w:ind w:firstLineChars="196" w:firstLine="47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rsidR="007F4D37" w:rsidRDefault="00EE78F4">
      <w:pPr>
        <w:spacing w:line="360" w:lineRule="auto"/>
        <w:outlineLvl w:val="0"/>
        <w:rPr>
          <w:rFonts w:ascii="宋体" w:hAnsi="宋体" w:cs="宋体"/>
          <w:b/>
          <w:sz w:val="36"/>
          <w:szCs w:val="36"/>
        </w:rPr>
      </w:pPr>
      <w:r>
        <w:rPr>
          <w:rFonts w:ascii="宋体" w:hAnsi="宋体" w:cs="宋体" w:hint="eastAsia"/>
          <w:b/>
          <w:sz w:val="36"/>
          <w:szCs w:val="36"/>
        </w:rPr>
        <w:t>三、评标程序</w:t>
      </w:r>
    </w:p>
    <w:p w:rsidR="007F4D37" w:rsidRDefault="00EE78F4">
      <w:pPr>
        <w:spacing w:line="360" w:lineRule="auto"/>
        <w:ind w:firstLineChars="196" w:firstLine="472"/>
        <w:rPr>
          <w:rFonts w:ascii="宋体" w:hAnsi="宋体" w:cs="宋体"/>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7F4D37" w:rsidRDefault="00EE78F4">
      <w:pPr>
        <w:spacing w:line="360" w:lineRule="auto"/>
        <w:ind w:firstLineChars="196" w:firstLine="472"/>
        <w:rPr>
          <w:rFonts w:ascii="宋体" w:hAnsi="宋体" w:cs="宋体"/>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rsidR="007F4D37" w:rsidRDefault="00EE78F4">
      <w:pPr>
        <w:spacing w:line="360" w:lineRule="auto"/>
        <w:ind w:firstLineChars="196" w:firstLine="472"/>
        <w:rPr>
          <w:rFonts w:ascii="宋体" w:hAnsi="宋体" w:cs="宋体"/>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rsidR="007F4D37" w:rsidRDefault="00EE78F4">
      <w:pPr>
        <w:spacing w:line="360" w:lineRule="auto"/>
        <w:ind w:firstLineChars="196" w:firstLine="472"/>
        <w:rPr>
          <w:rFonts w:ascii="宋体" w:hAnsi="宋体" w:cs="宋体"/>
          <w:b/>
          <w:kern w:val="0"/>
          <w:sz w:val="24"/>
        </w:rPr>
      </w:pPr>
      <w:r>
        <w:rPr>
          <w:rFonts w:ascii="宋体" w:hAnsi="宋体" w:cs="宋体" w:hint="eastAsia"/>
          <w:b/>
          <w:kern w:val="0"/>
          <w:sz w:val="24"/>
        </w:rPr>
        <w:t>3.4报价评审。</w:t>
      </w:r>
    </w:p>
    <w:p w:rsidR="007F4D37" w:rsidRDefault="00EE78F4">
      <w:pPr>
        <w:pStyle w:val="27"/>
        <w:spacing w:before="0"/>
        <w:ind w:firstLineChars="212" w:firstLine="509"/>
        <w:rPr>
          <w:rFonts w:ascii="宋体" w:hAnsi="宋体" w:cs="宋体"/>
          <w:kern w:val="0"/>
        </w:rPr>
      </w:pPr>
      <w:r>
        <w:rPr>
          <w:rFonts w:ascii="宋体" w:hAnsi="宋体" w:cs="宋体" w:hint="eastAsia"/>
          <w:kern w:val="0"/>
        </w:rPr>
        <w:t>3.4.1投标文件报价出现前后不一致的，按照下列规定修正：</w:t>
      </w:r>
    </w:p>
    <w:p w:rsidR="007F4D37" w:rsidRDefault="00EE78F4">
      <w:pPr>
        <w:pStyle w:val="27"/>
        <w:spacing w:before="0"/>
        <w:ind w:firstLine="480"/>
        <w:rPr>
          <w:rFonts w:ascii="宋体" w:hAnsi="宋体" w:cs="宋体"/>
          <w:kern w:val="0"/>
          <w:szCs w:val="24"/>
        </w:rPr>
      </w:pPr>
      <w:r>
        <w:rPr>
          <w:rFonts w:ascii="宋体" w:hAnsi="宋体" w:cs="宋体" w:hint="eastAsia"/>
          <w:kern w:val="0"/>
          <w:szCs w:val="24"/>
        </w:rPr>
        <w:t>3.4.1.1投标文件中开标一览表(报价表)内容与投标文件中相应内容不一致的，以开标一览表(报价表)为准;</w:t>
      </w:r>
    </w:p>
    <w:p w:rsidR="007F4D37" w:rsidRDefault="00EE78F4">
      <w:pPr>
        <w:pStyle w:val="27"/>
        <w:spacing w:before="0"/>
        <w:ind w:firstLine="480"/>
        <w:rPr>
          <w:rFonts w:ascii="宋体" w:hAnsi="宋体" w:cs="宋体"/>
          <w:kern w:val="0"/>
          <w:szCs w:val="24"/>
        </w:rPr>
      </w:pPr>
      <w:r>
        <w:rPr>
          <w:rFonts w:ascii="宋体" w:hAnsi="宋体" w:cs="宋体" w:hint="eastAsia"/>
          <w:kern w:val="0"/>
          <w:szCs w:val="24"/>
        </w:rPr>
        <w:t>3.4.1.2大写金额和小写金额不一致的，以大写金额为准;</w:t>
      </w:r>
    </w:p>
    <w:p w:rsidR="007F4D37" w:rsidRDefault="00EE78F4">
      <w:pPr>
        <w:pStyle w:val="27"/>
        <w:spacing w:before="0"/>
        <w:ind w:firstLine="480"/>
        <w:rPr>
          <w:rFonts w:ascii="宋体" w:hAnsi="宋体" w:cs="宋体"/>
          <w:kern w:val="0"/>
          <w:szCs w:val="24"/>
        </w:rPr>
      </w:pPr>
      <w:r>
        <w:rPr>
          <w:rFonts w:ascii="宋体" w:hAnsi="宋体" w:cs="宋体" w:hint="eastAsia"/>
          <w:kern w:val="0"/>
          <w:szCs w:val="24"/>
        </w:rPr>
        <w:lastRenderedPageBreak/>
        <w:t>3.4.1.3单价金额小数点或者百分比有明显错位的，以开标一览表的总价为准，并修改单价;</w:t>
      </w:r>
    </w:p>
    <w:p w:rsidR="007F4D37" w:rsidRDefault="00EE78F4">
      <w:pPr>
        <w:pStyle w:val="27"/>
        <w:spacing w:before="0"/>
        <w:ind w:firstLine="480"/>
        <w:rPr>
          <w:rFonts w:ascii="宋体" w:hAnsi="宋体" w:cs="宋体"/>
          <w:kern w:val="0"/>
          <w:szCs w:val="24"/>
        </w:rPr>
      </w:pPr>
      <w:r>
        <w:rPr>
          <w:rFonts w:ascii="宋体" w:hAnsi="宋体" w:cs="宋体" w:hint="eastAsia"/>
          <w:kern w:val="0"/>
          <w:szCs w:val="24"/>
        </w:rPr>
        <w:t>3.4.1.4总价金额与按单价汇总金额不一致的，以单价金额计算结果为准。</w:t>
      </w:r>
    </w:p>
    <w:p w:rsidR="007F4D37" w:rsidRDefault="00EE78F4">
      <w:pPr>
        <w:pStyle w:val="27"/>
        <w:spacing w:before="0"/>
        <w:ind w:firstLine="480"/>
        <w:rPr>
          <w:rFonts w:ascii="宋体" w:hAnsi="宋体" w:cs="宋体"/>
          <w:kern w:val="0"/>
          <w:szCs w:val="24"/>
        </w:rPr>
      </w:pPr>
      <w:r>
        <w:rPr>
          <w:rFonts w:ascii="宋体" w:hAnsi="宋体" w:cs="宋体" w:hint="eastAsia"/>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rsidR="007F4D37" w:rsidRDefault="00EE78F4">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3.4.2投标文件出现不是唯一的、有选择性投标报价的，投标无效。</w:t>
      </w:r>
    </w:p>
    <w:p w:rsidR="007F4D37" w:rsidRDefault="00EE78F4">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3.4.3投标报价超过招标文件中规定的预算金额或者最高限价的，投标无效。</w:t>
      </w:r>
    </w:p>
    <w:p w:rsidR="007F4D37" w:rsidRDefault="00EE78F4">
      <w:pPr>
        <w:pStyle w:val="27"/>
        <w:spacing w:before="0"/>
        <w:ind w:firstLine="480"/>
        <w:rPr>
          <w:rFonts w:ascii="宋体" w:hAnsi="宋体" w:cs="宋体"/>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7F4D37" w:rsidRDefault="00EE78F4">
      <w:pPr>
        <w:pStyle w:val="27"/>
        <w:spacing w:before="0"/>
        <w:ind w:firstLine="480"/>
        <w:rPr>
          <w:rFonts w:ascii="宋体" w:hAnsi="宋体" w:cs="宋体"/>
          <w:kern w:val="0"/>
          <w:szCs w:val="24"/>
        </w:rPr>
      </w:pPr>
      <w:r>
        <w:rPr>
          <w:rFonts w:ascii="宋体" w:hAnsi="宋体" w:cs="宋体" w:hint="eastAsia"/>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w:t>
      </w:r>
      <w:proofErr w:type="gramStart"/>
      <w:r>
        <w:rPr>
          <w:rFonts w:ascii="宋体" w:hAnsi="宋体" w:cs="宋体" w:hint="eastAsia"/>
          <w:kern w:val="0"/>
          <w:szCs w:val="24"/>
        </w:rPr>
        <w:t>微企业</w:t>
      </w:r>
      <w:proofErr w:type="gramEnd"/>
      <w:r>
        <w:rPr>
          <w:rFonts w:ascii="宋体" w:hAnsi="宋体" w:cs="宋体" w:hint="eastAsia"/>
          <w:kern w:val="0"/>
          <w:szCs w:val="24"/>
        </w:rPr>
        <w:t>组成联合体或者允许大中型企业向一家或者多家小</w:t>
      </w:r>
      <w:proofErr w:type="gramStart"/>
      <w:r>
        <w:rPr>
          <w:rFonts w:ascii="宋体" w:hAnsi="宋体" w:cs="宋体" w:hint="eastAsia"/>
          <w:kern w:val="0"/>
          <w:szCs w:val="24"/>
        </w:rPr>
        <w:t>微企业</w:t>
      </w:r>
      <w:proofErr w:type="gramEnd"/>
      <w:r>
        <w:rPr>
          <w:rFonts w:ascii="宋体" w:hAnsi="宋体" w:cs="宋体" w:hint="eastAsia"/>
          <w:kern w:val="0"/>
          <w:szCs w:val="24"/>
        </w:rPr>
        <w:t>分包的政府采购货物或服务项目，对于联合协议或者分包意向协议约定小</w:t>
      </w:r>
      <w:proofErr w:type="gramStart"/>
      <w:r>
        <w:rPr>
          <w:rFonts w:ascii="宋体" w:hAnsi="宋体" w:cs="宋体" w:hint="eastAsia"/>
          <w:kern w:val="0"/>
          <w:szCs w:val="24"/>
        </w:rPr>
        <w:t>微企业</w:t>
      </w:r>
      <w:proofErr w:type="gramEnd"/>
      <w:r>
        <w:rPr>
          <w:rFonts w:ascii="宋体" w:hAnsi="宋体" w:cs="宋体" w:hint="eastAsia"/>
          <w:kern w:val="0"/>
          <w:szCs w:val="24"/>
        </w:rPr>
        <w:t>的合同份额占到合同总金额30%以上的，对联合体或者大中型企业的报价给予6%的扣除，用扣除后的价格参加评审。组成联合体或者接受分包的小</w:t>
      </w:r>
      <w:proofErr w:type="gramStart"/>
      <w:r>
        <w:rPr>
          <w:rFonts w:ascii="宋体" w:hAnsi="宋体" w:cs="宋体" w:hint="eastAsia"/>
          <w:kern w:val="0"/>
          <w:szCs w:val="24"/>
        </w:rPr>
        <w:t>微企业</w:t>
      </w:r>
      <w:proofErr w:type="gramEnd"/>
      <w:r>
        <w:rPr>
          <w:rFonts w:ascii="宋体" w:hAnsi="宋体" w:cs="宋体" w:hint="eastAsia"/>
          <w:kern w:val="0"/>
          <w:szCs w:val="24"/>
        </w:rPr>
        <w:t>与联合体内其他企业、分包企业之间存在直接控股、管理关系的，不享受价格扣除优惠政策。</w:t>
      </w:r>
    </w:p>
    <w:p w:rsidR="007F4D37" w:rsidRDefault="00EE78F4">
      <w:pPr>
        <w:spacing w:line="360" w:lineRule="auto"/>
        <w:ind w:firstLineChars="200" w:firstLine="482"/>
        <w:rPr>
          <w:rFonts w:ascii="宋体" w:hAnsi="宋体" w:cs="宋体"/>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评审因素的量化指标评审得分最高的投标人为排名第一的中标候选人。</w:t>
      </w:r>
    </w:p>
    <w:p w:rsidR="007F4D37" w:rsidRDefault="00EE78F4">
      <w:pPr>
        <w:spacing w:line="360" w:lineRule="auto"/>
        <w:rPr>
          <w:rFonts w:ascii="宋体" w:hAnsi="宋体" w:cs="宋体"/>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7F4D37" w:rsidRDefault="00EE78F4">
      <w:pPr>
        <w:spacing w:line="360" w:lineRule="auto"/>
        <w:ind w:firstLineChars="196" w:firstLine="472"/>
        <w:rPr>
          <w:rFonts w:ascii="宋体" w:hAnsi="宋体" w:cs="宋体"/>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w:t>
      </w:r>
      <w:r>
        <w:rPr>
          <w:rFonts w:ascii="宋体" w:hAnsi="宋体" w:cs="宋体" w:hint="eastAsia"/>
          <w:kern w:val="0"/>
          <w:sz w:val="24"/>
        </w:rPr>
        <w:lastRenderedPageBreak/>
        <w:t>编写评标报告。评标委员会成员对需要共同认定的事项存在争议的，应当按照少数服从多数的原则</w:t>
      </w:r>
      <w:proofErr w:type="gramStart"/>
      <w:r>
        <w:rPr>
          <w:rFonts w:ascii="宋体" w:hAnsi="宋体" w:cs="宋体" w:hint="eastAsia"/>
          <w:kern w:val="0"/>
          <w:sz w:val="24"/>
        </w:rPr>
        <w:t>作出</w:t>
      </w:r>
      <w:proofErr w:type="gramEnd"/>
      <w:r>
        <w:rPr>
          <w:rFonts w:ascii="宋体" w:hAnsi="宋体" w:cs="宋体" w:hint="eastAsia"/>
          <w:kern w:val="0"/>
          <w:sz w:val="24"/>
        </w:rPr>
        <w:t>结论。持不同意见的评标委员会成员应当在评标报告上签署不同意见及理由，否则视为同意评标报告。</w:t>
      </w:r>
    </w:p>
    <w:p w:rsidR="007F4D37" w:rsidRDefault="00EE78F4">
      <w:pPr>
        <w:widowControl/>
        <w:shd w:val="clear" w:color="auto" w:fill="FFFFFF"/>
        <w:adjustRightInd/>
        <w:spacing w:after="225" w:line="315" w:lineRule="atLeast"/>
        <w:jc w:val="left"/>
        <w:rPr>
          <w:rFonts w:ascii="宋体" w:hAnsi="宋体" w:cs="宋体"/>
          <w:b/>
          <w:sz w:val="32"/>
        </w:rPr>
      </w:pPr>
      <w:r>
        <w:rPr>
          <w:rFonts w:ascii="宋体" w:hAnsi="宋体" w:cs="宋体" w:hint="eastAsia"/>
          <w:b/>
          <w:sz w:val="32"/>
        </w:rPr>
        <w:t>四、评标中的其他事项</w:t>
      </w:r>
    </w:p>
    <w:p w:rsidR="007F4D37" w:rsidRDefault="00EE78F4">
      <w:pPr>
        <w:pStyle w:val="27"/>
        <w:spacing w:before="0"/>
        <w:ind w:firstLineChars="196" w:firstLine="472"/>
        <w:rPr>
          <w:rFonts w:ascii="宋体" w:hAnsi="宋体" w:cs="宋体"/>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w:t>
      </w:r>
      <w:proofErr w:type="gramStart"/>
      <w:r>
        <w:rPr>
          <w:rFonts w:ascii="宋体" w:hAnsi="宋体" w:cs="宋体" w:hint="eastAsia"/>
          <w:kern w:val="0"/>
          <w:szCs w:val="24"/>
        </w:rPr>
        <w:t>作出</w:t>
      </w:r>
      <w:proofErr w:type="gramEnd"/>
      <w:r>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w:t>
      </w:r>
      <w:r>
        <w:rPr>
          <w:rFonts w:ascii="宋体" w:hAnsi="宋体" w:cs="宋体" w:hint="eastAsia"/>
          <w:b/>
          <w:bCs/>
          <w:kern w:val="0"/>
          <w:szCs w:val="24"/>
        </w:rPr>
        <w:t>给予投标人提交澄清、说明或补正的时间不得少于半小时，</w:t>
      </w:r>
      <w:r>
        <w:rPr>
          <w:rFonts w:ascii="宋体" w:hAnsi="宋体" w:cs="宋体" w:hint="eastAsia"/>
          <w:kern w:val="0"/>
          <w:szCs w:val="24"/>
        </w:rPr>
        <w:t>投标人已经明确表示澄清说明或补正完毕的除外。投标人的澄清、说明或者补正不得超出投标文件的范围或者改变投标文件的实质性内容。</w:t>
      </w:r>
    </w:p>
    <w:p w:rsidR="007F4D37" w:rsidRDefault="00EE78F4">
      <w:pPr>
        <w:pStyle w:val="ac"/>
        <w:spacing w:line="360" w:lineRule="auto"/>
        <w:ind w:leftChars="226" w:left="954" w:firstLineChars="0" w:hanging="479"/>
        <w:rPr>
          <w:rFonts w:cs="宋体"/>
          <w:szCs w:val="21"/>
        </w:rPr>
      </w:pPr>
      <w:r>
        <w:rPr>
          <w:rFonts w:cs="宋体" w:hint="eastAsia"/>
          <w:b/>
          <w:kern w:val="0"/>
        </w:rPr>
        <w:t>4.2投标无效。</w:t>
      </w:r>
      <w:r>
        <w:rPr>
          <w:rFonts w:cs="宋体" w:hint="eastAsia"/>
          <w:szCs w:val="21"/>
        </w:rPr>
        <w:t>有下列情形之一的，投标无效：</w:t>
      </w:r>
    </w:p>
    <w:p w:rsidR="007F4D37" w:rsidRDefault="00EE78F4">
      <w:pPr>
        <w:spacing w:line="360" w:lineRule="auto"/>
        <w:ind w:firstLineChars="200" w:firstLine="480"/>
        <w:rPr>
          <w:rFonts w:ascii="宋体" w:hAnsi="宋体" w:cs="宋体"/>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rsidR="007F4D37" w:rsidRDefault="00EE78F4">
      <w:pPr>
        <w:spacing w:line="360" w:lineRule="auto"/>
        <w:ind w:firstLineChars="200" w:firstLine="480"/>
        <w:rPr>
          <w:rFonts w:ascii="宋体" w:hAnsi="宋体" w:cs="宋体"/>
          <w:kern w:val="0"/>
          <w:sz w:val="24"/>
        </w:rPr>
      </w:pPr>
      <w:r>
        <w:rPr>
          <w:rFonts w:ascii="宋体" w:hAnsi="宋体" w:cs="宋体" w:hint="eastAsia"/>
          <w:kern w:val="0"/>
          <w:sz w:val="24"/>
        </w:rPr>
        <w:t>4.2.2投标文件未按照招标文件要求签署、盖章的；</w:t>
      </w:r>
    </w:p>
    <w:p w:rsidR="007F4D37" w:rsidRDefault="00EE78F4">
      <w:pPr>
        <w:spacing w:line="360" w:lineRule="auto"/>
        <w:ind w:firstLineChars="200" w:firstLine="480"/>
        <w:rPr>
          <w:rFonts w:ascii="宋体" w:hAnsi="宋体" w:cs="宋体"/>
          <w:kern w:val="0"/>
          <w:sz w:val="24"/>
        </w:rPr>
      </w:pPr>
      <w:r>
        <w:rPr>
          <w:rFonts w:ascii="宋体" w:hAnsi="宋体" w:cs="宋体" w:hint="eastAsia"/>
          <w:kern w:val="0"/>
          <w:sz w:val="24"/>
        </w:rPr>
        <w:t>4.2.3采购人拟采购的产品属于政府强制采购的节能产品品目清单范围的，投标人未按招标文件要求提供国家确定的认证机构出具的、处于有效期之内的节能产品认证证书的；</w:t>
      </w:r>
    </w:p>
    <w:p w:rsidR="007F4D37" w:rsidRDefault="00EE78F4">
      <w:pPr>
        <w:spacing w:line="360" w:lineRule="auto"/>
        <w:ind w:firstLineChars="200" w:firstLine="480"/>
        <w:rPr>
          <w:rFonts w:ascii="宋体" w:hAnsi="宋体" w:cs="宋体"/>
          <w:kern w:val="0"/>
          <w:sz w:val="24"/>
        </w:rPr>
      </w:pPr>
      <w:r>
        <w:rPr>
          <w:rFonts w:ascii="宋体" w:hAnsi="宋体" w:cs="宋体" w:hint="eastAsia"/>
          <w:kern w:val="0"/>
          <w:sz w:val="24"/>
        </w:rPr>
        <w:t>4.2.4投标文件含有采购人不能接受的附加条件的；</w:t>
      </w:r>
    </w:p>
    <w:p w:rsidR="007F4D37" w:rsidRDefault="00EE78F4">
      <w:pPr>
        <w:spacing w:line="360" w:lineRule="auto"/>
        <w:ind w:firstLineChars="200" w:firstLine="480"/>
        <w:rPr>
          <w:rFonts w:ascii="宋体" w:hAnsi="宋体" w:cs="宋体"/>
          <w:kern w:val="0"/>
          <w:sz w:val="24"/>
        </w:rPr>
      </w:pPr>
      <w:r>
        <w:rPr>
          <w:rFonts w:ascii="宋体" w:hAnsi="宋体" w:cs="宋体" w:hint="eastAsia"/>
          <w:kern w:val="0"/>
          <w:sz w:val="24"/>
        </w:rPr>
        <w:t>4.2.5投标文件中承诺的投标有效期少于招标文件中载明的投标有效期的；</w:t>
      </w:r>
    </w:p>
    <w:p w:rsidR="007F4D37" w:rsidRDefault="00EE78F4">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4.2.6投标文件出现不是唯一的、有选择性投标报价的;</w:t>
      </w:r>
    </w:p>
    <w:p w:rsidR="007F4D37" w:rsidRDefault="00EE78F4">
      <w:pPr>
        <w:spacing w:line="360" w:lineRule="auto"/>
        <w:ind w:firstLineChars="200" w:firstLine="480"/>
        <w:rPr>
          <w:rFonts w:ascii="宋体" w:hAnsi="宋体" w:cs="宋体"/>
          <w:kern w:val="0"/>
          <w:sz w:val="24"/>
        </w:rPr>
      </w:pPr>
      <w:r>
        <w:rPr>
          <w:rFonts w:ascii="宋体" w:hAnsi="宋体" w:cs="宋体" w:hint="eastAsia"/>
          <w:kern w:val="0"/>
          <w:sz w:val="24"/>
        </w:rPr>
        <w:t>4.2.7投标报价超过招标文件中规定的预算金额或者最高限价的;</w:t>
      </w:r>
    </w:p>
    <w:p w:rsidR="007F4D37" w:rsidRDefault="00EE78F4">
      <w:pPr>
        <w:spacing w:line="360" w:lineRule="auto"/>
        <w:ind w:firstLineChars="200" w:firstLine="480"/>
        <w:rPr>
          <w:rFonts w:ascii="宋体" w:hAnsi="宋体" w:cs="宋体"/>
          <w:kern w:val="0"/>
          <w:sz w:val="24"/>
        </w:rPr>
      </w:pPr>
      <w:r>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7F4D37" w:rsidRDefault="00EE78F4">
      <w:pPr>
        <w:spacing w:line="360" w:lineRule="auto"/>
        <w:ind w:firstLineChars="200" w:firstLine="480"/>
        <w:rPr>
          <w:rFonts w:ascii="宋体" w:hAnsi="宋体" w:cs="宋体"/>
          <w:kern w:val="0"/>
          <w:sz w:val="24"/>
        </w:rPr>
      </w:pPr>
      <w:r>
        <w:rPr>
          <w:rFonts w:ascii="宋体" w:hAnsi="宋体" w:cs="宋体" w:hint="eastAsia"/>
          <w:kern w:val="0"/>
          <w:sz w:val="24"/>
        </w:rPr>
        <w:t>4.2.9投标人对根据修正原则修正后的报价不确认的；</w:t>
      </w:r>
    </w:p>
    <w:p w:rsidR="007F4D37" w:rsidRDefault="00EE78F4">
      <w:pPr>
        <w:spacing w:line="360" w:lineRule="auto"/>
        <w:ind w:firstLineChars="200" w:firstLine="480"/>
        <w:rPr>
          <w:rFonts w:ascii="宋体" w:hAnsi="宋体" w:cs="宋体"/>
          <w:kern w:val="0"/>
          <w:sz w:val="24"/>
        </w:rPr>
      </w:pPr>
      <w:r>
        <w:rPr>
          <w:rFonts w:ascii="宋体" w:hAnsi="宋体" w:cs="宋体" w:hint="eastAsia"/>
          <w:kern w:val="0"/>
          <w:sz w:val="24"/>
        </w:rPr>
        <w:t>4.2.10投标人提供虚假材料投标的；</w:t>
      </w:r>
    </w:p>
    <w:p w:rsidR="007F4D37" w:rsidRDefault="00EE78F4">
      <w:pPr>
        <w:spacing w:line="360" w:lineRule="auto"/>
        <w:ind w:firstLineChars="100" w:firstLine="240"/>
        <w:rPr>
          <w:rFonts w:ascii="宋体" w:hAnsi="宋体" w:cs="宋体"/>
          <w:kern w:val="0"/>
          <w:sz w:val="24"/>
        </w:rPr>
      </w:pPr>
      <w:r>
        <w:rPr>
          <w:rFonts w:ascii="宋体" w:hAnsi="宋体" w:cs="宋体" w:hint="eastAsia"/>
          <w:kern w:val="0"/>
          <w:sz w:val="24"/>
        </w:rPr>
        <w:t xml:space="preserve">  4.2.11投标人有恶意串通、妨碍其他投标人的竞争行为、损害采购人或者其他投标人的合法权益情形的；</w:t>
      </w:r>
    </w:p>
    <w:p w:rsidR="007F4D37" w:rsidRDefault="00EE78F4">
      <w:pPr>
        <w:spacing w:line="360" w:lineRule="auto"/>
        <w:ind w:firstLineChars="200" w:firstLine="480"/>
        <w:rPr>
          <w:rFonts w:ascii="宋体" w:hAnsi="宋体" w:cs="宋体"/>
          <w:kern w:val="0"/>
          <w:sz w:val="24"/>
        </w:rPr>
      </w:pPr>
      <w:r>
        <w:rPr>
          <w:rFonts w:ascii="宋体" w:hAnsi="宋体" w:cs="宋体" w:hint="eastAsia"/>
          <w:kern w:val="0"/>
          <w:sz w:val="24"/>
        </w:rPr>
        <w:t>4.2.12投标人仅提交备份投标文件，未在电子交易平台传输递交投标文件的，投标</w:t>
      </w:r>
      <w:r>
        <w:rPr>
          <w:rFonts w:ascii="宋体" w:hAnsi="宋体" w:cs="宋体" w:hint="eastAsia"/>
          <w:kern w:val="0"/>
          <w:sz w:val="24"/>
        </w:rPr>
        <w:lastRenderedPageBreak/>
        <w:t>无效；</w:t>
      </w:r>
    </w:p>
    <w:p w:rsidR="007F4D37" w:rsidRDefault="00EE78F4">
      <w:pPr>
        <w:pStyle w:val="2"/>
        <w:ind w:leftChars="205" w:left="862"/>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t>4.2.13 投标文件不满足招标文件的其它实质性要求的；</w:t>
      </w:r>
    </w:p>
    <w:p w:rsidR="007F4D37" w:rsidRDefault="00EE78F4">
      <w:pPr>
        <w:spacing w:line="360" w:lineRule="auto"/>
        <w:ind w:firstLineChars="200" w:firstLine="480"/>
        <w:rPr>
          <w:rFonts w:ascii="宋体" w:hAnsi="宋体" w:cs="宋体"/>
          <w:kern w:val="0"/>
          <w:sz w:val="24"/>
        </w:rPr>
      </w:pPr>
      <w:r>
        <w:rPr>
          <w:rFonts w:ascii="宋体" w:hAnsi="宋体" w:cs="宋体" w:hint="eastAsia"/>
          <w:kern w:val="0"/>
          <w:sz w:val="24"/>
        </w:rPr>
        <w:t>4.2.14法律、法规、规章（适用本市的）及省级以上规范性文件（适用本市的）规定的其他无效情形。</w:t>
      </w:r>
    </w:p>
    <w:p w:rsidR="007F4D37" w:rsidRDefault="00EE78F4">
      <w:pPr>
        <w:pStyle w:val="ac"/>
        <w:snapToGrid w:val="0"/>
        <w:spacing w:line="360" w:lineRule="auto"/>
        <w:ind w:firstLineChars="196" w:firstLine="472"/>
        <w:rPr>
          <w:rFonts w:cs="宋体"/>
        </w:rPr>
      </w:pPr>
      <w:r>
        <w:rPr>
          <w:rFonts w:cs="宋体" w:hint="eastAsia"/>
          <w:b/>
        </w:rPr>
        <w:t>5.废标。</w:t>
      </w:r>
      <w:r>
        <w:rPr>
          <w:rFonts w:cs="宋体" w:hint="eastAsia"/>
        </w:rPr>
        <w:t>根据《中华人民共和国政府采购法》第三十六条之规定，在采购中，出现下列情形之一的，应予废标：</w:t>
      </w:r>
    </w:p>
    <w:p w:rsidR="007F4D37" w:rsidRDefault="00EE78F4">
      <w:pPr>
        <w:pStyle w:val="ac"/>
        <w:snapToGrid w:val="0"/>
        <w:spacing w:line="360" w:lineRule="auto"/>
        <w:rPr>
          <w:rFonts w:cs="宋体"/>
        </w:rPr>
      </w:pPr>
      <w:r>
        <w:rPr>
          <w:rFonts w:cs="宋体" w:hint="eastAsia"/>
        </w:rPr>
        <w:t>5.1符合专业条件的供应商或者对招标文件作实质响应的供应商不足3家的；</w:t>
      </w:r>
    </w:p>
    <w:p w:rsidR="007F4D37" w:rsidRDefault="00EE78F4">
      <w:pPr>
        <w:pStyle w:val="ac"/>
        <w:snapToGrid w:val="0"/>
        <w:spacing w:line="360" w:lineRule="auto"/>
        <w:rPr>
          <w:rFonts w:cs="宋体"/>
        </w:rPr>
      </w:pPr>
      <w:r>
        <w:rPr>
          <w:rFonts w:cs="宋体" w:hint="eastAsia"/>
        </w:rPr>
        <w:t>5.2出现影响采购公正的违法、违规行为的；</w:t>
      </w:r>
    </w:p>
    <w:p w:rsidR="007F4D37" w:rsidRDefault="00EE78F4">
      <w:pPr>
        <w:pStyle w:val="ac"/>
        <w:snapToGrid w:val="0"/>
        <w:spacing w:line="360" w:lineRule="auto"/>
        <w:rPr>
          <w:rFonts w:cs="宋体"/>
        </w:rPr>
      </w:pPr>
      <w:r>
        <w:rPr>
          <w:rFonts w:cs="宋体" w:hint="eastAsia"/>
        </w:rPr>
        <w:t>5.3投标人的报价均超过了采购预算，采购人不能支付的；</w:t>
      </w:r>
    </w:p>
    <w:p w:rsidR="007F4D37" w:rsidRDefault="00EE78F4">
      <w:pPr>
        <w:pStyle w:val="ac"/>
        <w:snapToGrid w:val="0"/>
        <w:spacing w:line="360" w:lineRule="auto"/>
        <w:rPr>
          <w:rFonts w:cs="宋体"/>
        </w:rPr>
      </w:pPr>
      <w:r>
        <w:rPr>
          <w:rFonts w:cs="宋体" w:hint="eastAsia"/>
        </w:rPr>
        <w:t>5.4因重大变故，采购任务取消的。</w:t>
      </w:r>
    </w:p>
    <w:p w:rsidR="007F4D37" w:rsidRDefault="00EE78F4">
      <w:pPr>
        <w:pStyle w:val="ac"/>
        <w:snapToGrid w:val="0"/>
        <w:spacing w:line="360" w:lineRule="auto"/>
        <w:rPr>
          <w:rFonts w:cs="宋体"/>
        </w:rPr>
      </w:pPr>
      <w:proofErr w:type="gramStart"/>
      <w:r>
        <w:rPr>
          <w:rFonts w:cs="宋体" w:hint="eastAsia"/>
        </w:rPr>
        <w:t>废标后</w:t>
      </w:r>
      <w:proofErr w:type="gramEnd"/>
      <w:r>
        <w:rPr>
          <w:rFonts w:cs="宋体" w:hint="eastAsia"/>
        </w:rPr>
        <w:t>，采购机构应当将</w:t>
      </w:r>
      <w:proofErr w:type="gramStart"/>
      <w:r>
        <w:rPr>
          <w:rFonts w:cs="宋体" w:hint="eastAsia"/>
        </w:rPr>
        <w:t>废标理由</w:t>
      </w:r>
      <w:proofErr w:type="gramEnd"/>
      <w:r>
        <w:rPr>
          <w:rFonts w:cs="宋体" w:hint="eastAsia"/>
        </w:rPr>
        <w:t>通知所有投标人。</w:t>
      </w:r>
    </w:p>
    <w:p w:rsidR="007F4D37" w:rsidRDefault="00EE78F4">
      <w:pPr>
        <w:pStyle w:val="ac"/>
        <w:snapToGrid w:val="0"/>
        <w:spacing w:line="360" w:lineRule="auto"/>
        <w:ind w:firstLine="482"/>
        <w:rPr>
          <w:rFonts w:cs="宋体"/>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7F4D37" w:rsidRDefault="00EE78F4">
      <w:pPr>
        <w:pStyle w:val="ac"/>
        <w:snapToGrid w:val="0"/>
        <w:spacing w:line="360" w:lineRule="auto"/>
        <w:ind w:firstLine="482"/>
        <w:rPr>
          <w:rFonts w:cs="宋体"/>
        </w:rPr>
      </w:pPr>
      <w:r>
        <w:rPr>
          <w:rFonts w:cs="宋体" w:hint="eastAsia"/>
          <w:b/>
          <w:kern w:val="0"/>
        </w:rPr>
        <w:t>7.重新开展采购。</w:t>
      </w:r>
      <w:r>
        <w:rPr>
          <w:rFonts w:cs="宋体" w:hint="eastAsia"/>
        </w:rPr>
        <w:t>有政府采购法第七十一条、第七十二条规定的违法行为之一，影响或者可能影响中标、成交结果的，依照下列规定处理：</w:t>
      </w:r>
    </w:p>
    <w:p w:rsidR="007F4D37" w:rsidRDefault="00EE78F4">
      <w:pPr>
        <w:pStyle w:val="ac"/>
        <w:snapToGrid w:val="0"/>
        <w:spacing w:line="360" w:lineRule="auto"/>
        <w:rPr>
          <w:rFonts w:cs="仿宋_GB2312"/>
        </w:rPr>
      </w:pPr>
      <w:r>
        <w:rPr>
          <w:rFonts w:cs="仿宋_GB2312"/>
        </w:rPr>
        <w:t>7.1未确定中标供应商的，终止本次政府采购活动，重新开展政府采购活动。</w:t>
      </w:r>
    </w:p>
    <w:p w:rsidR="007F4D37" w:rsidRDefault="00EE78F4">
      <w:pPr>
        <w:pStyle w:val="ac"/>
        <w:snapToGrid w:val="0"/>
        <w:spacing w:line="360" w:lineRule="auto"/>
        <w:rPr>
          <w:rFonts w:cs="仿宋_GB2312"/>
        </w:rPr>
      </w:pPr>
      <w:r>
        <w:rPr>
          <w:rFonts w:cs="仿宋_GB2312"/>
        </w:rPr>
        <w:t>7.2已确定中标</w:t>
      </w:r>
      <w:proofErr w:type="gramStart"/>
      <w:r>
        <w:rPr>
          <w:rFonts w:cs="仿宋_GB2312" w:hint="eastAsia"/>
        </w:rPr>
        <w:t>供应商但尚未</w:t>
      </w:r>
      <w:proofErr w:type="gramEnd"/>
      <w:r>
        <w:rPr>
          <w:rFonts w:cs="仿宋_GB2312" w:hint="eastAsia"/>
        </w:rPr>
        <w:t>签订政府采购合同的，中标结果无效，从合格的中标候选人中另行确定中标供应商；没有合格的中标候选人的，重新开展政府采购活动。</w:t>
      </w:r>
    </w:p>
    <w:p w:rsidR="007F4D37" w:rsidRDefault="00EE78F4">
      <w:pPr>
        <w:pStyle w:val="ac"/>
        <w:snapToGrid w:val="0"/>
        <w:spacing w:line="360" w:lineRule="auto"/>
        <w:rPr>
          <w:rFonts w:cs="仿宋_GB2312"/>
        </w:rPr>
      </w:pPr>
      <w:r>
        <w:rPr>
          <w:rFonts w:cs="仿宋_GB2312"/>
        </w:rPr>
        <w:t>7.3政府采购合同已签订但尚未履行的，撤销合同，从合格的中标候选人中另行确定中标供应商；没有合格的中标候选人的，重新开展政府采购活动。</w:t>
      </w:r>
    </w:p>
    <w:p w:rsidR="007F4D37" w:rsidRDefault="00EE78F4">
      <w:pPr>
        <w:pStyle w:val="ac"/>
        <w:snapToGrid w:val="0"/>
        <w:spacing w:line="360" w:lineRule="auto"/>
        <w:rPr>
          <w:rFonts w:cs="仿宋_GB2312"/>
        </w:rPr>
      </w:pPr>
      <w:r>
        <w:rPr>
          <w:rFonts w:cs="仿宋_GB2312"/>
        </w:rPr>
        <w:t>7.4政府采购合同已经履行，给采购人、供应</w:t>
      </w:r>
      <w:proofErr w:type="gramStart"/>
      <w:r>
        <w:rPr>
          <w:rFonts w:cs="仿宋_GB2312" w:hint="eastAsia"/>
        </w:rPr>
        <w:t>商造成</w:t>
      </w:r>
      <w:proofErr w:type="gramEnd"/>
      <w:r>
        <w:rPr>
          <w:rFonts w:cs="仿宋_GB2312" w:hint="eastAsia"/>
        </w:rPr>
        <w:t>损失的，由责任人承担赔偿责任。</w:t>
      </w:r>
    </w:p>
    <w:p w:rsidR="007F4D37" w:rsidRDefault="00EE78F4">
      <w:pPr>
        <w:pStyle w:val="ac"/>
        <w:snapToGrid w:val="0"/>
        <w:spacing w:line="360" w:lineRule="auto"/>
        <w:rPr>
          <w:rFonts w:cs="宋体"/>
          <w:b/>
          <w:sz w:val="36"/>
          <w:szCs w:val="36"/>
        </w:rPr>
      </w:pPr>
      <w:r>
        <w:rPr>
          <w:rFonts w:cs="仿宋_GB2312"/>
        </w:rPr>
        <w:t>7.5政府采购当事人有其他违反政府采购</w:t>
      </w:r>
      <w:proofErr w:type="gramStart"/>
      <w:r>
        <w:rPr>
          <w:rFonts w:cs="仿宋_GB2312" w:hint="eastAsia"/>
        </w:rPr>
        <w:t>法或者</w:t>
      </w:r>
      <w:proofErr w:type="gramEnd"/>
      <w:r>
        <w:rPr>
          <w:rFonts w:cs="仿宋_GB2312" w:hint="eastAsia"/>
        </w:rPr>
        <w:t>政府采购法实施条例等法律法规规定的行为，</w:t>
      </w:r>
      <w:proofErr w:type="gramStart"/>
      <w:r>
        <w:rPr>
          <w:rFonts w:cs="仿宋_GB2312" w:hint="eastAsia"/>
        </w:rPr>
        <w:t>经改正</w:t>
      </w:r>
      <w:proofErr w:type="gramEnd"/>
      <w:r>
        <w:rPr>
          <w:rFonts w:cs="仿宋_GB2312" w:hint="eastAsia"/>
        </w:rPr>
        <w:t>后仍然影响或者可能影响中标结果或者依法被认定为中标无效的，依照</w:t>
      </w:r>
      <w:r>
        <w:rPr>
          <w:rFonts w:cs="仿宋_GB2312"/>
        </w:rPr>
        <w:t>7.1-7.4规定处理。</w:t>
      </w:r>
      <w:bookmarkStart w:id="393" w:name="第五部分"/>
      <w:bookmarkStart w:id="394" w:name="_Toc86217003"/>
      <w:bookmarkEnd w:id="26"/>
      <w:r>
        <w:rPr>
          <w:rFonts w:cs="宋体" w:hint="eastAsia"/>
          <w:b/>
          <w:sz w:val="36"/>
          <w:szCs w:val="36"/>
        </w:rPr>
        <w:br w:type="page"/>
      </w:r>
    </w:p>
    <w:p w:rsidR="007F4D37" w:rsidRDefault="00EE78F4">
      <w:pPr>
        <w:spacing w:line="360" w:lineRule="auto"/>
        <w:jc w:val="center"/>
        <w:outlineLvl w:val="0"/>
        <w:rPr>
          <w:rFonts w:ascii="宋体" w:hAnsi="宋体" w:cs="宋体"/>
          <w:b/>
          <w:sz w:val="36"/>
          <w:szCs w:val="36"/>
        </w:rPr>
      </w:pPr>
      <w:r>
        <w:rPr>
          <w:rFonts w:ascii="宋体" w:hAnsi="宋体" w:cs="宋体" w:hint="eastAsia"/>
          <w:b/>
          <w:sz w:val="36"/>
          <w:szCs w:val="36"/>
        </w:rPr>
        <w:lastRenderedPageBreak/>
        <w:t>第五部分 合同文本</w:t>
      </w:r>
    </w:p>
    <w:p w:rsidR="007F4D37" w:rsidRDefault="00EE78F4">
      <w:pPr>
        <w:pStyle w:val="ae"/>
        <w:snapToGrid w:val="0"/>
        <w:spacing w:line="400" w:lineRule="atLeast"/>
        <w:rPr>
          <w:rFonts w:ascii="Times New Roman" w:hAnsi="Times New Roman"/>
          <w:sz w:val="24"/>
          <w:szCs w:val="24"/>
        </w:rPr>
      </w:pPr>
      <w:r>
        <w:rPr>
          <w:rFonts w:ascii="Times New Roman" w:hAnsi="Times New Roman"/>
          <w:sz w:val="24"/>
          <w:szCs w:val="24"/>
        </w:rPr>
        <w:t>甲方：（买方）</w:t>
      </w:r>
    </w:p>
    <w:p w:rsidR="007F4D37" w:rsidRDefault="00EE78F4">
      <w:pPr>
        <w:pStyle w:val="ae"/>
        <w:snapToGrid w:val="0"/>
        <w:spacing w:line="400" w:lineRule="atLeast"/>
        <w:rPr>
          <w:rFonts w:ascii="Times New Roman" w:hAnsi="Times New Roman"/>
          <w:sz w:val="24"/>
          <w:szCs w:val="24"/>
        </w:rPr>
      </w:pPr>
      <w:r>
        <w:rPr>
          <w:rFonts w:ascii="Times New Roman" w:hAnsi="Times New Roman"/>
          <w:sz w:val="24"/>
          <w:szCs w:val="24"/>
        </w:rPr>
        <w:t>乙方：（卖方）</w:t>
      </w:r>
    </w:p>
    <w:p w:rsidR="007F4D37" w:rsidRDefault="00EE78F4">
      <w:pPr>
        <w:pStyle w:val="ae"/>
        <w:snapToGrid w:val="0"/>
        <w:spacing w:line="400" w:lineRule="atLeast"/>
        <w:rPr>
          <w:rFonts w:ascii="Times New Roman" w:hAnsi="Times New Roman"/>
          <w:sz w:val="24"/>
          <w:szCs w:val="24"/>
        </w:rPr>
      </w:pPr>
      <w:proofErr w:type="gramStart"/>
      <w:r>
        <w:rPr>
          <w:rFonts w:ascii="Times New Roman" w:hAnsi="Times New Roman"/>
          <w:sz w:val="24"/>
          <w:szCs w:val="24"/>
        </w:rPr>
        <w:t>鉴证</w:t>
      </w:r>
      <w:proofErr w:type="gramEnd"/>
      <w:r>
        <w:rPr>
          <w:rFonts w:ascii="Times New Roman" w:hAnsi="Times New Roman"/>
          <w:sz w:val="24"/>
          <w:szCs w:val="24"/>
        </w:rPr>
        <w:t>方：</w:t>
      </w:r>
    </w:p>
    <w:p w:rsidR="007F4D37" w:rsidRDefault="00EE78F4">
      <w:pPr>
        <w:pStyle w:val="ae"/>
        <w:snapToGrid w:val="0"/>
        <w:spacing w:line="400" w:lineRule="atLeast"/>
        <w:rPr>
          <w:rFonts w:ascii="Times New Roman" w:hAnsi="Times New Roman"/>
          <w:kern w:val="0"/>
          <w:sz w:val="24"/>
        </w:rPr>
      </w:pPr>
      <w:r>
        <w:rPr>
          <w:rFonts w:ascii="Times New Roman" w:hAnsi="Times New Roman"/>
          <w:b/>
          <w:sz w:val="24"/>
          <w:szCs w:val="24"/>
        </w:rPr>
        <w:t xml:space="preserve">  </w:t>
      </w:r>
      <w:r>
        <w:rPr>
          <w:rFonts w:ascii="Times New Roman" w:hAnsi="Times New Roman"/>
          <w:sz w:val="24"/>
        </w:rPr>
        <w:t xml:space="preserve"> </w:t>
      </w:r>
      <w:r>
        <w:rPr>
          <w:rFonts w:ascii="Times New Roman" w:hAnsi="Times New Roman"/>
          <w:sz w:val="24"/>
        </w:rPr>
        <w:t>甲、乙双方基于</w:t>
      </w:r>
      <w:r>
        <w:rPr>
          <w:rFonts w:ascii="Times New Roman" w:hAnsi="Times New Roman"/>
          <w:sz w:val="24"/>
          <w:u w:val="single"/>
        </w:rPr>
        <w:t xml:space="preserve">                  </w:t>
      </w:r>
      <w:r>
        <w:rPr>
          <w:rFonts w:ascii="Times New Roman" w:hAnsi="Times New Roman"/>
          <w:sz w:val="24"/>
        </w:rPr>
        <w:t>项目（项目编号：</w:t>
      </w:r>
      <w:r>
        <w:rPr>
          <w:rFonts w:ascii="Times New Roman" w:hAnsi="Times New Roman"/>
          <w:sz w:val="24"/>
        </w:rPr>
        <w:t xml:space="preserve">HZYHZFCG-20  -    </w:t>
      </w:r>
      <w:r>
        <w:rPr>
          <w:rFonts w:ascii="Times New Roman" w:hAnsi="Times New Roman"/>
          <w:sz w:val="24"/>
        </w:rPr>
        <w:t>）的采购结果，根据《中国人民共和国合同法》等有关法律法规，经友好协商，在平等自愿的基础上签署本合同。</w:t>
      </w:r>
      <w:r>
        <w:rPr>
          <w:rFonts w:ascii="Times New Roman" w:hAnsi="Times New Roman"/>
          <w:sz w:val="24"/>
        </w:rPr>
        <w:t xml:space="preserve">  </w:t>
      </w:r>
    </w:p>
    <w:p w:rsidR="007F4D37" w:rsidRDefault="00EE78F4">
      <w:pPr>
        <w:spacing w:line="400" w:lineRule="atLeast"/>
        <w:rPr>
          <w:b/>
          <w:bCs/>
          <w:sz w:val="24"/>
        </w:rPr>
      </w:pPr>
      <w:r>
        <w:rPr>
          <w:b/>
          <w:bCs/>
          <w:sz w:val="24"/>
        </w:rPr>
        <w:t>第一条：服务内容</w:t>
      </w:r>
    </w:p>
    <w:p w:rsidR="007F4D37" w:rsidRDefault="00EE78F4">
      <w:pPr>
        <w:spacing w:line="400" w:lineRule="atLeast"/>
        <w:ind w:firstLineChars="200" w:firstLine="480"/>
        <w:rPr>
          <w:sz w:val="24"/>
        </w:rPr>
      </w:pPr>
      <w:r>
        <w:rPr>
          <w:sz w:val="24"/>
        </w:rPr>
        <w:t>1</w:t>
      </w:r>
      <w:r>
        <w:rPr>
          <w:sz w:val="24"/>
        </w:rPr>
        <w:t>、</w:t>
      </w:r>
      <w:r>
        <w:rPr>
          <w:sz w:val="24"/>
          <w:u w:val="single"/>
        </w:rPr>
        <w:t xml:space="preserve">            </w:t>
      </w:r>
    </w:p>
    <w:p w:rsidR="007F4D37" w:rsidRDefault="00EE78F4">
      <w:pPr>
        <w:spacing w:line="400" w:lineRule="atLeast"/>
        <w:ind w:firstLineChars="200" w:firstLine="480"/>
        <w:rPr>
          <w:sz w:val="24"/>
        </w:rPr>
      </w:pPr>
      <w:r>
        <w:rPr>
          <w:sz w:val="24"/>
        </w:rPr>
        <w:t>2</w:t>
      </w:r>
      <w:r>
        <w:rPr>
          <w:sz w:val="24"/>
        </w:rPr>
        <w:t>、</w:t>
      </w:r>
      <w:r>
        <w:rPr>
          <w:sz w:val="24"/>
          <w:u w:val="single"/>
        </w:rPr>
        <w:t xml:space="preserve">            </w:t>
      </w:r>
    </w:p>
    <w:p w:rsidR="007F4D37" w:rsidRDefault="00EE78F4">
      <w:pPr>
        <w:numPr>
          <w:ilvl w:val="0"/>
          <w:numId w:val="5"/>
        </w:numPr>
        <w:spacing w:line="400" w:lineRule="atLeast"/>
        <w:rPr>
          <w:b/>
          <w:bCs/>
          <w:sz w:val="24"/>
        </w:rPr>
      </w:pPr>
      <w:r>
        <w:rPr>
          <w:b/>
          <w:bCs/>
          <w:sz w:val="24"/>
        </w:rPr>
        <w:t>：服务期限</w:t>
      </w:r>
    </w:p>
    <w:p w:rsidR="007F4D37" w:rsidRDefault="00EE78F4">
      <w:pPr>
        <w:spacing w:line="360" w:lineRule="auto"/>
        <w:ind w:firstLineChars="200" w:firstLine="480"/>
        <w:rPr>
          <w:sz w:val="24"/>
        </w:rPr>
      </w:pPr>
      <w:r>
        <w:rPr>
          <w:sz w:val="24"/>
        </w:rPr>
        <w:t>自</w:t>
      </w:r>
      <w:r>
        <w:rPr>
          <w:sz w:val="24"/>
        </w:rPr>
        <w:t xml:space="preserve">20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日至</w:t>
      </w:r>
      <w:r>
        <w:rPr>
          <w:sz w:val="24"/>
        </w:rPr>
        <w:t>20</w:t>
      </w:r>
      <w:r>
        <w:rPr>
          <w:sz w:val="24"/>
          <w:u w:val="single"/>
        </w:rPr>
        <w:t xml:space="preserve">    </w:t>
      </w:r>
      <w:r>
        <w:rPr>
          <w:sz w:val="24"/>
        </w:rPr>
        <w:t>年</w:t>
      </w:r>
      <w:r>
        <w:rPr>
          <w:sz w:val="24"/>
        </w:rPr>
        <w:t xml:space="preserve"> </w:t>
      </w:r>
      <w:r>
        <w:rPr>
          <w:sz w:val="24"/>
          <w:u w:val="single"/>
        </w:rPr>
        <w:t xml:space="preserve">   </w:t>
      </w:r>
      <w:r>
        <w:rPr>
          <w:sz w:val="24"/>
        </w:rPr>
        <w:t>月</w:t>
      </w:r>
      <w:r>
        <w:rPr>
          <w:sz w:val="24"/>
          <w:u w:val="single"/>
        </w:rPr>
        <w:t xml:space="preserve">     </w:t>
      </w:r>
      <w:r>
        <w:rPr>
          <w:sz w:val="24"/>
        </w:rPr>
        <w:t>日（或者自合同生效之日起</w:t>
      </w:r>
      <w:r>
        <w:rPr>
          <w:sz w:val="24"/>
          <w:u w:val="single"/>
        </w:rPr>
        <w:t xml:space="preserve">    </w:t>
      </w:r>
      <w:r>
        <w:rPr>
          <w:sz w:val="24"/>
        </w:rPr>
        <w:t>年）。</w:t>
      </w:r>
      <w:r>
        <w:rPr>
          <w:rFonts w:ascii="宋体" w:hAnsi="宋体" w:cs="宋体" w:hint="eastAsia"/>
          <w:b/>
          <w:bCs/>
          <w:sz w:val="24"/>
        </w:rPr>
        <w:t>一年服务期满经考核合格的，可续签合同，合同一年一签，最长不超过三年。</w:t>
      </w:r>
    </w:p>
    <w:p w:rsidR="007F4D37" w:rsidRDefault="00EE78F4">
      <w:pPr>
        <w:numPr>
          <w:ilvl w:val="0"/>
          <w:numId w:val="5"/>
        </w:numPr>
        <w:spacing w:line="400" w:lineRule="atLeast"/>
        <w:rPr>
          <w:b/>
          <w:bCs/>
          <w:sz w:val="24"/>
        </w:rPr>
      </w:pPr>
      <w:r>
        <w:rPr>
          <w:b/>
          <w:bCs/>
          <w:sz w:val="24"/>
        </w:rPr>
        <w:t>：服务费用及支付方式</w:t>
      </w:r>
    </w:p>
    <w:p w:rsidR="007F4D37" w:rsidRDefault="00EE78F4">
      <w:pPr>
        <w:spacing w:line="400" w:lineRule="atLeast"/>
        <w:ind w:firstLineChars="200" w:firstLine="480"/>
        <w:rPr>
          <w:sz w:val="24"/>
        </w:rPr>
      </w:pPr>
      <w:r>
        <w:rPr>
          <w:sz w:val="24"/>
        </w:rPr>
        <w:t>1</w:t>
      </w:r>
      <w:r>
        <w:rPr>
          <w:sz w:val="24"/>
        </w:rPr>
        <w:t>、本项目合同金额为人民币</w:t>
      </w:r>
      <w:r>
        <w:rPr>
          <w:sz w:val="24"/>
          <w:u w:val="single"/>
        </w:rPr>
        <w:t xml:space="preserve">            </w:t>
      </w:r>
      <w:r>
        <w:rPr>
          <w:sz w:val="24"/>
        </w:rPr>
        <w:t>整（￥</w:t>
      </w:r>
      <w:r>
        <w:rPr>
          <w:sz w:val="24"/>
          <w:u w:val="single"/>
        </w:rPr>
        <w:t xml:space="preserve">        </w:t>
      </w:r>
      <w:r>
        <w:rPr>
          <w:sz w:val="24"/>
        </w:rPr>
        <w:t>元）。</w:t>
      </w:r>
    </w:p>
    <w:p w:rsidR="007F4D37" w:rsidRDefault="00EE78F4">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2、结算方式：</w:t>
      </w:r>
    </w:p>
    <w:p w:rsidR="007F4D37" w:rsidRDefault="00EE78F4">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（1）采购人按季付款，自合同签订后支付合同价的25%的预付款,其他三个季度经考核合格后各支付年合同价的25%。</w:t>
      </w:r>
    </w:p>
    <w:p w:rsidR="007F4D37" w:rsidRDefault="00EE78F4">
      <w:pPr>
        <w:spacing w:line="360" w:lineRule="auto"/>
        <w:ind w:firstLineChars="200" w:firstLine="482"/>
        <w:rPr>
          <w:rFonts w:ascii="宋体" w:hAnsi="宋体" w:cs="宋体"/>
          <w:b/>
          <w:color w:val="000000"/>
          <w:kern w:val="1"/>
          <w:sz w:val="24"/>
        </w:rPr>
      </w:pPr>
      <w:r>
        <w:rPr>
          <w:rFonts w:ascii="宋体" w:hAnsi="宋体" w:cs="宋体" w:hint="eastAsia"/>
          <w:b/>
          <w:bCs/>
          <w:color w:val="000000"/>
          <w:sz w:val="24"/>
        </w:rPr>
        <w:t>（2）</w:t>
      </w:r>
      <w:r>
        <w:rPr>
          <w:rFonts w:ascii="宋体" w:hAnsi="宋体" w:cs="宋体"/>
          <w:b/>
          <w:color w:val="000000"/>
          <w:kern w:val="1"/>
          <w:sz w:val="24"/>
        </w:rPr>
        <w:t>物业公司因工作失误</w:t>
      </w:r>
      <w:r>
        <w:rPr>
          <w:rFonts w:ascii="宋体" w:hAnsi="宋体" w:cs="宋体" w:hint="eastAsia"/>
          <w:b/>
          <w:color w:val="000000"/>
          <w:kern w:val="1"/>
          <w:sz w:val="24"/>
        </w:rPr>
        <w:t>及</w:t>
      </w:r>
      <w:r>
        <w:rPr>
          <w:rFonts w:ascii="宋体" w:hAnsi="宋体" w:cs="宋体"/>
          <w:b/>
          <w:color w:val="000000"/>
          <w:kern w:val="1"/>
          <w:sz w:val="24"/>
        </w:rPr>
        <w:t>按招标文件中的服务要求</w:t>
      </w:r>
      <w:r>
        <w:rPr>
          <w:rFonts w:ascii="宋体" w:hAnsi="宋体" w:cs="宋体" w:hint="eastAsia"/>
          <w:b/>
          <w:color w:val="000000"/>
          <w:kern w:val="1"/>
          <w:sz w:val="24"/>
        </w:rPr>
        <w:t>、</w:t>
      </w:r>
      <w:r>
        <w:rPr>
          <w:rFonts w:ascii="宋体" w:hAnsi="宋体" w:cs="宋体"/>
          <w:b/>
          <w:color w:val="000000"/>
          <w:kern w:val="1"/>
          <w:sz w:val="24"/>
        </w:rPr>
        <w:t>考核要求造成的扣款则在季付款的同时相应扣除。</w:t>
      </w:r>
    </w:p>
    <w:p w:rsidR="007F4D37" w:rsidRDefault="00EE78F4">
      <w:pPr>
        <w:pStyle w:val="ac"/>
        <w:ind w:firstLine="482"/>
        <w:rPr>
          <w:rFonts w:cs="宋体"/>
          <w:b/>
          <w:color w:val="000000"/>
          <w:kern w:val="1"/>
        </w:rPr>
      </w:pPr>
      <w:r>
        <w:rPr>
          <w:rFonts w:cs="宋体" w:hint="eastAsia"/>
          <w:b/>
          <w:color w:val="000000"/>
          <w:kern w:val="1"/>
        </w:rPr>
        <w:t>第二年第三年付款方式同上。</w:t>
      </w:r>
    </w:p>
    <w:p w:rsidR="007F4D37" w:rsidRDefault="00EE78F4">
      <w:pPr>
        <w:numPr>
          <w:ilvl w:val="0"/>
          <w:numId w:val="5"/>
        </w:numPr>
        <w:spacing w:line="400" w:lineRule="atLeast"/>
        <w:rPr>
          <w:b/>
          <w:bCs/>
          <w:sz w:val="24"/>
        </w:rPr>
      </w:pPr>
      <w:r>
        <w:rPr>
          <w:b/>
          <w:bCs/>
          <w:sz w:val="24"/>
        </w:rPr>
        <w:t>：保证金条款</w:t>
      </w:r>
    </w:p>
    <w:p w:rsidR="007F4D37" w:rsidRDefault="00EE78F4">
      <w:pPr>
        <w:spacing w:line="400" w:lineRule="atLeast"/>
        <w:ind w:firstLineChars="200" w:firstLine="480"/>
        <w:rPr>
          <w:sz w:val="24"/>
        </w:rPr>
      </w:pPr>
      <w:r>
        <w:rPr>
          <w:sz w:val="24"/>
        </w:rPr>
        <w:t>1</w:t>
      </w:r>
      <w:r>
        <w:rPr>
          <w:sz w:val="24"/>
        </w:rPr>
        <w:t>、乙方向甲方交纳相当于合同总额</w:t>
      </w:r>
      <w:r>
        <w:rPr>
          <w:sz w:val="24"/>
          <w:u w:val="single"/>
        </w:rPr>
        <w:t xml:space="preserve">    </w:t>
      </w:r>
      <w:r>
        <w:rPr>
          <w:sz w:val="24"/>
        </w:rPr>
        <w:t>%</w:t>
      </w:r>
      <w:r>
        <w:rPr>
          <w:sz w:val="24"/>
        </w:rPr>
        <w:t>的履约保证金。以保证乙方遵守本合同的一切条款、条件和承诺，该保证金在甲方的规定存续期间不计息。</w:t>
      </w:r>
    </w:p>
    <w:p w:rsidR="007F4D37" w:rsidRDefault="00EE78F4">
      <w:pPr>
        <w:spacing w:line="400" w:lineRule="atLeast"/>
        <w:ind w:firstLineChars="200" w:firstLine="480"/>
        <w:rPr>
          <w:sz w:val="24"/>
        </w:rPr>
      </w:pPr>
      <w:r>
        <w:rPr>
          <w:sz w:val="24"/>
        </w:rPr>
        <w:t>2</w:t>
      </w:r>
      <w:r>
        <w:rPr>
          <w:sz w:val="24"/>
        </w:rPr>
        <w:t>、甲方有权从履约保证金中扣除用于</w:t>
      </w:r>
      <w:r>
        <w:rPr>
          <w:sz w:val="24"/>
          <w:u w:val="single"/>
        </w:rPr>
        <w:t xml:space="preserve">         </w:t>
      </w:r>
      <w:r>
        <w:rPr>
          <w:sz w:val="24"/>
        </w:rPr>
        <w:t>或因乙方违约而导致损失的金额和违约金，</w:t>
      </w:r>
      <w:r>
        <w:rPr>
          <w:sz w:val="24"/>
          <w:u w:val="single"/>
        </w:rPr>
        <w:t xml:space="preserve">                  </w:t>
      </w:r>
      <w:r>
        <w:rPr>
          <w:sz w:val="24"/>
        </w:rPr>
        <w:t>。</w:t>
      </w:r>
    </w:p>
    <w:p w:rsidR="007F4D37" w:rsidRDefault="00EE78F4">
      <w:pPr>
        <w:spacing w:line="400" w:lineRule="atLeast"/>
        <w:ind w:firstLineChars="200" w:firstLine="480"/>
        <w:rPr>
          <w:sz w:val="24"/>
        </w:rPr>
      </w:pPr>
      <w:r>
        <w:rPr>
          <w:sz w:val="24"/>
        </w:rPr>
        <w:t>3</w:t>
      </w:r>
      <w:r>
        <w:rPr>
          <w:sz w:val="24"/>
        </w:rPr>
        <w:t>、甲方认为乙方在服务期内没有涉及甲方的应付而未付金额或违约行为，甲方在服务期满后（或提前终止承包后一个月内）全额退还履约保证金，否则，甲方将在扣除乙方应付金额或违约金后退还保证金余额。</w:t>
      </w:r>
    </w:p>
    <w:p w:rsidR="007F4D37" w:rsidRDefault="00EE78F4">
      <w:pPr>
        <w:spacing w:line="360" w:lineRule="auto"/>
        <w:jc w:val="left"/>
        <w:rPr>
          <w:rFonts w:ascii="宋体" w:hAnsi="宋体" w:cs="Arial"/>
          <w:sz w:val="24"/>
        </w:rPr>
      </w:pPr>
      <w:r>
        <w:rPr>
          <w:rFonts w:ascii="宋体" w:hAnsi="宋体" w:cs="宋体"/>
          <w:b/>
          <w:kern w:val="1"/>
          <w:sz w:val="24"/>
        </w:rPr>
        <w:t>第</w:t>
      </w:r>
      <w:r>
        <w:rPr>
          <w:rFonts w:ascii="宋体" w:hAnsi="宋体" w:cs="宋体" w:hint="eastAsia"/>
          <w:b/>
          <w:kern w:val="1"/>
          <w:sz w:val="24"/>
        </w:rPr>
        <w:t>五</w:t>
      </w:r>
      <w:r>
        <w:rPr>
          <w:rFonts w:ascii="宋体" w:hAnsi="宋体" w:cs="宋体"/>
          <w:b/>
          <w:kern w:val="1"/>
          <w:sz w:val="24"/>
        </w:rPr>
        <w:t>条</w:t>
      </w:r>
      <w:r>
        <w:rPr>
          <w:rFonts w:ascii="宋体" w:hAnsi="宋体" w:cs="宋体" w:hint="eastAsia"/>
          <w:b/>
          <w:kern w:val="1"/>
          <w:sz w:val="24"/>
        </w:rPr>
        <w:t>：</w:t>
      </w:r>
      <w:r>
        <w:rPr>
          <w:rFonts w:ascii="宋体" w:hAnsi="宋体" w:cs="宋体"/>
          <w:kern w:val="1"/>
          <w:sz w:val="24"/>
        </w:rPr>
        <w:t xml:space="preserve"> </w:t>
      </w:r>
      <w:r>
        <w:rPr>
          <w:rFonts w:ascii="宋体" w:hAnsi="宋体" w:cs="Arial"/>
          <w:b/>
          <w:sz w:val="24"/>
        </w:rPr>
        <w:t>经营制约</w:t>
      </w:r>
    </w:p>
    <w:p w:rsidR="007F4D37" w:rsidRDefault="00EE78F4">
      <w:pPr>
        <w:spacing w:line="360" w:lineRule="auto"/>
        <w:ind w:firstLine="480"/>
        <w:rPr>
          <w:rFonts w:ascii="宋体" w:hAnsi="宋体" w:cs="Arial"/>
          <w:sz w:val="24"/>
        </w:rPr>
      </w:pPr>
      <w:r>
        <w:rPr>
          <w:rFonts w:ascii="宋体" w:hAnsi="宋体" w:cs="Arial"/>
          <w:sz w:val="24"/>
        </w:rPr>
        <w:t>1.未经甲方同意，乙方无权在承包区域中从事任何广告活动或类似宣传，甲方有权依照广告法和甲方相关的规定责令乙方限期改正，并接受处罚；但甲方在该区域发布的</w:t>
      </w:r>
      <w:r>
        <w:rPr>
          <w:rFonts w:ascii="宋体" w:hAnsi="宋体" w:cs="Arial"/>
          <w:sz w:val="24"/>
        </w:rPr>
        <w:lastRenderedPageBreak/>
        <w:t>广告宣传保证不致影响乙方的正常工作；</w:t>
      </w:r>
    </w:p>
    <w:p w:rsidR="007F4D37" w:rsidRDefault="00EE78F4">
      <w:pPr>
        <w:spacing w:line="360" w:lineRule="auto"/>
        <w:ind w:firstLine="480"/>
        <w:rPr>
          <w:rFonts w:ascii="宋体" w:hAnsi="宋体" w:cs="Arial"/>
          <w:sz w:val="24"/>
        </w:rPr>
      </w:pPr>
      <w:r>
        <w:rPr>
          <w:rFonts w:ascii="宋体" w:hAnsi="宋体" w:cs="Arial"/>
          <w:sz w:val="24"/>
        </w:rPr>
        <w:t>2.乙方不得以甲方的名义从事任何经济活动，且由此发生的一切债权、债务与甲方无关。</w:t>
      </w:r>
    </w:p>
    <w:p w:rsidR="007F4D37" w:rsidRDefault="00EE78F4">
      <w:pPr>
        <w:spacing w:line="360" w:lineRule="auto"/>
        <w:rPr>
          <w:rFonts w:ascii="宋体" w:hAnsi="宋体" w:cs="Arial"/>
          <w:sz w:val="24"/>
        </w:rPr>
      </w:pPr>
      <w:r>
        <w:rPr>
          <w:rFonts w:ascii="宋体" w:hAnsi="宋体" w:cs="宋体"/>
          <w:b/>
          <w:kern w:val="1"/>
          <w:sz w:val="24"/>
        </w:rPr>
        <w:t>第</w:t>
      </w:r>
      <w:r>
        <w:rPr>
          <w:rFonts w:ascii="宋体" w:hAnsi="宋体" w:cs="宋体" w:hint="eastAsia"/>
          <w:b/>
          <w:kern w:val="1"/>
          <w:sz w:val="24"/>
        </w:rPr>
        <w:t>六</w:t>
      </w:r>
      <w:r>
        <w:rPr>
          <w:rFonts w:ascii="宋体" w:hAnsi="宋体" w:cs="宋体"/>
          <w:b/>
          <w:kern w:val="1"/>
          <w:sz w:val="24"/>
        </w:rPr>
        <w:t>条</w:t>
      </w:r>
      <w:r>
        <w:rPr>
          <w:rFonts w:ascii="宋体" w:hAnsi="宋体" w:cs="宋体" w:hint="eastAsia"/>
          <w:b/>
          <w:kern w:val="1"/>
          <w:sz w:val="24"/>
        </w:rPr>
        <w:t>：</w:t>
      </w:r>
      <w:r>
        <w:rPr>
          <w:rFonts w:ascii="宋体" w:hAnsi="宋体" w:cs="宋体"/>
          <w:kern w:val="1"/>
          <w:sz w:val="24"/>
        </w:rPr>
        <w:t xml:space="preserve"> </w:t>
      </w:r>
      <w:r>
        <w:rPr>
          <w:rFonts w:ascii="宋体" w:hAnsi="宋体" w:cs="Arial"/>
          <w:b/>
          <w:sz w:val="24"/>
        </w:rPr>
        <w:t>乙方对甲方</w:t>
      </w:r>
      <w:proofErr w:type="gramStart"/>
      <w:r>
        <w:rPr>
          <w:rFonts w:ascii="宋体" w:hAnsi="宋体" w:cs="Arial"/>
          <w:b/>
          <w:sz w:val="24"/>
        </w:rPr>
        <w:t>作出</w:t>
      </w:r>
      <w:proofErr w:type="gramEnd"/>
      <w:r>
        <w:rPr>
          <w:rFonts w:ascii="宋体" w:hAnsi="宋体" w:cs="Arial"/>
          <w:b/>
          <w:sz w:val="24"/>
        </w:rPr>
        <w:t>如下承诺</w:t>
      </w:r>
      <w:r>
        <w:rPr>
          <w:rFonts w:ascii="宋体" w:hAnsi="宋体" w:cs="Arial"/>
          <w:sz w:val="24"/>
        </w:rPr>
        <w:t>：</w:t>
      </w:r>
    </w:p>
    <w:p w:rsidR="007F4D37" w:rsidRDefault="00EE78F4">
      <w:pPr>
        <w:spacing w:line="360" w:lineRule="auto"/>
        <w:ind w:firstLine="480"/>
        <w:rPr>
          <w:rFonts w:ascii="宋体" w:hAnsi="宋体" w:cs="Arial"/>
          <w:sz w:val="24"/>
        </w:rPr>
      </w:pPr>
      <w:r>
        <w:rPr>
          <w:rFonts w:ascii="宋体" w:hAnsi="宋体" w:cs="Arial"/>
          <w:sz w:val="24"/>
        </w:rPr>
        <w:t>1. 不以任何形式转租、转让、抵押承包区域，在承包区域只从事甲方认可的服务工作。在承包期间，乙方的任何股份配置变动应通知甲方。未经甲方书面批准，任何占有支配地位的股份转让都将视为乙方出租、转让的行为。</w:t>
      </w:r>
    </w:p>
    <w:p w:rsidR="007F4D37" w:rsidRDefault="00EE78F4">
      <w:pPr>
        <w:spacing w:line="360" w:lineRule="auto"/>
        <w:ind w:firstLine="480"/>
        <w:rPr>
          <w:rFonts w:ascii="宋体" w:hAnsi="宋体" w:cs="Arial"/>
          <w:sz w:val="24"/>
        </w:rPr>
      </w:pPr>
      <w:r>
        <w:rPr>
          <w:rFonts w:ascii="宋体" w:hAnsi="宋体" w:cs="Arial"/>
          <w:sz w:val="24"/>
        </w:rPr>
        <w:t>2. 乙方应允许甲方或其授权的人员对承包区域内各项服务质量控制进行检查，有关费用由乙方承担。</w:t>
      </w:r>
    </w:p>
    <w:p w:rsidR="007F4D37" w:rsidRDefault="00EE78F4">
      <w:pPr>
        <w:spacing w:line="360" w:lineRule="auto"/>
        <w:ind w:firstLine="480"/>
        <w:rPr>
          <w:rFonts w:ascii="宋体" w:hAnsi="宋体" w:cs="Arial"/>
          <w:sz w:val="24"/>
        </w:rPr>
      </w:pPr>
      <w:r>
        <w:rPr>
          <w:rFonts w:ascii="宋体" w:hAnsi="宋体" w:cs="Arial"/>
          <w:sz w:val="24"/>
        </w:rPr>
        <w:t>3. 在承包区域的各项服务，其工作时间必须满足甲方的工作要求，包括星期天及公众假期。如遇特殊情况，甲方可要求乙方调整工作时间直至全天二十四小时工作。</w:t>
      </w:r>
    </w:p>
    <w:p w:rsidR="007F4D37" w:rsidRDefault="00EE78F4">
      <w:pPr>
        <w:spacing w:line="360" w:lineRule="auto"/>
        <w:ind w:firstLine="480"/>
        <w:rPr>
          <w:rFonts w:ascii="宋体" w:hAnsi="宋体" w:cs="Arial"/>
          <w:sz w:val="24"/>
        </w:rPr>
      </w:pPr>
      <w:r>
        <w:rPr>
          <w:rFonts w:ascii="宋体" w:hAnsi="宋体" w:cs="Arial"/>
          <w:sz w:val="24"/>
        </w:rPr>
        <w:t>4. 乙方必须聘请(或指定)一位经理(负责人)，全权代表乙方与甲方保持密切联系并保证承包区域服务工作。根据综合考评或工作情况，甲方有权要求乙方在一个星期内更换经理（负责人）及相关人员。</w:t>
      </w:r>
    </w:p>
    <w:p w:rsidR="007F4D37" w:rsidRDefault="00EE78F4">
      <w:pPr>
        <w:spacing w:line="360" w:lineRule="auto"/>
        <w:ind w:firstLine="480"/>
        <w:rPr>
          <w:rFonts w:ascii="宋体" w:hAnsi="宋体" w:cs="Arial"/>
          <w:sz w:val="24"/>
        </w:rPr>
      </w:pPr>
      <w:r>
        <w:rPr>
          <w:rFonts w:ascii="宋体" w:hAnsi="宋体" w:cs="Arial"/>
          <w:sz w:val="24"/>
        </w:rPr>
        <w:t>5. 为承包区域的服务工作配备承诺的人员及人员数量</w:t>
      </w:r>
      <w:r>
        <w:rPr>
          <w:rFonts w:ascii="宋体" w:hAnsi="宋体" w:cs="Arial" w:hint="eastAsia"/>
          <w:sz w:val="24"/>
        </w:rPr>
        <w:t>（保安人数、保洁、绿化、会务人数及年龄要求）</w:t>
      </w:r>
      <w:r>
        <w:rPr>
          <w:rFonts w:ascii="宋体" w:hAnsi="宋体" w:cs="Arial"/>
          <w:sz w:val="24"/>
        </w:rPr>
        <w:t>，甲方不定期抽查乙方投入的人员数量，如果抽查时发现乙方安排在岗的人员数量少于合同约定的数量，甲方可以按缺少人</w:t>
      </w:r>
      <w:r>
        <w:rPr>
          <w:rFonts w:ascii="宋体" w:hAnsi="宋体" w:cs="仿宋"/>
          <w:sz w:val="24"/>
        </w:rPr>
        <w:t>数每人三个月的岗位工资</w:t>
      </w:r>
      <w:r>
        <w:rPr>
          <w:rFonts w:ascii="宋体" w:hAnsi="宋体" w:cs="Arial"/>
          <w:sz w:val="24"/>
        </w:rPr>
        <w:t>累计扣除当季度合同款。乙方聘用的工作人员必须符合劳动部门有关用工规定，并经乙方相关专业考核合格后持证上岗，甲方有权进行审核，该类费用开支由乙方负担。</w:t>
      </w:r>
    </w:p>
    <w:p w:rsidR="007F4D37" w:rsidRDefault="00EE78F4">
      <w:pPr>
        <w:spacing w:line="360" w:lineRule="auto"/>
        <w:ind w:firstLine="480"/>
        <w:rPr>
          <w:rFonts w:ascii="宋体" w:hAnsi="宋体" w:cs="Arial"/>
          <w:sz w:val="24"/>
        </w:rPr>
      </w:pPr>
      <w:r>
        <w:rPr>
          <w:rFonts w:ascii="宋体" w:hAnsi="宋体" w:cs="Arial"/>
          <w:sz w:val="24"/>
        </w:rPr>
        <w:t>6. 在承包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rsidR="007F4D37" w:rsidRDefault="00EE78F4">
      <w:pPr>
        <w:spacing w:line="360" w:lineRule="auto"/>
        <w:ind w:firstLine="480"/>
        <w:rPr>
          <w:rFonts w:ascii="宋体" w:hAnsi="宋体" w:cs="Arial"/>
          <w:sz w:val="24"/>
        </w:rPr>
      </w:pPr>
      <w:r>
        <w:rPr>
          <w:rFonts w:ascii="宋体" w:hAnsi="宋体" w:cs="Arial"/>
          <w:sz w:val="24"/>
        </w:rPr>
        <w:t>7. 乙方工作人员上岗穿着由甲方确认的制服及甲方许可的装饰物品，费用和制作均由乙方负担。</w:t>
      </w:r>
    </w:p>
    <w:p w:rsidR="007F4D37" w:rsidRDefault="00EE78F4">
      <w:pPr>
        <w:spacing w:line="360" w:lineRule="auto"/>
        <w:ind w:firstLine="480"/>
        <w:rPr>
          <w:rFonts w:ascii="宋体" w:hAnsi="宋体" w:cs="Arial"/>
          <w:sz w:val="24"/>
        </w:rPr>
      </w:pPr>
      <w:r>
        <w:rPr>
          <w:rFonts w:ascii="宋体" w:hAnsi="宋体" w:cs="Arial"/>
          <w:sz w:val="24"/>
        </w:rPr>
        <w:t>8. 乙方必须出具或办妥法律及甲方规定的与承包区域经营业务有关的执照和许可证，方可从事经营并在经营中遵守一切有关条例和规定。自行缴纳有关税、费。</w:t>
      </w:r>
    </w:p>
    <w:p w:rsidR="007F4D37" w:rsidRDefault="00EE78F4">
      <w:pPr>
        <w:spacing w:line="360" w:lineRule="auto"/>
        <w:ind w:firstLine="480"/>
        <w:rPr>
          <w:rFonts w:ascii="宋体" w:hAnsi="宋体" w:cs="Arial"/>
          <w:sz w:val="24"/>
        </w:rPr>
      </w:pPr>
      <w:r>
        <w:rPr>
          <w:rFonts w:ascii="宋体" w:hAnsi="宋体" w:cs="Arial"/>
          <w:sz w:val="24"/>
        </w:rPr>
        <w:t>9. 乙方必须确保为甲方提供优质、高效的专业服务，并根据甲方要求改变不满意的服务状况。接受有关部门监督与检查。同时，乙方自觉参加甲方认为有助提高甲方形</w:t>
      </w:r>
      <w:r>
        <w:rPr>
          <w:rFonts w:ascii="宋体" w:hAnsi="宋体" w:cs="Arial"/>
          <w:sz w:val="24"/>
        </w:rPr>
        <w:lastRenderedPageBreak/>
        <w:t>象的宣传活动。</w:t>
      </w:r>
    </w:p>
    <w:p w:rsidR="007F4D37" w:rsidRDefault="00EE78F4">
      <w:pPr>
        <w:spacing w:line="360" w:lineRule="auto"/>
        <w:ind w:firstLine="480"/>
        <w:rPr>
          <w:rFonts w:ascii="宋体" w:hAnsi="宋体" w:cs="Arial"/>
          <w:sz w:val="24"/>
        </w:rPr>
      </w:pPr>
      <w:r>
        <w:rPr>
          <w:rFonts w:ascii="宋体" w:hAnsi="宋体" w:cs="Arial"/>
          <w:sz w:val="24"/>
        </w:rPr>
        <w:t>10. 在承包期内乙方应保证承包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连同15%行政附加费全部由乙方承担。</w:t>
      </w:r>
    </w:p>
    <w:p w:rsidR="007F4D37" w:rsidRDefault="00EE78F4">
      <w:pPr>
        <w:spacing w:line="360" w:lineRule="auto"/>
        <w:ind w:firstLine="480"/>
        <w:rPr>
          <w:rFonts w:ascii="宋体" w:hAnsi="宋体" w:cs="Arial"/>
          <w:sz w:val="24"/>
        </w:rPr>
      </w:pPr>
      <w:r>
        <w:rPr>
          <w:rFonts w:ascii="宋体" w:hAnsi="宋体" w:cs="Arial"/>
          <w:sz w:val="24"/>
        </w:rPr>
        <w:t>11. 乙方在承包区域因作业所需增加机械、电力设备及设施应征得甲方同意，并聘请有资格的承造商进行安装、保养并将施工安装保养记录手册和图，交由甲方备案。</w:t>
      </w:r>
    </w:p>
    <w:p w:rsidR="007F4D37" w:rsidRDefault="00EE78F4">
      <w:pPr>
        <w:spacing w:line="360" w:lineRule="auto"/>
        <w:ind w:firstLine="480"/>
        <w:rPr>
          <w:rFonts w:ascii="宋体" w:hAnsi="宋体" w:cs="Arial"/>
          <w:sz w:val="24"/>
        </w:rPr>
      </w:pPr>
      <w:r>
        <w:rPr>
          <w:rFonts w:ascii="宋体" w:hAnsi="宋体" w:cs="Arial"/>
          <w:sz w:val="24"/>
        </w:rPr>
        <w:t xml:space="preserve">12. </w:t>
      </w:r>
      <w:r>
        <w:rPr>
          <w:rFonts w:ascii="宋体" w:hAnsi="宋体" w:cs="Arial"/>
          <w:b/>
          <w:sz w:val="24"/>
        </w:rPr>
        <w:t>禁止事项</w:t>
      </w:r>
    </w:p>
    <w:p w:rsidR="007F4D37" w:rsidRDefault="00EE78F4">
      <w:pPr>
        <w:spacing w:line="360" w:lineRule="auto"/>
        <w:ind w:firstLine="556"/>
        <w:rPr>
          <w:rFonts w:ascii="宋体" w:hAnsi="宋体" w:cs="Arial"/>
          <w:sz w:val="24"/>
        </w:rPr>
      </w:pPr>
      <w:r>
        <w:rPr>
          <w:rFonts w:ascii="宋体" w:hAnsi="宋体" w:cs="Arial"/>
          <w:sz w:val="24"/>
        </w:rPr>
        <w:t>12.1乙方不得以任何理由向甲方工作人员支付费用或赠送实物，违者将终止合同。乙方人员也不得以任何形式向甲方相关人员索取小费或钱物等。</w:t>
      </w:r>
    </w:p>
    <w:p w:rsidR="007F4D37" w:rsidRDefault="00EE78F4">
      <w:pPr>
        <w:spacing w:line="360" w:lineRule="auto"/>
        <w:ind w:firstLine="556"/>
        <w:rPr>
          <w:rFonts w:ascii="宋体" w:hAnsi="宋体" w:cs="Arial"/>
          <w:sz w:val="24"/>
        </w:rPr>
      </w:pPr>
      <w:r>
        <w:rPr>
          <w:rFonts w:ascii="宋体" w:hAnsi="宋体" w:cs="Arial"/>
          <w:sz w:val="24"/>
        </w:rPr>
        <w:t>12.2不得在承包区域住宿或从事非法活动，也不得从事有损甲方利益的活动，同时不允许在承包区域对甲方经营活动进行滋扰性的行为。</w:t>
      </w:r>
    </w:p>
    <w:p w:rsidR="007F4D37" w:rsidRDefault="00EE78F4">
      <w:pPr>
        <w:spacing w:line="360" w:lineRule="auto"/>
        <w:ind w:firstLine="556"/>
        <w:rPr>
          <w:rFonts w:ascii="宋体" w:hAnsi="宋体" w:cs="Arial"/>
          <w:sz w:val="24"/>
        </w:rPr>
      </w:pPr>
      <w:r>
        <w:rPr>
          <w:rFonts w:ascii="宋体" w:hAnsi="宋体" w:cs="Arial"/>
          <w:sz w:val="24"/>
        </w:rPr>
        <w:t>12.3除经甲方批准进行必要的维修工程外，乙方不得损毁承包区域原有的设施和装潢，不得更改已铺设的电缆、电线等电力装置。同时，也不得安装任何可能造成电缆负载过大的电器设备，以免无线电受干扰。</w:t>
      </w:r>
    </w:p>
    <w:p w:rsidR="007F4D37" w:rsidRDefault="00EE78F4">
      <w:pPr>
        <w:spacing w:line="360" w:lineRule="auto"/>
        <w:ind w:firstLine="480"/>
        <w:rPr>
          <w:rFonts w:ascii="宋体" w:hAnsi="宋体" w:cs="Arial"/>
          <w:sz w:val="24"/>
        </w:rPr>
      </w:pPr>
      <w:r>
        <w:rPr>
          <w:rFonts w:ascii="宋体" w:hAnsi="宋体" w:cs="Arial"/>
          <w:sz w:val="24"/>
        </w:rPr>
        <w:t>12.4未获甲方书面同意，乙方任何时候都不能在承包区域存放易燃物品、挥发性大或气味浓烈的液体等。</w:t>
      </w:r>
    </w:p>
    <w:p w:rsidR="007F4D37" w:rsidRDefault="00EE78F4">
      <w:pPr>
        <w:spacing w:line="360" w:lineRule="auto"/>
        <w:ind w:firstLine="480"/>
        <w:rPr>
          <w:rFonts w:ascii="宋体" w:hAnsi="宋体" w:cs="Arial"/>
          <w:sz w:val="24"/>
        </w:rPr>
      </w:pPr>
      <w:r>
        <w:rPr>
          <w:rFonts w:ascii="宋体" w:hAnsi="宋体" w:cs="Arial"/>
          <w:sz w:val="24"/>
        </w:rPr>
        <w:t xml:space="preserve">13. </w:t>
      </w:r>
      <w:r>
        <w:rPr>
          <w:rFonts w:ascii="宋体" w:hAnsi="宋体" w:cs="Arial"/>
          <w:b/>
          <w:sz w:val="24"/>
        </w:rPr>
        <w:t>保险</w:t>
      </w:r>
    </w:p>
    <w:p w:rsidR="007F4D37" w:rsidRDefault="00EE78F4">
      <w:pPr>
        <w:spacing w:line="360" w:lineRule="auto"/>
        <w:ind w:firstLine="556"/>
        <w:rPr>
          <w:rFonts w:ascii="宋体" w:hAnsi="宋体" w:cs="Arial"/>
          <w:sz w:val="24"/>
        </w:rPr>
      </w:pPr>
      <w:r>
        <w:rPr>
          <w:rFonts w:ascii="宋体" w:hAnsi="宋体" w:cs="Arial"/>
          <w:sz w:val="24"/>
        </w:rPr>
        <w:t>13.1第三者责任保险</w:t>
      </w:r>
    </w:p>
    <w:p w:rsidR="007F4D37" w:rsidRDefault="00EE78F4">
      <w:pPr>
        <w:spacing w:line="360" w:lineRule="auto"/>
        <w:ind w:firstLine="556"/>
        <w:rPr>
          <w:rFonts w:ascii="宋体" w:hAnsi="宋体" w:cs="Arial"/>
          <w:sz w:val="24"/>
        </w:rPr>
      </w:pPr>
      <w:r>
        <w:rPr>
          <w:rFonts w:ascii="宋体" w:hAnsi="宋体" w:cs="Arial"/>
          <w:sz w:val="24"/>
        </w:rPr>
        <w:t>乙方应对乙方人员以及第三方全权负责(如乙方应投保第三责任险)，在乙方的责任区内由于乙方原因导致自己员工或第三方的事故由乙方负责，甲方不承担任何责任。</w:t>
      </w:r>
    </w:p>
    <w:p w:rsidR="007F4D37" w:rsidRDefault="00EE78F4">
      <w:pPr>
        <w:spacing w:line="360" w:lineRule="auto"/>
        <w:ind w:firstLine="556"/>
        <w:rPr>
          <w:rFonts w:ascii="宋体" w:hAnsi="宋体" w:cs="Arial"/>
          <w:sz w:val="24"/>
        </w:rPr>
      </w:pPr>
      <w:r>
        <w:rPr>
          <w:rFonts w:ascii="宋体" w:hAnsi="宋体" w:cs="Arial"/>
          <w:sz w:val="24"/>
        </w:rPr>
        <w:t>13.2员工人身意外</w:t>
      </w:r>
    </w:p>
    <w:p w:rsidR="007F4D37" w:rsidRDefault="00EE78F4">
      <w:pPr>
        <w:spacing w:line="360" w:lineRule="auto"/>
        <w:ind w:firstLine="556"/>
        <w:rPr>
          <w:rFonts w:ascii="宋体" w:hAnsi="宋体" w:cs="Arial"/>
          <w:sz w:val="24"/>
        </w:rPr>
      </w:pPr>
      <w:r>
        <w:rPr>
          <w:rFonts w:ascii="宋体" w:hAnsi="宋体" w:cs="Arial"/>
          <w:sz w:val="24"/>
        </w:rPr>
        <w:t>在承包期内，乙方所有人员的事故由乙方自行全权负责(如乙方应对其员工投保人身意外险)，以保证甲方在乙方工作人员索赔时不受任何责任的约束。</w:t>
      </w:r>
    </w:p>
    <w:p w:rsidR="007F4D37" w:rsidRDefault="00EE78F4">
      <w:pPr>
        <w:spacing w:line="360" w:lineRule="auto"/>
        <w:ind w:firstLine="556"/>
        <w:rPr>
          <w:rFonts w:ascii="宋体" w:hAnsi="宋体" w:cs="Arial"/>
          <w:sz w:val="24"/>
        </w:rPr>
      </w:pPr>
      <w:r>
        <w:rPr>
          <w:rFonts w:ascii="宋体" w:hAnsi="宋体" w:cs="Arial"/>
          <w:sz w:val="24"/>
        </w:rPr>
        <w:t>13.3其他保险及费用</w:t>
      </w:r>
    </w:p>
    <w:p w:rsidR="007F4D37" w:rsidRDefault="00EE78F4">
      <w:pPr>
        <w:spacing w:line="360" w:lineRule="auto"/>
        <w:ind w:firstLine="480"/>
        <w:rPr>
          <w:rFonts w:ascii="宋体" w:hAnsi="宋体" w:cs="Arial"/>
          <w:sz w:val="24"/>
        </w:rPr>
      </w:pPr>
      <w:r>
        <w:rPr>
          <w:rFonts w:ascii="宋体" w:hAnsi="宋体" w:cs="Arial"/>
          <w:sz w:val="24"/>
        </w:rPr>
        <w:t>乙方须按《劳动合同法》和政府有关各部门规定为全体服务人员交纳所有相关的社会保险及其他相关费用。乙方对此全权负责。</w:t>
      </w:r>
    </w:p>
    <w:p w:rsidR="007F4D37" w:rsidRDefault="00EE78F4">
      <w:pPr>
        <w:spacing w:line="360" w:lineRule="auto"/>
        <w:ind w:firstLine="480"/>
        <w:rPr>
          <w:rFonts w:ascii="宋体" w:hAnsi="宋体" w:cs="Arial"/>
          <w:sz w:val="24"/>
        </w:rPr>
      </w:pPr>
      <w:r>
        <w:rPr>
          <w:rFonts w:ascii="宋体" w:hAnsi="宋体" w:cs="Arial"/>
          <w:sz w:val="24"/>
        </w:rPr>
        <w:t>14. 乙方及其员工遵守行政大楼内的一切行政管理、消防安全等规定和制度，保证承包区域的消防设施能正常使用，消防通道畅通，同时承担违规责任。</w:t>
      </w:r>
    </w:p>
    <w:p w:rsidR="007F4D37" w:rsidRDefault="00EE78F4">
      <w:pPr>
        <w:spacing w:line="360" w:lineRule="auto"/>
        <w:ind w:firstLine="480"/>
        <w:rPr>
          <w:rFonts w:ascii="宋体" w:hAnsi="宋体" w:cs="Arial"/>
          <w:sz w:val="24"/>
        </w:rPr>
      </w:pPr>
      <w:r>
        <w:rPr>
          <w:rFonts w:ascii="宋体" w:hAnsi="宋体" w:cs="Arial"/>
          <w:sz w:val="24"/>
        </w:rPr>
        <w:lastRenderedPageBreak/>
        <w:t>15. 遇突发事件或安全检查时，乙方必须配合有关部门执行任务，并指定专职人员协助工作，直至完成。</w:t>
      </w:r>
    </w:p>
    <w:p w:rsidR="007F4D37" w:rsidRDefault="00EE78F4">
      <w:pPr>
        <w:spacing w:line="360" w:lineRule="auto"/>
        <w:ind w:firstLine="480"/>
        <w:rPr>
          <w:rFonts w:ascii="宋体" w:hAnsi="宋体" w:cs="Arial"/>
          <w:sz w:val="24"/>
        </w:rPr>
      </w:pPr>
      <w:r>
        <w:rPr>
          <w:rFonts w:ascii="宋体" w:hAnsi="宋体" w:cs="Arial"/>
          <w:sz w:val="24"/>
        </w:rPr>
        <w:t>16. 乙方保证在承包期满当天下午五时前撤离现场。</w:t>
      </w:r>
    </w:p>
    <w:p w:rsidR="007F4D37" w:rsidRDefault="00EE78F4">
      <w:pPr>
        <w:spacing w:line="360" w:lineRule="auto"/>
        <w:ind w:firstLine="480"/>
        <w:rPr>
          <w:rFonts w:ascii="宋体" w:hAnsi="宋体" w:cs="Arial"/>
          <w:sz w:val="24"/>
        </w:rPr>
      </w:pPr>
      <w:r>
        <w:rPr>
          <w:rFonts w:ascii="宋体" w:hAnsi="宋体" w:cs="Arial"/>
          <w:sz w:val="24"/>
        </w:rPr>
        <w:t>17. 乙方须积极配合甲方对其进行的物业服务综合考评。</w:t>
      </w:r>
    </w:p>
    <w:p w:rsidR="007F4D37" w:rsidRDefault="00EE78F4">
      <w:pPr>
        <w:spacing w:line="360" w:lineRule="auto"/>
        <w:rPr>
          <w:rFonts w:ascii="宋体" w:hAnsi="宋体" w:cs="Arial"/>
          <w:b/>
          <w:sz w:val="24"/>
        </w:rPr>
      </w:pPr>
      <w:r>
        <w:rPr>
          <w:rFonts w:ascii="宋体" w:hAnsi="宋体" w:cs="宋体"/>
          <w:b/>
          <w:kern w:val="1"/>
          <w:sz w:val="24"/>
        </w:rPr>
        <w:t>第</w:t>
      </w:r>
      <w:r>
        <w:rPr>
          <w:rFonts w:ascii="宋体" w:hAnsi="宋体" w:cs="宋体" w:hint="eastAsia"/>
          <w:b/>
          <w:kern w:val="1"/>
          <w:sz w:val="24"/>
        </w:rPr>
        <w:t>七</w:t>
      </w:r>
      <w:r>
        <w:rPr>
          <w:rFonts w:ascii="宋体" w:hAnsi="宋体" w:cs="宋体"/>
          <w:b/>
          <w:kern w:val="1"/>
          <w:sz w:val="24"/>
        </w:rPr>
        <w:t>条</w:t>
      </w:r>
      <w:r>
        <w:rPr>
          <w:rFonts w:ascii="宋体" w:hAnsi="宋体" w:cs="宋体" w:hint="eastAsia"/>
          <w:b/>
          <w:kern w:val="1"/>
          <w:sz w:val="24"/>
        </w:rPr>
        <w:t>：</w:t>
      </w:r>
      <w:r>
        <w:rPr>
          <w:rFonts w:ascii="宋体" w:hAnsi="宋体" w:cs="宋体"/>
          <w:kern w:val="1"/>
          <w:sz w:val="24"/>
        </w:rPr>
        <w:t xml:space="preserve"> </w:t>
      </w:r>
      <w:r>
        <w:rPr>
          <w:rFonts w:ascii="宋体" w:hAnsi="宋体" w:cs="Arial"/>
          <w:b/>
          <w:sz w:val="24"/>
        </w:rPr>
        <w:t>甲方对乙方</w:t>
      </w:r>
      <w:proofErr w:type="gramStart"/>
      <w:r>
        <w:rPr>
          <w:rFonts w:ascii="宋体" w:hAnsi="宋体" w:cs="Arial"/>
          <w:b/>
          <w:sz w:val="24"/>
        </w:rPr>
        <w:t>作出</w:t>
      </w:r>
      <w:proofErr w:type="gramEnd"/>
      <w:r>
        <w:rPr>
          <w:rFonts w:ascii="宋体" w:hAnsi="宋体" w:cs="Arial"/>
          <w:b/>
          <w:sz w:val="24"/>
        </w:rPr>
        <w:t>如下承诺：</w:t>
      </w:r>
    </w:p>
    <w:p w:rsidR="007F4D37" w:rsidRDefault="00EE78F4">
      <w:pPr>
        <w:spacing w:line="360" w:lineRule="auto"/>
        <w:ind w:firstLine="480"/>
        <w:rPr>
          <w:rFonts w:ascii="宋体" w:hAnsi="宋体" w:cs="Arial"/>
          <w:sz w:val="24"/>
        </w:rPr>
      </w:pPr>
      <w:r>
        <w:rPr>
          <w:rFonts w:ascii="宋体" w:hAnsi="宋体" w:cs="Arial"/>
          <w:sz w:val="24"/>
        </w:rPr>
        <w:t>1、甲方在职权范围内保证乙方的正常经营不受干扰。</w:t>
      </w:r>
    </w:p>
    <w:p w:rsidR="007F4D37" w:rsidRDefault="00EE78F4">
      <w:pPr>
        <w:spacing w:line="360" w:lineRule="auto"/>
        <w:ind w:firstLine="480"/>
        <w:rPr>
          <w:rFonts w:ascii="宋体" w:hAnsi="宋体" w:cs="宋体"/>
          <w:b/>
          <w:kern w:val="1"/>
          <w:sz w:val="24"/>
        </w:rPr>
      </w:pPr>
      <w:r>
        <w:rPr>
          <w:rFonts w:ascii="宋体" w:hAnsi="宋体" w:cs="Arial"/>
          <w:sz w:val="24"/>
        </w:rPr>
        <w:t>2、保证乙方的员工按规定正常进入承包区域开展服务工作。</w:t>
      </w:r>
    </w:p>
    <w:p w:rsidR="007F4D37" w:rsidRDefault="00EE78F4">
      <w:pPr>
        <w:spacing w:line="360" w:lineRule="auto"/>
        <w:rPr>
          <w:rFonts w:ascii="宋体" w:hAnsi="宋体" w:cs="宋体"/>
          <w:kern w:val="1"/>
          <w:sz w:val="24"/>
        </w:rPr>
      </w:pPr>
      <w:r>
        <w:rPr>
          <w:rFonts w:ascii="宋体" w:hAnsi="宋体" w:cs="宋体"/>
          <w:b/>
          <w:kern w:val="1"/>
          <w:sz w:val="24"/>
        </w:rPr>
        <w:t>第</w:t>
      </w:r>
      <w:r>
        <w:rPr>
          <w:rFonts w:ascii="宋体" w:hAnsi="宋体" w:cs="宋体" w:hint="eastAsia"/>
          <w:b/>
          <w:kern w:val="1"/>
          <w:sz w:val="24"/>
        </w:rPr>
        <w:t>八</w:t>
      </w:r>
      <w:r>
        <w:rPr>
          <w:rFonts w:ascii="宋体" w:hAnsi="宋体" w:cs="宋体"/>
          <w:b/>
          <w:kern w:val="1"/>
          <w:sz w:val="24"/>
        </w:rPr>
        <w:t>条</w:t>
      </w:r>
      <w:r>
        <w:rPr>
          <w:rFonts w:ascii="宋体" w:hAnsi="宋体" w:cs="宋体" w:hint="eastAsia"/>
          <w:b/>
          <w:kern w:val="1"/>
          <w:sz w:val="24"/>
        </w:rPr>
        <w:t>：</w:t>
      </w:r>
      <w:r>
        <w:rPr>
          <w:rFonts w:ascii="宋体" w:hAnsi="宋体" w:cs="宋体"/>
          <w:b/>
          <w:kern w:val="1"/>
          <w:sz w:val="24"/>
        </w:rPr>
        <w:t xml:space="preserve"> </w:t>
      </w:r>
      <w:r>
        <w:rPr>
          <w:rFonts w:ascii="宋体" w:hAnsi="宋体" w:cs="Arial"/>
          <w:b/>
          <w:sz w:val="24"/>
        </w:rPr>
        <w:t>合同生效和终止</w:t>
      </w:r>
      <w:r>
        <w:rPr>
          <w:rFonts w:ascii="宋体" w:hAnsi="宋体" w:cs="宋体"/>
          <w:kern w:val="1"/>
          <w:sz w:val="24"/>
        </w:rPr>
        <w:t>：</w:t>
      </w:r>
    </w:p>
    <w:p w:rsidR="007F4D37" w:rsidRDefault="00EE78F4">
      <w:pPr>
        <w:spacing w:line="360" w:lineRule="auto"/>
        <w:ind w:firstLine="556"/>
        <w:rPr>
          <w:rFonts w:ascii="宋体" w:hAnsi="宋体" w:cs="Arial"/>
          <w:sz w:val="24"/>
        </w:rPr>
      </w:pPr>
      <w:r>
        <w:rPr>
          <w:rFonts w:ascii="宋体" w:hAnsi="宋体" w:cs="Arial"/>
          <w:sz w:val="24"/>
        </w:rPr>
        <w:t xml:space="preserve">1. </w:t>
      </w:r>
      <w:r>
        <w:rPr>
          <w:rFonts w:ascii="宋体" w:hAnsi="宋体" w:cs="宋体"/>
          <w:kern w:val="1"/>
          <w:sz w:val="24"/>
        </w:rPr>
        <w:t>本合同经甲乙双方法定代表人或其委托人签字盖章，由乙方向甲方缴纳</w:t>
      </w:r>
      <w:r>
        <w:rPr>
          <w:rFonts w:ascii="宋体" w:hAnsi="宋体" w:cs="宋体" w:hint="eastAsia"/>
          <w:kern w:val="1"/>
          <w:sz w:val="24"/>
        </w:rPr>
        <w:t>1</w:t>
      </w:r>
      <w:r>
        <w:rPr>
          <w:rFonts w:ascii="宋体" w:hAnsi="宋体" w:cs="宋体"/>
          <w:kern w:val="1"/>
          <w:sz w:val="24"/>
        </w:rPr>
        <w:t>%履约保证金</w:t>
      </w:r>
      <w:r>
        <w:rPr>
          <w:rFonts w:ascii="宋体" w:hAnsi="宋体" w:cs="宋体"/>
          <w:kern w:val="1"/>
          <w:sz w:val="24"/>
          <w:lang w:val="zh-CN"/>
        </w:rPr>
        <w:t>后生效</w:t>
      </w:r>
      <w:r>
        <w:rPr>
          <w:rFonts w:ascii="宋体" w:hAnsi="宋体" w:cs="Arial"/>
          <w:sz w:val="24"/>
        </w:rPr>
        <w:t>。</w:t>
      </w:r>
    </w:p>
    <w:p w:rsidR="007F4D37" w:rsidRDefault="00EE78F4">
      <w:pPr>
        <w:spacing w:line="360" w:lineRule="auto"/>
        <w:ind w:firstLine="556"/>
        <w:rPr>
          <w:rFonts w:ascii="宋体" w:hAnsi="宋体" w:cs="Arial"/>
          <w:sz w:val="24"/>
        </w:rPr>
      </w:pPr>
      <w:r>
        <w:rPr>
          <w:rFonts w:ascii="宋体" w:hAnsi="宋体" w:cs="Arial"/>
          <w:sz w:val="24"/>
        </w:rPr>
        <w:t xml:space="preserve">2. </w:t>
      </w:r>
      <w:r>
        <w:rPr>
          <w:rFonts w:ascii="宋体" w:hAnsi="宋体" w:cs="Arial"/>
          <w:b/>
          <w:sz w:val="24"/>
        </w:rPr>
        <w:t>终止</w:t>
      </w:r>
    </w:p>
    <w:p w:rsidR="007F4D37" w:rsidRDefault="00EE78F4">
      <w:pPr>
        <w:spacing w:line="360" w:lineRule="auto"/>
        <w:ind w:firstLine="556"/>
        <w:rPr>
          <w:rFonts w:ascii="宋体" w:hAnsi="宋体" w:cs="Arial"/>
          <w:sz w:val="24"/>
        </w:rPr>
      </w:pPr>
      <w:r>
        <w:rPr>
          <w:rFonts w:ascii="宋体" w:hAnsi="宋体" w:cs="Arial"/>
          <w:sz w:val="24"/>
        </w:rPr>
        <w:t>2.1</w:t>
      </w:r>
      <w:r>
        <w:rPr>
          <w:rFonts w:ascii="宋体" w:hAnsi="宋体" w:cs="Arial"/>
          <w:b/>
          <w:sz w:val="24"/>
        </w:rPr>
        <w:t>提前终止</w:t>
      </w:r>
    </w:p>
    <w:p w:rsidR="007F4D37" w:rsidRDefault="00EE78F4">
      <w:pPr>
        <w:spacing w:line="360" w:lineRule="auto"/>
        <w:ind w:firstLine="556"/>
        <w:rPr>
          <w:rFonts w:ascii="宋体" w:hAnsi="宋体" w:cs="Arial"/>
          <w:sz w:val="24"/>
        </w:rPr>
      </w:pPr>
      <w:r>
        <w:rPr>
          <w:rFonts w:ascii="宋体" w:hAnsi="宋体" w:cs="Arial"/>
          <w:sz w:val="24"/>
        </w:rPr>
        <w:t xml:space="preserve">2.1.1 </w:t>
      </w:r>
      <w:r>
        <w:rPr>
          <w:rFonts w:ascii="宋体" w:hAnsi="宋体" w:cs="Arial"/>
          <w:b/>
          <w:sz w:val="24"/>
        </w:rPr>
        <w:t>合同签订后，中标单位进场服务一个月内，须向采购人提供弱电、空调、消防设施、电梯保养等国家规定的相应资质证书或有相应资质分包单位的分包协议，否则自动解除合同。</w:t>
      </w:r>
      <w:r>
        <w:rPr>
          <w:rFonts w:ascii="宋体" w:hAnsi="宋体" w:cs="Arial" w:hint="eastAsia"/>
          <w:b/>
          <w:sz w:val="24"/>
        </w:rPr>
        <w:t>合同签订后，进场服务的项目组主要成员须与投标文件一致，如有出入自动解除合同。</w:t>
      </w:r>
    </w:p>
    <w:p w:rsidR="007F4D37" w:rsidRDefault="00EE78F4">
      <w:pPr>
        <w:spacing w:line="360" w:lineRule="auto"/>
        <w:ind w:firstLine="556"/>
        <w:rPr>
          <w:rFonts w:ascii="宋体" w:hAnsi="宋体" w:cs="Arial"/>
          <w:sz w:val="24"/>
        </w:rPr>
      </w:pPr>
      <w:r>
        <w:rPr>
          <w:rFonts w:ascii="宋体" w:hAnsi="宋体" w:cs="Arial"/>
          <w:sz w:val="24"/>
        </w:rPr>
        <w:t>2.1.2如果甲方在服务期内无理由终止合同，甲方须提前一个月向乙方发出书面通知终止承包，甲方支付给乙方月度承包</w:t>
      </w:r>
      <w:proofErr w:type="gramStart"/>
      <w:r>
        <w:rPr>
          <w:rFonts w:ascii="宋体" w:hAnsi="宋体" w:cs="Arial"/>
          <w:sz w:val="24"/>
        </w:rPr>
        <w:t>服务款</w:t>
      </w:r>
      <w:proofErr w:type="gramEnd"/>
      <w:r>
        <w:rPr>
          <w:rFonts w:ascii="宋体" w:hAnsi="宋体" w:cs="Arial"/>
          <w:sz w:val="24"/>
        </w:rPr>
        <w:t>二倍金额的赔偿金。</w:t>
      </w:r>
    </w:p>
    <w:p w:rsidR="007F4D37" w:rsidRDefault="00EE78F4">
      <w:pPr>
        <w:spacing w:line="360" w:lineRule="auto"/>
        <w:ind w:firstLine="556"/>
        <w:rPr>
          <w:rFonts w:ascii="宋体" w:hAnsi="宋体" w:cs="Arial"/>
          <w:sz w:val="24"/>
        </w:rPr>
      </w:pPr>
      <w:r>
        <w:rPr>
          <w:rFonts w:ascii="宋体" w:hAnsi="宋体" w:cs="Arial"/>
          <w:sz w:val="24"/>
        </w:rPr>
        <w:t>2.1.3因乙方在服务期内物业服务综合考评未达标，甲方可以单方面终止承包，且乙方须支付给甲方月度承包</w:t>
      </w:r>
      <w:proofErr w:type="gramStart"/>
      <w:r>
        <w:rPr>
          <w:rFonts w:ascii="宋体" w:hAnsi="宋体" w:cs="Arial"/>
          <w:sz w:val="24"/>
        </w:rPr>
        <w:t>服务款</w:t>
      </w:r>
      <w:proofErr w:type="gramEnd"/>
      <w:r>
        <w:rPr>
          <w:rFonts w:ascii="宋体" w:hAnsi="宋体" w:cs="Arial"/>
          <w:sz w:val="24"/>
        </w:rPr>
        <w:t>二倍金额的赔偿金。</w:t>
      </w:r>
    </w:p>
    <w:p w:rsidR="007F4D37" w:rsidRDefault="00EE78F4">
      <w:pPr>
        <w:spacing w:line="360" w:lineRule="auto"/>
        <w:ind w:firstLine="556"/>
        <w:rPr>
          <w:rFonts w:ascii="宋体" w:hAnsi="宋体" w:cs="Arial"/>
          <w:sz w:val="24"/>
        </w:rPr>
      </w:pPr>
      <w:r>
        <w:rPr>
          <w:rFonts w:ascii="宋体" w:hAnsi="宋体" w:cs="Arial"/>
          <w:sz w:val="24"/>
        </w:rPr>
        <w:t>2.1.3因乙方在服务期内超过两次物业服务综合考评未达标，甲方可以单方面终止承包，且乙方须支付给甲方月度承包</w:t>
      </w:r>
      <w:proofErr w:type="gramStart"/>
      <w:r>
        <w:rPr>
          <w:rFonts w:ascii="宋体" w:hAnsi="宋体" w:cs="Arial"/>
          <w:sz w:val="24"/>
        </w:rPr>
        <w:t>服务款</w:t>
      </w:r>
      <w:proofErr w:type="gramEnd"/>
      <w:r>
        <w:rPr>
          <w:rFonts w:ascii="宋体" w:hAnsi="宋体" w:cs="Arial"/>
          <w:sz w:val="24"/>
        </w:rPr>
        <w:t>二倍金额的赔偿金。</w:t>
      </w:r>
    </w:p>
    <w:p w:rsidR="007F4D37" w:rsidRDefault="00EE78F4">
      <w:pPr>
        <w:spacing w:line="360" w:lineRule="auto"/>
        <w:ind w:firstLine="556"/>
        <w:rPr>
          <w:rFonts w:ascii="宋体" w:hAnsi="宋体" w:cs="Arial"/>
          <w:sz w:val="24"/>
        </w:rPr>
      </w:pPr>
      <w:r>
        <w:rPr>
          <w:rFonts w:ascii="宋体" w:hAnsi="宋体" w:cs="Arial"/>
          <w:sz w:val="24"/>
        </w:rPr>
        <w:t>2.1.4如甲方发现乙方出现转租、转让、抵押承包等情况，甲方可以单方面终止承包，且乙方须支付给甲方月度承包</w:t>
      </w:r>
      <w:proofErr w:type="gramStart"/>
      <w:r>
        <w:rPr>
          <w:rFonts w:ascii="宋体" w:hAnsi="宋体" w:cs="Arial"/>
          <w:sz w:val="24"/>
        </w:rPr>
        <w:t>服务款</w:t>
      </w:r>
      <w:proofErr w:type="gramEnd"/>
      <w:r>
        <w:rPr>
          <w:rFonts w:ascii="宋体" w:hAnsi="宋体" w:cs="Arial"/>
          <w:sz w:val="24"/>
        </w:rPr>
        <w:t>二倍金额的赔偿金。</w:t>
      </w:r>
    </w:p>
    <w:p w:rsidR="007F4D37" w:rsidRDefault="00EE78F4">
      <w:pPr>
        <w:spacing w:line="360" w:lineRule="auto"/>
        <w:ind w:firstLine="556"/>
        <w:rPr>
          <w:rFonts w:ascii="宋体" w:hAnsi="宋体" w:cs="Arial"/>
          <w:sz w:val="24"/>
        </w:rPr>
      </w:pPr>
      <w:r>
        <w:rPr>
          <w:rFonts w:ascii="宋体" w:hAnsi="宋体" w:cs="Arial"/>
          <w:sz w:val="24"/>
        </w:rPr>
        <w:t>2.1.5如果乙方在服务期内无理由终止合同，乙方须提前三个月向甲方发出书面通知终止承包，乙方须支付给甲方月度承包</w:t>
      </w:r>
      <w:proofErr w:type="gramStart"/>
      <w:r>
        <w:rPr>
          <w:rFonts w:ascii="宋体" w:hAnsi="宋体" w:cs="Arial"/>
          <w:sz w:val="24"/>
        </w:rPr>
        <w:t>服务款</w:t>
      </w:r>
      <w:proofErr w:type="gramEnd"/>
      <w:r>
        <w:rPr>
          <w:rFonts w:ascii="宋体" w:hAnsi="宋体" w:cs="Arial"/>
          <w:sz w:val="24"/>
        </w:rPr>
        <w:t>二倍金额的赔偿金；如果乙方在服务期内突然无理由终止合同，未提前三个月向甲方发出书面通知终止承包，乙方须支付给甲方月度承包</w:t>
      </w:r>
      <w:proofErr w:type="gramStart"/>
      <w:r>
        <w:rPr>
          <w:rFonts w:ascii="宋体" w:hAnsi="宋体" w:cs="Arial"/>
          <w:sz w:val="24"/>
        </w:rPr>
        <w:t>服务款</w:t>
      </w:r>
      <w:proofErr w:type="gramEnd"/>
      <w:r>
        <w:rPr>
          <w:rFonts w:ascii="宋体" w:hAnsi="宋体" w:cs="Arial"/>
          <w:sz w:val="24"/>
        </w:rPr>
        <w:t>三倍金额的赔偿金。</w:t>
      </w:r>
    </w:p>
    <w:p w:rsidR="007F4D37" w:rsidRDefault="00EE78F4">
      <w:pPr>
        <w:spacing w:line="360" w:lineRule="auto"/>
        <w:ind w:firstLine="556"/>
        <w:rPr>
          <w:rFonts w:ascii="宋体" w:hAnsi="宋体" w:cs="Arial"/>
          <w:sz w:val="24"/>
        </w:rPr>
      </w:pPr>
      <w:r>
        <w:rPr>
          <w:rFonts w:ascii="宋体" w:hAnsi="宋体" w:cs="Arial"/>
          <w:sz w:val="24"/>
        </w:rPr>
        <w:t>2.1.6如果乙方在服务期内由于乙方原因造成重大责任事故或安全事故，甲方可以</w:t>
      </w:r>
      <w:r>
        <w:rPr>
          <w:rFonts w:ascii="宋体" w:hAnsi="宋体" w:cs="Arial"/>
          <w:sz w:val="24"/>
        </w:rPr>
        <w:lastRenderedPageBreak/>
        <w:t>单方面终止承包，且乙方须赔偿给甲方造成的经济损失，并须支付给甲方月度承包</w:t>
      </w:r>
      <w:proofErr w:type="gramStart"/>
      <w:r>
        <w:rPr>
          <w:rFonts w:ascii="宋体" w:hAnsi="宋体" w:cs="Arial"/>
          <w:sz w:val="24"/>
        </w:rPr>
        <w:t>服务款</w:t>
      </w:r>
      <w:proofErr w:type="gramEnd"/>
      <w:r>
        <w:rPr>
          <w:rFonts w:ascii="宋体" w:hAnsi="宋体" w:cs="Arial"/>
          <w:sz w:val="24"/>
        </w:rPr>
        <w:t>五倍金额的赔偿金。</w:t>
      </w:r>
    </w:p>
    <w:p w:rsidR="007F4D37" w:rsidRDefault="00EE78F4">
      <w:pPr>
        <w:spacing w:line="360" w:lineRule="auto"/>
        <w:ind w:firstLine="556"/>
        <w:rPr>
          <w:rFonts w:ascii="宋体" w:hAnsi="宋体" w:cs="Arial"/>
          <w:sz w:val="24"/>
        </w:rPr>
      </w:pPr>
      <w:r>
        <w:rPr>
          <w:rFonts w:ascii="宋体" w:hAnsi="宋体" w:cs="Arial"/>
          <w:sz w:val="24"/>
        </w:rPr>
        <w:t>2.1.7提前终止承包期早于月底最后一天，应视为月底最后一天期满，此条适用于上述2.1.1、2.1.2、2.1.3、2.1.4、2.1.5、2.1.6</w:t>
      </w:r>
      <w:proofErr w:type="gramStart"/>
      <w:r>
        <w:rPr>
          <w:rFonts w:ascii="宋体" w:hAnsi="宋体" w:cs="Arial"/>
          <w:sz w:val="24"/>
        </w:rPr>
        <w:t>五</w:t>
      </w:r>
      <w:proofErr w:type="gramEnd"/>
      <w:r>
        <w:rPr>
          <w:rFonts w:ascii="宋体" w:hAnsi="宋体" w:cs="Arial"/>
          <w:sz w:val="24"/>
        </w:rPr>
        <w:t>条。</w:t>
      </w:r>
    </w:p>
    <w:p w:rsidR="007F4D37" w:rsidRDefault="00EE78F4">
      <w:pPr>
        <w:spacing w:line="360" w:lineRule="auto"/>
        <w:ind w:firstLine="556"/>
        <w:rPr>
          <w:rFonts w:ascii="宋体" w:hAnsi="宋体" w:cs="Arial"/>
          <w:sz w:val="24"/>
        </w:rPr>
      </w:pPr>
      <w:r>
        <w:rPr>
          <w:rFonts w:ascii="宋体" w:hAnsi="宋体" w:cs="Arial"/>
          <w:sz w:val="24"/>
        </w:rPr>
        <w:t>2.1.8乙方未能履行合同和遵守有关规定，在甲方发出书面警告后一周内乙方仍无采取补救措施，甲方可立即终止承包。</w:t>
      </w:r>
    </w:p>
    <w:p w:rsidR="007F4D37" w:rsidRDefault="00EE78F4">
      <w:pPr>
        <w:spacing w:line="360" w:lineRule="auto"/>
        <w:ind w:firstLine="556"/>
        <w:rPr>
          <w:rFonts w:ascii="宋体" w:hAnsi="宋体" w:cs="Arial"/>
          <w:sz w:val="24"/>
        </w:rPr>
      </w:pPr>
      <w:r>
        <w:rPr>
          <w:rFonts w:ascii="宋体" w:hAnsi="宋体" w:cs="Arial"/>
          <w:sz w:val="24"/>
        </w:rPr>
        <w:t>2.1.9乙方破产清处、重组及兼并等事实发生，或被债权人接管经营，甲方不必通知乙方即可终止承包。</w:t>
      </w:r>
    </w:p>
    <w:p w:rsidR="007F4D37" w:rsidRDefault="00EE78F4">
      <w:pPr>
        <w:spacing w:line="360" w:lineRule="auto"/>
        <w:ind w:firstLine="556"/>
        <w:rPr>
          <w:rFonts w:ascii="宋体" w:hAnsi="宋体" w:cs="Arial"/>
          <w:b/>
          <w:sz w:val="24"/>
        </w:rPr>
      </w:pPr>
      <w:r>
        <w:rPr>
          <w:rFonts w:ascii="宋体" w:hAnsi="宋体" w:cs="Arial"/>
          <w:b/>
          <w:sz w:val="24"/>
        </w:rPr>
        <w:t>2.2 协议终止</w:t>
      </w:r>
    </w:p>
    <w:p w:rsidR="007F4D37" w:rsidRDefault="00EE78F4">
      <w:pPr>
        <w:spacing w:line="360" w:lineRule="auto"/>
        <w:ind w:firstLine="556"/>
        <w:rPr>
          <w:rFonts w:ascii="宋体" w:hAnsi="宋体" w:cs="Arial"/>
          <w:sz w:val="24"/>
        </w:rPr>
      </w:pPr>
      <w:r>
        <w:rPr>
          <w:rFonts w:ascii="宋体" w:hAnsi="宋体" w:cs="Arial"/>
          <w:sz w:val="24"/>
        </w:rPr>
        <w:t>经双方协商同意，可在任何时候终止协议。</w:t>
      </w:r>
    </w:p>
    <w:p w:rsidR="007F4D37" w:rsidRDefault="00EE78F4">
      <w:pPr>
        <w:spacing w:line="360" w:lineRule="auto"/>
        <w:ind w:firstLine="556"/>
        <w:rPr>
          <w:rFonts w:ascii="宋体" w:hAnsi="宋体" w:cs="Arial"/>
          <w:b/>
          <w:sz w:val="24"/>
        </w:rPr>
      </w:pPr>
      <w:r>
        <w:rPr>
          <w:rFonts w:ascii="宋体" w:hAnsi="宋体" w:cs="Arial"/>
          <w:b/>
          <w:sz w:val="24"/>
        </w:rPr>
        <w:t>2.3 自然终止</w:t>
      </w:r>
    </w:p>
    <w:p w:rsidR="007F4D37" w:rsidRDefault="00EE78F4">
      <w:pPr>
        <w:spacing w:line="360" w:lineRule="auto"/>
        <w:ind w:firstLine="556"/>
        <w:rPr>
          <w:rFonts w:ascii="宋体" w:hAnsi="宋体" w:cs="Arial"/>
          <w:sz w:val="24"/>
        </w:rPr>
      </w:pPr>
      <w:r>
        <w:rPr>
          <w:rFonts w:ascii="宋体" w:hAnsi="宋体" w:cs="Arial"/>
          <w:sz w:val="24"/>
        </w:rPr>
        <w:t>合同规定的承包服务期满，承包自然终止。在承包服务期内乙方服务通过甲方有关评分标准并得到甲方认可，双方可协商在下一年度续约。</w:t>
      </w:r>
    </w:p>
    <w:p w:rsidR="007F4D37" w:rsidRDefault="00EE78F4">
      <w:pPr>
        <w:spacing w:line="360" w:lineRule="auto"/>
        <w:ind w:firstLine="556"/>
        <w:rPr>
          <w:rFonts w:ascii="宋体" w:hAnsi="宋体" w:cs="Arial"/>
          <w:b/>
          <w:sz w:val="24"/>
        </w:rPr>
      </w:pPr>
      <w:r>
        <w:rPr>
          <w:rFonts w:ascii="宋体" w:hAnsi="宋体" w:cs="Arial"/>
          <w:b/>
          <w:sz w:val="24"/>
        </w:rPr>
        <w:t>3. 承包终止后果</w:t>
      </w:r>
    </w:p>
    <w:p w:rsidR="007F4D37" w:rsidRDefault="00EE78F4">
      <w:pPr>
        <w:spacing w:line="360" w:lineRule="auto"/>
        <w:ind w:firstLine="556"/>
        <w:rPr>
          <w:rFonts w:ascii="宋体" w:hAnsi="宋体" w:cs="Arial"/>
          <w:sz w:val="24"/>
        </w:rPr>
      </w:pPr>
      <w:r>
        <w:rPr>
          <w:rFonts w:ascii="宋体" w:hAnsi="宋体" w:cs="Arial"/>
          <w:sz w:val="24"/>
        </w:rPr>
        <w:t>3.1终止承包，不影响根据合同规定进行的赔偿、补偿，也不影响履约保证金的效力。</w:t>
      </w:r>
    </w:p>
    <w:p w:rsidR="007F4D37" w:rsidRDefault="00EE78F4">
      <w:pPr>
        <w:spacing w:line="360" w:lineRule="auto"/>
        <w:ind w:firstLine="556"/>
        <w:rPr>
          <w:rFonts w:ascii="宋体" w:hAnsi="宋体" w:cs="Arial"/>
          <w:sz w:val="24"/>
        </w:rPr>
      </w:pPr>
      <w:r>
        <w:rPr>
          <w:rFonts w:ascii="宋体" w:hAnsi="宋体" w:cs="Arial"/>
          <w:sz w:val="24"/>
        </w:rPr>
        <w:t>3.2上述2.1.6、2.1.7</w:t>
      </w:r>
      <w:proofErr w:type="gramStart"/>
      <w:r>
        <w:rPr>
          <w:rFonts w:ascii="宋体" w:hAnsi="宋体" w:cs="Arial"/>
          <w:sz w:val="24"/>
        </w:rPr>
        <w:t>二</w:t>
      </w:r>
      <w:proofErr w:type="gramEnd"/>
      <w:r>
        <w:rPr>
          <w:rFonts w:ascii="宋体" w:hAnsi="宋体" w:cs="Arial"/>
          <w:sz w:val="24"/>
        </w:rPr>
        <w:t>条的终止，乙方的履约保证金作为违约金支付给甲方。</w:t>
      </w:r>
    </w:p>
    <w:p w:rsidR="007F4D37" w:rsidRDefault="00EE78F4">
      <w:pPr>
        <w:spacing w:line="360" w:lineRule="auto"/>
        <w:ind w:firstLine="556"/>
        <w:rPr>
          <w:rFonts w:ascii="宋体" w:hAnsi="宋体" w:cs="Arial"/>
          <w:sz w:val="24"/>
        </w:rPr>
      </w:pPr>
      <w:r>
        <w:rPr>
          <w:rFonts w:ascii="宋体" w:hAnsi="宋体" w:cs="Arial"/>
          <w:sz w:val="24"/>
        </w:rPr>
        <w:t>3.3承包终止时，双方应进行结算，甲方同时进行乙方承包区域设施、设备状况检查并要求乙方三天内将乙方物品撤离承包区域，否则甲方将代理处理，乙方支付甲方代理费及10%的手续费。</w:t>
      </w:r>
    </w:p>
    <w:p w:rsidR="007F4D37" w:rsidRDefault="00EE78F4">
      <w:pPr>
        <w:spacing w:line="360" w:lineRule="auto"/>
        <w:ind w:firstLine="556"/>
        <w:rPr>
          <w:rFonts w:ascii="宋体" w:hAnsi="宋体" w:cs="Arial"/>
          <w:b/>
          <w:sz w:val="24"/>
        </w:rPr>
      </w:pPr>
      <w:r>
        <w:rPr>
          <w:rFonts w:ascii="宋体" w:hAnsi="宋体" w:cs="Arial"/>
          <w:b/>
          <w:sz w:val="24"/>
        </w:rPr>
        <w:t>4. 不放弃权利</w:t>
      </w:r>
    </w:p>
    <w:p w:rsidR="007F4D37" w:rsidRDefault="00EE78F4">
      <w:pPr>
        <w:spacing w:line="360" w:lineRule="auto"/>
        <w:ind w:firstLine="480"/>
        <w:rPr>
          <w:rFonts w:ascii="宋体" w:hAnsi="宋体" w:cs="Arial"/>
          <w:sz w:val="24"/>
        </w:rPr>
      </w:pPr>
      <w:r>
        <w:rPr>
          <w:rFonts w:ascii="宋体" w:hAnsi="宋体" w:cs="Arial"/>
          <w:sz w:val="24"/>
        </w:rPr>
        <w:t>甲方接受乙方的服务，但不放弃对乙方违约行为进行追究的权利；同时，若甲方对乙方某一违约行为放弃进行追究的权利，但不放弃对乙方其他违约行为进行追究的权利。</w:t>
      </w:r>
    </w:p>
    <w:p w:rsidR="007F4D37" w:rsidRDefault="00EE78F4">
      <w:pPr>
        <w:spacing w:line="360" w:lineRule="auto"/>
        <w:rPr>
          <w:rFonts w:ascii="宋体" w:hAnsi="宋体" w:cs="Arial"/>
          <w:b/>
          <w:sz w:val="24"/>
        </w:rPr>
      </w:pPr>
      <w:r>
        <w:rPr>
          <w:rFonts w:ascii="宋体" w:hAnsi="宋体" w:cs="宋体"/>
          <w:b/>
          <w:kern w:val="1"/>
          <w:sz w:val="24"/>
        </w:rPr>
        <w:t>第</w:t>
      </w:r>
      <w:r>
        <w:rPr>
          <w:rFonts w:ascii="宋体" w:hAnsi="宋体" w:cs="宋体" w:hint="eastAsia"/>
          <w:b/>
          <w:kern w:val="1"/>
          <w:sz w:val="24"/>
        </w:rPr>
        <w:t>九</w:t>
      </w:r>
      <w:r>
        <w:rPr>
          <w:rFonts w:ascii="宋体" w:hAnsi="宋体" w:cs="宋体"/>
          <w:b/>
          <w:kern w:val="1"/>
          <w:sz w:val="24"/>
        </w:rPr>
        <w:t>条</w:t>
      </w:r>
      <w:r>
        <w:rPr>
          <w:rFonts w:ascii="宋体" w:hAnsi="宋体" w:cs="宋体" w:hint="eastAsia"/>
          <w:b/>
          <w:kern w:val="1"/>
          <w:sz w:val="24"/>
        </w:rPr>
        <w:t>：</w:t>
      </w:r>
      <w:r>
        <w:rPr>
          <w:rFonts w:ascii="宋体" w:hAnsi="宋体" w:cs="宋体"/>
          <w:b/>
          <w:kern w:val="1"/>
          <w:sz w:val="24"/>
        </w:rPr>
        <w:t xml:space="preserve"> </w:t>
      </w:r>
      <w:r>
        <w:rPr>
          <w:rFonts w:ascii="宋体" w:hAnsi="宋体" w:cs="Arial"/>
          <w:b/>
          <w:sz w:val="24"/>
        </w:rPr>
        <w:t>双方权利义务</w:t>
      </w:r>
    </w:p>
    <w:p w:rsidR="007F4D37" w:rsidRDefault="00EE78F4">
      <w:pPr>
        <w:spacing w:line="360" w:lineRule="auto"/>
        <w:ind w:firstLine="482"/>
        <w:rPr>
          <w:rFonts w:ascii="宋体" w:hAnsi="宋体" w:cs="Arial"/>
          <w:b/>
          <w:sz w:val="24"/>
        </w:rPr>
      </w:pPr>
      <w:r>
        <w:rPr>
          <w:rFonts w:ascii="宋体" w:hAnsi="宋体" w:cs="Arial"/>
          <w:b/>
          <w:sz w:val="24"/>
        </w:rPr>
        <w:t>1. 甲方权利义务</w:t>
      </w:r>
    </w:p>
    <w:p w:rsidR="007F4D37" w:rsidRDefault="00EE78F4">
      <w:pPr>
        <w:spacing w:line="360" w:lineRule="auto"/>
        <w:ind w:firstLine="480"/>
        <w:rPr>
          <w:rFonts w:ascii="宋体" w:hAnsi="宋体" w:cs="Arial"/>
          <w:sz w:val="24"/>
        </w:rPr>
      </w:pPr>
      <w:r>
        <w:rPr>
          <w:rFonts w:ascii="宋体" w:hAnsi="宋体" w:cs="Arial"/>
          <w:sz w:val="24"/>
        </w:rPr>
        <w:t>（1）代表和维护产权人、使用人的合法权益；</w:t>
      </w:r>
    </w:p>
    <w:p w:rsidR="007F4D37" w:rsidRDefault="00EE78F4">
      <w:pPr>
        <w:spacing w:line="360" w:lineRule="auto"/>
        <w:ind w:firstLine="480"/>
        <w:rPr>
          <w:rFonts w:ascii="宋体" w:hAnsi="宋体" w:cs="Arial"/>
          <w:sz w:val="24"/>
        </w:rPr>
      </w:pPr>
      <w:r>
        <w:rPr>
          <w:rFonts w:ascii="宋体" w:hAnsi="宋体" w:cs="Arial"/>
          <w:sz w:val="24"/>
        </w:rPr>
        <w:t>（2）审定乙方拟定的物业管理制度；</w:t>
      </w:r>
    </w:p>
    <w:p w:rsidR="007F4D37" w:rsidRDefault="00EE78F4">
      <w:pPr>
        <w:spacing w:line="360" w:lineRule="auto"/>
        <w:ind w:firstLine="480"/>
        <w:rPr>
          <w:rFonts w:ascii="宋体" w:hAnsi="宋体" w:cs="Arial"/>
          <w:sz w:val="24"/>
        </w:rPr>
      </w:pPr>
      <w:r>
        <w:rPr>
          <w:rFonts w:ascii="宋体" w:hAnsi="宋体" w:cs="Arial"/>
          <w:sz w:val="24"/>
        </w:rPr>
        <w:t>（3）检查监督乙方管理工作的实施及制度的执行情况；</w:t>
      </w:r>
    </w:p>
    <w:p w:rsidR="007F4D37" w:rsidRDefault="00EE78F4">
      <w:pPr>
        <w:spacing w:line="360" w:lineRule="auto"/>
        <w:ind w:firstLine="480"/>
        <w:rPr>
          <w:rFonts w:ascii="宋体" w:hAnsi="宋体" w:cs="Arial"/>
          <w:sz w:val="24"/>
        </w:rPr>
      </w:pPr>
      <w:r>
        <w:rPr>
          <w:rFonts w:ascii="宋体" w:hAnsi="宋体" w:cs="Arial"/>
          <w:sz w:val="24"/>
        </w:rPr>
        <w:lastRenderedPageBreak/>
        <w:t>（4）审定乙方提出的物业管理服务年度计划、财务预算及决算；</w:t>
      </w:r>
    </w:p>
    <w:p w:rsidR="007F4D37" w:rsidRDefault="00EE78F4">
      <w:pPr>
        <w:spacing w:line="360" w:lineRule="auto"/>
        <w:ind w:firstLine="480"/>
        <w:rPr>
          <w:rFonts w:ascii="宋体" w:hAnsi="宋体" w:cs="Arial"/>
          <w:sz w:val="24"/>
        </w:rPr>
      </w:pPr>
      <w:r>
        <w:rPr>
          <w:rFonts w:ascii="宋体" w:hAnsi="宋体" w:cs="Arial"/>
          <w:sz w:val="24"/>
        </w:rPr>
        <w:t>（5）负责收集、整理物业管理所需全部图纸、档案、资料，根据管理需要向乙方提供房屋相关资料和设备、设施的安装、使用和维护保养技术资料；</w:t>
      </w:r>
    </w:p>
    <w:p w:rsidR="007F4D37" w:rsidRDefault="00EE78F4">
      <w:pPr>
        <w:spacing w:line="360" w:lineRule="auto"/>
        <w:ind w:firstLine="480"/>
        <w:rPr>
          <w:rFonts w:ascii="宋体" w:hAnsi="宋体" w:cs="Arial"/>
          <w:sz w:val="24"/>
        </w:rPr>
      </w:pPr>
      <w:r>
        <w:rPr>
          <w:rFonts w:ascii="宋体" w:hAnsi="宋体" w:cs="Arial"/>
          <w:sz w:val="24"/>
        </w:rPr>
        <w:t>（6）按期支付物业管理费用；</w:t>
      </w:r>
    </w:p>
    <w:p w:rsidR="007F4D37" w:rsidRDefault="00EE78F4">
      <w:pPr>
        <w:spacing w:line="360" w:lineRule="auto"/>
        <w:ind w:firstLine="480"/>
        <w:rPr>
          <w:rFonts w:ascii="宋体" w:hAnsi="宋体" w:cs="Arial"/>
          <w:sz w:val="24"/>
        </w:rPr>
      </w:pPr>
      <w:r>
        <w:rPr>
          <w:rFonts w:ascii="宋体" w:hAnsi="宋体" w:cs="Arial"/>
          <w:sz w:val="24"/>
        </w:rPr>
        <w:t>（7）在不可预见的情况下，如发生煤气泄漏、漏电、火灾、救助人命、协助公安机关执行任务等突发事件的，甲方应积极配合乙方采取必要的紧急避险措施。</w:t>
      </w:r>
    </w:p>
    <w:p w:rsidR="007F4D37" w:rsidRDefault="00EE78F4">
      <w:pPr>
        <w:spacing w:line="360" w:lineRule="auto"/>
        <w:ind w:firstLine="480"/>
        <w:rPr>
          <w:rFonts w:ascii="宋体" w:hAnsi="宋体" w:cs="Arial"/>
          <w:sz w:val="24"/>
        </w:rPr>
      </w:pPr>
      <w:r>
        <w:rPr>
          <w:rFonts w:ascii="宋体" w:hAnsi="宋体" w:cs="Arial"/>
          <w:sz w:val="24"/>
        </w:rPr>
        <w:t>（8）提供乙方所需的办公用房。</w:t>
      </w:r>
    </w:p>
    <w:p w:rsidR="007F4D37" w:rsidRDefault="00EE78F4">
      <w:pPr>
        <w:spacing w:line="360" w:lineRule="auto"/>
        <w:ind w:firstLine="480"/>
        <w:rPr>
          <w:rFonts w:ascii="宋体" w:hAnsi="宋体" w:cs="Arial"/>
          <w:sz w:val="24"/>
        </w:rPr>
      </w:pPr>
      <w:r>
        <w:rPr>
          <w:rFonts w:ascii="宋体" w:hAnsi="宋体" w:cs="Arial"/>
          <w:sz w:val="24"/>
        </w:rPr>
        <w:t>（9）甲方监督乙方依照本合同规定内容所进行的管理和服务活动，组织对乙方工作综合考评，如出现乙方管理不善造成甲方重大经济损失的情况，甲方有权终止合同并要求乙方给予赔偿。</w:t>
      </w:r>
    </w:p>
    <w:p w:rsidR="007F4D37" w:rsidRDefault="00EE78F4">
      <w:pPr>
        <w:spacing w:line="360" w:lineRule="auto"/>
        <w:ind w:firstLine="482"/>
        <w:rPr>
          <w:rFonts w:ascii="宋体" w:hAnsi="宋体" w:cs="Arial"/>
          <w:b/>
          <w:sz w:val="24"/>
        </w:rPr>
      </w:pPr>
      <w:r>
        <w:rPr>
          <w:rFonts w:ascii="宋体" w:hAnsi="宋体" w:cs="Arial"/>
          <w:b/>
          <w:sz w:val="24"/>
        </w:rPr>
        <w:t>2.  乙方权利义务</w:t>
      </w:r>
    </w:p>
    <w:p w:rsidR="007F4D37" w:rsidRDefault="00EE78F4">
      <w:pPr>
        <w:spacing w:line="360" w:lineRule="auto"/>
        <w:ind w:firstLine="480"/>
        <w:rPr>
          <w:rFonts w:ascii="宋体" w:hAnsi="宋体" w:cs="Arial"/>
          <w:sz w:val="24"/>
        </w:rPr>
      </w:pPr>
      <w:r>
        <w:rPr>
          <w:rFonts w:ascii="宋体" w:hAnsi="宋体" w:cs="Arial"/>
          <w:sz w:val="24"/>
        </w:rPr>
        <w:t>（1）根据有关法律法规、投标文件及本合同的约定，制订物业管理制度、方案，根据甲方核定的物业管理制度、方案自主开展物业日常管理服务活动；</w:t>
      </w:r>
    </w:p>
    <w:p w:rsidR="007F4D37" w:rsidRDefault="00EE78F4">
      <w:pPr>
        <w:spacing w:line="360" w:lineRule="auto"/>
        <w:ind w:firstLine="480"/>
        <w:rPr>
          <w:rFonts w:ascii="宋体" w:hAnsi="宋体" w:cs="Arial"/>
          <w:sz w:val="24"/>
        </w:rPr>
      </w:pPr>
      <w:r>
        <w:rPr>
          <w:rFonts w:ascii="宋体" w:hAnsi="宋体" w:cs="Arial"/>
          <w:sz w:val="24"/>
        </w:rPr>
        <w:t>（2）按甲方要求及时如实向甲方报告物业管理服务实施情况；</w:t>
      </w:r>
    </w:p>
    <w:p w:rsidR="007F4D37" w:rsidRDefault="00EE78F4">
      <w:pPr>
        <w:spacing w:line="360" w:lineRule="auto"/>
        <w:ind w:firstLine="480"/>
        <w:rPr>
          <w:rFonts w:ascii="宋体" w:hAnsi="宋体" w:cs="Arial"/>
          <w:sz w:val="24"/>
        </w:rPr>
      </w:pPr>
      <w:r>
        <w:rPr>
          <w:rFonts w:ascii="宋体" w:hAnsi="宋体" w:cs="Arial"/>
          <w:sz w:val="24"/>
        </w:rPr>
        <w:t>（3）征得甲方同意可选聘专营公司承担本物业的专项管理业务，但不得将本物业的管理责任转让给第三方；</w:t>
      </w:r>
    </w:p>
    <w:p w:rsidR="007F4D37" w:rsidRDefault="00EE78F4">
      <w:pPr>
        <w:spacing w:line="360" w:lineRule="auto"/>
        <w:ind w:firstLine="480"/>
        <w:rPr>
          <w:rFonts w:ascii="宋体" w:hAnsi="宋体" w:cs="Arial"/>
          <w:sz w:val="24"/>
        </w:rPr>
      </w:pPr>
      <w:r>
        <w:rPr>
          <w:rFonts w:ascii="宋体" w:hAnsi="宋体" w:cs="Arial"/>
          <w:sz w:val="24"/>
        </w:rPr>
        <w:t>（4）负责编制房屋、附属建筑物、构筑物、设施、设备、绿化等的年度维修养护计划和大中修方案，经双方议定后由乙方组织实施；</w:t>
      </w:r>
    </w:p>
    <w:p w:rsidR="007F4D37" w:rsidRDefault="00EE78F4">
      <w:pPr>
        <w:spacing w:line="360" w:lineRule="auto"/>
        <w:ind w:firstLine="480"/>
        <w:rPr>
          <w:rFonts w:ascii="宋体" w:hAnsi="宋体" w:cs="Arial"/>
          <w:sz w:val="24"/>
        </w:rPr>
      </w:pPr>
      <w:r>
        <w:rPr>
          <w:rFonts w:ascii="宋体" w:hAnsi="宋体" w:cs="Arial"/>
          <w:sz w:val="24"/>
        </w:rPr>
        <w:t>（5）向甲方工作人员和其他使用人告知物业使用的有关规定，并负责监督；</w:t>
      </w:r>
    </w:p>
    <w:p w:rsidR="007F4D37" w:rsidRDefault="00EE78F4">
      <w:pPr>
        <w:spacing w:line="360" w:lineRule="auto"/>
        <w:ind w:firstLine="480"/>
        <w:rPr>
          <w:rFonts w:ascii="宋体" w:hAnsi="宋体" w:cs="Arial"/>
          <w:sz w:val="24"/>
        </w:rPr>
      </w:pPr>
      <w:r>
        <w:rPr>
          <w:rFonts w:ascii="宋体" w:hAnsi="宋体" w:cs="Arial"/>
          <w:sz w:val="24"/>
        </w:rPr>
        <w:t>（6）建立、妥善保管和正确使用本物业相关的管理档案，并负责及时记载有关变更情况；</w:t>
      </w:r>
    </w:p>
    <w:p w:rsidR="007F4D37" w:rsidRDefault="00EE78F4">
      <w:pPr>
        <w:spacing w:line="360" w:lineRule="auto"/>
        <w:ind w:firstLine="480"/>
        <w:rPr>
          <w:rFonts w:ascii="宋体" w:hAnsi="宋体" w:cs="Arial"/>
          <w:sz w:val="24"/>
        </w:rPr>
      </w:pPr>
      <w:r>
        <w:rPr>
          <w:rFonts w:ascii="宋体" w:hAnsi="宋体" w:cs="Arial"/>
          <w:sz w:val="24"/>
        </w:rPr>
        <w:t>（7）对本物业的公用设施不得擅自占用和改变使用功能；</w:t>
      </w:r>
    </w:p>
    <w:p w:rsidR="007F4D37" w:rsidRDefault="00EE78F4">
      <w:pPr>
        <w:spacing w:line="360" w:lineRule="auto"/>
        <w:ind w:firstLine="480"/>
        <w:rPr>
          <w:rFonts w:ascii="宋体" w:hAnsi="宋体" w:cs="Arial"/>
          <w:sz w:val="24"/>
        </w:rPr>
      </w:pPr>
      <w:r>
        <w:rPr>
          <w:rFonts w:ascii="宋体" w:hAnsi="宋体" w:cs="Arial"/>
          <w:sz w:val="24"/>
        </w:rPr>
        <w:t>（8）因乙方在管理中的过错或违反本合同的约定进行管理造成甲方或第三人损失的，乙方应依法承担赔偿责任；</w:t>
      </w:r>
    </w:p>
    <w:p w:rsidR="007F4D37" w:rsidRDefault="00EE78F4">
      <w:pPr>
        <w:spacing w:line="360" w:lineRule="auto"/>
        <w:ind w:firstLine="480"/>
        <w:rPr>
          <w:rFonts w:ascii="宋体" w:hAnsi="宋体" w:cs="Arial"/>
          <w:sz w:val="24"/>
        </w:rPr>
      </w:pPr>
      <w:r>
        <w:rPr>
          <w:rFonts w:ascii="宋体" w:hAnsi="宋体" w:cs="Arial"/>
          <w:sz w:val="24"/>
        </w:rPr>
        <w:t>（9）乙方自行承担办公桌、电脑、打印机、文件柜等自身使用的办公用品，自行承担所有人员服装费用，但服装样式需经过甲方认可，办公、生活用水、电、通讯费用由乙方自行承担。</w:t>
      </w:r>
    </w:p>
    <w:p w:rsidR="007F4D37" w:rsidRDefault="00EE78F4">
      <w:pPr>
        <w:spacing w:line="360" w:lineRule="auto"/>
        <w:ind w:firstLine="480"/>
        <w:rPr>
          <w:rFonts w:ascii="宋体" w:hAnsi="宋体" w:cs="Arial"/>
          <w:sz w:val="24"/>
        </w:rPr>
      </w:pPr>
      <w:r>
        <w:rPr>
          <w:rFonts w:ascii="宋体" w:hAnsi="宋体" w:cs="Arial"/>
          <w:sz w:val="24"/>
        </w:rPr>
        <w:t>（10）本合同终止时，乙方必须向甲方移交全部管理用房及物业管理的全部档案资料，确保移交的资料和设备、设施完好无缺。</w:t>
      </w:r>
    </w:p>
    <w:p w:rsidR="007F4D37" w:rsidRDefault="00EE78F4">
      <w:pPr>
        <w:spacing w:line="360" w:lineRule="auto"/>
        <w:rPr>
          <w:rFonts w:ascii="宋体" w:hAnsi="宋体" w:cs="Arial"/>
          <w:sz w:val="24"/>
        </w:rPr>
      </w:pPr>
      <w:r>
        <w:rPr>
          <w:rFonts w:ascii="宋体" w:hAnsi="宋体" w:cs="宋体"/>
          <w:b/>
          <w:kern w:val="1"/>
          <w:sz w:val="24"/>
        </w:rPr>
        <w:lastRenderedPageBreak/>
        <w:t>第十条</w:t>
      </w:r>
      <w:r>
        <w:rPr>
          <w:rFonts w:ascii="宋体" w:hAnsi="宋体" w:cs="宋体" w:hint="eastAsia"/>
          <w:b/>
          <w:kern w:val="1"/>
          <w:sz w:val="24"/>
        </w:rPr>
        <w:t>：</w:t>
      </w:r>
      <w:r>
        <w:rPr>
          <w:rFonts w:ascii="宋体" w:hAnsi="宋体" w:cs="宋体"/>
          <w:b/>
          <w:kern w:val="1"/>
          <w:sz w:val="24"/>
        </w:rPr>
        <w:t xml:space="preserve"> </w:t>
      </w:r>
      <w:r>
        <w:rPr>
          <w:rFonts w:ascii="宋体" w:hAnsi="宋体" w:cs="Arial"/>
          <w:b/>
          <w:sz w:val="24"/>
        </w:rPr>
        <w:t>乙方的人员配置</w:t>
      </w:r>
    </w:p>
    <w:p w:rsidR="007F4D37" w:rsidRDefault="00EE78F4">
      <w:pPr>
        <w:spacing w:line="360" w:lineRule="auto"/>
        <w:ind w:firstLine="480"/>
        <w:rPr>
          <w:rFonts w:ascii="宋体" w:hAnsi="宋体" w:cs="Arial"/>
          <w:sz w:val="24"/>
          <w:shd w:val="clear" w:color="auto" w:fill="FFFF00"/>
        </w:rPr>
      </w:pPr>
      <w:r>
        <w:rPr>
          <w:rFonts w:ascii="宋体" w:hAnsi="宋体" w:cs="Arial"/>
          <w:sz w:val="24"/>
        </w:rPr>
        <w:t xml:space="preserve">1.  </w:t>
      </w:r>
      <w:r>
        <w:rPr>
          <w:rFonts w:ascii="宋体" w:hAnsi="宋体" w:cs="Arial"/>
          <w:b/>
          <w:sz w:val="24"/>
        </w:rPr>
        <w:t>乙方的人员配置</w:t>
      </w:r>
    </w:p>
    <w:p w:rsidR="007F4D37" w:rsidRDefault="00EE78F4">
      <w:pPr>
        <w:spacing w:line="360" w:lineRule="auto"/>
        <w:ind w:firstLine="480"/>
        <w:rPr>
          <w:rFonts w:ascii="宋体" w:hAnsi="宋体" w:cs="Arial"/>
          <w:sz w:val="24"/>
        </w:rPr>
      </w:pPr>
      <w:r>
        <w:rPr>
          <w:rFonts w:ascii="宋体" w:hAnsi="宋体" w:cs="Arial"/>
          <w:sz w:val="24"/>
        </w:rPr>
        <w:t xml:space="preserve">1.1乙方的项目总负责人。                     </w:t>
      </w:r>
    </w:p>
    <w:p w:rsidR="007F4D37" w:rsidRDefault="00EE78F4">
      <w:pPr>
        <w:spacing w:line="360" w:lineRule="auto"/>
        <w:ind w:firstLine="480"/>
        <w:rPr>
          <w:rFonts w:ascii="宋体" w:hAnsi="宋体" w:cs="Arial"/>
          <w:sz w:val="24"/>
        </w:rPr>
      </w:pPr>
      <w:r>
        <w:rPr>
          <w:rFonts w:ascii="宋体" w:hAnsi="宋体" w:cs="Arial"/>
          <w:sz w:val="24"/>
        </w:rPr>
        <w:t>1.2乙方必须采取措施，确保乙方人员稳定，特别是骨干人员。骨干人员变动须经甲方同意，其他人员变动须甲方备案。</w:t>
      </w:r>
    </w:p>
    <w:p w:rsidR="007F4D37" w:rsidRDefault="00EE78F4">
      <w:pPr>
        <w:spacing w:line="360" w:lineRule="auto"/>
        <w:ind w:firstLine="480"/>
        <w:rPr>
          <w:rFonts w:ascii="宋体" w:hAnsi="宋体" w:cs="Arial"/>
          <w:sz w:val="24"/>
        </w:rPr>
      </w:pPr>
      <w:r>
        <w:rPr>
          <w:rFonts w:ascii="宋体" w:hAnsi="宋体" w:cs="Arial"/>
          <w:sz w:val="24"/>
        </w:rPr>
        <w:t>1.3乙方项目总负责人及部门负责人须及时与甲方沟通，第一时间报告重大、紧急事件；每月须向甲方汇报上月工作情况，并提供相关报告。</w:t>
      </w:r>
    </w:p>
    <w:p w:rsidR="007F4D37" w:rsidRDefault="00EE78F4">
      <w:pPr>
        <w:spacing w:line="360" w:lineRule="auto"/>
        <w:ind w:firstLine="480"/>
        <w:rPr>
          <w:rFonts w:ascii="宋体" w:hAnsi="宋体" w:cs="Arial"/>
          <w:sz w:val="24"/>
        </w:rPr>
      </w:pPr>
      <w:r>
        <w:rPr>
          <w:rFonts w:ascii="宋体" w:hAnsi="宋体" w:cs="Arial"/>
          <w:sz w:val="24"/>
        </w:rPr>
        <w:t>2.</w:t>
      </w:r>
      <w:r>
        <w:rPr>
          <w:rFonts w:ascii="宋体" w:hAnsi="宋体" w:cs="Arial"/>
          <w:b/>
          <w:sz w:val="24"/>
        </w:rPr>
        <w:t xml:space="preserve"> 物业人员要求</w:t>
      </w:r>
      <w:r>
        <w:rPr>
          <w:rFonts w:ascii="宋体" w:hAnsi="宋体" w:cs="Arial"/>
          <w:sz w:val="24"/>
        </w:rPr>
        <w:t>：</w:t>
      </w:r>
    </w:p>
    <w:p w:rsidR="007F4D37" w:rsidRDefault="00EE78F4">
      <w:pPr>
        <w:spacing w:line="360" w:lineRule="auto"/>
        <w:ind w:firstLine="480"/>
        <w:rPr>
          <w:rFonts w:ascii="宋体" w:hAnsi="宋体" w:cs="Arial"/>
          <w:sz w:val="24"/>
        </w:rPr>
      </w:pPr>
      <w:r>
        <w:rPr>
          <w:rFonts w:ascii="宋体" w:hAnsi="宋体" w:cs="Arial"/>
          <w:sz w:val="24"/>
        </w:rPr>
        <w:t>（1）所有相关人员的配备须获得相关主管部门认证的，</w:t>
      </w:r>
      <w:proofErr w:type="gramStart"/>
      <w:r>
        <w:rPr>
          <w:rFonts w:ascii="宋体" w:hAnsi="宋体" w:cs="Arial"/>
          <w:sz w:val="24"/>
        </w:rPr>
        <w:t>须配证</w:t>
      </w:r>
      <w:proofErr w:type="gramEnd"/>
      <w:r>
        <w:rPr>
          <w:rFonts w:ascii="宋体" w:hAnsi="宋体" w:cs="Arial"/>
          <w:sz w:val="24"/>
        </w:rPr>
        <w:t>并持证上岗，且根据不同岗位统一着装。</w:t>
      </w:r>
    </w:p>
    <w:p w:rsidR="007F4D37" w:rsidRDefault="00EE78F4">
      <w:pPr>
        <w:spacing w:line="360" w:lineRule="auto"/>
        <w:ind w:firstLine="480"/>
        <w:rPr>
          <w:rFonts w:ascii="宋体" w:hAnsi="宋体" w:cs="Arial"/>
          <w:sz w:val="24"/>
        </w:rPr>
      </w:pPr>
      <w:r>
        <w:rPr>
          <w:rFonts w:ascii="宋体" w:hAnsi="宋体" w:cs="Arial"/>
          <w:sz w:val="24"/>
        </w:rPr>
        <w:t>（2）所有相关人员要求政治上可靠，身体素质好，无不良行为记录。</w:t>
      </w:r>
    </w:p>
    <w:p w:rsidR="007F4D37" w:rsidRDefault="00EE78F4">
      <w:pPr>
        <w:spacing w:line="360" w:lineRule="auto"/>
        <w:ind w:firstLine="480"/>
        <w:rPr>
          <w:rFonts w:ascii="宋体" w:hAnsi="宋体" w:cs="Arial"/>
          <w:sz w:val="24"/>
        </w:rPr>
      </w:pPr>
      <w:r>
        <w:rPr>
          <w:rFonts w:ascii="宋体" w:hAnsi="宋体" w:cs="Arial"/>
          <w:sz w:val="24"/>
        </w:rPr>
        <w:t>（3）重要岗位人员必须由甲方人事部门考核、政治审查通过方可录用。</w:t>
      </w:r>
    </w:p>
    <w:p w:rsidR="007F4D37" w:rsidRDefault="00EE78F4">
      <w:pPr>
        <w:pStyle w:val="ae"/>
        <w:spacing w:line="360" w:lineRule="auto"/>
        <w:ind w:firstLine="410"/>
        <w:rPr>
          <w:rFonts w:cs="宋体"/>
          <w:sz w:val="24"/>
          <w:szCs w:val="24"/>
        </w:rPr>
      </w:pPr>
      <w:r>
        <w:rPr>
          <w:sz w:val="24"/>
        </w:rPr>
        <w:t>（4）为提高物业管理水平，所有物业人员还需进行相关的培训。除乙方对服务人员的培训外，需接受甲方对服务人员的集中进行培训，培训费用由乙方承担。</w:t>
      </w:r>
    </w:p>
    <w:p w:rsidR="007F4D37" w:rsidRDefault="00EE78F4">
      <w:pPr>
        <w:pStyle w:val="ae"/>
        <w:spacing w:line="360" w:lineRule="auto"/>
        <w:rPr>
          <w:rFonts w:cs="宋体"/>
          <w:b/>
          <w:sz w:val="24"/>
          <w:szCs w:val="24"/>
        </w:rPr>
      </w:pPr>
      <w:r>
        <w:rPr>
          <w:rFonts w:cs="宋体"/>
          <w:b/>
          <w:sz w:val="24"/>
          <w:szCs w:val="24"/>
        </w:rPr>
        <w:t>第十</w:t>
      </w:r>
      <w:r>
        <w:rPr>
          <w:rFonts w:cs="宋体" w:hint="eastAsia"/>
          <w:b/>
          <w:sz w:val="24"/>
          <w:szCs w:val="24"/>
        </w:rPr>
        <w:t>一</w:t>
      </w:r>
      <w:r>
        <w:rPr>
          <w:rFonts w:cs="宋体"/>
          <w:b/>
          <w:sz w:val="24"/>
          <w:szCs w:val="24"/>
        </w:rPr>
        <w:t>条</w:t>
      </w:r>
      <w:r>
        <w:rPr>
          <w:rFonts w:cs="宋体" w:hint="eastAsia"/>
          <w:b/>
          <w:sz w:val="24"/>
          <w:szCs w:val="24"/>
        </w:rPr>
        <w:t xml:space="preserve">： </w:t>
      </w:r>
      <w:r>
        <w:rPr>
          <w:rFonts w:cs="宋体"/>
          <w:b/>
          <w:sz w:val="24"/>
          <w:szCs w:val="24"/>
        </w:rPr>
        <w:t>合同生效及其他</w:t>
      </w:r>
    </w:p>
    <w:p w:rsidR="007F4D37" w:rsidRDefault="00EE78F4">
      <w:pPr>
        <w:pStyle w:val="ae"/>
        <w:spacing w:line="360" w:lineRule="auto"/>
        <w:ind w:firstLine="410"/>
        <w:rPr>
          <w:rFonts w:cs="宋体"/>
          <w:sz w:val="24"/>
          <w:szCs w:val="24"/>
        </w:rPr>
      </w:pPr>
      <w:r>
        <w:rPr>
          <w:rFonts w:cs="宋体"/>
          <w:sz w:val="24"/>
          <w:szCs w:val="24"/>
        </w:rPr>
        <w:t>1.招标文件、投标文件、更正公告、中标通知书、承诺函等均作为本合同组成部分，具有同等效力。</w:t>
      </w:r>
    </w:p>
    <w:p w:rsidR="007F4D37" w:rsidRDefault="00EE78F4">
      <w:pPr>
        <w:pStyle w:val="ae"/>
        <w:spacing w:line="360" w:lineRule="auto"/>
        <w:ind w:firstLine="410"/>
        <w:rPr>
          <w:rFonts w:cs="宋体"/>
          <w:sz w:val="24"/>
          <w:szCs w:val="24"/>
        </w:rPr>
      </w:pPr>
      <w:r>
        <w:rPr>
          <w:rFonts w:cs="宋体"/>
          <w:sz w:val="24"/>
          <w:szCs w:val="24"/>
        </w:rPr>
        <w:t>2.合同经双方法定代表人或其授权代表签字并加盖单位公章经交易中心</w:t>
      </w:r>
      <w:proofErr w:type="gramStart"/>
      <w:r>
        <w:rPr>
          <w:rFonts w:cs="宋体"/>
          <w:sz w:val="24"/>
          <w:szCs w:val="24"/>
        </w:rPr>
        <w:t>鉴证</w:t>
      </w:r>
      <w:proofErr w:type="gramEnd"/>
      <w:r>
        <w:rPr>
          <w:rFonts w:cs="宋体"/>
          <w:sz w:val="24"/>
          <w:szCs w:val="24"/>
        </w:rPr>
        <w:t>后方可生效。</w:t>
      </w:r>
    </w:p>
    <w:p w:rsidR="007F4D37" w:rsidRDefault="00EE78F4">
      <w:pPr>
        <w:pStyle w:val="ae"/>
        <w:spacing w:line="360" w:lineRule="auto"/>
        <w:ind w:firstLine="410"/>
        <w:rPr>
          <w:rFonts w:cs="宋体"/>
          <w:sz w:val="24"/>
          <w:szCs w:val="24"/>
        </w:rPr>
      </w:pPr>
      <w:r>
        <w:rPr>
          <w:rFonts w:cs="宋体"/>
          <w:sz w:val="24"/>
          <w:szCs w:val="24"/>
        </w:rPr>
        <w:t>3.合同执行中涉及采购资金和采购内容修改或补充的，须经财政部门审批，并签书面补充协议报政府采购监督管理部门备案，作为主合同不可分割的一部分。</w:t>
      </w:r>
    </w:p>
    <w:p w:rsidR="007F4D37" w:rsidRDefault="00EE78F4">
      <w:pPr>
        <w:pStyle w:val="ae"/>
        <w:spacing w:line="360" w:lineRule="auto"/>
        <w:ind w:firstLine="410"/>
        <w:rPr>
          <w:rFonts w:cs="宋体"/>
          <w:sz w:val="24"/>
          <w:szCs w:val="24"/>
        </w:rPr>
      </w:pPr>
      <w:r>
        <w:rPr>
          <w:rFonts w:cs="宋体"/>
          <w:sz w:val="24"/>
          <w:szCs w:val="24"/>
        </w:rPr>
        <w:t>4.本合同未尽事宜，遵照《合同法》有关条文执行。</w:t>
      </w:r>
    </w:p>
    <w:p w:rsidR="007F4D37" w:rsidRDefault="00EE78F4">
      <w:pPr>
        <w:pStyle w:val="ae"/>
        <w:spacing w:line="360" w:lineRule="auto"/>
        <w:ind w:firstLine="410"/>
        <w:rPr>
          <w:rFonts w:cs="宋体"/>
          <w:sz w:val="24"/>
          <w:szCs w:val="24"/>
        </w:rPr>
      </w:pPr>
      <w:r>
        <w:rPr>
          <w:rFonts w:cs="宋体"/>
          <w:sz w:val="24"/>
          <w:szCs w:val="24"/>
        </w:rPr>
        <w:t xml:space="preserve">5.本合同一式多份，具有同等法律效力。 </w:t>
      </w:r>
    </w:p>
    <w:p w:rsidR="007F4D37" w:rsidRDefault="007F4D37">
      <w:pPr>
        <w:spacing w:line="360" w:lineRule="auto"/>
        <w:ind w:firstLineChars="100" w:firstLine="240"/>
        <w:jc w:val="left"/>
        <w:rPr>
          <w:rFonts w:ascii="宋体" w:hAnsi="宋体" w:cs="宋体"/>
          <w:kern w:val="1"/>
          <w:sz w:val="24"/>
        </w:rPr>
      </w:pPr>
    </w:p>
    <w:p w:rsidR="007F4D37" w:rsidRDefault="00EE78F4">
      <w:pPr>
        <w:spacing w:line="360" w:lineRule="auto"/>
        <w:ind w:firstLineChars="200" w:firstLine="480"/>
        <w:jc w:val="left"/>
        <w:rPr>
          <w:rFonts w:ascii="宋体" w:hAnsi="宋体" w:cs="宋体"/>
          <w:kern w:val="1"/>
          <w:sz w:val="24"/>
        </w:rPr>
      </w:pPr>
      <w:r>
        <w:rPr>
          <w:rFonts w:ascii="宋体" w:hAnsi="宋体" w:cs="宋体" w:hint="eastAsia"/>
          <w:kern w:val="1"/>
          <w:sz w:val="24"/>
        </w:rPr>
        <w:t>甲方（盖章）：</w:t>
      </w:r>
      <w:r>
        <w:rPr>
          <w:rFonts w:ascii="宋体" w:hAnsi="宋体" w:cs="宋体"/>
          <w:kern w:val="1"/>
          <w:sz w:val="24"/>
        </w:rPr>
        <w:t xml:space="preserve">                            </w:t>
      </w:r>
      <w:r>
        <w:rPr>
          <w:rFonts w:ascii="宋体" w:hAnsi="宋体" w:cs="宋体" w:hint="eastAsia"/>
          <w:kern w:val="1"/>
          <w:sz w:val="24"/>
        </w:rPr>
        <w:t>乙方（盖章）：</w:t>
      </w:r>
      <w:r>
        <w:rPr>
          <w:rFonts w:ascii="宋体" w:hAnsi="宋体" w:cs="宋体"/>
          <w:kern w:val="1"/>
          <w:sz w:val="24"/>
        </w:rPr>
        <w:t xml:space="preserve"> </w:t>
      </w:r>
    </w:p>
    <w:p w:rsidR="007F4D37" w:rsidRDefault="00EE78F4">
      <w:pPr>
        <w:spacing w:line="360" w:lineRule="auto"/>
        <w:jc w:val="left"/>
        <w:rPr>
          <w:rFonts w:ascii="宋体" w:hAnsi="宋体" w:cs="宋体"/>
          <w:kern w:val="1"/>
          <w:sz w:val="24"/>
        </w:rPr>
      </w:pPr>
      <w:r>
        <w:rPr>
          <w:rFonts w:ascii="宋体" w:hAnsi="宋体" w:cs="宋体"/>
          <w:kern w:val="1"/>
          <w:sz w:val="24"/>
        </w:rPr>
        <w:t xml:space="preserve"> </w:t>
      </w:r>
      <w:r>
        <w:rPr>
          <w:rFonts w:ascii="宋体" w:hAnsi="宋体" w:cs="宋体" w:hint="eastAsia"/>
          <w:kern w:val="1"/>
          <w:sz w:val="24"/>
        </w:rPr>
        <w:t xml:space="preserve">   法定代表人：</w:t>
      </w:r>
      <w:r>
        <w:rPr>
          <w:rFonts w:ascii="宋体" w:hAnsi="宋体" w:cs="宋体"/>
          <w:kern w:val="1"/>
          <w:sz w:val="24"/>
        </w:rPr>
        <w:t xml:space="preserve">                             </w:t>
      </w:r>
      <w:r>
        <w:rPr>
          <w:rFonts w:ascii="宋体" w:hAnsi="宋体" w:cs="宋体" w:hint="eastAsia"/>
          <w:kern w:val="1"/>
          <w:sz w:val="24"/>
        </w:rPr>
        <w:t>法定代表人：</w:t>
      </w:r>
    </w:p>
    <w:p w:rsidR="007F4D37" w:rsidRDefault="00EE78F4">
      <w:pPr>
        <w:spacing w:line="360" w:lineRule="auto"/>
        <w:jc w:val="left"/>
        <w:rPr>
          <w:rFonts w:ascii="宋体" w:hAnsi="宋体" w:cs="宋体"/>
          <w:kern w:val="1"/>
          <w:sz w:val="24"/>
        </w:rPr>
      </w:pPr>
      <w:r>
        <w:rPr>
          <w:rFonts w:ascii="宋体" w:hAnsi="宋体" w:cs="宋体"/>
          <w:kern w:val="1"/>
          <w:sz w:val="24"/>
        </w:rPr>
        <w:t xml:space="preserve">    </w:t>
      </w:r>
      <w:r>
        <w:rPr>
          <w:rFonts w:ascii="宋体" w:hAnsi="宋体" w:cs="宋体" w:hint="eastAsia"/>
          <w:kern w:val="1"/>
          <w:sz w:val="24"/>
        </w:rPr>
        <w:t>或授权代表（签字）：</w:t>
      </w:r>
      <w:r>
        <w:rPr>
          <w:rFonts w:ascii="宋体" w:hAnsi="宋体" w:cs="宋体"/>
          <w:kern w:val="1"/>
          <w:sz w:val="24"/>
        </w:rPr>
        <w:t xml:space="preserve">                     </w:t>
      </w:r>
      <w:r>
        <w:rPr>
          <w:rFonts w:ascii="宋体" w:hAnsi="宋体" w:cs="宋体" w:hint="eastAsia"/>
          <w:kern w:val="1"/>
          <w:sz w:val="24"/>
        </w:rPr>
        <w:t>或授权代表（签字）：</w:t>
      </w:r>
    </w:p>
    <w:p w:rsidR="007F4D37" w:rsidRDefault="007F4D37">
      <w:pPr>
        <w:spacing w:line="360" w:lineRule="auto"/>
        <w:jc w:val="right"/>
        <w:rPr>
          <w:rFonts w:ascii="宋体" w:hAnsi="宋体" w:cs="宋体"/>
          <w:kern w:val="1"/>
          <w:sz w:val="24"/>
        </w:rPr>
      </w:pPr>
    </w:p>
    <w:p w:rsidR="007F4D37" w:rsidRDefault="00EE78F4">
      <w:pPr>
        <w:spacing w:line="360" w:lineRule="auto"/>
        <w:rPr>
          <w:rFonts w:ascii="宋体" w:hAnsi="宋体" w:cs="宋体"/>
          <w:kern w:val="1"/>
          <w:sz w:val="24"/>
        </w:rPr>
      </w:pPr>
      <w:r>
        <w:rPr>
          <w:rFonts w:ascii="宋体" w:hAnsi="宋体" w:cs="宋体" w:hint="eastAsia"/>
          <w:kern w:val="1"/>
          <w:sz w:val="24"/>
        </w:rPr>
        <w:t xml:space="preserve">    </w:t>
      </w:r>
    </w:p>
    <w:p w:rsidR="007F4D37" w:rsidRDefault="00EE78F4">
      <w:pPr>
        <w:spacing w:line="360" w:lineRule="auto"/>
        <w:rPr>
          <w:rFonts w:ascii="宋体" w:hAnsi="宋体" w:cs="宋体"/>
          <w:kern w:val="1"/>
          <w:sz w:val="24"/>
        </w:rPr>
      </w:pPr>
      <w:r>
        <w:rPr>
          <w:rFonts w:ascii="宋体" w:hAnsi="宋体" w:cs="宋体" w:hint="eastAsia"/>
          <w:kern w:val="1"/>
          <w:sz w:val="24"/>
        </w:rPr>
        <w:lastRenderedPageBreak/>
        <w:t xml:space="preserve">   </w:t>
      </w:r>
    </w:p>
    <w:p w:rsidR="007F4D37" w:rsidRDefault="00EE78F4">
      <w:pPr>
        <w:spacing w:line="360" w:lineRule="auto"/>
        <w:rPr>
          <w:rFonts w:ascii="宋体" w:hAnsi="宋体" w:cs="宋体"/>
          <w:kern w:val="1"/>
          <w:sz w:val="24"/>
        </w:rPr>
      </w:pPr>
      <w:r>
        <w:rPr>
          <w:rFonts w:ascii="宋体" w:hAnsi="宋体" w:cs="宋体" w:hint="eastAsia"/>
          <w:kern w:val="1"/>
          <w:sz w:val="24"/>
        </w:rPr>
        <w:t xml:space="preserve">    地址：</w:t>
      </w:r>
      <w:r>
        <w:rPr>
          <w:rFonts w:ascii="宋体" w:hAnsi="宋体" w:cs="宋体"/>
          <w:kern w:val="1"/>
          <w:sz w:val="24"/>
        </w:rPr>
        <w:t xml:space="preserve">                                  </w:t>
      </w:r>
      <w:r>
        <w:rPr>
          <w:rFonts w:ascii="宋体" w:hAnsi="宋体" w:cs="宋体" w:hint="eastAsia"/>
          <w:kern w:val="1"/>
          <w:sz w:val="24"/>
        </w:rPr>
        <w:t xml:space="preserve"> 地址：</w:t>
      </w:r>
    </w:p>
    <w:p w:rsidR="007F4D37" w:rsidRDefault="00EE78F4">
      <w:pPr>
        <w:spacing w:line="360" w:lineRule="auto"/>
        <w:ind w:firstLine="480"/>
        <w:jc w:val="left"/>
        <w:rPr>
          <w:rFonts w:ascii="宋体" w:hAnsi="宋体" w:cs="宋体"/>
          <w:kern w:val="1"/>
          <w:sz w:val="24"/>
        </w:rPr>
      </w:pPr>
      <w:r>
        <w:rPr>
          <w:rFonts w:ascii="宋体" w:hAnsi="宋体" w:cs="宋体" w:hint="eastAsia"/>
          <w:kern w:val="1"/>
          <w:sz w:val="24"/>
        </w:rPr>
        <w:t>邮编：</w:t>
      </w:r>
      <w:r>
        <w:rPr>
          <w:rFonts w:ascii="宋体" w:hAnsi="宋体" w:cs="宋体"/>
          <w:kern w:val="1"/>
          <w:sz w:val="24"/>
        </w:rPr>
        <w:t xml:space="preserve">                                   </w:t>
      </w:r>
      <w:r>
        <w:rPr>
          <w:rFonts w:ascii="宋体" w:hAnsi="宋体" w:cs="宋体" w:hint="eastAsia"/>
          <w:kern w:val="1"/>
          <w:sz w:val="24"/>
        </w:rPr>
        <w:t>邮编：</w:t>
      </w:r>
    </w:p>
    <w:p w:rsidR="007F4D37" w:rsidRDefault="00EE78F4">
      <w:pPr>
        <w:spacing w:line="360" w:lineRule="auto"/>
        <w:ind w:firstLine="480"/>
        <w:jc w:val="left"/>
        <w:rPr>
          <w:rFonts w:ascii="宋体" w:hAnsi="宋体" w:cs="宋体"/>
          <w:kern w:val="1"/>
          <w:sz w:val="24"/>
        </w:rPr>
      </w:pPr>
      <w:r>
        <w:rPr>
          <w:rFonts w:ascii="宋体" w:hAnsi="宋体" w:cs="宋体" w:hint="eastAsia"/>
          <w:kern w:val="1"/>
          <w:sz w:val="24"/>
        </w:rPr>
        <w:t>电话：</w:t>
      </w:r>
      <w:r>
        <w:rPr>
          <w:rFonts w:ascii="宋体" w:hAnsi="宋体" w:cs="宋体"/>
          <w:kern w:val="1"/>
          <w:sz w:val="24"/>
        </w:rPr>
        <w:t xml:space="preserve">                                   </w:t>
      </w:r>
      <w:r>
        <w:rPr>
          <w:rFonts w:ascii="宋体" w:hAnsi="宋体" w:cs="宋体" w:hint="eastAsia"/>
          <w:kern w:val="1"/>
          <w:sz w:val="24"/>
        </w:rPr>
        <w:t>电话：</w:t>
      </w:r>
    </w:p>
    <w:p w:rsidR="007F4D37" w:rsidRDefault="00EE78F4">
      <w:pPr>
        <w:spacing w:line="360" w:lineRule="auto"/>
        <w:ind w:firstLine="480"/>
        <w:jc w:val="left"/>
        <w:rPr>
          <w:rFonts w:ascii="宋体" w:hAnsi="宋体" w:cs="宋体"/>
          <w:kern w:val="1"/>
          <w:sz w:val="24"/>
        </w:rPr>
      </w:pPr>
      <w:r>
        <w:rPr>
          <w:rFonts w:ascii="宋体" w:hAnsi="宋体" w:cs="宋体" w:hint="eastAsia"/>
          <w:kern w:val="1"/>
          <w:sz w:val="24"/>
        </w:rPr>
        <w:t>传真：</w:t>
      </w:r>
      <w:r>
        <w:rPr>
          <w:rFonts w:ascii="宋体" w:hAnsi="宋体" w:cs="宋体"/>
          <w:kern w:val="1"/>
          <w:sz w:val="24"/>
        </w:rPr>
        <w:t xml:space="preserve">                                   </w:t>
      </w:r>
      <w:r>
        <w:rPr>
          <w:rFonts w:ascii="宋体" w:hAnsi="宋体" w:cs="宋体" w:hint="eastAsia"/>
          <w:kern w:val="1"/>
          <w:sz w:val="24"/>
        </w:rPr>
        <w:t>传真：</w:t>
      </w:r>
    </w:p>
    <w:p w:rsidR="007F4D37" w:rsidRDefault="00EE78F4">
      <w:pPr>
        <w:spacing w:line="360" w:lineRule="auto"/>
        <w:ind w:firstLine="480"/>
        <w:jc w:val="left"/>
        <w:rPr>
          <w:rFonts w:ascii="宋体" w:hAnsi="宋体" w:cs="宋体"/>
          <w:kern w:val="1"/>
          <w:sz w:val="24"/>
        </w:rPr>
      </w:pPr>
      <w:r>
        <w:rPr>
          <w:rFonts w:ascii="宋体" w:hAnsi="宋体" w:cs="宋体" w:hint="eastAsia"/>
          <w:kern w:val="1"/>
          <w:sz w:val="24"/>
        </w:rPr>
        <w:t>开户银行：</w:t>
      </w:r>
      <w:r>
        <w:rPr>
          <w:rFonts w:ascii="宋体" w:hAnsi="宋体" w:cs="宋体"/>
          <w:kern w:val="1"/>
          <w:sz w:val="24"/>
        </w:rPr>
        <w:t xml:space="preserve">                               </w:t>
      </w:r>
      <w:r>
        <w:rPr>
          <w:rFonts w:ascii="宋体" w:hAnsi="宋体" w:cs="宋体" w:hint="eastAsia"/>
          <w:kern w:val="1"/>
          <w:sz w:val="24"/>
        </w:rPr>
        <w:t>开户银行：</w:t>
      </w:r>
      <w:r>
        <w:rPr>
          <w:rFonts w:ascii="宋体" w:hAnsi="宋体" w:cs="宋体"/>
          <w:kern w:val="1"/>
          <w:sz w:val="24"/>
        </w:rPr>
        <w:t xml:space="preserve">    </w:t>
      </w:r>
    </w:p>
    <w:p w:rsidR="007F4D37" w:rsidRDefault="00EE78F4">
      <w:pPr>
        <w:spacing w:line="360" w:lineRule="auto"/>
        <w:ind w:firstLine="480"/>
        <w:jc w:val="left"/>
        <w:rPr>
          <w:rFonts w:ascii="宋体" w:hAnsi="宋体" w:cs="宋体"/>
          <w:kern w:val="1"/>
          <w:sz w:val="24"/>
        </w:rPr>
      </w:pPr>
      <w:proofErr w:type="gramStart"/>
      <w:r>
        <w:rPr>
          <w:rFonts w:ascii="宋体" w:hAnsi="宋体" w:cs="宋体"/>
          <w:kern w:val="1"/>
          <w:sz w:val="24"/>
        </w:rPr>
        <w:t>帐号</w:t>
      </w:r>
      <w:proofErr w:type="gramEnd"/>
      <w:r>
        <w:rPr>
          <w:rFonts w:ascii="宋体" w:hAnsi="宋体" w:cs="宋体"/>
          <w:kern w:val="1"/>
          <w:sz w:val="24"/>
        </w:rPr>
        <w:t xml:space="preserve">：                                   </w:t>
      </w:r>
      <w:proofErr w:type="gramStart"/>
      <w:r>
        <w:rPr>
          <w:rFonts w:ascii="宋体" w:hAnsi="宋体" w:cs="宋体"/>
          <w:kern w:val="1"/>
          <w:sz w:val="24"/>
        </w:rPr>
        <w:t>帐号</w:t>
      </w:r>
      <w:proofErr w:type="gramEnd"/>
      <w:r>
        <w:rPr>
          <w:rFonts w:ascii="宋体" w:hAnsi="宋体" w:cs="宋体"/>
          <w:kern w:val="1"/>
          <w:sz w:val="24"/>
        </w:rPr>
        <w:t xml:space="preserve">：     </w:t>
      </w:r>
    </w:p>
    <w:p w:rsidR="007F4D37" w:rsidRDefault="00EE78F4">
      <w:pPr>
        <w:spacing w:line="360" w:lineRule="auto"/>
        <w:ind w:firstLineChars="1900" w:firstLine="4560"/>
        <w:jc w:val="left"/>
        <w:rPr>
          <w:rFonts w:ascii="宋体" w:hAnsi="宋体" w:cs="宋体"/>
          <w:kern w:val="1"/>
          <w:sz w:val="24"/>
        </w:rPr>
      </w:pPr>
      <w:r>
        <w:rPr>
          <w:rFonts w:ascii="宋体" w:hAnsi="宋体" w:cs="宋体"/>
          <w:kern w:val="1"/>
          <w:sz w:val="24"/>
        </w:rPr>
        <w:t>签约时间：      年    月   日</w:t>
      </w:r>
    </w:p>
    <w:p w:rsidR="007F4D37" w:rsidRDefault="00EE78F4">
      <w:pPr>
        <w:rPr>
          <w:kern w:val="1"/>
          <w:szCs w:val="21"/>
        </w:rPr>
      </w:pPr>
      <w:r>
        <w:rPr>
          <w:rFonts w:ascii="宋体" w:hAnsi="宋体" w:cs="宋体"/>
          <w:kern w:val="1"/>
          <w:sz w:val="24"/>
        </w:rPr>
        <w:t xml:space="preserve">                    </w:t>
      </w:r>
    </w:p>
    <w:p w:rsidR="007F4D37" w:rsidRDefault="007F4D37">
      <w:pPr>
        <w:jc w:val="center"/>
        <w:rPr>
          <w:rStyle w:val="aff2"/>
        </w:rPr>
      </w:pPr>
    </w:p>
    <w:p w:rsidR="007F4D37" w:rsidRDefault="007F4D37">
      <w:pPr>
        <w:spacing w:line="360" w:lineRule="auto"/>
        <w:ind w:left="720" w:firstLineChars="200" w:firstLine="723"/>
        <w:outlineLvl w:val="0"/>
        <w:rPr>
          <w:rFonts w:ascii="宋体" w:hAnsi="宋体" w:cs="宋体"/>
          <w:b/>
          <w:sz w:val="36"/>
          <w:szCs w:val="20"/>
        </w:rPr>
      </w:pPr>
    </w:p>
    <w:p w:rsidR="007F4D37" w:rsidRDefault="007F4D37">
      <w:pPr>
        <w:spacing w:line="360" w:lineRule="auto"/>
        <w:ind w:left="720" w:firstLineChars="200" w:firstLine="723"/>
        <w:outlineLvl w:val="0"/>
        <w:rPr>
          <w:rFonts w:ascii="宋体" w:hAnsi="宋体" w:cs="宋体"/>
          <w:b/>
          <w:sz w:val="36"/>
          <w:szCs w:val="20"/>
        </w:rPr>
      </w:pPr>
    </w:p>
    <w:p w:rsidR="007F4D37" w:rsidRDefault="00EE78F4">
      <w:pPr>
        <w:widowControl/>
        <w:adjustRightInd/>
        <w:jc w:val="left"/>
        <w:rPr>
          <w:rFonts w:ascii="宋体" w:hAnsi="宋体" w:cs="宋体"/>
          <w:b/>
          <w:sz w:val="36"/>
          <w:szCs w:val="20"/>
        </w:rPr>
      </w:pPr>
      <w:r>
        <w:rPr>
          <w:rFonts w:ascii="宋体" w:hAnsi="宋体" w:cs="宋体"/>
          <w:b/>
          <w:sz w:val="36"/>
          <w:szCs w:val="20"/>
        </w:rPr>
        <w:br w:type="page"/>
      </w:r>
    </w:p>
    <w:p w:rsidR="007F4D37" w:rsidRDefault="00EE78F4">
      <w:pPr>
        <w:spacing w:line="360" w:lineRule="auto"/>
        <w:jc w:val="center"/>
        <w:outlineLvl w:val="0"/>
        <w:rPr>
          <w:rFonts w:ascii="宋体" w:hAnsi="宋体" w:cs="宋体"/>
          <w:b/>
          <w:sz w:val="36"/>
          <w:szCs w:val="20"/>
        </w:rPr>
      </w:pPr>
      <w:r>
        <w:rPr>
          <w:rFonts w:ascii="宋体" w:hAnsi="宋体" w:cs="宋体" w:hint="eastAsia"/>
          <w:b/>
          <w:sz w:val="36"/>
          <w:szCs w:val="20"/>
        </w:rPr>
        <w:lastRenderedPageBreak/>
        <w:t>第六部分</w:t>
      </w:r>
      <w:bookmarkEnd w:id="393"/>
      <w:r>
        <w:rPr>
          <w:rFonts w:ascii="宋体" w:hAnsi="宋体" w:cs="宋体" w:hint="eastAsia"/>
          <w:b/>
          <w:sz w:val="36"/>
          <w:szCs w:val="20"/>
        </w:rPr>
        <w:t xml:space="preserve"> </w:t>
      </w:r>
      <w:bookmarkEnd w:id="394"/>
      <w:r>
        <w:rPr>
          <w:rFonts w:ascii="宋体" w:hAnsi="宋体" w:cs="宋体" w:hint="eastAsia"/>
          <w:b/>
          <w:sz w:val="36"/>
          <w:szCs w:val="20"/>
        </w:rPr>
        <w:t>应提交的有关格式范例</w:t>
      </w:r>
    </w:p>
    <w:p w:rsidR="007F4D37" w:rsidRDefault="007F4D37">
      <w:pPr>
        <w:spacing w:line="360" w:lineRule="auto"/>
        <w:jc w:val="center"/>
        <w:outlineLvl w:val="0"/>
        <w:rPr>
          <w:rFonts w:ascii="宋体" w:hAnsi="宋体" w:cs="宋体"/>
          <w:b/>
          <w:kern w:val="0"/>
          <w:sz w:val="36"/>
          <w:szCs w:val="36"/>
        </w:rPr>
      </w:pPr>
    </w:p>
    <w:p w:rsidR="007F4D37" w:rsidRDefault="00EE78F4">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rsidR="007F4D37" w:rsidRDefault="00EE78F4">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7F4D37" w:rsidRDefault="007F4D37">
      <w:pPr>
        <w:spacing w:line="360" w:lineRule="auto"/>
        <w:jc w:val="center"/>
        <w:outlineLvl w:val="0"/>
        <w:rPr>
          <w:rFonts w:ascii="宋体" w:hAnsi="宋体" w:cs="宋体"/>
          <w:b/>
          <w:kern w:val="0"/>
          <w:sz w:val="36"/>
          <w:szCs w:val="36"/>
        </w:rPr>
      </w:pPr>
    </w:p>
    <w:p w:rsidR="007F4D37" w:rsidRDefault="00EE78F4">
      <w:pPr>
        <w:snapToGrid w:val="0"/>
        <w:spacing w:line="360" w:lineRule="auto"/>
        <w:rPr>
          <w:rFonts w:ascii="宋体" w:hAnsi="宋体" w:cs="宋体"/>
          <w:sz w:val="24"/>
        </w:rPr>
      </w:pPr>
      <w:r>
        <w:rPr>
          <w:rFonts w:ascii="宋体" w:hAnsi="宋体" w:cs="宋体" w:hint="eastAsia"/>
          <w:sz w:val="24"/>
        </w:rPr>
        <w:t>（1）符合参加政府采购活动应当具备的一般条件的承诺函……</w:t>
      </w:r>
      <w:proofErr w:type="gramStart"/>
      <w:r>
        <w:rPr>
          <w:rFonts w:ascii="宋体" w:hAnsi="宋体" w:cs="宋体" w:hint="eastAsia"/>
          <w:sz w:val="24"/>
        </w:rPr>
        <w:t>………</w:t>
      </w:r>
      <w:proofErr w:type="gramEnd"/>
      <w:r>
        <w:rPr>
          <w:rFonts w:ascii="宋体" w:hAnsi="宋体" w:cs="宋体" w:hint="eastAsia"/>
          <w:sz w:val="24"/>
        </w:rPr>
        <w:t>（页码）</w:t>
      </w:r>
    </w:p>
    <w:p w:rsidR="007F4D37" w:rsidRDefault="00EE78F4">
      <w:pPr>
        <w:snapToGrid w:val="0"/>
        <w:spacing w:line="360" w:lineRule="auto"/>
        <w:rPr>
          <w:rFonts w:ascii="宋体" w:hAnsi="宋体" w:cs="宋体"/>
          <w:sz w:val="24"/>
        </w:rPr>
      </w:pPr>
      <w:r>
        <w:rPr>
          <w:rFonts w:ascii="宋体" w:hAnsi="宋体" w:cs="宋体" w:hint="eastAsia"/>
          <w:sz w:val="24"/>
        </w:rPr>
        <w:t>（2）落实政府采购政策需满足的资格要求……</w:t>
      </w:r>
      <w:proofErr w:type="gramStart"/>
      <w:r>
        <w:rPr>
          <w:rFonts w:ascii="宋体" w:hAnsi="宋体" w:cs="宋体" w:hint="eastAsia"/>
          <w:sz w:val="24"/>
        </w:rPr>
        <w:t>…………………………</w:t>
      </w:r>
      <w:proofErr w:type="gramEnd"/>
      <w:r>
        <w:rPr>
          <w:rFonts w:ascii="宋体" w:hAnsi="宋体" w:cs="宋体" w:hint="eastAsia"/>
          <w:sz w:val="24"/>
        </w:rPr>
        <w:t>（页码）</w:t>
      </w:r>
    </w:p>
    <w:p w:rsidR="007F4D37" w:rsidRDefault="00EE78F4">
      <w:pPr>
        <w:snapToGrid w:val="0"/>
        <w:spacing w:line="360" w:lineRule="auto"/>
        <w:rPr>
          <w:rFonts w:ascii="宋体" w:hAnsi="宋体" w:cs="宋体"/>
          <w:sz w:val="24"/>
        </w:rPr>
      </w:pPr>
      <w:r>
        <w:rPr>
          <w:rFonts w:ascii="宋体" w:hAnsi="宋体" w:cs="宋体" w:hint="eastAsia"/>
          <w:sz w:val="24"/>
        </w:rPr>
        <w:t>（3）本项目的特定资格要求……</w:t>
      </w:r>
      <w:proofErr w:type="gramStart"/>
      <w:r>
        <w:rPr>
          <w:rFonts w:ascii="宋体" w:hAnsi="宋体" w:cs="宋体" w:hint="eastAsia"/>
          <w:sz w:val="24"/>
        </w:rPr>
        <w:t>…………………………………………</w:t>
      </w:r>
      <w:proofErr w:type="gramEnd"/>
      <w:r>
        <w:rPr>
          <w:rFonts w:ascii="宋体" w:hAnsi="宋体" w:cs="宋体" w:hint="eastAsia"/>
          <w:sz w:val="24"/>
        </w:rPr>
        <w:t>（页码）</w:t>
      </w:r>
    </w:p>
    <w:p w:rsidR="007F4D37" w:rsidRDefault="007F4D37">
      <w:pPr>
        <w:snapToGrid w:val="0"/>
        <w:spacing w:line="360" w:lineRule="auto"/>
        <w:ind w:firstLineChars="200" w:firstLine="480"/>
        <w:rPr>
          <w:rFonts w:ascii="宋体" w:hAnsi="宋体" w:cs="宋体"/>
          <w:sz w:val="24"/>
        </w:rPr>
      </w:pPr>
    </w:p>
    <w:p w:rsidR="007F4D37" w:rsidRDefault="007F4D37">
      <w:pPr>
        <w:spacing w:line="360" w:lineRule="auto"/>
        <w:ind w:firstLineChars="200" w:firstLine="480"/>
        <w:rPr>
          <w:rFonts w:ascii="宋体" w:hAnsi="宋体" w:cs="宋体"/>
          <w:sz w:val="24"/>
        </w:rPr>
      </w:pPr>
    </w:p>
    <w:p w:rsidR="007F4D37" w:rsidRDefault="00EE78F4">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rsidR="007F4D37" w:rsidRDefault="00EE78F4">
      <w:pPr>
        <w:snapToGrid w:val="0"/>
        <w:spacing w:line="360" w:lineRule="auto"/>
        <w:rPr>
          <w:rFonts w:ascii="宋体" w:hAnsi="宋体" w:cs="宋体"/>
          <w:sz w:val="24"/>
        </w:rPr>
      </w:pPr>
      <w:r>
        <w:rPr>
          <w:rFonts w:ascii="宋体" w:hAnsi="宋体" w:cs="宋体" w:hint="eastAsia"/>
          <w:sz w:val="24"/>
        </w:rPr>
        <w:t>杭州市余杭区机关事务服务中心、杭州市公共资源交易中心余杭分中心：</w:t>
      </w:r>
    </w:p>
    <w:p w:rsidR="007F4D37" w:rsidRDefault="00EE78F4">
      <w:pPr>
        <w:snapToGrid w:val="0"/>
        <w:spacing w:line="360" w:lineRule="auto"/>
        <w:ind w:firstLineChars="200" w:firstLine="480"/>
        <w:rPr>
          <w:rFonts w:ascii="宋体" w:hAnsi="宋体" w:cs="宋体"/>
          <w:sz w:val="24"/>
        </w:rPr>
      </w:pPr>
      <w:r>
        <w:rPr>
          <w:rFonts w:ascii="宋体" w:hAnsi="宋体" w:cs="宋体" w:hint="eastAsia"/>
          <w:sz w:val="24"/>
        </w:rPr>
        <w:t>我方参与杭州市余杭区市民之家物业外包服务采购项目【招标编号：HZYHZFCG-2022-023】政府采购活动，郑重承诺：</w:t>
      </w:r>
    </w:p>
    <w:p w:rsidR="007F4D37" w:rsidRDefault="00EE78F4">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rsidR="007F4D37" w:rsidRDefault="00EE78F4">
      <w:pPr>
        <w:snapToGrid w:val="0"/>
        <w:spacing w:line="360" w:lineRule="auto"/>
        <w:ind w:firstLineChars="200" w:firstLine="480"/>
        <w:rPr>
          <w:rFonts w:ascii="宋体" w:hAnsi="宋体" w:cs="宋体"/>
          <w:sz w:val="24"/>
        </w:rPr>
      </w:pPr>
      <w:r>
        <w:rPr>
          <w:rFonts w:ascii="宋体" w:hAnsi="宋体" w:cs="宋体" w:hint="eastAsia"/>
          <w:sz w:val="24"/>
        </w:rPr>
        <w:t>1、具有独立承担民事责任的能力；</w:t>
      </w:r>
    </w:p>
    <w:p w:rsidR="007F4D37" w:rsidRDefault="00EE78F4">
      <w:pPr>
        <w:snapToGrid w:val="0"/>
        <w:spacing w:line="360" w:lineRule="auto"/>
        <w:ind w:firstLineChars="200" w:firstLine="480"/>
        <w:rPr>
          <w:rFonts w:ascii="宋体" w:hAnsi="宋体" w:cs="宋体"/>
          <w:sz w:val="24"/>
        </w:rPr>
      </w:pPr>
      <w:r>
        <w:rPr>
          <w:rFonts w:ascii="宋体" w:hAnsi="宋体" w:cs="宋体" w:hint="eastAsia"/>
          <w:sz w:val="24"/>
        </w:rPr>
        <w:t xml:space="preserve">2、具有良好的商业信誉和健全的财务会计制度； </w:t>
      </w:r>
    </w:p>
    <w:p w:rsidR="007F4D37" w:rsidRDefault="00EE78F4">
      <w:pPr>
        <w:snapToGrid w:val="0"/>
        <w:spacing w:line="360" w:lineRule="auto"/>
        <w:ind w:firstLineChars="200" w:firstLine="480"/>
        <w:rPr>
          <w:rFonts w:ascii="宋体" w:hAnsi="宋体" w:cs="宋体"/>
          <w:sz w:val="24"/>
        </w:rPr>
      </w:pPr>
      <w:r>
        <w:rPr>
          <w:rFonts w:ascii="宋体" w:hAnsi="宋体" w:cs="宋体" w:hint="eastAsia"/>
          <w:sz w:val="24"/>
        </w:rPr>
        <w:t>3、具有履行合同所必需的设备和专业技术能力；</w:t>
      </w:r>
    </w:p>
    <w:p w:rsidR="007F4D37" w:rsidRDefault="00EE78F4">
      <w:pPr>
        <w:snapToGrid w:val="0"/>
        <w:spacing w:line="360" w:lineRule="auto"/>
        <w:ind w:firstLineChars="200" w:firstLine="480"/>
        <w:rPr>
          <w:rFonts w:ascii="宋体" w:hAnsi="宋体" w:cs="宋体"/>
          <w:sz w:val="24"/>
        </w:rPr>
      </w:pPr>
      <w:r>
        <w:rPr>
          <w:rFonts w:ascii="宋体" w:hAnsi="宋体" w:cs="宋体" w:hint="eastAsia"/>
          <w:sz w:val="24"/>
        </w:rPr>
        <w:t>4、有依法缴纳税收和社会保障资金的良好记录；</w:t>
      </w:r>
    </w:p>
    <w:p w:rsidR="007F4D37" w:rsidRDefault="00EE78F4">
      <w:pPr>
        <w:snapToGrid w:val="0"/>
        <w:spacing w:line="360" w:lineRule="auto"/>
        <w:ind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rsidR="007F4D37" w:rsidRDefault="00EE78F4">
      <w:pPr>
        <w:snapToGrid w:val="0"/>
        <w:spacing w:line="360" w:lineRule="auto"/>
        <w:ind w:firstLineChars="200" w:firstLine="480"/>
        <w:rPr>
          <w:rFonts w:ascii="宋体" w:hAnsi="宋体" w:cs="宋体"/>
          <w:sz w:val="24"/>
        </w:rPr>
      </w:pPr>
      <w:r>
        <w:rPr>
          <w:rFonts w:ascii="宋体" w:hAnsi="宋体" w:cs="宋体" w:hint="eastAsia"/>
          <w:sz w:val="24"/>
        </w:rPr>
        <w:t>6、具有法律、行政法规规定的其他条件。</w:t>
      </w:r>
    </w:p>
    <w:p w:rsidR="007F4D37" w:rsidRDefault="00EE78F4">
      <w:pPr>
        <w:snapToGrid w:val="0"/>
        <w:spacing w:line="360" w:lineRule="auto"/>
        <w:ind w:firstLineChars="200" w:firstLine="480"/>
        <w:rPr>
          <w:rFonts w:ascii="宋体" w:hAnsi="宋体" w:cs="宋体"/>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rsidR="007F4D37" w:rsidRDefault="00EE78F4">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rsidR="007F4D37" w:rsidRDefault="00EE78F4">
      <w:pPr>
        <w:snapToGrid w:val="0"/>
        <w:spacing w:line="360" w:lineRule="auto"/>
        <w:ind w:firstLineChars="200" w:firstLine="480"/>
        <w:rPr>
          <w:rFonts w:ascii="宋体" w:hAnsi="宋体" w:cs="宋体"/>
          <w:sz w:val="24"/>
        </w:rPr>
      </w:pPr>
      <w:r>
        <w:rPr>
          <w:rFonts w:ascii="宋体" w:hAnsi="宋体" w:cs="宋体" w:hint="eastAsia"/>
          <w:sz w:val="24"/>
        </w:rPr>
        <w:t>1、单位负责人为同一人或者存在直接控股、管理关系的不同供应商参加同一合同项下的政府采购活动的；</w:t>
      </w:r>
    </w:p>
    <w:p w:rsidR="007F4D37" w:rsidRDefault="00EE78F4">
      <w:pPr>
        <w:snapToGrid w:val="0"/>
        <w:spacing w:line="360" w:lineRule="auto"/>
        <w:ind w:firstLineChars="200" w:firstLine="480"/>
        <w:rPr>
          <w:rFonts w:ascii="宋体" w:hAnsi="宋体" w:cs="宋体"/>
          <w:sz w:val="24"/>
        </w:rPr>
      </w:pPr>
      <w:r>
        <w:rPr>
          <w:rFonts w:ascii="宋体" w:hAnsi="宋体" w:cs="宋体" w:hint="eastAsia"/>
          <w:sz w:val="24"/>
        </w:rPr>
        <w:t>2、为采购项目提供整体设计、规范编制或者项目管理、监理、检测等服务后再参加该采购项目的其他采购活动的。</w:t>
      </w:r>
    </w:p>
    <w:p w:rsidR="007F4D37" w:rsidRDefault="00EE78F4">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投标人名称(电子签名)：</w:t>
      </w:r>
    </w:p>
    <w:p w:rsidR="007F4D37" w:rsidRDefault="00EE78F4">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7F4D37" w:rsidRDefault="007F4D37">
      <w:pPr>
        <w:snapToGrid w:val="0"/>
        <w:spacing w:line="360" w:lineRule="auto"/>
        <w:ind w:right="480"/>
        <w:jc w:val="center"/>
        <w:rPr>
          <w:rFonts w:ascii="宋体" w:hAnsi="宋体" w:cs="宋体"/>
          <w:b/>
          <w:kern w:val="0"/>
          <w:sz w:val="32"/>
          <w:szCs w:val="32"/>
        </w:rPr>
      </w:pPr>
    </w:p>
    <w:p w:rsidR="007F4D37" w:rsidRDefault="007F4D37">
      <w:pPr>
        <w:snapToGrid w:val="0"/>
        <w:spacing w:line="360" w:lineRule="auto"/>
        <w:ind w:right="480"/>
        <w:jc w:val="center"/>
        <w:rPr>
          <w:rFonts w:ascii="宋体" w:hAnsi="宋体" w:cs="宋体"/>
          <w:b/>
          <w:kern w:val="0"/>
          <w:sz w:val="32"/>
          <w:szCs w:val="32"/>
        </w:rPr>
      </w:pPr>
    </w:p>
    <w:p w:rsidR="007F4D37" w:rsidRDefault="007F4D37">
      <w:pPr>
        <w:snapToGrid w:val="0"/>
        <w:spacing w:line="360" w:lineRule="auto"/>
        <w:ind w:right="480"/>
        <w:jc w:val="center"/>
        <w:rPr>
          <w:rFonts w:ascii="宋体" w:hAnsi="宋体" w:cs="宋体"/>
          <w:b/>
          <w:kern w:val="0"/>
          <w:sz w:val="32"/>
          <w:szCs w:val="32"/>
        </w:rPr>
      </w:pPr>
    </w:p>
    <w:p w:rsidR="007F4D37" w:rsidRDefault="007F4D37">
      <w:pPr>
        <w:rPr>
          <w:rFonts w:ascii="宋体" w:hAnsi="宋体" w:cs="宋体"/>
        </w:rPr>
      </w:pPr>
    </w:p>
    <w:p w:rsidR="007F4D37" w:rsidRDefault="007F4D37">
      <w:pPr>
        <w:snapToGrid w:val="0"/>
        <w:spacing w:line="360" w:lineRule="auto"/>
        <w:ind w:right="480"/>
        <w:jc w:val="center"/>
        <w:rPr>
          <w:rFonts w:ascii="宋体" w:hAnsi="宋体" w:cs="宋体"/>
          <w:b/>
          <w:kern w:val="0"/>
          <w:sz w:val="32"/>
          <w:szCs w:val="32"/>
        </w:rPr>
      </w:pPr>
    </w:p>
    <w:p w:rsidR="007F4D37" w:rsidRDefault="007F4D37">
      <w:pPr>
        <w:snapToGrid w:val="0"/>
        <w:spacing w:line="360" w:lineRule="auto"/>
        <w:ind w:right="480"/>
        <w:jc w:val="center"/>
        <w:rPr>
          <w:rFonts w:ascii="宋体" w:hAnsi="宋体" w:cs="宋体"/>
          <w:b/>
          <w:kern w:val="0"/>
          <w:sz w:val="32"/>
          <w:szCs w:val="32"/>
        </w:rPr>
      </w:pPr>
    </w:p>
    <w:p w:rsidR="007F4D37" w:rsidRDefault="007F4D37">
      <w:pPr>
        <w:snapToGrid w:val="0"/>
        <w:spacing w:line="360" w:lineRule="auto"/>
        <w:ind w:right="480"/>
        <w:jc w:val="center"/>
        <w:rPr>
          <w:rFonts w:ascii="宋体" w:hAnsi="宋体" w:cs="宋体"/>
          <w:b/>
          <w:kern w:val="0"/>
          <w:sz w:val="32"/>
          <w:szCs w:val="32"/>
        </w:rPr>
      </w:pPr>
    </w:p>
    <w:p w:rsidR="007F4D37" w:rsidRDefault="00EE78F4">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lastRenderedPageBreak/>
        <w:t>二、落实政府采购政策需满足的资格要求</w:t>
      </w:r>
    </w:p>
    <w:p w:rsidR="007F4D37" w:rsidRDefault="00EE78F4">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rsidR="007F4D37" w:rsidRDefault="00EE78F4">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 xml:space="preserve">.专门面向中小企业，货物全部由符合政策要求的中小企业（或小微企业）制造或者服务全部由符合政策要求的中小企业（或小微企业）承接的，提供相应的中小企业声明函（附件5）。 </w:t>
      </w:r>
    </w:p>
    <w:p w:rsidR="007F4D37" w:rsidRDefault="007F4D37">
      <w:pPr>
        <w:widowControl/>
        <w:spacing w:line="360" w:lineRule="auto"/>
        <w:ind w:firstLine="480"/>
        <w:jc w:val="left"/>
        <w:rPr>
          <w:rFonts w:ascii="宋体" w:hAnsi="宋体" w:cs="宋体"/>
          <w:sz w:val="24"/>
        </w:rPr>
      </w:pPr>
    </w:p>
    <w:p w:rsidR="007F4D37" w:rsidRDefault="00EE78F4">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w:t>
      </w:r>
      <w:proofErr w:type="gramStart"/>
      <w:r>
        <w:rPr>
          <w:rFonts w:ascii="宋体" w:hAnsi="宋体" w:cs="宋体" w:hint="eastAsia"/>
          <w:sz w:val="24"/>
        </w:rPr>
        <w:t>式参加</w:t>
      </w:r>
      <w:proofErr w:type="gramEnd"/>
      <w:r>
        <w:rPr>
          <w:rFonts w:ascii="宋体" w:hAnsi="宋体" w:cs="宋体" w:hint="eastAsia"/>
          <w:sz w:val="24"/>
        </w:rPr>
        <w:t>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7F4D37" w:rsidRDefault="00EE78F4">
      <w:pPr>
        <w:snapToGrid w:val="0"/>
        <w:spacing w:before="50" w:after="50" w:line="360" w:lineRule="auto"/>
        <w:jc w:val="center"/>
        <w:rPr>
          <w:rFonts w:ascii="宋体" w:hAnsi="宋体" w:cs="宋体"/>
          <w:b/>
          <w:kern w:val="0"/>
          <w:sz w:val="32"/>
          <w:szCs w:val="32"/>
          <w:lang w:val="zh-CN"/>
        </w:rPr>
      </w:pPr>
      <w:r>
        <w:rPr>
          <w:rFonts w:ascii="宋体" w:hAnsi="宋体" w:cs="宋体" w:hint="eastAsia"/>
          <w:b/>
          <w:sz w:val="24"/>
        </w:rPr>
        <w:t xml:space="preserve">    </w:t>
      </w:r>
      <w:r>
        <w:rPr>
          <w:rFonts w:ascii="宋体" w:hAnsi="宋体" w:cs="宋体" w:hint="eastAsia"/>
          <w:b/>
          <w:kern w:val="0"/>
          <w:sz w:val="32"/>
          <w:szCs w:val="32"/>
          <w:lang w:val="zh-CN"/>
        </w:rPr>
        <w:t>联合协议</w:t>
      </w:r>
    </w:p>
    <w:p w:rsidR="007F4D37" w:rsidRDefault="00EE78F4">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杭州市余杭区市民之家物业外包服务采购项目【招标编号：HZYHZFCG-2022-023】</w:t>
      </w:r>
      <w:r>
        <w:rPr>
          <w:rFonts w:ascii="宋体" w:hAnsi="宋体" w:cs="宋体" w:hint="eastAsia"/>
          <w:kern w:val="0"/>
          <w:sz w:val="24"/>
          <w:lang w:val="zh-CN"/>
        </w:rPr>
        <w:t xml:space="preserve">投标。 </w:t>
      </w:r>
    </w:p>
    <w:p w:rsidR="007F4D37" w:rsidRDefault="00EE78F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7F4D37" w:rsidRDefault="00EE78F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rsidR="007F4D37" w:rsidRDefault="00EE78F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r>
        <w:rPr>
          <w:rFonts w:ascii="宋体" w:hAnsi="宋体" w:cs="宋体" w:hint="eastAsia"/>
          <w:kern w:val="0"/>
          <w:sz w:val="24"/>
          <w:u w:val="single"/>
        </w:rPr>
        <w:t>（联合体其中一方成员名称）</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r>
        <w:rPr>
          <w:rFonts w:ascii="宋体" w:hAnsi="宋体" w:cs="宋体" w:hint="eastAsia"/>
          <w:kern w:val="0"/>
          <w:sz w:val="24"/>
          <w:u w:val="single"/>
        </w:rPr>
        <w:t>（联合体其中一方成员名称）</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 xml:space="preserve"> ；……。</w:t>
      </w:r>
    </w:p>
    <w:p w:rsidR="007F4D37" w:rsidRDefault="00EE78F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w:t>
      </w:r>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p>
    <w:p w:rsidR="007F4D37" w:rsidRDefault="00EE78F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7F4D37" w:rsidRDefault="00EE78F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7F4D37" w:rsidRDefault="00EE78F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rsidR="007F4D37" w:rsidRDefault="00EE78F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lastRenderedPageBreak/>
        <w:t>2、联合体中有同类资质的各方按照联合体分工承担相同工作的，按照资质等级较低的供应商确定资质等级。</w:t>
      </w:r>
    </w:p>
    <w:p w:rsidR="007F4D37" w:rsidRDefault="00EE78F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3、本协议提交采购人、采购机构后，联合体各方不得以任何形式对上述内容进行修改或撤销。</w:t>
      </w:r>
    </w:p>
    <w:p w:rsidR="007F4D37" w:rsidRDefault="00EE78F4">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7F4D37" w:rsidRDefault="00EE78F4">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7F4D37" w:rsidRDefault="00EE78F4">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7F4D37" w:rsidRDefault="00EE78F4">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rsidR="007F4D37" w:rsidRDefault="007F4D37">
      <w:pPr>
        <w:spacing w:line="360" w:lineRule="auto"/>
        <w:ind w:firstLineChars="200" w:firstLine="480"/>
        <w:rPr>
          <w:rFonts w:ascii="宋体" w:hAnsi="宋体" w:cs="宋体"/>
          <w:sz w:val="24"/>
        </w:rPr>
      </w:pPr>
    </w:p>
    <w:p w:rsidR="007F4D37" w:rsidRDefault="00EE78F4">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rsidR="007F4D37" w:rsidRDefault="00EE78F4">
      <w:pPr>
        <w:snapToGrid w:val="0"/>
        <w:spacing w:line="360" w:lineRule="auto"/>
        <w:ind w:firstLineChars="1100" w:firstLine="3534"/>
        <w:rPr>
          <w:rFonts w:ascii="宋体" w:hAnsi="宋体" w:cs="宋体"/>
          <w:b/>
          <w:kern w:val="0"/>
          <w:sz w:val="32"/>
          <w:szCs w:val="32"/>
        </w:rPr>
      </w:pPr>
      <w:r>
        <w:rPr>
          <w:rFonts w:ascii="宋体" w:hAnsi="宋体" w:cs="宋体" w:hint="eastAsia"/>
          <w:b/>
          <w:kern w:val="0"/>
          <w:sz w:val="32"/>
          <w:szCs w:val="32"/>
        </w:rPr>
        <w:t>分包意向协议</w:t>
      </w:r>
    </w:p>
    <w:p w:rsidR="007F4D37" w:rsidRDefault="00EE78F4">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rsidR="007F4D37" w:rsidRDefault="00EE78F4">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杭州市余杭区市民之家物业外包服务采购项目【招标编号：HZYHZFCG-2022-023】</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rsidR="007F4D37" w:rsidRDefault="00EE78F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rsidR="007F4D37" w:rsidRDefault="00EE78F4">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XX工作内容   </w:t>
      </w:r>
      <w:r>
        <w:rPr>
          <w:rFonts w:ascii="宋体" w:hAnsi="宋体" w:cs="宋体" w:hint="eastAsia"/>
          <w:sz w:val="24"/>
        </w:rPr>
        <w:t>分包给</w:t>
      </w:r>
      <w:r>
        <w:rPr>
          <w:rFonts w:ascii="宋体" w:hAnsi="宋体" w:cs="宋体" w:hint="eastAsia"/>
          <w:kern w:val="0"/>
          <w:sz w:val="24"/>
          <w:u w:val="single"/>
        </w:rPr>
        <w:t>（某分包供应商名称）</w:t>
      </w:r>
      <w:r>
        <w:rPr>
          <w:rFonts w:ascii="宋体" w:hAnsi="宋体" w:cs="宋体" w:hint="eastAsia"/>
          <w:kern w:val="0"/>
          <w:sz w:val="24"/>
          <w:lang w:val="zh-CN"/>
        </w:rPr>
        <w:t>，</w:t>
      </w:r>
      <w:r>
        <w:rPr>
          <w:rFonts w:ascii="宋体" w:hAnsi="宋体" w:cs="宋体" w:hint="eastAsia"/>
          <w:kern w:val="0"/>
          <w:sz w:val="24"/>
          <w:u w:val="single"/>
        </w:rPr>
        <w:t>（某分包供应商名称），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rsidR="007F4D37" w:rsidRDefault="00EE78F4">
      <w:pPr>
        <w:pStyle w:val="2"/>
        <w:ind w:leftChars="316" w:left="664" w:firstLineChars="95" w:firstLine="229"/>
        <w:rPr>
          <w:rFonts w:ascii="宋体" w:eastAsia="宋体" w:hAnsi="宋体" w:cs="宋体"/>
        </w:rPr>
      </w:pPr>
      <w:r>
        <w:rPr>
          <w:rFonts w:ascii="宋体" w:eastAsia="宋体" w:hAnsi="宋体" w:cs="宋体" w:hint="eastAsia"/>
          <w:kern w:val="0"/>
          <w:sz w:val="24"/>
          <w:szCs w:val="24"/>
        </w:rPr>
        <w:t>……</w:t>
      </w:r>
    </w:p>
    <w:p w:rsidR="007F4D37" w:rsidRDefault="00EE78F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二、分包工作履行期限、地点、方式</w:t>
      </w:r>
    </w:p>
    <w:p w:rsidR="007F4D37" w:rsidRDefault="00EE78F4">
      <w:pPr>
        <w:snapToGrid w:val="0"/>
        <w:spacing w:line="360" w:lineRule="auto"/>
        <w:ind w:firstLine="576"/>
        <w:rPr>
          <w:rFonts w:ascii="宋体" w:hAnsi="宋体" w:cs="宋体"/>
          <w:u w:val="single"/>
        </w:rPr>
      </w:pPr>
      <w:r>
        <w:rPr>
          <w:rFonts w:ascii="宋体" w:hAnsi="宋体" w:cs="宋体" w:hint="eastAsia"/>
          <w:u w:val="single"/>
        </w:rPr>
        <w:t xml:space="preserve">                                                                                  </w:t>
      </w:r>
    </w:p>
    <w:p w:rsidR="007F4D37" w:rsidRDefault="00EE78F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三、质量</w:t>
      </w:r>
    </w:p>
    <w:p w:rsidR="007F4D37" w:rsidRDefault="00EE78F4">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7F4D37" w:rsidRDefault="00EE78F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四、价款或者报酬</w:t>
      </w:r>
    </w:p>
    <w:p w:rsidR="007F4D37" w:rsidRDefault="00EE78F4">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p>
    <w:p w:rsidR="007F4D37" w:rsidRDefault="00EE78F4">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lastRenderedPageBreak/>
        <w:t>五、违约责任</w:t>
      </w:r>
    </w:p>
    <w:p w:rsidR="007F4D37" w:rsidRDefault="00EE78F4">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7F4D37" w:rsidRDefault="00EE78F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六、争议解决的办法</w:t>
      </w:r>
    </w:p>
    <w:p w:rsidR="007F4D37" w:rsidRDefault="00EE78F4">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7F4D37" w:rsidRDefault="00EE78F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七、其他</w:t>
      </w:r>
    </w:p>
    <w:p w:rsidR="007F4D37" w:rsidRDefault="00EE78F4">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 xml:space="preserve">  。                                           投标人名称(电子签名)：</w:t>
      </w:r>
    </w:p>
    <w:p w:rsidR="007F4D37" w:rsidRDefault="00EE78F4">
      <w:pPr>
        <w:snapToGrid w:val="0"/>
        <w:spacing w:line="360" w:lineRule="auto"/>
        <w:ind w:firstLineChars="2350" w:firstLine="5640"/>
        <w:rPr>
          <w:rFonts w:ascii="宋体" w:hAnsi="宋体" w:cs="宋体"/>
          <w:kern w:val="0"/>
          <w:sz w:val="24"/>
          <w:lang w:val="zh-CN"/>
        </w:rPr>
      </w:pPr>
      <w:r>
        <w:rPr>
          <w:rFonts w:ascii="宋体" w:hAnsi="宋体" w:cs="宋体" w:hint="eastAsia"/>
          <w:kern w:val="0"/>
          <w:sz w:val="24"/>
          <w:lang w:val="zh-CN"/>
        </w:rPr>
        <w:t>分包供应商名称：</w:t>
      </w:r>
    </w:p>
    <w:p w:rsidR="007F4D37" w:rsidRDefault="00EE78F4">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7F4D37" w:rsidRDefault="00EE78F4">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rsidR="007F4D37" w:rsidRDefault="007F4D37">
      <w:pPr>
        <w:widowControl/>
        <w:spacing w:line="360" w:lineRule="auto"/>
        <w:ind w:left="150"/>
        <w:jc w:val="center"/>
        <w:rPr>
          <w:rFonts w:ascii="宋体" w:hAnsi="宋体" w:cs="宋体"/>
          <w:b/>
          <w:kern w:val="0"/>
          <w:sz w:val="32"/>
          <w:szCs w:val="32"/>
        </w:rPr>
      </w:pPr>
    </w:p>
    <w:p w:rsidR="007F4D37" w:rsidRDefault="00EE78F4">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三、本项目的特定资格要求</w:t>
      </w:r>
    </w:p>
    <w:p w:rsidR="007F4D37" w:rsidRDefault="00EE78F4">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rsidR="007F4D37" w:rsidRDefault="007F4D37">
      <w:pPr>
        <w:rPr>
          <w:rFonts w:ascii="宋体" w:hAnsi="宋体" w:cs="宋体"/>
        </w:rPr>
      </w:pPr>
    </w:p>
    <w:p w:rsidR="007F4D37" w:rsidRDefault="007F4D37">
      <w:pPr>
        <w:snapToGrid w:val="0"/>
        <w:spacing w:line="360" w:lineRule="auto"/>
        <w:ind w:right="480"/>
        <w:jc w:val="center"/>
        <w:rPr>
          <w:rFonts w:ascii="宋体" w:hAnsi="宋体" w:cs="宋体"/>
          <w:b/>
          <w:kern w:val="0"/>
          <w:sz w:val="32"/>
          <w:szCs w:val="32"/>
        </w:rPr>
      </w:pPr>
    </w:p>
    <w:p w:rsidR="007F4D37" w:rsidRDefault="007F4D37">
      <w:pPr>
        <w:snapToGrid w:val="0"/>
        <w:spacing w:line="360" w:lineRule="auto"/>
        <w:ind w:right="480"/>
        <w:jc w:val="center"/>
        <w:rPr>
          <w:rFonts w:ascii="宋体" w:hAnsi="宋体" w:cs="宋体"/>
          <w:b/>
          <w:kern w:val="0"/>
          <w:sz w:val="32"/>
          <w:szCs w:val="32"/>
        </w:rPr>
      </w:pPr>
    </w:p>
    <w:p w:rsidR="007F4D37" w:rsidRDefault="007F4D37">
      <w:pPr>
        <w:snapToGrid w:val="0"/>
        <w:spacing w:line="360" w:lineRule="auto"/>
        <w:ind w:right="480"/>
        <w:jc w:val="center"/>
        <w:rPr>
          <w:rFonts w:ascii="宋体" w:hAnsi="宋体" w:cs="宋体"/>
          <w:b/>
          <w:kern w:val="0"/>
          <w:sz w:val="32"/>
          <w:szCs w:val="32"/>
        </w:rPr>
      </w:pPr>
    </w:p>
    <w:p w:rsidR="007F4D37" w:rsidRDefault="007F4D37">
      <w:pPr>
        <w:snapToGrid w:val="0"/>
        <w:spacing w:line="360" w:lineRule="auto"/>
        <w:ind w:right="480"/>
        <w:jc w:val="center"/>
        <w:rPr>
          <w:rFonts w:ascii="宋体" w:hAnsi="宋体" w:cs="宋体"/>
          <w:b/>
          <w:kern w:val="0"/>
          <w:sz w:val="32"/>
          <w:szCs w:val="32"/>
        </w:rPr>
      </w:pPr>
    </w:p>
    <w:p w:rsidR="007F4D37" w:rsidRDefault="007F4D37">
      <w:pPr>
        <w:snapToGrid w:val="0"/>
        <w:spacing w:line="360" w:lineRule="auto"/>
        <w:ind w:right="480"/>
        <w:jc w:val="center"/>
        <w:rPr>
          <w:rFonts w:ascii="宋体" w:hAnsi="宋体" w:cs="宋体"/>
          <w:b/>
          <w:kern w:val="0"/>
          <w:sz w:val="32"/>
          <w:szCs w:val="32"/>
        </w:rPr>
      </w:pPr>
    </w:p>
    <w:p w:rsidR="007F4D37" w:rsidRDefault="007F4D37">
      <w:pPr>
        <w:snapToGrid w:val="0"/>
        <w:spacing w:line="360" w:lineRule="auto"/>
        <w:ind w:right="480"/>
        <w:jc w:val="center"/>
        <w:rPr>
          <w:rFonts w:ascii="宋体" w:hAnsi="宋体" w:cs="宋体"/>
          <w:b/>
          <w:kern w:val="0"/>
          <w:sz w:val="32"/>
          <w:szCs w:val="32"/>
        </w:rPr>
      </w:pPr>
    </w:p>
    <w:p w:rsidR="007F4D37" w:rsidRDefault="007F4D37">
      <w:pPr>
        <w:spacing w:line="360" w:lineRule="auto"/>
        <w:jc w:val="center"/>
        <w:outlineLvl w:val="0"/>
        <w:rPr>
          <w:rFonts w:ascii="宋体" w:hAnsi="宋体" w:cs="宋体"/>
          <w:b/>
          <w:kern w:val="0"/>
          <w:sz w:val="36"/>
          <w:szCs w:val="36"/>
        </w:rPr>
      </w:pPr>
    </w:p>
    <w:p w:rsidR="007F4D37" w:rsidRDefault="007F4D37">
      <w:pPr>
        <w:snapToGrid w:val="0"/>
        <w:spacing w:line="360" w:lineRule="auto"/>
        <w:ind w:right="480"/>
        <w:jc w:val="center"/>
        <w:rPr>
          <w:rFonts w:ascii="宋体" w:hAnsi="宋体" w:cs="宋体"/>
          <w:b/>
          <w:kern w:val="0"/>
          <w:sz w:val="32"/>
          <w:szCs w:val="32"/>
        </w:rPr>
      </w:pPr>
    </w:p>
    <w:p w:rsidR="007F4D37" w:rsidRDefault="007F4D37">
      <w:pPr>
        <w:spacing w:line="360" w:lineRule="auto"/>
        <w:jc w:val="center"/>
        <w:outlineLvl w:val="0"/>
        <w:rPr>
          <w:rFonts w:ascii="宋体" w:hAnsi="宋体" w:cs="宋体"/>
          <w:b/>
          <w:kern w:val="0"/>
          <w:sz w:val="36"/>
          <w:szCs w:val="36"/>
        </w:rPr>
      </w:pPr>
    </w:p>
    <w:p w:rsidR="007F4D37" w:rsidRDefault="007F4D37">
      <w:pPr>
        <w:snapToGrid w:val="0"/>
        <w:spacing w:line="360" w:lineRule="auto"/>
        <w:ind w:right="480"/>
        <w:jc w:val="center"/>
        <w:rPr>
          <w:rFonts w:ascii="宋体" w:hAnsi="宋体" w:cs="宋体"/>
          <w:b/>
          <w:kern w:val="0"/>
          <w:sz w:val="32"/>
          <w:szCs w:val="32"/>
        </w:rPr>
      </w:pPr>
    </w:p>
    <w:p w:rsidR="007F4D37" w:rsidRDefault="007F4D37">
      <w:pPr>
        <w:spacing w:line="360" w:lineRule="auto"/>
        <w:jc w:val="center"/>
        <w:outlineLvl w:val="0"/>
        <w:rPr>
          <w:rFonts w:ascii="宋体" w:hAnsi="宋体" w:cs="宋体"/>
          <w:b/>
          <w:kern w:val="0"/>
          <w:sz w:val="36"/>
          <w:szCs w:val="36"/>
        </w:rPr>
      </w:pPr>
    </w:p>
    <w:p w:rsidR="007F4D37" w:rsidRDefault="00EE78F4">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lastRenderedPageBreak/>
        <w:t>商务技术文件部分</w:t>
      </w:r>
    </w:p>
    <w:p w:rsidR="007F4D37" w:rsidRDefault="007F4D37">
      <w:pPr>
        <w:spacing w:line="360" w:lineRule="auto"/>
        <w:jc w:val="center"/>
        <w:outlineLvl w:val="0"/>
        <w:rPr>
          <w:rFonts w:ascii="宋体" w:hAnsi="宋体" w:cs="宋体"/>
          <w:b/>
          <w:kern w:val="0"/>
          <w:sz w:val="24"/>
        </w:rPr>
      </w:pPr>
    </w:p>
    <w:p w:rsidR="007F4D37" w:rsidRDefault="00EE78F4">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rsidR="007F4D37" w:rsidRDefault="00EE78F4">
      <w:pPr>
        <w:snapToGrid w:val="0"/>
        <w:spacing w:line="360" w:lineRule="auto"/>
        <w:ind w:leftChars="228" w:left="479"/>
        <w:rPr>
          <w:rFonts w:ascii="宋体" w:hAnsi="宋体" w:cs="宋体"/>
        </w:rPr>
      </w:pPr>
      <w:r>
        <w:rPr>
          <w:rFonts w:ascii="宋体" w:hAnsi="宋体" w:cs="宋体" w:hint="eastAsia"/>
          <w:sz w:val="24"/>
        </w:rPr>
        <w:t>（1）投标函</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7F4D37" w:rsidRDefault="00EE78F4">
      <w:pPr>
        <w:snapToGrid w:val="0"/>
        <w:spacing w:line="360" w:lineRule="auto"/>
        <w:ind w:leftChars="228" w:left="479"/>
        <w:rPr>
          <w:rFonts w:ascii="宋体" w:hAnsi="宋体" w:cs="宋体"/>
        </w:rPr>
      </w:pPr>
      <w:r>
        <w:rPr>
          <w:rFonts w:ascii="宋体" w:hAnsi="宋体" w:cs="宋体" w:hint="eastAsia"/>
          <w:sz w:val="24"/>
        </w:rPr>
        <w:t>（3）联合协议</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7F4D37" w:rsidRDefault="00EE78F4">
      <w:pPr>
        <w:snapToGrid w:val="0"/>
        <w:spacing w:line="360" w:lineRule="auto"/>
        <w:ind w:firstLineChars="200" w:firstLine="480"/>
        <w:rPr>
          <w:rFonts w:ascii="宋体" w:hAnsi="宋体" w:cs="宋体"/>
        </w:rPr>
      </w:pPr>
      <w:r>
        <w:rPr>
          <w:rFonts w:ascii="宋体" w:hAnsi="宋体" w:cs="宋体" w:hint="eastAsia"/>
          <w:sz w:val="24"/>
        </w:rPr>
        <w:t>（4）分包意向协议</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7F4D37" w:rsidRDefault="00EE78F4">
      <w:pPr>
        <w:snapToGrid w:val="0"/>
        <w:spacing w:line="360" w:lineRule="auto"/>
        <w:ind w:firstLineChars="200" w:firstLine="480"/>
        <w:rPr>
          <w:rFonts w:ascii="宋体" w:hAnsi="宋体" w:cs="宋体"/>
        </w:rPr>
      </w:pPr>
      <w:r>
        <w:rPr>
          <w:rFonts w:ascii="宋体" w:hAnsi="宋体" w:cs="宋体" w:hint="eastAsia"/>
          <w:sz w:val="24"/>
        </w:rPr>
        <w:t>（5）符合性审查资料</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7F4D37" w:rsidRDefault="00EE78F4">
      <w:pPr>
        <w:snapToGrid w:val="0"/>
        <w:spacing w:line="360" w:lineRule="auto"/>
        <w:ind w:leftChars="228" w:left="479"/>
        <w:rPr>
          <w:rFonts w:ascii="宋体" w:hAnsi="宋体" w:cs="宋体"/>
        </w:rPr>
      </w:pPr>
      <w:r>
        <w:rPr>
          <w:rFonts w:ascii="宋体" w:hAnsi="宋体" w:cs="宋体" w:hint="eastAsia"/>
          <w:sz w:val="24"/>
        </w:rPr>
        <w:t>（6）评标标准相应的商务技术资料</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p>
    <w:p w:rsidR="007F4D37" w:rsidRDefault="00EE78F4">
      <w:pPr>
        <w:snapToGrid w:val="0"/>
        <w:spacing w:line="360" w:lineRule="auto"/>
        <w:ind w:leftChars="228" w:left="479"/>
        <w:rPr>
          <w:rFonts w:ascii="宋体" w:hAnsi="宋体" w:cs="宋体"/>
        </w:rPr>
      </w:pPr>
      <w:r>
        <w:rPr>
          <w:rFonts w:ascii="宋体" w:hAnsi="宋体" w:cs="宋体" w:hint="eastAsia"/>
          <w:sz w:val="24"/>
        </w:rPr>
        <w:t>（7）商务技术偏离表</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7F4D37" w:rsidRDefault="00EE78F4">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hint="eastAsia"/>
          <w:sz w:val="24"/>
        </w:rPr>
        <w:t>8</w:t>
      </w:r>
      <w:r>
        <w:rPr>
          <w:rFonts w:ascii="宋体" w:hAnsi="宋体" w:cs="宋体" w:hint="eastAsia"/>
          <w:sz w:val="24"/>
          <w:lang w:val="zh-CN"/>
        </w:rPr>
        <w:t>）政府采购供应商廉洁自律承诺书</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7F4D37" w:rsidRDefault="007F4D37">
      <w:pPr>
        <w:snapToGrid w:val="0"/>
        <w:spacing w:line="360" w:lineRule="auto"/>
        <w:jc w:val="center"/>
        <w:rPr>
          <w:rFonts w:ascii="宋体" w:hAnsi="宋体" w:cs="宋体"/>
          <w:b/>
          <w:kern w:val="0"/>
          <w:sz w:val="32"/>
          <w:szCs w:val="32"/>
          <w:lang w:val="zh-CN"/>
        </w:rPr>
      </w:pPr>
    </w:p>
    <w:p w:rsidR="007F4D37" w:rsidRDefault="007F4D37">
      <w:pPr>
        <w:snapToGrid w:val="0"/>
        <w:spacing w:line="360" w:lineRule="auto"/>
        <w:jc w:val="center"/>
        <w:rPr>
          <w:rFonts w:ascii="宋体" w:hAnsi="宋体" w:cs="宋体"/>
          <w:b/>
          <w:kern w:val="0"/>
          <w:sz w:val="32"/>
          <w:szCs w:val="32"/>
          <w:lang w:val="zh-CN"/>
        </w:rPr>
      </w:pPr>
    </w:p>
    <w:p w:rsidR="007F4D37" w:rsidRDefault="007F4D37">
      <w:pPr>
        <w:snapToGrid w:val="0"/>
        <w:spacing w:line="360" w:lineRule="auto"/>
        <w:jc w:val="center"/>
        <w:rPr>
          <w:rFonts w:ascii="宋体" w:hAnsi="宋体" w:cs="宋体"/>
          <w:b/>
          <w:kern w:val="0"/>
          <w:sz w:val="32"/>
          <w:szCs w:val="32"/>
          <w:lang w:val="zh-CN"/>
        </w:rPr>
      </w:pPr>
    </w:p>
    <w:p w:rsidR="007F4D37" w:rsidRDefault="007F4D37">
      <w:pPr>
        <w:snapToGrid w:val="0"/>
        <w:spacing w:line="360" w:lineRule="auto"/>
        <w:jc w:val="center"/>
        <w:rPr>
          <w:rFonts w:ascii="宋体" w:hAnsi="宋体" w:cs="宋体"/>
          <w:b/>
          <w:kern w:val="0"/>
          <w:sz w:val="32"/>
          <w:szCs w:val="32"/>
          <w:lang w:val="zh-CN"/>
        </w:rPr>
      </w:pPr>
    </w:p>
    <w:p w:rsidR="007F4D37" w:rsidRDefault="007F4D37">
      <w:pPr>
        <w:snapToGrid w:val="0"/>
        <w:spacing w:line="360" w:lineRule="auto"/>
        <w:jc w:val="center"/>
        <w:rPr>
          <w:rFonts w:ascii="宋体" w:hAnsi="宋体" w:cs="宋体"/>
          <w:b/>
          <w:kern w:val="0"/>
          <w:sz w:val="32"/>
          <w:szCs w:val="32"/>
          <w:lang w:val="zh-CN"/>
        </w:rPr>
      </w:pPr>
    </w:p>
    <w:p w:rsidR="007F4D37" w:rsidRDefault="007F4D37">
      <w:pPr>
        <w:snapToGrid w:val="0"/>
        <w:spacing w:line="360" w:lineRule="auto"/>
        <w:jc w:val="center"/>
        <w:outlineLvl w:val="0"/>
        <w:rPr>
          <w:rFonts w:ascii="宋体" w:hAnsi="宋体" w:cs="宋体"/>
          <w:b/>
          <w:kern w:val="0"/>
          <w:sz w:val="32"/>
          <w:szCs w:val="32"/>
        </w:rPr>
      </w:pPr>
    </w:p>
    <w:p w:rsidR="007F4D37" w:rsidRDefault="007F4D37">
      <w:pPr>
        <w:snapToGrid w:val="0"/>
        <w:spacing w:line="360" w:lineRule="auto"/>
        <w:jc w:val="center"/>
        <w:outlineLvl w:val="0"/>
        <w:rPr>
          <w:rFonts w:ascii="宋体" w:hAnsi="宋体" w:cs="宋体"/>
          <w:b/>
          <w:kern w:val="0"/>
          <w:sz w:val="32"/>
          <w:szCs w:val="32"/>
        </w:rPr>
      </w:pPr>
    </w:p>
    <w:p w:rsidR="007F4D37" w:rsidRDefault="007F4D37">
      <w:pPr>
        <w:rPr>
          <w:rFonts w:ascii="宋体" w:hAnsi="宋体" w:cs="宋体"/>
        </w:rPr>
      </w:pPr>
    </w:p>
    <w:p w:rsidR="007F4D37" w:rsidRDefault="007F4D37">
      <w:pPr>
        <w:snapToGrid w:val="0"/>
        <w:spacing w:line="360" w:lineRule="auto"/>
        <w:jc w:val="center"/>
        <w:outlineLvl w:val="0"/>
        <w:rPr>
          <w:rFonts w:ascii="宋体" w:hAnsi="宋体" w:cs="宋体"/>
          <w:b/>
          <w:kern w:val="0"/>
          <w:sz w:val="32"/>
          <w:szCs w:val="32"/>
        </w:rPr>
      </w:pPr>
    </w:p>
    <w:p w:rsidR="007F4D37" w:rsidRDefault="007F4D37">
      <w:pPr>
        <w:snapToGrid w:val="0"/>
        <w:spacing w:line="360" w:lineRule="auto"/>
        <w:jc w:val="center"/>
        <w:outlineLvl w:val="0"/>
        <w:rPr>
          <w:rFonts w:ascii="宋体" w:hAnsi="宋体" w:cs="宋体"/>
          <w:b/>
          <w:kern w:val="0"/>
          <w:sz w:val="32"/>
          <w:szCs w:val="32"/>
        </w:rPr>
      </w:pPr>
    </w:p>
    <w:p w:rsidR="007F4D37" w:rsidRDefault="007F4D37">
      <w:pPr>
        <w:snapToGrid w:val="0"/>
        <w:spacing w:line="360" w:lineRule="auto"/>
        <w:jc w:val="center"/>
        <w:outlineLvl w:val="0"/>
        <w:rPr>
          <w:rFonts w:ascii="宋体" w:hAnsi="宋体" w:cs="宋体"/>
          <w:b/>
          <w:kern w:val="0"/>
          <w:sz w:val="32"/>
          <w:szCs w:val="32"/>
        </w:rPr>
      </w:pPr>
    </w:p>
    <w:p w:rsidR="007F4D37" w:rsidRDefault="007F4D37">
      <w:pPr>
        <w:snapToGrid w:val="0"/>
        <w:spacing w:line="360" w:lineRule="auto"/>
        <w:jc w:val="center"/>
        <w:outlineLvl w:val="0"/>
        <w:rPr>
          <w:rFonts w:ascii="宋体" w:hAnsi="宋体" w:cs="宋体"/>
          <w:b/>
          <w:kern w:val="0"/>
          <w:sz w:val="32"/>
          <w:szCs w:val="32"/>
        </w:rPr>
      </w:pPr>
    </w:p>
    <w:p w:rsidR="007F4D37" w:rsidRDefault="007F4D37">
      <w:pPr>
        <w:snapToGrid w:val="0"/>
        <w:spacing w:line="360" w:lineRule="auto"/>
        <w:jc w:val="center"/>
        <w:outlineLvl w:val="0"/>
        <w:rPr>
          <w:rFonts w:ascii="宋体" w:hAnsi="宋体" w:cs="宋体"/>
          <w:b/>
          <w:kern w:val="0"/>
          <w:sz w:val="32"/>
          <w:szCs w:val="32"/>
        </w:rPr>
      </w:pPr>
    </w:p>
    <w:p w:rsidR="007F4D37" w:rsidRDefault="007F4D37">
      <w:pPr>
        <w:snapToGrid w:val="0"/>
        <w:spacing w:line="360" w:lineRule="auto"/>
        <w:jc w:val="center"/>
        <w:outlineLvl w:val="0"/>
        <w:rPr>
          <w:rFonts w:ascii="宋体" w:hAnsi="宋体" w:cs="宋体"/>
          <w:b/>
          <w:kern w:val="0"/>
          <w:sz w:val="32"/>
          <w:szCs w:val="32"/>
        </w:rPr>
      </w:pPr>
    </w:p>
    <w:p w:rsidR="007F4D37" w:rsidRDefault="00EE78F4">
      <w:pPr>
        <w:snapToGrid w:val="0"/>
        <w:spacing w:line="360" w:lineRule="auto"/>
        <w:jc w:val="center"/>
        <w:outlineLvl w:val="0"/>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rsidR="007F4D37" w:rsidRDefault="00EE78F4">
      <w:pPr>
        <w:snapToGrid w:val="0"/>
        <w:spacing w:line="360" w:lineRule="auto"/>
        <w:rPr>
          <w:rFonts w:ascii="宋体" w:hAnsi="宋体" w:cs="宋体"/>
          <w:sz w:val="24"/>
        </w:rPr>
      </w:pPr>
      <w:r>
        <w:rPr>
          <w:rFonts w:ascii="宋体" w:hAnsi="宋体" w:cs="宋体" w:hint="eastAsia"/>
          <w:sz w:val="24"/>
        </w:rPr>
        <w:t>杭州市余杭区机关事务服务中心、杭州市公共资源交易中心余杭分中心：</w:t>
      </w:r>
    </w:p>
    <w:p w:rsidR="007F4D37" w:rsidRDefault="00EE78F4">
      <w:pPr>
        <w:snapToGrid w:val="0"/>
        <w:spacing w:line="360" w:lineRule="auto"/>
        <w:ind w:firstLineChars="200" w:firstLine="480"/>
        <w:rPr>
          <w:rFonts w:ascii="宋体" w:hAnsi="宋体" w:cs="宋体"/>
          <w:sz w:val="24"/>
        </w:rPr>
      </w:pPr>
      <w:r>
        <w:rPr>
          <w:rFonts w:ascii="宋体" w:hAnsi="宋体" w:cs="宋体" w:hint="eastAsia"/>
          <w:sz w:val="24"/>
        </w:rPr>
        <w:t>我方参加你方组织的杭州市余杭区市民之家物业外包服务采购项目【招标编号：HZYHZFCG-2022-023】招标的有关活动，并对此项目进行投标。为此：</w:t>
      </w:r>
    </w:p>
    <w:p w:rsidR="007F4D37" w:rsidRDefault="00EE78F4">
      <w:pPr>
        <w:snapToGrid w:val="0"/>
        <w:spacing w:line="360" w:lineRule="auto"/>
        <w:ind w:firstLineChars="200" w:firstLine="480"/>
        <w:rPr>
          <w:rFonts w:ascii="宋体" w:hAnsi="宋体" w:cs="宋体"/>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rsidR="007F4D37" w:rsidRDefault="00EE78F4">
      <w:pPr>
        <w:snapToGrid w:val="0"/>
        <w:spacing w:line="360" w:lineRule="auto"/>
        <w:ind w:firstLineChars="200" w:firstLine="480"/>
        <w:rPr>
          <w:rFonts w:ascii="宋体" w:hAnsi="宋体" w:cs="宋体"/>
          <w:sz w:val="24"/>
        </w:rPr>
      </w:pPr>
      <w:r>
        <w:rPr>
          <w:rFonts w:ascii="宋体" w:hAnsi="宋体" w:cs="宋体" w:hint="eastAsia"/>
          <w:sz w:val="24"/>
        </w:rPr>
        <w:t>2、我方的投标文件包括以下内容：</w:t>
      </w:r>
    </w:p>
    <w:p w:rsidR="007F4D37" w:rsidRDefault="00EE78F4">
      <w:pPr>
        <w:snapToGrid w:val="0"/>
        <w:spacing w:line="360" w:lineRule="auto"/>
        <w:ind w:leftChars="100" w:left="210" w:firstLineChars="200" w:firstLine="480"/>
        <w:rPr>
          <w:rFonts w:ascii="宋体" w:hAnsi="宋体" w:cs="宋体"/>
          <w:sz w:val="24"/>
        </w:rPr>
      </w:pPr>
      <w:r>
        <w:rPr>
          <w:rFonts w:ascii="宋体" w:hAnsi="宋体" w:cs="宋体" w:hint="eastAsia"/>
          <w:sz w:val="24"/>
        </w:rPr>
        <w:t>2.1资格文件：</w:t>
      </w:r>
    </w:p>
    <w:p w:rsidR="007F4D37" w:rsidRDefault="00EE78F4">
      <w:pPr>
        <w:snapToGrid w:val="0"/>
        <w:spacing w:line="360" w:lineRule="auto"/>
        <w:ind w:leftChars="200" w:left="420" w:firstLineChars="200" w:firstLine="480"/>
        <w:rPr>
          <w:rFonts w:ascii="宋体" w:hAnsi="宋体" w:cs="宋体"/>
          <w:sz w:val="24"/>
        </w:rPr>
      </w:pPr>
      <w:r>
        <w:rPr>
          <w:rFonts w:ascii="宋体" w:hAnsi="宋体" w:cs="宋体" w:hint="eastAsia"/>
          <w:sz w:val="24"/>
        </w:rPr>
        <w:t>2.1.1承诺函；</w:t>
      </w:r>
    </w:p>
    <w:p w:rsidR="007F4D37" w:rsidRDefault="00EE78F4">
      <w:pPr>
        <w:snapToGrid w:val="0"/>
        <w:spacing w:line="360" w:lineRule="auto"/>
        <w:ind w:leftChars="200" w:left="420" w:firstLineChars="200" w:firstLine="480"/>
        <w:rPr>
          <w:rFonts w:ascii="宋体" w:hAnsi="宋体" w:cs="宋体"/>
          <w:sz w:val="24"/>
        </w:rPr>
      </w:pPr>
      <w:r>
        <w:rPr>
          <w:rFonts w:ascii="宋体" w:hAnsi="宋体" w:cs="宋体" w:hint="eastAsia"/>
          <w:sz w:val="24"/>
        </w:rPr>
        <w:t>2.1.2落实政府采购政策需满足的资格要求（如果有）；</w:t>
      </w:r>
    </w:p>
    <w:p w:rsidR="007F4D37" w:rsidRDefault="00EE78F4">
      <w:pPr>
        <w:snapToGrid w:val="0"/>
        <w:spacing w:line="360" w:lineRule="auto"/>
        <w:ind w:leftChars="200" w:left="420" w:firstLineChars="200" w:firstLine="480"/>
        <w:rPr>
          <w:rFonts w:ascii="宋体" w:hAnsi="宋体" w:cs="宋体"/>
          <w:sz w:val="24"/>
        </w:rPr>
      </w:pPr>
      <w:r>
        <w:rPr>
          <w:rFonts w:ascii="宋体" w:hAnsi="宋体" w:cs="宋体" w:hint="eastAsia"/>
          <w:sz w:val="24"/>
        </w:rPr>
        <w:t>2.1.3本项目的特定资格要求（如果有）。</w:t>
      </w:r>
    </w:p>
    <w:p w:rsidR="007F4D37" w:rsidRDefault="00EE78F4">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7F4D37" w:rsidRDefault="00EE78F4">
      <w:pPr>
        <w:snapToGrid w:val="0"/>
        <w:spacing w:line="360" w:lineRule="auto"/>
        <w:ind w:leftChars="200" w:left="420" w:firstLineChars="200" w:firstLine="480"/>
        <w:rPr>
          <w:rFonts w:ascii="宋体" w:hAnsi="宋体" w:cs="宋体"/>
          <w:sz w:val="24"/>
        </w:rPr>
      </w:pPr>
      <w:r>
        <w:rPr>
          <w:rFonts w:ascii="宋体" w:hAnsi="宋体" w:cs="宋体" w:hint="eastAsia"/>
          <w:sz w:val="24"/>
        </w:rPr>
        <w:t>2.2.1投标函；</w:t>
      </w:r>
      <w:r>
        <w:rPr>
          <w:rFonts w:ascii="宋体" w:hAnsi="宋体" w:cs="宋体" w:hint="eastAsia"/>
          <w:sz w:val="24"/>
          <w:lang w:val="zh-CN"/>
        </w:rPr>
        <w:t xml:space="preserve"> </w:t>
      </w:r>
    </w:p>
    <w:p w:rsidR="007F4D37" w:rsidRDefault="00EE78F4">
      <w:pPr>
        <w:snapToGrid w:val="0"/>
        <w:spacing w:line="360" w:lineRule="auto"/>
        <w:ind w:leftChars="200" w:left="420" w:firstLineChars="200" w:firstLine="480"/>
        <w:rPr>
          <w:rFonts w:ascii="宋体" w:hAnsi="宋体" w:cs="宋体"/>
          <w:sz w:val="24"/>
        </w:rPr>
      </w:pPr>
      <w:r>
        <w:rPr>
          <w:rFonts w:ascii="宋体" w:hAnsi="宋体" w:cs="宋体" w:hint="eastAsia"/>
          <w:sz w:val="24"/>
        </w:rPr>
        <w:t>2.2.2授权委托书或法定代表人（单位负责人）身份证明；</w:t>
      </w:r>
    </w:p>
    <w:p w:rsidR="007F4D37" w:rsidRDefault="00EE78F4">
      <w:pPr>
        <w:snapToGrid w:val="0"/>
        <w:spacing w:line="360" w:lineRule="auto"/>
        <w:ind w:leftChars="200" w:left="420" w:firstLineChars="200" w:firstLine="480"/>
        <w:rPr>
          <w:rFonts w:ascii="宋体" w:hAnsi="宋体" w:cs="宋体"/>
          <w:sz w:val="24"/>
        </w:rPr>
      </w:pPr>
      <w:r>
        <w:rPr>
          <w:rFonts w:ascii="宋体" w:hAnsi="宋体" w:cs="宋体" w:hint="eastAsia"/>
          <w:sz w:val="24"/>
        </w:rPr>
        <w:t>2.2.3联合协议（如果有）；</w:t>
      </w:r>
    </w:p>
    <w:p w:rsidR="007F4D37" w:rsidRDefault="00EE78F4">
      <w:pPr>
        <w:snapToGrid w:val="0"/>
        <w:spacing w:line="360" w:lineRule="auto"/>
        <w:ind w:leftChars="200" w:left="420" w:firstLineChars="200" w:firstLine="480"/>
        <w:rPr>
          <w:rFonts w:ascii="宋体" w:hAnsi="宋体" w:cs="宋体"/>
          <w:sz w:val="24"/>
        </w:rPr>
      </w:pPr>
      <w:r>
        <w:rPr>
          <w:rFonts w:ascii="宋体" w:hAnsi="宋体" w:cs="宋体" w:hint="eastAsia"/>
          <w:sz w:val="24"/>
        </w:rPr>
        <w:t>2.2.4分包意向协议（如果有）；</w:t>
      </w:r>
    </w:p>
    <w:p w:rsidR="007F4D37" w:rsidRDefault="00EE78F4">
      <w:pPr>
        <w:snapToGrid w:val="0"/>
        <w:spacing w:line="360" w:lineRule="auto"/>
        <w:ind w:leftChars="200" w:left="420" w:firstLineChars="200" w:firstLine="480"/>
        <w:rPr>
          <w:rFonts w:ascii="宋体" w:hAnsi="宋体" w:cs="宋体"/>
          <w:sz w:val="24"/>
        </w:rPr>
      </w:pPr>
      <w:r>
        <w:rPr>
          <w:rFonts w:ascii="宋体" w:hAnsi="宋体" w:cs="宋体" w:hint="eastAsia"/>
          <w:sz w:val="24"/>
        </w:rPr>
        <w:t>2.2.5符合性审查资料；</w:t>
      </w:r>
    </w:p>
    <w:p w:rsidR="007F4D37" w:rsidRDefault="00EE78F4">
      <w:pPr>
        <w:snapToGrid w:val="0"/>
        <w:spacing w:line="360" w:lineRule="auto"/>
        <w:ind w:leftChars="200" w:left="420" w:firstLineChars="200" w:firstLine="480"/>
        <w:rPr>
          <w:rFonts w:ascii="宋体" w:hAnsi="宋体" w:cs="宋体"/>
          <w:sz w:val="24"/>
        </w:rPr>
      </w:pPr>
      <w:r>
        <w:rPr>
          <w:rFonts w:ascii="宋体" w:hAnsi="宋体" w:cs="宋体" w:hint="eastAsia"/>
          <w:sz w:val="24"/>
        </w:rPr>
        <w:t>2.2.6评标标准相应的商务技术资料；</w:t>
      </w:r>
    </w:p>
    <w:p w:rsidR="007F4D37" w:rsidRDefault="00EE78F4">
      <w:pPr>
        <w:snapToGrid w:val="0"/>
        <w:spacing w:line="360" w:lineRule="auto"/>
        <w:ind w:leftChars="200" w:left="420" w:firstLineChars="200" w:firstLine="480"/>
        <w:rPr>
          <w:rFonts w:ascii="宋体" w:hAnsi="宋体" w:cs="宋体"/>
          <w:sz w:val="24"/>
        </w:rPr>
      </w:pPr>
      <w:r>
        <w:rPr>
          <w:rFonts w:ascii="宋体" w:hAnsi="宋体" w:cs="宋体" w:hint="eastAsia"/>
          <w:sz w:val="24"/>
        </w:rPr>
        <w:t>2.2.7投标标的清单；</w:t>
      </w:r>
    </w:p>
    <w:p w:rsidR="007F4D37" w:rsidRDefault="00EE78F4">
      <w:pPr>
        <w:snapToGrid w:val="0"/>
        <w:spacing w:line="360" w:lineRule="auto"/>
        <w:ind w:leftChars="200" w:left="420" w:firstLineChars="200" w:firstLine="480"/>
        <w:rPr>
          <w:rFonts w:ascii="宋体" w:hAnsi="宋体" w:cs="宋体"/>
          <w:sz w:val="24"/>
        </w:rPr>
      </w:pPr>
      <w:r>
        <w:rPr>
          <w:rFonts w:ascii="宋体" w:hAnsi="宋体" w:cs="宋体" w:hint="eastAsia"/>
          <w:sz w:val="24"/>
        </w:rPr>
        <w:t>2.2.8商务技术偏离表；</w:t>
      </w:r>
    </w:p>
    <w:p w:rsidR="007F4D37" w:rsidRDefault="00EE78F4">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9</w:t>
      </w:r>
      <w:r>
        <w:rPr>
          <w:rFonts w:ascii="宋体" w:hAnsi="宋体" w:cs="宋体" w:hint="eastAsia"/>
          <w:sz w:val="24"/>
          <w:lang w:val="zh-CN"/>
        </w:rPr>
        <w:t>政府采购供应商廉洁自律承诺书；</w:t>
      </w:r>
    </w:p>
    <w:p w:rsidR="007F4D37" w:rsidRDefault="00EE78F4">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rsidR="007F4D37" w:rsidRDefault="00EE78F4">
      <w:pPr>
        <w:snapToGrid w:val="0"/>
        <w:spacing w:line="360" w:lineRule="auto"/>
        <w:ind w:leftChars="200" w:left="420" w:firstLineChars="200" w:firstLine="480"/>
        <w:rPr>
          <w:rFonts w:ascii="宋体" w:hAnsi="宋体" w:cs="宋体"/>
          <w:sz w:val="24"/>
        </w:rPr>
      </w:pPr>
      <w:r>
        <w:rPr>
          <w:rFonts w:ascii="宋体" w:hAnsi="宋体" w:cs="宋体" w:hint="eastAsia"/>
          <w:sz w:val="24"/>
        </w:rPr>
        <w:t>2.3.1开标一览表（报价表）；</w:t>
      </w:r>
    </w:p>
    <w:p w:rsidR="007F4D37" w:rsidRDefault="00EE78F4">
      <w:pPr>
        <w:snapToGrid w:val="0"/>
        <w:spacing w:line="360" w:lineRule="auto"/>
        <w:ind w:leftChars="200" w:left="420" w:firstLineChars="200" w:firstLine="480"/>
        <w:rPr>
          <w:rFonts w:ascii="宋体" w:hAnsi="宋体" w:cs="宋体"/>
          <w:sz w:val="24"/>
        </w:rPr>
      </w:pPr>
      <w:r>
        <w:rPr>
          <w:rFonts w:ascii="宋体" w:hAnsi="宋体" w:cs="宋体" w:hint="eastAsia"/>
          <w:sz w:val="24"/>
        </w:rPr>
        <w:t>2.3.2中小企业声明函（如果有）。</w:t>
      </w:r>
    </w:p>
    <w:p w:rsidR="007F4D37" w:rsidRDefault="00EE78F4">
      <w:pPr>
        <w:snapToGrid w:val="0"/>
        <w:spacing w:line="360" w:lineRule="auto"/>
        <w:ind w:firstLineChars="200" w:firstLine="480"/>
        <w:rPr>
          <w:rFonts w:ascii="宋体" w:hAnsi="宋体" w:cs="宋体"/>
          <w:sz w:val="24"/>
        </w:rPr>
      </w:pPr>
      <w:r>
        <w:rPr>
          <w:rFonts w:ascii="宋体" w:hAnsi="宋体" w:cs="宋体" w:hint="eastAsia"/>
          <w:sz w:val="24"/>
        </w:rPr>
        <w:t>3、我方承诺除商务技术偏离表列出的偏离外，我方响应招标文件的全部要求。</w:t>
      </w:r>
    </w:p>
    <w:p w:rsidR="007F4D37" w:rsidRDefault="00EE78F4">
      <w:pPr>
        <w:snapToGrid w:val="0"/>
        <w:spacing w:line="360" w:lineRule="auto"/>
        <w:ind w:firstLineChars="200" w:firstLine="480"/>
        <w:rPr>
          <w:rFonts w:ascii="宋体" w:hAnsi="宋体" w:cs="宋体"/>
          <w:sz w:val="24"/>
        </w:rPr>
      </w:pPr>
      <w:r>
        <w:rPr>
          <w:rFonts w:ascii="宋体" w:hAnsi="宋体" w:cs="宋体" w:hint="eastAsia"/>
          <w:sz w:val="24"/>
        </w:rPr>
        <w:t>4、如我方中标，我方承诺：</w:t>
      </w:r>
    </w:p>
    <w:p w:rsidR="007F4D37" w:rsidRDefault="00EE78F4">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4.1在收到中标通知书后，在中标通知书规定的期限内与你方签订合同； </w:t>
      </w:r>
    </w:p>
    <w:p w:rsidR="007F4D37" w:rsidRDefault="00EE78F4">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4.2在签订合同时不向你方提出附加条件； </w:t>
      </w:r>
    </w:p>
    <w:p w:rsidR="007F4D37" w:rsidRDefault="00EE78F4">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4.3按照招标文件要求提交履约保证金； </w:t>
      </w:r>
    </w:p>
    <w:p w:rsidR="007F4D37" w:rsidRDefault="00EE78F4">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 xml:space="preserve">4.4在合同约定的期限内完成合同规定的全部义务。 </w:t>
      </w:r>
    </w:p>
    <w:p w:rsidR="007F4D37" w:rsidRDefault="00EE78F4">
      <w:pPr>
        <w:snapToGrid w:val="0"/>
        <w:spacing w:line="360" w:lineRule="auto"/>
        <w:ind w:leftChars="100" w:left="210" w:firstLineChars="200" w:firstLine="480"/>
        <w:rPr>
          <w:rFonts w:ascii="宋体" w:hAnsi="宋体" w:cs="宋体"/>
          <w:sz w:val="24"/>
        </w:rPr>
      </w:pPr>
      <w:r>
        <w:rPr>
          <w:rFonts w:ascii="宋体" w:hAnsi="宋体" w:cs="宋体" w:hint="eastAsia"/>
          <w:sz w:val="24"/>
        </w:rPr>
        <w:t>5、其他补充说明:</w:t>
      </w:r>
      <w:r>
        <w:rPr>
          <w:rFonts w:ascii="宋体" w:hAnsi="宋体" w:cs="宋体" w:hint="eastAsia"/>
          <w:sz w:val="24"/>
          <w:u w:val="single"/>
        </w:rPr>
        <w:t xml:space="preserve">                                        </w:t>
      </w:r>
      <w:r>
        <w:rPr>
          <w:rFonts w:ascii="宋体" w:hAnsi="宋体" w:cs="宋体" w:hint="eastAsia"/>
          <w:sz w:val="24"/>
        </w:rPr>
        <w:t>。</w:t>
      </w:r>
    </w:p>
    <w:p w:rsidR="007F4D37" w:rsidRDefault="00EE78F4">
      <w:pPr>
        <w:spacing w:line="360" w:lineRule="auto"/>
        <w:ind w:firstLineChars="1500" w:firstLine="3600"/>
        <w:rPr>
          <w:rFonts w:ascii="宋体" w:hAnsi="宋体" w:cs="宋体"/>
          <w:sz w:val="24"/>
        </w:rPr>
      </w:pPr>
      <w:r>
        <w:rPr>
          <w:rFonts w:ascii="宋体" w:hAnsi="宋体" w:cs="宋体" w:hint="eastAsia"/>
          <w:sz w:val="24"/>
        </w:rPr>
        <w:t xml:space="preserve">投标人名称（电子签名）：                          </w:t>
      </w:r>
    </w:p>
    <w:p w:rsidR="007F4D37" w:rsidRDefault="00EE78F4">
      <w:pPr>
        <w:spacing w:line="360" w:lineRule="auto"/>
        <w:jc w:val="center"/>
        <w:rPr>
          <w:rFonts w:ascii="宋体" w:hAnsi="宋体" w:cs="宋体"/>
          <w:sz w:val="24"/>
        </w:rPr>
      </w:pPr>
      <w:r>
        <w:rPr>
          <w:rFonts w:ascii="宋体" w:hAnsi="宋体" w:cs="宋体" w:hint="eastAsia"/>
          <w:sz w:val="24"/>
        </w:rPr>
        <w:t xml:space="preserve">     日期：  年   月   日</w:t>
      </w:r>
    </w:p>
    <w:p w:rsidR="007F4D37" w:rsidRDefault="007F4D37">
      <w:pPr>
        <w:snapToGrid w:val="0"/>
        <w:spacing w:line="360" w:lineRule="auto"/>
        <w:ind w:leftChars="200" w:left="420" w:firstLineChars="1750" w:firstLine="4200"/>
        <w:rPr>
          <w:rFonts w:ascii="宋体" w:hAnsi="宋体" w:cs="宋体"/>
          <w:kern w:val="0"/>
          <w:sz w:val="24"/>
          <w:u w:val="single"/>
        </w:rPr>
      </w:pPr>
    </w:p>
    <w:p w:rsidR="007F4D37" w:rsidRDefault="007F4D37">
      <w:pPr>
        <w:snapToGrid w:val="0"/>
        <w:spacing w:line="360" w:lineRule="auto"/>
        <w:jc w:val="center"/>
        <w:rPr>
          <w:rFonts w:ascii="宋体" w:hAnsi="宋体" w:cs="宋体"/>
          <w:b/>
          <w:kern w:val="0"/>
          <w:sz w:val="32"/>
          <w:szCs w:val="32"/>
        </w:rPr>
      </w:pPr>
    </w:p>
    <w:p w:rsidR="007F4D37" w:rsidRDefault="007F4D37">
      <w:pPr>
        <w:snapToGrid w:val="0"/>
        <w:spacing w:line="360" w:lineRule="auto"/>
        <w:rPr>
          <w:rFonts w:ascii="宋体" w:hAnsi="宋体" w:cs="宋体"/>
          <w:sz w:val="24"/>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EE78F4">
      <w:pPr>
        <w:spacing w:line="360" w:lineRule="auto"/>
        <w:ind w:right="420"/>
        <w:rPr>
          <w:rFonts w:ascii="宋体" w:hAnsi="宋体" w:cs="宋体"/>
          <w:sz w:val="24"/>
        </w:rPr>
      </w:pPr>
      <w:r>
        <w:rPr>
          <w:rFonts w:ascii="宋体" w:hAnsi="宋体" w:cs="宋体" w:hint="eastAsia"/>
          <w:sz w:val="24"/>
        </w:rPr>
        <w:t>注：按本格式和要求提供。</w:t>
      </w: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EE78F4">
      <w:pPr>
        <w:jc w:val="center"/>
        <w:rPr>
          <w:rFonts w:ascii="宋体" w:hAnsi="宋体" w:cs="宋体"/>
          <w:b/>
          <w:kern w:val="0"/>
          <w:sz w:val="32"/>
          <w:szCs w:val="32"/>
        </w:rPr>
      </w:pPr>
      <w:r>
        <w:rPr>
          <w:rFonts w:ascii="宋体" w:hAnsi="宋体" w:cs="宋体" w:hint="eastAsia"/>
          <w:b/>
          <w:kern w:val="0"/>
          <w:sz w:val="32"/>
          <w:szCs w:val="32"/>
        </w:rPr>
        <w:br w:type="page"/>
      </w:r>
    </w:p>
    <w:p w:rsidR="007F4D37" w:rsidRDefault="00EE78F4">
      <w:pPr>
        <w:jc w:val="center"/>
        <w:rPr>
          <w:rFonts w:ascii="宋体" w:hAnsi="宋体" w:cs="宋体"/>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rsidR="007F4D37" w:rsidRDefault="00EE78F4">
      <w:pPr>
        <w:snapToGrid w:val="0"/>
        <w:spacing w:line="360" w:lineRule="auto"/>
        <w:rPr>
          <w:rFonts w:ascii="宋体" w:hAnsi="宋体" w:cs="宋体"/>
          <w:sz w:val="24"/>
        </w:rPr>
      </w:pPr>
      <w:r>
        <w:rPr>
          <w:rFonts w:ascii="宋体" w:hAnsi="宋体" w:cs="宋体" w:hint="eastAsia"/>
          <w:sz w:val="24"/>
        </w:rPr>
        <w:t xml:space="preserve">                                </w:t>
      </w:r>
    </w:p>
    <w:p w:rsidR="007F4D37" w:rsidRDefault="00EE78F4">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rsidR="007F4D37" w:rsidRDefault="00EE78F4">
      <w:pPr>
        <w:snapToGrid w:val="0"/>
        <w:spacing w:line="360" w:lineRule="auto"/>
        <w:rPr>
          <w:rFonts w:ascii="宋体" w:hAnsi="宋体" w:cs="宋体"/>
          <w:kern w:val="0"/>
          <w:sz w:val="24"/>
        </w:rPr>
      </w:pPr>
      <w:r>
        <w:rPr>
          <w:rFonts w:ascii="宋体" w:hAnsi="宋体" w:cs="宋体" w:hint="eastAsia"/>
          <w:sz w:val="24"/>
        </w:rPr>
        <w:t>杭州市余杭区机关事务服务中心、杭州市公共资源交易中心余杭分中心</w:t>
      </w:r>
      <w:r>
        <w:rPr>
          <w:rFonts w:ascii="宋体" w:hAnsi="宋体" w:cs="宋体" w:hint="eastAsia"/>
          <w:kern w:val="0"/>
          <w:sz w:val="24"/>
          <w:lang w:val="zh-CN"/>
        </w:rPr>
        <w:t>：</w:t>
      </w:r>
    </w:p>
    <w:p w:rsidR="007F4D37" w:rsidRDefault="00EE78F4">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杭州市余杭区市民之家物业外包服务采购项目【招标编号：HZYHZFCG-2022-023】</w:t>
      </w:r>
      <w:r>
        <w:rPr>
          <w:rFonts w:ascii="宋体" w:hAnsi="宋体" w:cs="宋体" w:hint="eastAsia"/>
          <w:kern w:val="0"/>
          <w:sz w:val="24"/>
          <w:lang w:val="zh-CN"/>
        </w:rPr>
        <w:t>政府采购投标的一切事项，其法律后果由我方承担。</w:t>
      </w:r>
    </w:p>
    <w:p w:rsidR="007F4D37" w:rsidRDefault="00EE78F4">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7F4D37" w:rsidRDefault="00EE78F4">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7F4D37" w:rsidRDefault="00EE78F4">
      <w:pPr>
        <w:snapToGrid w:val="0"/>
        <w:spacing w:line="360" w:lineRule="auto"/>
        <w:rPr>
          <w:rFonts w:ascii="宋体" w:hAnsi="宋体" w:cs="宋体"/>
          <w:kern w:val="0"/>
          <w:sz w:val="24"/>
        </w:rPr>
      </w:pPr>
      <w:r>
        <w:rPr>
          <w:rFonts w:ascii="宋体" w:hAnsi="宋体" w:cs="宋体" w:hint="eastAsia"/>
          <w:kern w:val="0"/>
          <w:sz w:val="24"/>
          <w:lang w:val="zh-CN"/>
        </w:rPr>
        <w:t xml:space="preserve">                                                 投标人名称(电子签名)：</w:t>
      </w:r>
    </w:p>
    <w:p w:rsidR="007F4D37" w:rsidRDefault="00EE78F4">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签发日期：  年  月   日</w:t>
      </w:r>
    </w:p>
    <w:p w:rsidR="007F4D37" w:rsidRDefault="007F4D37">
      <w:pPr>
        <w:snapToGrid w:val="0"/>
        <w:spacing w:line="360" w:lineRule="auto"/>
        <w:rPr>
          <w:rFonts w:ascii="宋体" w:hAnsi="宋体" w:cs="宋体"/>
          <w:sz w:val="24"/>
        </w:rPr>
      </w:pPr>
    </w:p>
    <w:p w:rsidR="007F4D37" w:rsidRDefault="007F4D37">
      <w:pPr>
        <w:snapToGrid w:val="0"/>
        <w:spacing w:line="360" w:lineRule="auto"/>
        <w:rPr>
          <w:rFonts w:ascii="宋体" w:hAnsi="宋体" w:cs="宋体"/>
          <w:sz w:val="24"/>
        </w:rPr>
      </w:pPr>
    </w:p>
    <w:p w:rsidR="007F4D37" w:rsidRDefault="007F4D37">
      <w:pPr>
        <w:snapToGrid w:val="0"/>
        <w:spacing w:line="360" w:lineRule="auto"/>
        <w:rPr>
          <w:rFonts w:ascii="宋体" w:hAnsi="宋体" w:cs="宋体"/>
          <w:sz w:val="24"/>
        </w:rPr>
      </w:pPr>
    </w:p>
    <w:p w:rsidR="007F4D37" w:rsidRDefault="00EE78F4">
      <w:pPr>
        <w:jc w:val="center"/>
        <w:rPr>
          <w:rFonts w:ascii="宋体" w:hAnsi="宋体" w:cs="宋体"/>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rsidR="007F4D37" w:rsidRDefault="00EE78F4">
      <w:pPr>
        <w:snapToGrid w:val="0"/>
        <w:spacing w:line="360" w:lineRule="auto"/>
        <w:rPr>
          <w:rFonts w:ascii="宋体" w:hAnsi="宋体" w:cs="宋体"/>
          <w:kern w:val="0"/>
          <w:sz w:val="24"/>
        </w:rPr>
      </w:pPr>
      <w:r>
        <w:rPr>
          <w:rFonts w:ascii="宋体" w:hAnsi="宋体" w:cs="宋体" w:hint="eastAsia"/>
          <w:sz w:val="24"/>
        </w:rPr>
        <w:t>杭州市余杭区机关事务服务中心、杭州市公共资源交易中心余杭分中心</w:t>
      </w:r>
      <w:r>
        <w:rPr>
          <w:rFonts w:ascii="宋体" w:hAnsi="宋体" w:cs="宋体" w:hint="eastAsia"/>
          <w:kern w:val="0"/>
          <w:sz w:val="24"/>
          <w:lang w:val="zh-CN"/>
        </w:rPr>
        <w:t>：</w:t>
      </w:r>
    </w:p>
    <w:p w:rsidR="007F4D37" w:rsidRDefault="00EE78F4">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杭州市余杭区市民之家物业外包服务采购项目【招标编号：HZYHZFCG-2022-023】</w:t>
      </w:r>
      <w:r>
        <w:rPr>
          <w:rFonts w:ascii="宋体" w:hAnsi="宋体" w:cs="宋体" w:hint="eastAsia"/>
          <w:kern w:val="0"/>
          <w:sz w:val="24"/>
          <w:lang w:val="zh-CN"/>
        </w:rPr>
        <w:t>政府采购投标的一切事项，其法律后果由我方承担。</w:t>
      </w:r>
    </w:p>
    <w:p w:rsidR="007F4D37" w:rsidRDefault="00EE78F4">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7F4D37" w:rsidRDefault="00EE78F4">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rPr>
          <w:rFonts w:ascii="宋体" w:hAnsi="宋体" w:cs="宋体"/>
        </w:rPr>
      </w:pPr>
    </w:p>
    <w:p w:rsidR="007F4D37" w:rsidRDefault="00EE78F4">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7F4D37" w:rsidRDefault="00EE78F4">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7F4D37" w:rsidRDefault="00EE78F4">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7F4D37" w:rsidRDefault="00EE78F4">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rsidR="007F4D37" w:rsidRDefault="00EE78F4">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lastRenderedPageBreak/>
        <w:t>法定代表人、单位负责人或自然人本人</w:t>
      </w:r>
      <w:r>
        <w:rPr>
          <w:rFonts w:ascii="宋体" w:hAnsi="宋体" w:cs="宋体" w:hint="eastAsia"/>
          <w:b/>
          <w:sz w:val="30"/>
          <w:szCs w:val="30"/>
        </w:rPr>
        <w:t>的身份证明（适用于法定代表人、单位负责人或者自然人本人代表投标人参加投标）</w:t>
      </w:r>
    </w:p>
    <w:p w:rsidR="007F4D37" w:rsidRDefault="00EE78F4">
      <w:pPr>
        <w:pStyle w:val="00"/>
        <w:spacing w:line="360" w:lineRule="auto"/>
        <w:rPr>
          <w:rFonts w:hAnsi="宋体" w:cs="宋体"/>
          <w:bCs/>
          <w:sz w:val="24"/>
        </w:rPr>
      </w:pP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7F4D37">
        <w:trPr>
          <w:trHeight w:val="4812"/>
          <w:jc w:val="center"/>
        </w:trPr>
        <w:tc>
          <w:tcPr>
            <w:tcW w:w="9207" w:type="dxa"/>
          </w:tcPr>
          <w:p w:rsidR="007F4D37" w:rsidRDefault="00EE78F4">
            <w:pPr>
              <w:pStyle w:val="00"/>
              <w:adjustRightInd w:val="0"/>
              <w:spacing w:line="360" w:lineRule="auto"/>
              <w:rPr>
                <w:rFonts w:hAnsi="宋体" w:cs="宋体"/>
                <w:bCs/>
                <w:sz w:val="24"/>
              </w:rPr>
            </w:pPr>
            <w:r>
              <w:rPr>
                <w:rFonts w:hAnsi="宋体" w:cs="宋体" w:hint="eastAsia"/>
                <w:bCs/>
                <w:sz w:val="24"/>
              </w:rPr>
              <w:t>正面：                                 反面：</w:t>
            </w:r>
          </w:p>
          <w:p w:rsidR="007F4D37" w:rsidRDefault="007F4D37">
            <w:pPr>
              <w:pStyle w:val="00"/>
              <w:adjustRightInd w:val="0"/>
              <w:spacing w:line="360" w:lineRule="auto"/>
              <w:rPr>
                <w:rFonts w:hAnsi="宋体" w:cs="宋体"/>
                <w:bCs/>
                <w:sz w:val="24"/>
              </w:rPr>
            </w:pPr>
          </w:p>
        </w:tc>
      </w:tr>
    </w:tbl>
    <w:p w:rsidR="007F4D37" w:rsidRDefault="00EE78F4">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rsidR="007F4D37" w:rsidRDefault="00EE78F4">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投标人名称(电子签名)：                              </w:t>
      </w:r>
    </w:p>
    <w:p w:rsidR="007F4D37" w:rsidRDefault="00EE78F4">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EE78F4">
      <w:pPr>
        <w:jc w:val="center"/>
        <w:rPr>
          <w:rFonts w:ascii="宋体" w:hAnsi="宋体" w:cs="宋体"/>
          <w:b/>
          <w:kern w:val="0"/>
          <w:sz w:val="32"/>
          <w:szCs w:val="32"/>
        </w:rPr>
      </w:pPr>
      <w:r>
        <w:rPr>
          <w:rFonts w:ascii="宋体" w:hAnsi="宋体" w:cs="宋体" w:hint="eastAsia"/>
          <w:b/>
          <w:kern w:val="0"/>
          <w:sz w:val="32"/>
          <w:szCs w:val="32"/>
        </w:rPr>
        <w:br w:type="page"/>
      </w:r>
    </w:p>
    <w:p w:rsidR="007F4D37" w:rsidRDefault="00EE78F4">
      <w:pPr>
        <w:jc w:val="center"/>
        <w:rPr>
          <w:rFonts w:ascii="宋体" w:hAnsi="宋体" w:cs="宋体"/>
          <w:b/>
          <w:kern w:val="0"/>
          <w:sz w:val="32"/>
          <w:szCs w:val="32"/>
          <w:lang w:val="zh-CN"/>
        </w:rPr>
      </w:pPr>
      <w:r>
        <w:rPr>
          <w:rFonts w:ascii="宋体" w:hAnsi="宋体" w:cs="宋体" w:hint="eastAsia"/>
          <w:b/>
          <w:kern w:val="0"/>
          <w:sz w:val="32"/>
          <w:szCs w:val="32"/>
        </w:rPr>
        <w:lastRenderedPageBreak/>
        <w:t>三、</w:t>
      </w:r>
      <w:r>
        <w:rPr>
          <w:rFonts w:ascii="宋体" w:hAnsi="宋体" w:cs="宋体" w:hint="eastAsia"/>
          <w:b/>
          <w:kern w:val="0"/>
          <w:sz w:val="32"/>
          <w:szCs w:val="32"/>
          <w:lang w:val="zh-CN"/>
        </w:rPr>
        <w:t>联合协议</w:t>
      </w:r>
    </w:p>
    <w:p w:rsidR="007F4D37" w:rsidRDefault="00EE78F4">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rsidR="007F4D37" w:rsidRDefault="00EE78F4">
      <w:pPr>
        <w:snapToGrid w:val="0"/>
        <w:spacing w:line="336"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杭州市余杭区市民之家物业外包服务采购项目【招标编号：HZYHZFCG-2022-023】</w:t>
      </w:r>
      <w:r>
        <w:rPr>
          <w:rFonts w:ascii="宋体" w:hAnsi="宋体" w:cs="宋体" w:hint="eastAsia"/>
          <w:kern w:val="0"/>
          <w:sz w:val="24"/>
          <w:lang w:val="zh-CN"/>
        </w:rPr>
        <w:t xml:space="preserve">投标。 </w:t>
      </w:r>
    </w:p>
    <w:p w:rsidR="007F4D37" w:rsidRDefault="00EE78F4">
      <w:pPr>
        <w:snapToGrid w:val="0"/>
        <w:spacing w:line="336"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7F4D37" w:rsidRDefault="00EE78F4">
      <w:pPr>
        <w:snapToGrid w:val="0"/>
        <w:spacing w:line="336"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rsidR="007F4D37" w:rsidRDefault="00EE78F4">
      <w:pPr>
        <w:snapToGrid w:val="0"/>
        <w:spacing w:line="336"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r>
        <w:rPr>
          <w:rFonts w:ascii="宋体" w:hAnsi="宋体" w:cs="宋体" w:hint="eastAsia"/>
          <w:kern w:val="0"/>
          <w:sz w:val="24"/>
          <w:u w:val="single"/>
        </w:rPr>
        <w:t>（联合体其中一方成员名称）</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7F4D37" w:rsidRDefault="00EE78F4">
      <w:pPr>
        <w:snapToGrid w:val="0"/>
        <w:spacing w:line="336" w:lineRule="auto"/>
        <w:ind w:firstLine="576"/>
        <w:rPr>
          <w:rFonts w:ascii="宋体" w:hAnsi="宋体" w:cs="宋体"/>
          <w:b/>
          <w:kern w:val="0"/>
          <w:sz w:val="24"/>
          <w:lang w:val="zh-CN"/>
        </w:rPr>
      </w:pPr>
      <w:r>
        <w:rPr>
          <w:rFonts w:ascii="宋体" w:hAnsi="宋体" w:cs="宋体" w:hint="eastAsia"/>
          <w:kern w:val="0"/>
          <w:sz w:val="24"/>
          <w:lang w:val="zh-CN"/>
        </w:rPr>
        <w:t>四、</w:t>
      </w:r>
      <w:r>
        <w:rPr>
          <w:rFonts w:ascii="宋体" w:hAnsi="宋体" w:cs="宋体" w:hint="eastAsia"/>
          <w:kern w:val="0"/>
          <w:sz w:val="24"/>
          <w:u w:val="single"/>
        </w:rPr>
        <w:t>（联合体其中一方成员名称）</w:t>
      </w:r>
      <w:r>
        <w:rPr>
          <w:rFonts w:ascii="宋体" w:hAnsi="宋体" w:cs="宋体" w:hint="eastAsia"/>
          <w:kern w:val="0"/>
          <w:sz w:val="24"/>
        </w:rPr>
        <w:t>提供的全部货物由小</w:t>
      </w:r>
      <w:proofErr w:type="gramStart"/>
      <w:r>
        <w:rPr>
          <w:rFonts w:ascii="宋体" w:hAnsi="宋体" w:cs="宋体" w:hint="eastAsia"/>
          <w:kern w:val="0"/>
          <w:sz w:val="24"/>
        </w:rPr>
        <w:t>微企业</w:t>
      </w:r>
      <w:proofErr w:type="gramEnd"/>
      <w:r>
        <w:rPr>
          <w:rFonts w:ascii="宋体" w:hAnsi="宋体" w:cs="宋体" w:hint="eastAsia"/>
          <w:kern w:val="0"/>
          <w:sz w:val="24"/>
        </w:rPr>
        <w:t>制造，其合同份额占到合同总金额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（未预留份额专门面向中小企业采购的</w:t>
      </w:r>
      <w:proofErr w:type="gramStart"/>
      <w:r>
        <w:rPr>
          <w:rFonts w:ascii="宋体" w:hAnsi="宋体" w:cs="宋体" w:hint="eastAsia"/>
          <w:b/>
          <w:kern w:val="0"/>
          <w:sz w:val="24"/>
          <w:lang w:val="zh-CN"/>
        </w:rPr>
        <w:t>的</w:t>
      </w:r>
      <w:proofErr w:type="gramEnd"/>
      <w:r>
        <w:rPr>
          <w:rFonts w:ascii="宋体" w:hAnsi="宋体" w:cs="宋体" w:hint="eastAsia"/>
          <w:b/>
          <w:kern w:val="0"/>
          <w:sz w:val="24"/>
          <w:lang w:val="zh-CN"/>
        </w:rPr>
        <w:t>采购项目，以及预留份额中的非预留部分采购包，接受联合体投标的，联合体其中一方提供的货物全部由小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制造，且其合同份额占到合同总金额 30%以上，对联合体报价给予</w:t>
      </w:r>
      <w:r>
        <w:rPr>
          <w:rFonts w:ascii="宋体" w:hAnsi="宋体" w:cs="宋体" w:hint="eastAsia"/>
          <w:b/>
          <w:kern w:val="0"/>
          <w:sz w:val="24"/>
        </w:rPr>
        <w:t>6</w:t>
      </w:r>
      <w:r>
        <w:rPr>
          <w:rFonts w:ascii="宋体" w:hAnsi="宋体" w:cs="宋体" w:hint="eastAsia"/>
          <w:b/>
          <w:kern w:val="0"/>
          <w:sz w:val="24"/>
          <w:lang w:val="zh-CN"/>
        </w:rPr>
        <w:t>%的扣除）</w:t>
      </w:r>
    </w:p>
    <w:p w:rsidR="007F4D37" w:rsidRDefault="00EE78F4">
      <w:pPr>
        <w:snapToGrid w:val="0"/>
        <w:spacing w:line="336"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7F4D37" w:rsidRDefault="00EE78F4">
      <w:pPr>
        <w:snapToGrid w:val="0"/>
        <w:spacing w:line="336"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7F4D37" w:rsidRDefault="00EE78F4">
      <w:pPr>
        <w:snapToGrid w:val="0"/>
        <w:spacing w:line="336"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rsidR="007F4D37" w:rsidRDefault="00EE78F4">
      <w:pPr>
        <w:snapToGrid w:val="0"/>
        <w:spacing w:line="336" w:lineRule="auto"/>
        <w:ind w:firstLine="576"/>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rsidR="007F4D37" w:rsidRDefault="00EE78F4">
      <w:pPr>
        <w:snapToGrid w:val="0"/>
        <w:spacing w:line="336" w:lineRule="auto"/>
        <w:ind w:firstLine="576"/>
        <w:rPr>
          <w:rFonts w:ascii="宋体" w:hAnsi="宋体" w:cs="宋体"/>
          <w:kern w:val="0"/>
          <w:sz w:val="24"/>
          <w:lang w:val="zh-CN"/>
        </w:rPr>
      </w:pPr>
      <w:r>
        <w:rPr>
          <w:rFonts w:ascii="宋体" w:hAnsi="宋体" w:cs="宋体" w:hint="eastAsia"/>
          <w:kern w:val="0"/>
          <w:sz w:val="24"/>
          <w:lang w:val="zh-CN"/>
        </w:rPr>
        <w:t>3、本协议提交采购人、采购机构后，联合体各方不得以任何形式对上述内容进行修改或撤销。</w:t>
      </w:r>
    </w:p>
    <w:p w:rsidR="007F4D37" w:rsidRDefault="00EE78F4">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7F4D37" w:rsidRDefault="00EE78F4">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7F4D37" w:rsidRDefault="00EE78F4">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rsidR="007F4D37" w:rsidRDefault="007F4D37">
      <w:pPr>
        <w:snapToGrid w:val="0"/>
        <w:spacing w:line="360" w:lineRule="auto"/>
        <w:ind w:right="480"/>
        <w:rPr>
          <w:rFonts w:ascii="宋体" w:hAnsi="宋体" w:cs="宋体"/>
          <w:b/>
          <w:kern w:val="0"/>
          <w:sz w:val="32"/>
          <w:szCs w:val="32"/>
          <w:lang w:val="zh-CN"/>
        </w:rPr>
      </w:pPr>
    </w:p>
    <w:p w:rsidR="007F4D37" w:rsidRDefault="00EE78F4">
      <w:pPr>
        <w:spacing w:line="360" w:lineRule="auto"/>
        <w:ind w:right="420"/>
        <w:rPr>
          <w:rFonts w:ascii="宋体" w:hAnsi="宋体" w:cs="宋体"/>
          <w:sz w:val="24"/>
        </w:rPr>
      </w:pPr>
      <w:r>
        <w:rPr>
          <w:rFonts w:ascii="宋体" w:hAnsi="宋体" w:cs="宋体" w:hint="eastAsia"/>
          <w:sz w:val="24"/>
        </w:rPr>
        <w:t>注：按本格式和要求提供。</w:t>
      </w:r>
    </w:p>
    <w:p w:rsidR="007F4D37" w:rsidRDefault="007F4D37">
      <w:pPr>
        <w:pStyle w:val="2"/>
        <w:sectPr w:rsidR="007F4D37">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rsidR="007F4D37" w:rsidRDefault="00EE78F4">
      <w:pPr>
        <w:snapToGrid w:val="0"/>
        <w:spacing w:line="360" w:lineRule="auto"/>
        <w:ind w:firstLineChars="1100" w:firstLine="3534"/>
        <w:rPr>
          <w:rFonts w:ascii="宋体" w:hAnsi="宋体" w:cs="宋体"/>
          <w:b/>
          <w:kern w:val="0"/>
          <w:sz w:val="32"/>
          <w:szCs w:val="32"/>
        </w:rPr>
      </w:pPr>
      <w:r>
        <w:rPr>
          <w:rFonts w:ascii="宋体" w:hAnsi="宋体" w:cs="宋体" w:hint="eastAsia"/>
          <w:b/>
          <w:kern w:val="0"/>
          <w:sz w:val="32"/>
          <w:szCs w:val="32"/>
        </w:rPr>
        <w:lastRenderedPageBreak/>
        <w:t>四、分包意向协议</w:t>
      </w:r>
    </w:p>
    <w:p w:rsidR="007F4D37" w:rsidRDefault="00EE78F4">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rsidR="007F4D37" w:rsidRDefault="00EE78F4">
      <w:pPr>
        <w:snapToGrid w:val="0"/>
        <w:spacing w:line="336"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杭州市余杭区市民之家物业外包服务采购项目【招标编号：HZYHZFCG-2022-023】</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rsidR="007F4D37" w:rsidRDefault="00EE78F4">
      <w:pPr>
        <w:snapToGrid w:val="0"/>
        <w:spacing w:line="336" w:lineRule="auto"/>
        <w:ind w:firstLine="576"/>
        <w:rPr>
          <w:rFonts w:ascii="宋体" w:hAnsi="宋体" w:cs="宋体"/>
          <w:kern w:val="0"/>
          <w:sz w:val="24"/>
          <w:lang w:val="zh-CN"/>
        </w:rPr>
      </w:pPr>
      <w:r>
        <w:rPr>
          <w:rFonts w:ascii="宋体" w:hAnsi="宋体" w:cs="宋体" w:hint="eastAsia"/>
          <w:kern w:val="0"/>
          <w:sz w:val="24"/>
          <w:lang w:val="zh-CN"/>
        </w:rPr>
        <w:t>一、分包标的及数量</w:t>
      </w:r>
    </w:p>
    <w:p w:rsidR="007F4D37" w:rsidRDefault="00EE78F4">
      <w:pPr>
        <w:snapToGrid w:val="0"/>
        <w:spacing w:line="336"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XX工作内容   </w:t>
      </w:r>
      <w:r>
        <w:rPr>
          <w:rFonts w:ascii="宋体" w:hAnsi="宋体" w:cs="宋体" w:hint="eastAsia"/>
          <w:sz w:val="24"/>
        </w:rPr>
        <w:t>分包给</w:t>
      </w:r>
      <w:r>
        <w:rPr>
          <w:rFonts w:ascii="宋体" w:hAnsi="宋体" w:cs="宋体" w:hint="eastAsia"/>
          <w:kern w:val="0"/>
          <w:sz w:val="24"/>
          <w:u w:val="single"/>
        </w:rPr>
        <w:t>（某分包供应商名称）</w:t>
      </w:r>
      <w:r>
        <w:rPr>
          <w:rFonts w:ascii="宋体" w:hAnsi="宋体" w:cs="宋体" w:hint="eastAsia"/>
          <w:kern w:val="0"/>
          <w:sz w:val="24"/>
          <w:lang w:val="zh-CN"/>
        </w:rPr>
        <w:t>，</w:t>
      </w:r>
      <w:r>
        <w:rPr>
          <w:rFonts w:ascii="宋体" w:hAnsi="宋体" w:cs="宋体" w:hint="eastAsia"/>
          <w:kern w:val="0"/>
          <w:sz w:val="24"/>
          <w:u w:val="single"/>
        </w:rPr>
        <w:t>（某分包供应商名称），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rsidR="007F4D37" w:rsidRDefault="00EE78F4">
      <w:pPr>
        <w:pStyle w:val="2"/>
        <w:spacing w:line="336" w:lineRule="auto"/>
        <w:ind w:leftChars="316" w:left="664" w:firstLineChars="95" w:firstLine="229"/>
        <w:rPr>
          <w:rFonts w:ascii="宋体" w:eastAsia="宋体" w:hAnsi="宋体" w:cs="宋体"/>
        </w:rPr>
      </w:pPr>
      <w:r>
        <w:rPr>
          <w:rFonts w:ascii="宋体" w:eastAsia="宋体" w:hAnsi="宋体" w:cs="宋体" w:hint="eastAsia"/>
          <w:kern w:val="0"/>
          <w:sz w:val="24"/>
          <w:szCs w:val="24"/>
        </w:rPr>
        <w:t>……</w:t>
      </w:r>
    </w:p>
    <w:p w:rsidR="007F4D37" w:rsidRDefault="00EE78F4">
      <w:pPr>
        <w:snapToGrid w:val="0"/>
        <w:spacing w:line="336" w:lineRule="auto"/>
        <w:ind w:firstLine="576"/>
        <w:rPr>
          <w:rFonts w:ascii="宋体" w:hAnsi="宋体" w:cs="宋体"/>
          <w:kern w:val="0"/>
          <w:sz w:val="24"/>
          <w:lang w:val="zh-CN"/>
        </w:rPr>
      </w:pPr>
      <w:r>
        <w:rPr>
          <w:rFonts w:ascii="宋体" w:hAnsi="宋体" w:cs="宋体" w:hint="eastAsia"/>
          <w:kern w:val="0"/>
          <w:sz w:val="24"/>
          <w:lang w:val="zh-CN"/>
        </w:rPr>
        <w:t>二、分包工作履行期限、地点、方式</w:t>
      </w:r>
    </w:p>
    <w:p w:rsidR="007F4D37" w:rsidRDefault="00EE78F4">
      <w:pPr>
        <w:snapToGrid w:val="0"/>
        <w:spacing w:line="336" w:lineRule="auto"/>
        <w:ind w:firstLine="576"/>
        <w:rPr>
          <w:rFonts w:ascii="宋体" w:hAnsi="宋体" w:cs="宋体"/>
          <w:u w:val="single"/>
        </w:rPr>
      </w:pPr>
      <w:r>
        <w:rPr>
          <w:rFonts w:ascii="宋体" w:hAnsi="宋体" w:cs="宋体" w:hint="eastAsia"/>
          <w:u w:val="single"/>
        </w:rPr>
        <w:t xml:space="preserve">                                                                                  </w:t>
      </w:r>
    </w:p>
    <w:p w:rsidR="007F4D37" w:rsidRDefault="00EE78F4">
      <w:pPr>
        <w:snapToGrid w:val="0"/>
        <w:spacing w:line="336" w:lineRule="auto"/>
        <w:ind w:firstLine="576"/>
        <w:rPr>
          <w:rFonts w:ascii="宋体" w:hAnsi="宋体" w:cs="宋体"/>
          <w:kern w:val="0"/>
          <w:sz w:val="24"/>
          <w:lang w:val="zh-CN"/>
        </w:rPr>
      </w:pPr>
      <w:r>
        <w:rPr>
          <w:rFonts w:ascii="宋体" w:hAnsi="宋体" w:cs="宋体" w:hint="eastAsia"/>
          <w:kern w:val="0"/>
          <w:sz w:val="24"/>
          <w:lang w:val="zh-CN"/>
        </w:rPr>
        <w:t>三、质量</w:t>
      </w:r>
    </w:p>
    <w:p w:rsidR="007F4D37" w:rsidRDefault="00EE78F4">
      <w:pPr>
        <w:snapToGrid w:val="0"/>
        <w:spacing w:line="336" w:lineRule="auto"/>
        <w:ind w:firstLine="576"/>
        <w:rPr>
          <w:rFonts w:ascii="宋体" w:hAnsi="宋体" w:cs="宋体"/>
          <w:kern w:val="0"/>
          <w:sz w:val="24"/>
          <w:lang w:val="zh-CN"/>
        </w:rPr>
      </w:pPr>
      <w:r>
        <w:rPr>
          <w:rFonts w:ascii="宋体" w:hAnsi="宋体" w:cs="宋体" w:hint="eastAsia"/>
          <w:u w:val="single"/>
        </w:rPr>
        <w:t xml:space="preserve">                                                                                       </w:t>
      </w:r>
    </w:p>
    <w:p w:rsidR="007F4D37" w:rsidRDefault="00EE78F4">
      <w:pPr>
        <w:snapToGrid w:val="0"/>
        <w:spacing w:line="336" w:lineRule="auto"/>
        <w:ind w:firstLine="576"/>
        <w:rPr>
          <w:rFonts w:ascii="宋体" w:hAnsi="宋体" w:cs="宋体"/>
          <w:kern w:val="0"/>
          <w:sz w:val="24"/>
          <w:lang w:val="zh-CN"/>
        </w:rPr>
      </w:pPr>
      <w:r>
        <w:rPr>
          <w:rFonts w:ascii="宋体" w:hAnsi="宋体" w:cs="宋体" w:hint="eastAsia"/>
          <w:kern w:val="0"/>
          <w:sz w:val="24"/>
          <w:lang w:val="zh-CN"/>
        </w:rPr>
        <w:t>四、价款或者报酬</w:t>
      </w:r>
    </w:p>
    <w:p w:rsidR="007F4D37" w:rsidRDefault="00EE78F4">
      <w:pPr>
        <w:snapToGrid w:val="0"/>
        <w:spacing w:line="336" w:lineRule="auto"/>
        <w:ind w:leftChars="273" w:left="573"/>
        <w:rPr>
          <w:rFonts w:ascii="宋体" w:hAnsi="宋体" w:cs="宋体"/>
          <w:kern w:val="0"/>
          <w:sz w:val="24"/>
          <w:lang w:val="zh-CN"/>
        </w:rPr>
      </w:pPr>
      <w:r>
        <w:rPr>
          <w:rFonts w:ascii="宋体" w:hAnsi="宋体" w:cs="宋体" w:hint="eastAsia"/>
          <w:u w:val="single"/>
        </w:rPr>
        <w:t xml:space="preserve">                                                                                     </w:t>
      </w:r>
    </w:p>
    <w:p w:rsidR="007F4D37" w:rsidRDefault="00EE78F4">
      <w:pPr>
        <w:snapToGrid w:val="0"/>
        <w:spacing w:line="336" w:lineRule="auto"/>
        <w:ind w:leftChars="273" w:left="573"/>
        <w:rPr>
          <w:rFonts w:ascii="宋体" w:hAnsi="宋体" w:cs="宋体"/>
          <w:kern w:val="0"/>
          <w:sz w:val="24"/>
          <w:lang w:val="zh-CN"/>
        </w:rPr>
      </w:pPr>
      <w:r>
        <w:rPr>
          <w:rFonts w:ascii="宋体" w:hAnsi="宋体" w:cs="宋体" w:hint="eastAsia"/>
          <w:kern w:val="0"/>
          <w:sz w:val="24"/>
          <w:lang w:val="zh-CN"/>
        </w:rPr>
        <w:t>五、违约责任</w:t>
      </w:r>
    </w:p>
    <w:p w:rsidR="007F4D37" w:rsidRDefault="00EE78F4">
      <w:pPr>
        <w:snapToGrid w:val="0"/>
        <w:spacing w:line="336" w:lineRule="auto"/>
        <w:ind w:firstLine="576"/>
        <w:rPr>
          <w:rFonts w:ascii="宋体" w:hAnsi="宋体" w:cs="宋体"/>
          <w:kern w:val="0"/>
          <w:sz w:val="24"/>
          <w:lang w:val="zh-CN"/>
        </w:rPr>
      </w:pPr>
      <w:r>
        <w:rPr>
          <w:rFonts w:ascii="宋体" w:hAnsi="宋体" w:cs="宋体" w:hint="eastAsia"/>
          <w:u w:val="single"/>
        </w:rPr>
        <w:t xml:space="preserve">                                                                                     </w:t>
      </w:r>
    </w:p>
    <w:p w:rsidR="007F4D37" w:rsidRDefault="00EE78F4">
      <w:pPr>
        <w:snapToGrid w:val="0"/>
        <w:spacing w:line="336" w:lineRule="auto"/>
        <w:ind w:firstLine="576"/>
        <w:rPr>
          <w:rFonts w:ascii="宋体" w:hAnsi="宋体" w:cs="宋体"/>
          <w:kern w:val="0"/>
          <w:sz w:val="24"/>
          <w:lang w:val="zh-CN"/>
        </w:rPr>
      </w:pPr>
      <w:r>
        <w:rPr>
          <w:rFonts w:ascii="宋体" w:hAnsi="宋体" w:cs="宋体" w:hint="eastAsia"/>
          <w:kern w:val="0"/>
          <w:sz w:val="24"/>
          <w:lang w:val="zh-CN"/>
        </w:rPr>
        <w:t>六、争议解决的办法</w:t>
      </w:r>
    </w:p>
    <w:p w:rsidR="007F4D37" w:rsidRDefault="00EE78F4">
      <w:pPr>
        <w:snapToGrid w:val="0"/>
        <w:spacing w:line="336" w:lineRule="auto"/>
        <w:ind w:firstLine="576"/>
        <w:rPr>
          <w:rFonts w:ascii="宋体" w:hAnsi="宋体" w:cs="宋体"/>
          <w:kern w:val="0"/>
          <w:sz w:val="24"/>
          <w:lang w:val="zh-CN"/>
        </w:rPr>
      </w:pPr>
      <w:r>
        <w:rPr>
          <w:rFonts w:ascii="宋体" w:hAnsi="宋体" w:cs="宋体" w:hint="eastAsia"/>
          <w:u w:val="single"/>
        </w:rPr>
        <w:t xml:space="preserve">                                                                                  </w:t>
      </w:r>
    </w:p>
    <w:p w:rsidR="007F4D37" w:rsidRDefault="00EE78F4">
      <w:pPr>
        <w:snapToGrid w:val="0"/>
        <w:spacing w:line="336" w:lineRule="auto"/>
        <w:ind w:firstLine="576"/>
        <w:rPr>
          <w:rFonts w:ascii="宋体" w:hAnsi="宋体" w:cs="宋体"/>
          <w:kern w:val="0"/>
          <w:sz w:val="24"/>
          <w:lang w:val="zh-CN"/>
        </w:rPr>
      </w:pPr>
      <w:r>
        <w:rPr>
          <w:rFonts w:ascii="宋体" w:hAnsi="宋体" w:cs="宋体" w:hint="eastAsia"/>
          <w:kern w:val="0"/>
          <w:sz w:val="24"/>
          <w:lang w:val="zh-CN"/>
        </w:rPr>
        <w:t>七、其他</w:t>
      </w:r>
    </w:p>
    <w:p w:rsidR="007F4D37" w:rsidRDefault="00EE78F4">
      <w:pPr>
        <w:snapToGrid w:val="0"/>
        <w:spacing w:line="336" w:lineRule="auto"/>
        <w:ind w:firstLine="576"/>
        <w:rPr>
          <w:rFonts w:ascii="宋体" w:hAnsi="宋体" w:cs="宋体"/>
          <w:b/>
          <w:kern w:val="0"/>
          <w:sz w:val="24"/>
          <w:lang w:val="zh-CN"/>
        </w:rPr>
      </w:pPr>
      <w:r>
        <w:rPr>
          <w:rFonts w:ascii="宋体" w:hAnsi="宋体" w:cs="宋体" w:hint="eastAsia"/>
          <w:kern w:val="0"/>
          <w:sz w:val="24"/>
          <w:u w:val="single"/>
        </w:rPr>
        <w:t>（分包供应商名称）提供的货物全部由小</w:t>
      </w:r>
      <w:proofErr w:type="gramStart"/>
      <w:r>
        <w:rPr>
          <w:rFonts w:ascii="宋体" w:hAnsi="宋体" w:cs="宋体" w:hint="eastAsia"/>
          <w:kern w:val="0"/>
          <w:sz w:val="24"/>
          <w:u w:val="single"/>
        </w:rPr>
        <w:t>微企业</w:t>
      </w:r>
      <w:proofErr w:type="gramEnd"/>
      <w:r>
        <w:rPr>
          <w:rFonts w:ascii="宋体" w:hAnsi="宋体" w:cs="宋体" w:hint="eastAsia"/>
          <w:kern w:val="0"/>
          <w:sz w:val="24"/>
          <w:u w:val="single"/>
        </w:rPr>
        <w:t>制造，</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w:t>
      </w:r>
      <w:proofErr w:type="gramStart"/>
      <w:r>
        <w:rPr>
          <w:rFonts w:ascii="宋体" w:hAnsi="宋体" w:cs="宋体" w:hint="eastAsia"/>
          <w:b/>
          <w:kern w:val="0"/>
          <w:sz w:val="24"/>
          <w:lang w:val="zh-CN"/>
        </w:rPr>
        <w:t>的</w:t>
      </w:r>
      <w:proofErr w:type="gramEnd"/>
      <w:r>
        <w:rPr>
          <w:rFonts w:ascii="宋体" w:hAnsi="宋体" w:cs="宋体" w:hint="eastAsia"/>
          <w:b/>
          <w:kern w:val="0"/>
          <w:sz w:val="24"/>
          <w:lang w:val="zh-CN"/>
        </w:rPr>
        <w:t>采购项目，以及预留份额中的非预留部分采购包，允许分包的，分包供应商提供的货物全部由小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制造，且其合同份额占到合同总金额 30%以上的，对大中型企业的报价给予</w:t>
      </w:r>
      <w:r>
        <w:rPr>
          <w:rFonts w:ascii="宋体" w:hAnsi="宋体" w:cs="宋体" w:hint="eastAsia"/>
          <w:b/>
          <w:kern w:val="0"/>
          <w:sz w:val="24"/>
        </w:rPr>
        <w:t>6</w:t>
      </w:r>
      <w:r>
        <w:rPr>
          <w:rFonts w:ascii="宋体" w:hAnsi="宋体" w:cs="宋体" w:hint="eastAsia"/>
          <w:b/>
          <w:kern w:val="0"/>
          <w:sz w:val="24"/>
          <w:lang w:val="zh-CN"/>
        </w:rPr>
        <w:t>%的扣除）</w:t>
      </w:r>
    </w:p>
    <w:p w:rsidR="007F4D37" w:rsidRDefault="00EE78F4">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投标人名称(电子签名)：</w:t>
      </w:r>
    </w:p>
    <w:p w:rsidR="007F4D37" w:rsidRDefault="00EE78F4">
      <w:pPr>
        <w:snapToGrid w:val="0"/>
        <w:spacing w:line="360" w:lineRule="auto"/>
        <w:ind w:firstLineChars="2350" w:firstLine="5640"/>
        <w:rPr>
          <w:rFonts w:ascii="宋体" w:hAnsi="宋体" w:cs="宋体"/>
          <w:kern w:val="0"/>
          <w:sz w:val="24"/>
          <w:lang w:val="zh-CN"/>
        </w:rPr>
      </w:pPr>
      <w:r>
        <w:rPr>
          <w:rFonts w:ascii="宋体" w:hAnsi="宋体" w:cs="宋体" w:hint="eastAsia"/>
          <w:kern w:val="0"/>
          <w:sz w:val="24"/>
          <w:lang w:val="zh-CN"/>
        </w:rPr>
        <w:t>分包供应商名称：</w:t>
      </w:r>
    </w:p>
    <w:p w:rsidR="007F4D37" w:rsidRDefault="00EE78F4">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7F4D37" w:rsidRDefault="00EE78F4">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rsidR="007F4D37" w:rsidRDefault="00EE78F4">
      <w:pPr>
        <w:spacing w:line="360" w:lineRule="auto"/>
        <w:ind w:right="420"/>
        <w:rPr>
          <w:rFonts w:ascii="宋体" w:hAnsi="宋体" w:cs="宋体"/>
          <w:sz w:val="24"/>
        </w:rPr>
      </w:pPr>
      <w:r>
        <w:rPr>
          <w:rFonts w:ascii="宋体" w:hAnsi="宋体" w:cs="宋体" w:hint="eastAsia"/>
          <w:sz w:val="24"/>
        </w:rPr>
        <w:t>注：按本格式和要求提供。</w:t>
      </w:r>
      <w:r>
        <w:rPr>
          <w:rFonts w:ascii="宋体" w:hAnsi="宋体" w:cs="宋体" w:hint="eastAsia"/>
          <w:b/>
          <w:kern w:val="0"/>
          <w:sz w:val="32"/>
          <w:szCs w:val="32"/>
        </w:rPr>
        <w:br w:type="page"/>
      </w:r>
    </w:p>
    <w:p w:rsidR="007F4D37" w:rsidRDefault="00EE78F4">
      <w:pPr>
        <w:jc w:val="center"/>
        <w:rPr>
          <w:rFonts w:ascii="宋体" w:hAnsi="宋体" w:cs="宋体"/>
          <w:b/>
          <w:kern w:val="0"/>
          <w:sz w:val="32"/>
          <w:szCs w:val="32"/>
        </w:rPr>
      </w:pPr>
      <w:r>
        <w:rPr>
          <w:rFonts w:ascii="宋体" w:hAnsi="宋体" w:cs="宋体" w:hint="eastAsia"/>
          <w:b/>
          <w:kern w:val="0"/>
          <w:sz w:val="32"/>
          <w:szCs w:val="32"/>
        </w:rPr>
        <w:lastRenderedPageBreak/>
        <w:t>五、符合性审查资料</w:t>
      </w:r>
    </w:p>
    <w:p w:rsidR="007F4D37" w:rsidRDefault="007F4D37">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7F4D37">
        <w:trPr>
          <w:trHeight w:val="882"/>
        </w:trPr>
        <w:tc>
          <w:tcPr>
            <w:tcW w:w="646" w:type="dxa"/>
            <w:vAlign w:val="center"/>
          </w:tcPr>
          <w:p w:rsidR="007F4D37" w:rsidRDefault="00EE78F4">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rsidR="007F4D37" w:rsidRDefault="00EE78F4">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rsidR="007F4D37" w:rsidRDefault="00EE78F4">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rsidR="007F4D37" w:rsidRDefault="00EE78F4">
            <w:pPr>
              <w:snapToGrid w:val="0"/>
              <w:spacing w:line="240" w:lineRule="atLeast"/>
              <w:jc w:val="center"/>
              <w:rPr>
                <w:rFonts w:ascii="宋体" w:hAnsi="宋体" w:cs="宋体"/>
                <w:b/>
                <w:sz w:val="24"/>
              </w:rPr>
            </w:pPr>
            <w:r>
              <w:rPr>
                <w:rFonts w:ascii="宋体" w:hAnsi="宋体" w:cs="宋体" w:hint="eastAsia"/>
                <w:b/>
                <w:sz w:val="24"/>
              </w:rPr>
              <w:t>投标文件中的</w:t>
            </w:r>
          </w:p>
          <w:p w:rsidR="007F4D37" w:rsidRDefault="00EE78F4">
            <w:pPr>
              <w:snapToGrid w:val="0"/>
              <w:spacing w:line="240" w:lineRule="atLeast"/>
              <w:jc w:val="center"/>
              <w:rPr>
                <w:rFonts w:ascii="宋体" w:hAnsi="宋体" w:cs="宋体"/>
                <w:b/>
                <w:sz w:val="24"/>
              </w:rPr>
            </w:pPr>
            <w:r>
              <w:rPr>
                <w:rFonts w:ascii="宋体" w:hAnsi="宋体" w:cs="宋体" w:hint="eastAsia"/>
                <w:b/>
                <w:sz w:val="24"/>
              </w:rPr>
              <w:t>页码位置</w:t>
            </w:r>
          </w:p>
        </w:tc>
      </w:tr>
      <w:tr w:rsidR="007F4D37">
        <w:trPr>
          <w:trHeight w:val="860"/>
        </w:trPr>
        <w:tc>
          <w:tcPr>
            <w:tcW w:w="646" w:type="dxa"/>
            <w:vAlign w:val="center"/>
          </w:tcPr>
          <w:p w:rsidR="007F4D37" w:rsidRDefault="00EE78F4">
            <w:pPr>
              <w:rPr>
                <w:rFonts w:ascii="宋体" w:hAnsi="宋体" w:cs="宋体"/>
                <w:sz w:val="24"/>
              </w:rPr>
            </w:pPr>
            <w:r>
              <w:rPr>
                <w:rFonts w:ascii="宋体" w:hAnsi="宋体" w:cs="宋体" w:hint="eastAsia"/>
                <w:sz w:val="24"/>
              </w:rPr>
              <w:t>1</w:t>
            </w:r>
          </w:p>
        </w:tc>
        <w:tc>
          <w:tcPr>
            <w:tcW w:w="4991" w:type="dxa"/>
          </w:tcPr>
          <w:p w:rsidR="007F4D37" w:rsidRDefault="00EE78F4">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rsidR="007F4D37" w:rsidRDefault="00EE78F4">
            <w:pPr>
              <w:rPr>
                <w:rFonts w:ascii="宋体" w:hAnsi="宋体" w:cs="宋体"/>
                <w:sz w:val="24"/>
              </w:rPr>
            </w:pPr>
            <w:r>
              <w:rPr>
                <w:rFonts w:ascii="宋体" w:hAnsi="宋体" w:cs="宋体" w:hint="eastAsia"/>
                <w:sz w:val="24"/>
              </w:rPr>
              <w:t>需要使用电子签名或者签字盖章的投标文件的组成部分</w:t>
            </w:r>
          </w:p>
        </w:tc>
        <w:tc>
          <w:tcPr>
            <w:tcW w:w="1418" w:type="dxa"/>
          </w:tcPr>
          <w:p w:rsidR="007F4D37" w:rsidRDefault="007F4D37">
            <w:pPr>
              <w:rPr>
                <w:rFonts w:ascii="宋体" w:hAnsi="宋体" w:cs="宋体"/>
                <w:sz w:val="24"/>
              </w:rPr>
            </w:pPr>
          </w:p>
          <w:p w:rsidR="007F4D37" w:rsidRDefault="00EE78F4">
            <w:pPr>
              <w:rPr>
                <w:rFonts w:ascii="宋体" w:hAnsi="宋体" w:cs="宋体"/>
                <w:sz w:val="24"/>
              </w:rPr>
            </w:pPr>
            <w:r>
              <w:rPr>
                <w:rFonts w:ascii="宋体" w:hAnsi="宋体" w:cs="宋体" w:hint="eastAsia"/>
                <w:sz w:val="24"/>
              </w:rPr>
              <w:t>见投标文件</w:t>
            </w:r>
          </w:p>
          <w:p w:rsidR="007F4D37" w:rsidRDefault="00EE78F4">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7F4D37">
        <w:trPr>
          <w:trHeight w:val="860"/>
        </w:trPr>
        <w:tc>
          <w:tcPr>
            <w:tcW w:w="646" w:type="dxa"/>
            <w:vAlign w:val="center"/>
          </w:tcPr>
          <w:p w:rsidR="007F4D37" w:rsidRDefault="00EE78F4">
            <w:pPr>
              <w:spacing w:line="360" w:lineRule="auto"/>
              <w:rPr>
                <w:rFonts w:ascii="宋体" w:hAnsi="宋体" w:cs="宋体"/>
                <w:sz w:val="24"/>
              </w:rPr>
            </w:pPr>
            <w:r>
              <w:rPr>
                <w:rFonts w:ascii="宋体" w:hAnsi="宋体" w:cs="宋体" w:hint="eastAsia"/>
                <w:sz w:val="24"/>
              </w:rPr>
              <w:t>2</w:t>
            </w:r>
          </w:p>
        </w:tc>
        <w:tc>
          <w:tcPr>
            <w:tcW w:w="4991" w:type="dxa"/>
          </w:tcPr>
          <w:p w:rsidR="007F4D37" w:rsidRDefault="00EE78F4">
            <w:pPr>
              <w:spacing w:line="360" w:lineRule="auto"/>
              <w:rPr>
                <w:rFonts w:ascii="宋体" w:hAnsi="宋体" w:cs="宋体"/>
                <w:sz w:val="24"/>
              </w:rPr>
            </w:pPr>
            <w:r>
              <w:rPr>
                <w:rFonts w:ascii="宋体" w:hAnsi="宋体" w:cs="宋体"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7F4D37" w:rsidRDefault="00EE78F4">
            <w:pPr>
              <w:rPr>
                <w:rFonts w:ascii="宋体" w:hAnsi="宋体" w:cs="宋体"/>
                <w:sz w:val="24"/>
              </w:rPr>
            </w:pPr>
            <w:r>
              <w:rPr>
                <w:rFonts w:ascii="宋体" w:hAnsi="宋体" w:cs="宋体" w:hint="eastAsia"/>
                <w:sz w:val="24"/>
              </w:rPr>
              <w:t>节能产品认证证书（本项目拟采购的产品不属于政府强制采购的节能产品品目清单范围的，无需提供）</w:t>
            </w:r>
          </w:p>
        </w:tc>
        <w:tc>
          <w:tcPr>
            <w:tcW w:w="1418" w:type="dxa"/>
          </w:tcPr>
          <w:p w:rsidR="007F4D37" w:rsidRDefault="007F4D37">
            <w:pPr>
              <w:rPr>
                <w:rFonts w:ascii="宋体" w:hAnsi="宋体" w:cs="宋体"/>
                <w:sz w:val="24"/>
              </w:rPr>
            </w:pPr>
          </w:p>
          <w:p w:rsidR="007F4D37" w:rsidRDefault="007F4D37">
            <w:pPr>
              <w:rPr>
                <w:rFonts w:ascii="宋体" w:hAnsi="宋体" w:cs="宋体"/>
                <w:sz w:val="24"/>
              </w:rPr>
            </w:pPr>
          </w:p>
          <w:p w:rsidR="007F4D37" w:rsidRDefault="00EE78F4">
            <w:pPr>
              <w:rPr>
                <w:rFonts w:ascii="宋体" w:hAnsi="宋体" w:cs="宋体"/>
                <w:sz w:val="24"/>
              </w:rPr>
            </w:pPr>
            <w:r>
              <w:rPr>
                <w:rFonts w:ascii="宋体" w:hAnsi="宋体" w:cs="宋体" w:hint="eastAsia"/>
                <w:sz w:val="24"/>
              </w:rPr>
              <w:t>见投标文件</w:t>
            </w:r>
          </w:p>
          <w:p w:rsidR="007F4D37" w:rsidRDefault="00EE78F4">
            <w:pPr>
              <w:pStyle w:val="2"/>
              <w:rPr>
                <w:rFonts w:ascii="宋体" w:eastAsia="宋体" w:hAnsi="宋体" w:cs="宋体"/>
                <w:lang w:val="en-US"/>
              </w:rPr>
            </w:pPr>
            <w:r>
              <w:rPr>
                <w:rFonts w:ascii="宋体" w:eastAsia="宋体" w:hAnsi="宋体" w:cs="宋体" w:hint="eastAsia"/>
                <w:b w:val="0"/>
                <w:bCs w:val="0"/>
                <w:sz w:val="24"/>
                <w:szCs w:val="24"/>
                <w:lang w:val="en-US"/>
              </w:rPr>
              <w:t>第</w:t>
            </w:r>
            <w:r>
              <w:rPr>
                <w:rFonts w:ascii="宋体" w:eastAsia="宋体" w:hAnsi="宋体" w:cs="宋体" w:hint="eastAsia"/>
                <w:b w:val="0"/>
                <w:bCs w:val="0"/>
                <w:sz w:val="24"/>
                <w:szCs w:val="24"/>
                <w:u w:val="single"/>
                <w:lang w:val="en-US"/>
              </w:rPr>
              <w:t xml:space="preserve">  </w:t>
            </w:r>
            <w:r>
              <w:rPr>
                <w:rFonts w:ascii="宋体" w:eastAsia="宋体" w:hAnsi="宋体" w:cs="宋体" w:hint="eastAsia"/>
                <w:b w:val="0"/>
                <w:bCs w:val="0"/>
                <w:sz w:val="24"/>
                <w:szCs w:val="24"/>
                <w:lang w:val="en-US"/>
              </w:rPr>
              <w:t>页</w:t>
            </w:r>
          </w:p>
        </w:tc>
      </w:tr>
      <w:tr w:rsidR="007F4D37">
        <w:trPr>
          <w:trHeight w:val="860"/>
        </w:trPr>
        <w:tc>
          <w:tcPr>
            <w:tcW w:w="646" w:type="dxa"/>
            <w:vAlign w:val="center"/>
          </w:tcPr>
          <w:p w:rsidR="007F4D37" w:rsidRDefault="00EE78F4">
            <w:pPr>
              <w:rPr>
                <w:rFonts w:ascii="宋体" w:hAnsi="宋体" w:cs="宋体"/>
                <w:sz w:val="24"/>
              </w:rPr>
            </w:pPr>
            <w:r>
              <w:rPr>
                <w:rFonts w:ascii="宋体" w:hAnsi="宋体" w:cs="宋体" w:hint="eastAsia"/>
                <w:sz w:val="24"/>
              </w:rPr>
              <w:t>3</w:t>
            </w:r>
          </w:p>
        </w:tc>
        <w:tc>
          <w:tcPr>
            <w:tcW w:w="4991" w:type="dxa"/>
          </w:tcPr>
          <w:p w:rsidR="007F4D37" w:rsidRDefault="00EE78F4">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rsidR="007F4D37" w:rsidRDefault="00EE78F4">
            <w:pPr>
              <w:rPr>
                <w:rFonts w:ascii="宋体" w:hAnsi="宋体" w:cs="宋体"/>
                <w:sz w:val="24"/>
              </w:rPr>
            </w:pPr>
            <w:r>
              <w:rPr>
                <w:rFonts w:ascii="宋体" w:hAnsi="宋体" w:cs="宋体" w:hint="eastAsia"/>
                <w:sz w:val="24"/>
              </w:rPr>
              <w:t>投标函</w:t>
            </w:r>
          </w:p>
        </w:tc>
        <w:tc>
          <w:tcPr>
            <w:tcW w:w="1418" w:type="dxa"/>
          </w:tcPr>
          <w:p w:rsidR="007F4D37" w:rsidRDefault="00EE78F4">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7F4D37">
        <w:trPr>
          <w:trHeight w:val="860"/>
        </w:trPr>
        <w:tc>
          <w:tcPr>
            <w:tcW w:w="646" w:type="dxa"/>
            <w:vAlign w:val="center"/>
          </w:tcPr>
          <w:p w:rsidR="007F4D37" w:rsidRDefault="00EE78F4">
            <w:pPr>
              <w:rPr>
                <w:rFonts w:ascii="宋体" w:hAnsi="宋体" w:cs="宋体"/>
                <w:sz w:val="24"/>
              </w:rPr>
            </w:pPr>
            <w:r>
              <w:rPr>
                <w:rFonts w:ascii="宋体" w:hAnsi="宋体" w:cs="宋体" w:hint="eastAsia"/>
                <w:sz w:val="24"/>
              </w:rPr>
              <w:t>4</w:t>
            </w:r>
          </w:p>
        </w:tc>
        <w:tc>
          <w:tcPr>
            <w:tcW w:w="4991" w:type="dxa"/>
          </w:tcPr>
          <w:p w:rsidR="007F4D37" w:rsidRDefault="00EE78F4">
            <w:pPr>
              <w:spacing w:line="360" w:lineRule="auto"/>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rsidR="007F4D37" w:rsidRDefault="00EE78F4">
            <w:pPr>
              <w:rPr>
                <w:rFonts w:ascii="宋体" w:hAnsi="宋体" w:cs="宋体"/>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tcPr>
          <w:p w:rsidR="007F4D37" w:rsidRDefault="00EE78F4">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rsidR="007F4D37" w:rsidRDefault="00EE78F4">
      <w:pPr>
        <w:spacing w:line="360" w:lineRule="auto"/>
        <w:ind w:right="420"/>
        <w:rPr>
          <w:rFonts w:ascii="宋体" w:hAnsi="宋体" w:cs="宋体"/>
          <w:sz w:val="24"/>
        </w:rPr>
      </w:pPr>
      <w:r>
        <w:rPr>
          <w:rFonts w:ascii="宋体" w:hAnsi="宋体" w:cs="宋体" w:hint="eastAsia"/>
          <w:sz w:val="24"/>
        </w:rPr>
        <w:t>注：按本格式和要求提供。</w:t>
      </w:r>
    </w:p>
    <w:p w:rsidR="007F4D37" w:rsidRDefault="007F4D37">
      <w:pPr>
        <w:jc w:val="center"/>
        <w:rPr>
          <w:rFonts w:ascii="宋体" w:hAnsi="宋体" w:cs="宋体"/>
          <w:b/>
          <w:kern w:val="0"/>
          <w:sz w:val="32"/>
          <w:szCs w:val="32"/>
        </w:rPr>
      </w:pPr>
    </w:p>
    <w:p w:rsidR="007F4D37" w:rsidRDefault="00EE78F4">
      <w:pPr>
        <w:jc w:val="center"/>
        <w:rPr>
          <w:rFonts w:ascii="宋体" w:hAnsi="宋体" w:cs="宋体"/>
          <w:b/>
          <w:kern w:val="0"/>
          <w:sz w:val="32"/>
          <w:szCs w:val="32"/>
        </w:rPr>
      </w:pPr>
      <w:r>
        <w:rPr>
          <w:rFonts w:ascii="宋体" w:hAnsi="宋体" w:cs="宋体" w:hint="eastAsia"/>
          <w:b/>
          <w:kern w:val="0"/>
          <w:sz w:val="32"/>
          <w:szCs w:val="32"/>
        </w:rPr>
        <w:t xml:space="preserve">            </w:t>
      </w: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EE78F4">
      <w:pPr>
        <w:jc w:val="center"/>
        <w:rPr>
          <w:rFonts w:ascii="宋体" w:hAnsi="宋体" w:cs="宋体"/>
        </w:rPr>
      </w:pPr>
      <w:r>
        <w:rPr>
          <w:rFonts w:ascii="宋体" w:hAnsi="宋体" w:cs="宋体" w:hint="eastAsia"/>
          <w:b/>
          <w:kern w:val="0"/>
          <w:sz w:val="32"/>
          <w:szCs w:val="32"/>
        </w:rPr>
        <w:t>六、评标标准相应的商务技术资料</w:t>
      </w:r>
    </w:p>
    <w:p w:rsidR="007F4D37" w:rsidRDefault="00EE78F4">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EE78F4">
      <w:pPr>
        <w:ind w:firstLineChars="900" w:firstLine="2891"/>
        <w:rPr>
          <w:rFonts w:ascii="宋体" w:hAnsi="宋体" w:cs="宋体"/>
          <w:b/>
          <w:kern w:val="0"/>
          <w:sz w:val="32"/>
          <w:szCs w:val="32"/>
        </w:rPr>
      </w:pPr>
      <w:r>
        <w:rPr>
          <w:rFonts w:ascii="宋体" w:hAnsi="宋体" w:cs="宋体" w:hint="eastAsia"/>
          <w:b/>
          <w:kern w:val="0"/>
          <w:sz w:val="32"/>
          <w:szCs w:val="32"/>
        </w:rPr>
        <w:t>七、投标标的清单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7F4D3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7F4D37" w:rsidRDefault="00EE78F4">
            <w:pPr>
              <w:spacing w:line="360" w:lineRule="auto"/>
              <w:jc w:val="center"/>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7F4D37" w:rsidRDefault="00EE78F4">
            <w:pPr>
              <w:spacing w:line="360" w:lineRule="auto"/>
              <w:jc w:val="center"/>
              <w:rPr>
                <w:rFonts w:ascii="宋体" w:hAnsi="宋体" w:cs="宋体"/>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vAlign w:val="center"/>
          </w:tcPr>
          <w:p w:rsidR="007F4D37" w:rsidRDefault="00EE78F4">
            <w:pPr>
              <w:spacing w:line="360" w:lineRule="auto"/>
              <w:jc w:val="center"/>
              <w:rPr>
                <w:rFonts w:ascii="宋体" w:hAnsi="宋体" w:cs="宋体"/>
                <w:b/>
                <w:sz w:val="24"/>
              </w:rPr>
            </w:pPr>
            <w:r>
              <w:rPr>
                <w:rFonts w:ascii="宋体" w:hAnsi="宋体"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7F4D37" w:rsidRDefault="00EE78F4">
            <w:pPr>
              <w:spacing w:line="360" w:lineRule="auto"/>
              <w:jc w:val="center"/>
              <w:rPr>
                <w:rFonts w:ascii="宋体" w:hAnsi="宋体" w:cs="宋体"/>
                <w:b/>
                <w:sz w:val="24"/>
              </w:rPr>
            </w:pPr>
            <w:r>
              <w:rPr>
                <w:rFonts w:ascii="宋体" w:hAnsi="宋体" w:cs="宋体" w:hint="eastAsia"/>
                <w:b/>
                <w:sz w:val="24"/>
              </w:rPr>
              <w:t>型号（如果有）</w:t>
            </w:r>
          </w:p>
        </w:tc>
        <w:tc>
          <w:tcPr>
            <w:tcW w:w="2775" w:type="dxa"/>
            <w:tcBorders>
              <w:top w:val="single" w:sz="4" w:space="0" w:color="auto"/>
              <w:left w:val="single" w:sz="4" w:space="0" w:color="auto"/>
              <w:bottom w:val="single" w:sz="4" w:space="0" w:color="auto"/>
              <w:right w:val="single" w:sz="4" w:space="0" w:color="auto"/>
            </w:tcBorders>
            <w:vAlign w:val="center"/>
          </w:tcPr>
          <w:p w:rsidR="007F4D37" w:rsidRDefault="00EE78F4">
            <w:pPr>
              <w:spacing w:line="360" w:lineRule="auto"/>
              <w:jc w:val="center"/>
              <w:rPr>
                <w:rFonts w:ascii="宋体" w:hAnsi="宋体" w:cs="宋体"/>
                <w:b/>
                <w:sz w:val="24"/>
              </w:rPr>
            </w:pPr>
            <w:r>
              <w:rPr>
                <w:rFonts w:ascii="宋体" w:hAnsi="宋体" w:cs="宋体" w:hint="eastAsia"/>
                <w:b/>
                <w:sz w:val="24"/>
              </w:rPr>
              <w:t>规格配置详细说明</w:t>
            </w:r>
          </w:p>
        </w:tc>
        <w:tc>
          <w:tcPr>
            <w:tcW w:w="930" w:type="dxa"/>
            <w:tcBorders>
              <w:top w:val="single" w:sz="4" w:space="0" w:color="auto"/>
              <w:left w:val="single" w:sz="4" w:space="0" w:color="auto"/>
              <w:bottom w:val="single" w:sz="4" w:space="0" w:color="auto"/>
              <w:right w:val="single" w:sz="4" w:space="0" w:color="auto"/>
            </w:tcBorders>
            <w:vAlign w:val="center"/>
          </w:tcPr>
          <w:p w:rsidR="007F4D37" w:rsidRDefault="00EE78F4">
            <w:pPr>
              <w:spacing w:line="360" w:lineRule="auto"/>
              <w:jc w:val="center"/>
              <w:rPr>
                <w:rFonts w:ascii="宋体" w:hAnsi="宋体" w:cs="宋体"/>
                <w:b/>
                <w:sz w:val="24"/>
              </w:rPr>
            </w:pPr>
            <w:r>
              <w:rPr>
                <w:rFonts w:ascii="宋体" w:hAnsi="宋体" w:cs="宋体" w:hint="eastAsia"/>
                <w:b/>
                <w:sz w:val="24"/>
              </w:rPr>
              <w:t>数量</w:t>
            </w:r>
          </w:p>
        </w:tc>
        <w:tc>
          <w:tcPr>
            <w:tcW w:w="1526" w:type="dxa"/>
            <w:tcBorders>
              <w:top w:val="single" w:sz="4" w:space="0" w:color="auto"/>
              <w:left w:val="single" w:sz="4" w:space="0" w:color="auto"/>
              <w:bottom w:val="single" w:sz="4" w:space="0" w:color="auto"/>
              <w:right w:val="single" w:sz="4" w:space="0" w:color="auto"/>
            </w:tcBorders>
            <w:vAlign w:val="center"/>
          </w:tcPr>
          <w:p w:rsidR="007F4D37" w:rsidRDefault="00EE78F4">
            <w:pPr>
              <w:spacing w:line="360" w:lineRule="auto"/>
              <w:jc w:val="center"/>
              <w:rPr>
                <w:rFonts w:ascii="宋体" w:hAnsi="宋体" w:cs="宋体"/>
                <w:b/>
                <w:sz w:val="24"/>
              </w:rPr>
            </w:pPr>
            <w:r>
              <w:rPr>
                <w:rFonts w:ascii="宋体" w:hAnsi="宋体" w:cs="宋体" w:hint="eastAsia"/>
                <w:b/>
                <w:sz w:val="24"/>
              </w:rPr>
              <w:t>备注</w:t>
            </w:r>
          </w:p>
        </w:tc>
      </w:tr>
      <w:tr w:rsidR="007F4D3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7F4D37" w:rsidRDefault="00EE78F4">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7F4D37" w:rsidRDefault="007F4D37">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7F4D37" w:rsidRDefault="007F4D37">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F4D37" w:rsidRDefault="007F4D37">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7F4D37" w:rsidRDefault="007F4D37">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7F4D37" w:rsidRDefault="007F4D37">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7F4D37" w:rsidRDefault="007F4D37">
            <w:pPr>
              <w:spacing w:line="360" w:lineRule="auto"/>
              <w:jc w:val="center"/>
              <w:rPr>
                <w:rFonts w:ascii="宋体" w:hAnsi="宋体" w:cs="宋体"/>
                <w:sz w:val="24"/>
              </w:rPr>
            </w:pPr>
          </w:p>
        </w:tc>
      </w:tr>
      <w:tr w:rsidR="007F4D3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7F4D37" w:rsidRDefault="00EE78F4">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7F4D37" w:rsidRDefault="007F4D37">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7F4D37" w:rsidRDefault="007F4D37">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F4D37" w:rsidRDefault="007F4D37">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7F4D37" w:rsidRDefault="007F4D37">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7F4D37" w:rsidRDefault="007F4D37">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7F4D37" w:rsidRDefault="007F4D37">
            <w:pPr>
              <w:spacing w:line="360" w:lineRule="auto"/>
              <w:jc w:val="center"/>
              <w:rPr>
                <w:rFonts w:ascii="宋体" w:hAnsi="宋体" w:cs="宋体"/>
                <w:sz w:val="24"/>
              </w:rPr>
            </w:pPr>
          </w:p>
        </w:tc>
      </w:tr>
      <w:tr w:rsidR="007F4D3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7F4D37" w:rsidRDefault="00EE78F4">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7F4D37" w:rsidRDefault="007F4D37">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7F4D37" w:rsidRDefault="007F4D37">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F4D37" w:rsidRDefault="007F4D37">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7F4D37" w:rsidRDefault="007F4D37">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7F4D37" w:rsidRDefault="007F4D37">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7F4D37" w:rsidRDefault="007F4D37">
            <w:pPr>
              <w:spacing w:line="360" w:lineRule="auto"/>
              <w:jc w:val="center"/>
              <w:rPr>
                <w:rFonts w:ascii="宋体" w:hAnsi="宋体" w:cs="宋体"/>
                <w:sz w:val="24"/>
              </w:rPr>
            </w:pPr>
          </w:p>
        </w:tc>
      </w:tr>
    </w:tbl>
    <w:p w:rsidR="007F4D37" w:rsidRDefault="00EE78F4">
      <w:pPr>
        <w:spacing w:line="360" w:lineRule="auto"/>
        <w:ind w:right="420"/>
        <w:rPr>
          <w:rFonts w:ascii="宋体" w:hAnsi="宋体" w:cs="宋体"/>
          <w:sz w:val="24"/>
        </w:rPr>
      </w:pPr>
      <w:r>
        <w:rPr>
          <w:rFonts w:ascii="宋体" w:hAnsi="宋体" w:cs="宋体" w:hint="eastAsia"/>
          <w:sz w:val="24"/>
        </w:rPr>
        <w:t>注：按本格式和要求提供。</w:t>
      </w: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7F4D37">
      <w:pPr>
        <w:jc w:val="center"/>
        <w:rPr>
          <w:rFonts w:ascii="宋体" w:hAnsi="宋体" w:cs="宋体"/>
          <w:b/>
          <w:kern w:val="0"/>
          <w:sz w:val="32"/>
          <w:szCs w:val="32"/>
        </w:rPr>
      </w:pPr>
    </w:p>
    <w:p w:rsidR="007F4D37" w:rsidRDefault="00EE78F4">
      <w:pPr>
        <w:jc w:val="center"/>
        <w:rPr>
          <w:rFonts w:ascii="宋体" w:hAnsi="宋体" w:cs="宋体"/>
          <w:b/>
          <w:kern w:val="0"/>
          <w:sz w:val="32"/>
          <w:szCs w:val="32"/>
        </w:rPr>
      </w:pPr>
      <w:r>
        <w:rPr>
          <w:rFonts w:ascii="宋体" w:hAnsi="宋体" w:cs="宋体" w:hint="eastAsia"/>
          <w:b/>
          <w:kern w:val="0"/>
          <w:sz w:val="32"/>
          <w:szCs w:val="32"/>
        </w:rPr>
        <w:t>八、商务技术偏离表</w:t>
      </w:r>
    </w:p>
    <w:tbl>
      <w:tblPr>
        <w:tblStyle w:val="aff3"/>
        <w:tblW w:w="9464" w:type="dxa"/>
        <w:tblLayout w:type="fixed"/>
        <w:tblLook w:val="04A0" w:firstRow="1" w:lastRow="0" w:firstColumn="1" w:lastColumn="0" w:noHBand="0" w:noVBand="1"/>
      </w:tblPr>
      <w:tblGrid>
        <w:gridCol w:w="959"/>
        <w:gridCol w:w="3683"/>
        <w:gridCol w:w="3546"/>
        <w:gridCol w:w="1276"/>
      </w:tblGrid>
      <w:tr w:rsidR="007F4D37">
        <w:tc>
          <w:tcPr>
            <w:tcW w:w="959" w:type="dxa"/>
          </w:tcPr>
          <w:p w:rsidR="007F4D37" w:rsidRDefault="00EE78F4">
            <w:pPr>
              <w:jc w:val="center"/>
              <w:rPr>
                <w:rFonts w:ascii="宋体" w:hAnsi="宋体" w:cs="宋体"/>
                <w:b/>
                <w:bCs/>
                <w:sz w:val="24"/>
              </w:rPr>
            </w:pPr>
            <w:r>
              <w:rPr>
                <w:rFonts w:ascii="宋体" w:hAnsi="宋体" w:cs="宋体" w:hint="eastAsia"/>
                <w:b/>
                <w:bCs/>
                <w:sz w:val="24"/>
              </w:rPr>
              <w:t>序号</w:t>
            </w:r>
          </w:p>
        </w:tc>
        <w:tc>
          <w:tcPr>
            <w:tcW w:w="3683" w:type="dxa"/>
          </w:tcPr>
          <w:p w:rsidR="007F4D37" w:rsidRDefault="00EE78F4">
            <w:pPr>
              <w:jc w:val="center"/>
              <w:rPr>
                <w:rFonts w:ascii="宋体" w:hAnsi="宋体" w:cs="宋体"/>
                <w:b/>
                <w:bCs/>
                <w:sz w:val="24"/>
              </w:rPr>
            </w:pPr>
            <w:r>
              <w:rPr>
                <w:rFonts w:ascii="宋体" w:hAnsi="宋体" w:cs="宋体" w:hint="eastAsia"/>
                <w:b/>
                <w:bCs/>
                <w:sz w:val="24"/>
              </w:rPr>
              <w:t>招标文件章节及具体内容</w:t>
            </w:r>
          </w:p>
        </w:tc>
        <w:tc>
          <w:tcPr>
            <w:tcW w:w="3546" w:type="dxa"/>
          </w:tcPr>
          <w:p w:rsidR="007F4D37" w:rsidRDefault="00EE78F4">
            <w:pPr>
              <w:jc w:val="center"/>
              <w:rPr>
                <w:rFonts w:ascii="宋体" w:hAnsi="宋体" w:cs="宋体"/>
                <w:b/>
                <w:bCs/>
                <w:sz w:val="24"/>
              </w:rPr>
            </w:pPr>
            <w:r>
              <w:rPr>
                <w:rFonts w:ascii="宋体" w:hAnsi="宋体" w:cs="宋体" w:hint="eastAsia"/>
                <w:b/>
                <w:bCs/>
                <w:sz w:val="24"/>
              </w:rPr>
              <w:t>投标文件章节及具体内容</w:t>
            </w:r>
          </w:p>
        </w:tc>
        <w:tc>
          <w:tcPr>
            <w:tcW w:w="1276" w:type="dxa"/>
          </w:tcPr>
          <w:p w:rsidR="007F4D37" w:rsidRDefault="00EE78F4">
            <w:pPr>
              <w:jc w:val="center"/>
              <w:rPr>
                <w:rFonts w:ascii="宋体" w:hAnsi="宋体" w:cs="宋体"/>
                <w:b/>
                <w:bCs/>
                <w:sz w:val="24"/>
              </w:rPr>
            </w:pPr>
            <w:r>
              <w:rPr>
                <w:rFonts w:ascii="宋体" w:hAnsi="宋体" w:cs="宋体" w:hint="eastAsia"/>
                <w:b/>
                <w:bCs/>
                <w:sz w:val="24"/>
              </w:rPr>
              <w:t>偏离说明</w:t>
            </w:r>
          </w:p>
        </w:tc>
      </w:tr>
      <w:tr w:rsidR="007F4D37">
        <w:tc>
          <w:tcPr>
            <w:tcW w:w="959" w:type="dxa"/>
          </w:tcPr>
          <w:p w:rsidR="007F4D37" w:rsidRDefault="00EE78F4">
            <w:pPr>
              <w:jc w:val="center"/>
              <w:rPr>
                <w:rFonts w:ascii="宋体" w:hAnsi="宋体" w:cs="宋体"/>
                <w:kern w:val="0"/>
                <w:sz w:val="24"/>
              </w:rPr>
            </w:pPr>
            <w:r>
              <w:rPr>
                <w:rFonts w:ascii="宋体" w:hAnsi="宋体" w:cs="宋体" w:hint="eastAsia"/>
                <w:kern w:val="0"/>
                <w:sz w:val="24"/>
              </w:rPr>
              <w:t>1</w:t>
            </w:r>
          </w:p>
        </w:tc>
        <w:tc>
          <w:tcPr>
            <w:tcW w:w="3683" w:type="dxa"/>
          </w:tcPr>
          <w:p w:rsidR="007F4D37" w:rsidRDefault="007F4D37">
            <w:pPr>
              <w:jc w:val="center"/>
              <w:rPr>
                <w:rFonts w:ascii="宋体" w:hAnsi="宋体" w:cs="宋体"/>
                <w:b/>
                <w:kern w:val="0"/>
                <w:sz w:val="32"/>
                <w:szCs w:val="32"/>
              </w:rPr>
            </w:pPr>
          </w:p>
        </w:tc>
        <w:tc>
          <w:tcPr>
            <w:tcW w:w="3546" w:type="dxa"/>
          </w:tcPr>
          <w:p w:rsidR="007F4D37" w:rsidRDefault="007F4D37">
            <w:pPr>
              <w:jc w:val="center"/>
              <w:rPr>
                <w:rFonts w:ascii="宋体" w:hAnsi="宋体" w:cs="宋体"/>
                <w:b/>
                <w:kern w:val="0"/>
                <w:sz w:val="32"/>
                <w:szCs w:val="32"/>
              </w:rPr>
            </w:pPr>
          </w:p>
        </w:tc>
        <w:tc>
          <w:tcPr>
            <w:tcW w:w="1276" w:type="dxa"/>
          </w:tcPr>
          <w:p w:rsidR="007F4D37" w:rsidRDefault="007F4D37">
            <w:pPr>
              <w:jc w:val="center"/>
              <w:rPr>
                <w:rFonts w:ascii="宋体" w:hAnsi="宋体" w:cs="宋体"/>
                <w:b/>
                <w:kern w:val="0"/>
                <w:sz w:val="32"/>
                <w:szCs w:val="32"/>
              </w:rPr>
            </w:pPr>
          </w:p>
        </w:tc>
      </w:tr>
      <w:tr w:rsidR="007F4D37">
        <w:tc>
          <w:tcPr>
            <w:tcW w:w="959" w:type="dxa"/>
          </w:tcPr>
          <w:p w:rsidR="007F4D37" w:rsidRDefault="00EE78F4">
            <w:pPr>
              <w:jc w:val="center"/>
              <w:rPr>
                <w:rFonts w:ascii="宋体" w:hAnsi="宋体" w:cs="宋体"/>
                <w:kern w:val="0"/>
                <w:sz w:val="24"/>
              </w:rPr>
            </w:pPr>
            <w:r>
              <w:rPr>
                <w:rFonts w:ascii="宋体" w:hAnsi="宋体" w:cs="宋体" w:hint="eastAsia"/>
                <w:kern w:val="0"/>
                <w:sz w:val="24"/>
              </w:rPr>
              <w:t>2</w:t>
            </w:r>
          </w:p>
        </w:tc>
        <w:tc>
          <w:tcPr>
            <w:tcW w:w="3683" w:type="dxa"/>
          </w:tcPr>
          <w:p w:rsidR="007F4D37" w:rsidRDefault="007F4D37">
            <w:pPr>
              <w:jc w:val="center"/>
              <w:rPr>
                <w:rFonts w:ascii="宋体" w:hAnsi="宋体" w:cs="宋体"/>
                <w:b/>
                <w:kern w:val="0"/>
                <w:sz w:val="32"/>
                <w:szCs w:val="32"/>
              </w:rPr>
            </w:pPr>
          </w:p>
        </w:tc>
        <w:tc>
          <w:tcPr>
            <w:tcW w:w="3546" w:type="dxa"/>
          </w:tcPr>
          <w:p w:rsidR="007F4D37" w:rsidRDefault="007F4D37">
            <w:pPr>
              <w:jc w:val="center"/>
              <w:rPr>
                <w:rFonts w:ascii="宋体" w:hAnsi="宋体" w:cs="宋体"/>
                <w:b/>
                <w:kern w:val="0"/>
                <w:sz w:val="32"/>
                <w:szCs w:val="32"/>
              </w:rPr>
            </w:pPr>
          </w:p>
        </w:tc>
        <w:tc>
          <w:tcPr>
            <w:tcW w:w="1276" w:type="dxa"/>
          </w:tcPr>
          <w:p w:rsidR="007F4D37" w:rsidRDefault="007F4D37">
            <w:pPr>
              <w:jc w:val="center"/>
              <w:rPr>
                <w:rFonts w:ascii="宋体" w:hAnsi="宋体" w:cs="宋体"/>
                <w:b/>
                <w:kern w:val="0"/>
                <w:sz w:val="32"/>
                <w:szCs w:val="32"/>
              </w:rPr>
            </w:pPr>
          </w:p>
        </w:tc>
      </w:tr>
      <w:tr w:rsidR="007F4D37">
        <w:tc>
          <w:tcPr>
            <w:tcW w:w="959" w:type="dxa"/>
          </w:tcPr>
          <w:p w:rsidR="007F4D37" w:rsidRDefault="00EE78F4">
            <w:pPr>
              <w:jc w:val="center"/>
              <w:rPr>
                <w:rFonts w:ascii="宋体" w:hAnsi="宋体" w:cs="宋体"/>
                <w:kern w:val="0"/>
                <w:sz w:val="24"/>
              </w:rPr>
            </w:pPr>
            <w:r>
              <w:rPr>
                <w:rFonts w:ascii="宋体" w:hAnsi="宋体" w:cs="宋体" w:hint="eastAsia"/>
                <w:kern w:val="0"/>
                <w:sz w:val="24"/>
              </w:rPr>
              <w:t>……</w:t>
            </w:r>
          </w:p>
        </w:tc>
        <w:tc>
          <w:tcPr>
            <w:tcW w:w="3683" w:type="dxa"/>
          </w:tcPr>
          <w:p w:rsidR="007F4D37" w:rsidRDefault="007F4D37">
            <w:pPr>
              <w:jc w:val="center"/>
              <w:rPr>
                <w:rFonts w:ascii="宋体" w:hAnsi="宋体" w:cs="宋体"/>
                <w:b/>
                <w:kern w:val="0"/>
                <w:sz w:val="32"/>
                <w:szCs w:val="32"/>
              </w:rPr>
            </w:pPr>
          </w:p>
        </w:tc>
        <w:tc>
          <w:tcPr>
            <w:tcW w:w="3546" w:type="dxa"/>
          </w:tcPr>
          <w:p w:rsidR="007F4D37" w:rsidRDefault="007F4D37">
            <w:pPr>
              <w:jc w:val="center"/>
              <w:rPr>
                <w:rFonts w:ascii="宋体" w:hAnsi="宋体" w:cs="宋体"/>
                <w:b/>
                <w:kern w:val="0"/>
                <w:sz w:val="32"/>
                <w:szCs w:val="32"/>
              </w:rPr>
            </w:pPr>
          </w:p>
        </w:tc>
        <w:tc>
          <w:tcPr>
            <w:tcW w:w="1276" w:type="dxa"/>
          </w:tcPr>
          <w:p w:rsidR="007F4D37" w:rsidRDefault="007F4D37">
            <w:pPr>
              <w:jc w:val="center"/>
              <w:rPr>
                <w:rFonts w:ascii="宋体" w:hAnsi="宋体" w:cs="宋体"/>
                <w:b/>
                <w:kern w:val="0"/>
                <w:sz w:val="32"/>
                <w:szCs w:val="32"/>
              </w:rPr>
            </w:pPr>
          </w:p>
        </w:tc>
      </w:tr>
    </w:tbl>
    <w:p w:rsidR="007F4D37" w:rsidRDefault="00EE78F4">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rsidR="007F4D37" w:rsidRDefault="007F4D37">
      <w:pPr>
        <w:jc w:val="center"/>
        <w:rPr>
          <w:rFonts w:ascii="宋体" w:hAnsi="宋体" w:cs="宋体"/>
          <w:b/>
          <w:kern w:val="0"/>
          <w:sz w:val="32"/>
          <w:szCs w:val="32"/>
        </w:rPr>
      </w:pPr>
    </w:p>
    <w:p w:rsidR="007F4D37" w:rsidRDefault="00EE78F4">
      <w:pPr>
        <w:pStyle w:val="2"/>
        <w:rPr>
          <w:b w:val="0"/>
          <w:bCs w:val="0"/>
          <w:lang w:val="en-US"/>
        </w:rPr>
      </w:pPr>
      <w:r>
        <w:rPr>
          <w:rFonts w:ascii="宋体" w:eastAsia="宋体" w:hAnsi="宋体" w:cs="宋体" w:hint="eastAsia"/>
          <w:b w:val="0"/>
          <w:bCs w:val="0"/>
          <w:sz w:val="24"/>
        </w:rPr>
        <w:t>注</w:t>
      </w:r>
      <w:r>
        <w:rPr>
          <w:rFonts w:ascii="宋体" w:eastAsia="宋体" w:hAnsi="宋体" w:cs="宋体" w:hint="eastAsia"/>
          <w:b w:val="0"/>
          <w:bCs w:val="0"/>
          <w:sz w:val="24"/>
          <w:lang w:val="en-US"/>
        </w:rPr>
        <w:t>：</w:t>
      </w:r>
      <w:r>
        <w:rPr>
          <w:rFonts w:ascii="宋体" w:eastAsia="宋体" w:hAnsi="宋体" w:cs="宋体" w:hint="eastAsia"/>
          <w:b w:val="0"/>
          <w:bCs w:val="0"/>
          <w:sz w:val="24"/>
        </w:rPr>
        <w:t>按本格式和要求提供。</w:t>
      </w:r>
    </w:p>
    <w:p w:rsidR="007F4D37" w:rsidRDefault="00EE78F4">
      <w:pPr>
        <w:rPr>
          <w:rFonts w:ascii="宋体" w:hAnsi="宋体" w:cs="宋体"/>
          <w:b/>
          <w:kern w:val="0"/>
          <w:sz w:val="32"/>
          <w:szCs w:val="32"/>
        </w:rPr>
      </w:pPr>
      <w:r>
        <w:rPr>
          <w:rFonts w:ascii="宋体" w:hAnsi="宋体" w:cs="宋体" w:hint="eastAsia"/>
          <w:b/>
          <w:kern w:val="0"/>
          <w:sz w:val="32"/>
          <w:szCs w:val="32"/>
        </w:rPr>
        <w:br w:type="page"/>
      </w:r>
    </w:p>
    <w:p w:rsidR="007F4D37" w:rsidRDefault="00EE78F4">
      <w:pPr>
        <w:jc w:val="center"/>
        <w:rPr>
          <w:rFonts w:ascii="宋体" w:hAnsi="宋体" w:cs="宋体"/>
          <w:b/>
          <w:kern w:val="0"/>
          <w:sz w:val="32"/>
          <w:szCs w:val="32"/>
        </w:rPr>
      </w:pPr>
      <w:r>
        <w:rPr>
          <w:rFonts w:ascii="宋体" w:hAnsi="宋体" w:cs="宋体" w:hint="eastAsia"/>
          <w:b/>
          <w:kern w:val="0"/>
          <w:sz w:val="32"/>
          <w:szCs w:val="32"/>
        </w:rPr>
        <w:lastRenderedPageBreak/>
        <w:t>九、</w:t>
      </w:r>
      <w:r>
        <w:rPr>
          <w:rFonts w:ascii="宋体" w:hAnsi="宋体" w:cs="宋体" w:hint="eastAsia"/>
          <w:b/>
          <w:kern w:val="0"/>
          <w:sz w:val="32"/>
          <w:szCs w:val="32"/>
          <w:lang w:val="zh-CN"/>
        </w:rPr>
        <w:t>政府采购供应商廉洁自律承诺书</w:t>
      </w:r>
    </w:p>
    <w:p w:rsidR="007F4D37" w:rsidRDefault="007F4D37">
      <w:pPr>
        <w:snapToGrid w:val="0"/>
        <w:spacing w:line="360" w:lineRule="auto"/>
        <w:rPr>
          <w:rFonts w:ascii="宋体" w:hAnsi="宋体" w:cs="宋体"/>
          <w:sz w:val="24"/>
        </w:rPr>
      </w:pPr>
    </w:p>
    <w:p w:rsidR="007F4D37" w:rsidRDefault="00EE78F4">
      <w:pPr>
        <w:snapToGrid w:val="0"/>
        <w:spacing w:line="360" w:lineRule="auto"/>
        <w:rPr>
          <w:rFonts w:ascii="宋体" w:hAnsi="宋体" w:cs="宋体"/>
          <w:kern w:val="0"/>
          <w:sz w:val="24"/>
        </w:rPr>
      </w:pPr>
      <w:r>
        <w:rPr>
          <w:rFonts w:ascii="宋体" w:hAnsi="宋体" w:cs="宋体" w:hint="eastAsia"/>
          <w:sz w:val="24"/>
        </w:rPr>
        <w:t>杭州市余杭区机关事务服务中心、杭州市公共资源交易中心余杭分中心</w:t>
      </w:r>
      <w:r>
        <w:rPr>
          <w:rFonts w:ascii="宋体" w:hAnsi="宋体" w:cs="宋体" w:hint="eastAsia"/>
          <w:kern w:val="0"/>
          <w:sz w:val="24"/>
          <w:lang w:val="zh-CN"/>
        </w:rPr>
        <w:t>：</w:t>
      </w:r>
    </w:p>
    <w:p w:rsidR="007F4D37" w:rsidRDefault="00EE78F4">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rsidR="007F4D37" w:rsidRDefault="00EE78F4">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rsidR="007F4D37" w:rsidRDefault="00EE78F4">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二、不为项目有关人员及部门报销应由你方单位或个人支付的费用； </w:t>
      </w:r>
    </w:p>
    <w:p w:rsidR="007F4D37" w:rsidRDefault="00EE78F4">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rsidR="007F4D37" w:rsidRDefault="00EE78F4">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rsidR="007F4D37" w:rsidRDefault="00EE78F4">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rsidR="007F4D37" w:rsidRDefault="00EE78F4">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rsidR="007F4D37" w:rsidRDefault="00EE78F4">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w:t>
      </w:r>
      <w:r>
        <w:rPr>
          <w:rFonts w:ascii="宋体" w:hAnsi="宋体" w:cs="宋体" w:hint="eastAsia"/>
          <w:kern w:val="0"/>
          <w:sz w:val="24"/>
          <w:lang w:val="zh-CN"/>
        </w:rPr>
        <w:t>招标投标</w:t>
      </w:r>
    </w:p>
    <w:p w:rsidR="007F4D37" w:rsidRDefault="00EE78F4">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rsidR="007F4D37" w:rsidRDefault="00EE78F4">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rsidR="007F4D37" w:rsidRDefault="007F4D37">
      <w:pPr>
        <w:autoSpaceDE w:val="0"/>
        <w:autoSpaceDN w:val="0"/>
        <w:spacing w:line="360" w:lineRule="auto"/>
        <w:ind w:left="2"/>
        <w:jc w:val="left"/>
        <w:rPr>
          <w:rFonts w:ascii="宋体" w:hAnsi="宋体" w:cs="宋体"/>
          <w:kern w:val="0"/>
          <w:sz w:val="24"/>
          <w:lang w:val="zh-CN"/>
        </w:rPr>
      </w:pPr>
    </w:p>
    <w:p w:rsidR="007F4D37" w:rsidRDefault="007F4D37">
      <w:pPr>
        <w:autoSpaceDE w:val="0"/>
        <w:autoSpaceDN w:val="0"/>
        <w:spacing w:line="360" w:lineRule="auto"/>
        <w:ind w:left="2"/>
        <w:jc w:val="left"/>
        <w:rPr>
          <w:rFonts w:ascii="宋体" w:hAnsi="宋体" w:cs="宋体"/>
          <w:kern w:val="0"/>
          <w:sz w:val="24"/>
          <w:lang w:val="zh-CN"/>
        </w:rPr>
      </w:pPr>
    </w:p>
    <w:p w:rsidR="007F4D37" w:rsidRDefault="007F4D37">
      <w:pPr>
        <w:autoSpaceDE w:val="0"/>
        <w:autoSpaceDN w:val="0"/>
        <w:spacing w:line="360" w:lineRule="auto"/>
        <w:ind w:left="2"/>
        <w:jc w:val="left"/>
        <w:rPr>
          <w:rFonts w:ascii="宋体" w:hAnsi="宋体" w:cs="宋体"/>
          <w:kern w:val="0"/>
          <w:sz w:val="24"/>
          <w:lang w:val="zh-CN"/>
        </w:rPr>
      </w:pPr>
    </w:p>
    <w:p w:rsidR="007F4D37" w:rsidRDefault="00EE78F4">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rsidR="007F4D37" w:rsidRDefault="00EE78F4">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rsidR="007F4D37" w:rsidRDefault="007F4D37">
      <w:pPr>
        <w:spacing w:line="360" w:lineRule="auto"/>
        <w:jc w:val="center"/>
        <w:rPr>
          <w:rFonts w:ascii="宋体" w:hAnsi="宋体" w:cs="宋体"/>
          <w:b/>
          <w:bCs/>
          <w:sz w:val="24"/>
        </w:rPr>
      </w:pPr>
    </w:p>
    <w:p w:rsidR="007F4D37" w:rsidRDefault="007F4D37">
      <w:pPr>
        <w:pStyle w:val="2"/>
        <w:rPr>
          <w:rFonts w:ascii="宋体" w:eastAsia="宋体" w:hAnsi="宋体" w:cs="宋体"/>
          <w:sz w:val="24"/>
        </w:rPr>
      </w:pPr>
    </w:p>
    <w:p w:rsidR="007F4D37" w:rsidRDefault="00EE78F4">
      <w:pPr>
        <w:spacing w:line="360" w:lineRule="auto"/>
        <w:ind w:right="420"/>
        <w:rPr>
          <w:rFonts w:ascii="宋体" w:hAnsi="宋体" w:cs="宋体"/>
          <w:sz w:val="24"/>
        </w:rPr>
      </w:pPr>
      <w:r>
        <w:rPr>
          <w:rFonts w:ascii="宋体" w:hAnsi="宋体" w:cs="宋体" w:hint="eastAsia"/>
          <w:sz w:val="24"/>
        </w:rPr>
        <w:t>注：按本格式和要求提供。</w:t>
      </w:r>
    </w:p>
    <w:p w:rsidR="007F4D37" w:rsidRDefault="007F4D37"/>
    <w:p w:rsidR="007F4D37" w:rsidRDefault="007F4D37">
      <w:pPr>
        <w:spacing w:line="360" w:lineRule="auto"/>
        <w:jc w:val="center"/>
        <w:rPr>
          <w:rFonts w:ascii="宋体" w:hAnsi="宋体" w:cs="宋体"/>
          <w:b/>
          <w:bCs/>
          <w:sz w:val="24"/>
        </w:rPr>
        <w:sectPr w:rsidR="007F4D37">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rsidR="007F4D37" w:rsidRDefault="00EE78F4">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lastRenderedPageBreak/>
        <w:t>报价文件部分</w:t>
      </w:r>
    </w:p>
    <w:p w:rsidR="007F4D37" w:rsidRDefault="00EE78F4">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7F4D37" w:rsidRDefault="007F4D37">
      <w:pPr>
        <w:spacing w:line="360" w:lineRule="auto"/>
        <w:jc w:val="center"/>
        <w:outlineLvl w:val="0"/>
        <w:rPr>
          <w:rFonts w:ascii="宋体" w:hAnsi="宋体" w:cs="宋体"/>
          <w:b/>
          <w:kern w:val="0"/>
          <w:sz w:val="36"/>
          <w:szCs w:val="36"/>
        </w:rPr>
      </w:pPr>
    </w:p>
    <w:p w:rsidR="007F4D37" w:rsidRDefault="00EE78F4">
      <w:pPr>
        <w:snapToGrid w:val="0"/>
        <w:spacing w:line="360" w:lineRule="auto"/>
        <w:rPr>
          <w:rFonts w:ascii="宋体" w:hAnsi="宋体" w:cs="宋体"/>
          <w:sz w:val="24"/>
        </w:rPr>
      </w:pPr>
      <w:r>
        <w:rPr>
          <w:rFonts w:ascii="宋体" w:hAnsi="宋体" w:cs="宋体" w:hint="eastAsia"/>
          <w:sz w:val="24"/>
        </w:rPr>
        <w:t>（1）开标一览表（报价表）……</w:t>
      </w:r>
      <w:proofErr w:type="gramStart"/>
      <w:r>
        <w:rPr>
          <w:rFonts w:ascii="宋体" w:hAnsi="宋体" w:cs="宋体" w:hint="eastAsia"/>
          <w:sz w:val="24"/>
        </w:rPr>
        <w:t>…………………………………………………</w:t>
      </w:r>
      <w:proofErr w:type="gramEnd"/>
      <w:r>
        <w:rPr>
          <w:rFonts w:ascii="宋体" w:hAnsi="宋体" w:cs="宋体" w:hint="eastAsia"/>
          <w:sz w:val="24"/>
        </w:rPr>
        <w:t>（页码）</w:t>
      </w:r>
    </w:p>
    <w:p w:rsidR="007F4D37" w:rsidRDefault="00EE78F4">
      <w:pPr>
        <w:snapToGrid w:val="0"/>
        <w:spacing w:line="360" w:lineRule="auto"/>
        <w:rPr>
          <w:rFonts w:ascii="宋体" w:hAnsi="宋体" w:cs="宋体"/>
          <w:sz w:val="24"/>
        </w:rPr>
      </w:pPr>
      <w:r>
        <w:rPr>
          <w:rFonts w:ascii="宋体" w:hAnsi="宋体" w:cs="宋体" w:hint="eastAsia"/>
          <w:sz w:val="24"/>
        </w:rPr>
        <w:t>（2）中小企业声明函……</w:t>
      </w:r>
      <w:proofErr w:type="gramStart"/>
      <w:r>
        <w:rPr>
          <w:rFonts w:ascii="宋体" w:hAnsi="宋体" w:cs="宋体" w:hint="eastAsia"/>
          <w:sz w:val="24"/>
        </w:rPr>
        <w:t>…………………………………………………………</w:t>
      </w:r>
      <w:proofErr w:type="gramEnd"/>
      <w:r>
        <w:rPr>
          <w:rFonts w:ascii="宋体" w:hAnsi="宋体" w:cs="宋体" w:hint="eastAsia"/>
          <w:sz w:val="24"/>
        </w:rPr>
        <w:t>（页码）</w:t>
      </w:r>
    </w:p>
    <w:p w:rsidR="007F4D37" w:rsidRDefault="007F4D37">
      <w:pPr>
        <w:snapToGrid w:val="0"/>
        <w:spacing w:line="360" w:lineRule="auto"/>
        <w:ind w:right="480"/>
        <w:jc w:val="center"/>
        <w:rPr>
          <w:rFonts w:ascii="宋体" w:hAnsi="宋体" w:cs="宋体"/>
          <w:b/>
          <w:kern w:val="0"/>
          <w:sz w:val="32"/>
          <w:szCs w:val="32"/>
        </w:rPr>
      </w:pPr>
    </w:p>
    <w:p w:rsidR="007F4D37" w:rsidRDefault="007F4D37">
      <w:pPr>
        <w:snapToGrid w:val="0"/>
        <w:spacing w:line="360" w:lineRule="auto"/>
        <w:ind w:right="480"/>
        <w:jc w:val="center"/>
        <w:rPr>
          <w:rFonts w:ascii="宋体" w:hAnsi="宋体" w:cs="宋体"/>
          <w:b/>
          <w:kern w:val="0"/>
          <w:sz w:val="32"/>
          <w:szCs w:val="32"/>
        </w:rPr>
      </w:pPr>
    </w:p>
    <w:p w:rsidR="007F4D37" w:rsidRDefault="007F4D37">
      <w:pPr>
        <w:snapToGrid w:val="0"/>
        <w:spacing w:line="360" w:lineRule="auto"/>
        <w:ind w:right="480"/>
        <w:jc w:val="center"/>
        <w:rPr>
          <w:rFonts w:ascii="宋体" w:hAnsi="宋体" w:cs="宋体"/>
          <w:b/>
          <w:kern w:val="0"/>
          <w:sz w:val="32"/>
          <w:szCs w:val="32"/>
        </w:rPr>
      </w:pPr>
    </w:p>
    <w:p w:rsidR="007F4D37" w:rsidRDefault="007F4D37">
      <w:pPr>
        <w:snapToGrid w:val="0"/>
        <w:spacing w:line="360" w:lineRule="auto"/>
        <w:ind w:right="480"/>
        <w:jc w:val="center"/>
        <w:rPr>
          <w:rFonts w:ascii="宋体" w:hAnsi="宋体" w:cs="宋体"/>
          <w:b/>
          <w:kern w:val="0"/>
          <w:sz w:val="32"/>
          <w:szCs w:val="32"/>
        </w:rPr>
      </w:pPr>
    </w:p>
    <w:p w:rsidR="007F4D37" w:rsidRDefault="007F4D37">
      <w:pPr>
        <w:snapToGrid w:val="0"/>
        <w:spacing w:line="360" w:lineRule="auto"/>
        <w:ind w:right="480"/>
        <w:jc w:val="center"/>
        <w:rPr>
          <w:rFonts w:ascii="宋体" w:hAnsi="宋体" w:cs="宋体"/>
          <w:b/>
          <w:kern w:val="0"/>
          <w:sz w:val="32"/>
          <w:szCs w:val="32"/>
        </w:rPr>
      </w:pPr>
    </w:p>
    <w:p w:rsidR="007F4D37" w:rsidRDefault="007F4D37">
      <w:pPr>
        <w:snapToGrid w:val="0"/>
        <w:spacing w:line="360" w:lineRule="auto"/>
        <w:ind w:right="480"/>
        <w:jc w:val="center"/>
        <w:rPr>
          <w:rFonts w:ascii="宋体" w:hAnsi="宋体" w:cs="宋体"/>
          <w:b/>
          <w:kern w:val="0"/>
          <w:sz w:val="32"/>
          <w:szCs w:val="32"/>
        </w:rPr>
      </w:pPr>
    </w:p>
    <w:p w:rsidR="007F4D37" w:rsidRDefault="007F4D37">
      <w:pPr>
        <w:snapToGrid w:val="0"/>
        <w:spacing w:line="360" w:lineRule="auto"/>
        <w:ind w:right="480"/>
        <w:jc w:val="center"/>
        <w:rPr>
          <w:rFonts w:ascii="宋体" w:hAnsi="宋体" w:cs="宋体"/>
          <w:b/>
          <w:kern w:val="0"/>
          <w:sz w:val="32"/>
          <w:szCs w:val="32"/>
        </w:rPr>
      </w:pPr>
    </w:p>
    <w:p w:rsidR="007F4D37" w:rsidRDefault="007F4D37">
      <w:pPr>
        <w:snapToGrid w:val="0"/>
        <w:spacing w:line="360" w:lineRule="auto"/>
        <w:ind w:right="480"/>
        <w:jc w:val="center"/>
        <w:rPr>
          <w:rFonts w:ascii="宋体" w:hAnsi="宋体" w:cs="宋体"/>
          <w:b/>
          <w:kern w:val="0"/>
          <w:sz w:val="32"/>
          <w:szCs w:val="32"/>
        </w:rPr>
      </w:pPr>
    </w:p>
    <w:p w:rsidR="007F4D37" w:rsidRDefault="007F4D37">
      <w:pPr>
        <w:snapToGrid w:val="0"/>
        <w:spacing w:line="360" w:lineRule="auto"/>
        <w:ind w:right="480"/>
        <w:jc w:val="center"/>
        <w:rPr>
          <w:rFonts w:ascii="宋体" w:hAnsi="宋体" w:cs="宋体"/>
          <w:b/>
          <w:kern w:val="0"/>
          <w:sz w:val="32"/>
          <w:szCs w:val="32"/>
        </w:rPr>
      </w:pPr>
    </w:p>
    <w:p w:rsidR="007F4D37" w:rsidRDefault="007F4D37">
      <w:pPr>
        <w:snapToGrid w:val="0"/>
        <w:spacing w:line="360" w:lineRule="auto"/>
        <w:ind w:right="480"/>
        <w:jc w:val="center"/>
        <w:rPr>
          <w:rFonts w:ascii="宋体" w:hAnsi="宋体" w:cs="宋体"/>
          <w:b/>
          <w:kern w:val="0"/>
          <w:sz w:val="32"/>
          <w:szCs w:val="32"/>
        </w:rPr>
      </w:pPr>
    </w:p>
    <w:p w:rsidR="007F4D37" w:rsidRDefault="007F4D37">
      <w:pPr>
        <w:snapToGrid w:val="0"/>
        <w:spacing w:line="360" w:lineRule="auto"/>
        <w:ind w:right="480"/>
        <w:jc w:val="center"/>
        <w:rPr>
          <w:rFonts w:ascii="宋体" w:hAnsi="宋体" w:cs="宋体"/>
          <w:b/>
          <w:kern w:val="0"/>
          <w:sz w:val="32"/>
          <w:szCs w:val="32"/>
        </w:rPr>
      </w:pPr>
    </w:p>
    <w:p w:rsidR="007F4D37" w:rsidRDefault="007F4D37">
      <w:pPr>
        <w:snapToGrid w:val="0"/>
        <w:spacing w:line="360" w:lineRule="auto"/>
        <w:ind w:right="480"/>
        <w:jc w:val="center"/>
        <w:rPr>
          <w:rFonts w:ascii="宋体" w:hAnsi="宋体" w:cs="宋体"/>
          <w:b/>
          <w:kern w:val="0"/>
          <w:sz w:val="32"/>
          <w:szCs w:val="32"/>
        </w:rPr>
      </w:pPr>
    </w:p>
    <w:p w:rsidR="007F4D37" w:rsidRDefault="007F4D37">
      <w:pPr>
        <w:snapToGrid w:val="0"/>
        <w:spacing w:line="360" w:lineRule="auto"/>
        <w:ind w:right="480"/>
        <w:jc w:val="center"/>
        <w:rPr>
          <w:rFonts w:ascii="宋体" w:hAnsi="宋体" w:cs="宋体"/>
          <w:b/>
          <w:kern w:val="0"/>
          <w:sz w:val="32"/>
          <w:szCs w:val="32"/>
        </w:rPr>
      </w:pPr>
    </w:p>
    <w:p w:rsidR="007F4D37" w:rsidRDefault="007F4D37">
      <w:pPr>
        <w:snapToGrid w:val="0"/>
        <w:spacing w:line="360" w:lineRule="auto"/>
        <w:ind w:right="480"/>
        <w:jc w:val="center"/>
        <w:rPr>
          <w:rFonts w:ascii="宋体" w:hAnsi="宋体" w:cs="宋体"/>
          <w:b/>
          <w:kern w:val="0"/>
          <w:sz w:val="32"/>
          <w:szCs w:val="32"/>
        </w:rPr>
      </w:pPr>
    </w:p>
    <w:p w:rsidR="007F4D37" w:rsidRDefault="007F4D37">
      <w:pPr>
        <w:snapToGrid w:val="0"/>
        <w:spacing w:line="360" w:lineRule="auto"/>
        <w:ind w:right="480"/>
        <w:jc w:val="center"/>
        <w:rPr>
          <w:rFonts w:ascii="宋体" w:hAnsi="宋体" w:cs="宋体"/>
          <w:b/>
          <w:kern w:val="0"/>
          <w:sz w:val="32"/>
          <w:szCs w:val="32"/>
        </w:rPr>
      </w:pPr>
    </w:p>
    <w:p w:rsidR="007F4D37" w:rsidRDefault="007F4D37">
      <w:pPr>
        <w:pStyle w:val="1d"/>
        <w:tabs>
          <w:tab w:val="clear" w:pos="720"/>
        </w:tabs>
        <w:snapToGrid w:val="0"/>
        <w:spacing w:before="120" w:after="120"/>
        <w:ind w:firstLine="643"/>
        <w:outlineLvl w:val="9"/>
        <w:rPr>
          <w:rFonts w:ascii="宋体" w:eastAsia="宋体" w:hAnsi="宋体" w:cs="宋体"/>
          <w:kern w:val="2"/>
          <w:sz w:val="32"/>
          <w:szCs w:val="32"/>
        </w:rPr>
        <w:sectPr w:rsidR="007F4D37">
          <w:headerReference w:type="default" r:id="rId26"/>
          <w:footerReference w:type="default" r:id="rId27"/>
          <w:headerReference w:type="first" r:id="rId28"/>
          <w:footerReference w:type="first" r:id="rId29"/>
          <w:pgSz w:w="11906" w:h="16838"/>
          <w:pgMar w:top="1276" w:right="1418" w:bottom="1247" w:left="1418" w:header="851" w:footer="992" w:gutter="0"/>
          <w:cols w:space="720"/>
          <w:titlePg/>
          <w:docGrid w:linePitch="312"/>
        </w:sectPr>
      </w:pPr>
    </w:p>
    <w:p w:rsidR="007F4D37" w:rsidRDefault="00EE78F4">
      <w:pPr>
        <w:pStyle w:val="1d"/>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一、开标一览表（报价表）</w:t>
      </w:r>
    </w:p>
    <w:p w:rsidR="007F4D37" w:rsidRDefault="00EE78F4">
      <w:pPr>
        <w:snapToGrid w:val="0"/>
        <w:spacing w:line="360" w:lineRule="auto"/>
        <w:rPr>
          <w:rFonts w:ascii="宋体" w:hAnsi="宋体" w:cs="宋体"/>
          <w:kern w:val="0"/>
          <w:sz w:val="24"/>
        </w:rPr>
      </w:pPr>
      <w:r>
        <w:rPr>
          <w:rFonts w:ascii="宋体" w:hAnsi="宋体" w:cs="宋体" w:hint="eastAsia"/>
          <w:sz w:val="24"/>
        </w:rPr>
        <w:t>杭州市余杭区机关事务服务中心、杭州市公共资源交易中心余杭分中心</w:t>
      </w:r>
      <w:r>
        <w:rPr>
          <w:rFonts w:ascii="宋体" w:hAnsi="宋体" w:cs="宋体" w:hint="eastAsia"/>
          <w:kern w:val="0"/>
          <w:sz w:val="24"/>
          <w:lang w:val="zh-CN"/>
        </w:rPr>
        <w:t>：</w:t>
      </w:r>
    </w:p>
    <w:p w:rsidR="007F4D37" w:rsidRDefault="00EE78F4">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杭州市余杭区市民之家物业外包服务采购项目</w:t>
      </w:r>
      <w:r>
        <w:rPr>
          <w:rFonts w:ascii="宋体" w:hAnsi="宋体" w:cs="宋体" w:hint="eastAsia"/>
          <w:kern w:val="0"/>
          <w:sz w:val="24"/>
          <w:lang w:val="zh-CN"/>
        </w:rPr>
        <w:t>【招标编号：</w:t>
      </w:r>
      <w:r>
        <w:rPr>
          <w:rFonts w:ascii="宋体" w:hAnsi="宋体" w:cs="宋体" w:hint="eastAsia"/>
          <w:sz w:val="24"/>
        </w:rPr>
        <w:t>HZYHZFCG-2022-023】的实施</w:t>
      </w:r>
      <w:r>
        <w:rPr>
          <w:rFonts w:ascii="宋体" w:hAnsi="宋体" w:cs="宋体" w:hint="eastAsia"/>
          <w:kern w:val="0"/>
          <w:sz w:val="24"/>
          <w:lang w:val="zh-CN"/>
        </w:rPr>
        <w:t>。</w:t>
      </w:r>
    </w:p>
    <w:p w:rsidR="007F4D37" w:rsidRDefault="00EE78F4">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7F4D37">
        <w:trPr>
          <w:trHeight w:val="1373"/>
        </w:trPr>
        <w:tc>
          <w:tcPr>
            <w:tcW w:w="534" w:type="dxa"/>
            <w:vAlign w:val="center"/>
          </w:tcPr>
          <w:p w:rsidR="007F4D37" w:rsidRDefault="00EE78F4">
            <w:pPr>
              <w:spacing w:line="360" w:lineRule="auto"/>
              <w:jc w:val="center"/>
              <w:rPr>
                <w:rFonts w:ascii="宋体" w:hAnsi="宋体" w:cs="宋体"/>
                <w:b/>
                <w:sz w:val="24"/>
              </w:rPr>
            </w:pPr>
            <w:r>
              <w:rPr>
                <w:rFonts w:ascii="宋体" w:hAnsi="宋体" w:cs="宋体" w:hint="eastAsia"/>
                <w:b/>
                <w:sz w:val="24"/>
              </w:rPr>
              <w:t>序号</w:t>
            </w:r>
          </w:p>
        </w:tc>
        <w:tc>
          <w:tcPr>
            <w:tcW w:w="1417" w:type="dxa"/>
            <w:vAlign w:val="center"/>
          </w:tcPr>
          <w:p w:rsidR="007F4D37" w:rsidRDefault="00EE78F4">
            <w:pPr>
              <w:spacing w:line="360" w:lineRule="auto"/>
              <w:jc w:val="center"/>
              <w:rPr>
                <w:rFonts w:ascii="宋体" w:hAnsi="宋体" w:cs="宋体"/>
                <w:b/>
                <w:sz w:val="24"/>
              </w:rPr>
            </w:pPr>
            <w:r>
              <w:rPr>
                <w:rFonts w:ascii="宋体" w:hAnsi="宋体" w:cs="宋体" w:hint="eastAsia"/>
                <w:b/>
                <w:sz w:val="24"/>
              </w:rPr>
              <w:t>名称</w:t>
            </w:r>
          </w:p>
        </w:tc>
        <w:tc>
          <w:tcPr>
            <w:tcW w:w="1843" w:type="dxa"/>
          </w:tcPr>
          <w:p w:rsidR="007F4D37" w:rsidRDefault="007F4D37">
            <w:pPr>
              <w:spacing w:line="360" w:lineRule="auto"/>
              <w:jc w:val="center"/>
              <w:rPr>
                <w:rFonts w:ascii="宋体" w:hAnsi="宋体" w:cs="宋体"/>
                <w:b/>
                <w:sz w:val="24"/>
              </w:rPr>
            </w:pPr>
          </w:p>
          <w:p w:rsidR="007F4D37" w:rsidRDefault="00EE78F4">
            <w:pPr>
              <w:spacing w:line="360" w:lineRule="auto"/>
              <w:jc w:val="center"/>
              <w:rPr>
                <w:rFonts w:ascii="宋体" w:hAnsi="宋体" w:cs="宋体"/>
                <w:b/>
                <w:sz w:val="24"/>
              </w:rPr>
            </w:pPr>
            <w:r>
              <w:rPr>
                <w:rFonts w:ascii="宋体" w:hAnsi="宋体" w:cs="宋体" w:hint="eastAsia"/>
                <w:b/>
                <w:sz w:val="24"/>
              </w:rPr>
              <w:t>品牌（如果有）</w:t>
            </w:r>
          </w:p>
        </w:tc>
        <w:tc>
          <w:tcPr>
            <w:tcW w:w="3118" w:type="dxa"/>
            <w:vAlign w:val="center"/>
          </w:tcPr>
          <w:p w:rsidR="007F4D37" w:rsidRDefault="00EE78F4">
            <w:pPr>
              <w:spacing w:line="360" w:lineRule="auto"/>
              <w:jc w:val="center"/>
              <w:rPr>
                <w:rFonts w:ascii="宋体" w:hAnsi="宋体" w:cs="宋体"/>
                <w:b/>
                <w:sz w:val="24"/>
              </w:rPr>
            </w:pPr>
            <w:r>
              <w:rPr>
                <w:rFonts w:ascii="宋体" w:hAnsi="宋体" w:cs="宋体" w:hint="eastAsia"/>
                <w:b/>
                <w:sz w:val="24"/>
              </w:rPr>
              <w:t>规格型号（或具体服务）</w:t>
            </w:r>
          </w:p>
        </w:tc>
        <w:tc>
          <w:tcPr>
            <w:tcW w:w="993" w:type="dxa"/>
            <w:vAlign w:val="center"/>
          </w:tcPr>
          <w:p w:rsidR="007F4D37" w:rsidRDefault="00EE78F4">
            <w:pPr>
              <w:spacing w:line="360" w:lineRule="auto"/>
              <w:jc w:val="center"/>
              <w:rPr>
                <w:rFonts w:ascii="宋体" w:hAnsi="宋体" w:cs="宋体"/>
                <w:b/>
                <w:sz w:val="24"/>
              </w:rPr>
            </w:pPr>
            <w:r>
              <w:rPr>
                <w:rFonts w:ascii="宋体" w:hAnsi="宋体" w:cs="宋体" w:hint="eastAsia"/>
                <w:b/>
                <w:sz w:val="24"/>
              </w:rPr>
              <w:t>数量</w:t>
            </w:r>
          </w:p>
        </w:tc>
        <w:tc>
          <w:tcPr>
            <w:tcW w:w="1559" w:type="dxa"/>
            <w:vAlign w:val="center"/>
          </w:tcPr>
          <w:p w:rsidR="007F4D37" w:rsidRDefault="00EE78F4">
            <w:pPr>
              <w:spacing w:line="360" w:lineRule="auto"/>
              <w:jc w:val="center"/>
              <w:rPr>
                <w:rFonts w:ascii="宋体" w:hAnsi="宋体" w:cs="宋体"/>
                <w:b/>
                <w:sz w:val="24"/>
              </w:rPr>
            </w:pPr>
            <w:r>
              <w:rPr>
                <w:rFonts w:ascii="宋体" w:hAnsi="宋体" w:cs="宋体" w:hint="eastAsia"/>
                <w:b/>
                <w:sz w:val="24"/>
              </w:rPr>
              <w:t>单价</w:t>
            </w:r>
          </w:p>
        </w:tc>
        <w:tc>
          <w:tcPr>
            <w:tcW w:w="1984" w:type="dxa"/>
            <w:vAlign w:val="center"/>
          </w:tcPr>
          <w:p w:rsidR="007F4D37" w:rsidRDefault="00EE78F4">
            <w:pPr>
              <w:spacing w:line="360" w:lineRule="auto"/>
              <w:jc w:val="center"/>
              <w:rPr>
                <w:rFonts w:ascii="宋体" w:hAnsi="宋体" w:cs="宋体"/>
                <w:b/>
                <w:sz w:val="24"/>
              </w:rPr>
            </w:pPr>
            <w:r>
              <w:rPr>
                <w:rFonts w:ascii="宋体" w:hAnsi="宋体" w:cs="宋体" w:hint="eastAsia"/>
                <w:b/>
                <w:sz w:val="24"/>
              </w:rPr>
              <w:t>总价</w:t>
            </w:r>
          </w:p>
        </w:tc>
        <w:tc>
          <w:tcPr>
            <w:tcW w:w="3119" w:type="dxa"/>
            <w:vAlign w:val="center"/>
          </w:tcPr>
          <w:p w:rsidR="007F4D37" w:rsidRDefault="007F4D37">
            <w:pPr>
              <w:spacing w:line="360" w:lineRule="auto"/>
              <w:jc w:val="center"/>
              <w:rPr>
                <w:rFonts w:ascii="宋体" w:hAnsi="宋体" w:cs="宋体"/>
                <w:b/>
                <w:sz w:val="24"/>
              </w:rPr>
            </w:pPr>
          </w:p>
          <w:p w:rsidR="007F4D37" w:rsidRDefault="00EE78F4">
            <w:pPr>
              <w:spacing w:line="360" w:lineRule="auto"/>
              <w:jc w:val="center"/>
              <w:rPr>
                <w:rFonts w:ascii="宋体" w:hAnsi="宋体" w:cs="宋体"/>
                <w:b/>
                <w:sz w:val="24"/>
              </w:rPr>
            </w:pPr>
            <w:r>
              <w:rPr>
                <w:rFonts w:ascii="宋体" w:hAnsi="宋体" w:cs="宋体" w:hint="eastAsia"/>
                <w:b/>
                <w:sz w:val="24"/>
              </w:rPr>
              <w:t>服务要求（年限）</w:t>
            </w:r>
          </w:p>
          <w:p w:rsidR="007F4D37" w:rsidRDefault="007F4D37">
            <w:pPr>
              <w:spacing w:line="360" w:lineRule="auto"/>
              <w:jc w:val="center"/>
              <w:rPr>
                <w:rFonts w:ascii="宋体" w:hAnsi="宋体" w:cs="宋体"/>
                <w:b/>
                <w:sz w:val="24"/>
              </w:rPr>
            </w:pPr>
          </w:p>
        </w:tc>
      </w:tr>
      <w:tr w:rsidR="007F4D37">
        <w:trPr>
          <w:trHeight w:val="441"/>
        </w:trPr>
        <w:tc>
          <w:tcPr>
            <w:tcW w:w="534" w:type="dxa"/>
            <w:vAlign w:val="center"/>
          </w:tcPr>
          <w:p w:rsidR="007F4D37" w:rsidRDefault="00EE78F4">
            <w:pPr>
              <w:spacing w:line="360" w:lineRule="auto"/>
              <w:jc w:val="center"/>
              <w:rPr>
                <w:rFonts w:ascii="宋体" w:hAnsi="宋体" w:cs="宋体"/>
                <w:sz w:val="24"/>
              </w:rPr>
            </w:pPr>
            <w:r>
              <w:rPr>
                <w:rFonts w:ascii="宋体" w:hAnsi="宋体" w:cs="宋体" w:hint="eastAsia"/>
                <w:sz w:val="24"/>
              </w:rPr>
              <w:t>1</w:t>
            </w:r>
          </w:p>
        </w:tc>
        <w:tc>
          <w:tcPr>
            <w:tcW w:w="1417" w:type="dxa"/>
            <w:vAlign w:val="center"/>
          </w:tcPr>
          <w:p w:rsidR="007F4D37" w:rsidRDefault="007F4D37">
            <w:pPr>
              <w:snapToGrid w:val="0"/>
              <w:spacing w:line="360" w:lineRule="auto"/>
              <w:jc w:val="center"/>
              <w:rPr>
                <w:rFonts w:ascii="宋体" w:hAnsi="宋体" w:cs="宋体"/>
                <w:sz w:val="24"/>
              </w:rPr>
            </w:pPr>
          </w:p>
        </w:tc>
        <w:tc>
          <w:tcPr>
            <w:tcW w:w="1843" w:type="dxa"/>
            <w:vAlign w:val="center"/>
          </w:tcPr>
          <w:p w:rsidR="007F4D37" w:rsidRDefault="007F4D37">
            <w:pPr>
              <w:snapToGrid w:val="0"/>
              <w:spacing w:line="360" w:lineRule="auto"/>
              <w:jc w:val="center"/>
              <w:rPr>
                <w:rFonts w:ascii="宋体" w:hAnsi="宋体" w:cs="宋体"/>
                <w:sz w:val="24"/>
              </w:rPr>
            </w:pPr>
          </w:p>
        </w:tc>
        <w:tc>
          <w:tcPr>
            <w:tcW w:w="3118" w:type="dxa"/>
            <w:vAlign w:val="center"/>
          </w:tcPr>
          <w:p w:rsidR="007F4D37" w:rsidRDefault="007F4D37">
            <w:pPr>
              <w:snapToGrid w:val="0"/>
              <w:spacing w:line="360" w:lineRule="auto"/>
              <w:jc w:val="center"/>
              <w:rPr>
                <w:rFonts w:ascii="宋体" w:hAnsi="宋体" w:cs="宋体"/>
                <w:sz w:val="24"/>
              </w:rPr>
            </w:pPr>
          </w:p>
        </w:tc>
        <w:tc>
          <w:tcPr>
            <w:tcW w:w="993" w:type="dxa"/>
            <w:vAlign w:val="center"/>
          </w:tcPr>
          <w:p w:rsidR="007F4D37" w:rsidRDefault="007F4D37">
            <w:pPr>
              <w:snapToGrid w:val="0"/>
              <w:spacing w:line="360" w:lineRule="auto"/>
              <w:jc w:val="center"/>
              <w:rPr>
                <w:rFonts w:ascii="宋体" w:hAnsi="宋体" w:cs="宋体"/>
                <w:sz w:val="24"/>
              </w:rPr>
            </w:pPr>
          </w:p>
        </w:tc>
        <w:tc>
          <w:tcPr>
            <w:tcW w:w="1559" w:type="dxa"/>
            <w:vAlign w:val="center"/>
          </w:tcPr>
          <w:p w:rsidR="007F4D37" w:rsidRDefault="007F4D37">
            <w:pPr>
              <w:spacing w:line="360" w:lineRule="auto"/>
              <w:jc w:val="center"/>
              <w:rPr>
                <w:rFonts w:ascii="宋体" w:hAnsi="宋体" w:cs="宋体"/>
                <w:sz w:val="24"/>
              </w:rPr>
            </w:pPr>
          </w:p>
        </w:tc>
        <w:tc>
          <w:tcPr>
            <w:tcW w:w="1984" w:type="dxa"/>
            <w:vAlign w:val="center"/>
          </w:tcPr>
          <w:p w:rsidR="007F4D37" w:rsidRDefault="007F4D37">
            <w:pPr>
              <w:spacing w:line="360" w:lineRule="auto"/>
              <w:jc w:val="center"/>
              <w:rPr>
                <w:rFonts w:ascii="宋体" w:hAnsi="宋体" w:cs="宋体"/>
                <w:sz w:val="24"/>
              </w:rPr>
            </w:pPr>
          </w:p>
        </w:tc>
        <w:tc>
          <w:tcPr>
            <w:tcW w:w="3119" w:type="dxa"/>
            <w:vAlign w:val="center"/>
          </w:tcPr>
          <w:p w:rsidR="007F4D37" w:rsidRDefault="007F4D37">
            <w:pPr>
              <w:spacing w:line="360" w:lineRule="auto"/>
              <w:jc w:val="center"/>
              <w:rPr>
                <w:rFonts w:ascii="宋体" w:hAnsi="宋体" w:cs="宋体"/>
                <w:sz w:val="24"/>
              </w:rPr>
            </w:pPr>
          </w:p>
        </w:tc>
      </w:tr>
      <w:tr w:rsidR="007F4D37">
        <w:trPr>
          <w:trHeight w:val="453"/>
        </w:trPr>
        <w:tc>
          <w:tcPr>
            <w:tcW w:w="534" w:type="dxa"/>
            <w:vAlign w:val="center"/>
          </w:tcPr>
          <w:p w:rsidR="007F4D37" w:rsidRDefault="00EE78F4">
            <w:pPr>
              <w:spacing w:line="360" w:lineRule="auto"/>
              <w:jc w:val="center"/>
              <w:rPr>
                <w:rFonts w:ascii="宋体" w:hAnsi="宋体" w:cs="宋体"/>
                <w:sz w:val="24"/>
              </w:rPr>
            </w:pPr>
            <w:r>
              <w:rPr>
                <w:rFonts w:ascii="宋体" w:hAnsi="宋体" w:cs="宋体" w:hint="eastAsia"/>
                <w:sz w:val="24"/>
              </w:rPr>
              <w:t>2</w:t>
            </w:r>
          </w:p>
        </w:tc>
        <w:tc>
          <w:tcPr>
            <w:tcW w:w="1417" w:type="dxa"/>
            <w:vAlign w:val="center"/>
          </w:tcPr>
          <w:p w:rsidR="007F4D37" w:rsidRDefault="007F4D37">
            <w:pPr>
              <w:snapToGrid w:val="0"/>
              <w:spacing w:line="360" w:lineRule="auto"/>
              <w:jc w:val="center"/>
              <w:rPr>
                <w:rFonts w:ascii="宋体" w:hAnsi="宋体" w:cs="宋体"/>
                <w:sz w:val="24"/>
              </w:rPr>
            </w:pPr>
          </w:p>
        </w:tc>
        <w:tc>
          <w:tcPr>
            <w:tcW w:w="1843" w:type="dxa"/>
            <w:vAlign w:val="center"/>
          </w:tcPr>
          <w:p w:rsidR="007F4D37" w:rsidRDefault="007F4D37">
            <w:pPr>
              <w:snapToGrid w:val="0"/>
              <w:spacing w:line="360" w:lineRule="auto"/>
              <w:jc w:val="center"/>
              <w:rPr>
                <w:rFonts w:ascii="宋体" w:hAnsi="宋体" w:cs="宋体"/>
                <w:sz w:val="24"/>
              </w:rPr>
            </w:pPr>
          </w:p>
        </w:tc>
        <w:tc>
          <w:tcPr>
            <w:tcW w:w="3118" w:type="dxa"/>
            <w:vAlign w:val="center"/>
          </w:tcPr>
          <w:p w:rsidR="007F4D37" w:rsidRDefault="007F4D37">
            <w:pPr>
              <w:snapToGrid w:val="0"/>
              <w:spacing w:line="360" w:lineRule="auto"/>
              <w:jc w:val="center"/>
              <w:rPr>
                <w:rFonts w:ascii="宋体" w:hAnsi="宋体" w:cs="宋体"/>
                <w:sz w:val="24"/>
              </w:rPr>
            </w:pPr>
          </w:p>
        </w:tc>
        <w:tc>
          <w:tcPr>
            <w:tcW w:w="993" w:type="dxa"/>
            <w:vAlign w:val="center"/>
          </w:tcPr>
          <w:p w:rsidR="007F4D37" w:rsidRDefault="007F4D37">
            <w:pPr>
              <w:snapToGrid w:val="0"/>
              <w:spacing w:line="360" w:lineRule="auto"/>
              <w:jc w:val="center"/>
              <w:rPr>
                <w:rFonts w:ascii="宋体" w:hAnsi="宋体" w:cs="宋体"/>
                <w:sz w:val="24"/>
              </w:rPr>
            </w:pPr>
          </w:p>
        </w:tc>
        <w:tc>
          <w:tcPr>
            <w:tcW w:w="1559" w:type="dxa"/>
            <w:vAlign w:val="center"/>
          </w:tcPr>
          <w:p w:rsidR="007F4D37" w:rsidRDefault="007F4D37">
            <w:pPr>
              <w:spacing w:line="360" w:lineRule="auto"/>
              <w:jc w:val="center"/>
              <w:rPr>
                <w:rFonts w:ascii="宋体" w:hAnsi="宋体" w:cs="宋体"/>
                <w:sz w:val="24"/>
              </w:rPr>
            </w:pPr>
          </w:p>
        </w:tc>
        <w:tc>
          <w:tcPr>
            <w:tcW w:w="1984" w:type="dxa"/>
            <w:vAlign w:val="center"/>
          </w:tcPr>
          <w:p w:rsidR="007F4D37" w:rsidRDefault="007F4D37">
            <w:pPr>
              <w:spacing w:line="360" w:lineRule="auto"/>
              <w:jc w:val="center"/>
              <w:rPr>
                <w:rFonts w:ascii="宋体" w:hAnsi="宋体" w:cs="宋体"/>
                <w:sz w:val="24"/>
              </w:rPr>
            </w:pPr>
          </w:p>
        </w:tc>
        <w:tc>
          <w:tcPr>
            <w:tcW w:w="3119" w:type="dxa"/>
            <w:vAlign w:val="center"/>
          </w:tcPr>
          <w:p w:rsidR="007F4D37" w:rsidRDefault="007F4D37">
            <w:pPr>
              <w:spacing w:line="360" w:lineRule="auto"/>
              <w:jc w:val="center"/>
              <w:rPr>
                <w:rFonts w:ascii="宋体" w:hAnsi="宋体" w:cs="宋体"/>
                <w:sz w:val="24"/>
              </w:rPr>
            </w:pPr>
          </w:p>
        </w:tc>
      </w:tr>
      <w:tr w:rsidR="007F4D37">
        <w:trPr>
          <w:trHeight w:val="453"/>
        </w:trPr>
        <w:tc>
          <w:tcPr>
            <w:tcW w:w="534" w:type="dxa"/>
            <w:vAlign w:val="center"/>
          </w:tcPr>
          <w:p w:rsidR="007F4D37" w:rsidRDefault="00EE78F4">
            <w:pPr>
              <w:spacing w:line="360" w:lineRule="auto"/>
              <w:jc w:val="center"/>
              <w:rPr>
                <w:rFonts w:ascii="宋体" w:hAnsi="宋体" w:cs="宋体"/>
                <w:sz w:val="24"/>
              </w:rPr>
            </w:pPr>
            <w:r>
              <w:rPr>
                <w:rFonts w:ascii="宋体" w:hAnsi="宋体" w:cs="宋体" w:hint="eastAsia"/>
                <w:sz w:val="24"/>
              </w:rPr>
              <w:t>…</w:t>
            </w:r>
          </w:p>
        </w:tc>
        <w:tc>
          <w:tcPr>
            <w:tcW w:w="1417" w:type="dxa"/>
            <w:vAlign w:val="center"/>
          </w:tcPr>
          <w:p w:rsidR="007F4D37" w:rsidRDefault="007F4D37">
            <w:pPr>
              <w:snapToGrid w:val="0"/>
              <w:spacing w:line="360" w:lineRule="auto"/>
              <w:jc w:val="center"/>
              <w:rPr>
                <w:rFonts w:ascii="宋体" w:hAnsi="宋体" w:cs="宋体"/>
                <w:sz w:val="24"/>
              </w:rPr>
            </w:pPr>
          </w:p>
        </w:tc>
        <w:tc>
          <w:tcPr>
            <w:tcW w:w="1843" w:type="dxa"/>
            <w:vAlign w:val="center"/>
          </w:tcPr>
          <w:p w:rsidR="007F4D37" w:rsidRDefault="007F4D37">
            <w:pPr>
              <w:snapToGrid w:val="0"/>
              <w:spacing w:line="360" w:lineRule="auto"/>
              <w:jc w:val="center"/>
              <w:rPr>
                <w:rFonts w:ascii="宋体" w:hAnsi="宋体" w:cs="宋体"/>
                <w:sz w:val="24"/>
              </w:rPr>
            </w:pPr>
          </w:p>
        </w:tc>
        <w:tc>
          <w:tcPr>
            <w:tcW w:w="3118" w:type="dxa"/>
            <w:vAlign w:val="center"/>
          </w:tcPr>
          <w:p w:rsidR="007F4D37" w:rsidRDefault="007F4D37">
            <w:pPr>
              <w:snapToGrid w:val="0"/>
              <w:spacing w:line="360" w:lineRule="auto"/>
              <w:jc w:val="center"/>
              <w:rPr>
                <w:rFonts w:ascii="宋体" w:hAnsi="宋体" w:cs="宋体"/>
                <w:sz w:val="24"/>
              </w:rPr>
            </w:pPr>
          </w:p>
        </w:tc>
        <w:tc>
          <w:tcPr>
            <w:tcW w:w="993" w:type="dxa"/>
            <w:vAlign w:val="center"/>
          </w:tcPr>
          <w:p w:rsidR="007F4D37" w:rsidRDefault="007F4D37">
            <w:pPr>
              <w:snapToGrid w:val="0"/>
              <w:spacing w:line="360" w:lineRule="auto"/>
              <w:jc w:val="center"/>
              <w:rPr>
                <w:rFonts w:ascii="宋体" w:hAnsi="宋体" w:cs="宋体"/>
                <w:sz w:val="24"/>
              </w:rPr>
            </w:pPr>
          </w:p>
        </w:tc>
        <w:tc>
          <w:tcPr>
            <w:tcW w:w="1559" w:type="dxa"/>
            <w:vAlign w:val="center"/>
          </w:tcPr>
          <w:p w:rsidR="007F4D37" w:rsidRDefault="007F4D37">
            <w:pPr>
              <w:spacing w:line="360" w:lineRule="auto"/>
              <w:jc w:val="center"/>
              <w:rPr>
                <w:rFonts w:ascii="宋体" w:hAnsi="宋体" w:cs="宋体"/>
                <w:sz w:val="24"/>
              </w:rPr>
            </w:pPr>
          </w:p>
        </w:tc>
        <w:tc>
          <w:tcPr>
            <w:tcW w:w="1984" w:type="dxa"/>
            <w:vAlign w:val="center"/>
          </w:tcPr>
          <w:p w:rsidR="007F4D37" w:rsidRDefault="007F4D37">
            <w:pPr>
              <w:spacing w:line="360" w:lineRule="auto"/>
              <w:jc w:val="center"/>
              <w:rPr>
                <w:rFonts w:ascii="宋体" w:hAnsi="宋体" w:cs="宋体"/>
                <w:sz w:val="24"/>
              </w:rPr>
            </w:pPr>
          </w:p>
        </w:tc>
        <w:tc>
          <w:tcPr>
            <w:tcW w:w="3119" w:type="dxa"/>
            <w:vAlign w:val="center"/>
          </w:tcPr>
          <w:p w:rsidR="007F4D37" w:rsidRDefault="007F4D37">
            <w:pPr>
              <w:spacing w:line="360" w:lineRule="auto"/>
              <w:jc w:val="center"/>
              <w:rPr>
                <w:rFonts w:ascii="宋体" w:hAnsi="宋体" w:cs="宋体"/>
                <w:sz w:val="24"/>
              </w:rPr>
            </w:pPr>
          </w:p>
        </w:tc>
      </w:tr>
      <w:tr w:rsidR="007F4D37">
        <w:trPr>
          <w:trHeight w:val="453"/>
        </w:trPr>
        <w:tc>
          <w:tcPr>
            <w:tcW w:w="534" w:type="dxa"/>
            <w:vAlign w:val="center"/>
          </w:tcPr>
          <w:p w:rsidR="007F4D37" w:rsidRDefault="007F4D37">
            <w:pPr>
              <w:spacing w:line="360" w:lineRule="auto"/>
              <w:jc w:val="center"/>
              <w:rPr>
                <w:rFonts w:ascii="宋体" w:hAnsi="宋体" w:cs="宋体"/>
                <w:sz w:val="24"/>
              </w:rPr>
            </w:pPr>
          </w:p>
        </w:tc>
        <w:tc>
          <w:tcPr>
            <w:tcW w:w="1417" w:type="dxa"/>
            <w:vAlign w:val="center"/>
          </w:tcPr>
          <w:p w:rsidR="007F4D37" w:rsidRDefault="007F4D37">
            <w:pPr>
              <w:snapToGrid w:val="0"/>
              <w:spacing w:line="360" w:lineRule="auto"/>
              <w:jc w:val="center"/>
              <w:rPr>
                <w:rFonts w:ascii="宋体" w:hAnsi="宋体" w:cs="宋体"/>
                <w:sz w:val="24"/>
              </w:rPr>
            </w:pPr>
          </w:p>
        </w:tc>
        <w:tc>
          <w:tcPr>
            <w:tcW w:w="1843" w:type="dxa"/>
            <w:vAlign w:val="center"/>
          </w:tcPr>
          <w:p w:rsidR="007F4D37" w:rsidRDefault="007F4D37">
            <w:pPr>
              <w:snapToGrid w:val="0"/>
              <w:spacing w:line="360" w:lineRule="auto"/>
              <w:jc w:val="center"/>
              <w:rPr>
                <w:rFonts w:ascii="宋体" w:hAnsi="宋体" w:cs="宋体"/>
                <w:sz w:val="24"/>
              </w:rPr>
            </w:pPr>
          </w:p>
        </w:tc>
        <w:tc>
          <w:tcPr>
            <w:tcW w:w="3118" w:type="dxa"/>
            <w:vAlign w:val="center"/>
          </w:tcPr>
          <w:p w:rsidR="007F4D37" w:rsidRDefault="007F4D37">
            <w:pPr>
              <w:snapToGrid w:val="0"/>
              <w:spacing w:line="360" w:lineRule="auto"/>
              <w:jc w:val="center"/>
              <w:rPr>
                <w:rFonts w:ascii="宋体" w:hAnsi="宋体" w:cs="宋体"/>
                <w:sz w:val="24"/>
              </w:rPr>
            </w:pPr>
          </w:p>
        </w:tc>
        <w:tc>
          <w:tcPr>
            <w:tcW w:w="993" w:type="dxa"/>
            <w:vAlign w:val="center"/>
          </w:tcPr>
          <w:p w:rsidR="007F4D37" w:rsidRDefault="007F4D37">
            <w:pPr>
              <w:snapToGrid w:val="0"/>
              <w:spacing w:line="360" w:lineRule="auto"/>
              <w:jc w:val="center"/>
              <w:rPr>
                <w:rFonts w:ascii="宋体" w:hAnsi="宋体" w:cs="宋体"/>
                <w:sz w:val="24"/>
              </w:rPr>
            </w:pPr>
          </w:p>
        </w:tc>
        <w:tc>
          <w:tcPr>
            <w:tcW w:w="1559" w:type="dxa"/>
            <w:vAlign w:val="center"/>
          </w:tcPr>
          <w:p w:rsidR="007F4D37" w:rsidRDefault="007F4D37">
            <w:pPr>
              <w:spacing w:line="360" w:lineRule="auto"/>
              <w:jc w:val="center"/>
              <w:rPr>
                <w:rFonts w:ascii="宋体" w:hAnsi="宋体" w:cs="宋体"/>
                <w:sz w:val="24"/>
              </w:rPr>
            </w:pPr>
          </w:p>
        </w:tc>
        <w:tc>
          <w:tcPr>
            <w:tcW w:w="1984" w:type="dxa"/>
            <w:vAlign w:val="center"/>
          </w:tcPr>
          <w:p w:rsidR="007F4D37" w:rsidRDefault="007F4D37">
            <w:pPr>
              <w:spacing w:line="360" w:lineRule="auto"/>
              <w:jc w:val="center"/>
              <w:rPr>
                <w:rFonts w:ascii="宋体" w:hAnsi="宋体" w:cs="宋体"/>
                <w:sz w:val="24"/>
              </w:rPr>
            </w:pPr>
          </w:p>
        </w:tc>
        <w:tc>
          <w:tcPr>
            <w:tcW w:w="3119" w:type="dxa"/>
            <w:vAlign w:val="center"/>
          </w:tcPr>
          <w:p w:rsidR="007F4D37" w:rsidRDefault="007F4D37">
            <w:pPr>
              <w:spacing w:line="360" w:lineRule="auto"/>
              <w:jc w:val="center"/>
              <w:rPr>
                <w:rFonts w:ascii="宋体" w:hAnsi="宋体" w:cs="宋体"/>
                <w:sz w:val="24"/>
              </w:rPr>
            </w:pPr>
          </w:p>
        </w:tc>
      </w:tr>
      <w:tr w:rsidR="007F4D37">
        <w:trPr>
          <w:trHeight w:val="453"/>
        </w:trPr>
        <w:tc>
          <w:tcPr>
            <w:tcW w:w="534" w:type="dxa"/>
            <w:vAlign w:val="center"/>
          </w:tcPr>
          <w:p w:rsidR="007F4D37" w:rsidRDefault="007F4D37">
            <w:pPr>
              <w:spacing w:line="360" w:lineRule="auto"/>
              <w:jc w:val="center"/>
              <w:rPr>
                <w:rFonts w:ascii="宋体" w:hAnsi="宋体" w:cs="宋体"/>
                <w:sz w:val="24"/>
              </w:rPr>
            </w:pPr>
          </w:p>
        </w:tc>
        <w:tc>
          <w:tcPr>
            <w:tcW w:w="1417" w:type="dxa"/>
            <w:vAlign w:val="center"/>
          </w:tcPr>
          <w:p w:rsidR="007F4D37" w:rsidRDefault="007F4D37">
            <w:pPr>
              <w:snapToGrid w:val="0"/>
              <w:spacing w:line="360" w:lineRule="auto"/>
              <w:jc w:val="center"/>
              <w:rPr>
                <w:rFonts w:ascii="宋体" w:hAnsi="宋体" w:cs="宋体"/>
                <w:sz w:val="24"/>
              </w:rPr>
            </w:pPr>
          </w:p>
        </w:tc>
        <w:tc>
          <w:tcPr>
            <w:tcW w:w="1843" w:type="dxa"/>
            <w:vAlign w:val="center"/>
          </w:tcPr>
          <w:p w:rsidR="007F4D37" w:rsidRDefault="007F4D37">
            <w:pPr>
              <w:snapToGrid w:val="0"/>
              <w:spacing w:line="360" w:lineRule="auto"/>
              <w:jc w:val="center"/>
              <w:rPr>
                <w:rFonts w:ascii="宋体" w:hAnsi="宋体" w:cs="宋体"/>
                <w:sz w:val="24"/>
              </w:rPr>
            </w:pPr>
          </w:p>
        </w:tc>
        <w:tc>
          <w:tcPr>
            <w:tcW w:w="3118" w:type="dxa"/>
            <w:vAlign w:val="center"/>
          </w:tcPr>
          <w:p w:rsidR="007F4D37" w:rsidRDefault="007F4D37">
            <w:pPr>
              <w:snapToGrid w:val="0"/>
              <w:spacing w:line="360" w:lineRule="auto"/>
              <w:jc w:val="center"/>
              <w:rPr>
                <w:rFonts w:ascii="宋体" w:hAnsi="宋体" w:cs="宋体"/>
                <w:sz w:val="24"/>
              </w:rPr>
            </w:pPr>
          </w:p>
        </w:tc>
        <w:tc>
          <w:tcPr>
            <w:tcW w:w="993" w:type="dxa"/>
            <w:vAlign w:val="center"/>
          </w:tcPr>
          <w:p w:rsidR="007F4D37" w:rsidRDefault="007F4D37">
            <w:pPr>
              <w:snapToGrid w:val="0"/>
              <w:spacing w:line="360" w:lineRule="auto"/>
              <w:jc w:val="center"/>
              <w:rPr>
                <w:rFonts w:ascii="宋体" w:hAnsi="宋体" w:cs="宋体"/>
                <w:sz w:val="24"/>
              </w:rPr>
            </w:pPr>
          </w:p>
        </w:tc>
        <w:tc>
          <w:tcPr>
            <w:tcW w:w="1559" w:type="dxa"/>
            <w:vAlign w:val="center"/>
          </w:tcPr>
          <w:p w:rsidR="007F4D37" w:rsidRDefault="007F4D37">
            <w:pPr>
              <w:spacing w:line="360" w:lineRule="auto"/>
              <w:jc w:val="center"/>
              <w:rPr>
                <w:rFonts w:ascii="宋体" w:hAnsi="宋体" w:cs="宋体"/>
                <w:sz w:val="24"/>
              </w:rPr>
            </w:pPr>
          </w:p>
        </w:tc>
        <w:tc>
          <w:tcPr>
            <w:tcW w:w="1984" w:type="dxa"/>
            <w:vAlign w:val="center"/>
          </w:tcPr>
          <w:p w:rsidR="007F4D37" w:rsidRDefault="007F4D37">
            <w:pPr>
              <w:spacing w:line="360" w:lineRule="auto"/>
              <w:jc w:val="center"/>
              <w:rPr>
                <w:rFonts w:ascii="宋体" w:hAnsi="宋体" w:cs="宋体"/>
                <w:sz w:val="24"/>
              </w:rPr>
            </w:pPr>
          </w:p>
        </w:tc>
        <w:tc>
          <w:tcPr>
            <w:tcW w:w="3119" w:type="dxa"/>
            <w:vAlign w:val="center"/>
          </w:tcPr>
          <w:p w:rsidR="007F4D37" w:rsidRDefault="007F4D37">
            <w:pPr>
              <w:spacing w:line="360" w:lineRule="auto"/>
              <w:jc w:val="center"/>
              <w:rPr>
                <w:rFonts w:ascii="宋体" w:hAnsi="宋体" w:cs="宋体"/>
                <w:sz w:val="24"/>
              </w:rPr>
            </w:pPr>
          </w:p>
        </w:tc>
      </w:tr>
      <w:tr w:rsidR="007F4D37">
        <w:trPr>
          <w:trHeight w:val="659"/>
        </w:trPr>
        <w:tc>
          <w:tcPr>
            <w:tcW w:w="6912" w:type="dxa"/>
            <w:gridSpan w:val="4"/>
            <w:vAlign w:val="center"/>
          </w:tcPr>
          <w:p w:rsidR="007F4D37" w:rsidRDefault="00EE78F4">
            <w:pPr>
              <w:spacing w:line="360" w:lineRule="auto"/>
              <w:jc w:val="center"/>
              <w:rPr>
                <w:rFonts w:ascii="宋体" w:hAnsi="宋体" w:cs="宋体"/>
                <w:b/>
                <w:sz w:val="24"/>
              </w:rPr>
            </w:pPr>
            <w:r>
              <w:rPr>
                <w:rFonts w:ascii="宋体" w:hAnsi="宋体" w:cs="宋体" w:hint="eastAsia"/>
                <w:b/>
                <w:sz w:val="24"/>
              </w:rPr>
              <w:t>投标报价（小写）</w:t>
            </w:r>
          </w:p>
        </w:tc>
        <w:tc>
          <w:tcPr>
            <w:tcW w:w="7655" w:type="dxa"/>
            <w:gridSpan w:val="4"/>
            <w:vAlign w:val="center"/>
          </w:tcPr>
          <w:p w:rsidR="007F4D37" w:rsidRDefault="007F4D37">
            <w:pPr>
              <w:spacing w:line="360" w:lineRule="auto"/>
              <w:jc w:val="center"/>
              <w:rPr>
                <w:rFonts w:ascii="宋体" w:hAnsi="宋体" w:cs="宋体"/>
                <w:sz w:val="24"/>
              </w:rPr>
            </w:pPr>
          </w:p>
        </w:tc>
      </w:tr>
      <w:tr w:rsidR="007F4D37">
        <w:trPr>
          <w:trHeight w:val="597"/>
        </w:trPr>
        <w:tc>
          <w:tcPr>
            <w:tcW w:w="6912" w:type="dxa"/>
            <w:gridSpan w:val="4"/>
            <w:vAlign w:val="center"/>
          </w:tcPr>
          <w:p w:rsidR="007F4D37" w:rsidRDefault="00EE78F4">
            <w:pPr>
              <w:spacing w:line="360" w:lineRule="auto"/>
              <w:jc w:val="center"/>
              <w:rPr>
                <w:rFonts w:ascii="宋体" w:hAnsi="宋体" w:cs="宋体"/>
                <w:b/>
                <w:sz w:val="24"/>
              </w:rPr>
            </w:pPr>
            <w:r>
              <w:rPr>
                <w:rFonts w:ascii="宋体" w:hAnsi="宋体" w:cs="宋体" w:hint="eastAsia"/>
                <w:b/>
                <w:sz w:val="24"/>
              </w:rPr>
              <w:t>投标报价（大写）</w:t>
            </w:r>
          </w:p>
        </w:tc>
        <w:tc>
          <w:tcPr>
            <w:tcW w:w="7655" w:type="dxa"/>
            <w:gridSpan w:val="4"/>
            <w:vAlign w:val="center"/>
          </w:tcPr>
          <w:p w:rsidR="007F4D37" w:rsidRDefault="007F4D37">
            <w:pPr>
              <w:spacing w:line="360" w:lineRule="auto"/>
              <w:jc w:val="center"/>
              <w:rPr>
                <w:rFonts w:ascii="宋体" w:hAnsi="宋体" w:cs="宋体"/>
                <w:sz w:val="24"/>
              </w:rPr>
            </w:pPr>
          </w:p>
        </w:tc>
      </w:tr>
    </w:tbl>
    <w:p w:rsidR="007F4D37" w:rsidRDefault="00EE78F4">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rsidR="007F4D37" w:rsidRDefault="00EE78F4">
      <w:pPr>
        <w:spacing w:line="360" w:lineRule="auto"/>
        <w:ind w:left="-2" w:firstLineChars="200" w:firstLine="480"/>
        <w:rPr>
          <w:rFonts w:ascii="宋体" w:hAnsi="宋体" w:cs="宋体"/>
          <w:kern w:val="0"/>
          <w:sz w:val="24"/>
          <w:lang w:val="zh-CN"/>
        </w:rPr>
      </w:pPr>
      <w:r>
        <w:rPr>
          <w:rFonts w:ascii="宋体" w:hAnsi="宋体" w:cs="宋体" w:hint="eastAsia"/>
          <w:kern w:val="0"/>
          <w:sz w:val="24"/>
          <w:lang w:val="zh-CN"/>
        </w:rPr>
        <w:t>1、投标人需按本表格式填写，不得自行更改。</w:t>
      </w:r>
    </w:p>
    <w:p w:rsidR="007F4D37" w:rsidRDefault="00EE78F4">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2、有关本项目实施所涉及的一切费用均计入报价。</w:t>
      </w:r>
      <w:r>
        <w:rPr>
          <w:rFonts w:ascii="宋体" w:hAnsi="宋体" w:cs="宋体" w:hint="eastAsia"/>
          <w:b/>
          <w:kern w:val="0"/>
          <w:sz w:val="24"/>
          <w:lang w:val="zh-CN"/>
        </w:rPr>
        <w:t>采购人将以合同形式有偿取得货物或服务，不接受投标人给予的赠品、回扣或者</w:t>
      </w:r>
      <w:r>
        <w:rPr>
          <w:rFonts w:ascii="宋体" w:hAnsi="宋体" w:cs="宋体" w:hint="eastAsia"/>
          <w:b/>
          <w:kern w:val="0"/>
          <w:sz w:val="24"/>
          <w:lang w:val="zh-CN"/>
        </w:rPr>
        <w:lastRenderedPageBreak/>
        <w:t>与采购无关的其他商品、服务</w:t>
      </w:r>
      <w:r>
        <w:rPr>
          <w:rFonts w:ascii="宋体" w:hAnsi="宋体" w:cs="宋体" w:hint="eastAsia"/>
          <w:kern w:val="0"/>
          <w:sz w:val="24"/>
          <w:lang w:val="zh-CN"/>
        </w:rPr>
        <w:t>，</w:t>
      </w:r>
      <w:r>
        <w:rPr>
          <w:rFonts w:ascii="宋体" w:hAnsi="宋体" w:cs="宋体" w:hint="eastAsia"/>
          <w:b/>
          <w:kern w:val="0"/>
          <w:sz w:val="24"/>
          <w:lang w:val="zh-CN"/>
        </w:rPr>
        <w:t>不得出现“0元”“免费赠送”等形式的无偿报价，</w:t>
      </w:r>
      <w:r>
        <w:rPr>
          <w:rFonts w:ascii="宋体" w:hAnsi="宋体" w:cs="宋体" w:hint="eastAsia"/>
          <w:b/>
          <w:kern w:val="0"/>
          <w:sz w:val="24"/>
        </w:rPr>
        <w:t>否则视为</w:t>
      </w:r>
      <w:r>
        <w:rPr>
          <w:rFonts w:ascii="宋体" w:hAnsi="宋体" w:cs="宋体" w:hint="eastAsia"/>
          <w:b/>
          <w:sz w:val="24"/>
        </w:rPr>
        <w:t>投标文件含有采购人不能接受的附加条件的，投标无效</w:t>
      </w:r>
      <w:r>
        <w:rPr>
          <w:rFonts w:ascii="宋体" w:hAnsi="宋体" w:cs="宋体" w:hint="eastAsia"/>
          <w:b/>
          <w:kern w:val="0"/>
          <w:sz w:val="24"/>
          <w:lang w:val="zh-CN"/>
        </w:rPr>
        <w:t>。</w:t>
      </w:r>
    </w:p>
    <w:p w:rsidR="007F4D37" w:rsidRDefault="00EE78F4">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3、以上表格要求细分项目及报价，在“规格型号（或具体服务）”一栏中，货物类项目填写规格型号，服务类项目填写具体服务。</w:t>
      </w:r>
    </w:p>
    <w:p w:rsidR="007F4D37" w:rsidRDefault="00EE78F4">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4、特别提示：采购机构将对项目名称和项目编号，中标供应商名称、地址和中标金额，主要中标标的</w:t>
      </w:r>
      <w:proofErr w:type="gramStart"/>
      <w:r>
        <w:rPr>
          <w:rFonts w:ascii="宋体" w:hAnsi="宋体" w:cs="宋体" w:hint="eastAsia"/>
          <w:kern w:val="0"/>
          <w:sz w:val="24"/>
          <w:lang w:val="zh-CN"/>
        </w:rPr>
        <w:t>的</w:t>
      </w:r>
      <w:proofErr w:type="gramEnd"/>
      <w:r>
        <w:rPr>
          <w:rFonts w:ascii="宋体" w:hAnsi="宋体" w:cs="宋体" w:hint="eastAsia"/>
          <w:kern w:val="0"/>
          <w:sz w:val="24"/>
          <w:lang w:val="zh-CN"/>
        </w:rPr>
        <w:t>名称、规格型号、数量、单价、服务要求等予以公示。</w:t>
      </w:r>
    </w:p>
    <w:p w:rsidR="007F4D37" w:rsidRDefault="00EE78F4">
      <w:pPr>
        <w:snapToGrid w:val="0"/>
        <w:spacing w:line="360" w:lineRule="auto"/>
        <w:ind w:firstLineChars="200" w:firstLine="480"/>
        <w:jc w:val="left"/>
        <w:rPr>
          <w:rFonts w:ascii="宋体" w:hAnsi="宋体" w:cs="宋体"/>
          <w:sz w:val="32"/>
          <w:szCs w:val="32"/>
        </w:rPr>
      </w:pPr>
      <w:r>
        <w:rPr>
          <w:rFonts w:ascii="宋体" w:hAnsi="宋体" w:cs="宋体" w:hint="eastAsia"/>
          <w:kern w:val="0"/>
          <w:sz w:val="24"/>
          <w:szCs w:val="22"/>
          <w:lang w:val="zh-CN"/>
        </w:rPr>
        <w:t>5、</w:t>
      </w:r>
      <w:r>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Pr>
          <w:rFonts w:ascii="宋体" w:hAnsi="宋体" w:cs="宋体" w:hint="eastAsia"/>
          <w:kern w:val="0"/>
          <w:sz w:val="24"/>
          <w:lang w:val="zh-CN"/>
        </w:rPr>
        <w:t>函内容</w:t>
      </w:r>
      <w:proofErr w:type="gramEnd"/>
      <w:r>
        <w:rPr>
          <w:rFonts w:ascii="宋体" w:hAnsi="宋体" w:cs="宋体" w:hint="eastAsia"/>
          <w:kern w:val="0"/>
          <w:sz w:val="24"/>
          <w:lang w:val="zh-CN"/>
        </w:rPr>
        <w:t>不实的，属于提供虚假材料谋取中标、成交，依照《中华人民共和国政府采购法》等国家有关规定追究相应责任。</w:t>
      </w:r>
    </w:p>
    <w:p w:rsidR="007F4D37" w:rsidRDefault="007F4D37">
      <w:pPr>
        <w:pStyle w:val="1d"/>
        <w:tabs>
          <w:tab w:val="clear" w:pos="720"/>
        </w:tabs>
        <w:snapToGrid w:val="0"/>
        <w:spacing w:before="120" w:after="120"/>
        <w:ind w:firstLine="643"/>
        <w:jc w:val="both"/>
        <w:outlineLvl w:val="9"/>
        <w:rPr>
          <w:rFonts w:ascii="宋体" w:eastAsia="宋体" w:hAnsi="宋体" w:cs="宋体"/>
          <w:kern w:val="2"/>
          <w:sz w:val="32"/>
          <w:szCs w:val="32"/>
        </w:rPr>
        <w:sectPr w:rsidR="007F4D37">
          <w:pgSz w:w="16838" w:h="11906" w:orient="landscape"/>
          <w:pgMar w:top="1418" w:right="1247" w:bottom="1418" w:left="1276" w:header="851" w:footer="992" w:gutter="0"/>
          <w:cols w:space="720"/>
          <w:titlePg/>
          <w:docGrid w:linePitch="312"/>
        </w:sectPr>
      </w:pPr>
    </w:p>
    <w:p w:rsidR="007F4D37" w:rsidRDefault="00EE78F4">
      <w:pPr>
        <w:pStyle w:val="1d"/>
        <w:tabs>
          <w:tab w:val="clear" w:pos="720"/>
        </w:tabs>
        <w:snapToGrid w:val="0"/>
        <w:spacing w:before="120" w:after="120"/>
        <w:ind w:firstLine="643"/>
        <w:outlineLvl w:val="9"/>
        <w:rPr>
          <w:rFonts w:ascii="宋体" w:eastAsia="宋体" w:hAnsi="宋体" w:cs="宋体"/>
          <w:sz w:val="32"/>
          <w:szCs w:val="32"/>
        </w:rPr>
      </w:pPr>
      <w:r>
        <w:rPr>
          <w:rFonts w:ascii="宋体" w:eastAsia="宋体" w:hAnsi="宋体" w:cs="宋体" w:hint="eastAsia"/>
          <w:kern w:val="2"/>
          <w:sz w:val="32"/>
          <w:szCs w:val="32"/>
        </w:rPr>
        <w:lastRenderedPageBreak/>
        <w:t>二、</w:t>
      </w:r>
      <w:r>
        <w:rPr>
          <w:rFonts w:ascii="宋体" w:eastAsia="宋体" w:hAnsi="宋体" w:cs="宋体" w:hint="eastAsia"/>
          <w:sz w:val="32"/>
          <w:szCs w:val="32"/>
        </w:rPr>
        <w:t>中小企业声明函</w:t>
      </w:r>
    </w:p>
    <w:p w:rsidR="007F4D37" w:rsidRDefault="00EE78F4">
      <w:pPr>
        <w:widowControl/>
        <w:spacing w:line="360" w:lineRule="auto"/>
        <w:ind w:firstLineChars="50" w:firstLine="120"/>
        <w:jc w:val="left"/>
        <w:rPr>
          <w:rFonts w:ascii="宋体" w:hAnsi="宋体" w:cs="宋体"/>
          <w:b/>
          <w:sz w:val="24"/>
        </w:rPr>
      </w:pPr>
      <w:r>
        <w:rPr>
          <w:rFonts w:ascii="宋体" w:hAnsi="宋体" w:cs="宋体" w:hint="eastAsia"/>
          <w:b/>
          <w:sz w:val="24"/>
        </w:rPr>
        <w:t>[招标公告落实政府采购政策需满足的资格要求为“无”即本项目</w:t>
      </w:r>
      <w:proofErr w:type="gramStart"/>
      <w:r>
        <w:rPr>
          <w:rFonts w:ascii="宋体" w:hAnsi="宋体" w:cs="宋体" w:hint="eastAsia"/>
          <w:b/>
          <w:sz w:val="24"/>
        </w:rPr>
        <w:t>或标项未</w:t>
      </w:r>
      <w:proofErr w:type="gramEnd"/>
      <w:r>
        <w:rPr>
          <w:rFonts w:ascii="宋体" w:hAnsi="宋体" w:cs="宋体" w:hint="eastAsia"/>
          <w:b/>
          <w:sz w:val="24"/>
        </w:rPr>
        <w:t>预留份额专门面向中小企业时，符合《政府采购促进中小企业发展管理办法》规定的小</w:t>
      </w:r>
      <w:proofErr w:type="gramStart"/>
      <w:r>
        <w:rPr>
          <w:rFonts w:ascii="宋体" w:hAnsi="宋体" w:cs="宋体" w:hint="eastAsia"/>
          <w:b/>
          <w:sz w:val="24"/>
        </w:rPr>
        <w:t>微企业拟享受</w:t>
      </w:r>
      <w:proofErr w:type="gramEnd"/>
      <w:r>
        <w:rPr>
          <w:rFonts w:ascii="宋体" w:hAnsi="宋体" w:cs="宋体" w:hint="eastAsia"/>
          <w:b/>
          <w:sz w:val="24"/>
        </w:rPr>
        <w:t>价格扣除政策的，需提供中小企业声明函（附件5）。]</w:t>
      </w:r>
    </w:p>
    <w:p w:rsidR="007F4D37" w:rsidRDefault="007F4D37">
      <w:pPr>
        <w:spacing w:line="360" w:lineRule="auto"/>
        <w:ind w:right="420"/>
        <w:rPr>
          <w:rFonts w:ascii="宋体" w:hAnsi="宋体" w:cs="宋体"/>
          <w:b/>
          <w:kern w:val="0"/>
          <w:sz w:val="36"/>
          <w:szCs w:val="36"/>
        </w:rPr>
      </w:pPr>
    </w:p>
    <w:p w:rsidR="007F4D37" w:rsidRDefault="007F4D37">
      <w:pPr>
        <w:pStyle w:val="2"/>
        <w:rPr>
          <w:rFonts w:ascii="宋体" w:eastAsia="宋体" w:hAnsi="宋体" w:cs="宋体"/>
          <w:kern w:val="0"/>
          <w:sz w:val="36"/>
          <w:szCs w:val="36"/>
        </w:rPr>
      </w:pPr>
    </w:p>
    <w:p w:rsidR="007F4D37" w:rsidRDefault="007F4D37">
      <w:pPr>
        <w:rPr>
          <w:rFonts w:ascii="宋体" w:hAnsi="宋体" w:cs="宋体"/>
          <w:b/>
          <w:kern w:val="0"/>
          <w:sz w:val="36"/>
          <w:szCs w:val="36"/>
        </w:rPr>
      </w:pPr>
    </w:p>
    <w:p w:rsidR="007F4D37" w:rsidRDefault="007F4D37">
      <w:pPr>
        <w:pStyle w:val="2"/>
        <w:rPr>
          <w:rFonts w:ascii="宋体" w:eastAsia="宋体" w:hAnsi="宋体" w:cs="宋体"/>
          <w:kern w:val="0"/>
          <w:sz w:val="36"/>
          <w:szCs w:val="36"/>
        </w:rPr>
      </w:pPr>
    </w:p>
    <w:p w:rsidR="007F4D37" w:rsidRDefault="007F4D37">
      <w:pPr>
        <w:rPr>
          <w:rFonts w:ascii="宋体" w:hAnsi="宋体" w:cs="宋体"/>
          <w:b/>
          <w:kern w:val="0"/>
          <w:sz w:val="36"/>
          <w:szCs w:val="36"/>
        </w:rPr>
      </w:pPr>
    </w:p>
    <w:p w:rsidR="007F4D37" w:rsidRDefault="007F4D37">
      <w:pPr>
        <w:pStyle w:val="2"/>
        <w:rPr>
          <w:rFonts w:ascii="宋体" w:eastAsia="宋体" w:hAnsi="宋体" w:cs="宋体"/>
          <w:kern w:val="0"/>
          <w:sz w:val="36"/>
          <w:szCs w:val="36"/>
        </w:rPr>
      </w:pPr>
    </w:p>
    <w:p w:rsidR="007F4D37" w:rsidRDefault="007F4D37">
      <w:pPr>
        <w:rPr>
          <w:rFonts w:ascii="宋体" w:hAnsi="宋体" w:cs="宋体"/>
          <w:b/>
          <w:kern w:val="0"/>
          <w:sz w:val="36"/>
          <w:szCs w:val="36"/>
        </w:rPr>
      </w:pPr>
    </w:p>
    <w:p w:rsidR="007F4D37" w:rsidRDefault="007F4D37">
      <w:pPr>
        <w:pStyle w:val="2"/>
        <w:rPr>
          <w:rFonts w:ascii="宋体" w:eastAsia="宋体" w:hAnsi="宋体" w:cs="宋体"/>
          <w:kern w:val="0"/>
          <w:sz w:val="36"/>
          <w:szCs w:val="36"/>
        </w:rPr>
      </w:pPr>
    </w:p>
    <w:p w:rsidR="007F4D37" w:rsidRDefault="007F4D37">
      <w:pPr>
        <w:rPr>
          <w:rFonts w:ascii="宋体" w:hAnsi="宋体" w:cs="宋体"/>
          <w:b/>
          <w:kern w:val="0"/>
          <w:sz w:val="36"/>
          <w:szCs w:val="36"/>
        </w:rPr>
      </w:pPr>
    </w:p>
    <w:p w:rsidR="007F4D37" w:rsidRDefault="007F4D37">
      <w:pPr>
        <w:pStyle w:val="2"/>
        <w:rPr>
          <w:rFonts w:ascii="宋体" w:eastAsia="宋体" w:hAnsi="宋体" w:cs="宋体"/>
          <w:kern w:val="0"/>
          <w:sz w:val="36"/>
          <w:szCs w:val="36"/>
        </w:rPr>
      </w:pPr>
    </w:p>
    <w:p w:rsidR="007F4D37" w:rsidRDefault="007F4D37">
      <w:pPr>
        <w:rPr>
          <w:rFonts w:ascii="宋体" w:hAnsi="宋体" w:cs="宋体"/>
          <w:b/>
          <w:kern w:val="0"/>
          <w:sz w:val="36"/>
          <w:szCs w:val="36"/>
        </w:rPr>
      </w:pPr>
    </w:p>
    <w:p w:rsidR="007F4D37" w:rsidRDefault="007F4D37">
      <w:pPr>
        <w:pStyle w:val="2"/>
        <w:rPr>
          <w:rFonts w:ascii="宋体" w:eastAsia="宋体" w:hAnsi="宋体" w:cs="宋体"/>
          <w:kern w:val="0"/>
          <w:sz w:val="36"/>
          <w:szCs w:val="36"/>
        </w:rPr>
      </w:pPr>
    </w:p>
    <w:p w:rsidR="007F4D37" w:rsidRDefault="007F4D37">
      <w:pPr>
        <w:rPr>
          <w:rFonts w:ascii="宋体" w:hAnsi="宋体" w:cs="宋体"/>
          <w:b/>
          <w:kern w:val="0"/>
          <w:sz w:val="36"/>
          <w:szCs w:val="36"/>
        </w:rPr>
      </w:pPr>
    </w:p>
    <w:p w:rsidR="007F4D37" w:rsidRDefault="007F4D37">
      <w:pPr>
        <w:pStyle w:val="2"/>
        <w:rPr>
          <w:rFonts w:ascii="宋体" w:eastAsia="宋体" w:hAnsi="宋体" w:cs="宋体"/>
          <w:kern w:val="0"/>
          <w:sz w:val="36"/>
          <w:szCs w:val="36"/>
        </w:rPr>
      </w:pPr>
    </w:p>
    <w:p w:rsidR="007F4D37" w:rsidRDefault="007F4D37">
      <w:pPr>
        <w:rPr>
          <w:rFonts w:ascii="宋体" w:hAnsi="宋体" w:cs="宋体"/>
          <w:b/>
          <w:kern w:val="0"/>
          <w:sz w:val="36"/>
          <w:szCs w:val="36"/>
        </w:rPr>
      </w:pPr>
    </w:p>
    <w:p w:rsidR="007F4D37" w:rsidRDefault="007F4D37">
      <w:pPr>
        <w:pStyle w:val="2"/>
        <w:rPr>
          <w:rFonts w:ascii="宋体" w:eastAsia="宋体" w:hAnsi="宋体" w:cs="宋体"/>
          <w:kern w:val="0"/>
          <w:sz w:val="36"/>
          <w:szCs w:val="36"/>
        </w:rPr>
      </w:pPr>
    </w:p>
    <w:p w:rsidR="007F4D37" w:rsidRDefault="007F4D37">
      <w:pPr>
        <w:rPr>
          <w:rFonts w:ascii="宋体" w:hAnsi="宋体" w:cs="宋体"/>
          <w:b/>
          <w:kern w:val="0"/>
          <w:sz w:val="36"/>
          <w:szCs w:val="36"/>
        </w:rPr>
      </w:pPr>
    </w:p>
    <w:p w:rsidR="007F4D37" w:rsidRDefault="007F4D37">
      <w:pPr>
        <w:pStyle w:val="2"/>
        <w:rPr>
          <w:rFonts w:ascii="宋体" w:eastAsia="宋体" w:hAnsi="宋体" w:cs="宋体"/>
          <w:kern w:val="0"/>
          <w:sz w:val="36"/>
          <w:szCs w:val="36"/>
        </w:rPr>
      </w:pPr>
    </w:p>
    <w:p w:rsidR="007F4D37" w:rsidRDefault="007F4D37">
      <w:pPr>
        <w:rPr>
          <w:rFonts w:ascii="宋体" w:hAnsi="宋体" w:cs="宋体"/>
          <w:b/>
          <w:kern w:val="0"/>
          <w:sz w:val="36"/>
          <w:szCs w:val="36"/>
        </w:rPr>
      </w:pPr>
    </w:p>
    <w:p w:rsidR="007F4D37" w:rsidRDefault="00EE78F4">
      <w:pPr>
        <w:pStyle w:val="1"/>
        <w:pageBreakBefore/>
        <w:widowControl/>
        <w:spacing w:before="100" w:beforeAutospacing="1" w:after="100" w:afterAutospacing="1" w:line="360" w:lineRule="auto"/>
        <w:ind w:left="0" w:firstLine="0"/>
        <w:jc w:val="center"/>
        <w:rPr>
          <w:rFonts w:ascii="宋体" w:hAnsi="宋体" w:cs="宋体"/>
        </w:rPr>
      </w:pPr>
      <w:bookmarkStart w:id="395" w:name="_Toc465665161"/>
      <w:r>
        <w:rPr>
          <w:rFonts w:ascii="宋体" w:hAnsi="宋体" w:cs="宋体" w:hint="eastAsia"/>
        </w:rPr>
        <w:lastRenderedPageBreak/>
        <w:t>附件</w:t>
      </w:r>
      <w:bookmarkEnd w:id="395"/>
    </w:p>
    <w:p w:rsidR="007F4D37" w:rsidRDefault="00EE78F4">
      <w:pPr>
        <w:spacing w:line="360" w:lineRule="auto"/>
        <w:rPr>
          <w:rFonts w:ascii="宋体" w:hAnsi="宋体" w:cs="宋体"/>
          <w:b/>
          <w:spacing w:val="6"/>
          <w:sz w:val="32"/>
          <w:szCs w:val="32"/>
        </w:rPr>
      </w:pPr>
      <w:r>
        <w:rPr>
          <w:rFonts w:ascii="宋体" w:hAnsi="宋体" w:cs="宋体" w:hint="eastAsia"/>
          <w:b/>
          <w:spacing w:val="6"/>
          <w:sz w:val="32"/>
          <w:szCs w:val="32"/>
        </w:rPr>
        <w:t>附件1：</w:t>
      </w:r>
    </w:p>
    <w:p w:rsidR="007F4D37" w:rsidRDefault="00EE78F4">
      <w:pPr>
        <w:spacing w:line="360" w:lineRule="auto"/>
        <w:jc w:val="center"/>
        <w:rPr>
          <w:rFonts w:ascii="宋体" w:hAnsi="宋体" w:cs="宋体"/>
          <w:b/>
          <w:spacing w:val="6"/>
          <w:sz w:val="32"/>
          <w:szCs w:val="32"/>
        </w:rPr>
      </w:pPr>
      <w:bookmarkStart w:id="396" w:name="OLE_LINK14"/>
      <w:bookmarkStart w:id="397" w:name="OLE_LINK13"/>
      <w:r>
        <w:rPr>
          <w:rFonts w:ascii="宋体" w:hAnsi="宋体" w:cs="宋体" w:hint="eastAsia"/>
          <w:b/>
          <w:spacing w:val="6"/>
          <w:sz w:val="32"/>
          <w:szCs w:val="32"/>
        </w:rPr>
        <w:t>残疾人福利性单位声明函</w:t>
      </w:r>
    </w:p>
    <w:bookmarkEnd w:id="396"/>
    <w:bookmarkEnd w:id="397"/>
    <w:p w:rsidR="007F4D37" w:rsidRDefault="007F4D37">
      <w:pPr>
        <w:spacing w:line="360" w:lineRule="auto"/>
        <w:rPr>
          <w:rFonts w:ascii="宋体" w:hAnsi="宋体" w:cs="宋体"/>
          <w:b/>
          <w:spacing w:val="6"/>
          <w:sz w:val="30"/>
          <w:szCs w:val="30"/>
        </w:rPr>
      </w:pPr>
    </w:p>
    <w:p w:rsidR="007F4D37" w:rsidRDefault="00EE78F4">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F4D37" w:rsidRDefault="00EE78F4">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7F4D37" w:rsidRDefault="007F4D37">
      <w:pPr>
        <w:spacing w:line="360" w:lineRule="auto"/>
        <w:ind w:firstLineChars="200" w:firstLine="480"/>
        <w:rPr>
          <w:rFonts w:ascii="宋体" w:hAnsi="宋体" w:cs="宋体"/>
          <w:sz w:val="24"/>
        </w:rPr>
      </w:pPr>
    </w:p>
    <w:p w:rsidR="007F4D37" w:rsidRDefault="007F4D37">
      <w:pPr>
        <w:spacing w:line="360" w:lineRule="auto"/>
        <w:ind w:firstLineChars="200" w:firstLine="480"/>
        <w:rPr>
          <w:rFonts w:ascii="宋体" w:hAnsi="宋体" w:cs="宋体"/>
          <w:sz w:val="24"/>
        </w:rPr>
      </w:pPr>
    </w:p>
    <w:p w:rsidR="007F4D37" w:rsidRDefault="00EE78F4">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rsidR="007F4D37" w:rsidRDefault="00EE78F4">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日  期：</w:t>
      </w:r>
    </w:p>
    <w:p w:rsidR="007F4D37" w:rsidRDefault="007F4D37">
      <w:pPr>
        <w:spacing w:line="360" w:lineRule="auto"/>
        <w:ind w:firstLineChars="200" w:firstLine="480"/>
        <w:rPr>
          <w:rFonts w:ascii="宋体" w:hAnsi="宋体" w:cs="宋体"/>
          <w:sz w:val="24"/>
        </w:rPr>
      </w:pPr>
    </w:p>
    <w:p w:rsidR="007F4D37" w:rsidRDefault="007F4D37">
      <w:pPr>
        <w:spacing w:line="360" w:lineRule="auto"/>
        <w:ind w:firstLineChars="200" w:firstLine="420"/>
        <w:rPr>
          <w:rFonts w:ascii="宋体" w:hAnsi="宋体" w:cs="宋体"/>
        </w:rPr>
      </w:pPr>
    </w:p>
    <w:p w:rsidR="007F4D37" w:rsidRDefault="007F4D37">
      <w:pPr>
        <w:spacing w:line="360" w:lineRule="auto"/>
        <w:ind w:firstLineChars="200" w:firstLine="420"/>
        <w:rPr>
          <w:rFonts w:ascii="宋体" w:hAnsi="宋体" w:cs="宋体"/>
        </w:rPr>
      </w:pPr>
    </w:p>
    <w:p w:rsidR="007F4D37" w:rsidRDefault="007F4D37">
      <w:pPr>
        <w:spacing w:line="360" w:lineRule="auto"/>
        <w:ind w:firstLineChars="200" w:firstLine="420"/>
        <w:rPr>
          <w:rFonts w:ascii="宋体" w:hAnsi="宋体" w:cs="宋体"/>
        </w:rPr>
      </w:pPr>
    </w:p>
    <w:p w:rsidR="007F4D37" w:rsidRDefault="007F4D37">
      <w:pPr>
        <w:spacing w:line="360" w:lineRule="auto"/>
        <w:ind w:firstLineChars="200" w:firstLine="420"/>
        <w:rPr>
          <w:rFonts w:ascii="宋体" w:hAnsi="宋体" w:cs="宋体"/>
        </w:rPr>
      </w:pPr>
    </w:p>
    <w:p w:rsidR="007F4D37" w:rsidRDefault="007F4D37">
      <w:pPr>
        <w:spacing w:line="360" w:lineRule="auto"/>
        <w:rPr>
          <w:rFonts w:ascii="宋体" w:hAnsi="宋体" w:cs="宋体"/>
          <w:b/>
          <w:sz w:val="24"/>
        </w:rPr>
      </w:pPr>
    </w:p>
    <w:p w:rsidR="007F4D37" w:rsidRDefault="007F4D37">
      <w:pPr>
        <w:spacing w:line="360" w:lineRule="auto"/>
        <w:rPr>
          <w:rFonts w:ascii="宋体" w:hAnsi="宋体" w:cs="宋体"/>
          <w:b/>
          <w:sz w:val="24"/>
        </w:rPr>
      </w:pPr>
    </w:p>
    <w:p w:rsidR="007F4D37" w:rsidRDefault="007F4D37">
      <w:pPr>
        <w:spacing w:line="360" w:lineRule="auto"/>
        <w:rPr>
          <w:rFonts w:ascii="宋体" w:hAnsi="宋体" w:cs="宋体"/>
          <w:b/>
          <w:sz w:val="24"/>
        </w:rPr>
      </w:pPr>
    </w:p>
    <w:p w:rsidR="007F4D37" w:rsidRDefault="007F4D37">
      <w:pPr>
        <w:spacing w:line="360" w:lineRule="auto"/>
        <w:rPr>
          <w:rFonts w:ascii="宋体" w:hAnsi="宋体" w:cs="宋体"/>
          <w:b/>
          <w:sz w:val="24"/>
        </w:rPr>
      </w:pPr>
    </w:p>
    <w:p w:rsidR="007F4D37" w:rsidRDefault="007F4D37">
      <w:pPr>
        <w:spacing w:line="360" w:lineRule="auto"/>
        <w:rPr>
          <w:rFonts w:ascii="宋体" w:hAnsi="宋体" w:cs="宋体"/>
          <w:b/>
          <w:sz w:val="24"/>
        </w:rPr>
      </w:pPr>
    </w:p>
    <w:p w:rsidR="007F4D37" w:rsidRDefault="007F4D37">
      <w:pPr>
        <w:spacing w:line="360" w:lineRule="auto"/>
        <w:rPr>
          <w:rFonts w:ascii="宋体" w:hAnsi="宋体" w:cs="宋体"/>
          <w:b/>
          <w:sz w:val="24"/>
        </w:rPr>
      </w:pPr>
    </w:p>
    <w:p w:rsidR="007F4D37" w:rsidRDefault="007F4D37">
      <w:pPr>
        <w:spacing w:line="360" w:lineRule="auto"/>
        <w:rPr>
          <w:rFonts w:ascii="宋体" w:hAnsi="宋体" w:cs="宋体"/>
          <w:b/>
          <w:sz w:val="24"/>
        </w:rPr>
      </w:pPr>
    </w:p>
    <w:p w:rsidR="007F4D37" w:rsidRDefault="007F4D37">
      <w:pPr>
        <w:spacing w:line="360" w:lineRule="auto"/>
        <w:rPr>
          <w:rFonts w:ascii="宋体" w:hAnsi="宋体" w:cs="宋体"/>
          <w:b/>
          <w:sz w:val="24"/>
        </w:rPr>
      </w:pPr>
    </w:p>
    <w:p w:rsidR="007F4D37" w:rsidRDefault="007F4D37">
      <w:pPr>
        <w:spacing w:line="360" w:lineRule="auto"/>
        <w:rPr>
          <w:rFonts w:ascii="宋体" w:hAnsi="宋体" w:cs="宋体"/>
          <w:b/>
          <w:sz w:val="24"/>
        </w:rPr>
      </w:pPr>
    </w:p>
    <w:p w:rsidR="007F4D37" w:rsidRDefault="00EE78F4">
      <w:pPr>
        <w:spacing w:line="360" w:lineRule="auto"/>
        <w:jc w:val="center"/>
        <w:rPr>
          <w:rFonts w:ascii="宋体" w:hAnsi="宋体" w:cs="宋体"/>
          <w:b/>
          <w:spacing w:val="6"/>
          <w:sz w:val="32"/>
          <w:szCs w:val="32"/>
        </w:rPr>
      </w:pPr>
      <w:r>
        <w:rPr>
          <w:rFonts w:ascii="宋体" w:hAnsi="宋体" w:cs="宋体" w:hint="eastAsia"/>
          <w:b/>
          <w:spacing w:val="6"/>
          <w:sz w:val="32"/>
          <w:szCs w:val="32"/>
        </w:rPr>
        <w:lastRenderedPageBreak/>
        <w:t>附件2：质疑函范本及制作说明</w:t>
      </w:r>
    </w:p>
    <w:p w:rsidR="007F4D37" w:rsidRDefault="00EE78F4">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7F4D37" w:rsidRDefault="00EE78F4">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rsidR="007F4D37" w:rsidRDefault="00EE78F4">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rsidR="007F4D37" w:rsidRDefault="00EE78F4">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7F4D37" w:rsidRDefault="00EE78F4">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7F4D37" w:rsidRDefault="00EE78F4">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rsidR="007F4D37" w:rsidRDefault="00EE78F4">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rsidR="007F4D37" w:rsidRDefault="00EE78F4">
      <w:pPr>
        <w:snapToGrid w:val="0"/>
        <w:spacing w:line="360" w:lineRule="auto"/>
        <w:rPr>
          <w:rFonts w:ascii="宋体" w:hAnsi="宋体" w:cs="宋体"/>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7F4D37" w:rsidRDefault="00EE78F4">
      <w:pPr>
        <w:snapToGrid w:val="0"/>
        <w:spacing w:line="360" w:lineRule="auto"/>
        <w:rPr>
          <w:rFonts w:ascii="宋体" w:hAnsi="宋体" w:cs="宋体"/>
          <w:bCs/>
          <w:sz w:val="24"/>
        </w:rPr>
      </w:pPr>
      <w:r>
        <w:rPr>
          <w:rFonts w:ascii="宋体" w:hAnsi="宋体" w:cs="宋体" w:hint="eastAsia"/>
          <w:bCs/>
          <w:sz w:val="24"/>
        </w:rPr>
        <w:t>二、质疑项目基本情况</w:t>
      </w:r>
    </w:p>
    <w:p w:rsidR="007F4D37" w:rsidRDefault="00EE78F4">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rsidR="007F4D37" w:rsidRDefault="00EE78F4">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7F4D37" w:rsidRDefault="00EE78F4">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rsidR="007F4D37" w:rsidRDefault="00EE78F4">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rsidR="007F4D37" w:rsidRDefault="00EE78F4">
      <w:pPr>
        <w:snapToGrid w:val="0"/>
        <w:spacing w:line="360" w:lineRule="auto"/>
        <w:rPr>
          <w:rFonts w:ascii="宋体" w:hAnsi="宋体" w:cs="宋体"/>
          <w:bCs/>
          <w:sz w:val="24"/>
        </w:rPr>
      </w:pPr>
      <w:r>
        <w:rPr>
          <w:rFonts w:ascii="宋体" w:hAnsi="宋体" w:cs="宋体" w:hint="eastAsia"/>
          <w:bCs/>
          <w:sz w:val="24"/>
        </w:rPr>
        <w:t>三、质疑事项具体内容</w:t>
      </w:r>
    </w:p>
    <w:p w:rsidR="007F4D37" w:rsidRDefault="00EE78F4">
      <w:pPr>
        <w:snapToGrid w:val="0"/>
        <w:spacing w:line="360" w:lineRule="auto"/>
        <w:rPr>
          <w:rFonts w:ascii="宋体" w:hAnsi="宋体" w:cs="宋体"/>
          <w:sz w:val="24"/>
          <w:u w:val="dotted"/>
        </w:rPr>
      </w:pPr>
      <w:r>
        <w:rPr>
          <w:rFonts w:ascii="宋体" w:hAnsi="宋体" w:cs="宋体" w:hint="eastAsia"/>
          <w:sz w:val="24"/>
        </w:rPr>
        <w:t>质疑事项1：</w:t>
      </w:r>
      <w:r>
        <w:rPr>
          <w:rFonts w:ascii="宋体" w:hAnsi="宋体" w:cs="宋体" w:hint="eastAsia"/>
          <w:sz w:val="24"/>
          <w:u w:val="dotted"/>
        </w:rPr>
        <w:t xml:space="preserve">                                         </w:t>
      </w:r>
    </w:p>
    <w:p w:rsidR="007F4D37" w:rsidRDefault="00EE78F4">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rsidR="007F4D37" w:rsidRDefault="00EE78F4">
      <w:pPr>
        <w:snapToGrid w:val="0"/>
        <w:spacing w:line="360" w:lineRule="auto"/>
        <w:rPr>
          <w:rFonts w:ascii="宋体" w:hAnsi="宋体" w:cs="宋体"/>
          <w:sz w:val="24"/>
        </w:rPr>
      </w:pPr>
      <w:r>
        <w:rPr>
          <w:rFonts w:ascii="宋体" w:hAnsi="宋体" w:cs="宋体" w:hint="eastAsia"/>
          <w:sz w:val="24"/>
          <w:u w:val="dotted"/>
        </w:rPr>
        <w:t xml:space="preserve">                                                       </w:t>
      </w:r>
    </w:p>
    <w:p w:rsidR="007F4D37" w:rsidRDefault="00EE78F4">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rsidR="007F4D37" w:rsidRDefault="00EE78F4">
      <w:pPr>
        <w:snapToGrid w:val="0"/>
        <w:spacing w:line="360" w:lineRule="auto"/>
        <w:rPr>
          <w:rFonts w:ascii="宋体" w:hAnsi="宋体" w:cs="宋体"/>
          <w:sz w:val="24"/>
          <w:u w:val="dotted"/>
        </w:rPr>
      </w:pPr>
      <w:r>
        <w:rPr>
          <w:rFonts w:ascii="宋体" w:hAnsi="宋体" w:cs="宋体" w:hint="eastAsia"/>
          <w:sz w:val="24"/>
          <w:u w:val="dotted"/>
        </w:rPr>
        <w:t xml:space="preserve">                                                     </w:t>
      </w:r>
    </w:p>
    <w:p w:rsidR="007F4D37" w:rsidRDefault="00EE78F4">
      <w:pPr>
        <w:snapToGrid w:val="0"/>
        <w:spacing w:line="360" w:lineRule="auto"/>
        <w:rPr>
          <w:rFonts w:ascii="宋体" w:hAnsi="宋体" w:cs="宋体"/>
          <w:sz w:val="24"/>
          <w:u w:val="dotted"/>
        </w:rPr>
      </w:pPr>
      <w:r>
        <w:rPr>
          <w:rFonts w:ascii="宋体" w:hAnsi="宋体" w:cs="宋体" w:hint="eastAsia"/>
          <w:sz w:val="24"/>
        </w:rPr>
        <w:t>质疑事项2</w:t>
      </w:r>
    </w:p>
    <w:p w:rsidR="007F4D37" w:rsidRDefault="00EE78F4">
      <w:pPr>
        <w:snapToGrid w:val="0"/>
        <w:spacing w:line="360" w:lineRule="auto"/>
        <w:rPr>
          <w:rFonts w:ascii="宋体" w:hAnsi="宋体" w:cs="宋体"/>
          <w:sz w:val="24"/>
        </w:rPr>
      </w:pPr>
      <w:r>
        <w:rPr>
          <w:rFonts w:ascii="宋体" w:hAnsi="宋体" w:cs="宋体" w:hint="eastAsia"/>
          <w:sz w:val="24"/>
        </w:rPr>
        <w:t>……</w:t>
      </w:r>
    </w:p>
    <w:p w:rsidR="007F4D37" w:rsidRDefault="00EE78F4">
      <w:pPr>
        <w:snapToGrid w:val="0"/>
        <w:spacing w:line="360" w:lineRule="auto"/>
        <w:rPr>
          <w:rFonts w:ascii="宋体" w:hAnsi="宋体" w:cs="宋体"/>
          <w:bCs/>
          <w:sz w:val="24"/>
        </w:rPr>
      </w:pPr>
      <w:r>
        <w:rPr>
          <w:rFonts w:ascii="宋体" w:hAnsi="宋体" w:cs="宋体" w:hint="eastAsia"/>
          <w:bCs/>
          <w:sz w:val="24"/>
        </w:rPr>
        <w:t>四、与质疑事项相关的质疑请求</w:t>
      </w:r>
    </w:p>
    <w:p w:rsidR="007F4D37" w:rsidRDefault="00EE78F4">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rsidR="007F4D37" w:rsidRDefault="00EE78F4">
      <w:pPr>
        <w:spacing w:line="360" w:lineRule="auto"/>
        <w:rPr>
          <w:rFonts w:ascii="宋体" w:hAnsi="宋体" w:cs="宋体"/>
          <w:sz w:val="24"/>
        </w:rPr>
      </w:pPr>
      <w:r>
        <w:rPr>
          <w:rFonts w:ascii="宋体" w:hAnsi="宋体" w:cs="宋体" w:hint="eastAsia"/>
          <w:sz w:val="24"/>
        </w:rPr>
        <w:t xml:space="preserve">签字(签章)：                   公章：                      </w:t>
      </w:r>
    </w:p>
    <w:p w:rsidR="007F4D37" w:rsidRDefault="00EE78F4">
      <w:pPr>
        <w:spacing w:line="360" w:lineRule="auto"/>
        <w:rPr>
          <w:rFonts w:ascii="宋体" w:hAnsi="宋体" w:cs="宋体"/>
          <w:sz w:val="24"/>
        </w:rPr>
      </w:pPr>
      <w:r>
        <w:rPr>
          <w:rFonts w:ascii="宋体" w:hAnsi="宋体" w:cs="宋体" w:hint="eastAsia"/>
          <w:sz w:val="24"/>
        </w:rPr>
        <w:t xml:space="preserve">日期：    </w:t>
      </w:r>
    </w:p>
    <w:p w:rsidR="007F4D37" w:rsidRDefault="007F4D37">
      <w:pPr>
        <w:spacing w:line="360" w:lineRule="auto"/>
        <w:jc w:val="center"/>
        <w:rPr>
          <w:rFonts w:ascii="宋体" w:hAnsi="宋体" w:cs="宋体"/>
          <w:b/>
          <w:bCs/>
          <w:sz w:val="24"/>
        </w:rPr>
      </w:pPr>
    </w:p>
    <w:p w:rsidR="007F4D37" w:rsidRDefault="007F4D37">
      <w:pPr>
        <w:spacing w:line="360" w:lineRule="auto"/>
        <w:rPr>
          <w:rFonts w:ascii="宋体" w:hAnsi="宋体" w:cs="宋体"/>
          <w:b/>
          <w:sz w:val="24"/>
        </w:rPr>
      </w:pPr>
    </w:p>
    <w:p w:rsidR="007F4D37" w:rsidRDefault="007F4D37">
      <w:pPr>
        <w:spacing w:line="360" w:lineRule="auto"/>
        <w:rPr>
          <w:rFonts w:ascii="宋体" w:hAnsi="宋体" w:cs="宋体"/>
          <w:b/>
          <w:sz w:val="24"/>
        </w:rPr>
      </w:pPr>
    </w:p>
    <w:p w:rsidR="007F4D37" w:rsidRDefault="007F4D37">
      <w:pPr>
        <w:spacing w:line="360" w:lineRule="auto"/>
        <w:rPr>
          <w:rFonts w:ascii="宋体" w:hAnsi="宋体" w:cs="宋体"/>
          <w:b/>
          <w:sz w:val="24"/>
        </w:rPr>
      </w:pPr>
    </w:p>
    <w:p w:rsidR="007F4D37" w:rsidRDefault="00EE78F4">
      <w:pPr>
        <w:spacing w:line="360" w:lineRule="auto"/>
        <w:rPr>
          <w:rFonts w:ascii="宋体" w:hAnsi="宋体" w:cs="宋体"/>
          <w:b/>
          <w:sz w:val="24"/>
        </w:rPr>
      </w:pPr>
      <w:r>
        <w:rPr>
          <w:rFonts w:ascii="宋体" w:hAnsi="宋体" w:cs="宋体" w:hint="eastAsia"/>
          <w:b/>
          <w:sz w:val="24"/>
        </w:rPr>
        <w:t>质疑函制作说明：</w:t>
      </w:r>
    </w:p>
    <w:p w:rsidR="007F4D37" w:rsidRDefault="00EE78F4">
      <w:pPr>
        <w:widowControl/>
        <w:spacing w:line="360" w:lineRule="auto"/>
        <w:ind w:firstLineChars="200" w:firstLine="480"/>
        <w:jc w:val="left"/>
        <w:rPr>
          <w:rFonts w:ascii="宋体" w:hAnsi="宋体" w:cs="宋体"/>
          <w:sz w:val="24"/>
        </w:rPr>
      </w:pPr>
      <w:r>
        <w:rPr>
          <w:rFonts w:ascii="宋体" w:hAnsi="宋体" w:cs="宋体" w:hint="eastAsia"/>
          <w:sz w:val="24"/>
        </w:rPr>
        <w:t>1.供应商提出质疑时，应提交质疑函和必要的证明材料。</w:t>
      </w:r>
    </w:p>
    <w:p w:rsidR="007F4D37" w:rsidRDefault="00EE78F4">
      <w:pPr>
        <w:widowControl/>
        <w:spacing w:line="360" w:lineRule="auto"/>
        <w:ind w:firstLineChars="200" w:firstLine="480"/>
        <w:jc w:val="left"/>
        <w:rPr>
          <w:rFonts w:ascii="宋体" w:hAnsi="宋体" w:cs="宋体"/>
          <w:sz w:val="24"/>
        </w:rPr>
      </w:pPr>
      <w:r>
        <w:rPr>
          <w:rFonts w:ascii="宋体" w:hAnsi="宋体" w:cs="宋体" w:hint="eastAsia"/>
          <w:sz w:val="24"/>
        </w:rPr>
        <w:t>2.质疑供应商若委托代理人进行质疑的，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7F4D37" w:rsidRDefault="00EE78F4">
      <w:pPr>
        <w:widowControl/>
        <w:spacing w:line="360" w:lineRule="auto"/>
        <w:ind w:firstLineChars="200" w:firstLine="480"/>
        <w:jc w:val="left"/>
        <w:rPr>
          <w:rFonts w:ascii="宋体" w:hAnsi="宋体" w:cs="宋体"/>
          <w:sz w:val="24"/>
        </w:rPr>
      </w:pPr>
      <w:r>
        <w:rPr>
          <w:rFonts w:ascii="宋体" w:hAnsi="宋体" w:cs="宋体" w:hint="eastAsia"/>
          <w:sz w:val="24"/>
        </w:rPr>
        <w:t>3.质疑供应商若对项目的某一分包进行质疑，质疑函中应列明具体分包号。</w:t>
      </w:r>
    </w:p>
    <w:p w:rsidR="007F4D37" w:rsidRDefault="00EE78F4">
      <w:pPr>
        <w:widowControl/>
        <w:spacing w:line="360" w:lineRule="auto"/>
        <w:ind w:firstLineChars="200" w:firstLine="480"/>
        <w:jc w:val="left"/>
        <w:rPr>
          <w:rFonts w:ascii="宋体" w:hAnsi="宋体" w:cs="宋体"/>
          <w:sz w:val="24"/>
        </w:rPr>
      </w:pPr>
      <w:r>
        <w:rPr>
          <w:rFonts w:ascii="宋体" w:hAnsi="宋体" w:cs="宋体" w:hint="eastAsia"/>
          <w:sz w:val="24"/>
        </w:rPr>
        <w:t>4.质疑函的质疑事项应具体、明确，并有必要的事实依据和法律依据。</w:t>
      </w:r>
    </w:p>
    <w:p w:rsidR="007F4D37" w:rsidRDefault="00EE78F4">
      <w:pPr>
        <w:widowControl/>
        <w:spacing w:line="360" w:lineRule="auto"/>
        <w:ind w:firstLineChars="200" w:firstLine="480"/>
        <w:jc w:val="left"/>
        <w:rPr>
          <w:rFonts w:ascii="宋体" w:hAnsi="宋体" w:cs="宋体"/>
          <w:sz w:val="24"/>
        </w:rPr>
      </w:pPr>
      <w:r>
        <w:rPr>
          <w:rFonts w:ascii="宋体" w:hAnsi="宋体" w:cs="宋体" w:hint="eastAsia"/>
          <w:sz w:val="24"/>
        </w:rPr>
        <w:t>5.质疑函的质疑请求应与质疑事项相关。</w:t>
      </w:r>
    </w:p>
    <w:p w:rsidR="007F4D37" w:rsidRDefault="00EE78F4">
      <w:pPr>
        <w:widowControl/>
        <w:spacing w:line="360" w:lineRule="auto"/>
        <w:ind w:firstLineChars="200" w:firstLine="480"/>
        <w:jc w:val="left"/>
        <w:rPr>
          <w:rFonts w:ascii="宋体" w:hAnsi="宋体" w:cs="宋体"/>
          <w:sz w:val="24"/>
        </w:rPr>
      </w:pPr>
      <w:r>
        <w:rPr>
          <w:rFonts w:ascii="宋体" w:hAnsi="宋体" w:cs="宋体" w:hint="eastAsia"/>
          <w:sz w:val="24"/>
        </w:rPr>
        <w:t>6.质疑供应商为自然人的，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法定代表人、主要负责人，或者其授权代表签字或者盖章，并加盖公章。</w:t>
      </w:r>
    </w:p>
    <w:p w:rsidR="007F4D37" w:rsidRDefault="007F4D37">
      <w:pPr>
        <w:widowControl/>
        <w:spacing w:line="360" w:lineRule="auto"/>
        <w:ind w:firstLineChars="200" w:firstLine="600"/>
        <w:jc w:val="left"/>
        <w:rPr>
          <w:rFonts w:ascii="宋体" w:hAnsi="宋体" w:cs="宋体"/>
          <w:sz w:val="30"/>
          <w:szCs w:val="30"/>
        </w:rPr>
      </w:pPr>
    </w:p>
    <w:p w:rsidR="007F4D37" w:rsidRDefault="007F4D37">
      <w:pPr>
        <w:spacing w:line="360" w:lineRule="auto"/>
        <w:jc w:val="center"/>
        <w:rPr>
          <w:rFonts w:ascii="宋体" w:hAnsi="宋体" w:cs="宋体"/>
          <w:b/>
          <w:spacing w:val="6"/>
          <w:sz w:val="32"/>
          <w:szCs w:val="32"/>
        </w:rPr>
      </w:pPr>
    </w:p>
    <w:p w:rsidR="007F4D37" w:rsidRDefault="007F4D37">
      <w:pPr>
        <w:spacing w:line="360" w:lineRule="auto"/>
        <w:jc w:val="center"/>
        <w:rPr>
          <w:rFonts w:ascii="宋体" w:hAnsi="宋体" w:cs="宋体"/>
          <w:b/>
          <w:spacing w:val="6"/>
          <w:sz w:val="32"/>
          <w:szCs w:val="32"/>
        </w:rPr>
      </w:pPr>
    </w:p>
    <w:p w:rsidR="007F4D37" w:rsidRDefault="007F4D37">
      <w:pPr>
        <w:spacing w:line="360" w:lineRule="auto"/>
        <w:jc w:val="center"/>
        <w:rPr>
          <w:rFonts w:ascii="宋体" w:hAnsi="宋体" w:cs="宋体"/>
          <w:b/>
          <w:spacing w:val="6"/>
          <w:sz w:val="32"/>
          <w:szCs w:val="32"/>
        </w:rPr>
      </w:pPr>
    </w:p>
    <w:p w:rsidR="007F4D37" w:rsidRDefault="007F4D37">
      <w:pPr>
        <w:spacing w:line="360" w:lineRule="auto"/>
        <w:jc w:val="center"/>
        <w:rPr>
          <w:rFonts w:ascii="宋体" w:hAnsi="宋体" w:cs="宋体"/>
          <w:b/>
          <w:spacing w:val="6"/>
          <w:sz w:val="32"/>
          <w:szCs w:val="32"/>
        </w:rPr>
      </w:pPr>
    </w:p>
    <w:p w:rsidR="007F4D37" w:rsidRDefault="007F4D37">
      <w:pPr>
        <w:spacing w:line="360" w:lineRule="auto"/>
        <w:jc w:val="center"/>
        <w:rPr>
          <w:rFonts w:ascii="宋体" w:hAnsi="宋体" w:cs="宋体"/>
          <w:b/>
          <w:spacing w:val="6"/>
          <w:sz w:val="32"/>
          <w:szCs w:val="32"/>
        </w:rPr>
      </w:pPr>
    </w:p>
    <w:p w:rsidR="007F4D37" w:rsidRDefault="007F4D37">
      <w:pPr>
        <w:spacing w:line="360" w:lineRule="auto"/>
        <w:jc w:val="center"/>
        <w:rPr>
          <w:rFonts w:ascii="宋体" w:hAnsi="宋体" w:cs="宋体"/>
          <w:b/>
          <w:spacing w:val="6"/>
          <w:sz w:val="32"/>
          <w:szCs w:val="32"/>
        </w:rPr>
      </w:pPr>
    </w:p>
    <w:p w:rsidR="007F4D37" w:rsidRDefault="007F4D37">
      <w:pPr>
        <w:spacing w:line="360" w:lineRule="auto"/>
        <w:jc w:val="center"/>
        <w:rPr>
          <w:rFonts w:ascii="宋体" w:hAnsi="宋体" w:cs="宋体"/>
          <w:b/>
          <w:spacing w:val="6"/>
          <w:sz w:val="32"/>
          <w:szCs w:val="32"/>
        </w:rPr>
      </w:pPr>
    </w:p>
    <w:p w:rsidR="007F4D37" w:rsidRDefault="007F4D37">
      <w:pPr>
        <w:spacing w:line="360" w:lineRule="auto"/>
        <w:jc w:val="center"/>
        <w:rPr>
          <w:rFonts w:ascii="宋体" w:hAnsi="宋体" w:cs="宋体"/>
          <w:b/>
          <w:spacing w:val="6"/>
          <w:sz w:val="32"/>
          <w:szCs w:val="32"/>
        </w:rPr>
      </w:pPr>
    </w:p>
    <w:p w:rsidR="007F4D37" w:rsidRDefault="007F4D37">
      <w:pPr>
        <w:spacing w:line="360" w:lineRule="auto"/>
        <w:jc w:val="center"/>
        <w:rPr>
          <w:rFonts w:ascii="宋体" w:hAnsi="宋体" w:cs="宋体"/>
          <w:b/>
          <w:spacing w:val="6"/>
          <w:sz w:val="32"/>
          <w:szCs w:val="32"/>
        </w:rPr>
      </w:pPr>
    </w:p>
    <w:p w:rsidR="007F4D37" w:rsidRDefault="007F4D37">
      <w:pPr>
        <w:spacing w:line="360" w:lineRule="auto"/>
        <w:jc w:val="center"/>
        <w:rPr>
          <w:rFonts w:ascii="宋体" w:hAnsi="宋体" w:cs="宋体"/>
          <w:b/>
          <w:spacing w:val="6"/>
          <w:sz w:val="32"/>
          <w:szCs w:val="32"/>
        </w:rPr>
      </w:pPr>
    </w:p>
    <w:p w:rsidR="007F4D37" w:rsidRDefault="007F4D37">
      <w:pPr>
        <w:spacing w:line="360" w:lineRule="auto"/>
        <w:jc w:val="center"/>
        <w:rPr>
          <w:rFonts w:ascii="宋体" w:hAnsi="宋体" w:cs="宋体"/>
          <w:b/>
          <w:spacing w:val="6"/>
          <w:sz w:val="32"/>
          <w:szCs w:val="32"/>
        </w:rPr>
      </w:pPr>
    </w:p>
    <w:p w:rsidR="007F4D37" w:rsidRDefault="007F4D37">
      <w:pPr>
        <w:spacing w:line="360" w:lineRule="auto"/>
        <w:jc w:val="center"/>
        <w:rPr>
          <w:rFonts w:ascii="宋体" w:hAnsi="宋体" w:cs="宋体"/>
          <w:b/>
          <w:spacing w:val="6"/>
          <w:sz w:val="32"/>
          <w:szCs w:val="32"/>
        </w:rPr>
      </w:pPr>
    </w:p>
    <w:p w:rsidR="007F4D37" w:rsidRDefault="007F4D37">
      <w:pPr>
        <w:spacing w:line="360" w:lineRule="auto"/>
        <w:jc w:val="left"/>
        <w:rPr>
          <w:rFonts w:ascii="宋体" w:hAnsi="宋体" w:cs="宋体"/>
          <w:b/>
          <w:spacing w:val="6"/>
          <w:sz w:val="32"/>
          <w:szCs w:val="32"/>
        </w:rPr>
      </w:pPr>
    </w:p>
    <w:p w:rsidR="007F4D37" w:rsidRDefault="007F4D37">
      <w:pPr>
        <w:spacing w:line="360" w:lineRule="auto"/>
        <w:jc w:val="left"/>
        <w:rPr>
          <w:rFonts w:ascii="宋体" w:hAnsi="宋体" w:cs="宋体"/>
          <w:b/>
          <w:spacing w:val="6"/>
          <w:sz w:val="32"/>
          <w:szCs w:val="32"/>
        </w:rPr>
      </w:pPr>
    </w:p>
    <w:p w:rsidR="007F4D37" w:rsidRDefault="00EE78F4">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附件3：投诉书范本及制作说明</w:t>
      </w:r>
    </w:p>
    <w:p w:rsidR="007F4D37" w:rsidRDefault="007F4D37">
      <w:pPr>
        <w:spacing w:line="360" w:lineRule="auto"/>
        <w:jc w:val="center"/>
        <w:rPr>
          <w:rFonts w:ascii="宋体" w:hAnsi="宋体" w:cs="宋体"/>
          <w:b/>
          <w:sz w:val="24"/>
        </w:rPr>
      </w:pPr>
    </w:p>
    <w:p w:rsidR="007F4D37" w:rsidRDefault="00EE78F4">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7F4D37" w:rsidRDefault="00EE78F4">
      <w:pPr>
        <w:spacing w:line="360" w:lineRule="auto"/>
        <w:rPr>
          <w:rFonts w:ascii="宋体" w:hAnsi="宋体" w:cs="宋体"/>
          <w:sz w:val="24"/>
        </w:rPr>
      </w:pPr>
      <w:r>
        <w:rPr>
          <w:rFonts w:ascii="宋体" w:hAnsi="宋体" w:cs="宋体" w:hint="eastAsia"/>
          <w:sz w:val="24"/>
        </w:rPr>
        <w:t>一、投诉相关主体基本情况</w:t>
      </w:r>
    </w:p>
    <w:p w:rsidR="007F4D37" w:rsidRDefault="00EE78F4">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rsidR="007F4D37" w:rsidRDefault="00EE78F4">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7F4D37" w:rsidRDefault="00EE78F4">
      <w:pPr>
        <w:tabs>
          <w:tab w:val="left" w:pos="6510"/>
        </w:tabs>
        <w:spacing w:line="360" w:lineRule="auto"/>
        <w:jc w:val="left"/>
        <w:rPr>
          <w:rFonts w:ascii="宋体" w:hAnsi="宋体" w:cs="宋体"/>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rsidR="007F4D37" w:rsidRDefault="00EE78F4">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rsidR="007F4D37" w:rsidRDefault="00EE78F4">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7F4D37" w:rsidRDefault="00EE78F4">
      <w:pPr>
        <w:spacing w:line="360" w:lineRule="auto"/>
        <w:rPr>
          <w:rFonts w:ascii="宋体" w:hAnsi="宋体" w:cs="宋体"/>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rsidR="007F4D37" w:rsidRDefault="00EE78F4">
      <w:pPr>
        <w:spacing w:line="360" w:lineRule="auto"/>
        <w:rPr>
          <w:rFonts w:ascii="宋体" w:hAnsi="宋体" w:cs="宋体"/>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rsidR="007F4D37" w:rsidRDefault="00EE78F4">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7F4D37" w:rsidRDefault="00EE78F4">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7F4D37" w:rsidRDefault="00EE78F4">
      <w:pPr>
        <w:spacing w:line="360" w:lineRule="auto"/>
        <w:rPr>
          <w:rFonts w:ascii="宋体" w:hAnsi="宋体" w:cs="宋体"/>
          <w:sz w:val="24"/>
        </w:rPr>
      </w:pPr>
      <w:r>
        <w:rPr>
          <w:rFonts w:ascii="宋体" w:hAnsi="宋体" w:cs="宋体" w:hint="eastAsia"/>
          <w:sz w:val="24"/>
        </w:rPr>
        <w:t>被投诉人2</w:t>
      </w:r>
    </w:p>
    <w:p w:rsidR="007F4D37" w:rsidRDefault="00EE78F4">
      <w:pPr>
        <w:spacing w:line="360" w:lineRule="auto"/>
        <w:rPr>
          <w:rFonts w:ascii="宋体" w:hAnsi="宋体" w:cs="宋体"/>
          <w:sz w:val="24"/>
          <w:u w:val="dotted"/>
        </w:rPr>
      </w:pPr>
      <w:r>
        <w:rPr>
          <w:rFonts w:ascii="宋体" w:hAnsi="宋体" w:cs="宋体" w:hint="eastAsia"/>
          <w:sz w:val="24"/>
        </w:rPr>
        <w:t>……</w:t>
      </w:r>
    </w:p>
    <w:p w:rsidR="007F4D37" w:rsidRDefault="00EE78F4">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rsidR="007F4D37" w:rsidRDefault="00EE78F4">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7F4D37" w:rsidRDefault="00EE78F4">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7F4D37" w:rsidRDefault="00EE78F4">
      <w:pPr>
        <w:spacing w:line="360" w:lineRule="auto"/>
        <w:rPr>
          <w:rFonts w:ascii="宋体" w:hAnsi="宋体" w:cs="宋体"/>
          <w:sz w:val="24"/>
        </w:rPr>
      </w:pPr>
      <w:r>
        <w:rPr>
          <w:rFonts w:ascii="宋体" w:hAnsi="宋体" w:cs="宋体" w:hint="eastAsia"/>
          <w:sz w:val="24"/>
        </w:rPr>
        <w:t>二、投诉项目基本情况</w:t>
      </w:r>
    </w:p>
    <w:p w:rsidR="007F4D37" w:rsidRDefault="00EE78F4">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rsidR="007F4D37" w:rsidRDefault="00EE78F4">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7F4D37" w:rsidRDefault="00EE78F4">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rsidR="007F4D37" w:rsidRDefault="00EE78F4">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rsidR="007F4D37" w:rsidRDefault="00EE78F4">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7F4D37" w:rsidRDefault="00EE78F4">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7F4D37" w:rsidRDefault="00EE78F4">
      <w:pPr>
        <w:spacing w:line="360" w:lineRule="auto"/>
        <w:rPr>
          <w:rFonts w:ascii="宋体" w:hAnsi="宋体" w:cs="宋体"/>
          <w:sz w:val="24"/>
        </w:rPr>
      </w:pPr>
      <w:r>
        <w:rPr>
          <w:rFonts w:ascii="宋体" w:hAnsi="宋体" w:cs="宋体" w:hint="eastAsia"/>
          <w:sz w:val="24"/>
        </w:rPr>
        <w:t>三、质疑基本情况</w:t>
      </w:r>
    </w:p>
    <w:p w:rsidR="007F4D37" w:rsidRDefault="00EE78F4">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rsidR="007F4D37" w:rsidRDefault="00EE78F4">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rsidR="007F4D37" w:rsidRDefault="00EE78F4">
      <w:pPr>
        <w:spacing w:line="360" w:lineRule="auto"/>
        <w:ind w:firstLineChars="150" w:firstLine="360"/>
        <w:rPr>
          <w:rFonts w:ascii="宋体" w:hAnsi="宋体" w:cs="宋体"/>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w:t>
      </w:r>
      <w:proofErr w:type="gramStart"/>
      <w:r>
        <w:rPr>
          <w:rFonts w:ascii="宋体" w:hAnsi="宋体" w:cs="宋体" w:hint="eastAsia"/>
          <w:sz w:val="24"/>
        </w:rPr>
        <w:t>作出</w:t>
      </w:r>
      <w:proofErr w:type="gramEnd"/>
      <w:r>
        <w:rPr>
          <w:rFonts w:ascii="宋体" w:hAnsi="宋体" w:cs="宋体" w:hint="eastAsia"/>
          <w:sz w:val="24"/>
        </w:rPr>
        <w:t>了答复/没有在法定期限内</w:t>
      </w:r>
      <w:proofErr w:type="gramStart"/>
      <w:r>
        <w:rPr>
          <w:rFonts w:ascii="宋体" w:hAnsi="宋体" w:cs="宋体" w:hint="eastAsia"/>
          <w:sz w:val="24"/>
        </w:rPr>
        <w:t>作出</w:t>
      </w:r>
      <w:proofErr w:type="gramEnd"/>
      <w:r>
        <w:rPr>
          <w:rFonts w:ascii="宋体" w:hAnsi="宋体" w:cs="宋体" w:hint="eastAsia"/>
          <w:sz w:val="24"/>
        </w:rPr>
        <w:t>答复。</w:t>
      </w:r>
    </w:p>
    <w:p w:rsidR="007F4D37" w:rsidRDefault="00EE78F4">
      <w:pPr>
        <w:spacing w:line="360" w:lineRule="auto"/>
        <w:rPr>
          <w:rFonts w:ascii="宋体" w:hAnsi="宋体" w:cs="宋体"/>
          <w:sz w:val="24"/>
        </w:rPr>
      </w:pPr>
      <w:r>
        <w:rPr>
          <w:rFonts w:ascii="宋体" w:hAnsi="宋体" w:cs="宋体" w:hint="eastAsia"/>
          <w:sz w:val="24"/>
        </w:rPr>
        <w:lastRenderedPageBreak/>
        <w:t>四、投诉事项具体内容</w:t>
      </w:r>
    </w:p>
    <w:p w:rsidR="007F4D37" w:rsidRDefault="00EE78F4">
      <w:pPr>
        <w:spacing w:line="360" w:lineRule="auto"/>
        <w:rPr>
          <w:rFonts w:ascii="宋体" w:hAnsi="宋体" w:cs="宋体"/>
          <w:sz w:val="24"/>
          <w:u w:val="single"/>
        </w:rPr>
      </w:pPr>
      <w:r>
        <w:rPr>
          <w:rFonts w:ascii="宋体" w:hAnsi="宋体" w:cs="宋体" w:hint="eastAsia"/>
          <w:sz w:val="24"/>
        </w:rPr>
        <w:t>投诉事项 1：</w:t>
      </w:r>
      <w:r>
        <w:rPr>
          <w:rFonts w:ascii="宋体" w:hAnsi="宋体" w:cs="宋体" w:hint="eastAsia"/>
          <w:sz w:val="24"/>
          <w:u w:val="dotted"/>
        </w:rPr>
        <w:t xml:space="preserve">                                       </w:t>
      </w:r>
    </w:p>
    <w:p w:rsidR="007F4D37" w:rsidRDefault="00EE78F4">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rsidR="007F4D37" w:rsidRDefault="00EE78F4">
      <w:pPr>
        <w:spacing w:line="360" w:lineRule="auto"/>
        <w:rPr>
          <w:rFonts w:ascii="宋体" w:hAnsi="宋体" w:cs="宋体"/>
          <w:sz w:val="24"/>
          <w:u w:val="dotted"/>
        </w:rPr>
      </w:pPr>
      <w:r>
        <w:rPr>
          <w:rFonts w:ascii="宋体" w:hAnsi="宋体" w:cs="宋体" w:hint="eastAsia"/>
          <w:sz w:val="24"/>
          <w:u w:val="dotted"/>
        </w:rPr>
        <w:t xml:space="preserve">                                                      </w:t>
      </w:r>
    </w:p>
    <w:p w:rsidR="007F4D37" w:rsidRDefault="00EE78F4">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rsidR="007F4D37" w:rsidRDefault="00EE78F4">
      <w:pPr>
        <w:spacing w:line="360" w:lineRule="auto"/>
        <w:rPr>
          <w:rFonts w:ascii="宋体" w:hAnsi="宋体" w:cs="宋体"/>
          <w:sz w:val="24"/>
          <w:u w:val="dotted"/>
        </w:rPr>
      </w:pPr>
      <w:r>
        <w:rPr>
          <w:rFonts w:ascii="宋体" w:hAnsi="宋体" w:cs="宋体" w:hint="eastAsia"/>
          <w:sz w:val="24"/>
          <w:u w:val="dotted"/>
        </w:rPr>
        <w:t xml:space="preserve">                                                      </w:t>
      </w:r>
    </w:p>
    <w:p w:rsidR="007F4D37" w:rsidRDefault="00EE78F4">
      <w:pPr>
        <w:spacing w:line="360" w:lineRule="auto"/>
        <w:rPr>
          <w:rFonts w:ascii="宋体" w:hAnsi="宋体" w:cs="宋体"/>
          <w:sz w:val="24"/>
        </w:rPr>
      </w:pPr>
      <w:r>
        <w:rPr>
          <w:rFonts w:ascii="宋体" w:hAnsi="宋体" w:cs="宋体" w:hint="eastAsia"/>
          <w:sz w:val="24"/>
        </w:rPr>
        <w:t>投诉事项2</w:t>
      </w:r>
    </w:p>
    <w:p w:rsidR="007F4D37" w:rsidRDefault="00EE78F4">
      <w:pPr>
        <w:spacing w:line="360" w:lineRule="auto"/>
        <w:rPr>
          <w:rFonts w:ascii="宋体" w:hAnsi="宋体" w:cs="宋体"/>
          <w:sz w:val="24"/>
          <w:u w:val="dotted"/>
        </w:rPr>
      </w:pPr>
      <w:r>
        <w:rPr>
          <w:rFonts w:ascii="宋体" w:hAnsi="宋体" w:cs="宋体" w:hint="eastAsia"/>
          <w:sz w:val="24"/>
        </w:rPr>
        <w:t>……</w:t>
      </w:r>
    </w:p>
    <w:p w:rsidR="007F4D37" w:rsidRDefault="00EE78F4">
      <w:pPr>
        <w:spacing w:line="360" w:lineRule="auto"/>
        <w:rPr>
          <w:rFonts w:ascii="宋体" w:hAnsi="宋体" w:cs="宋体"/>
          <w:sz w:val="24"/>
        </w:rPr>
      </w:pPr>
      <w:r>
        <w:rPr>
          <w:rFonts w:ascii="宋体" w:hAnsi="宋体" w:cs="宋体" w:hint="eastAsia"/>
          <w:sz w:val="24"/>
        </w:rPr>
        <w:t>五、与投诉事项相关的投诉请求</w:t>
      </w:r>
    </w:p>
    <w:p w:rsidR="007F4D37" w:rsidRDefault="00EE78F4">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rsidR="007F4D37" w:rsidRDefault="00EE78F4">
      <w:pPr>
        <w:spacing w:line="360" w:lineRule="auto"/>
        <w:rPr>
          <w:rFonts w:ascii="宋体" w:hAnsi="宋体" w:cs="宋体"/>
          <w:sz w:val="24"/>
          <w:u w:val="single"/>
        </w:rPr>
      </w:pPr>
      <w:r>
        <w:rPr>
          <w:rFonts w:ascii="宋体" w:hAnsi="宋体" w:cs="宋体" w:hint="eastAsia"/>
          <w:sz w:val="24"/>
        </w:rPr>
        <w:t xml:space="preserve">                                                                                                    </w:t>
      </w:r>
    </w:p>
    <w:p w:rsidR="007F4D37" w:rsidRDefault="00EE78F4">
      <w:pPr>
        <w:spacing w:line="360" w:lineRule="auto"/>
        <w:rPr>
          <w:rFonts w:ascii="宋体" w:hAnsi="宋体" w:cs="宋体"/>
          <w:sz w:val="24"/>
        </w:rPr>
      </w:pPr>
      <w:r>
        <w:rPr>
          <w:rFonts w:ascii="宋体" w:hAnsi="宋体" w:cs="宋体" w:hint="eastAsia"/>
          <w:sz w:val="24"/>
        </w:rPr>
        <w:t xml:space="preserve">签字(签章)：                   公章：                      </w:t>
      </w:r>
    </w:p>
    <w:p w:rsidR="007F4D37" w:rsidRDefault="00EE78F4">
      <w:pPr>
        <w:spacing w:line="360" w:lineRule="auto"/>
        <w:rPr>
          <w:rFonts w:ascii="宋体" w:hAnsi="宋体" w:cs="宋体"/>
          <w:sz w:val="24"/>
        </w:rPr>
      </w:pPr>
      <w:r>
        <w:rPr>
          <w:rFonts w:ascii="宋体" w:hAnsi="宋体" w:cs="宋体" w:hint="eastAsia"/>
          <w:sz w:val="24"/>
        </w:rPr>
        <w:t xml:space="preserve">日期：    </w:t>
      </w:r>
    </w:p>
    <w:p w:rsidR="007F4D37" w:rsidRDefault="007F4D37">
      <w:pPr>
        <w:spacing w:line="360" w:lineRule="auto"/>
        <w:rPr>
          <w:rFonts w:ascii="宋体" w:hAnsi="宋体" w:cs="宋体"/>
          <w:b/>
          <w:sz w:val="24"/>
        </w:rPr>
      </w:pPr>
    </w:p>
    <w:p w:rsidR="007F4D37" w:rsidRDefault="007F4D37">
      <w:pPr>
        <w:spacing w:line="360" w:lineRule="auto"/>
        <w:rPr>
          <w:rFonts w:ascii="宋体" w:hAnsi="宋体" w:cs="宋体"/>
          <w:b/>
          <w:sz w:val="24"/>
        </w:rPr>
      </w:pPr>
    </w:p>
    <w:p w:rsidR="007F4D37" w:rsidRDefault="00EE78F4">
      <w:pPr>
        <w:spacing w:line="360" w:lineRule="auto"/>
        <w:rPr>
          <w:rFonts w:ascii="宋体" w:hAnsi="宋体" w:cs="宋体"/>
          <w:b/>
          <w:sz w:val="24"/>
        </w:rPr>
      </w:pPr>
      <w:r>
        <w:rPr>
          <w:rFonts w:ascii="宋体" w:hAnsi="宋体" w:cs="宋体" w:hint="eastAsia"/>
          <w:b/>
          <w:sz w:val="24"/>
        </w:rPr>
        <w:t>投诉</w:t>
      </w:r>
      <w:proofErr w:type="gramStart"/>
      <w:r>
        <w:rPr>
          <w:rFonts w:ascii="宋体" w:hAnsi="宋体" w:cs="宋体" w:hint="eastAsia"/>
          <w:b/>
          <w:sz w:val="24"/>
        </w:rPr>
        <w:t>书制作</w:t>
      </w:r>
      <w:proofErr w:type="gramEnd"/>
      <w:r>
        <w:rPr>
          <w:rFonts w:ascii="宋体" w:hAnsi="宋体" w:cs="宋体" w:hint="eastAsia"/>
          <w:b/>
          <w:sz w:val="24"/>
        </w:rPr>
        <w:t>说明：</w:t>
      </w:r>
    </w:p>
    <w:p w:rsidR="007F4D37" w:rsidRDefault="00EE78F4">
      <w:pPr>
        <w:widowControl/>
        <w:spacing w:line="360" w:lineRule="auto"/>
        <w:ind w:firstLineChars="200" w:firstLine="480"/>
        <w:rPr>
          <w:rFonts w:ascii="宋体" w:hAnsi="宋体" w:cs="宋体"/>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rsidR="007F4D37" w:rsidRDefault="00EE78F4">
      <w:pPr>
        <w:widowControl/>
        <w:spacing w:line="360" w:lineRule="auto"/>
        <w:ind w:firstLineChars="200" w:firstLine="480"/>
        <w:jc w:val="left"/>
        <w:rPr>
          <w:rFonts w:ascii="宋体" w:hAnsi="宋体" w:cs="宋体"/>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7F4D37" w:rsidRDefault="00EE78F4">
      <w:pPr>
        <w:widowControl/>
        <w:spacing w:line="360" w:lineRule="auto"/>
        <w:ind w:firstLineChars="200" w:firstLine="480"/>
        <w:jc w:val="left"/>
        <w:rPr>
          <w:rFonts w:ascii="宋体" w:hAnsi="宋体" w:cs="宋体"/>
          <w:sz w:val="24"/>
        </w:rPr>
      </w:pPr>
      <w:r>
        <w:rPr>
          <w:rFonts w:ascii="宋体" w:hAnsi="宋体" w:cs="宋体" w:hint="eastAsia"/>
          <w:sz w:val="24"/>
        </w:rPr>
        <w:t>3.投诉人若对项目的某一分包进行投诉，投诉书应列明具体分包号。</w:t>
      </w:r>
    </w:p>
    <w:p w:rsidR="007F4D37" w:rsidRDefault="00EE78F4">
      <w:pPr>
        <w:widowControl/>
        <w:spacing w:line="360" w:lineRule="auto"/>
        <w:ind w:firstLineChars="200" w:firstLine="480"/>
        <w:jc w:val="left"/>
        <w:rPr>
          <w:rFonts w:ascii="宋体" w:hAnsi="宋体" w:cs="宋体"/>
          <w:sz w:val="24"/>
        </w:rPr>
      </w:pPr>
      <w:r>
        <w:rPr>
          <w:rFonts w:ascii="宋体" w:hAnsi="宋体" w:cs="宋体" w:hint="eastAsia"/>
          <w:sz w:val="24"/>
        </w:rPr>
        <w:t>4.投诉书应简要列明质疑事项，质疑函、质疑答复等作为附件材料提供。</w:t>
      </w:r>
    </w:p>
    <w:p w:rsidR="007F4D37" w:rsidRDefault="00EE78F4">
      <w:pPr>
        <w:widowControl/>
        <w:spacing w:line="360" w:lineRule="auto"/>
        <w:ind w:firstLineChars="200" w:firstLine="480"/>
        <w:jc w:val="left"/>
        <w:rPr>
          <w:rFonts w:ascii="宋体" w:hAnsi="宋体" w:cs="宋体"/>
          <w:sz w:val="24"/>
        </w:rPr>
      </w:pPr>
      <w:r>
        <w:rPr>
          <w:rFonts w:ascii="宋体" w:hAnsi="宋体" w:cs="宋体" w:hint="eastAsia"/>
          <w:sz w:val="24"/>
        </w:rPr>
        <w:t>5.投诉书的投诉事项应具体、明确，并有必要的事实依据和法律依据。</w:t>
      </w:r>
    </w:p>
    <w:p w:rsidR="007F4D37" w:rsidRDefault="00EE78F4">
      <w:pPr>
        <w:widowControl/>
        <w:spacing w:line="360" w:lineRule="auto"/>
        <w:ind w:firstLineChars="200" w:firstLine="480"/>
        <w:jc w:val="left"/>
        <w:rPr>
          <w:rFonts w:ascii="宋体" w:hAnsi="宋体" w:cs="宋体"/>
          <w:sz w:val="24"/>
        </w:rPr>
      </w:pPr>
      <w:r>
        <w:rPr>
          <w:rFonts w:ascii="宋体" w:hAnsi="宋体" w:cs="宋体" w:hint="eastAsia"/>
          <w:sz w:val="24"/>
        </w:rPr>
        <w:t>6.投诉书的投诉请求应与投诉事项相关。</w:t>
      </w:r>
    </w:p>
    <w:p w:rsidR="007F4D37" w:rsidRDefault="00EE78F4">
      <w:pPr>
        <w:widowControl/>
        <w:spacing w:line="360" w:lineRule="auto"/>
        <w:ind w:firstLineChars="200" w:firstLine="480"/>
        <w:jc w:val="left"/>
        <w:rPr>
          <w:rFonts w:ascii="宋体" w:hAnsi="宋体" w:cs="宋体"/>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7F4D37" w:rsidRDefault="007F4D37">
      <w:pPr>
        <w:spacing w:line="360" w:lineRule="auto"/>
        <w:rPr>
          <w:rFonts w:ascii="宋体" w:hAnsi="宋体" w:cs="宋体"/>
          <w:b/>
          <w:sz w:val="24"/>
        </w:rPr>
      </w:pPr>
    </w:p>
    <w:p w:rsidR="007F4D37" w:rsidRDefault="007F4D37">
      <w:pPr>
        <w:autoSpaceDE w:val="0"/>
        <w:autoSpaceDN w:val="0"/>
        <w:jc w:val="center"/>
        <w:rPr>
          <w:rFonts w:ascii="宋体" w:hAnsi="宋体" w:cs="宋体"/>
          <w:b/>
          <w:spacing w:val="6"/>
          <w:sz w:val="32"/>
          <w:szCs w:val="32"/>
        </w:rPr>
      </w:pPr>
    </w:p>
    <w:p w:rsidR="007F4D37" w:rsidRDefault="007F4D37">
      <w:pPr>
        <w:autoSpaceDE w:val="0"/>
        <w:autoSpaceDN w:val="0"/>
        <w:jc w:val="center"/>
        <w:rPr>
          <w:rFonts w:ascii="宋体" w:hAnsi="宋体" w:cs="宋体"/>
          <w:b/>
          <w:spacing w:val="6"/>
          <w:sz w:val="32"/>
          <w:szCs w:val="32"/>
        </w:rPr>
      </w:pPr>
    </w:p>
    <w:p w:rsidR="007F4D37" w:rsidRDefault="00EE78F4">
      <w:pPr>
        <w:autoSpaceDE w:val="0"/>
        <w:autoSpaceDN w:val="0"/>
        <w:jc w:val="center"/>
        <w:rPr>
          <w:rFonts w:ascii="宋体" w:hAnsi="宋体" w:cs="宋体"/>
          <w:b/>
          <w:bCs/>
          <w:sz w:val="32"/>
          <w:szCs w:val="32"/>
        </w:rPr>
      </w:pPr>
      <w:r>
        <w:rPr>
          <w:rFonts w:ascii="宋体" w:hAnsi="宋体" w:cs="宋体" w:hint="eastAsia"/>
          <w:b/>
          <w:spacing w:val="6"/>
          <w:sz w:val="32"/>
          <w:szCs w:val="32"/>
        </w:rPr>
        <w:lastRenderedPageBreak/>
        <w:t>附件4：</w:t>
      </w:r>
      <w:r>
        <w:rPr>
          <w:rFonts w:ascii="宋体" w:hAnsi="宋体" w:cs="宋体" w:hint="eastAsia"/>
          <w:b/>
          <w:bCs/>
          <w:sz w:val="32"/>
          <w:szCs w:val="32"/>
        </w:rPr>
        <w:t>业务专用章使用说明函</w:t>
      </w:r>
    </w:p>
    <w:p w:rsidR="007F4D37" w:rsidRDefault="00EE78F4">
      <w:pPr>
        <w:spacing w:line="360" w:lineRule="auto"/>
        <w:rPr>
          <w:rFonts w:ascii="宋体" w:hAnsi="宋体" w:cs="宋体"/>
          <w:sz w:val="24"/>
        </w:rPr>
      </w:pPr>
      <w:r>
        <w:rPr>
          <w:rFonts w:ascii="宋体" w:hAnsi="宋体" w:cs="宋体" w:hint="eastAsia"/>
          <w:sz w:val="24"/>
        </w:rPr>
        <w:t>杭州市余杭区机关事务服务中心、杭州市公共资源交易中心余杭分中心：</w:t>
      </w:r>
    </w:p>
    <w:p w:rsidR="007F4D37" w:rsidRDefault="00EE78F4">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你方组织的杭州市余杭区市民之家物业外包服务采购</w:t>
      </w:r>
      <w:proofErr w:type="gramStart"/>
      <w:r>
        <w:rPr>
          <w:rFonts w:ascii="宋体" w:hAnsi="宋体" w:cs="宋体" w:hint="eastAsia"/>
          <w:sz w:val="24"/>
        </w:rPr>
        <w:t>项目项目</w:t>
      </w:r>
      <w:proofErr w:type="gramEnd"/>
      <w:r>
        <w:rPr>
          <w:rFonts w:ascii="宋体" w:hAnsi="宋体" w:cs="宋体" w:hint="eastAsia"/>
          <w:sz w:val="24"/>
        </w:rPr>
        <w:t>【招标编号：HZYHZFCG-2022-023】</w:t>
      </w:r>
      <w:r>
        <w:rPr>
          <w:rFonts w:ascii="宋体" w:hAnsi="宋体" w:cs="宋体" w:hint="eastAsia"/>
          <w:bCs/>
          <w:sz w:val="24"/>
        </w:rPr>
        <w:t>投标活动中作如下说明：</w:t>
      </w:r>
      <w:r>
        <w:rPr>
          <w:rFonts w:ascii="宋体" w:hAnsi="宋体" w:cs="宋体" w:hint="eastAsia"/>
          <w:sz w:val="24"/>
        </w:rPr>
        <w:t>我方所使用的“XX专用章”与法定名称</w:t>
      </w:r>
      <w:proofErr w:type="gramStart"/>
      <w:r>
        <w:rPr>
          <w:rFonts w:ascii="宋体" w:hAnsi="宋体" w:cs="宋体" w:hint="eastAsia"/>
          <w:sz w:val="24"/>
        </w:rPr>
        <w:t>章具有</w:t>
      </w:r>
      <w:proofErr w:type="gramEnd"/>
      <w:r>
        <w:rPr>
          <w:rFonts w:ascii="宋体" w:hAnsi="宋体" w:cs="宋体" w:hint="eastAsia"/>
          <w:sz w:val="24"/>
        </w:rPr>
        <w:t xml:space="preserve">同等的法律效力，对使用“XX专用章”的行为予以完全承认，并愿意承担相应责任。   </w:t>
      </w:r>
    </w:p>
    <w:p w:rsidR="007F4D37" w:rsidRDefault="00EE78F4">
      <w:pPr>
        <w:spacing w:line="360" w:lineRule="auto"/>
        <w:ind w:firstLineChars="200" w:firstLine="480"/>
        <w:rPr>
          <w:rFonts w:ascii="宋体" w:hAnsi="宋体" w:cs="宋体"/>
          <w:sz w:val="24"/>
        </w:rPr>
      </w:pPr>
      <w:r>
        <w:rPr>
          <w:rFonts w:ascii="宋体" w:hAnsi="宋体" w:cs="宋体" w:hint="eastAsia"/>
          <w:sz w:val="24"/>
        </w:rPr>
        <w:t>特此说明。</w:t>
      </w:r>
    </w:p>
    <w:p w:rsidR="007F4D37" w:rsidRDefault="007F4D37">
      <w:pPr>
        <w:spacing w:line="360" w:lineRule="auto"/>
        <w:ind w:firstLine="494"/>
        <w:rPr>
          <w:rFonts w:ascii="宋体" w:hAnsi="宋体" w:cs="宋体"/>
          <w:sz w:val="24"/>
        </w:rPr>
      </w:pPr>
    </w:p>
    <w:p w:rsidR="007F4D37" w:rsidRDefault="007F4D37">
      <w:pPr>
        <w:spacing w:line="360" w:lineRule="auto"/>
        <w:ind w:firstLine="494"/>
        <w:rPr>
          <w:rFonts w:ascii="宋体" w:hAnsi="宋体" w:cs="宋体"/>
          <w:sz w:val="24"/>
        </w:rPr>
      </w:pPr>
    </w:p>
    <w:p w:rsidR="007F4D37" w:rsidRDefault="007F4D37">
      <w:pPr>
        <w:spacing w:line="360" w:lineRule="auto"/>
        <w:ind w:firstLine="494"/>
        <w:rPr>
          <w:rFonts w:ascii="宋体" w:hAnsi="宋体" w:cs="宋体"/>
          <w:sz w:val="24"/>
        </w:rPr>
      </w:pPr>
    </w:p>
    <w:p w:rsidR="007F4D37" w:rsidRDefault="007F4D37">
      <w:pPr>
        <w:spacing w:line="360" w:lineRule="auto"/>
        <w:ind w:firstLine="494"/>
        <w:rPr>
          <w:rFonts w:ascii="宋体" w:hAnsi="宋体" w:cs="宋体"/>
          <w:sz w:val="24"/>
        </w:rPr>
      </w:pPr>
    </w:p>
    <w:p w:rsidR="007F4D37" w:rsidRDefault="00EE78F4">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rsidR="007F4D37" w:rsidRDefault="00EE78F4">
      <w:pPr>
        <w:ind w:right="1440" w:firstLine="494"/>
        <w:jc w:val="center"/>
        <w:rPr>
          <w:rFonts w:ascii="宋体" w:hAnsi="宋体" w:cs="宋体"/>
          <w:sz w:val="24"/>
        </w:rPr>
      </w:pPr>
      <w:r>
        <w:rPr>
          <w:rFonts w:ascii="宋体" w:hAnsi="宋体" w:cs="宋体" w:hint="eastAsia"/>
          <w:sz w:val="24"/>
        </w:rPr>
        <w:t xml:space="preserve">                              日期：       年     月     日</w:t>
      </w:r>
    </w:p>
    <w:p w:rsidR="007F4D37" w:rsidRDefault="00EE78F4">
      <w:pPr>
        <w:rPr>
          <w:rFonts w:ascii="宋体" w:hAnsi="宋体" w:cs="宋体"/>
          <w:sz w:val="24"/>
        </w:rPr>
      </w:pPr>
      <w:r>
        <w:rPr>
          <w:rFonts w:ascii="宋体" w:hAnsi="宋体" w:cs="宋体" w:hint="eastAsia"/>
          <w:b/>
          <w:bCs/>
          <w:sz w:val="24"/>
        </w:rPr>
        <w:t>附：</w:t>
      </w:r>
    </w:p>
    <w:p w:rsidR="007F4D37" w:rsidRDefault="00840F48">
      <w:pPr>
        <w:spacing w:line="360" w:lineRule="auto"/>
        <w:rPr>
          <w:rFonts w:ascii="宋体" w:hAnsi="宋体" w:cs="宋体"/>
          <w:bCs/>
          <w:sz w:val="24"/>
        </w:rPr>
      </w:pPr>
      <w:r>
        <w:rPr>
          <w:rFonts w:ascii="宋体" w:hAnsi="宋体" w:cs="宋体"/>
          <w:b/>
          <w:bCs/>
          <w:sz w:val="24"/>
        </w:rPr>
        <w:pict>
          <v:rect id="Rectangle 17" o:spid="_x0000_s1026" style="position:absolute;left:0;text-align:left;margin-left:238.9pt;margin-top:28.05pt;width:212.95pt;height:177.45pt;z-index:-251658240" o:preferrelative="t">
            <v:stroke miterlimit="2"/>
          </v:rect>
        </w:pict>
      </w:r>
      <w:r>
        <w:rPr>
          <w:rFonts w:ascii="宋体" w:hAnsi="宋体" w:cs="宋体"/>
          <w:b/>
          <w:bCs/>
          <w:sz w:val="24"/>
        </w:rPr>
        <w:pict>
          <v:rect id="Rectangle 16" o:spid="_x0000_s1027" style="position:absolute;left:0;text-align:left;margin-left:-7.2pt;margin-top:30.3pt;width:208.5pt;height:177.45pt;z-index:-251657216" o:preferrelative="t">
            <v:stroke miterlimit="2"/>
          </v:rect>
        </w:pict>
      </w:r>
      <w:r w:rsidR="00EE78F4">
        <w:rPr>
          <w:rFonts w:ascii="宋体" w:hAnsi="宋体" w:cs="宋体" w:hint="eastAsia"/>
          <w:sz w:val="24"/>
        </w:rPr>
        <w:t>投标单位法定名称章（印模）                投标单位“XX专用章”（印模）</w:t>
      </w:r>
    </w:p>
    <w:p w:rsidR="007F4D37" w:rsidRDefault="007F4D37">
      <w:pPr>
        <w:autoSpaceDE w:val="0"/>
        <w:autoSpaceDN w:val="0"/>
        <w:jc w:val="center"/>
        <w:rPr>
          <w:rFonts w:ascii="宋体" w:hAnsi="宋体" w:cs="宋体"/>
          <w:b/>
          <w:spacing w:val="6"/>
          <w:sz w:val="32"/>
          <w:szCs w:val="32"/>
        </w:rPr>
      </w:pPr>
    </w:p>
    <w:p w:rsidR="007F4D37" w:rsidRDefault="007F4D37">
      <w:pPr>
        <w:autoSpaceDE w:val="0"/>
        <w:autoSpaceDN w:val="0"/>
        <w:jc w:val="center"/>
        <w:rPr>
          <w:rFonts w:ascii="宋体" w:hAnsi="宋体" w:cs="宋体"/>
          <w:b/>
          <w:spacing w:val="6"/>
          <w:sz w:val="32"/>
          <w:szCs w:val="32"/>
        </w:rPr>
      </w:pPr>
    </w:p>
    <w:p w:rsidR="007F4D37" w:rsidRDefault="007F4D37">
      <w:pPr>
        <w:autoSpaceDE w:val="0"/>
        <w:autoSpaceDN w:val="0"/>
        <w:jc w:val="center"/>
        <w:rPr>
          <w:rFonts w:ascii="宋体" w:hAnsi="宋体" w:cs="宋体"/>
          <w:b/>
          <w:spacing w:val="6"/>
          <w:sz w:val="32"/>
          <w:szCs w:val="32"/>
        </w:rPr>
      </w:pPr>
    </w:p>
    <w:p w:rsidR="007F4D37" w:rsidRDefault="007F4D37">
      <w:pPr>
        <w:autoSpaceDE w:val="0"/>
        <w:autoSpaceDN w:val="0"/>
        <w:jc w:val="center"/>
        <w:rPr>
          <w:rFonts w:ascii="宋体" w:hAnsi="宋体" w:cs="宋体"/>
          <w:b/>
          <w:spacing w:val="6"/>
          <w:sz w:val="32"/>
          <w:szCs w:val="32"/>
        </w:rPr>
      </w:pPr>
    </w:p>
    <w:p w:rsidR="007F4D37" w:rsidRDefault="007F4D37">
      <w:pPr>
        <w:autoSpaceDE w:val="0"/>
        <w:autoSpaceDN w:val="0"/>
        <w:jc w:val="center"/>
        <w:rPr>
          <w:rFonts w:ascii="宋体" w:hAnsi="宋体" w:cs="宋体"/>
          <w:b/>
          <w:spacing w:val="6"/>
          <w:sz w:val="32"/>
          <w:szCs w:val="32"/>
        </w:rPr>
      </w:pPr>
    </w:p>
    <w:p w:rsidR="007F4D37" w:rsidRDefault="007F4D37">
      <w:pPr>
        <w:autoSpaceDE w:val="0"/>
        <w:autoSpaceDN w:val="0"/>
        <w:jc w:val="center"/>
        <w:rPr>
          <w:rFonts w:ascii="宋体" w:hAnsi="宋体" w:cs="宋体"/>
          <w:b/>
          <w:spacing w:val="6"/>
          <w:sz w:val="32"/>
          <w:szCs w:val="32"/>
        </w:rPr>
      </w:pPr>
    </w:p>
    <w:p w:rsidR="007F4D37" w:rsidRDefault="007F4D37">
      <w:pPr>
        <w:autoSpaceDE w:val="0"/>
        <w:autoSpaceDN w:val="0"/>
        <w:jc w:val="center"/>
        <w:rPr>
          <w:rFonts w:ascii="宋体" w:hAnsi="宋体" w:cs="宋体"/>
          <w:b/>
          <w:spacing w:val="6"/>
          <w:sz w:val="32"/>
          <w:szCs w:val="32"/>
        </w:rPr>
      </w:pPr>
    </w:p>
    <w:p w:rsidR="007F4D37" w:rsidRDefault="007F4D37">
      <w:pPr>
        <w:autoSpaceDE w:val="0"/>
        <w:autoSpaceDN w:val="0"/>
        <w:jc w:val="center"/>
        <w:rPr>
          <w:rFonts w:ascii="宋体" w:hAnsi="宋体" w:cs="宋体"/>
          <w:b/>
          <w:spacing w:val="6"/>
          <w:sz w:val="32"/>
          <w:szCs w:val="32"/>
        </w:rPr>
      </w:pPr>
    </w:p>
    <w:p w:rsidR="007F4D37" w:rsidRDefault="007F4D37">
      <w:pPr>
        <w:autoSpaceDE w:val="0"/>
        <w:autoSpaceDN w:val="0"/>
        <w:jc w:val="center"/>
        <w:rPr>
          <w:rFonts w:ascii="宋体" w:hAnsi="宋体" w:cs="宋体"/>
          <w:b/>
          <w:spacing w:val="6"/>
          <w:sz w:val="32"/>
          <w:szCs w:val="32"/>
        </w:rPr>
      </w:pPr>
    </w:p>
    <w:p w:rsidR="007F4D37" w:rsidRDefault="007F4D37">
      <w:pPr>
        <w:autoSpaceDE w:val="0"/>
        <w:autoSpaceDN w:val="0"/>
        <w:jc w:val="center"/>
        <w:rPr>
          <w:rFonts w:ascii="宋体" w:hAnsi="宋体" w:cs="宋体"/>
          <w:b/>
          <w:spacing w:val="6"/>
          <w:sz w:val="32"/>
          <w:szCs w:val="32"/>
        </w:rPr>
      </w:pPr>
    </w:p>
    <w:p w:rsidR="007F4D37" w:rsidRDefault="007F4D37">
      <w:pPr>
        <w:autoSpaceDE w:val="0"/>
        <w:autoSpaceDN w:val="0"/>
        <w:jc w:val="center"/>
        <w:rPr>
          <w:rFonts w:ascii="宋体" w:hAnsi="宋体" w:cs="宋体"/>
          <w:b/>
          <w:spacing w:val="6"/>
          <w:sz w:val="32"/>
          <w:szCs w:val="32"/>
        </w:rPr>
      </w:pPr>
    </w:p>
    <w:p w:rsidR="007F4D37" w:rsidRDefault="007F4D37">
      <w:pPr>
        <w:autoSpaceDE w:val="0"/>
        <w:autoSpaceDN w:val="0"/>
        <w:jc w:val="center"/>
        <w:rPr>
          <w:rFonts w:ascii="宋体" w:hAnsi="宋体" w:cs="宋体"/>
          <w:b/>
          <w:spacing w:val="6"/>
          <w:sz w:val="32"/>
          <w:szCs w:val="32"/>
        </w:rPr>
      </w:pPr>
    </w:p>
    <w:p w:rsidR="007F4D37" w:rsidRDefault="007F4D37">
      <w:pPr>
        <w:autoSpaceDE w:val="0"/>
        <w:autoSpaceDN w:val="0"/>
        <w:jc w:val="center"/>
        <w:rPr>
          <w:rFonts w:ascii="宋体" w:hAnsi="宋体" w:cs="宋体"/>
          <w:b/>
          <w:spacing w:val="6"/>
          <w:sz w:val="32"/>
          <w:szCs w:val="32"/>
        </w:rPr>
      </w:pPr>
    </w:p>
    <w:p w:rsidR="007F4D37" w:rsidRDefault="007F4D37">
      <w:pPr>
        <w:autoSpaceDE w:val="0"/>
        <w:autoSpaceDN w:val="0"/>
        <w:jc w:val="center"/>
        <w:rPr>
          <w:rFonts w:ascii="宋体" w:hAnsi="宋体" w:cs="宋体"/>
          <w:b/>
          <w:spacing w:val="6"/>
          <w:sz w:val="32"/>
          <w:szCs w:val="32"/>
        </w:rPr>
      </w:pPr>
    </w:p>
    <w:p w:rsidR="007F4D37" w:rsidRDefault="007F4D37">
      <w:pPr>
        <w:autoSpaceDE w:val="0"/>
        <w:autoSpaceDN w:val="0"/>
        <w:jc w:val="center"/>
        <w:rPr>
          <w:rFonts w:ascii="宋体" w:hAnsi="宋体" w:cs="宋体"/>
          <w:b/>
          <w:spacing w:val="6"/>
          <w:sz w:val="32"/>
          <w:szCs w:val="32"/>
        </w:rPr>
      </w:pPr>
    </w:p>
    <w:p w:rsidR="007F4D37" w:rsidRDefault="007F4D37">
      <w:pPr>
        <w:autoSpaceDE w:val="0"/>
        <w:autoSpaceDN w:val="0"/>
        <w:jc w:val="center"/>
        <w:rPr>
          <w:rFonts w:ascii="宋体" w:hAnsi="宋体" w:cs="宋体"/>
          <w:b/>
          <w:spacing w:val="6"/>
          <w:sz w:val="32"/>
          <w:szCs w:val="32"/>
        </w:rPr>
      </w:pPr>
    </w:p>
    <w:p w:rsidR="007F4D37" w:rsidRDefault="007F4D37">
      <w:pPr>
        <w:autoSpaceDE w:val="0"/>
        <w:autoSpaceDN w:val="0"/>
        <w:jc w:val="center"/>
        <w:rPr>
          <w:rFonts w:ascii="宋体" w:hAnsi="宋体" w:cs="宋体"/>
          <w:b/>
          <w:spacing w:val="6"/>
          <w:sz w:val="32"/>
          <w:szCs w:val="32"/>
        </w:rPr>
      </w:pPr>
    </w:p>
    <w:p w:rsidR="007F4D37" w:rsidRDefault="007F4D37">
      <w:pPr>
        <w:autoSpaceDE w:val="0"/>
        <w:autoSpaceDN w:val="0"/>
        <w:jc w:val="center"/>
        <w:rPr>
          <w:rFonts w:ascii="宋体" w:hAnsi="宋体" w:cs="宋体"/>
          <w:b/>
          <w:spacing w:val="6"/>
          <w:sz w:val="32"/>
          <w:szCs w:val="32"/>
        </w:rPr>
      </w:pPr>
    </w:p>
    <w:p w:rsidR="007F4D37" w:rsidRDefault="00EE78F4">
      <w:pPr>
        <w:autoSpaceDE w:val="0"/>
        <w:autoSpaceDN w:val="0"/>
        <w:jc w:val="center"/>
        <w:rPr>
          <w:rFonts w:ascii="宋体" w:hAnsi="宋体" w:cs="宋体"/>
          <w:b/>
          <w:bCs/>
          <w:sz w:val="32"/>
          <w:szCs w:val="32"/>
        </w:rPr>
      </w:pPr>
      <w:r>
        <w:rPr>
          <w:rFonts w:ascii="宋体" w:hAnsi="宋体" w:cs="宋体" w:hint="eastAsia"/>
          <w:b/>
          <w:spacing w:val="6"/>
          <w:sz w:val="32"/>
          <w:szCs w:val="32"/>
        </w:rPr>
        <w:t>附件5：</w:t>
      </w:r>
      <w:r>
        <w:rPr>
          <w:rFonts w:ascii="宋体" w:hAnsi="宋体" w:cs="宋体" w:hint="eastAsia"/>
          <w:b/>
          <w:sz w:val="32"/>
          <w:szCs w:val="32"/>
        </w:rPr>
        <w:t>中小企业声明函</w:t>
      </w:r>
    </w:p>
    <w:p w:rsidR="007F4D37" w:rsidRDefault="007F4D37">
      <w:pPr>
        <w:spacing w:line="360" w:lineRule="auto"/>
        <w:jc w:val="center"/>
        <w:rPr>
          <w:rFonts w:ascii="宋体" w:hAnsi="宋体" w:cs="宋体"/>
          <w:sz w:val="24"/>
          <w:u w:val="single"/>
        </w:rPr>
      </w:pPr>
    </w:p>
    <w:p w:rsidR="007F4D37" w:rsidRDefault="00EE78F4">
      <w:pPr>
        <w:spacing w:line="360" w:lineRule="auto"/>
        <w:jc w:val="center"/>
        <w:rPr>
          <w:rFonts w:ascii="宋体" w:hAnsi="宋体" w:cs="宋体"/>
          <w:b/>
          <w:sz w:val="32"/>
          <w:szCs w:val="32"/>
        </w:rPr>
      </w:pPr>
      <w:r>
        <w:rPr>
          <w:rFonts w:ascii="宋体" w:hAnsi="宋体" w:cs="宋体" w:hint="eastAsia"/>
          <w:b/>
          <w:sz w:val="32"/>
          <w:szCs w:val="32"/>
        </w:rPr>
        <w:t>中小企业声明函（工程、服务）</w:t>
      </w:r>
    </w:p>
    <w:p w:rsidR="007F4D37" w:rsidRDefault="007F4D37">
      <w:pPr>
        <w:spacing w:line="360" w:lineRule="auto"/>
        <w:rPr>
          <w:rFonts w:ascii="宋体" w:hAnsi="宋体" w:cs="宋体"/>
        </w:rPr>
      </w:pPr>
    </w:p>
    <w:p w:rsidR="007F4D37" w:rsidRDefault="00EE78F4">
      <w:pPr>
        <w:spacing w:line="360" w:lineRule="auto"/>
        <w:ind w:firstLineChars="150" w:firstLine="360"/>
        <w:jc w:val="left"/>
        <w:rPr>
          <w:rFonts w:ascii="宋体" w:hAnsi="宋体" w:cs="宋体"/>
          <w:sz w:val="24"/>
        </w:rPr>
      </w:pPr>
      <w:r>
        <w:rPr>
          <w:rFonts w:ascii="宋体" w:hAnsi="宋体" w:cs="宋体" w:hint="eastAsia"/>
          <w:sz w:val="24"/>
        </w:rPr>
        <w:t>本公司（联合体）郑重声明，根据《政府采购促进中小企业发展管理办法》（财库﹝2020﹞46 号）的规定，本公司（联合体）参加杭州市余杭区机关事务服务中心的 杭州市余杭区市民之家物业外包服务采购项目采购活动，工程的施工单位全部为符合政策要求的中小企业（或者：服务全部由符合政策要求的中小企业承接）。相关企业（含联合体中的中小企业、签订分包意向协议的中小企业）的具体情况如下：</w:t>
      </w:r>
    </w:p>
    <w:p w:rsidR="007F4D37" w:rsidRDefault="00EE78F4">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，属于 </w:t>
      </w:r>
      <w:r>
        <w:rPr>
          <w:rFonts w:ascii="宋体" w:hAnsi="宋体" w:cs="宋体" w:hint="eastAsia"/>
          <w:sz w:val="24"/>
          <w:u w:val="single"/>
        </w:rPr>
        <w:t>（采购文件中明确的所属行业）</w:t>
      </w:r>
      <w:r>
        <w:rPr>
          <w:rFonts w:ascii="宋体" w:hAnsi="宋体" w:cs="宋体" w:hint="eastAsia"/>
          <w:sz w:val="24"/>
        </w:rPr>
        <w:t xml:space="preserve"> ；承建（承接）企业为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rsidR="007F4D37" w:rsidRDefault="00EE78F4">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，属于 </w:t>
      </w:r>
      <w:r>
        <w:rPr>
          <w:rFonts w:ascii="宋体" w:hAnsi="宋体" w:cs="宋体" w:hint="eastAsia"/>
          <w:sz w:val="24"/>
          <w:u w:val="single"/>
        </w:rPr>
        <w:t>（采购文件中明确的所属行业）</w:t>
      </w:r>
      <w:r>
        <w:rPr>
          <w:rFonts w:ascii="宋体" w:hAnsi="宋体" w:cs="宋体" w:hint="eastAsia"/>
          <w:sz w:val="24"/>
        </w:rPr>
        <w:t xml:space="preserve"> ；承建（承接）企业为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rsidR="007F4D37" w:rsidRDefault="00EE78F4">
      <w:pPr>
        <w:spacing w:line="360" w:lineRule="auto"/>
        <w:ind w:firstLineChars="200" w:firstLine="480"/>
        <w:jc w:val="left"/>
        <w:rPr>
          <w:rFonts w:ascii="宋体" w:hAnsi="宋体" w:cs="宋体"/>
          <w:sz w:val="24"/>
        </w:rPr>
      </w:pPr>
      <w:r>
        <w:rPr>
          <w:rFonts w:ascii="宋体" w:hAnsi="宋体" w:cs="宋体" w:hint="eastAsia"/>
          <w:sz w:val="24"/>
        </w:rPr>
        <w:t>……</w:t>
      </w:r>
    </w:p>
    <w:p w:rsidR="007F4D37" w:rsidRDefault="00EE78F4">
      <w:pPr>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7F4D37" w:rsidRDefault="00EE78F4">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rsidR="007F4D37" w:rsidRDefault="00EE78F4">
      <w:pPr>
        <w:spacing w:line="360" w:lineRule="auto"/>
        <w:ind w:right="1760"/>
        <w:jc w:val="right"/>
        <w:rPr>
          <w:rFonts w:ascii="宋体" w:hAnsi="宋体" w:cs="宋体"/>
          <w:sz w:val="24"/>
        </w:rPr>
      </w:pPr>
      <w:r>
        <w:rPr>
          <w:rFonts w:ascii="宋体" w:hAnsi="宋体" w:cs="宋体" w:hint="eastAsia"/>
          <w:sz w:val="24"/>
        </w:rPr>
        <w:t>投标人名称（电子签名）：</w:t>
      </w:r>
    </w:p>
    <w:p w:rsidR="007F4D37" w:rsidRDefault="00EE78F4">
      <w:pPr>
        <w:spacing w:line="360" w:lineRule="auto"/>
        <w:ind w:right="1120" w:firstLineChars="1950" w:firstLine="4680"/>
        <w:rPr>
          <w:rFonts w:ascii="宋体" w:hAnsi="宋体" w:cs="宋体"/>
          <w:sz w:val="24"/>
        </w:rPr>
      </w:pPr>
      <w:r>
        <w:rPr>
          <w:rFonts w:ascii="宋体" w:hAnsi="宋体" w:cs="宋体" w:hint="eastAsia"/>
          <w:sz w:val="24"/>
        </w:rPr>
        <w:t>日 期：</w:t>
      </w:r>
    </w:p>
    <w:p w:rsidR="007F4D37" w:rsidRDefault="007F4D37">
      <w:pPr>
        <w:spacing w:line="360" w:lineRule="auto"/>
        <w:ind w:right="420" w:firstLineChars="200" w:firstLine="480"/>
        <w:rPr>
          <w:rFonts w:ascii="宋体" w:hAnsi="宋体" w:cs="仿宋_GB2312"/>
          <w:sz w:val="24"/>
        </w:rPr>
      </w:pPr>
    </w:p>
    <w:p w:rsidR="007F4D37" w:rsidRDefault="00EE78F4">
      <w:pPr>
        <w:spacing w:line="360" w:lineRule="auto"/>
        <w:ind w:right="420" w:firstLineChars="200" w:firstLine="480"/>
        <w:rPr>
          <w:rFonts w:ascii="宋体" w:hAnsi="宋体" w:cs="仿宋_GB2312"/>
          <w:sz w:val="24"/>
        </w:rPr>
      </w:pPr>
      <w:r>
        <w:rPr>
          <w:rFonts w:ascii="宋体" w:hAnsi="宋体" w:cs="仿宋_GB2312" w:hint="eastAsia"/>
          <w:sz w:val="24"/>
        </w:rPr>
        <w:t>注：</w:t>
      </w:r>
    </w:p>
    <w:p w:rsidR="007F4D37" w:rsidRDefault="00EE78F4">
      <w:pPr>
        <w:spacing w:line="360" w:lineRule="auto"/>
        <w:ind w:right="420" w:firstLineChars="200" w:firstLine="480"/>
        <w:rPr>
          <w:rFonts w:ascii="宋体" w:hAnsi="宋体"/>
          <w:sz w:val="24"/>
        </w:rPr>
      </w:pPr>
      <w:r>
        <w:rPr>
          <w:rFonts w:ascii="宋体" w:hAnsi="宋体" w:cs="仿宋_GB2312" w:hint="eastAsia"/>
          <w:sz w:val="24"/>
        </w:rPr>
        <w:t>1、填写要求：①“</w:t>
      </w:r>
      <w:r>
        <w:rPr>
          <w:rFonts w:ascii="宋体" w:hAnsi="宋体" w:hint="eastAsia"/>
          <w:sz w:val="24"/>
        </w:rPr>
        <w:t>标的名称”、“采购文件中明确的所属行业”</w:t>
      </w:r>
      <w:r>
        <w:rPr>
          <w:rFonts w:ascii="宋体" w:hAnsi="宋体" w:cs="仿宋_GB2312" w:hint="eastAsia"/>
          <w:sz w:val="24"/>
        </w:rPr>
        <w:t>依据招标文件第二部分投标人须知前附表中“采购标的及其对应的中小企业划分标准所属行业”填写，不得缺漏；②</w:t>
      </w:r>
      <w:r>
        <w:rPr>
          <w:rFonts w:ascii="宋体" w:hAnsi="宋体" w:hint="eastAsia"/>
          <w:sz w:val="24"/>
        </w:rPr>
        <w:t>从业人员、营业收入、资产总额填报上一年度数据，无上</w:t>
      </w:r>
      <w:proofErr w:type="gramStart"/>
      <w:r>
        <w:rPr>
          <w:rFonts w:ascii="宋体" w:hAnsi="宋体" w:hint="eastAsia"/>
          <w:sz w:val="24"/>
        </w:rPr>
        <w:t>一</w:t>
      </w:r>
      <w:proofErr w:type="gramEnd"/>
      <w:r>
        <w:rPr>
          <w:rFonts w:ascii="宋体" w:hAnsi="宋体" w:hint="eastAsia"/>
          <w:sz w:val="24"/>
        </w:rPr>
        <w:t>年度数据的新成立企业可不填报；</w:t>
      </w:r>
      <w:r>
        <w:rPr>
          <w:rFonts w:ascii="宋体" w:hAnsi="宋体" w:cs="仿宋_GB2312" w:hint="eastAsia"/>
          <w:sz w:val="24"/>
        </w:rPr>
        <w:t>③</w:t>
      </w:r>
      <w:r>
        <w:rPr>
          <w:rFonts w:ascii="宋体" w:hAnsi="宋体" w:hint="eastAsia"/>
          <w:sz w:val="24"/>
        </w:rPr>
        <w:t>中型企业、小型企业、微型企业等3种企业类型，结合以上数据，依据《中小企业划型标准规定》（工信部联企业〔2011〕300号）确定</w:t>
      </w:r>
      <w:r>
        <w:rPr>
          <w:rFonts w:ascii="宋体" w:hAnsi="宋体" w:cs="仿宋_GB2312" w:hint="eastAsia"/>
          <w:sz w:val="24"/>
        </w:rPr>
        <w:t>；④</w:t>
      </w:r>
      <w:r>
        <w:rPr>
          <w:rFonts w:ascii="宋体" w:hAnsi="宋体" w:hint="eastAsia"/>
          <w:sz w:val="24"/>
        </w:rPr>
        <w:t>投标人提供的《中小企业声明函》与实际情况不符的或者未按以上要求填写的，《中小企业声明函》无效，不享受中小企业扶持政策。声明内容不实的，属</w:t>
      </w:r>
      <w:r>
        <w:rPr>
          <w:rFonts w:ascii="宋体" w:hAnsi="宋体" w:hint="eastAsia"/>
          <w:sz w:val="24"/>
        </w:rPr>
        <w:lastRenderedPageBreak/>
        <w:t>于提供虚假材料谋取中标、成交的，依法承担法律责任。</w:t>
      </w:r>
    </w:p>
    <w:p w:rsidR="007F4D37" w:rsidRDefault="00EE78F4">
      <w:pPr>
        <w:spacing w:line="360" w:lineRule="auto"/>
        <w:ind w:right="420" w:firstLineChars="300" w:firstLine="720"/>
        <w:rPr>
          <w:rFonts w:ascii="宋体" w:hAnsi="宋体" w:cs="仿宋_GB2312"/>
          <w:sz w:val="24"/>
        </w:rPr>
      </w:pPr>
      <w:r>
        <w:rPr>
          <w:rFonts w:ascii="宋体" w:hAnsi="宋体" w:cs="仿宋_GB2312" w:hint="eastAsia"/>
          <w:sz w:val="24"/>
        </w:rPr>
        <w:t>2、</w:t>
      </w:r>
      <w:r>
        <w:rPr>
          <w:rFonts w:ascii="宋体" w:hAnsi="宋体"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7F4D37" w:rsidRDefault="007F4D37">
      <w:pPr>
        <w:pStyle w:val="2"/>
        <w:rPr>
          <w:rFonts w:ascii="宋体" w:eastAsia="宋体" w:hAnsi="宋体" w:cs="宋体"/>
          <w:lang w:val="en-US"/>
        </w:rPr>
      </w:pPr>
    </w:p>
    <w:p w:rsidR="007F4D37" w:rsidRDefault="007F4D37">
      <w:pPr>
        <w:spacing w:line="360" w:lineRule="auto"/>
        <w:ind w:right="420"/>
        <w:rPr>
          <w:rFonts w:ascii="宋体" w:hAnsi="宋体" w:cs="宋体"/>
        </w:rPr>
      </w:pPr>
    </w:p>
    <w:p w:rsidR="007F4D37" w:rsidRDefault="007F4D37">
      <w:pPr>
        <w:spacing w:line="360" w:lineRule="auto"/>
        <w:rPr>
          <w:rFonts w:ascii="宋体" w:hAnsi="宋体" w:cs="宋体"/>
          <w:bCs/>
          <w:sz w:val="24"/>
        </w:rPr>
      </w:pPr>
    </w:p>
    <w:sectPr w:rsidR="007F4D37">
      <w:headerReference w:type="default" r:id="rId30"/>
      <w:footerReference w:type="even" r:id="rId31"/>
      <w:footerReference w:type="default" r:id="rId32"/>
      <w:headerReference w:type="first" r:id="rId33"/>
      <w:footerReference w:type="first" r:id="rId34"/>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F48" w:rsidRDefault="00840F48">
      <w:r>
        <w:separator/>
      </w:r>
    </w:p>
  </w:endnote>
  <w:endnote w:type="continuationSeparator" w:id="0">
    <w:p w:rsidR="00840F48" w:rsidRDefault="00840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Futura Bk">
    <w:altName w:val="Segoe Print"/>
    <w:charset w:val="00"/>
    <w:family w:val="auto"/>
    <w:pitch w:val="default"/>
    <w:sig w:usb0="00000000"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auto"/>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auto"/>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altName w:val="宋体"/>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Segoe Print"/>
    <w:panose1 w:val="020B0502020202020204"/>
    <w:charset w:val="00"/>
    <w:family w:val="swiss"/>
    <w:pitch w:val="variable"/>
    <w:sig w:usb0="00000287" w:usb1="00000000" w:usb2="00000000" w:usb3="00000000" w:csb0="0000009F" w:csb1="00000000"/>
  </w:font>
  <w:font w:name="Aldine401 BT">
    <w:altName w:val="Segoe Print"/>
    <w:charset w:val="00"/>
    <w:family w:val="auto"/>
    <w:pitch w:val="default"/>
    <w:sig w:usb0="00000000" w:usb1="00000000" w:usb2="00000000" w:usb3="00000000" w:csb0="00000011" w:csb1="00000000"/>
  </w:font>
  <w:font w:name=".PingFang SC">
    <w:altName w:val="宋体"/>
    <w:charset w:val="86"/>
    <w:family w:val="auto"/>
    <w:pitch w:val="default"/>
    <w:sig w:usb0="00000000" w:usb1="00000000" w:usb2="00000000"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MS Sans Serif">
    <w:altName w:val="Segoe Print"/>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variable"/>
    <w:sig w:usb0="A00002BF" w:usb1="38CF7CFA" w:usb2="00000016" w:usb3="00000000" w:csb0="0004000F" w:csb1="00000000"/>
  </w:font>
  <w:font w:name="ˎ̥">
    <w:altName w:val="微软雅黑"/>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8F4" w:rsidRDefault="00EE78F4">
    <w:pPr>
      <w:pStyle w:val="af2"/>
      <w:framePr w:wrap="around" w:vAnchor="text" w:hAnchor="margin" w:xAlign="right" w:y="1"/>
      <w:rPr>
        <w:rStyle w:val="afd"/>
      </w:rPr>
    </w:pPr>
    <w:r>
      <w:fldChar w:fldCharType="begin"/>
    </w:r>
    <w:r>
      <w:rPr>
        <w:rStyle w:val="afd"/>
      </w:rPr>
      <w:instrText xml:space="preserve">PAGE  </w:instrText>
    </w:r>
    <w:r>
      <w:fldChar w:fldCharType="end"/>
    </w:r>
  </w:p>
  <w:p w:rsidR="00EE78F4" w:rsidRDefault="00EE78F4">
    <w:pPr>
      <w:pStyle w:val="af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8F4" w:rsidRDefault="00EE78F4">
    <w:pPr>
      <w:pStyle w:val="af2"/>
      <w:framePr w:wrap="around" w:vAnchor="text" w:hAnchor="margin" w:xAlign="right" w:y="1"/>
      <w:rPr>
        <w:rStyle w:val="afd"/>
      </w:rPr>
    </w:pPr>
    <w:r>
      <w:fldChar w:fldCharType="begin"/>
    </w:r>
    <w:r>
      <w:rPr>
        <w:rStyle w:val="afd"/>
      </w:rPr>
      <w:instrText xml:space="preserve">PAGE  </w:instrText>
    </w:r>
    <w:r>
      <w:fldChar w:fldCharType="separate"/>
    </w:r>
    <w:r>
      <w:rPr>
        <w:rStyle w:val="afd"/>
      </w:rPr>
      <w:t>21</w:t>
    </w:r>
    <w:r>
      <w:fldChar w:fldCharType="end"/>
    </w:r>
  </w:p>
  <w:p w:rsidR="00EE78F4" w:rsidRDefault="00EE78F4">
    <w:pPr>
      <w:pStyle w:val="af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8F4" w:rsidRDefault="00EE78F4">
    <w:pPr>
      <w:pStyle w:val="af2"/>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325D96">
      <w:rPr>
        <w:rFonts w:ascii="仿宋_GB2312" w:eastAsia="仿宋_GB2312"/>
        <w:noProof/>
        <w:kern w:val="0"/>
        <w:szCs w:val="21"/>
      </w:rPr>
      <w:t>90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325D96">
      <w:rPr>
        <w:rFonts w:ascii="仿宋_GB2312" w:eastAsia="仿宋_GB2312"/>
        <w:noProof/>
        <w:kern w:val="0"/>
        <w:szCs w:val="21"/>
      </w:rPr>
      <w:t>90</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8F4" w:rsidRDefault="00EE78F4">
    <w:pPr>
      <w:pStyle w:val="af2"/>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325D96">
      <w:rPr>
        <w:rFonts w:ascii="仿宋_GB2312" w:eastAsia="仿宋_GB2312"/>
        <w:noProof/>
        <w:kern w:val="0"/>
        <w:szCs w:val="21"/>
      </w:rPr>
      <w:t>82</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325D96">
      <w:rPr>
        <w:rFonts w:ascii="仿宋_GB2312" w:eastAsia="仿宋_GB2312"/>
        <w:noProof/>
        <w:kern w:val="0"/>
        <w:szCs w:val="21"/>
      </w:rPr>
      <w:t>90</w:t>
    </w:r>
    <w:r>
      <w:rPr>
        <w:rFonts w:ascii="仿宋_GB2312" w:eastAsia="仿宋_GB2312" w:hint="eastAsia"/>
        <w:kern w:val="0"/>
        <w:szCs w:val="21"/>
      </w:rPr>
      <w:fldChar w:fldCharType="end"/>
    </w:r>
    <w:bookmarkStart w:id="398" w:name="_Toc36110187"/>
    <w:bookmarkStart w:id="399" w:name="_Toc131845147"/>
    <w:bookmarkStart w:id="400" w:name="_Toc91899912"/>
    <w:bookmarkStart w:id="401" w:name="_Toc164085800"/>
    <w:r>
      <w:rPr>
        <w:rFonts w:ascii="仿宋_GB2312" w:eastAsia="仿宋_GB2312" w:hint="eastAsia"/>
        <w:kern w:val="0"/>
        <w:szCs w:val="21"/>
      </w:rPr>
      <w:t xml:space="preserve"> 页</w:t>
    </w:r>
    <w:bookmarkEnd w:id="398"/>
    <w:bookmarkEnd w:id="399"/>
    <w:bookmarkEnd w:id="400"/>
    <w:bookmarkEnd w:id="40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8F4" w:rsidRDefault="00EE78F4">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325D96">
      <w:rPr>
        <w:rFonts w:ascii="仿宋_GB2312" w:eastAsia="仿宋_GB2312"/>
        <w:noProof/>
        <w:kern w:val="0"/>
      </w:rPr>
      <w:t>21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325D96">
      <w:rPr>
        <w:rFonts w:ascii="仿宋_GB2312" w:eastAsia="仿宋_GB2312"/>
        <w:noProof/>
        <w:kern w:val="0"/>
      </w:rPr>
      <w:t>89</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8F4" w:rsidRDefault="00EE78F4">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325D96">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325D96">
      <w:rPr>
        <w:rFonts w:ascii="仿宋_GB2312" w:eastAsia="仿宋_GB2312"/>
        <w:noProof/>
        <w:kern w:val="0"/>
      </w:rPr>
      <w:t>89</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8F4" w:rsidRDefault="00EE78F4">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325D96">
      <w:rPr>
        <w:rFonts w:ascii="仿宋_GB2312" w:eastAsia="仿宋_GB2312"/>
        <w:noProof/>
        <w:kern w:val="0"/>
      </w:rPr>
      <w:t>74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325D96">
      <w:rPr>
        <w:rFonts w:ascii="仿宋_GB2312" w:eastAsia="仿宋_GB2312"/>
        <w:noProof/>
        <w:kern w:val="0"/>
      </w:rPr>
      <w:t>90</w:t>
    </w:r>
    <w:r>
      <w:rPr>
        <w:rFonts w:ascii="仿宋_GB2312" w:eastAsia="仿宋_GB2312" w:hint="eastAsia"/>
        <w:kern w:val="0"/>
      </w:rPr>
      <w:fldChar w:fldCharType="end"/>
    </w:r>
    <w:r>
      <w:rPr>
        <w:rFonts w:ascii="仿宋_GB2312" w:eastAsia="仿宋_GB2312" w:hint="eastAsia"/>
        <w:kern w:val="0"/>
      </w:rPr>
      <w:t xml:space="preserve"> 页</w:t>
    </w:r>
  </w:p>
  <w:p w:rsidR="00EE78F4" w:rsidRDefault="00EE78F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8F4" w:rsidRDefault="00EE78F4">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325D96">
      <w:rPr>
        <w:rFonts w:ascii="仿宋_GB2312" w:eastAsia="仿宋_GB2312"/>
        <w:noProof/>
        <w:kern w:val="0"/>
      </w:rPr>
      <w:t>22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325D96">
      <w:rPr>
        <w:rFonts w:ascii="仿宋_GB2312" w:eastAsia="仿宋_GB2312"/>
        <w:noProof/>
        <w:kern w:val="0"/>
      </w:rPr>
      <w:t>89</w:t>
    </w:r>
    <w:r>
      <w:rPr>
        <w:rFonts w:ascii="仿宋_GB2312" w:eastAsia="仿宋_GB2312" w:hint="eastAsia"/>
        <w:kern w:val="0"/>
      </w:rPr>
      <w:fldChar w:fldCharType="end"/>
    </w:r>
    <w:r>
      <w:rPr>
        <w:rFonts w:ascii="仿宋_GB2312" w:eastAsia="仿宋_GB2312" w:hint="eastAsia"/>
        <w:kern w:val="0"/>
      </w:rPr>
      <w:t xml:space="preserve"> 页</w:t>
    </w:r>
  </w:p>
  <w:p w:rsidR="00EE78F4" w:rsidRDefault="00EE78F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8F4" w:rsidRDefault="00EE78F4">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325D96">
      <w:rPr>
        <w:rFonts w:ascii="仿宋_GB2312" w:eastAsia="仿宋_GB2312"/>
        <w:noProof/>
        <w:kern w:val="0"/>
      </w:rPr>
      <w:t>77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325D96">
      <w:rPr>
        <w:rFonts w:ascii="仿宋_GB2312" w:eastAsia="仿宋_GB2312"/>
        <w:noProof/>
        <w:kern w:val="0"/>
      </w:rPr>
      <w:t>90</w:t>
    </w:r>
    <w:r>
      <w:rPr>
        <w:rFonts w:ascii="仿宋_GB2312" w:eastAsia="仿宋_GB2312" w:hint="eastAsia"/>
        <w:kern w:val="0"/>
      </w:rPr>
      <w:fldChar w:fldCharType="end"/>
    </w:r>
    <w:r>
      <w:rPr>
        <w:rFonts w:ascii="仿宋_GB2312" w:eastAsia="仿宋_GB2312" w:hint="eastAsia"/>
        <w:kern w:val="0"/>
      </w:rPr>
      <w:t xml:space="preserve"> 页</w:t>
    </w:r>
  </w:p>
  <w:p w:rsidR="00EE78F4" w:rsidRDefault="00EE78F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8F4" w:rsidRDefault="00EE78F4">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325D96">
      <w:rPr>
        <w:rFonts w:ascii="仿宋_GB2312" w:eastAsia="仿宋_GB2312"/>
        <w:noProof/>
        <w:kern w:val="0"/>
      </w:rPr>
      <w:t>75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325D96">
      <w:rPr>
        <w:rFonts w:ascii="仿宋_GB2312" w:eastAsia="仿宋_GB2312"/>
        <w:noProof/>
        <w:kern w:val="0"/>
      </w:rPr>
      <w:t>90</w:t>
    </w:r>
    <w:r>
      <w:rPr>
        <w:rFonts w:ascii="仿宋_GB2312" w:eastAsia="仿宋_GB2312" w:hint="eastAsia"/>
        <w:kern w:val="0"/>
      </w:rPr>
      <w:fldChar w:fldCharType="end"/>
    </w:r>
    <w:r>
      <w:rPr>
        <w:rFonts w:ascii="仿宋_GB2312" w:eastAsia="仿宋_GB2312" w:hint="eastAsia"/>
        <w:kern w:val="0"/>
      </w:rPr>
      <w:t xml:space="preserve"> 页</w:t>
    </w:r>
  </w:p>
  <w:p w:rsidR="00EE78F4" w:rsidRDefault="00EE78F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8F4" w:rsidRDefault="00EE78F4">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325D96">
      <w:rPr>
        <w:rFonts w:ascii="仿宋_GB2312" w:eastAsia="仿宋_GB2312"/>
        <w:noProof/>
        <w:kern w:val="0"/>
      </w:rPr>
      <w:t>81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325D96">
      <w:rPr>
        <w:rFonts w:ascii="仿宋_GB2312" w:eastAsia="仿宋_GB2312"/>
        <w:noProof/>
        <w:kern w:val="0"/>
      </w:rPr>
      <w:t>90</w:t>
    </w:r>
    <w:r>
      <w:rPr>
        <w:rFonts w:ascii="仿宋_GB2312" w:eastAsia="仿宋_GB2312" w:hint="eastAsia"/>
        <w:kern w:val="0"/>
      </w:rPr>
      <w:fldChar w:fldCharType="end"/>
    </w:r>
    <w:r>
      <w:rPr>
        <w:rFonts w:ascii="仿宋_GB2312" w:eastAsia="仿宋_GB2312" w:hint="eastAsia"/>
        <w:kern w:val="0"/>
      </w:rPr>
      <w:t xml:space="preserve"> 页</w:t>
    </w:r>
  </w:p>
  <w:p w:rsidR="00EE78F4" w:rsidRDefault="00EE78F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8F4" w:rsidRDefault="00EE78F4">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325D96">
      <w:rPr>
        <w:rFonts w:ascii="仿宋_GB2312" w:eastAsia="仿宋_GB2312"/>
        <w:noProof/>
        <w:kern w:val="0"/>
      </w:rPr>
      <w:t>80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325D96">
      <w:rPr>
        <w:rFonts w:ascii="仿宋_GB2312" w:eastAsia="仿宋_GB2312"/>
        <w:noProof/>
        <w:kern w:val="0"/>
      </w:rPr>
      <w:t>90</w:t>
    </w:r>
    <w:r>
      <w:rPr>
        <w:rFonts w:ascii="仿宋_GB2312" w:eastAsia="仿宋_GB2312" w:hint="eastAsia"/>
        <w:kern w:val="0"/>
      </w:rPr>
      <w:fldChar w:fldCharType="end"/>
    </w:r>
    <w:r>
      <w:rPr>
        <w:rFonts w:ascii="仿宋_GB2312" w:eastAsia="仿宋_GB2312" w:hint="eastAsia"/>
        <w:kern w:val="0"/>
      </w:rPr>
      <w:t xml:space="preserve"> 页</w:t>
    </w:r>
  </w:p>
  <w:p w:rsidR="00EE78F4" w:rsidRDefault="00EE78F4">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F48" w:rsidRDefault="00840F48">
      <w:r>
        <w:separator/>
      </w:r>
    </w:p>
  </w:footnote>
  <w:footnote w:type="continuationSeparator" w:id="0">
    <w:p w:rsidR="00840F48" w:rsidRDefault="00840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8F4" w:rsidRDefault="00EE78F4">
    <w:pPr>
      <w:pStyle w:val="af3"/>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rPr>
      <w:t>杭州市余杭区政府采购公开招标文件</w:t>
    </w:r>
  </w:p>
  <w:p w:rsidR="00EE78F4" w:rsidRDefault="00EE78F4">
    <w:pPr>
      <w:pStyle w:val="afa"/>
      <w:tabs>
        <w:tab w:val="center" w:pos="4535"/>
        <w:tab w:val="right" w:pos="9070"/>
      </w:tabs>
      <w:ind w:firstLineChars="100" w:firstLine="18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8F4" w:rsidRDefault="00EE78F4">
    <w:pPr>
      <w:pStyle w:val="af3"/>
    </w:pPr>
    <w:r>
      <w:t></w:t>
    </w:r>
    <w:r>
      <w:t></w:t>
    </w:r>
    <w:r>
      <w:t></w:t>
    </w:r>
    <w:r>
      <w:t></w:t>
    </w:r>
    <w:r>
      <w:t></w:t>
    </w:r>
    <w:r>
      <w:t></w:t>
    </w:r>
    <w:r>
      <w:t></w:t>
    </w:r>
    <w:r>
      <w:t></w:t>
    </w:r>
    <w:r>
      <w:t></w:t>
    </w:r>
    <w:r>
      <w:t></w:t>
    </w:r>
    <w:r>
      <w:t></w:t>
    </w:r>
    <w:r>
      <w:t></w:t>
    </w:r>
    <w:r>
      <w:t></w:t>
    </w:r>
    <w:r>
      <w:rPr>
        <w:rFonts w:hint="eastAsia"/>
      </w:rPr>
      <w:t xml:space="preserve">                                          </w:t>
    </w:r>
    <w:r>
      <w:rPr>
        <w:rFonts w:hint="eastAsia"/>
      </w:rPr>
      <w:t>杭州市余杭区政府采购公开招标文件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8F4" w:rsidRDefault="00EE78F4">
    <w:pPr>
      <w:pStyle w:val="af3"/>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w:t>
    </w:r>
    <w:r>
      <w:rPr>
        <w:rFonts w:hint="eastAsia"/>
        <w:lang w:val="zh-CN"/>
      </w:rPr>
      <w:t>余杭区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8F4" w:rsidRDefault="00EE78F4">
    <w:pPr>
      <w:pStyle w:val="af3"/>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rPr>
      <w:t>杭州市余杭区政府采购公开招标文件</w:t>
    </w:r>
  </w:p>
  <w:p w:rsidR="00EE78F4" w:rsidRDefault="00EE78F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8F4" w:rsidRDefault="00EE78F4">
    <w:pPr>
      <w:pStyle w:val="a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EE78F4" w:rsidRDefault="00EE78F4">
    <w:pPr>
      <w:pStyle w:val="af3"/>
    </w:pPr>
    <w:r>
      <w:rPr>
        <w:rFonts w:hint="eastAsia"/>
      </w:rPr>
      <w:t xml:space="preserve">                                                                  </w:t>
    </w:r>
    <w:r>
      <w:rPr>
        <w:rFonts w:hint="eastAsia"/>
      </w:rPr>
      <w:t>杭州市余杭区政府采购公开招标文件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8F4" w:rsidRDefault="00EE78F4">
    <w:pPr>
      <w:pStyle w:val="af3"/>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rPr>
      <w:t>杭州市余杭区政府采购公开招标文件</w:t>
    </w:r>
  </w:p>
  <w:p w:rsidR="00EE78F4" w:rsidRDefault="00EE78F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8F4" w:rsidRDefault="00EE78F4">
    <w:pPr>
      <w:pStyle w:val="a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EE78F4" w:rsidRDefault="00EE78F4">
    <w:pPr>
      <w:pStyle w:val="af3"/>
    </w:pPr>
    <w:r>
      <w:rPr>
        <w:rFonts w:hint="eastAsia"/>
      </w:rPr>
      <w:t xml:space="preserve">                                                                  </w:t>
    </w:r>
    <w:r>
      <w:rPr>
        <w:rFonts w:hint="eastAsia"/>
      </w:rPr>
      <w:t>杭州市余杭区政府采购公开招标文件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8F4" w:rsidRDefault="00EE78F4">
    <w:pPr>
      <w:pStyle w:val="af3"/>
      <w:jc w:val="right"/>
      <w:rPr>
        <w:rFonts w:ascii="仿宋_GB2312" w:eastAsia="仿宋_GB2312"/>
        <w:b/>
        <w:i/>
        <w:u w:val="single"/>
      </w:rPr>
    </w:pPr>
    <w:r>
      <w:rPr>
        <w:rFonts w:hint="eastAsia"/>
      </w:rPr>
      <w:t xml:space="preserve">                                  </w:t>
    </w:r>
    <w:r>
      <w:rPr>
        <w:rFonts w:hint="eastAsia"/>
      </w:rPr>
      <w:t>杭州市余杭区政府采购公开招标文件</w:t>
    </w:r>
  </w:p>
  <w:p w:rsidR="00EE78F4" w:rsidRDefault="00EE78F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8F4" w:rsidRDefault="00EE78F4">
    <w:pPr>
      <w:pStyle w:val="af3"/>
      <w:jc w:val="right"/>
    </w:pPr>
    <w:r>
      <w:rPr>
        <w:rFonts w:hint="eastAsia"/>
      </w:rPr>
      <w:t xml:space="preserve">                                                                                                        </w:t>
    </w:r>
    <w:r>
      <w:rPr>
        <w:rFonts w:hint="eastAsia"/>
      </w:rPr>
      <w:t>杭州市余杭区政府采购公开招标文件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8F4" w:rsidRDefault="00EE78F4">
    <w:pPr>
      <w:pStyle w:val="af3"/>
      <w:jc w:val="right"/>
      <w:rPr>
        <w:rFonts w:ascii="仿宋_GB2312" w:eastAsia="仿宋_GB2312"/>
        <w:b/>
        <w:i/>
        <w:iCs/>
        <w:u w:val="single"/>
      </w:rPr>
    </w:pPr>
    <w:r>
      <w:t></w:t>
    </w:r>
    <w:r>
      <w:t></w:t>
    </w:r>
    <w:r>
      <w:t></w:t>
    </w:r>
    <w:r>
      <w:t></w:t>
    </w:r>
    <w:r>
      <w:t></w:t>
    </w:r>
    <w:r>
      <w:t></w:t>
    </w:r>
    <w:r>
      <w:t></w:t>
    </w:r>
    <w:r>
      <w:t></w:t>
    </w:r>
    <w:r>
      <w:t></w:t>
    </w:r>
    <w:r>
      <w:t></w:t>
    </w:r>
    <w:r>
      <w:t></w:t>
    </w:r>
    <w:r>
      <w:t></w:t>
    </w:r>
    <w:r>
      <w:t></w:t>
    </w:r>
    <w:r>
      <w:t></w:t>
    </w:r>
    <w:r>
      <w:rPr>
        <w:rFonts w:hint="eastAsia"/>
      </w:rPr>
      <w:t>杭州市余杭区政府采购公开招标文件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14DB2"/>
    <w:multiLevelType w:val="multilevel"/>
    <w:tmpl w:val="34E14DB2"/>
    <w:lvl w:ilvl="0">
      <w:start w:val="2"/>
      <w:numFmt w:val="chineseCounting"/>
      <w:suff w:val="nothing"/>
      <w:lvlText w:val="第%1条"/>
      <w:lvlJc w:val="left"/>
      <w:pPr>
        <w:ind w:left="0" w:firstLine="0"/>
      </w:pPr>
      <w:rPr>
        <w:rFonts w:ascii="Times New Roman" w:hAnsi="Times New Roman" w:cs="Times New Roman"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nsid w:val="57721CDE"/>
    <w:multiLevelType w:val="singleLevel"/>
    <w:tmpl w:val="57721CDE"/>
    <w:lvl w:ilvl="0">
      <w:start w:val="2"/>
      <w:numFmt w:val="chineseCounting"/>
      <w:suff w:val="nothing"/>
      <w:lvlText w:val="%1、"/>
      <w:lvlJc w:val="left"/>
    </w:lvl>
  </w:abstractNum>
  <w:abstractNum w:abstractNumId="2">
    <w:nsid w:val="5C0D7AE1"/>
    <w:multiLevelType w:val="singleLevel"/>
    <w:tmpl w:val="5C0D7AE1"/>
    <w:lvl w:ilvl="0">
      <w:start w:val="6"/>
      <w:numFmt w:val="chineseCounting"/>
      <w:suff w:val="nothing"/>
      <w:lvlText w:val="%1、"/>
      <w:lvlJc w:val="left"/>
      <w:rPr>
        <w:rFonts w:hint="eastAsia"/>
      </w:rPr>
    </w:lvl>
  </w:abstractNum>
  <w:abstractNum w:abstractNumId="3">
    <w:nsid w:val="6225EB56"/>
    <w:multiLevelType w:val="singleLevel"/>
    <w:tmpl w:val="6225EB56"/>
    <w:lvl w:ilvl="0">
      <w:start w:val="3"/>
      <w:numFmt w:val="decimal"/>
      <w:suff w:val="nothing"/>
      <w:lvlText w:val="%1、"/>
      <w:lvlJc w:val="left"/>
    </w:lvl>
  </w:abstractNum>
  <w:abstractNum w:abstractNumId="4">
    <w:nsid w:val="6296C266"/>
    <w:multiLevelType w:val="singleLevel"/>
    <w:tmpl w:val="6296C266"/>
    <w:lvl w:ilvl="0">
      <w:start w:val="3"/>
      <w:numFmt w:val="chineseCounting"/>
      <w:suff w:val="nothing"/>
      <w:lvlText w:val="（%1）"/>
      <w:lvlJc w:val="left"/>
    </w:lvl>
  </w:abstractNum>
  <w:num w:numId="1">
    <w:abstractNumId w:val="3"/>
  </w:num>
  <w:num w:numId="2">
    <w:abstractNumId w:val="1"/>
  </w:num>
  <w:num w:numId="3">
    <w:abstractNumId w:val="4"/>
  </w:num>
  <w:num w:numId="4">
    <w:abstractNumId w:val="2"/>
  </w:num>
  <w:num w:numId="5">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mY1MzYwNTEyMzMzZjg4N2NjNGNkZTdhZmU0Zjg5YzkifQ=="/>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637"/>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261"/>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69B"/>
    <w:rsid w:val="00056145"/>
    <w:rsid w:val="00056402"/>
    <w:rsid w:val="00056791"/>
    <w:rsid w:val="00056868"/>
    <w:rsid w:val="00056876"/>
    <w:rsid w:val="000568DF"/>
    <w:rsid w:val="000578A3"/>
    <w:rsid w:val="00057D4C"/>
    <w:rsid w:val="00060C48"/>
    <w:rsid w:val="00061A3C"/>
    <w:rsid w:val="00061C48"/>
    <w:rsid w:val="00064278"/>
    <w:rsid w:val="000646CA"/>
    <w:rsid w:val="00065E9F"/>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0E2D"/>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0C9"/>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4B0A"/>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735"/>
    <w:rsid w:val="00140D7A"/>
    <w:rsid w:val="00141D28"/>
    <w:rsid w:val="00141DFE"/>
    <w:rsid w:val="00142185"/>
    <w:rsid w:val="001422E2"/>
    <w:rsid w:val="001428C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7E3"/>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085"/>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35F"/>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0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B4"/>
    <w:rsid w:val="002359FC"/>
    <w:rsid w:val="002361C8"/>
    <w:rsid w:val="00236690"/>
    <w:rsid w:val="0023669D"/>
    <w:rsid w:val="00237311"/>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6F8"/>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465"/>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2FC9"/>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D96"/>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E9B"/>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F37"/>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CB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0B1"/>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F3F"/>
    <w:rsid w:val="004E3117"/>
    <w:rsid w:val="004E3A2A"/>
    <w:rsid w:val="004E3AB1"/>
    <w:rsid w:val="004E4003"/>
    <w:rsid w:val="004E4626"/>
    <w:rsid w:val="004E4984"/>
    <w:rsid w:val="004E5101"/>
    <w:rsid w:val="004E5380"/>
    <w:rsid w:val="004E6746"/>
    <w:rsid w:val="004E6CAC"/>
    <w:rsid w:val="004E6F69"/>
    <w:rsid w:val="004E7096"/>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588"/>
    <w:rsid w:val="005266C1"/>
    <w:rsid w:val="005267F4"/>
    <w:rsid w:val="005269D3"/>
    <w:rsid w:val="00526AF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D37"/>
    <w:rsid w:val="00574E7B"/>
    <w:rsid w:val="00574F36"/>
    <w:rsid w:val="0057699D"/>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5CDF"/>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4ED"/>
    <w:rsid w:val="005E65A7"/>
    <w:rsid w:val="005E721E"/>
    <w:rsid w:val="005F0857"/>
    <w:rsid w:val="005F1470"/>
    <w:rsid w:val="005F15A9"/>
    <w:rsid w:val="005F1D3F"/>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F1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4FBC"/>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646"/>
    <w:rsid w:val="0071499C"/>
    <w:rsid w:val="00714F9D"/>
    <w:rsid w:val="007154D8"/>
    <w:rsid w:val="00715577"/>
    <w:rsid w:val="0071604D"/>
    <w:rsid w:val="00716309"/>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BDB"/>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54D9"/>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194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52F8"/>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0A"/>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D37"/>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0F48"/>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57958"/>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874F3"/>
    <w:rsid w:val="00890A64"/>
    <w:rsid w:val="00890C40"/>
    <w:rsid w:val="0089122E"/>
    <w:rsid w:val="008912A7"/>
    <w:rsid w:val="0089183A"/>
    <w:rsid w:val="008920B4"/>
    <w:rsid w:val="00892381"/>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0E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1D7"/>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65D"/>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969"/>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2FC"/>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0BF1"/>
    <w:rsid w:val="009F1109"/>
    <w:rsid w:val="009F143E"/>
    <w:rsid w:val="009F1DE8"/>
    <w:rsid w:val="009F2186"/>
    <w:rsid w:val="009F227C"/>
    <w:rsid w:val="009F28DC"/>
    <w:rsid w:val="009F2EDB"/>
    <w:rsid w:val="009F33DC"/>
    <w:rsid w:val="009F4550"/>
    <w:rsid w:val="009F56C0"/>
    <w:rsid w:val="009F5C76"/>
    <w:rsid w:val="009F68A5"/>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07561"/>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57EB9"/>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2D3C"/>
    <w:rsid w:val="00A933FE"/>
    <w:rsid w:val="00A9350D"/>
    <w:rsid w:val="00A937D5"/>
    <w:rsid w:val="00A93C70"/>
    <w:rsid w:val="00A94A32"/>
    <w:rsid w:val="00A94AFC"/>
    <w:rsid w:val="00A94BF5"/>
    <w:rsid w:val="00A967F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598"/>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2C5"/>
    <w:rsid w:val="00AC0432"/>
    <w:rsid w:val="00AC0770"/>
    <w:rsid w:val="00AC12C0"/>
    <w:rsid w:val="00AC1683"/>
    <w:rsid w:val="00AC1D82"/>
    <w:rsid w:val="00AC2D5F"/>
    <w:rsid w:val="00AC4094"/>
    <w:rsid w:val="00AC42B6"/>
    <w:rsid w:val="00AC4AB7"/>
    <w:rsid w:val="00AC51E0"/>
    <w:rsid w:val="00AC6D24"/>
    <w:rsid w:val="00AC6E18"/>
    <w:rsid w:val="00AC7E26"/>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8FA"/>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2DD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199"/>
    <w:rsid w:val="00B2551D"/>
    <w:rsid w:val="00B25F8C"/>
    <w:rsid w:val="00B260BE"/>
    <w:rsid w:val="00B26677"/>
    <w:rsid w:val="00B26A96"/>
    <w:rsid w:val="00B26E1F"/>
    <w:rsid w:val="00B274E3"/>
    <w:rsid w:val="00B2765C"/>
    <w:rsid w:val="00B27C4B"/>
    <w:rsid w:val="00B30563"/>
    <w:rsid w:val="00B3069E"/>
    <w:rsid w:val="00B30A76"/>
    <w:rsid w:val="00B31246"/>
    <w:rsid w:val="00B32295"/>
    <w:rsid w:val="00B33AB5"/>
    <w:rsid w:val="00B3412E"/>
    <w:rsid w:val="00B343E0"/>
    <w:rsid w:val="00B3468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6A5"/>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5A5"/>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6FA"/>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23A"/>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5C97"/>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276F"/>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526"/>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645"/>
    <w:rsid w:val="00C26891"/>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3DB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7FB"/>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D0C"/>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AE"/>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21"/>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667"/>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37E10"/>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BDE"/>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42"/>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098"/>
    <w:rsid w:val="00E1720B"/>
    <w:rsid w:val="00E177A4"/>
    <w:rsid w:val="00E203DE"/>
    <w:rsid w:val="00E20CE7"/>
    <w:rsid w:val="00E217B1"/>
    <w:rsid w:val="00E222FA"/>
    <w:rsid w:val="00E229CE"/>
    <w:rsid w:val="00E22B4A"/>
    <w:rsid w:val="00E2449B"/>
    <w:rsid w:val="00E249DE"/>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3BAE"/>
    <w:rsid w:val="00E45A2C"/>
    <w:rsid w:val="00E4635B"/>
    <w:rsid w:val="00E464ED"/>
    <w:rsid w:val="00E46A6B"/>
    <w:rsid w:val="00E46A9C"/>
    <w:rsid w:val="00E47DB1"/>
    <w:rsid w:val="00E50BDD"/>
    <w:rsid w:val="00E510CF"/>
    <w:rsid w:val="00E513D7"/>
    <w:rsid w:val="00E519FE"/>
    <w:rsid w:val="00E52032"/>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BD7"/>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5445"/>
    <w:rsid w:val="00EA613D"/>
    <w:rsid w:val="00EA6744"/>
    <w:rsid w:val="00EA7308"/>
    <w:rsid w:val="00EA7474"/>
    <w:rsid w:val="00EB0177"/>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20D"/>
    <w:rsid w:val="00EE3384"/>
    <w:rsid w:val="00EE499F"/>
    <w:rsid w:val="00EE56E2"/>
    <w:rsid w:val="00EE5FCD"/>
    <w:rsid w:val="00EE63BF"/>
    <w:rsid w:val="00EE6D45"/>
    <w:rsid w:val="00EE6E89"/>
    <w:rsid w:val="00EE78F4"/>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04"/>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198"/>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08DB"/>
    <w:rsid w:val="00F810C1"/>
    <w:rsid w:val="00F81623"/>
    <w:rsid w:val="00F816D5"/>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5198"/>
    <w:rsid w:val="00F97A34"/>
    <w:rsid w:val="00F97E4A"/>
    <w:rsid w:val="00F97EA1"/>
    <w:rsid w:val="00FA003A"/>
    <w:rsid w:val="00FA05C8"/>
    <w:rsid w:val="00FA0678"/>
    <w:rsid w:val="00FA0DB6"/>
    <w:rsid w:val="00FA23F7"/>
    <w:rsid w:val="00FA27EB"/>
    <w:rsid w:val="00FA35B6"/>
    <w:rsid w:val="00FA3EBC"/>
    <w:rsid w:val="00FA423C"/>
    <w:rsid w:val="00FA44D0"/>
    <w:rsid w:val="00FA454F"/>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399"/>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640"/>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4B57B3"/>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B84D5E"/>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15A50"/>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267D64"/>
    <w:rsid w:val="0F4958DC"/>
    <w:rsid w:val="0F515DF7"/>
    <w:rsid w:val="0F596BA8"/>
    <w:rsid w:val="0F6248D2"/>
    <w:rsid w:val="0F693536"/>
    <w:rsid w:val="0F7B0511"/>
    <w:rsid w:val="0F7B76D9"/>
    <w:rsid w:val="0F816ACD"/>
    <w:rsid w:val="0F9832DB"/>
    <w:rsid w:val="0FBF3FD2"/>
    <w:rsid w:val="0FBF7FF3"/>
    <w:rsid w:val="10646583"/>
    <w:rsid w:val="10653F22"/>
    <w:rsid w:val="107D4B15"/>
    <w:rsid w:val="108A3C80"/>
    <w:rsid w:val="10A2174E"/>
    <w:rsid w:val="10C26171"/>
    <w:rsid w:val="10F33360"/>
    <w:rsid w:val="10FC16EA"/>
    <w:rsid w:val="110F1D40"/>
    <w:rsid w:val="11266F33"/>
    <w:rsid w:val="118963A1"/>
    <w:rsid w:val="11C6522A"/>
    <w:rsid w:val="11E104CC"/>
    <w:rsid w:val="11E20309"/>
    <w:rsid w:val="12255233"/>
    <w:rsid w:val="122D0B00"/>
    <w:rsid w:val="12530213"/>
    <w:rsid w:val="12627D38"/>
    <w:rsid w:val="127723A9"/>
    <w:rsid w:val="12862074"/>
    <w:rsid w:val="12883966"/>
    <w:rsid w:val="129E45B4"/>
    <w:rsid w:val="12D81596"/>
    <w:rsid w:val="12F84E05"/>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9933E1"/>
    <w:rsid w:val="15F84A7D"/>
    <w:rsid w:val="1649620D"/>
    <w:rsid w:val="16A8729C"/>
    <w:rsid w:val="16B33777"/>
    <w:rsid w:val="16BC70A7"/>
    <w:rsid w:val="16C51EA3"/>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47588"/>
    <w:rsid w:val="1D266CE1"/>
    <w:rsid w:val="1D3963AF"/>
    <w:rsid w:val="1D6A673C"/>
    <w:rsid w:val="1D816961"/>
    <w:rsid w:val="1D9247AE"/>
    <w:rsid w:val="1D974DE1"/>
    <w:rsid w:val="1D9B245B"/>
    <w:rsid w:val="1DB567EC"/>
    <w:rsid w:val="1DBE5F5B"/>
    <w:rsid w:val="1DF51A98"/>
    <w:rsid w:val="1E3A4396"/>
    <w:rsid w:val="1E3D060F"/>
    <w:rsid w:val="1E3F7D2E"/>
    <w:rsid w:val="1E4134E4"/>
    <w:rsid w:val="1E5062B3"/>
    <w:rsid w:val="1E523514"/>
    <w:rsid w:val="1E714A66"/>
    <w:rsid w:val="1E802593"/>
    <w:rsid w:val="1EA703CC"/>
    <w:rsid w:val="1EB7330C"/>
    <w:rsid w:val="1F0A0FF3"/>
    <w:rsid w:val="1F5771FF"/>
    <w:rsid w:val="1FE868A9"/>
    <w:rsid w:val="20034907"/>
    <w:rsid w:val="20075038"/>
    <w:rsid w:val="20173E4B"/>
    <w:rsid w:val="204E48BC"/>
    <w:rsid w:val="208921B3"/>
    <w:rsid w:val="20973DEB"/>
    <w:rsid w:val="20B26522"/>
    <w:rsid w:val="20B44310"/>
    <w:rsid w:val="211116EB"/>
    <w:rsid w:val="211A438A"/>
    <w:rsid w:val="216133FC"/>
    <w:rsid w:val="21C2015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215420"/>
    <w:rsid w:val="258B00E2"/>
    <w:rsid w:val="25A917A6"/>
    <w:rsid w:val="25BE27CC"/>
    <w:rsid w:val="25C76DF2"/>
    <w:rsid w:val="25F74A5C"/>
    <w:rsid w:val="2628662C"/>
    <w:rsid w:val="262D45DE"/>
    <w:rsid w:val="266B54D8"/>
    <w:rsid w:val="26A53EF9"/>
    <w:rsid w:val="26A94201"/>
    <w:rsid w:val="26AC274F"/>
    <w:rsid w:val="27044A29"/>
    <w:rsid w:val="271D34C8"/>
    <w:rsid w:val="276142BF"/>
    <w:rsid w:val="27783712"/>
    <w:rsid w:val="27907362"/>
    <w:rsid w:val="27F60EB4"/>
    <w:rsid w:val="280B1FE9"/>
    <w:rsid w:val="28333E1D"/>
    <w:rsid w:val="28454BD6"/>
    <w:rsid w:val="28455253"/>
    <w:rsid w:val="28551971"/>
    <w:rsid w:val="285B1C53"/>
    <w:rsid w:val="289F7086"/>
    <w:rsid w:val="28C32028"/>
    <w:rsid w:val="28CC490F"/>
    <w:rsid w:val="28DE40AA"/>
    <w:rsid w:val="29345E77"/>
    <w:rsid w:val="294C65AD"/>
    <w:rsid w:val="29806583"/>
    <w:rsid w:val="298B3C4C"/>
    <w:rsid w:val="29B63600"/>
    <w:rsid w:val="29F26D24"/>
    <w:rsid w:val="2A15033F"/>
    <w:rsid w:val="2A1662C1"/>
    <w:rsid w:val="2A1C7367"/>
    <w:rsid w:val="2A2815FA"/>
    <w:rsid w:val="2A6D6092"/>
    <w:rsid w:val="2A7B2614"/>
    <w:rsid w:val="2A7D76B4"/>
    <w:rsid w:val="2B437463"/>
    <w:rsid w:val="2B7807EE"/>
    <w:rsid w:val="2B80767C"/>
    <w:rsid w:val="2BBF00EC"/>
    <w:rsid w:val="2BC37CFD"/>
    <w:rsid w:val="2BD5237F"/>
    <w:rsid w:val="2BE536CE"/>
    <w:rsid w:val="2BE758D9"/>
    <w:rsid w:val="2C09049E"/>
    <w:rsid w:val="2C0A653C"/>
    <w:rsid w:val="2C0D7EAF"/>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0D1B4A"/>
    <w:rsid w:val="30733ACD"/>
    <w:rsid w:val="308C3862"/>
    <w:rsid w:val="309379D8"/>
    <w:rsid w:val="30A270F7"/>
    <w:rsid w:val="30DF1478"/>
    <w:rsid w:val="30EC586F"/>
    <w:rsid w:val="319C6071"/>
    <w:rsid w:val="31AC537E"/>
    <w:rsid w:val="31E3679B"/>
    <w:rsid w:val="31E732FD"/>
    <w:rsid w:val="320C1F20"/>
    <w:rsid w:val="32155B0E"/>
    <w:rsid w:val="32517576"/>
    <w:rsid w:val="32BE5C2C"/>
    <w:rsid w:val="32C64254"/>
    <w:rsid w:val="32FB6478"/>
    <w:rsid w:val="33263B3F"/>
    <w:rsid w:val="336963EB"/>
    <w:rsid w:val="33816EEB"/>
    <w:rsid w:val="33E65478"/>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951DAF"/>
    <w:rsid w:val="37EE7094"/>
    <w:rsid w:val="38296C89"/>
    <w:rsid w:val="383002EB"/>
    <w:rsid w:val="38586797"/>
    <w:rsid w:val="38AE0DD9"/>
    <w:rsid w:val="38BC0149"/>
    <w:rsid w:val="38D87D1C"/>
    <w:rsid w:val="394C7E96"/>
    <w:rsid w:val="39636459"/>
    <w:rsid w:val="396B7F6C"/>
    <w:rsid w:val="39B417A9"/>
    <w:rsid w:val="39FC5695"/>
    <w:rsid w:val="3A006D8E"/>
    <w:rsid w:val="3A3651E5"/>
    <w:rsid w:val="3A744481"/>
    <w:rsid w:val="3A8C7BEF"/>
    <w:rsid w:val="3A906246"/>
    <w:rsid w:val="3B2349B7"/>
    <w:rsid w:val="3B616CFF"/>
    <w:rsid w:val="3B6259F6"/>
    <w:rsid w:val="3B84504D"/>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9688B"/>
    <w:rsid w:val="3EAF4836"/>
    <w:rsid w:val="3EC33DFA"/>
    <w:rsid w:val="3F060E16"/>
    <w:rsid w:val="3F1D1096"/>
    <w:rsid w:val="3F293C1D"/>
    <w:rsid w:val="3F2F0234"/>
    <w:rsid w:val="3F6363FE"/>
    <w:rsid w:val="3F756B8F"/>
    <w:rsid w:val="3F95482B"/>
    <w:rsid w:val="4019356B"/>
    <w:rsid w:val="40592157"/>
    <w:rsid w:val="406E1CAE"/>
    <w:rsid w:val="40A0133A"/>
    <w:rsid w:val="40C31A53"/>
    <w:rsid w:val="40FF545D"/>
    <w:rsid w:val="410067C8"/>
    <w:rsid w:val="418F0D2A"/>
    <w:rsid w:val="41AC130D"/>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BD4494"/>
    <w:rsid w:val="43C77C27"/>
    <w:rsid w:val="43DE09EE"/>
    <w:rsid w:val="44002FAD"/>
    <w:rsid w:val="449101DD"/>
    <w:rsid w:val="44DE1391"/>
    <w:rsid w:val="451B225C"/>
    <w:rsid w:val="452410C9"/>
    <w:rsid w:val="452A59FF"/>
    <w:rsid w:val="45317DFB"/>
    <w:rsid w:val="456D3CE4"/>
    <w:rsid w:val="4579042C"/>
    <w:rsid w:val="457D78D7"/>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A47785"/>
    <w:rsid w:val="49B64211"/>
    <w:rsid w:val="49F6167F"/>
    <w:rsid w:val="4A064FA0"/>
    <w:rsid w:val="4A16615C"/>
    <w:rsid w:val="4A4424D7"/>
    <w:rsid w:val="4AB82D0F"/>
    <w:rsid w:val="4AEB7664"/>
    <w:rsid w:val="4AFD7C19"/>
    <w:rsid w:val="4B0567D1"/>
    <w:rsid w:val="4B0F20AF"/>
    <w:rsid w:val="4B1E10B7"/>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7235B1"/>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7231F"/>
    <w:rsid w:val="557A4C8B"/>
    <w:rsid w:val="558931E1"/>
    <w:rsid w:val="55923347"/>
    <w:rsid w:val="55925180"/>
    <w:rsid w:val="55983B1B"/>
    <w:rsid w:val="55A8376B"/>
    <w:rsid w:val="55DC29B6"/>
    <w:rsid w:val="55DD4241"/>
    <w:rsid w:val="566B6D1E"/>
    <w:rsid w:val="56DC6C26"/>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6404E"/>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CC67D93"/>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5C220E"/>
    <w:rsid w:val="5F6277C6"/>
    <w:rsid w:val="5F6D0B1D"/>
    <w:rsid w:val="5F8D0B82"/>
    <w:rsid w:val="5F9922BE"/>
    <w:rsid w:val="5FCC5339"/>
    <w:rsid w:val="5FE34A5B"/>
    <w:rsid w:val="5FFE1E36"/>
    <w:rsid w:val="60232584"/>
    <w:rsid w:val="607330CE"/>
    <w:rsid w:val="60825176"/>
    <w:rsid w:val="609F2AC4"/>
    <w:rsid w:val="60AA2E29"/>
    <w:rsid w:val="60FA2EE8"/>
    <w:rsid w:val="61054A27"/>
    <w:rsid w:val="6106470A"/>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7A6F0D"/>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DF3F26"/>
    <w:rsid w:val="69FD55B8"/>
    <w:rsid w:val="6A0B1C62"/>
    <w:rsid w:val="6A2406C8"/>
    <w:rsid w:val="6A7B7BC0"/>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27525F"/>
    <w:rsid w:val="6D4772EC"/>
    <w:rsid w:val="6D9078AF"/>
    <w:rsid w:val="6DA170E8"/>
    <w:rsid w:val="6DAA3FEF"/>
    <w:rsid w:val="6DC0172B"/>
    <w:rsid w:val="6DCB690C"/>
    <w:rsid w:val="6DD41A5B"/>
    <w:rsid w:val="6DF43C2E"/>
    <w:rsid w:val="6DF51CA3"/>
    <w:rsid w:val="6E4F3C71"/>
    <w:rsid w:val="6E8335BD"/>
    <w:rsid w:val="6E8E12EF"/>
    <w:rsid w:val="6E972936"/>
    <w:rsid w:val="6ED446C5"/>
    <w:rsid w:val="6F2A7D94"/>
    <w:rsid w:val="6F8331F1"/>
    <w:rsid w:val="6FAE1A09"/>
    <w:rsid w:val="6FD75BF8"/>
    <w:rsid w:val="707723D0"/>
    <w:rsid w:val="7088492D"/>
    <w:rsid w:val="70F5661B"/>
    <w:rsid w:val="71360107"/>
    <w:rsid w:val="713B688E"/>
    <w:rsid w:val="71CE663B"/>
    <w:rsid w:val="71D43752"/>
    <w:rsid w:val="71F1796A"/>
    <w:rsid w:val="72154626"/>
    <w:rsid w:val="721B7CD2"/>
    <w:rsid w:val="72262B5D"/>
    <w:rsid w:val="72283FF7"/>
    <w:rsid w:val="722E7212"/>
    <w:rsid w:val="723A0474"/>
    <w:rsid w:val="725923E4"/>
    <w:rsid w:val="72864BF7"/>
    <w:rsid w:val="729023FC"/>
    <w:rsid w:val="73C0646E"/>
    <w:rsid w:val="73C700B4"/>
    <w:rsid w:val="742222F5"/>
    <w:rsid w:val="74233A9D"/>
    <w:rsid w:val="74476126"/>
    <w:rsid w:val="74706664"/>
    <w:rsid w:val="747F3682"/>
    <w:rsid w:val="749C4185"/>
    <w:rsid w:val="74B618FF"/>
    <w:rsid w:val="75067759"/>
    <w:rsid w:val="752E6DCD"/>
    <w:rsid w:val="7551380D"/>
    <w:rsid w:val="75600BE5"/>
    <w:rsid w:val="7564475C"/>
    <w:rsid w:val="7583797F"/>
    <w:rsid w:val="758B5965"/>
    <w:rsid w:val="75D20F1D"/>
    <w:rsid w:val="75DA2C18"/>
    <w:rsid w:val="75F54412"/>
    <w:rsid w:val="761D08E0"/>
    <w:rsid w:val="762F7E69"/>
    <w:rsid w:val="765D347C"/>
    <w:rsid w:val="76826699"/>
    <w:rsid w:val="76C87133"/>
    <w:rsid w:val="76CD08D5"/>
    <w:rsid w:val="76DB4B92"/>
    <w:rsid w:val="77052AA4"/>
    <w:rsid w:val="77136511"/>
    <w:rsid w:val="77340A39"/>
    <w:rsid w:val="77351FD0"/>
    <w:rsid w:val="77472422"/>
    <w:rsid w:val="777F31F2"/>
    <w:rsid w:val="77D1700D"/>
    <w:rsid w:val="77EC04CC"/>
    <w:rsid w:val="78775729"/>
    <w:rsid w:val="78875777"/>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6C09E6"/>
    <w:rsid w:val="7AAB1D04"/>
    <w:rsid w:val="7ABA4368"/>
    <w:rsid w:val="7AD05746"/>
    <w:rsid w:val="7AE52A67"/>
    <w:rsid w:val="7B257FFD"/>
    <w:rsid w:val="7B343476"/>
    <w:rsid w:val="7B5A2978"/>
    <w:rsid w:val="7B5A7E4C"/>
    <w:rsid w:val="7B667AF9"/>
    <w:rsid w:val="7B7468F8"/>
    <w:rsid w:val="7BEE0103"/>
    <w:rsid w:val="7C0A0FE4"/>
    <w:rsid w:val="7C254906"/>
    <w:rsid w:val="7C377DFB"/>
    <w:rsid w:val="7C590818"/>
    <w:rsid w:val="7C7C10F6"/>
    <w:rsid w:val="7C853BEA"/>
    <w:rsid w:val="7C881368"/>
    <w:rsid w:val="7C997AC8"/>
    <w:rsid w:val="7CE27788"/>
    <w:rsid w:val="7D0C32F1"/>
    <w:rsid w:val="7D0F408D"/>
    <w:rsid w:val="7D3A48DC"/>
    <w:rsid w:val="7D491C6C"/>
    <w:rsid w:val="7D5429C0"/>
    <w:rsid w:val="7D6E6D43"/>
    <w:rsid w:val="7DB57A34"/>
    <w:rsid w:val="7DE60973"/>
    <w:rsid w:val="7DEF0916"/>
    <w:rsid w:val="7E1E5218"/>
    <w:rsid w:val="7E2429B0"/>
    <w:rsid w:val="7E9A4E1F"/>
    <w:rsid w:val="7EA7723A"/>
    <w:rsid w:val="7EEC7EB4"/>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line number" w:qFormat="1"/>
    <w:lsdException w:name="page number" w:uiPriority="99"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uiPriority="99"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Char"/>
    <w:uiPriority w:val="9"/>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a4">
    <w:name w:val="annotation subject"/>
    <w:basedOn w:val="a5"/>
    <w:next w:val="a5"/>
    <w:link w:val="Char1"/>
    <w:uiPriority w:val="99"/>
    <w:qFormat/>
    <w:rPr>
      <w:b/>
      <w:bCs/>
    </w:rPr>
  </w:style>
  <w:style w:type="paragraph" w:styleId="a5">
    <w:name w:val="annotation text"/>
    <w:basedOn w:val="a"/>
    <w:link w:val="Char10"/>
    <w:uiPriority w:val="99"/>
    <w:qFormat/>
    <w:pPr>
      <w:jc w:val="left"/>
    </w:pPr>
  </w:style>
  <w:style w:type="paragraph" w:styleId="70">
    <w:name w:val="toc 7"/>
    <w:basedOn w:val="a"/>
    <w:next w:val="a"/>
    <w:qFormat/>
    <w:pPr>
      <w:ind w:leftChars="1200" w:left="2520"/>
    </w:pPr>
  </w:style>
  <w:style w:type="paragraph" w:styleId="a6">
    <w:name w:val="Body Text First Indent"/>
    <w:basedOn w:val="a7"/>
    <w:link w:val="Char"/>
    <w:qFormat/>
    <w:pPr>
      <w:ind w:firstLine="420"/>
    </w:pPr>
    <w:rPr>
      <w:rFonts w:hAnsi="Calibri" w:cs="Times New Roman"/>
      <w:szCs w:val="20"/>
    </w:rPr>
  </w:style>
  <w:style w:type="paragraph" w:styleId="a7">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8">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9">
    <w:name w:val="caption"/>
    <w:basedOn w:val="a"/>
    <w:next w:val="a"/>
    <w:link w:val="Char0"/>
    <w:qFormat/>
    <w:rPr>
      <w:b/>
      <w:sz w:val="28"/>
      <w:szCs w:val="20"/>
    </w:rPr>
  </w:style>
  <w:style w:type="paragraph" w:styleId="50">
    <w:name w:val="index 5"/>
    <w:basedOn w:val="a"/>
    <w:next w:val="a"/>
    <w:qFormat/>
    <w:pPr>
      <w:adjustRightInd/>
      <w:ind w:leftChars="800" w:left="800" w:firstLineChars="200" w:firstLine="200"/>
    </w:pPr>
  </w:style>
  <w:style w:type="paragraph" w:styleId="aa">
    <w:name w:val="Document Map"/>
    <w:basedOn w:val="a"/>
    <w:link w:val="Char12"/>
    <w:qFormat/>
    <w:pPr>
      <w:shd w:val="clear" w:color="auto" w:fill="000080"/>
    </w:pPr>
  </w:style>
  <w:style w:type="paragraph" w:styleId="ab">
    <w:name w:val="Salutation"/>
    <w:basedOn w:val="a"/>
    <w:next w:val="a"/>
    <w:link w:val="Char3"/>
    <w:qFormat/>
    <w:rPr>
      <w:rFonts w:ascii="仿宋_GB2312" w:eastAsia="仿宋_GB2312"/>
      <w:sz w:val="28"/>
      <w:szCs w:val="20"/>
    </w:rPr>
  </w:style>
  <w:style w:type="paragraph" w:styleId="30">
    <w:name w:val="Body Text 3"/>
    <w:basedOn w:val="a"/>
    <w:link w:val="3Char0"/>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c">
    <w:name w:val="Body Text Indent"/>
    <w:basedOn w:val="a"/>
    <w:link w:val="Char30"/>
    <w:uiPriority w:val="99"/>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d">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e">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f">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f0">
    <w:name w:val="endnote text"/>
    <w:basedOn w:val="a"/>
    <w:link w:val="Char6"/>
    <w:qFormat/>
    <w:rPr>
      <w:lang w:val="zh-CN"/>
    </w:rPr>
  </w:style>
  <w:style w:type="paragraph" w:styleId="af1">
    <w:name w:val="Balloon Text"/>
    <w:basedOn w:val="a"/>
    <w:link w:val="Char7"/>
    <w:uiPriority w:val="99"/>
    <w:qFormat/>
    <w:rPr>
      <w:sz w:val="18"/>
      <w:szCs w:val="18"/>
    </w:rPr>
  </w:style>
  <w:style w:type="paragraph" w:styleId="af2">
    <w:name w:val="footer"/>
    <w:basedOn w:val="a"/>
    <w:link w:val="Char20"/>
    <w:qFormat/>
    <w:pPr>
      <w:tabs>
        <w:tab w:val="center" w:pos="4153"/>
        <w:tab w:val="right" w:pos="8306"/>
      </w:tabs>
      <w:snapToGrid w:val="0"/>
      <w:jc w:val="left"/>
    </w:pPr>
    <w:rPr>
      <w:sz w:val="18"/>
      <w:szCs w:val="18"/>
    </w:rPr>
  </w:style>
  <w:style w:type="paragraph" w:styleId="24">
    <w:name w:val="Body Text First Indent 2"/>
    <w:basedOn w:val="ac"/>
    <w:link w:val="2Char0"/>
    <w:qFormat/>
    <w:pPr>
      <w:adjustRightInd/>
      <w:spacing w:after="120" w:line="240" w:lineRule="auto"/>
      <w:ind w:leftChars="200" w:left="420" w:firstLine="210"/>
    </w:pPr>
    <w:rPr>
      <w:sz w:val="21"/>
    </w:rPr>
  </w:style>
  <w:style w:type="paragraph" w:styleId="af3">
    <w:name w:val="header"/>
    <w:basedOn w:val="a"/>
    <w:link w:val="Char21"/>
    <w:qFormat/>
    <w:pPr>
      <w:pBdr>
        <w:bottom w:val="single" w:sz="6" w:space="1" w:color="auto"/>
      </w:pBdr>
      <w:tabs>
        <w:tab w:val="center" w:pos="4153"/>
        <w:tab w:val="right" w:pos="8306"/>
      </w:tabs>
      <w:snapToGrid w:val="0"/>
      <w:jc w:val="center"/>
    </w:pPr>
    <w:rPr>
      <w:sz w:val="18"/>
      <w:szCs w:val="18"/>
    </w:rPr>
  </w:style>
  <w:style w:type="paragraph" w:styleId="af4">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5">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6">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7">
    <w:name w:val="List"/>
    <w:basedOn w:val="a"/>
    <w:qFormat/>
    <w:pPr>
      <w:ind w:left="200" w:hangingChars="200" w:hanging="200"/>
    </w:pPr>
  </w:style>
  <w:style w:type="paragraph" w:styleId="af8">
    <w:name w:val="footnote text"/>
    <w:basedOn w:val="a0"/>
    <w:link w:val="Chara"/>
    <w:qFormat/>
    <w:pPr>
      <w:adjustRightInd/>
      <w:snapToGrid/>
      <w:spacing w:before="60" w:after="60" w:line="300" w:lineRule="exact"/>
      <w:ind w:firstLine="0"/>
    </w:pPr>
    <w:rPr>
      <w:rFonts w:ascii="Calibri"/>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1"/>
    <w:qFormat/>
    <w:pPr>
      <w:spacing w:line="360" w:lineRule="auto"/>
      <w:ind w:firstLine="420"/>
    </w:pPr>
    <w:rPr>
      <w:sz w:val="24"/>
      <w:szCs w:val="20"/>
    </w:rPr>
  </w:style>
  <w:style w:type="paragraph" w:styleId="25">
    <w:name w:val="toc 2"/>
    <w:basedOn w:val="a"/>
    <w:next w:val="a"/>
    <w:qFormat/>
    <w:pPr>
      <w:ind w:leftChars="200" w:left="420"/>
    </w:pPr>
  </w:style>
  <w:style w:type="paragraph" w:styleId="90">
    <w:name w:val="toc 9"/>
    <w:basedOn w:val="a"/>
    <w:next w:val="a"/>
    <w:qFormat/>
    <w:pPr>
      <w:ind w:leftChars="1600" w:left="3360"/>
    </w:pPr>
  </w:style>
  <w:style w:type="paragraph" w:styleId="26">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9">
    <w:name w:val="Normal (Web)"/>
    <w:basedOn w:val="a"/>
    <w:uiPriority w:val="99"/>
    <w:qFormat/>
    <w:pPr>
      <w:widowControl/>
      <w:spacing w:before="100" w:beforeAutospacing="1" w:after="100" w:afterAutospacing="1"/>
      <w:jc w:val="left"/>
    </w:pPr>
    <w:rPr>
      <w:rFonts w:ascii="宋体" w:hAnsi="宋体"/>
      <w:kern w:val="0"/>
      <w:sz w:val="24"/>
    </w:rPr>
  </w:style>
  <w:style w:type="paragraph" w:styleId="afa">
    <w:name w:val="Title"/>
    <w:basedOn w:val="a"/>
    <w:link w:val="Char22"/>
    <w:uiPriority w:val="10"/>
    <w:qFormat/>
    <w:pPr>
      <w:widowControl/>
      <w:overflowPunct w:val="0"/>
      <w:autoSpaceDE w:val="0"/>
      <w:autoSpaceDN w:val="0"/>
      <w:jc w:val="center"/>
      <w:textAlignment w:val="baseline"/>
    </w:pPr>
    <w:rPr>
      <w:b/>
      <w:kern w:val="0"/>
      <w:sz w:val="24"/>
      <w:szCs w:val="20"/>
    </w:rPr>
  </w:style>
  <w:style w:type="character" w:styleId="afb">
    <w:name w:val="Strong"/>
    <w:uiPriority w:val="22"/>
    <w:qFormat/>
    <w:rPr>
      <w:b/>
      <w:bCs/>
    </w:rPr>
  </w:style>
  <w:style w:type="character" w:styleId="afc">
    <w:name w:val="endnote reference"/>
    <w:qFormat/>
    <w:rPr>
      <w:vertAlign w:val="superscript"/>
    </w:rPr>
  </w:style>
  <w:style w:type="character" w:styleId="afd">
    <w:name w:val="page number"/>
    <w:basedOn w:val="a1"/>
    <w:uiPriority w:val="99"/>
    <w:qFormat/>
    <w:rPr>
      <w:rFonts w:ascii="Arial" w:eastAsia="黑体" w:hAnsi="Arial" w:cs="Arial"/>
      <w:snapToGrid w:val="0"/>
      <w:kern w:val="0"/>
      <w:szCs w:val="21"/>
    </w:rPr>
  </w:style>
  <w:style w:type="character" w:styleId="afe">
    <w:name w:val="FollowedHyperlink"/>
    <w:uiPriority w:val="99"/>
    <w:qFormat/>
    <w:rPr>
      <w:rFonts w:ascii="Arial" w:eastAsia="黑体" w:hAnsi="Arial" w:cs="Arial"/>
      <w:snapToGrid w:val="0"/>
      <w:color w:val="000000"/>
      <w:kern w:val="0"/>
      <w:sz w:val="18"/>
      <w:szCs w:val="18"/>
      <w:u w:val="none"/>
    </w:rPr>
  </w:style>
  <w:style w:type="character" w:styleId="aff">
    <w:name w:val="Emphasis"/>
    <w:uiPriority w:val="20"/>
    <w:qFormat/>
    <w:rPr>
      <w:color w:val="CC0033"/>
    </w:rPr>
  </w:style>
  <w:style w:type="character" w:styleId="aff0">
    <w:name w:val="line number"/>
    <w:basedOn w:val="a1"/>
    <w:qFormat/>
    <w:rPr>
      <w:rFonts w:ascii="Arial" w:eastAsia="黑体" w:hAnsi="Arial" w:cs="Arial"/>
      <w:snapToGrid w:val="0"/>
      <w:kern w:val="0"/>
      <w:szCs w:val="21"/>
    </w:rPr>
  </w:style>
  <w:style w:type="character" w:styleId="aff1">
    <w:name w:val="Hyperlink"/>
    <w:basedOn w:val="a1"/>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2">
    <w:name w:val="annotation reference"/>
    <w:uiPriority w:val="99"/>
    <w:qFormat/>
    <w:rPr>
      <w:sz w:val="21"/>
      <w:szCs w:val="21"/>
    </w:rPr>
  </w:style>
  <w:style w:type="table" w:styleId="aff3">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4">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6">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Char13">
    <w:name w:val="Char1"/>
    <w:basedOn w:val="a"/>
    <w:qFormat/>
    <w:rPr>
      <w:rFonts w:ascii="仿宋_GB2312" w:eastAsia="仿宋_GB2312"/>
      <w:b/>
      <w:sz w:val="32"/>
      <w:szCs w:val="32"/>
    </w:rPr>
  </w:style>
  <w:style w:type="paragraph" w:customStyle="1" w:styleId="CharCharCharCharCharCharCharCharCharCharCharCharChar">
    <w:name w:val="Char Char Char Char Char Char Char Char Char Char Char Char Char"/>
    <w:basedOn w:val="a"/>
    <w:qFormat/>
    <w:rPr>
      <w:rFonts w:ascii="仿宋_GB2312" w:eastAsia="仿宋_GB2312"/>
      <w:b/>
      <w:sz w:val="32"/>
      <w:szCs w:val="32"/>
    </w:rPr>
  </w:style>
  <w:style w:type="paragraph" w:customStyle="1" w:styleId="aff7">
    <w:name w:val="表格非标题文字"/>
    <w:link w:val="Charb"/>
    <w:qFormat/>
    <w:pPr>
      <w:snapToGrid w:val="0"/>
      <w:spacing w:before="80" w:after="40"/>
    </w:pPr>
    <w:rPr>
      <w:rFonts w:ascii="Futura Bk" w:hAnsi="Futura Bk"/>
      <w:kern w:val="2"/>
      <w:sz w:val="18"/>
      <w:szCs w:val="21"/>
    </w:rPr>
  </w:style>
  <w:style w:type="paragraph" w:customStyle="1" w:styleId="aff8">
    <w:name w:val="*正文"/>
    <w:basedOn w:val="a"/>
    <w:link w:val="Charc"/>
    <w:qFormat/>
    <w:pPr>
      <w:snapToGrid w:val="0"/>
      <w:spacing w:line="360" w:lineRule="auto"/>
      <w:ind w:firstLine="482"/>
      <w:jc w:val="left"/>
    </w:pPr>
    <w:rPr>
      <w:rFonts w:ascii="宋体" w:hAnsi="宋体"/>
      <w:kern w:val="0"/>
      <w:sz w:val="24"/>
      <w:szCs w:val="20"/>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paragraph" w:customStyle="1" w:styleId="aff9">
    <w:name w:val="哈哈正文"/>
    <w:basedOn w:val="a"/>
    <w:link w:val="Chard"/>
    <w:qFormat/>
    <w:pPr>
      <w:adjustRightInd/>
      <w:spacing w:line="360" w:lineRule="auto"/>
      <w:ind w:firstLineChars="200" w:firstLine="200"/>
    </w:pPr>
    <w:rPr>
      <w:rFonts w:ascii="宋体" w:hAnsi="宋体"/>
      <w:sz w:val="24"/>
      <w:szCs w:val="20"/>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paragraph" w:customStyle="1" w:styleId="27">
    <w:name w:val="正文2"/>
    <w:basedOn w:val="a"/>
    <w:link w:val="2CharChar"/>
    <w:qFormat/>
    <w:pPr>
      <w:spacing w:before="156" w:line="360" w:lineRule="auto"/>
      <w:ind w:firstLineChars="200" w:firstLine="510"/>
    </w:pPr>
    <w:rPr>
      <w:sz w:val="24"/>
      <w:szCs w:val="20"/>
    </w:rPr>
  </w:style>
  <w:style w:type="paragraph" w:customStyle="1" w:styleId="12">
    <w:name w:val="无间隔1"/>
    <w:link w:val="NoSpacingChar"/>
    <w:uiPriority w:val="1"/>
    <w:qFormat/>
    <w:rPr>
      <w:sz w:val="22"/>
      <w:szCs w:val="22"/>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paragraph" w:customStyle="1" w:styleId="affa">
    <w:name w:val="正文（绿盟科技）"/>
    <w:link w:val="Chare"/>
    <w:qFormat/>
    <w:pPr>
      <w:spacing w:line="300" w:lineRule="auto"/>
    </w:pPr>
    <w:rPr>
      <w:rFonts w:ascii="Arial" w:hAnsi="Arial"/>
      <w:sz w:val="21"/>
      <w:szCs w:val="21"/>
    </w:rPr>
  </w:style>
  <w:style w:type="paragraph" w:customStyle="1" w:styleId="affb">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paragraph" w:customStyle="1" w:styleId="35">
    <w:name w:val="3级"/>
    <w:basedOn w:val="3h33rdlevel3BOD0H3l3CTHeading3-oldLevel3He"/>
    <w:link w:val="3Char2"/>
    <w:qFormat/>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pPr>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affc">
    <w:name w:val="冯"/>
    <w:basedOn w:val="a"/>
    <w:link w:val="Charf"/>
    <w:qFormat/>
    <w:pPr>
      <w:widowControl/>
      <w:adjustRightInd/>
      <w:spacing w:line="360" w:lineRule="auto"/>
      <w:ind w:firstLineChars="200" w:firstLine="480"/>
    </w:pPr>
    <w:rPr>
      <w:rFonts w:ascii="宋体" w:hAnsi="宋体"/>
      <w:color w:val="000000"/>
      <w:kern w:val="0"/>
      <w:sz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affd">
    <w:name w:val="正文样式"/>
    <w:basedOn w:val="a"/>
    <w:link w:val="Charf0"/>
    <w:qFormat/>
    <w:pPr>
      <w:adjustRightInd/>
      <w:spacing w:line="360" w:lineRule="auto"/>
      <w:ind w:firstLineChars="200" w:firstLine="480"/>
    </w:pPr>
    <w:rPr>
      <w:kern w:val="0"/>
      <w:sz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paragraph" w:customStyle="1" w:styleId="13">
    <w:name w:val="列表1"/>
    <w:basedOn w:val="a"/>
    <w:next w:val="14"/>
    <w:link w:val="Char14"/>
    <w:qFormat/>
    <w:pPr>
      <w:widowControl/>
      <w:adjustRightInd/>
      <w:spacing w:after="200" w:line="360" w:lineRule="auto"/>
      <w:ind w:left="720" w:firstLineChars="200" w:firstLine="200"/>
      <w:jc w:val="left"/>
    </w:pPr>
    <w:rPr>
      <w:kern w:val="0"/>
      <w:sz w:val="24"/>
      <w:szCs w:val="20"/>
      <w:lang w:eastAsia="en-US"/>
    </w:rPr>
  </w:style>
  <w:style w:type="paragraph" w:customStyle="1" w:styleId="14">
    <w:name w:val="列出段落1"/>
    <w:basedOn w:val="a"/>
    <w:uiPriority w:val="34"/>
    <w:qFormat/>
    <w:pPr>
      <w:spacing w:line="360" w:lineRule="auto"/>
      <w:ind w:firstLineChars="200" w:firstLine="200"/>
    </w:pPr>
    <w:rPr>
      <w:rFonts w:eastAsia="楷体_GB2312" w:cs="Lucida Sans"/>
      <w:sz w:val="24"/>
    </w:rPr>
  </w:style>
  <w:style w:type="paragraph" w:customStyle="1" w:styleId="affe">
    <w:name w:val="此正文"/>
    <w:basedOn w:val="a"/>
    <w:link w:val="Charf1"/>
    <w:qFormat/>
    <w:pPr>
      <w:adjustRightInd/>
      <w:spacing w:line="360" w:lineRule="auto"/>
      <w:ind w:firstLineChars="200" w:firstLine="200"/>
    </w:pPr>
    <w:rPr>
      <w:sz w:val="24"/>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paragraph" w:customStyle="1" w:styleId="15">
    <w:name w:val="纯文本1"/>
    <w:basedOn w:val="a"/>
    <w:link w:val="Char15"/>
    <w:qFormat/>
    <w:pPr>
      <w:adjustRightInd/>
    </w:pPr>
    <w:rPr>
      <w:rFonts w:ascii="宋体" w:hAnsi="Courier New"/>
      <w:kern w:val="0"/>
      <w:sz w:val="20"/>
      <w:szCs w:val="20"/>
    </w:rPr>
  </w:style>
  <w:style w:type="paragraph" w:customStyle="1" w:styleId="afff">
    <w:name w:val="正文说明"/>
    <w:basedOn w:val="a"/>
    <w:link w:val="Charf2"/>
    <w:qFormat/>
    <w:pPr>
      <w:adjustRightInd/>
      <w:spacing w:line="360" w:lineRule="auto"/>
    </w:pPr>
    <w:rPr>
      <w:kern w:val="0"/>
      <w:sz w:val="24"/>
    </w:rPr>
  </w:style>
  <w:style w:type="paragraph" w:customStyle="1" w:styleId="TableText">
    <w:name w:val="Table Text"/>
    <w:basedOn w:val="a"/>
    <w:link w:val="TableTextChar"/>
    <w:qFormat/>
    <w:pPr>
      <w:widowControl/>
      <w:spacing w:before="60" w:after="60"/>
      <w:jc w:val="left"/>
    </w:pPr>
    <w:rPr>
      <w:kern w:val="0"/>
      <w:sz w:val="24"/>
    </w:rPr>
  </w:style>
  <w:style w:type="paragraph" w:customStyle="1" w:styleId="afff0">
    <w:name w:val="公文正文"/>
    <w:basedOn w:val="a"/>
    <w:link w:val="CharChar"/>
    <w:qFormat/>
    <w:pPr>
      <w:adjustRightInd/>
      <w:spacing w:before="156" w:line="360" w:lineRule="auto"/>
      <w:ind w:firstLineChars="200" w:firstLine="360"/>
    </w:pPr>
    <w:rPr>
      <w:rFonts w:ascii="仿宋_GB2312" w:eastAsia="仿宋_GB2312"/>
      <w:sz w:val="24"/>
    </w:rPr>
  </w:style>
  <w:style w:type="paragraph" w:customStyle="1" w:styleId="28">
    <w:name w:val="正文（缩进2汉字）"/>
    <w:basedOn w:val="a"/>
    <w:link w:val="2Char2"/>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afff1">
    <w:name w:val="段落"/>
    <w:basedOn w:val="a"/>
    <w:link w:val="CharChar0"/>
    <w:qFormat/>
    <w:pPr>
      <w:adjustRightInd/>
      <w:spacing w:line="360" w:lineRule="auto"/>
      <w:ind w:firstLineChars="200" w:firstLine="480"/>
    </w:pPr>
    <w:rPr>
      <w:rFonts w:ascii="宋体" w:hAnsi="宋体"/>
      <w:kern w:val="0"/>
      <w:sz w:val="24"/>
      <w:szCs w:val="20"/>
    </w:rPr>
  </w:style>
  <w:style w:type="paragraph" w:customStyle="1" w:styleId="afff2">
    <w:name w:val="正文段"/>
    <w:basedOn w:val="a"/>
    <w:link w:val="Charf3"/>
    <w:qFormat/>
    <w:pPr>
      <w:widowControl/>
      <w:snapToGrid w:val="0"/>
      <w:spacing w:afterLines="50" w:after="156"/>
      <w:ind w:firstLineChars="200" w:firstLine="200"/>
    </w:pPr>
    <w:rPr>
      <w:kern w:val="0"/>
      <w:sz w:val="24"/>
      <w:szCs w:val="20"/>
    </w:rPr>
  </w:style>
  <w:style w:type="paragraph" w:customStyle="1" w:styleId="afff3">
    <w:name w:val="冯广丽"/>
    <w:basedOn w:val="a"/>
    <w:link w:val="Charf4"/>
    <w:qFormat/>
    <w:pPr>
      <w:adjustRightInd/>
      <w:spacing w:line="360" w:lineRule="auto"/>
      <w:ind w:firstLineChars="200" w:firstLine="480"/>
    </w:pPr>
    <w:rPr>
      <w:rFonts w:ascii="宋体" w:hAnsi="宋体"/>
      <w:sz w:val="24"/>
      <w:szCs w:val="22"/>
    </w:rPr>
  </w:style>
  <w:style w:type="paragraph" w:customStyle="1" w:styleId="afff4">
    <w:name w:val="编号，小四"/>
    <w:basedOn w:val="a"/>
    <w:link w:val="Charf5"/>
    <w:qFormat/>
    <w:pPr>
      <w:tabs>
        <w:tab w:val="left" w:pos="432"/>
      </w:tabs>
      <w:adjustRightInd/>
      <w:spacing w:line="360" w:lineRule="auto"/>
      <w:ind w:left="432" w:hanging="432"/>
    </w:pPr>
    <w:rPr>
      <w:rFonts w:ascii="Arial" w:hAnsi="Arial"/>
      <w:kern w:val="0"/>
      <w:sz w:val="24"/>
      <w:szCs w:val="20"/>
    </w:rPr>
  </w:style>
  <w:style w:type="paragraph" w:customStyle="1" w:styleId="afff5">
    <w:name w:val="仿宋正文"/>
    <w:basedOn w:val="a"/>
    <w:link w:val="Charf6"/>
    <w:qFormat/>
    <w:pPr>
      <w:adjustRightInd/>
      <w:spacing w:line="360" w:lineRule="auto"/>
      <w:ind w:firstLineChars="200" w:firstLine="480"/>
    </w:pPr>
    <w:rPr>
      <w:rFonts w:ascii="仿宋_GB2312" w:eastAsia="仿宋_GB2312"/>
      <w:sz w:val="24"/>
      <w:szCs w:val="20"/>
    </w:rPr>
  </w:style>
  <w:style w:type="paragraph" w:customStyle="1" w:styleId="29">
    <w:name w:val="样式 正文缩进 + 首行缩进:  2 字符"/>
    <w:basedOn w:val="a0"/>
    <w:link w:val="2CharChar0"/>
    <w:qFormat/>
    <w:pPr>
      <w:widowControl w:val="0"/>
      <w:adjustRightInd/>
      <w:snapToGrid/>
      <w:spacing w:line="360" w:lineRule="auto"/>
      <w:ind w:firstLineChars="200" w:firstLine="200"/>
    </w:pPr>
    <w:rPr>
      <w:rFonts w:ascii="Calibri"/>
      <w:color w:val="auto"/>
      <w:kern w:val="2"/>
      <w:sz w:val="24"/>
    </w:rPr>
  </w:style>
  <w:style w:type="paragraph" w:customStyle="1" w:styleId="220">
    <w:name w:val="样式 正文文本缩进 + 左侧:  2 字符 首行缩进:  2 字符"/>
    <w:basedOn w:val="ac"/>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6">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rPr>
  </w:style>
  <w:style w:type="paragraph" w:customStyle="1" w:styleId="16">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7">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8">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3">
    <w:name w:val="标题4_自定义"/>
    <w:basedOn w:val="4"/>
    <w:qFormat/>
    <w:pPr>
      <w:adjustRightInd/>
      <w:spacing w:before="0" w:after="0" w:line="360" w:lineRule="auto"/>
    </w:pPr>
    <w:rPr>
      <w:rFonts w:ascii="Verdana" w:eastAsia="Verdana"/>
      <w:sz w:val="21"/>
      <w:lang w:val="en-US"/>
    </w:rPr>
  </w:style>
  <w:style w:type="paragraph" w:customStyle="1" w:styleId="afff9">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a">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a">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b">
    <w:name w:val="文章标题"/>
    <w:next w:val="afffc"/>
    <w:qFormat/>
    <w:pPr>
      <w:spacing w:beforeLines="800" w:before="2496" w:afterLines="100" w:after="312"/>
      <w:jc w:val="center"/>
    </w:pPr>
    <w:rPr>
      <w:rFonts w:ascii="Arial" w:eastAsia="黑体" w:hAnsi="Arial" w:cs="宋体"/>
      <w:bCs/>
      <w:kern w:val="2"/>
      <w:sz w:val="52"/>
    </w:rPr>
  </w:style>
  <w:style w:type="paragraph" w:customStyle="1" w:styleId="afffc">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d">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e">
    <w:name w:val="金宏发行正文"/>
    <w:basedOn w:val="a"/>
    <w:qFormat/>
    <w:pPr>
      <w:adjustRightInd/>
      <w:spacing w:line="500" w:lineRule="exact"/>
      <w:ind w:firstLineChars="200" w:firstLine="560"/>
    </w:pPr>
    <w:rPr>
      <w:rFonts w:eastAsia="仿宋_GB2312"/>
      <w:sz w:val="28"/>
      <w:szCs w:val="20"/>
    </w:rPr>
  </w:style>
  <w:style w:type="paragraph" w:customStyle="1" w:styleId="36">
    <w:name w:val="样式3"/>
    <w:basedOn w:val="2b"/>
    <w:qFormat/>
    <w:pPr>
      <w:spacing w:beforeLines="100" w:before="312"/>
      <w:jc w:val="left"/>
    </w:pPr>
  </w:style>
  <w:style w:type="paragraph" w:customStyle="1" w:styleId="2b">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c">
    <w:name w:val="标书标题2"/>
    <w:basedOn w:val="2"/>
    <w:qFormat/>
    <w:pPr>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4"/>
    <w:qFormat/>
    <w:pPr>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4">
    <w:name w:val="4级标题"/>
    <w:basedOn w:val="14"/>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d">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
    <w:name w:val="Char Char Char"/>
    <w:basedOn w:val="a"/>
    <w:qFormat/>
    <w:rPr>
      <w:rFonts w:ascii="Tahoma" w:hAnsi="Tahoma"/>
      <w:sz w:val="24"/>
      <w:szCs w:val="20"/>
    </w:rPr>
  </w:style>
  <w:style w:type="paragraph" w:customStyle="1" w:styleId="62">
    <w:name w:val="数字标题6"/>
    <w:basedOn w:val="6"/>
    <w:next w:val="a"/>
    <w:qFormat/>
    <w:pPr>
      <w:tabs>
        <w:tab w:val="clear" w:pos="1152"/>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e">
    <w:name w:val="无间隔2"/>
    <w:basedOn w:val="a"/>
    <w:link w:val="Charf7"/>
    <w:uiPriority w:val="99"/>
    <w:qFormat/>
    <w:rPr>
      <w:szCs w:val="22"/>
    </w:rPr>
  </w:style>
  <w:style w:type="paragraph" w:customStyle="1" w:styleId="affff">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7">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clear" w:pos="432"/>
        <w:tab w:val="left" w:pos="1260"/>
      </w:tabs>
      <w:ind w:left="1260" w:hanging="420"/>
    </w:pPr>
    <w:rPr>
      <w:rFonts w:ascii="Arial" w:eastAsia="黑体" w:hAnsi="Arial"/>
      <w:lang w:val="en-US"/>
    </w:rPr>
  </w:style>
  <w:style w:type="paragraph" w:customStyle="1" w:styleId="affff0">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3">
    <w:name w:val="Char2"/>
    <w:basedOn w:val="a"/>
    <w:qFormat/>
    <w:rPr>
      <w:rFonts w:ascii="仿宋_GB2312" w:eastAsia="仿宋_GB2312"/>
      <w:b/>
      <w:sz w:val="32"/>
      <w:szCs w:val="32"/>
    </w:rPr>
  </w:style>
  <w:style w:type="paragraph" w:customStyle="1" w:styleId="37">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clear" w:pos="1008"/>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8">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1">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2">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clear" w:pos="900"/>
        <w:tab w:val="left" w:pos="1680"/>
      </w:tabs>
      <w:adjustRightInd/>
      <w:ind w:left="1680" w:hanging="420"/>
    </w:pPr>
  </w:style>
  <w:style w:type="paragraph" w:customStyle="1" w:styleId="affff3">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4">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5">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6"/>
    <w:qFormat/>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affff6">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9">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7">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8">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9">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8">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a">
    <w:name w:val="正文标准"/>
    <w:basedOn w:val="a"/>
    <w:qFormat/>
    <w:pPr>
      <w:adjustRightInd/>
      <w:spacing w:line="360" w:lineRule="auto"/>
      <w:ind w:firstLineChars="200" w:firstLine="200"/>
    </w:pPr>
    <w:rPr>
      <w:rFonts w:ascii="宋体" w:hAnsi="Calibri"/>
      <w:sz w:val="24"/>
    </w:rPr>
  </w:style>
  <w:style w:type="paragraph" w:customStyle="1" w:styleId="affffb">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c">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5">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d">
    <w:name w:val="_正文段落"/>
    <w:basedOn w:val="a"/>
    <w:qFormat/>
    <w:pPr>
      <w:adjustRightInd/>
      <w:ind w:firstLine="560"/>
    </w:pPr>
    <w:rPr>
      <w:rFonts w:ascii="仿宋_GB2312" w:eastAsia="仿宋_GB2312" w:hAnsi="仿宋"/>
      <w:kern w:val="0"/>
      <w:sz w:val="28"/>
      <w:szCs w:val="28"/>
    </w:rPr>
  </w:style>
  <w:style w:type="paragraph" w:customStyle="1" w:styleId="46">
    <w:name w:val="列出段落4"/>
    <w:basedOn w:val="a"/>
    <w:qFormat/>
    <w:pPr>
      <w:adjustRightInd/>
      <w:spacing w:line="360" w:lineRule="auto"/>
      <w:ind w:firstLineChars="200" w:firstLine="420"/>
    </w:pPr>
    <w:rPr>
      <w:rFonts w:ascii="Calibri" w:hAnsi="Calibri"/>
      <w:sz w:val="24"/>
      <w:szCs w:val="22"/>
    </w:rPr>
  </w:style>
  <w:style w:type="paragraph" w:customStyle="1" w:styleId="affffe">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
    <w:name w:val="正文（首行缩进）"/>
    <w:basedOn w:val="ac"/>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0">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1">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0">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2">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e"/>
    <w:qFormat/>
    <w:pPr>
      <w:spacing w:line="460" w:lineRule="exact"/>
      <w:outlineLvl w:val="2"/>
    </w:pPr>
    <w:rPr>
      <w:rFonts w:ascii="仿宋_GB2312" w:eastAsia="仿宋_GB2312" w:hAnsi="宋体"/>
      <w:b/>
      <w:bCs/>
      <w:sz w:val="24"/>
      <w:szCs w:val="24"/>
    </w:rPr>
  </w:style>
  <w:style w:type="paragraph" w:customStyle="1" w:styleId="CharChar1">
    <w:name w:val="批注框文本 Char Char"/>
    <w:basedOn w:val="a"/>
    <w:qFormat/>
    <w:pPr>
      <w:adjustRightInd/>
    </w:pPr>
    <w:rPr>
      <w:sz w:val="18"/>
      <w:szCs w:val="20"/>
    </w:rPr>
  </w:style>
  <w:style w:type="paragraph" w:customStyle="1" w:styleId="afffff3">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4">
    <w:name w:val="样式"/>
    <w:basedOn w:val="a"/>
    <w:qFormat/>
    <w:pPr>
      <w:autoSpaceDE w:val="0"/>
      <w:autoSpaceDN w:val="0"/>
      <w:snapToGrid w:val="0"/>
      <w:spacing w:before="120" w:after="120" w:line="360" w:lineRule="auto"/>
    </w:pPr>
    <w:rPr>
      <w:rFonts w:ascii="宋体"/>
      <w:sz w:val="24"/>
      <w:szCs w:val="20"/>
    </w:rPr>
  </w:style>
  <w:style w:type="paragraph" w:customStyle="1" w:styleId="afffff5">
    <w:name w:val="正文文字缩进项目"/>
    <w:basedOn w:val="ac"/>
    <w:qFormat/>
    <w:pPr>
      <w:tabs>
        <w:tab w:val="left" w:pos="840"/>
      </w:tabs>
      <w:adjustRightInd/>
      <w:spacing w:after="120" w:line="240" w:lineRule="auto"/>
      <w:ind w:firstLineChars="0" w:hanging="420"/>
    </w:pPr>
    <w:rPr>
      <w:rFonts w:ascii="Tahoma" w:hAnsi="Tahoma"/>
      <w:sz w:val="22"/>
      <w:szCs w:val="20"/>
    </w:rPr>
  </w:style>
  <w:style w:type="paragraph" w:customStyle="1" w:styleId="afffff6">
    <w:name w:val="文档正文"/>
    <w:basedOn w:val="a"/>
    <w:qFormat/>
    <w:pPr>
      <w:spacing w:line="480" w:lineRule="atLeast"/>
      <w:ind w:firstLine="567"/>
      <w:textAlignment w:val="baseline"/>
    </w:pPr>
    <w:rPr>
      <w:kern w:val="0"/>
      <w:sz w:val="24"/>
      <w:szCs w:val="20"/>
    </w:rPr>
  </w:style>
  <w:style w:type="paragraph" w:customStyle="1" w:styleId="afffff7">
    <w:name w:val="正文文字表格居中"/>
    <w:basedOn w:val="a"/>
    <w:next w:val="26"/>
    <w:qFormat/>
    <w:pPr>
      <w:snapToGrid w:val="0"/>
      <w:spacing w:line="360" w:lineRule="auto"/>
    </w:pPr>
    <w:rPr>
      <w:rFonts w:ascii="宋体"/>
      <w:b/>
      <w:sz w:val="24"/>
      <w:szCs w:val="20"/>
    </w:rPr>
  </w:style>
  <w:style w:type="paragraph" w:customStyle="1" w:styleId="afffff8">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9">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1">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a">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clear" w:pos="432"/>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b"/>
    <w:qFormat/>
    <w:rPr>
      <w:b/>
    </w:rPr>
  </w:style>
  <w:style w:type="paragraph" w:customStyle="1" w:styleId="afffffb">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c">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clear" w:pos="432"/>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9">
    <w:name w:val="文本正文 Char"/>
    <w:basedOn w:val="a"/>
    <w:qFormat/>
    <w:pPr>
      <w:spacing w:line="360" w:lineRule="auto"/>
      <w:ind w:firstLineChars="200" w:firstLine="200"/>
    </w:pPr>
    <w:rPr>
      <w:kern w:val="0"/>
      <w:sz w:val="24"/>
      <w:szCs w:val="20"/>
    </w:rPr>
  </w:style>
  <w:style w:type="paragraph" w:customStyle="1" w:styleId="afffffd">
    <w:name w:val="表格"/>
    <w:basedOn w:val="a"/>
    <w:qFormat/>
    <w:pPr>
      <w:snapToGrid w:val="0"/>
      <w:ind w:firstLineChars="21" w:firstLine="42"/>
    </w:pPr>
    <w:rPr>
      <w:rFonts w:ascii="宋体" w:hAnsi="宋体"/>
      <w:kern w:val="0"/>
      <w:sz w:val="20"/>
      <w:szCs w:val="20"/>
    </w:rPr>
  </w:style>
  <w:style w:type="paragraph" w:customStyle="1" w:styleId="47">
    <w:name w:val="标书标题4"/>
    <w:basedOn w:val="4"/>
    <w:qFormat/>
    <w:pPr>
      <w:snapToGrid w:val="0"/>
      <w:spacing w:before="0" w:after="0" w:line="300" w:lineRule="auto"/>
    </w:pPr>
    <w:rPr>
      <w:rFonts w:ascii="Arial Narrow" w:eastAsia="仿宋_GB2312" w:hAnsi="Arial Narrow"/>
      <w:bCs w:val="0"/>
      <w:color w:val="000000"/>
      <w:kern w:val="0"/>
      <w:szCs w:val="32"/>
      <w:lang w:val="en-US"/>
    </w:rPr>
  </w:style>
  <w:style w:type="paragraph" w:customStyle="1" w:styleId="afffffe">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rPr>
  </w:style>
  <w:style w:type="paragraph" w:customStyle="1" w:styleId="affffff0">
    <w:name w:val="正文表标题"/>
    <w:next w:val="affffff1"/>
    <w:qFormat/>
    <w:pPr>
      <w:tabs>
        <w:tab w:val="left" w:pos="840"/>
      </w:tabs>
      <w:ind w:left="840" w:hanging="420"/>
      <w:jc w:val="center"/>
    </w:pPr>
    <w:rPr>
      <w:rFonts w:ascii="黑体" w:eastAsia="黑体"/>
      <w:sz w:val="21"/>
    </w:rPr>
  </w:style>
  <w:style w:type="paragraph" w:customStyle="1" w:styleId="affffff1">
    <w:name w:val="段"/>
    <w:qFormat/>
    <w:pPr>
      <w:autoSpaceDE w:val="0"/>
      <w:autoSpaceDN w:val="0"/>
      <w:ind w:firstLineChars="200" w:firstLine="200"/>
      <w:jc w:val="both"/>
    </w:pPr>
    <w:rPr>
      <w:rFonts w:ascii="宋体"/>
      <w:sz w:val="21"/>
    </w:rPr>
  </w:style>
  <w:style w:type="paragraph" w:customStyle="1" w:styleId="CharCharCharCharCharChar">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2">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8"/>
    <w:next w:val="a"/>
    <w:qFormat/>
    <w:pPr>
      <w:spacing w:afterLines="50" w:after="156"/>
      <w:jc w:val="left"/>
      <w:outlineLvl w:val="3"/>
    </w:pPr>
    <w:rPr>
      <w:sz w:val="24"/>
      <w:szCs w:val="24"/>
    </w:rPr>
  </w:style>
  <w:style w:type="paragraph" w:customStyle="1" w:styleId="48">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b"/>
    <w:qFormat/>
    <w:pPr>
      <w:tabs>
        <w:tab w:val="clear" w:pos="2790"/>
        <w:tab w:val="clear" w:pos="4230"/>
      </w:tabs>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3">
    <w:name w:val="三级条标题"/>
    <w:basedOn w:val="affffff4"/>
    <w:next w:val="affffff1"/>
    <w:qFormat/>
    <w:pPr>
      <w:tabs>
        <w:tab w:val="left" w:pos="2520"/>
      </w:tabs>
      <w:ind w:left="2520"/>
      <w:outlineLvl w:val="4"/>
    </w:pPr>
  </w:style>
  <w:style w:type="paragraph" w:customStyle="1" w:styleId="affffff4">
    <w:name w:val="二级条标题"/>
    <w:basedOn w:val="affffff5"/>
    <w:next w:val="affffff1"/>
    <w:qFormat/>
    <w:pPr>
      <w:tabs>
        <w:tab w:val="left" w:pos="2100"/>
      </w:tabs>
      <w:ind w:left="0"/>
      <w:outlineLvl w:val="3"/>
    </w:pPr>
  </w:style>
  <w:style w:type="paragraph" w:customStyle="1" w:styleId="affffff5">
    <w:name w:val="一级条标题"/>
    <w:basedOn w:val="affffff6"/>
    <w:next w:val="affffff1"/>
    <w:qFormat/>
    <w:pPr>
      <w:tabs>
        <w:tab w:val="left" w:pos="1680"/>
      </w:tabs>
      <w:spacing w:beforeLines="0" w:before="0" w:afterLines="0" w:after="0"/>
      <w:ind w:left="1680"/>
      <w:outlineLvl w:val="2"/>
    </w:pPr>
  </w:style>
  <w:style w:type="paragraph" w:customStyle="1" w:styleId="affffff6">
    <w:name w:val="章标题"/>
    <w:next w:val="affffff1"/>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clear" w:pos="432"/>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7"/>
    <w:qFormat/>
    <w:pPr>
      <w:spacing w:after="0"/>
      <w:ind w:left="900"/>
    </w:pPr>
  </w:style>
  <w:style w:type="paragraph" w:customStyle="1" w:styleId="affffff7">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rPr>
  </w:style>
  <w:style w:type="paragraph" w:customStyle="1" w:styleId="1a">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8">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b"/>
    <w:qFormat/>
    <w:pPr>
      <w:jc w:val="left"/>
      <w:outlineLvl w:val="1"/>
    </w:pPr>
    <w:rPr>
      <w:rFonts w:ascii="Times New Roman" w:eastAsia="仿宋" w:hAnsi="Times New Roman"/>
      <w:sz w:val="30"/>
    </w:rPr>
  </w:style>
  <w:style w:type="paragraph" w:customStyle="1" w:styleId="1b">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9">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a">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clear" w:pos="864"/>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a">
    <w:name w:val="金宏发行正文 Char"/>
    <w:basedOn w:val="a"/>
    <w:qFormat/>
    <w:pPr>
      <w:adjustRightInd/>
      <w:spacing w:line="500" w:lineRule="exact"/>
      <w:ind w:firstLineChars="200" w:firstLine="560"/>
    </w:pPr>
    <w:rPr>
      <w:rFonts w:eastAsia="仿宋_GB2312"/>
      <w:sz w:val="28"/>
      <w:szCs w:val="20"/>
    </w:rPr>
  </w:style>
  <w:style w:type="paragraph" w:customStyle="1" w:styleId="1c">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7"/>
    <w:qFormat/>
    <w:pPr>
      <w:widowControl/>
      <w:adjustRightInd/>
      <w:spacing w:line="240" w:lineRule="auto"/>
      <w:ind w:firstLineChars="200" w:firstLine="200"/>
      <w:jc w:val="left"/>
    </w:pPr>
    <w:rPr>
      <w:rFonts w:ascii="Futura Hv" w:hAnsi="Futura Hv"/>
      <w:kern w:val="0"/>
      <w:sz w:val="18"/>
      <w:szCs w:val="20"/>
      <w:lang w:val="en-US" w:eastAsia="en-US"/>
    </w:rPr>
  </w:style>
  <w:style w:type="paragraph" w:customStyle="1" w:styleId="1d">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b">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c">
    <w:name w:val="单元格居中"/>
    <w:basedOn w:val="a"/>
    <w:qFormat/>
    <w:pPr>
      <w:adjustRightInd/>
      <w:spacing w:line="360" w:lineRule="auto"/>
      <w:jc w:val="center"/>
    </w:pPr>
    <w:rPr>
      <w:sz w:val="24"/>
    </w:rPr>
  </w:style>
  <w:style w:type="paragraph" w:customStyle="1" w:styleId="38">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e">
    <w:name w:val="正文缩进1"/>
    <w:basedOn w:val="a"/>
    <w:next w:val="ac"/>
    <w:qFormat/>
    <w:pPr>
      <w:autoSpaceDE w:val="0"/>
      <w:autoSpaceDN w:val="0"/>
      <w:snapToGrid w:val="0"/>
      <w:spacing w:after="120" w:line="360" w:lineRule="auto"/>
      <w:ind w:leftChars="200" w:left="420" w:firstLineChars="200" w:firstLine="480"/>
    </w:pPr>
    <w:rPr>
      <w:sz w:val="24"/>
      <w:szCs w:val="21"/>
    </w:rPr>
  </w:style>
  <w:style w:type="paragraph" w:customStyle="1" w:styleId="affffffd">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e">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
    <w:name w:val="带编号样式"/>
    <w:basedOn w:val="Charf9"/>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0">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1">
    <w:name w:val="封面"/>
    <w:basedOn w:val="a"/>
    <w:qFormat/>
    <w:pPr>
      <w:spacing w:line="360" w:lineRule="atLeast"/>
      <w:jc w:val="right"/>
      <w:textAlignment w:val="baseline"/>
    </w:pPr>
    <w:rPr>
      <w:rFonts w:ascii="Symbol" w:hAnsi="Symbol"/>
      <w:kern w:val="0"/>
      <w:szCs w:val="20"/>
    </w:rPr>
  </w:style>
  <w:style w:type="paragraph" w:customStyle="1" w:styleId="afffffff2">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3">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9">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4">
    <w:name w:val="小标题"/>
    <w:basedOn w:val="a"/>
    <w:qFormat/>
    <w:pPr>
      <w:spacing w:before="120" w:line="360" w:lineRule="atLeast"/>
      <w:ind w:left="1134"/>
      <w:jc w:val="left"/>
      <w:textAlignment w:val="baseline"/>
    </w:pPr>
    <w:rPr>
      <w:rFonts w:eastAsia="黑体"/>
      <w:kern w:val="0"/>
      <w:szCs w:val="20"/>
    </w:rPr>
  </w:style>
  <w:style w:type="paragraph" w:customStyle="1" w:styleId="afffffff5">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6">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7">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9"/>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8">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9">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2"/>
    <w:next w:val="afffffff2"/>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0">
    <w:name w:val="样式1 + (中宋体"/>
    <w:basedOn w:val="1f"/>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a">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b">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c">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1">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
    <w:name w:val="Char19"/>
    <w:basedOn w:val="a"/>
    <w:qFormat/>
    <w:pPr>
      <w:adjustRightInd/>
    </w:pPr>
    <w:rPr>
      <w:szCs w:val="20"/>
    </w:rPr>
  </w:style>
  <w:style w:type="paragraph" w:customStyle="1" w:styleId="afffffffd">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e">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0">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1">
    <w:name w:val="标书表格字体格式"/>
    <w:next w:val="afffffffd"/>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9">
    <w:name w:val="修订3"/>
    <w:qFormat/>
    <w:rPr>
      <w:kern w:val="2"/>
      <w:sz w:val="21"/>
    </w:rPr>
  </w:style>
  <w:style w:type="paragraph" w:customStyle="1" w:styleId="CSS1Char">
    <w:name w:val="CSS1级正文 Char"/>
    <w:basedOn w:val="a7"/>
    <w:qFormat/>
    <w:pPr>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2">
    <w:name w:val="表文字"/>
    <w:qFormat/>
    <w:rPr>
      <w:rFonts w:ascii="宋体"/>
      <w:kern w:val="2"/>
    </w:rPr>
  </w:style>
  <w:style w:type="paragraph" w:customStyle="1" w:styleId="MMTitle">
    <w:name w:val="MM Title"/>
    <w:basedOn w:val="afa"/>
    <w:qFormat/>
    <w:pPr>
      <w:widowControl w:val="0"/>
      <w:adjustRightInd/>
      <w:spacing w:before="240" w:after="60"/>
      <w:textAlignment w:val="auto"/>
      <w:outlineLvl w:val="0"/>
    </w:pPr>
    <w:rPr>
      <w:rFonts w:ascii="Arial" w:hAnsi="Arial" w:cs="Arial"/>
      <w:bCs/>
      <w:kern w:val="2"/>
      <w:sz w:val="32"/>
      <w:szCs w:val="32"/>
    </w:rPr>
  </w:style>
  <w:style w:type="paragraph" w:customStyle="1" w:styleId="affffffff3">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4">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rPr>
  </w:style>
  <w:style w:type="paragraph" w:customStyle="1" w:styleId="3a">
    <w:name w:val="中文标题 3"/>
    <w:basedOn w:val="ac"/>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5">
    <w:name w:val="标准书眉_奇数页"/>
    <w:next w:val="a"/>
    <w:qFormat/>
    <w:pPr>
      <w:tabs>
        <w:tab w:val="center" w:pos="4154"/>
        <w:tab w:val="right" w:pos="8306"/>
      </w:tabs>
      <w:spacing w:after="120"/>
      <w:jc w:val="right"/>
    </w:pPr>
    <w:rPr>
      <w:sz w:val="21"/>
    </w:rPr>
  </w:style>
  <w:style w:type="paragraph" w:customStyle="1" w:styleId="affffffff6">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b">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11">
    <w:name w:val="列出段落1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7">
    <w:name w:val="五级条标题"/>
    <w:basedOn w:val="affffffff8"/>
    <w:next w:val="affffff1"/>
    <w:qFormat/>
    <w:pPr>
      <w:tabs>
        <w:tab w:val="left" w:pos="3360"/>
      </w:tabs>
      <w:ind w:left="3360"/>
      <w:outlineLvl w:val="6"/>
    </w:pPr>
  </w:style>
  <w:style w:type="paragraph" w:customStyle="1" w:styleId="affffffff8">
    <w:name w:val="四级条标题"/>
    <w:basedOn w:val="affffff3"/>
    <w:next w:val="affffff1"/>
    <w:qFormat/>
    <w:pPr>
      <w:tabs>
        <w:tab w:val="clear" w:pos="2520"/>
        <w:tab w:val="left" w:pos="2940"/>
      </w:tabs>
      <w:ind w:left="2940"/>
      <w:outlineLvl w:val="5"/>
    </w:pPr>
  </w:style>
  <w:style w:type="paragraph" w:customStyle="1" w:styleId="3c">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d">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9">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a">
    <w:name w:val="单元格左对齐"/>
    <w:basedOn w:val="a"/>
    <w:qFormat/>
    <w:pPr>
      <w:adjustRightInd/>
      <w:spacing w:line="360" w:lineRule="auto"/>
    </w:pPr>
    <w:rPr>
      <w:sz w:val="24"/>
    </w:rPr>
  </w:style>
  <w:style w:type="paragraph" w:customStyle="1" w:styleId="affffffffb">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b">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c">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c">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d">
    <w:name w:val="正文文字缩进2字"/>
    <w:basedOn w:val="a7"/>
    <w:qFormat/>
    <w:pPr>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a">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3">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e">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b">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d">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e">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
    <w:name w:val="正文 内标"/>
    <w:basedOn w:val="afffffffa"/>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2">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0">
    <w:name w:val="模板普通正文"/>
    <w:basedOn w:val="ac"/>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0">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3">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1">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8"/>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a"/>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4"/>
    <w:uiPriority w:val="34"/>
    <w:qFormat/>
    <w:pPr>
      <w:adjustRightInd/>
      <w:spacing w:line="360" w:lineRule="auto"/>
      <w:ind w:firstLineChars="200" w:firstLine="200"/>
    </w:pPr>
    <w:rPr>
      <w:rFonts w:ascii="Calibri" w:hAnsi="Calibri"/>
      <w:sz w:val="28"/>
      <w:szCs w:val="20"/>
    </w:rPr>
  </w:style>
  <w:style w:type="paragraph" w:customStyle="1" w:styleId="afffffffff2">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3">
    <w:name w:val="正文 A"/>
    <w:qFormat/>
    <w:pPr>
      <w:widowControl w:val="0"/>
      <w:jc w:val="both"/>
    </w:pPr>
    <w:rPr>
      <w:rFonts w:eastAsia="Arial Unicode MS" w:cs="Arial Unicode MS"/>
      <w:color w:val="000000"/>
      <w:kern w:val="2"/>
      <w:sz w:val="21"/>
      <w:szCs w:val="21"/>
      <w:u w:color="000000"/>
    </w:rPr>
  </w:style>
  <w:style w:type="paragraph" w:customStyle="1" w:styleId="Afffffffff4">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e">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
    <w:name w:val="Char24"/>
    <w:basedOn w:val="a"/>
    <w:qFormat/>
    <w:rPr>
      <w:rFonts w:ascii="仿宋_GB2312" w:eastAsia="仿宋_GB2312"/>
      <w:b/>
      <w:sz w:val="32"/>
      <w:szCs w:val="32"/>
    </w:rPr>
  </w:style>
  <w:style w:type="paragraph" w:customStyle="1" w:styleId="afffffffff5">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
    <w:name w:val="标书标题3"/>
    <w:basedOn w:val="3"/>
    <w:qFormat/>
    <w:pPr>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6">
    <w:name w:val="表格 内容"/>
    <w:basedOn w:val="afffffff6"/>
    <w:qFormat/>
    <w:rPr>
      <w:b w:val="0"/>
      <w:sz w:val="20"/>
    </w:rPr>
  </w:style>
  <w:style w:type="paragraph" w:customStyle="1" w:styleId="1f4">
    <w:name w:val="正文首行缩进1"/>
    <w:basedOn w:val="a7"/>
    <w:qFormat/>
    <w:pPr>
      <w:suppressAutoHyphens/>
      <w:adjustRightInd/>
      <w:spacing w:after="120" w:line="240" w:lineRule="auto"/>
      <w:ind w:firstLine="420"/>
      <w:jc w:val="left"/>
    </w:pPr>
    <w:rPr>
      <w:rFonts w:ascii="Times New Roman"/>
      <w:kern w:val="1"/>
      <w:sz w:val="28"/>
      <w:szCs w:val="24"/>
      <w:lang w:val="en-US" w:eastAsia="ar-SA"/>
    </w:rPr>
  </w:style>
  <w:style w:type="paragraph" w:customStyle="1" w:styleId="afffffffff7">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clear" w:pos="1008"/>
        <w:tab w:val="left" w:pos="1080"/>
      </w:tabs>
      <w:ind w:left="1080" w:hanging="1080"/>
    </w:pPr>
  </w:style>
  <w:style w:type="paragraph" w:customStyle="1" w:styleId="1f5">
    <w:name w:val="数字标题1"/>
    <w:basedOn w:val="1"/>
    <w:next w:val="a"/>
    <w:qFormat/>
    <w:pPr>
      <w:tabs>
        <w:tab w:val="clear" w:pos="432"/>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eastAsia="en-US"/>
    </w:rPr>
  </w:style>
  <w:style w:type="paragraph" w:customStyle="1" w:styleId="afffffffff8">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9">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a">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b">
    <w:name w:val="注释"/>
    <w:basedOn w:val="a"/>
    <w:qFormat/>
    <w:pPr>
      <w:adjustRightInd/>
      <w:spacing w:line="360" w:lineRule="auto"/>
      <w:ind w:firstLine="480"/>
    </w:pPr>
    <w:rPr>
      <w:sz w:val="24"/>
    </w:rPr>
  </w:style>
  <w:style w:type="paragraph" w:customStyle="1" w:styleId="1110">
    <w:name w:val="列出段落111"/>
    <w:basedOn w:val="a"/>
    <w:uiPriority w:val="34"/>
    <w:qFormat/>
    <w:pPr>
      <w:ind w:firstLineChars="200" w:firstLine="420"/>
    </w:pPr>
  </w:style>
  <w:style w:type="paragraph" w:customStyle="1" w:styleId="afffffffffc">
    <w:name w:val="标准文本"/>
    <w:basedOn w:val="a"/>
    <w:link w:val="CharChar2"/>
    <w:qFormat/>
    <w:pPr>
      <w:adjustRightInd/>
      <w:spacing w:line="360" w:lineRule="auto"/>
      <w:ind w:firstLineChars="200" w:firstLine="480"/>
    </w:pPr>
    <w:rPr>
      <w:rFonts w:cs="宋体"/>
      <w:sz w:val="24"/>
      <w:szCs w:val="20"/>
    </w:rPr>
  </w:style>
  <w:style w:type="paragraph" w:customStyle="1" w:styleId="Style947">
    <w:name w:val="_Style 947"/>
    <w:basedOn w:val="a"/>
    <w:next w:val="14"/>
    <w:uiPriority w:val="34"/>
    <w:qFormat/>
    <w:pPr>
      <w:adjustRightInd/>
      <w:ind w:firstLineChars="200" w:firstLine="420"/>
    </w:pPr>
  </w:style>
  <w:style w:type="paragraph" w:customStyle="1" w:styleId="5a">
    <w:name w:val="正文5"/>
    <w:qFormat/>
    <w:pPr>
      <w:jc w:val="both"/>
    </w:pPr>
    <w:rPr>
      <w:rFonts w:cs="宋体"/>
      <w:kern w:val="2"/>
      <w:sz w:val="21"/>
      <w:szCs w:val="21"/>
    </w:rPr>
  </w:style>
  <w:style w:type="paragraph" w:customStyle="1" w:styleId="2ff">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d">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semiHidden/>
    <w:qFormat/>
    <w:pPr>
      <w:widowControl/>
      <w:adjustRightInd/>
      <w:spacing w:before="100" w:beforeAutospacing="1" w:after="100" w:afterAutospacing="1"/>
      <w:jc w:val="left"/>
    </w:pPr>
    <w:rPr>
      <w:rFonts w:ascii="宋体" w:hAnsi="宋体" w:cs="宋体"/>
      <w:kern w:val="0"/>
      <w:sz w:val="24"/>
    </w:rPr>
  </w:style>
  <w:style w:type="paragraph" w:customStyle="1" w:styleId="afffffffffe">
    <w:name w:val="招标正文"/>
    <w:basedOn w:val="a"/>
    <w:qFormat/>
    <w:pPr>
      <w:snapToGrid w:val="0"/>
      <w:spacing w:line="360" w:lineRule="auto"/>
      <w:ind w:firstLineChars="200" w:firstLine="480"/>
    </w:pPr>
    <w:rPr>
      <w:rFonts w:ascii="宋体" w:hAnsi="宋体"/>
      <w:color w:val="000000"/>
      <w:kern w:val="0"/>
      <w:sz w:val="24"/>
      <w:szCs w:val="21"/>
    </w:rPr>
  </w:style>
  <w:style w:type="paragraph" w:customStyle="1" w:styleId="2ff0">
    <w:name w:val="2"/>
    <w:basedOn w:val="a"/>
    <w:next w:val="a"/>
    <w:qFormat/>
    <w:pPr>
      <w:adjustRightInd/>
    </w:pPr>
    <w:rPr>
      <w:rFonts w:eastAsia="仿宋_GB2312"/>
      <w:sz w:val="18"/>
      <w:szCs w:val="20"/>
    </w:rPr>
  </w:style>
  <w:style w:type="character" w:customStyle="1" w:styleId="Charb">
    <w:name w:val="表格非标题文字 Char"/>
    <w:link w:val="aff7"/>
    <w:qFormat/>
    <w:rPr>
      <w:rFonts w:ascii="Futura Bk" w:hAnsi="Futura Bk"/>
      <w:kern w:val="2"/>
      <w:sz w:val="18"/>
      <w:szCs w:val="21"/>
      <w:lang w:val="en-US" w:eastAsia="zh-CN" w:bidi="ar-SA"/>
    </w:rPr>
  </w:style>
  <w:style w:type="character" w:customStyle="1" w:styleId="Charc">
    <w:name w:val="*正文 Char"/>
    <w:link w:val="aff8"/>
    <w:qFormat/>
    <w:locked/>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fb">
    <w:name w:val="正文缩进 Char"/>
    <w:qFormat/>
    <w:rPr>
      <w:rFonts w:eastAsia="宋体"/>
      <w:kern w:val="2"/>
      <w:sz w:val="21"/>
      <w:lang w:val="en-US" w:eastAsia="zh-CN"/>
    </w:rPr>
  </w:style>
  <w:style w:type="character" w:customStyle="1" w:styleId="Char16">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
    <w:name w:val="批注主题 Char1"/>
    <w:link w:val="a4"/>
    <w:uiPriority w:val="9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c">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d">
    <w:name w:val="哈哈正文 Char"/>
    <w:link w:val="aff9"/>
    <w:qFormat/>
    <w:rPr>
      <w:rFonts w:ascii="宋体" w:eastAsia="宋体" w:hAnsi="宋体"/>
      <w:kern w:val="2"/>
      <w:sz w:val="24"/>
      <w:lang w:bidi="ar-SA"/>
    </w:rPr>
  </w:style>
  <w:style w:type="character" w:customStyle="1" w:styleId="1f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3">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fffffff">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character" w:customStyle="1" w:styleId="3f0">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4"/>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7">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e"/>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d">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character" w:customStyle="1" w:styleId="CharChar24">
    <w:name w:val="Char Char24"/>
    <w:uiPriority w:val="6"/>
    <w:qFormat/>
    <w:rPr>
      <w:kern w:val="1"/>
      <w:sz w:val="21"/>
    </w:rPr>
  </w:style>
  <w:style w:type="character" w:customStyle="1" w:styleId="Char9">
    <w:name w:val="副标题 Char"/>
    <w:link w:val="af6"/>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8">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a">
    <w:name w:val="正文文本缩进 Char1"/>
    <w:qFormat/>
    <w:rPr>
      <w:rFonts w:ascii="Calibri" w:hAnsi="Calibri"/>
      <w:sz w:val="28"/>
    </w:rPr>
  </w:style>
  <w:style w:type="character" w:customStyle="1" w:styleId="NoSpacingChar">
    <w:name w:val="No Spacing Char"/>
    <w:link w:val="12"/>
    <w:uiPriority w:val="1"/>
    <w:qFormat/>
    <w:rPr>
      <w:sz w:val="22"/>
      <w:szCs w:val="22"/>
      <w:lang w:val="en-US" w:eastAsia="zh-CN" w:bidi="ar-SA"/>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e">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4">
    <w:name w:val="正文 项目2 Char"/>
    <w:basedOn w:val="Charff"/>
    <w:qFormat/>
    <w:rPr>
      <w:rFonts w:ascii="仿宋_GB2312" w:eastAsia="仿宋_GB2312" w:hAnsi="仿宋_GB2312"/>
      <w:kern w:val="2"/>
      <w:sz w:val="24"/>
      <w:lang w:bidi="ar-SA"/>
    </w:rPr>
  </w:style>
  <w:style w:type="character" w:customStyle="1" w:styleId="Charff">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b">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e">
    <w:name w:val="正文（绿盟科技） Char"/>
    <w:link w:val="affa"/>
    <w:qFormat/>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f0">
    <w:name w:val="页脚 Char"/>
    <w:qFormat/>
    <w:rPr>
      <w:rFonts w:eastAsia="仿宋_GB2312"/>
      <w:kern w:val="2"/>
      <w:sz w:val="18"/>
      <w:lang w:val="en-US" w:eastAsia="zh-CN"/>
    </w:rPr>
  </w:style>
  <w:style w:type="character" w:customStyle="1" w:styleId="Charff1">
    <w:name w:val="批注主题 Char"/>
    <w:uiPriority w:val="99"/>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ff1">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5">
    <w:name w:val="正文文本缩进 Char2"/>
    <w:qFormat/>
    <w:rPr>
      <w:rFonts w:ascii="Times New Roman" w:eastAsia="宋体" w:hAnsi="Times New Roman" w:cs="Times New Roman"/>
      <w:snapToGrid w:val="0"/>
      <w:kern w:val="0"/>
      <w:szCs w:val="24"/>
    </w:rPr>
  </w:style>
  <w:style w:type="character" w:customStyle="1" w:styleId="2Char5">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b"/>
    <w:qFormat/>
    <w:rPr>
      <w:sz w:val="32"/>
    </w:rPr>
  </w:style>
  <w:style w:type="character" w:customStyle="1" w:styleId="CharChar4">
    <w:name w:val="Char Char4"/>
    <w:qFormat/>
    <w:rPr>
      <w:rFonts w:eastAsia="宋体"/>
      <w:b/>
      <w:sz w:val="24"/>
      <w:lang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2">
    <w:name w:val="正文非缩进 Char3"/>
    <w:qFormat/>
    <w:rPr>
      <w:rFonts w:ascii="宋体" w:eastAsia="宋体"/>
      <w:snapToGrid w:val="0"/>
      <w:color w:val="000000"/>
      <w:kern w:val="28"/>
      <w:sz w:val="28"/>
      <w:lang w:val="en-US" w:eastAsia="zh-CN" w:bidi="ar-SA"/>
    </w:rPr>
  </w:style>
  <w:style w:type="character" w:customStyle="1" w:styleId="CharChar5">
    <w:name w:val="Char Char"/>
    <w:qFormat/>
    <w:rPr>
      <w:rFonts w:ascii="宋体" w:eastAsia="宋体" w:hAnsi="Courier New"/>
      <w:kern w:val="2"/>
      <w:sz w:val="21"/>
      <w:lang w:val="en-US" w:eastAsia="zh-CN" w:bidi="ar-SA"/>
    </w:rPr>
  </w:style>
  <w:style w:type="character" w:customStyle="1" w:styleId="Char1c">
    <w:name w:val="签名 Char1"/>
    <w:qFormat/>
    <w:rPr>
      <w:rFonts w:ascii="Times New Roman" w:eastAsia="宋体" w:hAnsi="Times New Roman" w:cs="Times New Roman"/>
      <w:szCs w:val="24"/>
    </w:rPr>
  </w:style>
  <w:style w:type="character" w:customStyle="1" w:styleId="Char5">
    <w:name w:val="日期 Char"/>
    <w:link w:val="af"/>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f2">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1"/>
    <w:uiPriority w:val="99"/>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f3">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fffffff0">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5"/>
    <w:qFormat/>
    <w:rPr>
      <w:rFonts w:ascii="宋体" w:hAnsi="宋体"/>
      <w:b/>
      <w:bCs/>
      <w:sz w:val="28"/>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2">
    <w:name w:val="文档结构图 Char1"/>
    <w:link w:val="aa"/>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d">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6">
    <w:name w:val="标题 2 Char"/>
    <w:uiPriority w:val="9"/>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f4">
    <w:name w:val="正文文本缩进 Char"/>
    <w:uiPriority w:val="99"/>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e">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eastAsia="zh-CN"/>
    </w:rPr>
  </w:style>
  <w:style w:type="character" w:customStyle="1" w:styleId="3Char3">
    <w:name w:val="样式3 Char"/>
    <w:basedOn w:val="2Char5"/>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6">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
    <w:name w:val="冯 Char"/>
    <w:link w:val="affc"/>
    <w:qFormat/>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0">
    <w:name w:val="题注 Char"/>
    <w:link w:val="a9"/>
    <w:qFormat/>
    <w:rPr>
      <w:b/>
      <w:kern w:val="2"/>
      <w:sz w:val="28"/>
    </w:rPr>
  </w:style>
  <w:style w:type="character" w:customStyle="1" w:styleId="Char33">
    <w:name w:val="普通文字 Char3"/>
    <w:qFormat/>
    <w:rPr>
      <w:rFonts w:ascii="宋体" w:eastAsia="宋体" w:hAnsi="Courier New"/>
      <w:kern w:val="2"/>
      <w:sz w:val="21"/>
      <w:lang w:val="en-US" w:eastAsia="zh-CN" w:bidi="ar-SA"/>
    </w:rPr>
  </w:style>
  <w:style w:type="character" w:customStyle="1" w:styleId="Charff5">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character" w:customStyle="1" w:styleId="style91">
    <w:name w:val="style91"/>
    <w:qFormat/>
    <w:rPr>
      <w:color w:val="333333"/>
    </w:rPr>
  </w:style>
  <w:style w:type="character" w:customStyle="1" w:styleId="Char27">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8">
    <w:name w:val="正文文本 Char2"/>
    <w:uiPriority w:val="99"/>
    <w:semiHidden/>
    <w:qFormat/>
    <w:rPr>
      <w:rFonts w:ascii="Times New Roman" w:eastAsia="宋体" w:hAnsi="Times New Roman" w:cs="Times New Roman"/>
      <w:snapToGrid w:val="0"/>
      <w:kern w:val="0"/>
      <w:szCs w:val="24"/>
    </w:rPr>
  </w:style>
  <w:style w:type="character" w:customStyle="1" w:styleId="Charff6">
    <w:name w:val="标书正文格式 Char"/>
    <w:qFormat/>
    <w:rPr>
      <w:rFonts w:eastAsia="楷体_GB2312"/>
      <w:kern w:val="2"/>
      <w:sz w:val="24"/>
      <w:szCs w:val="24"/>
      <w:lang w:bidi="ar-SA"/>
    </w:rPr>
  </w:style>
  <w:style w:type="character" w:customStyle="1" w:styleId="CharChar114">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d"/>
    <w:qFormat/>
    <w:rPr>
      <w:rFonts w:ascii="Calibri" w:hAnsi="Calibri"/>
      <w:sz w:val="24"/>
      <w:szCs w:val="24"/>
    </w:rPr>
  </w:style>
  <w:style w:type="character" w:customStyle="1" w:styleId="Char34">
    <w:name w:val="表正文 Char3"/>
    <w:qFormat/>
    <w:rPr>
      <w:rFonts w:eastAsia="宋体"/>
    </w:rPr>
  </w:style>
  <w:style w:type="character" w:customStyle="1" w:styleId="H5Char">
    <w:name w:val="H5 Char"/>
    <w:qFormat/>
    <w:rPr>
      <w:b/>
      <w:bCs/>
      <w:kern w:val="2"/>
      <w:sz w:val="28"/>
      <w:szCs w:val="28"/>
    </w:rPr>
  </w:style>
  <w:style w:type="character" w:customStyle="1" w:styleId="CharChar30">
    <w:name w:val="Char Char3"/>
    <w:qFormat/>
    <w:rPr>
      <w:rFonts w:eastAsia="宋体"/>
      <w:kern w:val="2"/>
      <w:sz w:val="21"/>
      <w:szCs w:val="24"/>
      <w:lang w:val="en-US" w:eastAsia="zh-CN" w:bidi="ar-SA"/>
    </w:rPr>
  </w:style>
  <w:style w:type="character" w:customStyle="1" w:styleId="Charff7">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character" w:customStyle="1" w:styleId="CharChar15">
    <w:name w:val="Char Char15"/>
    <w:uiPriority w:val="6"/>
    <w:qFormat/>
    <w:rPr>
      <w:rFonts w:ascii="宋体" w:hAnsi="宋体"/>
      <w:kern w:val="1"/>
      <w:sz w:val="21"/>
    </w:rPr>
  </w:style>
  <w:style w:type="character" w:customStyle="1" w:styleId="Char35">
    <w:name w:val="正文缩进 Char3"/>
    <w:qFormat/>
    <w:rPr>
      <w:rFonts w:ascii="宋体" w:eastAsia="宋体"/>
      <w:snapToGrid w:val="0"/>
      <w:color w:val="000000"/>
      <w:kern w:val="28"/>
      <w:sz w:val="28"/>
      <w:lang w:val="en-US" w:eastAsia="zh-CN" w:bidi="ar-SA"/>
    </w:rPr>
  </w:style>
  <w:style w:type="character" w:customStyle="1" w:styleId="Char14">
    <w:name w:val="列出段落 Char1"/>
    <w:link w:val="13"/>
    <w:qFormat/>
    <w:rPr>
      <w:rFonts w:ascii="Calibri" w:hAnsi="Calibri"/>
      <w:sz w:val="24"/>
      <w:lang w:eastAsia="en-US"/>
    </w:rPr>
  </w:style>
  <w:style w:type="character" w:customStyle="1" w:styleId="CharChar8">
    <w:name w:val="Char Char8"/>
    <w:qFormat/>
    <w:rPr>
      <w:rFonts w:eastAsia="宋体"/>
      <w:b/>
      <w:sz w:val="24"/>
      <w:lang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fff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8">
    <w:name w:val="方案正文 Char"/>
    <w:qFormat/>
    <w:rPr>
      <w:rFonts w:ascii="仿宋_GB2312" w:eastAsia="仿宋_GB2312"/>
      <w:b/>
      <w:color w:val="000000"/>
      <w:kern w:val="2"/>
      <w:sz w:val="24"/>
      <w:lang w:val="en-US" w:eastAsia="zh-CN" w:bidi="ar-SA"/>
    </w:rPr>
  </w:style>
  <w:style w:type="character" w:customStyle="1" w:styleId="CharChar300">
    <w:name w:val="Char Char30"/>
    <w:uiPriority w:val="6"/>
    <w:qFormat/>
    <w:rPr>
      <w:rFonts w:ascii="Arial" w:eastAsia="黑体" w:hAnsi="Arial"/>
      <w:kern w:val="1"/>
      <w:sz w:val="21"/>
      <w:szCs w:val="21"/>
    </w:rPr>
  </w:style>
  <w:style w:type="character" w:customStyle="1" w:styleId="Char30">
    <w:name w:val="正文文本缩进 Char3"/>
    <w:link w:val="ac"/>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9">
    <w:name w:val="批注文字 Char2"/>
    <w:uiPriority w:val="99"/>
    <w:qFormat/>
    <w:rPr>
      <w:rFonts w:ascii="Times New Roman" w:eastAsia="宋体" w:hAnsi="Times New Roman" w:cs="Times New Roman"/>
      <w:snapToGrid w:val="0"/>
      <w:kern w:val="0"/>
      <w:szCs w:val="24"/>
    </w:rPr>
  </w:style>
  <w:style w:type="character" w:customStyle="1" w:styleId="2Char7">
    <w:name w:val="正文文本 2 Char"/>
    <w:qFormat/>
    <w:rPr>
      <w:rFonts w:eastAsia="宋体"/>
      <w:kern w:val="2"/>
      <w:sz w:val="21"/>
      <w:szCs w:val="24"/>
      <w:lang w:val="en-US" w:eastAsia="zh-CN" w:bidi="ar-SA"/>
    </w:rPr>
  </w:style>
  <w:style w:type="character" w:customStyle="1" w:styleId="CharChar9">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ffffff2">
    <w:name w:val="批注框文本 字符"/>
    <w:qFormat/>
    <w:rPr>
      <w:rFonts w:ascii="Arial" w:eastAsia="黑体" w:hAnsi="Arial" w:cs="Arial"/>
      <w:snapToGrid w:val="0"/>
      <w:kern w:val="0"/>
      <w:sz w:val="18"/>
      <w:szCs w:val="18"/>
    </w:rPr>
  </w:style>
  <w:style w:type="character" w:customStyle="1" w:styleId="Char2a">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1">
    <w:name w:val="此正文 Char"/>
    <w:link w:val="affe"/>
    <w:qFormat/>
    <w:rPr>
      <w:kern w:val="2"/>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a"/>
    <w:uiPriority w:val="10"/>
    <w:qFormat/>
    <w:rPr>
      <w:b/>
      <w:sz w:val="24"/>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a">
    <w:name w:val="表格 Char Char"/>
    <w:qFormat/>
    <w:rPr>
      <w:rFonts w:ascii="宋体" w:eastAsia="宋体" w:hAnsi="宋体"/>
      <w:lang w:bidi="ar-SA"/>
    </w:rPr>
  </w:style>
  <w:style w:type="character" w:customStyle="1" w:styleId="1f7">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9">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0">
    <w:name w:val="正文首行缩进 Char Char Char Char Char Char1"/>
    <w:qFormat/>
    <w:rPr>
      <w:rFonts w:ascii="宋体" w:eastAsia="宋体"/>
      <w:kern w:val="2"/>
      <w:sz w:val="24"/>
      <w:szCs w:val="24"/>
      <w:lang w:val="zh-CN" w:bidi="ar-SA"/>
    </w:rPr>
  </w:style>
  <w:style w:type="character" w:customStyle="1" w:styleId="Char3">
    <w:name w:val="称呼 Char"/>
    <w:link w:val="ab"/>
    <w:qFormat/>
    <w:rPr>
      <w:rFonts w:ascii="仿宋_GB2312" w:eastAsia="仿宋_GB2312"/>
      <w:kern w:val="2"/>
      <w:sz w:val="28"/>
    </w:rPr>
  </w:style>
  <w:style w:type="character" w:customStyle="1" w:styleId="CharCharb">
    <w:name w:val="文本正文 Char Char"/>
    <w:qFormat/>
    <w:locked/>
    <w:rPr>
      <w:sz w:val="24"/>
      <w:lang w:bidi="ar-SA"/>
    </w:rPr>
  </w:style>
  <w:style w:type="character" w:customStyle="1" w:styleId="affffffffff3">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6"/>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Charffa">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8"/>
    <w:qFormat/>
    <w:rPr>
      <w:color w:val="0000FF"/>
      <w:sz w:val="21"/>
    </w:rPr>
  </w:style>
  <w:style w:type="character" w:customStyle="1" w:styleId="Char1f">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f0">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character" w:customStyle="1" w:styleId="Char1f1">
    <w:name w:val="批注框文本 Char1"/>
    <w:uiPriority w:val="99"/>
    <w:qFormat/>
    <w:rPr>
      <w:rFonts w:ascii="Times New Roman" w:eastAsia="宋体" w:hAnsi="Times New Roman" w:cs="Times New Roman"/>
      <w:sz w:val="18"/>
      <w:szCs w:val="18"/>
    </w:rPr>
  </w:style>
  <w:style w:type="character" w:customStyle="1" w:styleId="Char15">
    <w:name w:val="纯文本 Char1"/>
    <w:link w:val="15"/>
    <w:uiPriority w:val="99"/>
    <w:qFormat/>
    <w:rPr>
      <w:rFonts w:ascii="宋体" w:hAnsi="Courier New"/>
    </w:rPr>
  </w:style>
  <w:style w:type="character" w:customStyle="1" w:styleId="Char">
    <w:name w:val="正文首行缩进 Char"/>
    <w:link w:val="a6"/>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b">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0">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2">
    <w:name w:val="正文说明 Char"/>
    <w:link w:val="afff"/>
    <w:qFormat/>
    <w:rPr>
      <w:sz w:val="24"/>
      <w:szCs w:val="24"/>
    </w:rPr>
  </w:style>
  <w:style w:type="character" w:customStyle="1" w:styleId="Char1f2">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c">
    <w:name w:val="标题 Char"/>
    <w:uiPriority w:val="10"/>
    <w:qFormat/>
    <w:rPr>
      <w:rFonts w:eastAsia="宋体"/>
      <w:b/>
      <w:sz w:val="24"/>
      <w:lang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2">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3">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5"/>
    <w:uiPriority w:val="99"/>
    <w:qFormat/>
    <w:rPr>
      <w:kern w:val="2"/>
      <w:sz w:val="21"/>
      <w:szCs w:val="24"/>
    </w:rPr>
  </w:style>
  <w:style w:type="character" w:customStyle="1" w:styleId="Char8">
    <w:name w:val="签名 Char"/>
    <w:link w:val="af4"/>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c">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d">
    <w:name w:val="列出段落 Char"/>
    <w:qFormat/>
    <w:rPr>
      <w:rFonts w:eastAsia="楷体_GB2312" w:cs="Lucida Sans"/>
      <w:kern w:val="2"/>
      <w:sz w:val="24"/>
      <w:szCs w:val="24"/>
      <w:lang w:val="en-US" w:eastAsia="zh-CN" w:bidi="ar-SA"/>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CharChar">
    <w:name w:val="公文正文 Char Char"/>
    <w:link w:val="afff0"/>
    <w:qFormat/>
    <w:rPr>
      <w:rFonts w:ascii="仿宋_GB2312" w:eastAsia="仿宋_GB2312"/>
      <w:kern w:val="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2">
    <w:name w:val="正文（缩进2汉字） Char"/>
    <w:link w:val="28"/>
    <w:qFormat/>
    <w:rPr>
      <w:rFonts w:ascii="宋体"/>
    </w:rPr>
  </w:style>
  <w:style w:type="character" w:customStyle="1" w:styleId="8Char">
    <w:name w:val="标题 8 Char"/>
    <w:link w:val="8"/>
    <w:qFormat/>
    <w:rPr>
      <w:rFonts w:ascii="Arial" w:eastAsia="黑体" w:hAnsi="Arial"/>
      <w:kern w:val="2"/>
      <w:sz w:val="24"/>
      <w:szCs w:val="24"/>
    </w:rPr>
  </w:style>
  <w:style w:type="character" w:customStyle="1" w:styleId="Charffe">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f">
    <w:name w:val="正文首行缩进两字 Char"/>
    <w:qFormat/>
    <w:rPr>
      <w:sz w:val="24"/>
      <w:szCs w:val="24"/>
      <w:lang w:val="en-US" w:eastAsia="zh-CN" w:bidi="ar-SA"/>
    </w:rPr>
  </w:style>
  <w:style w:type="character" w:customStyle="1" w:styleId="Charfff0">
    <w:name w:val="正文文本 Char"/>
    <w:qFormat/>
    <w:rPr>
      <w:rFonts w:eastAsia="宋体"/>
      <w:kern w:val="2"/>
      <w:sz w:val="24"/>
      <w:szCs w:val="24"/>
      <w:lang w:val="en-US" w:eastAsia="zh-CN" w:bidi="ar-SA"/>
    </w:rPr>
  </w:style>
  <w:style w:type="character" w:customStyle="1" w:styleId="1f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f1">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f2">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eastAsia="zh-CN"/>
    </w:rPr>
  </w:style>
  <w:style w:type="character" w:customStyle="1" w:styleId="3Char1">
    <w:name w:val="正文文本缩进 3 Char"/>
    <w:link w:val="34"/>
    <w:qFormat/>
    <w:rPr>
      <w:kern w:val="2"/>
      <w:sz w:val="24"/>
    </w:rPr>
  </w:style>
  <w:style w:type="character" w:customStyle="1" w:styleId="Char1f4">
    <w:name w:val="日期 Char1"/>
    <w:uiPriority w:val="99"/>
    <w:semiHidden/>
    <w:qFormat/>
    <w:rPr>
      <w:rFonts w:ascii="Times New Roman" w:eastAsia="宋体" w:hAnsi="Times New Roman" w:cs="Times New Roman"/>
      <w:szCs w:val="24"/>
    </w:rPr>
  </w:style>
  <w:style w:type="character" w:customStyle="1" w:styleId="afffffff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2"/>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1">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0">
    <w:name w:val="段落 Char Char"/>
    <w:link w:val="afff1"/>
    <w:qFormat/>
    <w:rPr>
      <w:rFonts w:ascii="宋体" w:hAnsi="宋体"/>
      <w:sz w:val="24"/>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3"/>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eastAsia="zh-CN" w:bidi="ar-SA"/>
    </w:rPr>
  </w:style>
  <w:style w:type="character" w:customStyle="1" w:styleId="large1">
    <w:name w:val="large1"/>
    <w:qFormat/>
    <w:rPr>
      <w:rFonts w:ascii="宋体" w:eastAsia="宋体" w:hAnsi="宋体" w:hint="eastAsia"/>
      <w:sz w:val="21"/>
      <w:szCs w:val="21"/>
    </w:rPr>
  </w:style>
  <w:style w:type="character" w:customStyle="1" w:styleId="Charf3">
    <w:name w:val="正文段 Char"/>
    <w:link w:val="afff2"/>
    <w:qFormat/>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4">
    <w:name w:val="冯广丽 Char"/>
    <w:link w:val="afff3"/>
    <w:qFormat/>
    <w:rPr>
      <w:rFonts w:ascii="宋体" w:hAnsi="宋体"/>
      <w:kern w:val="2"/>
      <w:sz w:val="24"/>
      <w:szCs w:val="22"/>
    </w:rPr>
  </w:style>
  <w:style w:type="character" w:customStyle="1" w:styleId="affffffffff5">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f3">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5">
    <w:name w:val="编号，小四 Char"/>
    <w:link w:val="afff4"/>
    <w:qFormat/>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2">
    <w:name w:val="标题 2 Char Char"/>
    <w:qFormat/>
    <w:rPr>
      <w:rFonts w:ascii="楷体_GB2312" w:eastAsia="楷体_GB2312" w:hAnsi="Arial"/>
      <w:b/>
      <w:bCs/>
      <w:kern w:val="2"/>
      <w:sz w:val="24"/>
      <w:szCs w:val="32"/>
      <w:lang w:val="en-US" w:eastAsia="zh-CN" w:bidi="ar-SA"/>
    </w:rPr>
  </w:style>
  <w:style w:type="character" w:customStyle="1" w:styleId="Charfff4">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6">
    <w:name w:val="仿宋正文 Char"/>
    <w:link w:val="afff5"/>
    <w:qFormat/>
    <w:rPr>
      <w:rFonts w:ascii="仿宋_GB2312" w:eastAsia="仿宋_GB2312"/>
      <w:kern w:val="2"/>
      <w:sz w:val="24"/>
      <w:lang w:val="en-US" w:eastAsia="zh-CN" w:bidi="ar-SA"/>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affffffffff6">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f9">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ffffff7">
    <w:name w:val="页脚 字符"/>
    <w:uiPriority w:val="99"/>
    <w:qFormat/>
    <w:rPr>
      <w:kern w:val="2"/>
      <w:sz w:val="18"/>
      <w:szCs w:val="18"/>
    </w:rPr>
  </w:style>
  <w:style w:type="character" w:customStyle="1" w:styleId="2Char8">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0">
    <w:name w:val="样式 正文缩进 + 首行缩进:  2 字符 Char Char"/>
    <w:link w:val="29"/>
    <w:qFormat/>
    <w:rPr>
      <w:rFonts w:cs="宋体"/>
      <w:kern w:val="2"/>
      <w:sz w:val="24"/>
    </w:rPr>
  </w:style>
  <w:style w:type="character" w:customStyle="1" w:styleId="Char11">
    <w:name w:val="正文文本 Char1"/>
    <w:link w:val="a7"/>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character" w:customStyle="1" w:styleId="affffffffff8">
    <w:name w:val="交叉引用"/>
    <w:uiPriority w:val="1"/>
    <w:qFormat/>
    <w:rPr>
      <w:rFonts w:ascii="Arial" w:eastAsia="黑体" w:hAnsi="Arial"/>
      <w:snapToGrid w:val="0"/>
      <w:color w:val="0000FF"/>
      <w:kern w:val="0"/>
      <w:sz w:val="20"/>
      <w:szCs w:val="21"/>
      <w:u w:val="single"/>
      <w:lang w:val="en-US" w:eastAsia="zh-CN"/>
    </w:rPr>
  </w:style>
  <w:style w:type="character" w:customStyle="1" w:styleId="1fa">
    <w:name w:val="正文缩进 字符1"/>
    <w:qFormat/>
    <w:rPr>
      <w:rFonts w:ascii="宋体" w:eastAsia="宋体"/>
      <w:snapToGrid w:val="0"/>
      <w:color w:val="000000"/>
      <w:kern w:val="28"/>
      <w:sz w:val="28"/>
      <w:lang w:val="en-US" w:eastAsia="zh-CN" w:bidi="ar-SA"/>
    </w:rPr>
  </w:style>
  <w:style w:type="character" w:customStyle="1" w:styleId="1fb">
    <w:name w:val="页脚 字符1"/>
    <w:uiPriority w:val="99"/>
    <w:qFormat/>
    <w:locked/>
    <w:rPr>
      <w:kern w:val="2"/>
      <w:sz w:val="18"/>
      <w:szCs w:val="18"/>
    </w:rPr>
  </w:style>
  <w:style w:type="character" w:customStyle="1" w:styleId="1fc">
    <w:name w:val="页眉 字符1"/>
    <w:uiPriority w:val="99"/>
    <w:qFormat/>
    <w:rPr>
      <w:kern w:val="2"/>
      <w:sz w:val="18"/>
      <w:szCs w:val="18"/>
    </w:rPr>
  </w:style>
  <w:style w:type="character" w:customStyle="1" w:styleId="Char6">
    <w:name w:val="尾注文本 Char"/>
    <w:link w:val="af0"/>
    <w:qFormat/>
    <w:rPr>
      <w:kern w:val="2"/>
      <w:sz w:val="21"/>
      <w:szCs w:val="24"/>
      <w:lang w:val="zh-CN"/>
    </w:rPr>
  </w:style>
  <w:style w:type="character" w:customStyle="1" w:styleId="Charf7">
    <w:name w:val="无间隔 Char"/>
    <w:link w:val="2e"/>
    <w:uiPriority w:val="99"/>
    <w:qFormat/>
    <w:rPr>
      <w:kern w:val="2"/>
      <w:sz w:val="21"/>
      <w:szCs w:val="22"/>
    </w:rPr>
  </w:style>
  <w:style w:type="character" w:customStyle="1" w:styleId="CharChar2">
    <w:name w:val="标准文本 Char Char"/>
    <w:link w:val="afffffffffc"/>
    <w:qFormat/>
    <w:rPr>
      <w:rFonts w:cs="宋体"/>
      <w:kern w:val="2"/>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2">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3Char">
    <w:name w:val="标题 3 Char"/>
    <w:basedOn w:val="a1"/>
    <w:link w:val="3"/>
    <w:uiPriority w:val="9"/>
    <w:qFormat/>
    <w:rPr>
      <w:b/>
      <w:bCs/>
      <w:kern w:val="2"/>
      <w:sz w:val="32"/>
      <w:szCs w:val="32"/>
    </w:rPr>
  </w:style>
  <w:style w:type="table" w:customStyle="1" w:styleId="2ff3">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tanjiaoyi.com/tanshichang/" TargetMode="External" Type="http://schemas.openxmlformats.org/officeDocument/2006/relationships/hyperlink"/><Relationship Id="rId11" Target="http://www.tanjiaoyi.com/jienengjianpai/" TargetMode="External" Type="http://schemas.openxmlformats.org/officeDocument/2006/relationships/hyperlink"/><Relationship Id="rId12" Target="header1.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2.xml" Type="http://schemas.openxmlformats.org/officeDocument/2006/relationships/header"/><Relationship Id="rId16" Target="footer3.xml" Type="http://schemas.openxmlformats.org/officeDocument/2006/relationships/footer"/><Relationship Id="rId17" Target="http://cx.cnca.cn/CertECloud/result/skipResultList" TargetMode="External" Type="http://schemas.openxmlformats.org/officeDocument/2006/relationships/hyperlink"/><Relationship Id="rId18" Target="header3.xml" Type="http://schemas.openxmlformats.org/officeDocument/2006/relationships/header"/><Relationship Id="rId19" Target="footer4.xml" Type="http://schemas.openxmlformats.org/officeDocument/2006/relationships/footer"/><Relationship Id="rId2" Target="numbering.xml" Type="http://schemas.openxmlformats.org/officeDocument/2006/relationships/numbering"/><Relationship Id="rId20" Target="header4.xml" Type="http://schemas.openxmlformats.org/officeDocument/2006/relationships/header"/><Relationship Id="rId21" Target="footer5.xml" Type="http://schemas.openxmlformats.org/officeDocument/2006/relationships/footer"/><Relationship Id="rId22" Target="header5.xml" Type="http://schemas.openxmlformats.org/officeDocument/2006/relationships/header"/><Relationship Id="rId23" Target="footer6.xml" Type="http://schemas.openxmlformats.org/officeDocument/2006/relationships/footer"/><Relationship Id="rId24" Target="header6.xml" Type="http://schemas.openxmlformats.org/officeDocument/2006/relationships/header"/><Relationship Id="rId25" Target="footer7.xml" Type="http://schemas.openxmlformats.org/officeDocument/2006/relationships/footer"/><Relationship Id="rId26" Target="header7.xml" Type="http://schemas.openxmlformats.org/officeDocument/2006/relationships/header"/><Relationship Id="rId27" Target="footer8.xml" Type="http://schemas.openxmlformats.org/officeDocument/2006/relationships/footer"/><Relationship Id="rId28" Target="header8.xml" Type="http://schemas.openxmlformats.org/officeDocument/2006/relationships/header"/><Relationship Id="rId29" Target="footer9.xml" Type="http://schemas.openxmlformats.org/officeDocument/2006/relationships/footer"/><Relationship Id="rId3" Target="styles.xml" Type="http://schemas.openxmlformats.org/officeDocument/2006/relationships/styles"/><Relationship Id="rId30" Target="header9.xml" Type="http://schemas.openxmlformats.org/officeDocument/2006/relationships/header"/><Relationship Id="rId31" Target="footer10.xml" Type="http://schemas.openxmlformats.org/officeDocument/2006/relationships/footer"/><Relationship Id="rId32" Target="footer11.xml" Type="http://schemas.openxmlformats.org/officeDocument/2006/relationships/footer"/><Relationship Id="rId33" Target="header10.xml" Type="http://schemas.openxmlformats.org/officeDocument/2006/relationships/header"/><Relationship Id="rId34" Target="footer12.xml" Type="http://schemas.openxmlformats.org/officeDocument/2006/relationships/footer"/><Relationship Id="rId35" Target="fontTable.xml" Type="http://schemas.openxmlformats.org/officeDocument/2006/relationships/fontTable"/><Relationship Id="rId36" Target="theme/theme1.xml" Type="http://schemas.openxmlformats.org/officeDocument/2006/relationships/theme"/><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ttps://www.zcygov.cn/&#65289;&#33719;&#21462;&#65288;&#19979;&#36733;&#65289;&#25307;&#26631;&#25991;&#20214;&#65292;&#24182;&#20110;2022&#24180;7&#26376;27&#26085;13&#26102;30&#20998;00&#31186;"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9476</Words>
  <Characters>54018</Characters>
  <Application>Microsoft Office Word</Application>
  <DocSecurity>0</DocSecurity>
  <Lines>450</Lines>
  <Paragraphs>126</Paragraphs>
  <ScaleCrop>false</ScaleCrop>
  <Company>杭州市国内经济合作办公室</Company>
  <LinksUpToDate>false</LinksUpToDate>
  <CharactersWithSpaces>63368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Lenovo</cp:lastModifiedBy>
  <cp:lastPrinted>2022-06-22T08:24:00Z</cp:lastPrinted>
  <dcterms:modified xsi:type="dcterms:W3CDTF">2022-07-05T02:41:00Z</dcterms:modified>
  <cp:revision>8</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