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58405">
      <w:pPr>
        <w:spacing w:line="360" w:lineRule="auto"/>
        <w:jc w:val="center"/>
        <w:rPr>
          <w:rFonts w:ascii="宋体" w:hAnsi="宋体" w:cs="宋体"/>
          <w:b/>
          <w:color w:val="auto"/>
          <w:sz w:val="24"/>
          <w:highlight w:val="none"/>
        </w:rPr>
      </w:pPr>
    </w:p>
    <w:p w14:paraId="634A824F">
      <w:pPr>
        <w:spacing w:line="360" w:lineRule="auto"/>
        <w:jc w:val="center"/>
        <w:rPr>
          <w:rFonts w:ascii="宋体" w:hAnsi="宋体" w:cs="宋体"/>
          <w:b/>
          <w:color w:val="auto"/>
          <w:sz w:val="24"/>
          <w:highlight w:val="none"/>
        </w:rPr>
      </w:pPr>
    </w:p>
    <w:p w14:paraId="4AA32EC1">
      <w:pPr>
        <w:adjustRightInd/>
        <w:spacing w:line="360" w:lineRule="auto"/>
        <w:jc w:val="center"/>
        <w:rPr>
          <w:rFonts w:ascii="宋体" w:hAnsi="宋体" w:cs="宋体"/>
          <w:b/>
          <w:color w:val="auto"/>
          <w:sz w:val="44"/>
          <w:szCs w:val="44"/>
          <w:highlight w:val="none"/>
        </w:rPr>
      </w:pPr>
    </w:p>
    <w:p w14:paraId="74F4EE4F">
      <w:pPr>
        <w:spacing w:line="360" w:lineRule="auto"/>
        <w:jc w:val="center"/>
        <w:rPr>
          <w:rFonts w:ascii="宋体" w:hAnsi="宋体" w:cs="宋体"/>
          <w:b/>
          <w:color w:val="auto"/>
          <w:sz w:val="44"/>
          <w:szCs w:val="44"/>
          <w:highlight w:val="none"/>
        </w:rPr>
      </w:pPr>
    </w:p>
    <w:p w14:paraId="1FDC08DA">
      <w:pPr>
        <w:adjustRightInd/>
        <w:spacing w:line="360" w:lineRule="auto"/>
        <w:jc w:val="center"/>
        <w:rPr>
          <w:rFonts w:ascii="宋体" w:hAnsi="宋体" w:cs="宋体"/>
          <w:b/>
          <w:color w:val="auto"/>
          <w:sz w:val="48"/>
          <w:szCs w:val="48"/>
          <w:highlight w:val="none"/>
        </w:rPr>
      </w:pPr>
    </w:p>
    <w:p w14:paraId="77A41FEB">
      <w:pPr>
        <w:adjustRightInd/>
        <w:spacing w:line="360" w:lineRule="auto"/>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新四军随军被服厂布展项目</w:t>
      </w:r>
    </w:p>
    <w:p w14:paraId="47C6ED15">
      <w:pPr>
        <w:adjustRightInd/>
        <w:spacing w:line="360" w:lineRule="auto"/>
        <w:jc w:val="center"/>
        <w:rPr>
          <w:rFonts w:hint="eastAsia" w:ascii="宋体" w:hAnsi="宋体" w:cs="宋体"/>
          <w:color w:val="auto"/>
          <w:sz w:val="48"/>
          <w:szCs w:val="48"/>
          <w:highlight w:val="none"/>
        </w:rPr>
      </w:pPr>
    </w:p>
    <w:p w14:paraId="0812CA2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698B5F6A">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0AC14A0">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HZZR-F250709N</w:t>
      </w:r>
    </w:p>
    <w:p w14:paraId="0749D8A4">
      <w:pPr>
        <w:adjustRightInd/>
        <w:spacing w:line="360" w:lineRule="auto"/>
        <w:rPr>
          <w:rFonts w:ascii="宋体" w:hAnsi="宋体" w:cs="宋体"/>
          <w:color w:val="auto"/>
          <w:sz w:val="28"/>
          <w:szCs w:val="20"/>
          <w:highlight w:val="none"/>
        </w:rPr>
      </w:pPr>
    </w:p>
    <w:p w14:paraId="483FE7EA">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0ABA5F">
      <w:pPr>
        <w:spacing w:line="360" w:lineRule="auto"/>
        <w:jc w:val="center"/>
        <w:rPr>
          <w:rFonts w:ascii="宋体" w:hAnsi="宋体" w:cs="宋体"/>
          <w:b/>
          <w:color w:val="auto"/>
          <w:sz w:val="44"/>
          <w:szCs w:val="44"/>
          <w:highlight w:val="none"/>
        </w:rPr>
      </w:pPr>
    </w:p>
    <w:p w14:paraId="40DCE011">
      <w:pPr>
        <w:spacing w:line="360" w:lineRule="auto"/>
        <w:jc w:val="center"/>
        <w:rPr>
          <w:rFonts w:ascii="宋体" w:hAnsi="宋体" w:cs="宋体"/>
          <w:color w:val="auto"/>
          <w:sz w:val="24"/>
          <w:highlight w:val="none"/>
        </w:rPr>
      </w:pPr>
    </w:p>
    <w:p w14:paraId="76F8C4FE">
      <w:pPr>
        <w:spacing w:line="360" w:lineRule="auto"/>
        <w:jc w:val="center"/>
        <w:rPr>
          <w:rFonts w:ascii="宋体" w:hAnsi="宋体" w:cs="宋体"/>
          <w:color w:val="auto"/>
          <w:sz w:val="24"/>
          <w:highlight w:val="none"/>
        </w:rPr>
      </w:pPr>
    </w:p>
    <w:p w14:paraId="79852616">
      <w:pPr>
        <w:spacing w:line="360" w:lineRule="auto"/>
        <w:rPr>
          <w:rFonts w:ascii="宋体" w:hAnsi="宋体" w:cs="宋体"/>
          <w:color w:val="auto"/>
          <w:sz w:val="32"/>
          <w:szCs w:val="32"/>
          <w:highlight w:val="none"/>
        </w:rPr>
      </w:pPr>
    </w:p>
    <w:p w14:paraId="525347DA">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杭州市余杭区鸬鸟镇人民政府</w:t>
      </w:r>
    </w:p>
    <w:p w14:paraId="31D58612">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杭州中瑞招标代理有限公司</w:t>
      </w:r>
    </w:p>
    <w:p w14:paraId="4C5565C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十八</w:t>
      </w:r>
      <w:r>
        <w:rPr>
          <w:rFonts w:hint="eastAsia" w:ascii="宋体" w:hAnsi="宋体" w:cs="宋体"/>
          <w:bCs/>
          <w:color w:val="auto"/>
          <w:sz w:val="32"/>
          <w:szCs w:val="32"/>
          <w:highlight w:val="none"/>
        </w:rPr>
        <w:t>日</w:t>
      </w:r>
    </w:p>
    <w:p w14:paraId="5B58ED2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92CCDE3">
      <w:pPr>
        <w:spacing w:line="360" w:lineRule="auto"/>
        <w:jc w:val="center"/>
        <w:rPr>
          <w:rFonts w:ascii="宋体" w:hAnsi="宋体" w:cs="宋体"/>
          <w:color w:val="auto"/>
          <w:sz w:val="24"/>
          <w:highlight w:val="none"/>
        </w:rPr>
      </w:pPr>
    </w:p>
    <w:p w14:paraId="244E439D">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AE6F32C">
      <w:pPr>
        <w:spacing w:line="360" w:lineRule="auto"/>
        <w:rPr>
          <w:rFonts w:ascii="宋体" w:hAnsi="宋体" w:cs="宋体"/>
          <w:color w:val="auto"/>
          <w:sz w:val="32"/>
          <w:szCs w:val="32"/>
          <w:highlight w:val="none"/>
        </w:rPr>
      </w:pPr>
    </w:p>
    <w:p w14:paraId="03C318AF">
      <w:pPr>
        <w:spacing w:line="360" w:lineRule="auto"/>
        <w:rPr>
          <w:rFonts w:ascii="宋体" w:hAnsi="宋体" w:cs="宋体"/>
          <w:color w:val="auto"/>
          <w:sz w:val="32"/>
          <w:szCs w:val="32"/>
          <w:highlight w:val="none"/>
        </w:rPr>
      </w:pPr>
    </w:p>
    <w:p w14:paraId="6FA533B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4DF084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27F73E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BC59BC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1A68D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BB31D3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805DB7F">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B90D2FD">
      <w:pPr>
        <w:spacing w:line="360" w:lineRule="auto"/>
        <w:ind w:firstLine="549" w:firstLineChars="229"/>
        <w:rPr>
          <w:rFonts w:ascii="宋体" w:hAnsi="宋体" w:cs="宋体"/>
          <w:color w:val="auto"/>
          <w:sz w:val="24"/>
          <w:highlight w:val="none"/>
        </w:rPr>
      </w:pPr>
    </w:p>
    <w:p w14:paraId="0722A056">
      <w:pPr>
        <w:spacing w:line="360" w:lineRule="auto"/>
        <w:ind w:firstLine="549" w:firstLineChars="229"/>
        <w:rPr>
          <w:rFonts w:ascii="宋体" w:hAnsi="宋体" w:cs="宋体"/>
          <w:color w:val="auto"/>
          <w:sz w:val="24"/>
          <w:highlight w:val="none"/>
        </w:rPr>
      </w:pPr>
    </w:p>
    <w:p w14:paraId="31276120">
      <w:pPr>
        <w:spacing w:line="360" w:lineRule="auto"/>
        <w:ind w:firstLine="549" w:firstLineChars="229"/>
        <w:rPr>
          <w:rFonts w:ascii="宋体" w:hAnsi="宋体" w:cs="宋体"/>
          <w:color w:val="auto"/>
          <w:sz w:val="24"/>
          <w:highlight w:val="none"/>
        </w:rPr>
      </w:pPr>
    </w:p>
    <w:p w14:paraId="6709521C">
      <w:pPr>
        <w:spacing w:line="360" w:lineRule="auto"/>
        <w:ind w:firstLine="549" w:firstLineChars="229"/>
        <w:rPr>
          <w:rFonts w:ascii="宋体" w:hAnsi="宋体" w:cs="宋体"/>
          <w:color w:val="auto"/>
          <w:sz w:val="24"/>
          <w:highlight w:val="none"/>
        </w:rPr>
      </w:pPr>
    </w:p>
    <w:p w14:paraId="5B62EA1A">
      <w:pPr>
        <w:spacing w:line="360" w:lineRule="auto"/>
        <w:ind w:firstLine="549" w:firstLineChars="229"/>
        <w:rPr>
          <w:rFonts w:ascii="宋体" w:hAnsi="宋体" w:cs="宋体"/>
          <w:color w:val="auto"/>
          <w:sz w:val="24"/>
          <w:highlight w:val="none"/>
        </w:rPr>
      </w:pPr>
    </w:p>
    <w:p w14:paraId="1B23C081">
      <w:pPr>
        <w:spacing w:line="360" w:lineRule="auto"/>
        <w:ind w:firstLine="549" w:firstLineChars="229"/>
        <w:rPr>
          <w:rFonts w:ascii="宋体" w:hAnsi="宋体" w:cs="宋体"/>
          <w:color w:val="auto"/>
          <w:sz w:val="24"/>
          <w:highlight w:val="none"/>
        </w:rPr>
      </w:pPr>
    </w:p>
    <w:p w14:paraId="12A9BC60">
      <w:pPr>
        <w:spacing w:line="360" w:lineRule="auto"/>
        <w:ind w:firstLine="549" w:firstLineChars="229"/>
        <w:rPr>
          <w:rFonts w:ascii="宋体" w:hAnsi="宋体" w:cs="宋体"/>
          <w:color w:val="auto"/>
          <w:sz w:val="24"/>
          <w:highlight w:val="none"/>
        </w:rPr>
      </w:pPr>
    </w:p>
    <w:p w14:paraId="7437F95B">
      <w:pPr>
        <w:spacing w:line="360" w:lineRule="auto"/>
        <w:ind w:firstLine="549" w:firstLineChars="229"/>
        <w:rPr>
          <w:rFonts w:ascii="宋体" w:hAnsi="宋体" w:cs="宋体"/>
          <w:color w:val="auto"/>
          <w:sz w:val="24"/>
          <w:highlight w:val="none"/>
        </w:rPr>
      </w:pPr>
    </w:p>
    <w:p w14:paraId="3AAE917B">
      <w:pPr>
        <w:spacing w:line="360" w:lineRule="auto"/>
        <w:ind w:firstLine="549" w:firstLineChars="229"/>
        <w:rPr>
          <w:rFonts w:ascii="宋体" w:hAnsi="宋体" w:cs="宋体"/>
          <w:color w:val="auto"/>
          <w:sz w:val="24"/>
          <w:highlight w:val="none"/>
        </w:rPr>
      </w:pPr>
    </w:p>
    <w:p w14:paraId="6139FF76">
      <w:pPr>
        <w:spacing w:line="360" w:lineRule="auto"/>
        <w:ind w:firstLine="549" w:firstLineChars="229"/>
        <w:rPr>
          <w:rFonts w:ascii="宋体" w:hAnsi="宋体" w:cs="宋体"/>
          <w:color w:val="auto"/>
          <w:sz w:val="24"/>
          <w:highlight w:val="none"/>
        </w:rPr>
      </w:pPr>
    </w:p>
    <w:p w14:paraId="5C45A234">
      <w:pPr>
        <w:spacing w:line="360" w:lineRule="auto"/>
        <w:ind w:firstLine="549" w:firstLineChars="229"/>
        <w:rPr>
          <w:rFonts w:ascii="宋体" w:hAnsi="宋体" w:cs="宋体"/>
          <w:color w:val="auto"/>
          <w:sz w:val="24"/>
          <w:highlight w:val="none"/>
        </w:rPr>
      </w:pPr>
    </w:p>
    <w:p w14:paraId="0E10F51F">
      <w:pPr>
        <w:spacing w:line="360" w:lineRule="auto"/>
        <w:ind w:firstLine="549" w:firstLineChars="229"/>
        <w:rPr>
          <w:rFonts w:ascii="宋体" w:hAnsi="宋体" w:cs="宋体"/>
          <w:color w:val="auto"/>
          <w:sz w:val="24"/>
          <w:highlight w:val="none"/>
        </w:rPr>
      </w:pPr>
    </w:p>
    <w:p w14:paraId="7A0A7CC3">
      <w:pPr>
        <w:spacing w:line="360" w:lineRule="auto"/>
        <w:rPr>
          <w:rFonts w:ascii="宋体" w:hAnsi="宋体" w:cs="宋体"/>
          <w:color w:val="auto"/>
          <w:sz w:val="24"/>
          <w:highlight w:val="none"/>
        </w:rPr>
      </w:pPr>
    </w:p>
    <w:p w14:paraId="6C4DD150">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8D5DC9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77CBAD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新四军随军被服厂布展项目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81"/>
          <w:rFonts w:cs="Times New Roman" w:asciiTheme="minorEastAsia" w:hAnsiTheme="minorEastAsia" w:eastAsiaTheme="minorEastAsia"/>
          <w:snapToGrid/>
          <w:color w:val="auto"/>
          <w:kern w:val="2"/>
          <w:sz w:val="24"/>
          <w:szCs w:val="24"/>
          <w:highlight w:val="none"/>
        </w:rPr>
        <w:t>https://www.zcygov.cn/）获取（下载）招标文件，并于</w:t>
      </w:r>
      <w:r>
        <w:rPr>
          <w:rStyle w:val="81"/>
          <w:rFonts w:hint="eastAsia" w:cs="Times New Roman" w:asciiTheme="minorEastAsia" w:hAnsiTheme="minorEastAsia" w:eastAsiaTheme="minorEastAsia"/>
          <w:snapToGrid/>
          <w:color w:val="auto"/>
          <w:kern w:val="2"/>
          <w:sz w:val="24"/>
          <w:szCs w:val="24"/>
          <w:highlight w:val="none"/>
        </w:rPr>
        <w:t>202</w:t>
      </w:r>
      <w:r>
        <w:rPr>
          <w:rStyle w:val="81"/>
          <w:rFonts w:hint="eastAsia" w:cs="Times New Roman" w:asciiTheme="minorEastAsia" w:hAnsiTheme="minorEastAsia" w:eastAsiaTheme="minorEastAsia"/>
          <w:snapToGrid/>
          <w:color w:val="auto"/>
          <w:kern w:val="2"/>
          <w:sz w:val="24"/>
          <w:szCs w:val="24"/>
          <w:highlight w:val="none"/>
          <w:lang w:val="en-US" w:eastAsia="zh-CN"/>
        </w:rPr>
        <w:t>5</w:t>
      </w:r>
      <w:r>
        <w:rPr>
          <w:rStyle w:val="81"/>
          <w:rFonts w:cs="Times New Roman" w:asciiTheme="minorEastAsia" w:hAnsiTheme="minorEastAsia" w:eastAsiaTheme="minorEastAsia"/>
          <w:snapToGrid/>
          <w:color w:val="auto"/>
          <w:kern w:val="2"/>
          <w:sz w:val="24"/>
          <w:szCs w:val="24"/>
          <w:highlight w:val="none"/>
        </w:rPr>
        <w:t>年</w:t>
      </w:r>
      <w:r>
        <w:rPr>
          <w:rStyle w:val="81"/>
          <w:rFonts w:hint="eastAsia" w:cs="Times New Roman" w:asciiTheme="minorEastAsia" w:hAnsiTheme="minorEastAsia" w:eastAsiaTheme="minorEastAsia"/>
          <w:snapToGrid/>
          <w:color w:val="auto"/>
          <w:kern w:val="2"/>
          <w:sz w:val="24"/>
          <w:szCs w:val="24"/>
          <w:highlight w:val="none"/>
          <w:lang w:val="en-US" w:eastAsia="zh-CN"/>
        </w:rPr>
        <w:t>08月08</w:t>
      </w:r>
      <w:r>
        <w:rPr>
          <w:rStyle w:val="81"/>
          <w:rFonts w:hint="eastAsia" w:cs="Times New Roman" w:asciiTheme="minorEastAsia" w:hAnsiTheme="minorEastAsia" w:eastAsiaTheme="minorEastAsia"/>
          <w:snapToGrid/>
          <w:color w:val="auto"/>
          <w:kern w:val="2"/>
          <w:sz w:val="24"/>
          <w:szCs w:val="24"/>
          <w:highlight w:val="none"/>
        </w:rPr>
        <w:t>日</w:t>
      </w:r>
      <w:r>
        <w:rPr>
          <w:rStyle w:val="81"/>
          <w:rFonts w:hint="eastAsia" w:cs="Times New Roman" w:asciiTheme="minorEastAsia" w:hAnsiTheme="minorEastAsia" w:eastAsiaTheme="minorEastAsia"/>
          <w:snapToGrid/>
          <w:color w:val="auto"/>
          <w:kern w:val="2"/>
          <w:sz w:val="24"/>
          <w:szCs w:val="24"/>
          <w:highlight w:val="none"/>
          <w:lang w:val="en-US" w:eastAsia="zh-CN"/>
        </w:rPr>
        <w:t>14</w:t>
      </w:r>
      <w:r>
        <w:rPr>
          <w:rStyle w:val="81"/>
          <w:rFonts w:hint="eastAsia" w:cs="Times New Roman" w:asciiTheme="minorEastAsia" w:hAnsiTheme="minorEastAsia" w:eastAsiaTheme="minorEastAsia"/>
          <w:snapToGrid/>
          <w:color w:val="auto"/>
          <w:kern w:val="2"/>
          <w:sz w:val="24"/>
          <w:szCs w:val="24"/>
          <w:highlight w:val="none"/>
        </w:rPr>
        <w:t>点</w:t>
      </w:r>
      <w:r>
        <w:rPr>
          <w:rStyle w:val="81"/>
          <w:rFonts w:hint="eastAsia" w:cs="Times New Roman" w:asciiTheme="minorEastAsia" w:hAnsiTheme="minorEastAsia" w:eastAsiaTheme="minorEastAsia"/>
          <w:snapToGrid/>
          <w:color w:val="auto"/>
          <w:kern w:val="2"/>
          <w:sz w:val="24"/>
          <w:szCs w:val="24"/>
          <w:highlight w:val="none"/>
          <w:lang w:val="en-US" w:eastAsia="zh-CN"/>
        </w:rPr>
        <w:t>00</w:t>
      </w:r>
      <w:r>
        <w:rPr>
          <w:rStyle w:val="81"/>
          <w:rFonts w:hint="eastAsia" w:cs="Times New Roman" w:asciiTheme="minorEastAsia" w:hAnsiTheme="minorEastAsia" w:eastAsiaTheme="minorEastAsia"/>
          <w:snapToGrid/>
          <w:color w:val="auto"/>
          <w:kern w:val="2"/>
          <w:sz w:val="24"/>
          <w:szCs w:val="24"/>
          <w:highlight w:val="none"/>
        </w:rPr>
        <w:t>分</w:t>
      </w:r>
      <w:r>
        <w:rPr>
          <w:rStyle w:val="81"/>
          <w:rFonts w:hint="eastAsia" w:cs="Times New Roman" w:asciiTheme="minorEastAsia" w:hAnsiTheme="minorEastAsia" w:eastAsiaTheme="minorEastAsia"/>
          <w:bCs/>
          <w:snapToGrid/>
          <w:color w:val="auto"/>
          <w:kern w:val="2"/>
          <w:sz w:val="24"/>
          <w:szCs w:val="24"/>
          <w:highlight w:val="none"/>
        </w:rPr>
        <w:t>00秒</w:t>
      </w:r>
      <w:r>
        <w:rPr>
          <w:rStyle w:val="81"/>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3CFF300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DF317D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HZZR-F250709N</w:t>
      </w:r>
    </w:p>
    <w:p w14:paraId="3145050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新四军随军被服厂布展项目</w:t>
      </w:r>
    </w:p>
    <w:p w14:paraId="28F84D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3000</w:t>
      </w:r>
      <w:r>
        <w:rPr>
          <w:rFonts w:hint="eastAsia" w:ascii="宋体" w:hAnsi="宋体" w:cs="宋体"/>
          <w:b/>
          <w:color w:val="auto"/>
          <w:sz w:val="24"/>
          <w:highlight w:val="none"/>
        </w:rPr>
        <w:t>000.00</w:t>
      </w:r>
      <w:r>
        <w:rPr>
          <w:rFonts w:hint="eastAsia" w:ascii="宋体" w:hAnsi="宋体" w:cs="宋体"/>
          <w:color w:val="auto"/>
          <w:sz w:val="24"/>
          <w:highlight w:val="none"/>
        </w:rPr>
        <w:t xml:space="preserve"> </w:t>
      </w:r>
    </w:p>
    <w:p w14:paraId="60F5ABCA">
      <w:pPr>
        <w:pStyle w:val="15"/>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最高限价（元）：1</w:t>
      </w:r>
      <w:r>
        <w:rPr>
          <w:rFonts w:hint="eastAsia" w:ascii="宋体" w:hAnsi="宋体" w:cs="宋体"/>
          <w:b/>
          <w:color w:val="auto"/>
          <w:sz w:val="24"/>
          <w:highlight w:val="none"/>
          <w:lang w:val="en-US" w:eastAsia="zh-CN"/>
        </w:rPr>
        <w:t>000</w:t>
      </w:r>
      <w:r>
        <w:rPr>
          <w:rFonts w:hint="eastAsia" w:ascii="宋体" w:hAnsi="宋体" w:cs="宋体"/>
          <w:b/>
          <w:color w:val="auto"/>
          <w:sz w:val="24"/>
          <w:highlight w:val="none"/>
        </w:rPr>
        <w:t>000.00</w:t>
      </w:r>
    </w:p>
    <w:p w14:paraId="594D53EB">
      <w:pPr>
        <w:pStyle w:val="15"/>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color w:val="auto"/>
          <w:sz w:val="24"/>
          <w:highlight w:val="none"/>
          <w:lang w:eastAsia="zh-CN"/>
        </w:rPr>
        <w:t>新四军随军被服厂布展</w:t>
      </w:r>
      <w:r>
        <w:rPr>
          <w:rFonts w:hint="eastAsia" w:hAnsi="宋体" w:cs="宋体"/>
          <w:bCs/>
          <w:snapToGrid/>
          <w:color w:val="auto"/>
          <w:kern w:val="2"/>
          <w:sz w:val="24"/>
          <w:szCs w:val="24"/>
          <w:highlight w:val="none"/>
        </w:rPr>
        <w:t>。</w:t>
      </w:r>
    </w:p>
    <w:p w14:paraId="4D6FC232">
      <w:pPr>
        <w:pStyle w:val="15"/>
        <w:spacing w:line="360" w:lineRule="auto"/>
        <w:ind w:firstLine="480"/>
        <w:rPr>
          <w:rFonts w:hAnsi="宋体" w:cs="宋体"/>
          <w:bCs/>
          <w:snapToGrid/>
          <w:color w:val="auto"/>
          <w:kern w:val="2"/>
          <w:sz w:val="24"/>
          <w:szCs w:val="24"/>
          <w:highlight w:val="none"/>
        </w:rPr>
      </w:pPr>
      <w:r>
        <w:rPr>
          <w:rFonts w:hint="eastAsia" w:hAnsi="宋体" w:cs="宋体" w:eastAsiaTheme="minorEastAsia"/>
          <w:b/>
          <w:bCs w:val="0"/>
          <w:snapToGrid/>
          <w:color w:val="auto"/>
          <w:kern w:val="2"/>
          <w:sz w:val="24"/>
          <w:szCs w:val="24"/>
          <w:highlight w:val="none"/>
          <w:lang w:val="en-US" w:eastAsia="zh-CN"/>
        </w:rPr>
        <w:t>备注：</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01E4060">
      <w:pPr>
        <w:pStyle w:val="137"/>
        <w:ind w:firstLine="482"/>
        <w:outlineLvl w:val="2"/>
        <w:rPr>
          <w:rFonts w:hint="eastAsia" w:ascii="宋体" w:hAnsi="宋体" w:cs="宋体" w:eastAsiaTheme="minorEastAsia"/>
          <w:b/>
          <w:color w:val="auto"/>
          <w:szCs w:val="24"/>
          <w:highlight w:val="none"/>
        </w:rPr>
      </w:pPr>
      <w:r>
        <w:rPr>
          <w:rFonts w:hint="eastAsia" w:ascii="宋体" w:hAnsi="宋体" w:cs="宋体" w:eastAsiaTheme="minorEastAsia"/>
          <w:b/>
          <w:color w:val="auto"/>
          <w:szCs w:val="24"/>
          <w:highlight w:val="none"/>
        </w:rPr>
        <w:t>合同履约期限：</w:t>
      </w:r>
      <w:r>
        <w:rPr>
          <w:rFonts w:hint="eastAsia" w:ascii="宋体" w:hAnsi="宋体" w:cs="宋体"/>
          <w:bCs/>
          <w:color w:val="auto"/>
          <w:sz w:val="24"/>
          <w:szCs w:val="24"/>
          <w:highlight w:val="none"/>
          <w:lang w:val="en-US" w:eastAsia="zh-CN"/>
        </w:rPr>
        <w:t>2025年8月31日前</w:t>
      </w:r>
      <w:r>
        <w:rPr>
          <w:rFonts w:hint="eastAsia" w:ascii="宋体" w:hAnsi="宋体" w:eastAsia="宋体" w:cs="宋体"/>
          <w:bCs/>
          <w:color w:val="auto"/>
          <w:sz w:val="24"/>
          <w:szCs w:val="24"/>
          <w:highlight w:val="none"/>
        </w:rPr>
        <w:t>全部安装到位</w:t>
      </w:r>
      <w:r>
        <w:rPr>
          <w:rFonts w:hint="eastAsia" w:ascii="宋体" w:hAnsi="宋体" w:cs="宋体" w:eastAsiaTheme="minorEastAsia"/>
          <w:b w:val="0"/>
          <w:bCs/>
          <w:color w:val="auto"/>
          <w:szCs w:val="24"/>
          <w:highlight w:val="none"/>
          <w:lang w:val="en-US" w:eastAsia="zh-CN"/>
        </w:rPr>
        <w:t>。</w:t>
      </w:r>
    </w:p>
    <w:p w14:paraId="24B6B966">
      <w:pPr>
        <w:pStyle w:val="1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53D7D7E">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9ACDCA2">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AC51A24">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BF779F0">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7CA2A9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6B93176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41A8C8A">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14:paraId="18C3BD8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1099218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53EE014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9FA4E0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1B9870B">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12EA69F3">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0B8BE5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6B3A44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39F6D0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4FBC5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F9E9E0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0F77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6975D3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72D6BA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5DA93E4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EE35AF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5AEC22D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49950E3">
      <w:pPr>
        <w:spacing w:line="360" w:lineRule="auto"/>
        <w:rPr>
          <w:rFonts w:ascii="宋体" w:hAnsi="宋体" w:cs="宋体"/>
          <w:color w:val="auto"/>
          <w:sz w:val="24"/>
          <w:highlight w:val="none"/>
        </w:rPr>
      </w:pPr>
      <w:r>
        <w:rPr>
          <w:rFonts w:hint="eastAsia" w:ascii="宋体" w:hAnsi="宋体" w:cs="宋体"/>
          <w:b/>
          <w:color w:val="auto"/>
          <w:sz w:val="24"/>
          <w:highlight w:val="none"/>
          <w:lang w:val="en-US" w:eastAsia="zh-CN"/>
        </w:rPr>
        <w:t>五、</w:t>
      </w:r>
      <w:r>
        <w:rPr>
          <w:rFonts w:hint="eastAsia" w:ascii="宋体" w:hAnsi="宋体" w:cs="宋体"/>
          <w:b/>
          <w:color w:val="auto"/>
          <w:sz w:val="24"/>
          <w:highlight w:val="none"/>
        </w:rPr>
        <w:t xml:space="preserve">公告期限 </w:t>
      </w:r>
    </w:p>
    <w:p w14:paraId="34761B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1E4529A">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、其他补充事宜</w:t>
      </w:r>
    </w:p>
    <w:p w14:paraId="63EA19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5ACE1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E0E2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36DF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FDFEA20">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、对本次采购提出询问、质疑、投诉，请按以下方式联系</w:t>
      </w:r>
    </w:p>
    <w:p w14:paraId="7A9818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5462A8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杭州市余杭区鸬鸟镇人民政府</w:t>
      </w:r>
      <w:r>
        <w:rPr>
          <w:rFonts w:hint="eastAsia" w:ascii="宋体" w:hAnsi="宋体" w:cs="宋体"/>
          <w:color w:val="auto"/>
          <w:sz w:val="24"/>
          <w:highlight w:val="none"/>
        </w:rPr>
        <w:t xml:space="preserve"> </w:t>
      </w:r>
    </w:p>
    <w:p w14:paraId="61D627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址：杭州市余杭区鸬鸟镇鸬鸟大道1-1号      </w:t>
      </w:r>
    </w:p>
    <w:p w14:paraId="1C8C04CA">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张女士</w:t>
      </w:r>
    </w:p>
    <w:p w14:paraId="69F3564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89610319</w:t>
      </w:r>
    </w:p>
    <w:p w14:paraId="3D2F50E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江女士</w:t>
      </w:r>
    </w:p>
    <w:p w14:paraId="0AE15DE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质疑联系方式：0571-</w:t>
      </w:r>
      <w:r>
        <w:rPr>
          <w:rFonts w:hint="eastAsia" w:ascii="宋体" w:hAnsi="宋体" w:cs="宋体"/>
          <w:color w:val="auto"/>
          <w:sz w:val="24"/>
          <w:highlight w:val="none"/>
          <w:lang w:val="en-US" w:eastAsia="zh-CN"/>
        </w:rPr>
        <w:t>89610319</w:t>
      </w:r>
    </w:p>
    <w:p w14:paraId="10183CF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57E638C">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杭州中瑞招标代理有限公司</w:t>
      </w:r>
    </w:p>
    <w:p w14:paraId="6C44DF7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址：杭州市临平区南苑街道河南埭路108号临平新天地3号楼3楼</w:t>
      </w:r>
    </w:p>
    <w:p w14:paraId="6972585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金佳霖</w:t>
      </w:r>
      <w:r>
        <w:rPr>
          <w:rFonts w:hint="eastAsia" w:ascii="宋体" w:hAnsi="宋体" w:cs="宋体"/>
          <w:color w:val="auto"/>
          <w:sz w:val="24"/>
          <w:highlight w:val="none"/>
        </w:rPr>
        <w:t xml:space="preserve"> </w:t>
      </w:r>
    </w:p>
    <w:p w14:paraId="616C62FE">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0571-86111691</w:t>
      </w:r>
    </w:p>
    <w:p w14:paraId="6E7F752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秦沙金</w:t>
      </w:r>
      <w:r>
        <w:rPr>
          <w:rFonts w:hint="eastAsia" w:ascii="宋体" w:hAnsi="宋体" w:cs="宋体"/>
          <w:color w:val="auto"/>
          <w:sz w:val="24"/>
          <w:highlight w:val="none"/>
        </w:rPr>
        <w:t xml:space="preserve"> </w:t>
      </w:r>
    </w:p>
    <w:p w14:paraId="39AA234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0571-86111691</w:t>
      </w:r>
    </w:p>
    <w:p w14:paraId="039B984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48F9BA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称：杭州市余杭区财政局、浙江省政府采购行政裁决服务中心（杭州）</w:t>
      </w:r>
    </w:p>
    <w:p w14:paraId="76B40B0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（快递仅限ems或顺丰）</w:t>
      </w:r>
    </w:p>
    <w:p w14:paraId="2DC0AC9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：匡老师</w:t>
      </w:r>
    </w:p>
    <w:p w14:paraId="7C9D934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eastAsia="宋体" w:cs="宋体"/>
          <w:i w:val="0"/>
          <w:iCs w:val="0"/>
          <w:caps w:val="0"/>
          <w:color w:val="auto"/>
          <w:spacing w:val="0"/>
          <w:sz w:val="24"/>
          <w:szCs w:val="24"/>
          <w:highlight w:val="none"/>
        </w:rPr>
        <w:t>0571-87807798</w:t>
      </w:r>
      <w:r>
        <w:rPr>
          <w:rFonts w:hint="eastAsia" w:ascii="宋体" w:hAnsi="宋体" w:cs="宋体"/>
          <w:color w:val="auto"/>
          <w:sz w:val="24"/>
          <w:highlight w:val="none"/>
        </w:rPr>
        <w:t xml:space="preserve">   </w:t>
      </w:r>
    </w:p>
    <w:p w14:paraId="34F10E57">
      <w:pPr>
        <w:spacing w:line="360" w:lineRule="auto"/>
        <w:ind w:firstLine="0"/>
        <w:rPr>
          <w:rFonts w:ascii="宋体" w:hAnsi="宋体" w:cs="宋体"/>
          <w:color w:val="auto"/>
          <w:sz w:val="24"/>
          <w:highlight w:val="none"/>
        </w:rPr>
      </w:pPr>
      <w:r>
        <w:rPr>
          <w:rFonts w:hint="eastAsia" w:ascii="宋体" w:hAnsi="宋体" w:cs="宋体"/>
          <w:color w:val="auto"/>
          <w:sz w:val="24"/>
          <w:highlight w:val="none"/>
        </w:rPr>
        <w:t xml:space="preserve">    </w:t>
      </w:r>
    </w:p>
    <w:p w14:paraId="2E3E85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E0B7A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94F0926">
      <w:pPr>
        <w:pStyle w:val="39"/>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0E94EBBC">
      <w:pPr>
        <w:pStyle w:val="13"/>
        <w:rPr>
          <w:rFonts w:ascii="宋体"/>
          <w:snapToGrid w:val="0"/>
          <w:color w:val="auto"/>
          <w:highlight w:val="none"/>
        </w:rPr>
      </w:pPr>
      <w:r>
        <w:rPr>
          <w:color w:val="auto"/>
          <w:highlight w:val="none"/>
        </w:rPr>
        <w:br w:type="page"/>
      </w:r>
    </w:p>
    <w:p w14:paraId="259DFFDE">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CCBCC8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7"/>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4E7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2EB33A3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14:paraId="4A14378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vAlign w:val="center"/>
          </w:tcPr>
          <w:p w14:paraId="77EA0B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D4F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5" w:hRule="atLeast"/>
          <w:tblHeader/>
        </w:trPr>
        <w:tc>
          <w:tcPr>
            <w:tcW w:w="629" w:type="dxa"/>
            <w:vAlign w:val="center"/>
          </w:tcPr>
          <w:p w14:paraId="1A0A5BDF">
            <w:pPr>
              <w:snapToGrid w:val="0"/>
              <w:spacing w:line="360" w:lineRule="auto"/>
              <w:jc w:val="center"/>
              <w:rPr>
                <w:rFonts w:ascii="宋体" w:hAnsi="宋体" w:cs="宋体"/>
                <w:color w:val="auto"/>
                <w:sz w:val="24"/>
                <w:highlight w:val="none"/>
              </w:rPr>
            </w:pPr>
          </w:p>
          <w:p w14:paraId="285B60B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vAlign w:val="center"/>
          </w:tcPr>
          <w:p w14:paraId="06F881E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vAlign w:val="center"/>
          </w:tcPr>
          <w:p w14:paraId="6314AC27">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lang w:val="en-US" w:eastAsia="zh-CN"/>
              </w:rPr>
              <w:t>新四军在茅塘（定制墙体造型）</w:t>
            </w:r>
            <w:r>
              <w:rPr>
                <w:rFonts w:hint="eastAsia" w:ascii="宋体" w:hAnsi="宋体" w:cs="宋体"/>
                <w:color w:val="auto"/>
                <w:sz w:val="24"/>
                <w:highlight w:val="none"/>
              </w:rPr>
              <w:t>。</w:t>
            </w:r>
          </w:p>
        </w:tc>
      </w:tr>
      <w:tr w14:paraId="02AB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65BAD12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vAlign w:val="center"/>
          </w:tcPr>
          <w:p w14:paraId="7BECBFC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vAlign w:val="center"/>
          </w:tcPr>
          <w:p w14:paraId="57AF87FB">
            <w:pPr>
              <w:numPr>
                <w:ilvl w:val="-1"/>
                <w:numId w:val="0"/>
              </w:numPr>
              <w:snapToGrid w:val="0"/>
              <w:spacing w:line="360" w:lineRule="auto"/>
              <w:ind w:left="0"/>
              <w:rPr>
                <w:rFonts w:hint="eastAsia" w:cs="宋体"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新四军随军被服厂布展项目</w:t>
            </w:r>
            <w:r>
              <w:rPr>
                <w:rFonts w:hint="eastAsia" w:ascii="宋体" w:hAnsi="宋体" w:cs="宋体"/>
                <w:color w:val="auto"/>
                <w:kern w:val="0"/>
                <w:sz w:val="24"/>
                <w:highlight w:val="none"/>
              </w:rPr>
              <w:t>，</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lang w:val="en-US" w:eastAsia="zh-CN"/>
              </w:rPr>
              <w:t>其他未列明</w:t>
            </w:r>
            <w:r>
              <w:rPr>
                <w:rFonts w:hint="eastAsia" w:cs="宋体" w:asciiTheme="minorEastAsia" w:hAnsiTheme="minorEastAsia" w:eastAsiaTheme="minorEastAsia"/>
                <w:color w:val="auto"/>
                <w:kern w:val="0"/>
                <w:sz w:val="24"/>
                <w:highlight w:val="none"/>
              </w:rPr>
              <w:t>行业；</w:t>
            </w:r>
          </w:p>
          <w:p w14:paraId="2B167585">
            <w:pPr>
              <w:pStyle w:val="13"/>
              <w:ind w:left="0" w:leftChars="0" w:firstLine="0" w:firstLineChars="0"/>
              <w:rPr>
                <w:rFonts w:ascii="宋体" w:hAnsi="宋体" w:eastAsia="宋体" w:cs="宋体"/>
                <w:color w:val="auto"/>
                <w:highlight w:val="none"/>
                <w:lang w:val="en-US"/>
              </w:rPr>
            </w:pPr>
            <w:r>
              <w:rPr>
                <w:rFonts w:hint="eastAsia" w:ascii="宋体" w:hAnsi="宋体" w:eastAsia="宋体" w:cs="Arial"/>
                <w:b/>
                <w:bCs/>
                <w:color w:val="auto"/>
                <w:kern w:val="0"/>
                <w:sz w:val="24"/>
                <w:szCs w:val="24"/>
                <w:highlight w:val="none"/>
                <w:lang w:val="en-US" w:eastAsia="zh-CN" w:bidi="ar-SA"/>
              </w:rPr>
              <w:t>根据《关于印发中小企业划型标准规定的通知》（工信部联企业〔2011〕300）第四条规定：其他未列明行业。</w:t>
            </w:r>
            <w:r>
              <w:rPr>
                <w:rFonts w:hint="eastAsia" w:ascii="宋体" w:hAnsi="宋体" w:eastAsia="宋体"/>
                <w:b/>
                <w:bCs/>
                <w:color w:val="auto"/>
                <w:sz w:val="24"/>
                <w:highlight w:val="none"/>
              </w:rPr>
              <w:t>从业人员300人以下的为中小微型企业。其中，从业人员100人及以上的为中型企业；从业人员10人及以上的为小型企业；从业人员10人以下的为微型企业。</w:t>
            </w:r>
          </w:p>
        </w:tc>
      </w:tr>
      <w:tr w14:paraId="7B0D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01444A7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vAlign w:val="center"/>
          </w:tcPr>
          <w:p w14:paraId="7482647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vAlign w:val="center"/>
          </w:tcPr>
          <w:p w14:paraId="34C60A9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57EDD65">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6AB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2" w:hRule="atLeast"/>
          <w:tblHeader/>
        </w:trPr>
        <w:tc>
          <w:tcPr>
            <w:tcW w:w="629" w:type="dxa"/>
            <w:vAlign w:val="center"/>
          </w:tcPr>
          <w:p w14:paraId="269FC5B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vAlign w:val="center"/>
          </w:tcPr>
          <w:p w14:paraId="4AD4481F">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vAlign w:val="center"/>
          </w:tcPr>
          <w:p w14:paraId="598640C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429F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04BA0F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vAlign w:val="center"/>
          </w:tcPr>
          <w:p w14:paraId="3769750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vAlign w:val="center"/>
          </w:tcPr>
          <w:p w14:paraId="5222D50B">
            <w:pPr>
              <w:spacing w:line="360" w:lineRule="auto"/>
              <w:rPr>
                <w:rFonts w:hint="eastAsia" w:ascii="宋体" w:hAnsi="宋体" w:cs="宋体"/>
                <w:color w:val="auto"/>
                <w:kern w:val="0"/>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A不组织。</w:t>
            </w:r>
          </w:p>
          <w:p w14:paraId="5C3458BE">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B组织，时间：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，联系方式：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37CBC3D">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☐C不统一组织，供应商在获取采购文件后，自行至项目现场考察。地点：</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，联系方式：</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6495093A">
            <w:pPr>
              <w:pStyle w:val="85"/>
              <w:rPr>
                <w:color w:val="auto"/>
                <w:highlight w:val="none"/>
              </w:rPr>
            </w:pPr>
          </w:p>
        </w:tc>
      </w:tr>
      <w:tr w14:paraId="4D09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616C150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vAlign w:val="center"/>
          </w:tcPr>
          <w:p w14:paraId="4F12249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vAlign w:val="center"/>
          </w:tcPr>
          <w:p w14:paraId="09DC526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2BB0E7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B要求提供，</w:t>
            </w:r>
          </w:p>
          <w:p w14:paraId="7AA9E751">
            <w:pPr>
              <w:spacing w:line="360" w:lineRule="auto"/>
              <w:rPr>
                <w:rFonts w:hint="eastAsia" w:ascii="宋体" w:hAnsi="宋体" w:cs="宋体"/>
                <w:color w:val="auto"/>
                <w:kern w:val="2"/>
                <w:sz w:val="24"/>
                <w:highlight w:val="none"/>
                <w:u w:val="single"/>
                <w:lang w:val="en-US" w:eastAsia="zh-CN"/>
              </w:rPr>
            </w:pPr>
            <w:r>
              <w:rPr>
                <w:rFonts w:hint="eastAsia" w:ascii="宋体" w:hAnsi="宋体" w:cs="宋体"/>
                <w:color w:val="auto"/>
                <w:kern w:val="0"/>
                <w:sz w:val="24"/>
                <w:highlight w:val="none"/>
              </w:rPr>
              <w:t>（1）</w:t>
            </w:r>
            <w:r>
              <w:rPr>
                <w:rFonts w:hint="eastAsia" w:ascii="宋体" w:hAnsi="宋体" w:eastAsia="宋体" w:cs="宋体"/>
                <w:snapToGrid/>
                <w:color w:val="auto"/>
                <w:kern w:val="2"/>
                <w:sz w:val="24"/>
                <w:highlight w:val="none"/>
                <w:u w:val="single"/>
              </w:rPr>
              <w:t>样品：定制展示布（2500*600mm长*宽）、定制纽扣凳（300*300*450mm长*宽*高）</w:t>
            </w:r>
            <w:r>
              <w:rPr>
                <w:rFonts w:hint="eastAsia" w:ascii="宋体" w:hAnsi="宋体" w:cs="宋体"/>
                <w:snapToGrid/>
                <w:color w:val="auto"/>
                <w:kern w:val="2"/>
                <w:sz w:val="24"/>
                <w:highlight w:val="none"/>
                <w:u w:val="single"/>
                <w:lang w:val="en-US" w:eastAsia="zh-CN"/>
              </w:rPr>
              <w:t>各一件；</w:t>
            </w:r>
          </w:p>
          <w:p w14:paraId="27FEE75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详见采购需求</w:t>
            </w:r>
            <w:r>
              <w:rPr>
                <w:rFonts w:hint="eastAsia" w:ascii="宋体" w:hAnsi="宋体" w:cs="宋体"/>
                <w:color w:val="auto"/>
                <w:kern w:val="0"/>
                <w:sz w:val="24"/>
                <w:highlight w:val="none"/>
              </w:rPr>
              <w:t>；</w:t>
            </w:r>
          </w:p>
          <w:p w14:paraId="4319EA0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DF59A3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36B939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lang w:val="en-US" w:eastAsia="zh-CN"/>
              </w:rPr>
              <w:t>集中时间为：2025年08月08日10: 00—11：30；</w:t>
            </w:r>
            <w:r>
              <w:rPr>
                <w:rFonts w:hint="eastAsia" w:ascii="宋体" w:hAnsi="宋体" w:cs="宋体"/>
                <w:color w:val="auto"/>
                <w:kern w:val="0"/>
                <w:sz w:val="24"/>
                <w:highlight w:val="none"/>
              </w:rPr>
              <w:t>地点：杭州市余杭区鸬鸟镇人民政府内司法所旁</w:t>
            </w:r>
            <w:r>
              <w:rPr>
                <w:rFonts w:hint="eastAsia" w:ascii="宋体" w:hAnsi="宋体" w:cs="宋体"/>
                <w:color w:val="auto"/>
                <w:kern w:val="0"/>
                <w:sz w:val="24"/>
                <w:highlight w:val="none"/>
                <w:lang w:val="en-US" w:eastAsia="zh-CN"/>
              </w:rPr>
              <w:t>开标</w:t>
            </w:r>
            <w:r>
              <w:rPr>
                <w:rFonts w:hint="eastAsia" w:ascii="宋体" w:hAnsi="宋体" w:cs="宋体"/>
                <w:color w:val="auto"/>
                <w:kern w:val="0"/>
                <w:sz w:val="24"/>
                <w:highlight w:val="none"/>
              </w:rPr>
              <w:t>室；联系人</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金佳霖</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lang w:val="en-US" w:eastAsia="zh-CN"/>
              </w:rPr>
              <w:t>17706811112</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23C219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▲（6）本条要求提供样品但投标人不提供样品的则其投标无效</w:t>
            </w:r>
            <w:r>
              <w:rPr>
                <w:rFonts w:hint="eastAsia" w:ascii="宋体" w:hAnsi="宋体" w:cs="宋体"/>
                <w:color w:val="auto"/>
                <w:sz w:val="24"/>
                <w:highlight w:val="none"/>
                <w:lang w:eastAsia="zh-CN"/>
              </w:rPr>
              <w:t>，</w:t>
            </w:r>
            <w:r>
              <w:rPr>
                <w:rFonts w:hint="eastAsia" w:ascii="宋体" w:hAnsi="宋体" w:eastAsia="宋体" w:cs="宋体"/>
                <w:b w:val="0"/>
                <w:bCs w:val="0"/>
                <w:color w:val="auto"/>
                <w:sz w:val="24"/>
                <w:szCs w:val="24"/>
                <w:highlight w:val="none"/>
              </w:rPr>
              <w:t>提供的样品不能出现投标人的任何标志、标记如：品牌、制造商等，否则作无效投标处理</w:t>
            </w:r>
            <w:r>
              <w:rPr>
                <w:rFonts w:hint="eastAsia" w:ascii="宋体" w:hAnsi="宋体" w:eastAsia="宋体" w:cs="宋体"/>
                <w:color w:val="auto"/>
                <w:sz w:val="24"/>
                <w:highlight w:val="none"/>
              </w:rPr>
              <w:t>。</w:t>
            </w:r>
          </w:p>
          <w:p w14:paraId="597F78A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)采购活动结束后，对于未中标人提供的样品，采购人、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将通知未中标人在规定的时间内取回，逾期未取回的，采购人、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不负保管义务；对于中标人提供的样品，采购人将进行保管、封存，并作为履约验收的参考。</w:t>
            </w:r>
          </w:p>
          <w:p w14:paraId="5EB27EE1">
            <w:pPr>
              <w:spacing w:line="360" w:lineRule="auto"/>
              <w:rPr>
                <w:rFonts w:ascii="宋体" w:hAnsi="宋体" w:cs="宋体"/>
                <w:b/>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）制作、运输、安装和保管样品所发生的一切费用由投标人自理。</w:t>
            </w:r>
          </w:p>
        </w:tc>
      </w:tr>
      <w:tr w14:paraId="25F6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2ACBDCD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vAlign w:val="center"/>
          </w:tcPr>
          <w:p w14:paraId="2704B93E">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vAlign w:val="center"/>
          </w:tcPr>
          <w:p w14:paraId="26EF631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062E9D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F789DA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313B177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7F19CA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DAA0C9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E1317F0">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7BB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14:paraId="1EE9BB9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vAlign w:val="center"/>
          </w:tcPr>
          <w:p w14:paraId="414E34A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vAlign w:val="center"/>
          </w:tcPr>
          <w:p w14:paraId="1D1C3BA4">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3D46831">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332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center"/>
          </w:tcPr>
          <w:p w14:paraId="41D63972">
            <w:pPr>
              <w:snapToGrid w:val="0"/>
              <w:spacing w:line="360" w:lineRule="auto"/>
              <w:jc w:val="center"/>
              <w:rPr>
                <w:rFonts w:ascii="宋体" w:hAnsi="宋体" w:cs="宋体"/>
                <w:color w:val="auto"/>
                <w:sz w:val="24"/>
                <w:highlight w:val="none"/>
              </w:rPr>
            </w:pPr>
          </w:p>
        </w:tc>
        <w:tc>
          <w:tcPr>
            <w:tcW w:w="1843" w:type="dxa"/>
            <w:vMerge w:val="continue"/>
            <w:vAlign w:val="center"/>
          </w:tcPr>
          <w:p w14:paraId="7367E730">
            <w:pPr>
              <w:snapToGrid w:val="0"/>
              <w:spacing w:line="360" w:lineRule="auto"/>
              <w:jc w:val="center"/>
              <w:rPr>
                <w:rFonts w:ascii="宋体" w:hAnsi="宋体" w:cs="宋体"/>
                <w:b/>
                <w:color w:val="auto"/>
                <w:sz w:val="24"/>
                <w:highlight w:val="none"/>
              </w:rPr>
            </w:pPr>
          </w:p>
        </w:tc>
        <w:tc>
          <w:tcPr>
            <w:tcW w:w="6095" w:type="dxa"/>
            <w:vAlign w:val="center"/>
          </w:tcPr>
          <w:p w14:paraId="20935F44">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164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8" w:hRule="atLeast"/>
          <w:tblHeader/>
        </w:trPr>
        <w:tc>
          <w:tcPr>
            <w:tcW w:w="629" w:type="dxa"/>
            <w:vAlign w:val="center"/>
          </w:tcPr>
          <w:p w14:paraId="0F1FF0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vAlign w:val="center"/>
          </w:tcPr>
          <w:p w14:paraId="6FB9CB6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vAlign w:val="center"/>
          </w:tcPr>
          <w:p w14:paraId="6B63A8BA">
            <w:pPr>
              <w:snapToGrid w:val="0"/>
              <w:spacing w:line="360" w:lineRule="auto"/>
              <w:rPr>
                <w:rFonts w:hint="eastAsia"/>
                <w:color w:val="auto"/>
                <w:sz w:val="24"/>
                <w:highlight w:val="none"/>
              </w:rPr>
            </w:pPr>
            <w:r>
              <w:rPr>
                <w:rFonts w:hint="eastAsia"/>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A2F7290">
            <w:pPr>
              <w:snapToGrid w:val="0"/>
              <w:spacing w:line="360" w:lineRule="auto"/>
              <w:rPr>
                <w:rFonts w:hint="eastAsia" w:ascii="Times New Roman" w:hAnsi="Times New Roman" w:eastAsia="宋体" w:cs="Times New Roman"/>
                <w:color w:val="auto"/>
                <w:kern w:val="2"/>
                <w:sz w:val="24"/>
                <w:highlight w:val="none"/>
                <w:lang w:eastAsia="zh-CN"/>
              </w:rPr>
            </w:pPr>
            <w:r>
              <w:rPr>
                <w:rFonts w:hint="eastAsia" w:ascii="Times New Roman" w:hAnsi="Times New Roman" w:eastAsia="宋体" w:cs="Times New Roman"/>
                <w:color w:val="auto"/>
                <w:kern w:val="2"/>
                <w:sz w:val="24"/>
                <w:highlight w:val="none"/>
              </w:rPr>
              <w:t>☐</w:t>
            </w:r>
            <w:r>
              <w:rPr>
                <w:rFonts w:hint="eastAsia" w:ascii="Times New Roman" w:hAnsi="Times New Roman" w:eastAsia="宋体" w:cs="Times New Roman"/>
                <w:color w:val="auto"/>
                <w:kern w:val="2"/>
                <w:sz w:val="24"/>
                <w:highlight w:val="none"/>
                <w:lang w:eastAsia="zh-CN"/>
              </w:rPr>
              <w:t>强制采购。产品：</w:t>
            </w:r>
            <w:r>
              <w:rPr>
                <w:rFonts w:hint="eastAsia" w:ascii="Times New Roman" w:hAnsi="Times New Roman" w:eastAsia="宋体" w:cs="Times New Roman"/>
                <w:color w:val="auto"/>
                <w:kern w:val="2"/>
                <w:sz w:val="24"/>
                <w:highlight w:val="none"/>
                <w:lang w:val="en-US" w:eastAsia="zh-CN"/>
              </w:rPr>
              <w:t xml:space="preserve">    </w:t>
            </w:r>
          </w:p>
          <w:p w14:paraId="414BBC96">
            <w:pPr>
              <w:snapToGrid w:val="0"/>
              <w:spacing w:line="360" w:lineRule="auto"/>
              <w:rPr>
                <w:rFonts w:hint="eastAsia" w:ascii="Times New Roman" w:hAnsi="Times New Roman" w:eastAsia="宋体" w:cs="Times New Roman"/>
                <w:color w:val="auto"/>
                <w:kern w:val="2"/>
                <w:sz w:val="24"/>
                <w:highlight w:val="none"/>
                <w:lang w:val="en-US" w:eastAsia="zh-CN"/>
              </w:rPr>
            </w:pPr>
            <w:r>
              <w:rPr>
                <w:rFonts w:hint="eastAsia" w:ascii="Times New Roman" w:hAnsi="Times New Roman" w:eastAsia="宋体" w:cs="Times New Roman"/>
                <w:color w:val="auto"/>
                <w:kern w:val="2"/>
                <w:sz w:val="24"/>
                <w:highlight w:val="none"/>
                <w:lang w:eastAsia="zh-CN"/>
              </w:rPr>
              <w:t>□优先采购节能产品。产品：</w:t>
            </w:r>
            <w:r>
              <w:rPr>
                <w:rFonts w:hint="eastAsia" w:ascii="Times New Roman" w:hAnsi="Times New Roman" w:eastAsia="宋体" w:cs="Times New Roman"/>
                <w:color w:val="auto"/>
                <w:kern w:val="2"/>
                <w:sz w:val="24"/>
                <w:highlight w:val="none"/>
                <w:lang w:val="en-US" w:eastAsia="zh-CN"/>
              </w:rPr>
              <w:t xml:space="preserve">   </w:t>
            </w:r>
          </w:p>
          <w:p w14:paraId="4C190AB3">
            <w:pPr>
              <w:snapToGrid w:val="0"/>
              <w:spacing w:line="360" w:lineRule="auto"/>
              <w:rPr>
                <w:rFonts w:hint="eastAsia" w:ascii="Times New Roman" w:hAnsi="Times New Roman" w:eastAsia="宋体" w:cs="Times New Roman"/>
                <w:color w:val="auto"/>
                <w:kern w:val="2"/>
                <w:sz w:val="24"/>
                <w:highlight w:val="none"/>
                <w:lang w:eastAsia="zh-CN"/>
              </w:rPr>
            </w:pPr>
            <w:r>
              <w:rPr>
                <w:rFonts w:hint="eastAsia" w:ascii="Times New Roman" w:hAnsi="Times New Roman" w:eastAsia="宋体" w:cs="Times New Roman"/>
                <w:color w:val="auto"/>
                <w:kern w:val="2"/>
                <w:sz w:val="24"/>
                <w:highlight w:val="none"/>
                <w:lang w:eastAsia="zh-CN"/>
              </w:rPr>
              <w:t>□优先采购环保产品。产品：</w:t>
            </w:r>
            <w:r>
              <w:rPr>
                <w:rFonts w:hint="eastAsia" w:ascii="Times New Roman" w:hAnsi="Times New Roman" w:eastAsia="宋体" w:cs="Times New Roman"/>
                <w:color w:val="auto"/>
                <w:kern w:val="2"/>
                <w:sz w:val="24"/>
                <w:highlight w:val="none"/>
                <w:lang w:val="en-US" w:eastAsia="zh-CN"/>
              </w:rPr>
              <w:t xml:space="preserve">    </w:t>
            </w:r>
          </w:p>
          <w:p w14:paraId="58A5ACB4">
            <w:pPr>
              <w:snapToGrid w:val="0"/>
              <w:spacing w:line="360" w:lineRule="auto"/>
              <w:rPr>
                <w:rFonts w:hint="eastAsia" w:ascii="宋体" w:hAnsi="宋体" w:cs="宋体"/>
                <w:color w:val="auto"/>
                <w:kern w:val="0"/>
                <w:sz w:val="24"/>
                <w:highlight w:val="none"/>
                <w:lang w:eastAsia="zh-CN"/>
              </w:rPr>
            </w:pPr>
            <w:r>
              <w:rPr>
                <w:rFonts w:hint="eastAsia" w:ascii="Times New Roman" w:hAnsi="Times New Roman" w:eastAsia="宋体" w:cs="Times New Roman"/>
                <w:color w:val="auto"/>
                <w:kern w:val="2"/>
                <w:sz w:val="24"/>
                <w:highlight w:val="none"/>
                <w:lang w:eastAsia="zh-CN"/>
              </w:rPr>
              <w:t>☑无</w:t>
            </w:r>
          </w:p>
        </w:tc>
      </w:tr>
      <w:tr w14:paraId="5A130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43BEDD4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vAlign w:val="center"/>
          </w:tcPr>
          <w:p w14:paraId="29CB60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vAlign w:val="center"/>
          </w:tcPr>
          <w:p w14:paraId="20E7EA47">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572E863">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277F25B">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A9D266E">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270EF12">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9F1ACE2">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CC6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24" w:hRule="atLeast"/>
          <w:tblHeader/>
        </w:trPr>
        <w:tc>
          <w:tcPr>
            <w:tcW w:w="629" w:type="dxa"/>
            <w:vAlign w:val="center"/>
          </w:tcPr>
          <w:p w14:paraId="138B14D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128D5EC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vAlign w:val="center"/>
          </w:tcPr>
          <w:p w14:paraId="364C819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C34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4B80581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vAlign w:val="center"/>
          </w:tcPr>
          <w:p w14:paraId="177B2D2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vAlign w:val="center"/>
          </w:tcPr>
          <w:p w14:paraId="55E8BAEC">
            <w:pPr>
              <w:pStyle w:val="39"/>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cs="宋体"/>
                <w:color w:val="auto"/>
                <w:sz w:val="24"/>
                <w:highlight w:val="none"/>
                <w:u w:val="single"/>
              </w:rPr>
              <w:t>杭州市</w:t>
            </w:r>
            <w:r>
              <w:rPr>
                <w:rFonts w:hint="eastAsia" w:hAnsi="宋体" w:cs="宋体"/>
                <w:color w:val="auto"/>
                <w:sz w:val="24"/>
                <w:highlight w:val="none"/>
                <w:u w:val="single"/>
                <w:lang w:val="en-US" w:eastAsia="zh-CN"/>
              </w:rPr>
              <w:t>临平区南苑街道临平新天地3号楼301室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金佳霖17706811112</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A25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55EACC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vAlign w:val="center"/>
          </w:tcPr>
          <w:p w14:paraId="2489DBE8">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vAlign w:val="center"/>
          </w:tcPr>
          <w:p w14:paraId="6317ED6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46B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38FAB466">
            <w:pPr>
              <w:snapToGrid w:val="0"/>
              <w:spacing w:line="360" w:lineRule="auto"/>
              <w:jc w:val="center"/>
              <w:rPr>
                <w:rFonts w:ascii="宋体" w:hAnsi="宋体" w:cs="宋体"/>
                <w:color w:val="auto"/>
                <w:sz w:val="24"/>
                <w:highlight w:val="none"/>
              </w:rPr>
            </w:pPr>
          </w:p>
        </w:tc>
        <w:tc>
          <w:tcPr>
            <w:tcW w:w="1843" w:type="dxa"/>
            <w:vMerge w:val="continue"/>
            <w:vAlign w:val="center"/>
          </w:tcPr>
          <w:p w14:paraId="67EBE030">
            <w:pPr>
              <w:snapToGrid w:val="0"/>
              <w:spacing w:line="360" w:lineRule="auto"/>
              <w:jc w:val="center"/>
              <w:rPr>
                <w:rFonts w:ascii="宋体" w:hAnsi="宋体" w:cs="宋体"/>
                <w:b/>
                <w:color w:val="auto"/>
                <w:sz w:val="24"/>
                <w:highlight w:val="none"/>
              </w:rPr>
            </w:pPr>
          </w:p>
        </w:tc>
        <w:tc>
          <w:tcPr>
            <w:tcW w:w="6095" w:type="dxa"/>
            <w:vAlign w:val="center"/>
          </w:tcPr>
          <w:p w14:paraId="32F3CC5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88FDE9D">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F41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470980C5">
            <w:pPr>
              <w:snapToGrid w:val="0"/>
              <w:spacing w:line="360" w:lineRule="auto"/>
              <w:jc w:val="center"/>
              <w:rPr>
                <w:rFonts w:ascii="宋体" w:hAnsi="宋体" w:cs="宋体"/>
                <w:color w:val="auto"/>
                <w:sz w:val="24"/>
                <w:highlight w:val="none"/>
              </w:rPr>
            </w:pPr>
            <w:r>
              <w:rPr>
                <w:rFonts w:hint="eastAsia" w:ascii="宋体" w:hAnsi="宋体" w:cs="仿宋_GB2312"/>
                <w:color w:val="auto"/>
                <w:sz w:val="24"/>
                <w:highlight w:val="none"/>
              </w:rPr>
              <w:t>14</w:t>
            </w:r>
          </w:p>
        </w:tc>
        <w:tc>
          <w:tcPr>
            <w:tcW w:w="1843" w:type="dxa"/>
            <w:vAlign w:val="center"/>
          </w:tcPr>
          <w:p w14:paraId="5C57E106">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cs="宋体"/>
                <w:b/>
                <w:bCs/>
                <w:color w:val="auto"/>
                <w:spacing w:val="-6"/>
                <w:sz w:val="24"/>
                <w:highlight w:val="none"/>
              </w:rPr>
              <w:t>推荐中标候选人数量</w:t>
            </w:r>
          </w:p>
        </w:tc>
        <w:tc>
          <w:tcPr>
            <w:tcW w:w="6095" w:type="dxa"/>
            <w:vAlign w:val="center"/>
          </w:tcPr>
          <w:p w14:paraId="466BE664">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r w14:paraId="27AD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5D6EC6D6">
            <w:pPr>
              <w:snapToGrid w:val="0"/>
              <w:spacing w:line="360" w:lineRule="auto"/>
              <w:jc w:val="center"/>
              <w:rPr>
                <w:rFonts w:hint="default" w:ascii="宋体" w:hAnsi="宋体" w:eastAsia="宋体" w:cs="仿宋_GB2312"/>
                <w:color w:val="auto"/>
                <w:sz w:val="24"/>
                <w:highlight w:val="none"/>
                <w:lang w:val="en-US" w:eastAsia="zh-CN"/>
              </w:rPr>
            </w:pPr>
            <w:bookmarkStart w:id="13" w:name="第三部分"/>
            <w:bookmarkStart w:id="14" w:name="_Toc164416483"/>
            <w:r>
              <w:rPr>
                <w:rFonts w:hint="eastAsia" w:ascii="宋体" w:hAnsi="宋体" w:cs="仿宋_GB2312"/>
                <w:color w:val="auto"/>
                <w:sz w:val="24"/>
                <w:highlight w:val="none"/>
                <w:lang w:val="en-US" w:eastAsia="zh-CN"/>
              </w:rPr>
              <w:t>15</w:t>
            </w:r>
          </w:p>
        </w:tc>
        <w:tc>
          <w:tcPr>
            <w:tcW w:w="1843" w:type="dxa"/>
            <w:vAlign w:val="center"/>
          </w:tcPr>
          <w:p w14:paraId="6F5DE5B8">
            <w:pPr>
              <w:snapToGrid w:val="0"/>
              <w:spacing w:line="360" w:lineRule="auto"/>
              <w:jc w:val="center"/>
              <w:rPr>
                <w:rFonts w:hint="eastAsia" w:ascii="宋体" w:hAnsi="宋体" w:cs="宋体"/>
                <w:b/>
                <w:bCs/>
                <w:color w:val="auto"/>
                <w:spacing w:val="-6"/>
                <w:sz w:val="24"/>
                <w:highlight w:val="none"/>
              </w:rPr>
            </w:pPr>
            <w:r>
              <w:rPr>
                <w:rFonts w:hint="eastAsia" w:ascii="宋体" w:hAnsi="宋体" w:cs="仿宋_GB2312"/>
                <w:b/>
                <w:color w:val="auto"/>
                <w:sz w:val="24"/>
                <w:highlight w:val="none"/>
              </w:rPr>
              <w:t>代理服务费</w:t>
            </w:r>
          </w:p>
        </w:tc>
        <w:tc>
          <w:tcPr>
            <w:tcW w:w="6095" w:type="dxa"/>
            <w:vAlign w:val="center"/>
          </w:tcPr>
          <w:p w14:paraId="6D45DA16">
            <w:pPr>
              <w:widowControl/>
              <w:snapToGrid w:val="0"/>
              <w:spacing w:line="360" w:lineRule="auto"/>
              <w:jc w:val="left"/>
              <w:rPr>
                <w:rFonts w:hint="eastAsia" w:ascii="宋体" w:hAnsi="宋体"/>
                <w:snapToGrid w:val="0"/>
                <w:color w:val="auto"/>
                <w:kern w:val="28"/>
                <w:sz w:val="24"/>
                <w:highlight w:val="none"/>
              </w:rPr>
            </w:pPr>
            <w:r>
              <w:rPr>
                <w:rFonts w:hint="eastAsia" w:ascii="宋体" w:hAnsi="宋体"/>
                <w:snapToGrid w:val="0"/>
                <w:color w:val="auto"/>
                <w:kern w:val="28"/>
                <w:sz w:val="24"/>
                <w:highlight w:val="none"/>
              </w:rPr>
              <w:t>本项目的采购代理费由中标人支付；以</w:t>
            </w:r>
            <w:r>
              <w:rPr>
                <w:rFonts w:hint="eastAsia" w:ascii="宋体" w:hAnsi="宋体"/>
                <w:snapToGrid w:val="0"/>
                <w:color w:val="auto"/>
                <w:kern w:val="28"/>
                <w:sz w:val="24"/>
                <w:highlight w:val="none"/>
                <w:lang w:val="en-US" w:eastAsia="zh-CN"/>
              </w:rPr>
              <w:t>中标</w:t>
            </w:r>
            <w:r>
              <w:rPr>
                <w:rFonts w:hint="eastAsia" w:ascii="宋体" w:hAnsi="宋体"/>
                <w:snapToGrid w:val="0"/>
                <w:color w:val="auto"/>
                <w:kern w:val="28"/>
                <w:sz w:val="24"/>
                <w:highlight w:val="none"/>
              </w:rPr>
              <w:t>金额为计费基准，计费标准参照《计价格［</w:t>
            </w:r>
            <w:r>
              <w:rPr>
                <w:rFonts w:ascii="宋体" w:hAnsi="宋体"/>
                <w:snapToGrid w:val="0"/>
                <w:color w:val="auto"/>
                <w:kern w:val="28"/>
                <w:sz w:val="24"/>
                <w:highlight w:val="none"/>
              </w:rPr>
              <w:t>2002</w:t>
            </w:r>
            <w:r>
              <w:rPr>
                <w:rFonts w:hint="eastAsia" w:ascii="宋体" w:hAnsi="宋体"/>
                <w:snapToGrid w:val="0"/>
                <w:color w:val="auto"/>
                <w:kern w:val="28"/>
                <w:sz w:val="24"/>
                <w:highlight w:val="none"/>
              </w:rPr>
              <w:t>］</w:t>
            </w:r>
            <w:r>
              <w:rPr>
                <w:rFonts w:ascii="宋体" w:hAnsi="宋体"/>
                <w:snapToGrid w:val="0"/>
                <w:color w:val="auto"/>
                <w:kern w:val="28"/>
                <w:sz w:val="24"/>
                <w:highlight w:val="none"/>
              </w:rPr>
              <w:t>1980</w:t>
            </w:r>
            <w:r>
              <w:rPr>
                <w:rFonts w:hint="eastAsia" w:ascii="宋体" w:hAnsi="宋体"/>
                <w:snapToGrid w:val="0"/>
                <w:color w:val="auto"/>
                <w:kern w:val="28"/>
                <w:sz w:val="24"/>
                <w:highlight w:val="none"/>
              </w:rPr>
              <w:t>号》及《发改办价格［</w:t>
            </w:r>
            <w:r>
              <w:rPr>
                <w:rFonts w:ascii="宋体" w:hAnsi="宋体"/>
                <w:snapToGrid w:val="0"/>
                <w:color w:val="auto"/>
                <w:kern w:val="28"/>
                <w:sz w:val="24"/>
                <w:highlight w:val="none"/>
              </w:rPr>
              <w:t>2003</w:t>
            </w:r>
            <w:r>
              <w:rPr>
                <w:rFonts w:hint="eastAsia" w:ascii="宋体" w:hAnsi="宋体"/>
                <w:snapToGrid w:val="0"/>
                <w:color w:val="auto"/>
                <w:kern w:val="28"/>
                <w:sz w:val="24"/>
                <w:highlight w:val="none"/>
              </w:rPr>
              <w:t>］</w:t>
            </w:r>
            <w:r>
              <w:rPr>
                <w:rFonts w:ascii="宋体" w:hAnsi="宋体"/>
                <w:snapToGrid w:val="0"/>
                <w:color w:val="auto"/>
                <w:kern w:val="28"/>
                <w:sz w:val="24"/>
                <w:highlight w:val="none"/>
              </w:rPr>
              <w:t>857</w:t>
            </w:r>
            <w:r>
              <w:rPr>
                <w:rFonts w:hint="eastAsia" w:ascii="宋体" w:hAnsi="宋体"/>
                <w:snapToGrid w:val="0"/>
                <w:color w:val="auto"/>
                <w:kern w:val="28"/>
                <w:sz w:val="24"/>
                <w:highlight w:val="none"/>
              </w:rPr>
              <w:t>号》文件中</w:t>
            </w:r>
            <w:r>
              <w:rPr>
                <w:rFonts w:hint="eastAsia" w:ascii="宋体" w:hAnsi="宋体"/>
                <w:snapToGrid w:val="0"/>
                <w:color w:val="auto"/>
                <w:kern w:val="28"/>
                <w:sz w:val="24"/>
                <w:highlight w:val="none"/>
                <w:lang w:val="en-US" w:eastAsia="zh-CN"/>
              </w:rPr>
              <w:t>货物</w:t>
            </w:r>
            <w:r>
              <w:rPr>
                <w:rFonts w:hint="eastAsia" w:ascii="宋体" w:hAnsi="宋体"/>
                <w:snapToGrid w:val="0"/>
                <w:color w:val="auto"/>
                <w:kern w:val="28"/>
                <w:sz w:val="24"/>
                <w:highlight w:val="none"/>
              </w:rPr>
              <w:t>类收费标准计算。</w:t>
            </w:r>
          </w:p>
          <w:p w14:paraId="4D60CF43">
            <w:pPr>
              <w:spacing w:line="360" w:lineRule="auto"/>
              <w:rPr>
                <w:rFonts w:hint="eastAsia" w:ascii="宋体" w:hAnsi="宋体" w:cs="宋体"/>
                <w:color w:val="auto"/>
                <w:kern w:val="0"/>
                <w:sz w:val="24"/>
                <w:highlight w:val="none"/>
                <w:lang w:val="en" w:eastAsia="zh-CN"/>
              </w:rPr>
            </w:pPr>
            <w:r>
              <w:rPr>
                <w:rFonts w:hint="eastAsia" w:ascii="宋体" w:hAnsi="宋体" w:cs="宋体"/>
                <w:snapToGrid w:val="0"/>
                <w:color w:val="auto"/>
                <w:kern w:val="28"/>
                <w:sz w:val="24"/>
                <w:highlight w:val="none"/>
                <w:lang w:val="en-US" w:eastAsia="zh-CN"/>
              </w:rPr>
              <w:t>代理</w:t>
            </w:r>
            <w:r>
              <w:rPr>
                <w:rFonts w:hint="eastAsia" w:ascii="宋体" w:hAnsi="宋体" w:cs="宋体"/>
                <w:snapToGrid w:val="0"/>
                <w:color w:val="auto"/>
                <w:kern w:val="28"/>
                <w:sz w:val="24"/>
                <w:highlight w:val="none"/>
              </w:rPr>
              <w:t>服务费的交纳方式：以转帐或支票的形式支付，开户名：杭州中瑞招标代理有限公司；开户行名称：中国银行临平支行，帐号：</w:t>
            </w:r>
            <w:r>
              <w:rPr>
                <w:rFonts w:ascii="宋体" w:hAnsi="宋体" w:cs="宋体"/>
                <w:snapToGrid w:val="0"/>
                <w:color w:val="auto"/>
                <w:kern w:val="28"/>
                <w:sz w:val="24"/>
                <w:highlight w:val="none"/>
              </w:rPr>
              <w:t>364975499143</w:t>
            </w:r>
            <w:r>
              <w:rPr>
                <w:rFonts w:hint="eastAsia" w:ascii="宋体" w:hAnsi="宋体" w:cs="宋体"/>
                <w:snapToGrid w:val="0"/>
                <w:color w:val="auto"/>
                <w:kern w:val="28"/>
                <w:sz w:val="24"/>
                <w:highlight w:val="none"/>
                <w:lang w:val="en-US" w:eastAsia="zh-CN"/>
              </w:rPr>
              <w:t>中标</w:t>
            </w:r>
            <w:r>
              <w:rPr>
                <w:rFonts w:hint="eastAsia" w:ascii="宋体" w:hAnsi="宋体" w:cs="宋体"/>
                <w:snapToGrid w:val="0"/>
                <w:color w:val="auto"/>
                <w:kern w:val="28"/>
                <w:sz w:val="24"/>
                <w:highlight w:val="none"/>
              </w:rPr>
              <w:t>单位需在领取</w:t>
            </w:r>
            <w:r>
              <w:rPr>
                <w:rFonts w:hint="eastAsia" w:ascii="宋体" w:hAnsi="宋体" w:cs="宋体"/>
                <w:snapToGrid w:val="0"/>
                <w:color w:val="auto"/>
                <w:kern w:val="28"/>
                <w:sz w:val="24"/>
                <w:highlight w:val="none"/>
                <w:lang w:val="en-US" w:eastAsia="zh-CN"/>
              </w:rPr>
              <w:t>中标</w:t>
            </w:r>
            <w:r>
              <w:rPr>
                <w:rFonts w:hint="eastAsia" w:ascii="宋体" w:hAnsi="宋体" w:cs="宋体"/>
                <w:snapToGrid w:val="0"/>
                <w:color w:val="auto"/>
                <w:kern w:val="28"/>
                <w:sz w:val="24"/>
                <w:highlight w:val="none"/>
              </w:rPr>
              <w:t>通知书时缴纳</w:t>
            </w:r>
            <w:r>
              <w:rPr>
                <w:rFonts w:hint="eastAsia" w:ascii="宋体" w:hAnsi="宋体" w:cs="宋体"/>
                <w:snapToGrid w:val="0"/>
                <w:color w:val="auto"/>
                <w:kern w:val="28"/>
                <w:sz w:val="24"/>
                <w:highlight w:val="none"/>
                <w:lang w:val="en-US" w:eastAsia="zh-CN"/>
              </w:rPr>
              <w:t>代理</w:t>
            </w:r>
            <w:r>
              <w:rPr>
                <w:rFonts w:hint="eastAsia" w:ascii="宋体" w:hAnsi="宋体" w:cs="宋体"/>
                <w:snapToGrid w:val="0"/>
                <w:color w:val="auto"/>
                <w:kern w:val="28"/>
                <w:sz w:val="24"/>
                <w:highlight w:val="none"/>
              </w:rPr>
              <w:t>服务费，缴纳时注明招标编号。</w:t>
            </w:r>
          </w:p>
        </w:tc>
      </w:tr>
      <w:tr w14:paraId="512E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7A27F85F">
            <w:pPr>
              <w:snapToGrid w:val="0"/>
              <w:spacing w:line="36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16</w:t>
            </w:r>
          </w:p>
        </w:tc>
        <w:tc>
          <w:tcPr>
            <w:tcW w:w="1843" w:type="dxa"/>
            <w:vAlign w:val="center"/>
          </w:tcPr>
          <w:p w14:paraId="74E38DE9">
            <w:pPr>
              <w:snapToGrid w:val="0"/>
              <w:spacing w:line="360" w:lineRule="auto"/>
              <w:jc w:val="center"/>
              <w:rPr>
                <w:rFonts w:hint="eastAsia" w:ascii="宋体" w:hAnsi="宋体" w:cs="仿宋_GB2312"/>
                <w:b/>
                <w:color w:val="auto"/>
                <w:sz w:val="24"/>
                <w:highlight w:val="none"/>
              </w:rPr>
            </w:pPr>
            <w:r>
              <w:rPr>
                <w:rFonts w:hint="eastAsia" w:ascii="宋体" w:hAnsi="宋体" w:cs="宋体"/>
                <w:b/>
                <w:bCs/>
                <w:snapToGrid w:val="0"/>
                <w:color w:val="auto"/>
                <w:kern w:val="28"/>
                <w:sz w:val="24"/>
                <w:highlight w:val="none"/>
              </w:rPr>
              <w:t>书面投标文件</w:t>
            </w:r>
          </w:p>
        </w:tc>
        <w:tc>
          <w:tcPr>
            <w:tcW w:w="6095" w:type="dxa"/>
            <w:vAlign w:val="center"/>
          </w:tcPr>
          <w:p w14:paraId="749AB0D7">
            <w:pPr>
              <w:spacing w:line="360" w:lineRule="auto"/>
              <w:rPr>
                <w:rFonts w:hint="eastAsia" w:ascii="宋体" w:hAnsi="宋体" w:cs="宋体"/>
                <w:color w:val="auto"/>
                <w:spacing w:val="-6"/>
                <w:sz w:val="24"/>
                <w:highlight w:val="none"/>
              </w:rPr>
            </w:pPr>
            <w:r>
              <w:rPr>
                <w:rFonts w:hint="eastAsia" w:ascii="宋体" w:hAnsi="宋体" w:cs="宋体"/>
                <w:snapToGrid w:val="0"/>
                <w:color w:val="auto"/>
                <w:kern w:val="28"/>
                <w:sz w:val="24"/>
                <w:highlight w:val="none"/>
                <w:lang w:val="en-US" w:eastAsia="zh-CN"/>
              </w:rPr>
              <w:t>中标</w:t>
            </w:r>
            <w:r>
              <w:rPr>
                <w:rFonts w:hint="eastAsia" w:ascii="宋体" w:hAnsi="宋体" w:cs="宋体"/>
                <w:snapToGrid w:val="0"/>
                <w:color w:val="auto"/>
                <w:kern w:val="28"/>
                <w:sz w:val="24"/>
                <w:highlight w:val="none"/>
              </w:rPr>
              <w:t>单位需在领取</w:t>
            </w:r>
            <w:r>
              <w:rPr>
                <w:rFonts w:hint="eastAsia" w:ascii="宋体" w:hAnsi="宋体" w:cs="宋体"/>
                <w:snapToGrid w:val="0"/>
                <w:color w:val="auto"/>
                <w:kern w:val="28"/>
                <w:sz w:val="24"/>
                <w:highlight w:val="none"/>
                <w:lang w:val="en-US" w:eastAsia="zh-CN"/>
              </w:rPr>
              <w:t>中标</w:t>
            </w:r>
            <w:r>
              <w:rPr>
                <w:rFonts w:hint="eastAsia" w:ascii="宋体" w:hAnsi="宋体" w:cs="宋体"/>
                <w:snapToGrid w:val="0"/>
                <w:color w:val="auto"/>
                <w:kern w:val="28"/>
                <w:sz w:val="24"/>
                <w:highlight w:val="none"/>
              </w:rPr>
              <w:t>通知书时，提供本项目纸质</w:t>
            </w:r>
            <w:r>
              <w:rPr>
                <w:rFonts w:hint="eastAsia" w:ascii="宋体" w:hAnsi="宋体" w:cs="宋体"/>
                <w:snapToGrid w:val="0"/>
                <w:color w:val="auto"/>
                <w:kern w:val="28"/>
                <w:sz w:val="24"/>
                <w:highlight w:val="none"/>
                <w:lang w:val="en-US" w:eastAsia="zh-CN"/>
              </w:rPr>
              <w:t>响应</w:t>
            </w:r>
            <w:r>
              <w:rPr>
                <w:rFonts w:hint="eastAsia" w:ascii="宋体" w:hAnsi="宋体" w:cs="宋体"/>
                <w:snapToGrid w:val="0"/>
                <w:color w:val="auto"/>
                <w:kern w:val="28"/>
                <w:sz w:val="24"/>
                <w:highlight w:val="none"/>
              </w:rPr>
              <w:t>文件（资格文件”、“报价文件”和“商务技术文件”）三份（正本一份，副本二份）并提供电子</w:t>
            </w:r>
            <w:r>
              <w:rPr>
                <w:rFonts w:hint="eastAsia" w:ascii="宋体" w:hAnsi="宋体" w:cs="宋体"/>
                <w:snapToGrid w:val="0"/>
                <w:color w:val="auto"/>
                <w:kern w:val="28"/>
                <w:sz w:val="24"/>
                <w:highlight w:val="none"/>
                <w:lang w:val="en-US" w:eastAsia="zh-CN"/>
              </w:rPr>
              <w:t>响应</w:t>
            </w:r>
            <w:r>
              <w:rPr>
                <w:rFonts w:hint="eastAsia" w:ascii="宋体" w:hAnsi="宋体" w:cs="宋体"/>
                <w:snapToGrid w:val="0"/>
                <w:color w:val="auto"/>
                <w:kern w:val="28"/>
                <w:sz w:val="24"/>
                <w:highlight w:val="none"/>
              </w:rPr>
              <w:t>文件与纸质</w:t>
            </w:r>
            <w:r>
              <w:rPr>
                <w:rFonts w:hint="eastAsia" w:ascii="宋体" w:hAnsi="宋体" w:cs="宋体"/>
                <w:snapToGrid w:val="0"/>
                <w:color w:val="auto"/>
                <w:kern w:val="28"/>
                <w:sz w:val="24"/>
                <w:highlight w:val="none"/>
                <w:lang w:val="en-US" w:eastAsia="zh-CN"/>
              </w:rPr>
              <w:t>响应</w:t>
            </w:r>
            <w:r>
              <w:rPr>
                <w:rFonts w:hint="eastAsia" w:ascii="宋体" w:hAnsi="宋体" w:cs="宋体"/>
                <w:snapToGrid w:val="0"/>
                <w:color w:val="auto"/>
                <w:kern w:val="28"/>
                <w:sz w:val="24"/>
                <w:highlight w:val="none"/>
              </w:rPr>
              <w:t>文件内容一致承诺书三份。</w:t>
            </w:r>
          </w:p>
        </w:tc>
      </w:tr>
      <w:bookmarkEnd w:id="10"/>
    </w:tbl>
    <w:p w14:paraId="0661631F">
      <w:pPr>
        <w:adjustRightInd/>
        <w:spacing w:line="360" w:lineRule="auto"/>
        <w:ind w:firstLine="3845" w:firstLineChars="1197"/>
        <w:outlineLvl w:val="0"/>
        <w:rPr>
          <w:rFonts w:hint="eastAsia" w:ascii="宋体" w:hAnsi="宋体" w:cs="宋体"/>
          <w:b/>
          <w:color w:val="auto"/>
          <w:sz w:val="32"/>
          <w:szCs w:val="20"/>
          <w:highlight w:val="none"/>
        </w:rPr>
      </w:pPr>
    </w:p>
    <w:p w14:paraId="54FB9D9C">
      <w:pPr>
        <w:adjustRightInd/>
        <w:spacing w:line="360" w:lineRule="auto"/>
        <w:ind w:firstLine="3845" w:firstLineChars="1197"/>
        <w:outlineLvl w:val="0"/>
        <w:rPr>
          <w:rFonts w:hint="eastAsia" w:ascii="宋体" w:hAnsi="宋体" w:cs="宋体"/>
          <w:b/>
          <w:color w:val="auto"/>
          <w:sz w:val="32"/>
          <w:szCs w:val="20"/>
          <w:highlight w:val="none"/>
        </w:rPr>
      </w:pPr>
    </w:p>
    <w:p w14:paraId="19EFB5CE">
      <w:pPr>
        <w:adjustRightInd/>
        <w:spacing w:line="360" w:lineRule="auto"/>
        <w:ind w:firstLine="3845" w:firstLineChars="1197"/>
        <w:outlineLvl w:val="0"/>
        <w:rPr>
          <w:rFonts w:hint="eastAsia" w:ascii="宋体" w:hAnsi="宋体" w:cs="宋体"/>
          <w:b/>
          <w:color w:val="auto"/>
          <w:sz w:val="32"/>
          <w:szCs w:val="20"/>
          <w:highlight w:val="none"/>
        </w:rPr>
      </w:pPr>
    </w:p>
    <w:p w14:paraId="63034832">
      <w:pPr>
        <w:adjustRightInd/>
        <w:spacing w:line="360" w:lineRule="auto"/>
        <w:ind w:firstLine="0" w:firstLineChars="0"/>
        <w:outlineLvl w:val="0"/>
        <w:rPr>
          <w:rFonts w:hint="eastAsia" w:ascii="宋体" w:hAnsi="宋体" w:cs="宋体"/>
          <w:b/>
          <w:color w:val="auto"/>
          <w:sz w:val="32"/>
          <w:szCs w:val="20"/>
          <w:highlight w:val="none"/>
        </w:rPr>
      </w:pPr>
    </w:p>
    <w:p w14:paraId="329EE7F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2B8D24A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660E57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0FD721B">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D99B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700B8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2D3F2F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D325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5DA96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6D8A0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151D25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AF13F75">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E1A773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84F22F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9EAE1DF">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C905E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DAD41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C6509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982357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19209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B17CA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B250F7D">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F57334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1EEF3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635381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301B8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F1BB3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63B94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100885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73E44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252A64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711EC979">
      <w:pPr>
        <w:pStyle w:val="1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56B252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384AEB4">
      <w:pPr>
        <w:spacing w:line="360" w:lineRule="auto"/>
        <w:ind w:firstLine="480" w:firstLineChars="2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7B68F0B8">
      <w:pPr>
        <w:shd w:val="clear" w:color="auto" w:fill="FFFFFF"/>
        <w:autoSpaceDE w:val="0"/>
        <w:autoSpaceDN w:val="0"/>
        <w:snapToGrid w:val="0"/>
        <w:spacing w:after="240" w:afterAutospacing="0" w:line="360" w:lineRule="auto"/>
        <w:ind w:firstLine="240" w:firstLineChars="100"/>
        <w:contextualSpacing/>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w:t>
      </w:r>
    </w:p>
    <w:p w14:paraId="44C6946F">
      <w:pPr>
        <w:pStyle w:val="893"/>
        <w:shd w:val="clear" w:color="auto" w:fill="FFFFFF"/>
        <w:snapToGrid w:val="0"/>
        <w:spacing w:after="240" w:afterAutospacing="0" w:line="360" w:lineRule="auto"/>
        <w:ind w:firstLine="400"/>
        <w:contextualSpacing/>
        <w:rPr>
          <w:rFonts w:hint="eastAsia"/>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D562FC">
      <w:pPr>
        <w:pStyle w:val="893"/>
        <w:shd w:val="clear" w:color="auto" w:fill="FFFFFF"/>
        <w:autoSpaceDE w:val="0"/>
        <w:autoSpaceDN w:val="0"/>
        <w:snapToGrid w:val="0"/>
        <w:spacing w:after="240" w:line="360" w:lineRule="auto"/>
        <w:ind w:firstLine="240" w:firstLineChars="100"/>
        <w:contextualSpacing/>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85F4B2B">
      <w:pPr>
        <w:pStyle w:val="893"/>
        <w:shd w:val="clear" w:color="auto" w:fill="FFFFFF"/>
        <w:autoSpaceDE w:val="0"/>
        <w:autoSpaceDN w:val="0"/>
        <w:snapToGrid w:val="0"/>
        <w:spacing w:after="240" w:line="360" w:lineRule="auto"/>
        <w:ind w:firstLine="480" w:firstLineChars="200"/>
        <w:contextualSpacing/>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122198E">
      <w:pPr>
        <w:pStyle w:val="893"/>
        <w:shd w:val="clear" w:color="auto" w:fill="FFFFFF"/>
        <w:autoSpaceDE w:val="0"/>
        <w:autoSpaceDN w:val="0"/>
        <w:snapToGrid w:val="0"/>
        <w:spacing w:after="240" w:line="360" w:lineRule="auto"/>
        <w:ind w:firstLine="240" w:firstLineChars="100"/>
        <w:contextualSpacing/>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70796BB">
      <w:pPr>
        <w:pStyle w:val="39"/>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BB5377E">
      <w:pPr>
        <w:pStyle w:val="39"/>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5593C0D1">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663FFF6">
      <w:pPr>
        <w:pStyle w:val="39"/>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6009038">
      <w:pPr>
        <w:pStyle w:val="3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894507F">
      <w:pPr>
        <w:pStyle w:val="3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73D67A9">
      <w:pPr>
        <w:pStyle w:val="3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F9456AD">
      <w:pPr>
        <w:pStyle w:val="3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8942E43">
      <w:pPr>
        <w:pStyle w:val="3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77AE90B">
      <w:pPr>
        <w:pStyle w:val="39"/>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1BC1544">
      <w:pPr>
        <w:pStyle w:val="39"/>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97D8243">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5075E01">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95A5A69">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FDB77CF">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1F6348B">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E5BFA9F">
      <w:pPr>
        <w:pStyle w:val="893"/>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1695EB4">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4F7CBFE">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67A6989">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D69897D">
      <w:pPr>
        <w:pStyle w:val="893"/>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4.4.4 以联合体形式参加政府采购活动的，其投诉应当由组成联合体的所有供应商共同提出。</w:t>
      </w:r>
    </w:p>
    <w:p w14:paraId="7FB4915F">
      <w:pPr>
        <w:pStyle w:val="893"/>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w:t>
      </w:r>
      <w:r>
        <w:rPr>
          <w:rFonts w:hint="eastAsia" w:cs="宋体"/>
          <w:color w:val="auto"/>
          <w:highlight w:val="none"/>
          <w:lang w:eastAsia="zh-CN"/>
        </w:rPr>
        <w:t>匡老师</w:t>
      </w:r>
      <w:r>
        <w:rPr>
          <w:rFonts w:hint="eastAsia" w:ascii="宋体" w:hAnsi="宋体" w:eastAsia="宋体" w:cs="宋体"/>
          <w:color w:val="auto"/>
          <w:highlight w:val="none"/>
        </w:rPr>
        <w:t>，电话：0571-87807798</w:t>
      </w:r>
    </w:p>
    <w:p w14:paraId="4BBFC4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566E500">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42EBC267">
      <w:pPr>
        <w:pStyle w:val="89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76EA12B6">
      <w:pPr>
        <w:pStyle w:val="137"/>
        <w:snapToGrid w:val="0"/>
        <w:spacing w:before="0"/>
        <w:ind w:firstLine="360"/>
        <w:rPr>
          <w:rFonts w:ascii="宋体" w:hAnsi="宋体" w:cs="宋体"/>
          <w:color w:val="auto"/>
          <w:sz w:val="18"/>
          <w:szCs w:val="18"/>
          <w:highlight w:val="none"/>
        </w:rPr>
      </w:pPr>
    </w:p>
    <w:p w14:paraId="1BB524E2">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23A2AF6">
      <w:pPr>
        <w:pStyle w:val="39"/>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C1865BD">
      <w:pPr>
        <w:pStyle w:val="3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6DAA920">
      <w:pPr>
        <w:pStyle w:val="3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B8FA942">
      <w:pPr>
        <w:pStyle w:val="3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6766A63">
      <w:pPr>
        <w:pStyle w:val="3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C2EEA58">
      <w:pPr>
        <w:pStyle w:val="3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9B35358">
      <w:pPr>
        <w:pStyle w:val="3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D94B335">
      <w:pPr>
        <w:pStyle w:val="39"/>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86D0C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22D9BE">
      <w:pPr>
        <w:pStyle w:val="39"/>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768B040">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7D42C1F">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6379FEF">
      <w:pPr>
        <w:pStyle w:val="10"/>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E781E31">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943F52C">
      <w:pPr>
        <w:pStyle w:val="39"/>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4AE0C2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CF7F49B">
      <w:pPr>
        <w:pStyle w:val="39"/>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1284435">
      <w:pPr>
        <w:pStyle w:val="3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DD15748">
      <w:pPr>
        <w:pStyle w:val="39"/>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B893B6A">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0014B78">
      <w:pPr>
        <w:pStyle w:val="39"/>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16988E58">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30886DB">
      <w:pPr>
        <w:pStyle w:val="39"/>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FBB60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EE73A4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7D0BFD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5B98903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149DAA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154682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F588CD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B2E96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56DFCB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6A6469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90060F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90DA31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38FABD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6F6780F">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BDC7C1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73EBB66">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3F0496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7026AA74">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EE82609">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3D8E195">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C35748F">
      <w:pPr>
        <w:pStyle w:val="137"/>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6DDD843">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F84C95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CF5AA2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7CBE4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E1DC9EB">
      <w:pPr>
        <w:pStyle w:val="137"/>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B7D957">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2D79A11">
      <w:pPr>
        <w:pStyle w:val="137"/>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0B8C029">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B6A5F0E">
      <w:pPr>
        <w:pStyle w:val="137"/>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535B75D">
      <w:pPr>
        <w:pStyle w:val="137"/>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8CCF5A3">
      <w:pPr>
        <w:pStyle w:val="137"/>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21D85ED1">
      <w:pPr>
        <w:pStyle w:val="39"/>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22B514D">
      <w:pPr>
        <w:pStyle w:val="39"/>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F83FC4A">
      <w:pPr>
        <w:pStyle w:val="39"/>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204AE60">
      <w:pPr>
        <w:pStyle w:val="3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25499D64">
      <w:pPr>
        <w:pStyle w:val="3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1A5B1D06">
      <w:pPr>
        <w:pStyle w:val="39"/>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5C50ACE">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E76BB48">
      <w:pPr>
        <w:pStyle w:val="3"/>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0F95A188">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FF9C78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9DE12A">
      <w:pPr>
        <w:pStyle w:val="137"/>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51A3DA2">
      <w:pPr>
        <w:pStyle w:val="137"/>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F972E82">
      <w:pPr>
        <w:pStyle w:val="137"/>
        <w:spacing w:before="0"/>
        <w:ind w:firstLine="643"/>
        <w:rPr>
          <w:rFonts w:ascii="宋体" w:hAnsi="宋体" w:cs="宋体"/>
          <w:b/>
          <w:color w:val="auto"/>
          <w:sz w:val="32"/>
          <w:highlight w:val="none"/>
        </w:rPr>
      </w:pPr>
    </w:p>
    <w:p w14:paraId="0288A306">
      <w:pPr>
        <w:pStyle w:val="137"/>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E77F92A">
      <w:pPr>
        <w:pStyle w:val="563"/>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5658CD9">
      <w:pPr>
        <w:pStyle w:val="563"/>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5AE1D74">
      <w:pPr>
        <w:pStyle w:val="563"/>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4B60F254">
      <w:pPr>
        <w:pStyle w:val="563"/>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587CCD4">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0E70F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4D051F04">
      <w:pPr>
        <w:pStyle w:val="13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861C2B7">
      <w:pPr>
        <w:pStyle w:val="13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752462DC">
      <w:pPr>
        <w:pStyle w:val="137"/>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4DEDF28">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605D4EF">
      <w:pPr>
        <w:pStyle w:val="13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13D86DE8">
      <w:pPr>
        <w:pStyle w:val="13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08EA352">
      <w:pPr>
        <w:pStyle w:val="13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263F1C2">
      <w:pPr>
        <w:pStyle w:val="137"/>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0BBA394">
      <w:pPr>
        <w:pStyle w:val="137"/>
        <w:spacing w:before="0"/>
        <w:ind w:firstLine="0" w:firstLineChars="0"/>
        <w:rPr>
          <w:rFonts w:ascii="宋体" w:hAnsi="宋体" w:cs="宋体"/>
          <w:color w:val="auto"/>
          <w:kern w:val="0"/>
          <w:szCs w:val="24"/>
          <w:highlight w:val="none"/>
        </w:rPr>
      </w:pPr>
    </w:p>
    <w:p w14:paraId="615E16C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EFC66B3">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C374D06">
      <w:pPr>
        <w:spacing w:line="360" w:lineRule="auto"/>
        <w:rPr>
          <w:rFonts w:ascii="宋体" w:hAnsi="宋体" w:cs="宋体"/>
          <w:b/>
          <w:color w:val="auto"/>
          <w:sz w:val="24"/>
          <w:highlight w:val="none"/>
        </w:rPr>
      </w:pPr>
    </w:p>
    <w:p w14:paraId="25D7E798">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2035BC82">
      <w:pPr>
        <w:pStyle w:val="3"/>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A7F2741">
      <w:pPr>
        <w:pStyle w:val="137"/>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235FC2C9">
      <w:pPr>
        <w:pStyle w:val="137"/>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AED9B9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3D0D836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3F4FC12">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5857509">
      <w:pPr>
        <w:pStyle w:val="137"/>
        <w:adjustRightInd w:val="0"/>
        <w:snapToGrid w:val="0"/>
        <w:spacing w:before="0"/>
        <w:ind w:firstLine="482" w:firstLineChars="200"/>
        <w:rPr>
          <w:rStyle w:val="83"/>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03E77205">
      <w:pPr>
        <w:snapToGrid w:val="0"/>
        <w:spacing w:line="360" w:lineRule="auto"/>
        <w:ind w:left="0" w:leftChars="0" w:firstLine="0" w:firstLineChars="0"/>
        <w:jc w:val="both"/>
        <w:rPr>
          <w:rFonts w:ascii="宋体" w:hAnsi="宋体" w:cs="宋体"/>
          <w:b/>
          <w:color w:val="auto"/>
          <w:sz w:val="32"/>
          <w:highlight w:val="none"/>
        </w:rPr>
      </w:pPr>
    </w:p>
    <w:p w14:paraId="289E1D6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0ABB0A9">
      <w:pPr>
        <w:pStyle w:val="3"/>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C4DE775">
      <w:pPr>
        <w:pStyle w:val="3"/>
        <w:spacing w:line="360" w:lineRule="auto"/>
        <w:ind w:left="479" w:hanging="479" w:hangingChars="199"/>
        <w:rPr>
          <w:rFonts w:cs="宋体"/>
          <w:b/>
          <w:color w:val="auto"/>
          <w:highlight w:val="none"/>
        </w:rPr>
      </w:pPr>
      <w:r>
        <w:rPr>
          <w:rFonts w:hint="eastAsia" w:cs="宋体"/>
          <w:b/>
          <w:color w:val="auto"/>
          <w:highlight w:val="none"/>
        </w:rPr>
        <w:t>25. 合同的签订</w:t>
      </w:r>
    </w:p>
    <w:p w14:paraId="4F9D3164">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ECDB30E">
      <w:pPr>
        <w:pStyle w:val="137"/>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8CD7747">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B789087">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5B08DC9">
      <w:pPr>
        <w:pStyle w:val="137"/>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938D22B">
      <w:pPr>
        <w:pStyle w:val="3"/>
        <w:spacing w:line="360" w:lineRule="auto"/>
        <w:ind w:left="479" w:hanging="479" w:hangingChars="199"/>
        <w:rPr>
          <w:rFonts w:cs="宋体"/>
          <w:b/>
          <w:color w:val="auto"/>
          <w:highlight w:val="none"/>
        </w:rPr>
      </w:pPr>
      <w:r>
        <w:rPr>
          <w:rFonts w:hint="eastAsia" w:cs="宋体"/>
          <w:b/>
          <w:color w:val="auto"/>
          <w:highlight w:val="none"/>
        </w:rPr>
        <w:t>26. 履约保证金</w:t>
      </w:r>
    </w:p>
    <w:p w14:paraId="0390D50E">
      <w:pPr>
        <w:tabs>
          <w:tab w:val="left" w:pos="0"/>
        </w:tabs>
        <w:spacing w:line="360" w:lineRule="auto"/>
        <w:ind w:firstLine="482"/>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本项目不收取履约保证金。</w:t>
      </w:r>
    </w:p>
    <w:p w14:paraId="7499BA82">
      <w:pPr>
        <w:pStyle w:val="13"/>
        <w:rPr>
          <w:color w:val="auto"/>
          <w:highlight w:val="none"/>
        </w:rPr>
      </w:pPr>
      <w:r>
        <w:rPr>
          <w:rFonts w:ascii="宋体" w:hAnsi="宋体" w:eastAsia="宋体" w:cs="Times New Roman"/>
          <w:b/>
          <w:bCs/>
          <w:color w:val="auto"/>
          <w:kern w:val="2"/>
          <w:sz w:val="24"/>
          <w:szCs w:val="32"/>
          <w:highlight w:val="none"/>
          <w:lang w:val="en-US"/>
        </w:rPr>
        <w:t>27.预付款</w:t>
      </w:r>
    </w:p>
    <w:p w14:paraId="376847F3">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45F9EC48">
      <w:pPr>
        <w:rPr>
          <w:color w:val="auto"/>
          <w:highlight w:val="none"/>
        </w:rPr>
      </w:pPr>
    </w:p>
    <w:p w14:paraId="375E1595">
      <w:pPr>
        <w:snapToGrid w:val="0"/>
        <w:spacing w:line="360" w:lineRule="auto"/>
        <w:ind w:firstLine="3357" w:firstLineChars="1045"/>
        <w:rPr>
          <w:rFonts w:ascii="宋体" w:hAnsi="宋体" w:cs="宋体"/>
          <w:b/>
          <w:color w:val="auto"/>
          <w:sz w:val="32"/>
          <w:highlight w:val="none"/>
        </w:rPr>
      </w:pPr>
    </w:p>
    <w:p w14:paraId="0C2865B3">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E8AD637">
      <w:pPr>
        <w:pStyle w:val="137"/>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48150F34">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FE471F6">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F24FFB3">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26B4614">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F425809">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75CAE06">
      <w:pPr>
        <w:pStyle w:val="137"/>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E67724C">
      <w:pPr>
        <w:tabs>
          <w:tab w:val="left" w:pos="0"/>
        </w:tabs>
        <w:spacing w:line="360" w:lineRule="auto"/>
        <w:ind w:firstLine="480"/>
        <w:rPr>
          <w:rFonts w:ascii="宋体" w:hAnsi="宋体" w:cs="宋体"/>
          <w:color w:val="auto"/>
          <w:sz w:val="24"/>
          <w:highlight w:val="none"/>
        </w:rPr>
      </w:pPr>
    </w:p>
    <w:p w14:paraId="32D7A3C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65888BB">
      <w:pPr>
        <w:pStyle w:val="3"/>
        <w:spacing w:line="360" w:lineRule="auto"/>
        <w:ind w:firstLine="0" w:firstLineChars="0"/>
        <w:rPr>
          <w:rFonts w:cs="宋体"/>
          <w:b/>
          <w:color w:val="auto"/>
          <w:highlight w:val="none"/>
        </w:rPr>
      </w:pPr>
      <w:r>
        <w:rPr>
          <w:rFonts w:hint="eastAsia" w:cs="宋体"/>
          <w:b/>
          <w:color w:val="auto"/>
          <w:highlight w:val="none"/>
        </w:rPr>
        <w:t>30.验收</w:t>
      </w:r>
    </w:p>
    <w:p w14:paraId="2B5BBD5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34AC6A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C26B45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70878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07468"/>
      <w:bookmarkEnd w:id="19"/>
      <w:bookmarkStart w:id="20" w:name="_Hlt75236101"/>
      <w:bookmarkEnd w:id="20"/>
      <w:bookmarkStart w:id="21" w:name="_Hlt68057669"/>
      <w:bookmarkEnd w:id="21"/>
      <w:bookmarkStart w:id="22" w:name="_Hlt74729768"/>
      <w:bookmarkEnd w:id="22"/>
      <w:bookmarkStart w:id="23" w:name="_Hlt68403820"/>
      <w:bookmarkEnd w:id="23"/>
      <w:bookmarkStart w:id="24" w:name="_Hlt74730295"/>
      <w:bookmarkEnd w:id="24"/>
      <w:bookmarkStart w:id="25" w:name="_Hlt68072998"/>
      <w:bookmarkEnd w:id="25"/>
      <w:bookmarkStart w:id="26" w:name="_Hlt75236011"/>
      <w:bookmarkEnd w:id="26"/>
      <w:bookmarkStart w:id="27" w:name="_Hlt75236290"/>
      <w:bookmarkEnd w:id="27"/>
      <w:bookmarkStart w:id="28" w:name="_Hlt68073093"/>
      <w:bookmarkEnd w:id="28"/>
      <w:bookmarkStart w:id="29" w:name="_Hlt68072990"/>
      <w:bookmarkEnd w:id="29"/>
      <w:bookmarkStart w:id="30" w:name="_Hlt74714665"/>
      <w:bookmarkEnd w:id="30"/>
    </w:p>
    <w:p w14:paraId="5CA6296A">
      <w:pPr>
        <w:pStyle w:val="1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7212D315">
      <w:pPr>
        <w:pStyle w:val="86"/>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start="1"/>
          <w:cols w:space="720" w:num="1"/>
          <w:titlePg/>
          <w:docGrid w:linePitch="312" w:charSpace="0"/>
        </w:sectPr>
      </w:pPr>
    </w:p>
    <w:bookmarkEnd w:id="13"/>
    <w:bookmarkEnd w:id="14"/>
    <w:p w14:paraId="3670C00E">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5AAF5FA9">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项目概述</w:t>
      </w:r>
    </w:p>
    <w:p w14:paraId="36D6A4F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i w:val="0"/>
          <w:iCs w:val="0"/>
          <w:color w:val="auto"/>
          <w:sz w:val="24"/>
          <w:szCs w:val="24"/>
          <w:highlight w:val="none"/>
          <w:shd w:val="clear" w:color="auto" w:fill="auto"/>
          <w:lang w:eastAsia="zh-CN"/>
        </w:rPr>
      </w:pPr>
      <w:r>
        <w:rPr>
          <w:rFonts w:hint="eastAsia" w:ascii="宋体" w:hAnsi="宋体" w:eastAsia="宋体" w:cs="宋体"/>
          <w:bCs w:val="0"/>
          <w:color w:val="auto"/>
          <w:sz w:val="24"/>
          <w:szCs w:val="24"/>
          <w:highlight w:val="none"/>
        </w:rPr>
        <w:t>本项目</w:t>
      </w:r>
      <w:r>
        <w:rPr>
          <w:rFonts w:hint="eastAsia" w:ascii="宋体" w:hAnsi="宋体" w:cs="宋体"/>
          <w:bCs w:val="0"/>
          <w:color w:val="auto"/>
          <w:sz w:val="24"/>
          <w:szCs w:val="24"/>
          <w:highlight w:val="none"/>
          <w:lang w:val="en-US" w:eastAsia="zh-CN"/>
        </w:rPr>
        <w:t>以鸬鸟、茅塘、被服厂为三颗纽扣，展现了扣起新四军与余杭的故事</w:t>
      </w:r>
      <w:r>
        <w:rPr>
          <w:rFonts w:hint="eastAsia" w:ascii="宋体" w:hAnsi="宋体" w:cs="宋体"/>
          <w:bCs w:val="0"/>
          <w:color w:val="auto"/>
          <w:sz w:val="24"/>
          <w:szCs w:val="24"/>
          <w:highlight w:val="none"/>
          <w:lang w:eastAsia="zh-CN"/>
        </w:rPr>
        <w:t>、</w:t>
      </w:r>
      <w:r>
        <w:rPr>
          <w:rFonts w:hint="eastAsia" w:ascii="宋体" w:hAnsi="宋体" w:cs="宋体"/>
          <w:bCs w:val="0"/>
          <w:color w:val="auto"/>
          <w:sz w:val="24"/>
          <w:szCs w:val="24"/>
          <w:highlight w:val="none"/>
          <w:lang w:val="en-US" w:eastAsia="zh-CN"/>
        </w:rPr>
        <w:t>扣起党政军民鱼水情的故事、扣起历史与现在的故事。依据三大主题维度结合</w:t>
      </w:r>
      <w:r>
        <w:rPr>
          <w:rFonts w:hint="eastAsia" w:ascii="宋体" w:hAnsi="宋体" w:eastAsia="宋体" w:cs="宋体"/>
          <w:bCs w:val="0"/>
          <w:color w:val="auto"/>
          <w:sz w:val="24"/>
          <w:szCs w:val="24"/>
          <w:highlight w:val="none"/>
        </w:rPr>
        <w:t>采购</w:t>
      </w:r>
      <w:r>
        <w:rPr>
          <w:rFonts w:hint="eastAsia" w:ascii="宋体" w:hAnsi="宋体" w:cs="宋体"/>
          <w:bCs w:val="0"/>
          <w:color w:val="auto"/>
          <w:sz w:val="24"/>
          <w:szCs w:val="24"/>
          <w:highlight w:val="none"/>
          <w:lang w:val="en-US" w:eastAsia="zh-CN"/>
        </w:rPr>
        <w:t>需求</w:t>
      </w:r>
      <w:r>
        <w:rPr>
          <w:rFonts w:hint="eastAsia" w:ascii="宋体" w:hAnsi="宋体" w:eastAsia="宋体" w:cs="宋体"/>
          <w:bCs w:val="0"/>
          <w:color w:val="auto"/>
          <w:sz w:val="24"/>
          <w:szCs w:val="24"/>
          <w:highlight w:val="none"/>
        </w:rPr>
        <w:t>内容</w:t>
      </w:r>
      <w:r>
        <w:rPr>
          <w:rFonts w:hint="eastAsia" w:ascii="宋体" w:hAnsi="宋体" w:cs="宋体"/>
          <w:bCs w:val="0"/>
          <w:color w:val="auto"/>
          <w:sz w:val="24"/>
          <w:szCs w:val="24"/>
          <w:highlight w:val="none"/>
          <w:lang w:eastAsia="zh-CN"/>
        </w:rPr>
        <w:t>，</w:t>
      </w:r>
      <w:r>
        <w:rPr>
          <w:rFonts w:hint="eastAsia" w:ascii="宋体" w:hAnsi="宋体" w:eastAsia="宋体" w:cs="宋体"/>
          <w:bCs w:val="0"/>
          <w:color w:val="auto"/>
          <w:sz w:val="24"/>
          <w:szCs w:val="24"/>
          <w:highlight w:val="none"/>
        </w:rPr>
        <w:t>包括采购</w:t>
      </w:r>
      <w:r>
        <w:rPr>
          <w:rFonts w:hint="eastAsia" w:ascii="宋体" w:hAnsi="宋体" w:cs="宋体"/>
          <w:bCs w:val="0"/>
          <w:color w:val="auto"/>
          <w:sz w:val="24"/>
          <w:szCs w:val="24"/>
          <w:highlight w:val="none"/>
          <w:lang w:val="en-US" w:eastAsia="zh-CN"/>
        </w:rPr>
        <w:t>需求清单</w:t>
      </w:r>
      <w:r>
        <w:rPr>
          <w:rFonts w:hint="eastAsia" w:ascii="宋体" w:hAnsi="宋体" w:eastAsia="宋体" w:cs="宋体"/>
          <w:bCs w:val="0"/>
          <w:color w:val="auto"/>
          <w:sz w:val="24"/>
          <w:szCs w:val="24"/>
          <w:highlight w:val="none"/>
        </w:rPr>
        <w:t>中</w:t>
      </w:r>
      <w:r>
        <w:rPr>
          <w:rFonts w:hint="eastAsia" w:ascii="宋体" w:hAnsi="宋体" w:cs="宋体"/>
          <w:bCs w:val="0"/>
          <w:color w:val="auto"/>
          <w:sz w:val="24"/>
          <w:szCs w:val="24"/>
          <w:highlight w:val="none"/>
          <w:lang w:eastAsia="zh-CN"/>
        </w:rPr>
        <w:t>的</w:t>
      </w:r>
      <w:r>
        <w:rPr>
          <w:rFonts w:hint="eastAsia" w:ascii="宋体" w:hAnsi="宋体" w:eastAsia="宋体" w:cs="宋体"/>
          <w:i w:val="0"/>
          <w:iCs w:val="0"/>
          <w:color w:val="auto"/>
          <w:sz w:val="24"/>
          <w:szCs w:val="24"/>
          <w:highlight w:val="none"/>
          <w:shd w:val="clear" w:color="auto" w:fill="auto"/>
        </w:rPr>
        <w:t>设计策划、</w:t>
      </w:r>
      <w:r>
        <w:rPr>
          <w:rFonts w:hint="eastAsia" w:ascii="宋体" w:hAnsi="宋体" w:eastAsia="宋体" w:cs="宋体"/>
          <w:i w:val="0"/>
          <w:iCs w:val="0"/>
          <w:color w:val="auto"/>
          <w:sz w:val="24"/>
          <w:szCs w:val="24"/>
          <w:highlight w:val="none"/>
          <w:shd w:val="clear" w:color="auto" w:fill="auto"/>
          <w:lang w:eastAsia="zh-CN"/>
        </w:rPr>
        <w:t>方案设计、</w:t>
      </w:r>
      <w:r>
        <w:rPr>
          <w:rFonts w:hint="eastAsia" w:ascii="宋体" w:hAnsi="宋体" w:eastAsia="宋体" w:cs="宋体"/>
          <w:i w:val="0"/>
          <w:iCs w:val="0"/>
          <w:color w:val="auto"/>
          <w:sz w:val="24"/>
          <w:szCs w:val="24"/>
          <w:highlight w:val="none"/>
          <w:shd w:val="clear" w:color="auto" w:fill="auto"/>
        </w:rPr>
        <w:t>深化设计</w:t>
      </w:r>
      <w:r>
        <w:rPr>
          <w:rFonts w:hint="eastAsia" w:ascii="宋体" w:hAnsi="宋体" w:cs="宋体"/>
          <w:i w:val="0"/>
          <w:iCs w:val="0"/>
          <w:color w:val="auto"/>
          <w:sz w:val="24"/>
          <w:szCs w:val="24"/>
          <w:highlight w:val="none"/>
          <w:shd w:val="clear" w:color="auto" w:fill="auto"/>
          <w:lang w:eastAsia="zh-CN"/>
        </w:rPr>
        <w:t>、</w:t>
      </w:r>
      <w:r>
        <w:rPr>
          <w:rFonts w:hint="eastAsia" w:ascii="宋体" w:hAnsi="宋体" w:eastAsia="宋体" w:cs="宋体"/>
          <w:i w:val="0"/>
          <w:iCs w:val="0"/>
          <w:color w:val="auto"/>
          <w:sz w:val="24"/>
          <w:szCs w:val="24"/>
          <w:highlight w:val="none"/>
          <w:shd w:val="clear" w:color="auto" w:fill="auto"/>
        </w:rPr>
        <w:t>设计制作</w:t>
      </w:r>
      <w:r>
        <w:rPr>
          <w:rFonts w:hint="eastAsia" w:ascii="宋体" w:hAnsi="宋体" w:cs="宋体"/>
          <w:i w:val="0"/>
          <w:iCs w:val="0"/>
          <w:color w:val="auto"/>
          <w:sz w:val="24"/>
          <w:szCs w:val="24"/>
          <w:highlight w:val="none"/>
          <w:shd w:val="clear" w:color="auto" w:fill="auto"/>
          <w:lang w:val="en-US" w:eastAsia="zh-CN"/>
        </w:rPr>
        <w:t>等</w:t>
      </w:r>
      <w:r>
        <w:rPr>
          <w:rFonts w:hint="eastAsia" w:ascii="宋体" w:hAnsi="宋体" w:eastAsia="宋体" w:cs="宋体"/>
          <w:i w:val="0"/>
          <w:iCs w:val="0"/>
          <w:color w:val="auto"/>
          <w:sz w:val="24"/>
          <w:szCs w:val="24"/>
          <w:highlight w:val="none"/>
          <w:shd w:val="clear" w:color="auto" w:fill="auto"/>
        </w:rPr>
        <w:t>服务</w:t>
      </w:r>
      <w:r>
        <w:rPr>
          <w:rFonts w:hint="eastAsia" w:ascii="宋体" w:hAnsi="宋体" w:eastAsia="宋体" w:cs="宋体"/>
          <w:i w:val="0"/>
          <w:iCs w:val="0"/>
          <w:color w:val="auto"/>
          <w:sz w:val="24"/>
          <w:szCs w:val="24"/>
          <w:highlight w:val="none"/>
          <w:shd w:val="clear" w:color="auto" w:fill="auto"/>
          <w:lang w:eastAsia="zh-CN"/>
        </w:rPr>
        <w:t>，</w:t>
      </w:r>
      <w:r>
        <w:rPr>
          <w:rFonts w:hint="eastAsia" w:ascii="宋体" w:hAnsi="宋体" w:eastAsia="宋体" w:cs="宋体"/>
          <w:i w:val="0"/>
          <w:iCs w:val="0"/>
          <w:color w:val="auto"/>
          <w:sz w:val="24"/>
          <w:szCs w:val="24"/>
          <w:highlight w:val="none"/>
          <w:shd w:val="clear" w:color="auto" w:fill="auto"/>
        </w:rPr>
        <w:t>以及安装调试、质保期内的售后服务等。</w:t>
      </w:r>
    </w:p>
    <w:p w14:paraId="2509093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highlight w:val="none"/>
          <w:lang w:val="en-US"/>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服务范围及内容</w:t>
      </w:r>
    </w:p>
    <w:p w14:paraId="13E2B37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供应商需根据各</w:t>
      </w:r>
      <w:r>
        <w:rPr>
          <w:rFonts w:hint="eastAsia" w:ascii="宋体" w:hAnsi="宋体" w:cs="宋体"/>
          <w:color w:val="auto"/>
          <w:sz w:val="24"/>
          <w:szCs w:val="24"/>
          <w:highlight w:val="none"/>
          <w:lang w:val="en-US" w:eastAsia="zh-CN"/>
        </w:rPr>
        <w:t>空间</w:t>
      </w:r>
      <w:r>
        <w:rPr>
          <w:rFonts w:hint="eastAsia" w:ascii="宋体" w:hAnsi="宋体" w:eastAsia="宋体" w:cs="宋体"/>
          <w:color w:val="auto"/>
          <w:sz w:val="24"/>
          <w:szCs w:val="24"/>
          <w:highlight w:val="none"/>
          <w:lang w:val="en-US" w:eastAsia="zh-CN"/>
        </w:rPr>
        <w:t>功能，通过自主调研、策划梳理各空间布局，合理规划，为本项目提供</w:t>
      </w:r>
      <w:r>
        <w:rPr>
          <w:rFonts w:hint="eastAsia" w:ascii="宋体" w:hAnsi="宋体" w:eastAsia="宋体" w:cs="宋体"/>
          <w:color w:val="auto"/>
          <w:sz w:val="24"/>
          <w:szCs w:val="24"/>
          <w:highlight w:val="none"/>
        </w:rPr>
        <w:t>设计、</w:t>
      </w:r>
      <w:r>
        <w:rPr>
          <w:rFonts w:hint="eastAsia" w:ascii="宋体" w:hAnsi="宋体" w:cs="宋体"/>
          <w:color w:val="auto"/>
          <w:sz w:val="24"/>
          <w:szCs w:val="24"/>
          <w:highlight w:val="none"/>
          <w:lang w:val="en-US" w:eastAsia="zh-CN"/>
        </w:rPr>
        <w:t>布展</w:t>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val="en-US" w:eastAsia="zh-CN"/>
        </w:rPr>
        <w:t>。具体采购清单如下：</w:t>
      </w:r>
    </w:p>
    <w:tbl>
      <w:tblPr>
        <w:tblStyle w:val="67"/>
        <w:tblW w:w="5248" w:type="pct"/>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65"/>
        <w:gridCol w:w="1249"/>
        <w:gridCol w:w="5526"/>
        <w:gridCol w:w="691"/>
        <w:gridCol w:w="714"/>
      </w:tblGrid>
      <w:tr w14:paraId="02FA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5" w:hRule="atLeast"/>
        </w:trPr>
        <w:tc>
          <w:tcPr>
            <w:tcW w:w="5000" w:type="pct"/>
            <w:gridSpan w:val="5"/>
            <w:shd w:val="clear" w:color="auto" w:fill="auto"/>
            <w:noWrap/>
            <w:vAlign w:val="center"/>
          </w:tcPr>
          <w:p w14:paraId="43111FB7">
            <w:pPr>
              <w:widowControl/>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bidi="ar"/>
              </w:rPr>
              <w:t>采购需求清单</w:t>
            </w:r>
          </w:p>
        </w:tc>
      </w:tr>
      <w:tr w14:paraId="4240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428" w:type="pct"/>
            <w:shd w:val="clear" w:color="auto" w:fill="auto"/>
            <w:vAlign w:val="center"/>
          </w:tcPr>
          <w:p w14:paraId="5F844B31">
            <w:pPr>
              <w:widowControl/>
              <w:spacing w:line="360" w:lineRule="auto"/>
              <w:jc w:val="center"/>
              <w:textAlignment w:val="center"/>
              <w:rPr>
                <w:rFonts w:hint="eastAsia"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序号</w:t>
            </w:r>
          </w:p>
        </w:tc>
        <w:tc>
          <w:tcPr>
            <w:tcW w:w="698" w:type="pct"/>
            <w:shd w:val="clear" w:color="auto" w:fill="auto"/>
            <w:vAlign w:val="center"/>
          </w:tcPr>
          <w:p w14:paraId="71459355">
            <w:pPr>
              <w:widowControl/>
              <w:spacing w:line="360" w:lineRule="auto"/>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名称</w:t>
            </w:r>
          </w:p>
        </w:tc>
        <w:tc>
          <w:tcPr>
            <w:tcW w:w="3089" w:type="pct"/>
            <w:shd w:val="clear" w:color="auto" w:fill="auto"/>
            <w:vAlign w:val="center"/>
          </w:tcPr>
          <w:p w14:paraId="15321061">
            <w:pPr>
              <w:widowControl/>
              <w:spacing w:line="360" w:lineRule="auto"/>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工作内容</w:t>
            </w:r>
          </w:p>
        </w:tc>
        <w:tc>
          <w:tcPr>
            <w:tcW w:w="386" w:type="pct"/>
            <w:shd w:val="clear" w:color="auto" w:fill="auto"/>
            <w:vAlign w:val="center"/>
          </w:tcPr>
          <w:p w14:paraId="3CAB0D50">
            <w:pPr>
              <w:widowControl/>
              <w:spacing w:line="360" w:lineRule="auto"/>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单位</w:t>
            </w:r>
          </w:p>
        </w:tc>
        <w:tc>
          <w:tcPr>
            <w:tcW w:w="396" w:type="pct"/>
            <w:shd w:val="clear" w:color="auto" w:fill="auto"/>
            <w:vAlign w:val="center"/>
          </w:tcPr>
          <w:p w14:paraId="092A991F">
            <w:pPr>
              <w:widowControl/>
              <w:spacing w:line="360" w:lineRule="auto"/>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lang w:bidi="ar"/>
              </w:rPr>
              <w:t>数量</w:t>
            </w:r>
          </w:p>
        </w:tc>
      </w:tr>
      <w:tr w14:paraId="3FDE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0" w:hRule="atLeast"/>
        </w:trPr>
        <w:tc>
          <w:tcPr>
            <w:tcW w:w="428" w:type="pct"/>
            <w:shd w:val="clear" w:color="auto" w:fill="auto"/>
            <w:vAlign w:val="center"/>
          </w:tcPr>
          <w:p w14:paraId="50AAF4CC">
            <w:pPr>
              <w:widowControl/>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w:t>
            </w:r>
          </w:p>
        </w:tc>
        <w:tc>
          <w:tcPr>
            <w:tcW w:w="698" w:type="pct"/>
            <w:vMerge w:val="restart"/>
            <w:shd w:val="clear" w:color="auto" w:fill="auto"/>
            <w:vAlign w:val="center"/>
          </w:tcPr>
          <w:p w14:paraId="497E0C0D">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主背景墙</w:t>
            </w:r>
          </w:p>
        </w:tc>
        <w:tc>
          <w:tcPr>
            <w:tcW w:w="3089" w:type="pct"/>
            <w:shd w:val="clear" w:color="auto" w:fill="auto"/>
            <w:vAlign w:val="center"/>
          </w:tcPr>
          <w:p w14:paraId="03A135AE">
            <w:pPr>
              <w:widowControl/>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定制墙体造型（≥4200*3000mm长*高）：PVC板材、定制亚克力、蓝色布艺、定制线桶模型、定制灯带、人物雕塑移动、雕塑翻新、汽车烤漆、激光定位切割、UV印刷、电路处理</w:t>
            </w:r>
            <w:r>
              <w:rPr>
                <w:rFonts w:hint="eastAsia" w:ascii="宋体" w:hAnsi="宋体" w:eastAsia="宋体" w:cs="宋体"/>
                <w:color w:val="auto"/>
                <w:kern w:val="0"/>
                <w:sz w:val="24"/>
                <w:highlight w:val="none"/>
                <w:lang w:eastAsia="zh-CN" w:bidi="ar"/>
              </w:rPr>
              <w:t>。</w:t>
            </w:r>
          </w:p>
        </w:tc>
        <w:tc>
          <w:tcPr>
            <w:tcW w:w="386" w:type="pct"/>
            <w:shd w:val="clear" w:color="auto" w:fill="auto"/>
            <w:noWrap/>
            <w:vAlign w:val="center"/>
          </w:tcPr>
          <w:p w14:paraId="5A94F75A">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1FE218CE">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1.0 </w:t>
            </w:r>
          </w:p>
        </w:tc>
      </w:tr>
      <w:tr w14:paraId="6158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0" w:hRule="atLeast"/>
        </w:trPr>
        <w:tc>
          <w:tcPr>
            <w:tcW w:w="428" w:type="pct"/>
            <w:shd w:val="clear" w:color="auto" w:fill="auto"/>
            <w:vAlign w:val="center"/>
          </w:tcPr>
          <w:p w14:paraId="502B95D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698" w:type="pct"/>
            <w:vMerge w:val="continue"/>
            <w:shd w:val="clear" w:color="auto" w:fill="auto"/>
            <w:vAlign w:val="center"/>
          </w:tcPr>
          <w:p w14:paraId="331FFEF2">
            <w:pPr>
              <w:spacing w:line="360" w:lineRule="auto"/>
              <w:jc w:val="center"/>
              <w:rPr>
                <w:rFonts w:hint="eastAsia" w:ascii="宋体" w:hAnsi="宋体" w:eastAsia="宋体" w:cs="宋体"/>
                <w:color w:val="auto"/>
                <w:sz w:val="24"/>
                <w:highlight w:val="none"/>
              </w:rPr>
            </w:pPr>
          </w:p>
        </w:tc>
        <w:tc>
          <w:tcPr>
            <w:tcW w:w="3089" w:type="pct"/>
            <w:shd w:val="clear" w:color="auto" w:fill="auto"/>
            <w:vAlign w:val="center"/>
          </w:tcPr>
          <w:p w14:paraId="6D845956">
            <w:pPr>
              <w:widowControl/>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定制亚克力吊装字体（≥1800*700mm长*宽）：激光定位切割、UV印刷、吊装处理</w:t>
            </w:r>
            <w:r>
              <w:rPr>
                <w:rFonts w:hint="eastAsia" w:ascii="宋体" w:hAnsi="宋体" w:eastAsia="宋体" w:cs="宋体"/>
                <w:color w:val="auto"/>
                <w:kern w:val="0"/>
                <w:sz w:val="24"/>
                <w:highlight w:val="none"/>
                <w:lang w:eastAsia="zh-CN" w:bidi="ar"/>
              </w:rPr>
              <w:t>。</w:t>
            </w:r>
          </w:p>
        </w:tc>
        <w:tc>
          <w:tcPr>
            <w:tcW w:w="386" w:type="pct"/>
            <w:shd w:val="clear" w:color="auto" w:fill="auto"/>
            <w:noWrap/>
            <w:vAlign w:val="center"/>
          </w:tcPr>
          <w:p w14:paraId="096426C4">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622FDDAE">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1.0 </w:t>
            </w:r>
          </w:p>
        </w:tc>
      </w:tr>
      <w:tr w14:paraId="1706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0" w:hRule="atLeast"/>
        </w:trPr>
        <w:tc>
          <w:tcPr>
            <w:tcW w:w="428" w:type="pct"/>
            <w:shd w:val="clear" w:color="auto" w:fill="auto"/>
            <w:vAlign w:val="center"/>
          </w:tcPr>
          <w:p w14:paraId="131DDFD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698" w:type="pct"/>
            <w:vMerge w:val="continue"/>
            <w:shd w:val="clear" w:color="auto" w:fill="auto"/>
            <w:vAlign w:val="center"/>
          </w:tcPr>
          <w:p w14:paraId="7C2206E2">
            <w:pPr>
              <w:spacing w:line="360" w:lineRule="auto"/>
              <w:jc w:val="center"/>
              <w:rPr>
                <w:rFonts w:hint="eastAsia" w:ascii="宋体" w:hAnsi="宋体" w:eastAsia="宋体" w:cs="宋体"/>
                <w:color w:val="auto"/>
                <w:sz w:val="24"/>
                <w:highlight w:val="none"/>
              </w:rPr>
            </w:pPr>
          </w:p>
        </w:tc>
        <w:tc>
          <w:tcPr>
            <w:tcW w:w="3089" w:type="pct"/>
            <w:shd w:val="clear" w:color="auto" w:fill="auto"/>
            <w:vAlign w:val="center"/>
          </w:tcPr>
          <w:p w14:paraId="406F17FE">
            <w:pPr>
              <w:widowControl/>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定制玻璃钢被褥雕塑造型（≥400*400*130mm长*宽*高）：基础材料合成树脂、玻璃纤维、仿布艺效果表面处理、涂装保护、内部预埋镀锌钢架</w:t>
            </w:r>
            <w:r>
              <w:rPr>
                <w:rFonts w:hint="eastAsia" w:ascii="宋体" w:hAnsi="宋体" w:eastAsia="宋体" w:cs="宋体"/>
                <w:color w:val="auto"/>
                <w:kern w:val="0"/>
                <w:sz w:val="24"/>
                <w:highlight w:val="none"/>
                <w:lang w:eastAsia="zh-CN" w:bidi="ar"/>
              </w:rPr>
              <w:t>。</w:t>
            </w:r>
          </w:p>
        </w:tc>
        <w:tc>
          <w:tcPr>
            <w:tcW w:w="386" w:type="pct"/>
            <w:shd w:val="clear" w:color="auto" w:fill="auto"/>
            <w:noWrap/>
            <w:vAlign w:val="center"/>
          </w:tcPr>
          <w:p w14:paraId="00F849E9">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503832EE">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7.0 </w:t>
            </w:r>
          </w:p>
        </w:tc>
      </w:tr>
      <w:tr w14:paraId="6AF0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28" w:type="pct"/>
            <w:shd w:val="clear" w:color="auto" w:fill="auto"/>
            <w:vAlign w:val="center"/>
          </w:tcPr>
          <w:p w14:paraId="7700559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698" w:type="pct"/>
            <w:vMerge w:val="continue"/>
            <w:shd w:val="clear" w:color="auto" w:fill="auto"/>
            <w:vAlign w:val="center"/>
          </w:tcPr>
          <w:p w14:paraId="62E10A33">
            <w:pPr>
              <w:spacing w:line="360" w:lineRule="auto"/>
              <w:jc w:val="center"/>
              <w:rPr>
                <w:rFonts w:hint="eastAsia" w:ascii="宋体" w:hAnsi="宋体" w:eastAsia="宋体" w:cs="宋体"/>
                <w:color w:val="auto"/>
                <w:sz w:val="24"/>
                <w:highlight w:val="none"/>
              </w:rPr>
            </w:pPr>
          </w:p>
        </w:tc>
        <w:tc>
          <w:tcPr>
            <w:tcW w:w="3089" w:type="pct"/>
            <w:shd w:val="clear" w:color="auto" w:fill="auto"/>
            <w:vAlign w:val="center"/>
          </w:tcPr>
          <w:p w14:paraId="6E514022">
            <w:pPr>
              <w:widowControl/>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定制蓝布（≥7000*1000mm长*宽）：蓝色布艺、定制布艺吊装结构、吊装处理</w:t>
            </w:r>
            <w:r>
              <w:rPr>
                <w:rFonts w:hint="eastAsia" w:ascii="宋体" w:hAnsi="宋体" w:eastAsia="宋体" w:cs="宋体"/>
                <w:color w:val="auto"/>
                <w:kern w:val="0"/>
                <w:sz w:val="24"/>
                <w:highlight w:val="none"/>
                <w:lang w:eastAsia="zh-CN" w:bidi="ar"/>
              </w:rPr>
              <w:t>。</w:t>
            </w:r>
          </w:p>
        </w:tc>
        <w:tc>
          <w:tcPr>
            <w:tcW w:w="386" w:type="pct"/>
            <w:shd w:val="clear" w:color="auto" w:fill="auto"/>
            <w:noWrap/>
            <w:vAlign w:val="center"/>
          </w:tcPr>
          <w:p w14:paraId="3E1650FD">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792DBE77">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1.0 </w:t>
            </w:r>
          </w:p>
        </w:tc>
      </w:tr>
      <w:tr w14:paraId="6114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428" w:type="pct"/>
            <w:shd w:val="clear" w:color="auto" w:fill="auto"/>
            <w:vAlign w:val="center"/>
          </w:tcPr>
          <w:p w14:paraId="364715D4">
            <w:pPr>
              <w:widowControl/>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5</w:t>
            </w:r>
          </w:p>
        </w:tc>
        <w:tc>
          <w:tcPr>
            <w:tcW w:w="698" w:type="pct"/>
            <w:vMerge w:val="restart"/>
            <w:shd w:val="clear" w:color="auto" w:fill="auto"/>
            <w:vAlign w:val="center"/>
          </w:tcPr>
          <w:p w14:paraId="601D2494">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新四军历史厢房</w:t>
            </w:r>
          </w:p>
        </w:tc>
        <w:tc>
          <w:tcPr>
            <w:tcW w:w="3089" w:type="pct"/>
            <w:shd w:val="clear" w:color="auto" w:fill="auto"/>
            <w:vAlign w:val="center"/>
          </w:tcPr>
          <w:p w14:paraId="5911354E">
            <w:pPr>
              <w:widowControl/>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定制铁艺造型（≥3000*900长*高）、墙面处理、PVC板材、汽车烤漆、激光定位切割、UV印刷</w:t>
            </w:r>
            <w:r>
              <w:rPr>
                <w:rFonts w:hint="eastAsia" w:ascii="宋体" w:hAnsi="宋体" w:eastAsia="宋体" w:cs="宋体"/>
                <w:color w:val="auto"/>
                <w:kern w:val="0"/>
                <w:sz w:val="24"/>
                <w:highlight w:val="none"/>
                <w:lang w:eastAsia="zh-CN" w:bidi="ar"/>
              </w:rPr>
              <w:t>。</w:t>
            </w:r>
          </w:p>
        </w:tc>
        <w:tc>
          <w:tcPr>
            <w:tcW w:w="386" w:type="pct"/>
            <w:shd w:val="clear" w:color="auto" w:fill="auto"/>
            <w:noWrap/>
            <w:vAlign w:val="center"/>
          </w:tcPr>
          <w:p w14:paraId="0436CEA0">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45A18912">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1.0 </w:t>
            </w:r>
          </w:p>
        </w:tc>
      </w:tr>
      <w:tr w14:paraId="49B6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428" w:type="pct"/>
            <w:shd w:val="clear" w:color="auto" w:fill="auto"/>
            <w:vAlign w:val="center"/>
          </w:tcPr>
          <w:p w14:paraId="63C7C4C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698" w:type="pct"/>
            <w:vMerge w:val="continue"/>
            <w:shd w:val="clear" w:color="auto" w:fill="auto"/>
            <w:vAlign w:val="center"/>
          </w:tcPr>
          <w:p w14:paraId="01D5FC6A">
            <w:pPr>
              <w:spacing w:line="360" w:lineRule="auto"/>
              <w:jc w:val="center"/>
              <w:rPr>
                <w:rFonts w:hint="eastAsia" w:ascii="宋体" w:hAnsi="宋体" w:eastAsia="宋体" w:cs="宋体"/>
                <w:color w:val="auto"/>
                <w:sz w:val="24"/>
                <w:highlight w:val="none"/>
              </w:rPr>
            </w:pPr>
          </w:p>
        </w:tc>
        <w:tc>
          <w:tcPr>
            <w:tcW w:w="3089" w:type="pct"/>
            <w:shd w:val="clear" w:color="auto" w:fill="auto"/>
            <w:vAlign w:val="center"/>
          </w:tcPr>
          <w:p w14:paraId="09411F5D">
            <w:pPr>
              <w:widowControl/>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高清影像模块、墙面处理、吊装处理、电路处理</w:t>
            </w:r>
            <w:r>
              <w:rPr>
                <w:rFonts w:hint="eastAsia" w:ascii="宋体" w:hAnsi="宋体" w:eastAsia="宋体" w:cs="宋体"/>
                <w:color w:val="auto"/>
                <w:kern w:val="0"/>
                <w:sz w:val="24"/>
                <w:highlight w:val="none"/>
                <w:lang w:eastAsia="zh-CN" w:bidi="ar"/>
              </w:rPr>
              <w:t>。</w:t>
            </w:r>
          </w:p>
        </w:tc>
        <w:tc>
          <w:tcPr>
            <w:tcW w:w="386" w:type="pct"/>
            <w:shd w:val="clear" w:color="auto" w:fill="auto"/>
            <w:noWrap/>
            <w:vAlign w:val="center"/>
          </w:tcPr>
          <w:p w14:paraId="225CF6C0">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6372E48D">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1.0 </w:t>
            </w:r>
          </w:p>
        </w:tc>
      </w:tr>
      <w:tr w14:paraId="04E0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428" w:type="pct"/>
            <w:shd w:val="clear" w:color="auto" w:fill="auto"/>
            <w:vAlign w:val="center"/>
          </w:tcPr>
          <w:p w14:paraId="09588AB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698" w:type="pct"/>
            <w:vMerge w:val="continue"/>
            <w:shd w:val="clear" w:color="auto" w:fill="auto"/>
            <w:vAlign w:val="center"/>
          </w:tcPr>
          <w:p w14:paraId="24CF36F9">
            <w:pPr>
              <w:spacing w:line="360" w:lineRule="auto"/>
              <w:jc w:val="center"/>
              <w:rPr>
                <w:rFonts w:hint="eastAsia" w:ascii="宋体" w:hAnsi="宋体" w:eastAsia="宋体" w:cs="宋体"/>
                <w:color w:val="auto"/>
                <w:sz w:val="24"/>
                <w:highlight w:val="none"/>
              </w:rPr>
            </w:pPr>
          </w:p>
        </w:tc>
        <w:tc>
          <w:tcPr>
            <w:tcW w:w="3089" w:type="pct"/>
            <w:shd w:val="clear" w:color="auto" w:fill="auto"/>
            <w:vAlign w:val="center"/>
          </w:tcPr>
          <w:p w14:paraId="3C7CBEC8">
            <w:pPr>
              <w:widowControl/>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实木条凳（≥800*260*450mm长*宽*高）: 采用白蜡木原木，木材含水率8-10%，不翘曲、变形，无节疤、虫眼，手工打磨，表面光滑；凳子脚采用榫卯结构，坐板整板，其它部件用料规格自行深化，符合人体工程学设计并力求良好的视觉效果和结构稳固性，椅脚加塑胶消音脚垫；油漆工艺：五底三面工艺，半哑光开放漆；底漆：PU漆，防水防潮。</w:t>
            </w:r>
          </w:p>
        </w:tc>
        <w:tc>
          <w:tcPr>
            <w:tcW w:w="386" w:type="pct"/>
            <w:shd w:val="clear" w:color="auto" w:fill="auto"/>
            <w:noWrap/>
            <w:vAlign w:val="center"/>
          </w:tcPr>
          <w:p w14:paraId="18AFCDB5">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2B73646F">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2.0 </w:t>
            </w:r>
          </w:p>
        </w:tc>
      </w:tr>
      <w:tr w14:paraId="4432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28" w:type="pct"/>
            <w:shd w:val="clear" w:color="auto" w:fill="auto"/>
            <w:vAlign w:val="center"/>
          </w:tcPr>
          <w:p w14:paraId="3C7F90E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698" w:type="pct"/>
            <w:vMerge w:val="continue"/>
            <w:shd w:val="clear" w:color="auto" w:fill="auto"/>
            <w:vAlign w:val="center"/>
          </w:tcPr>
          <w:p w14:paraId="04E60240">
            <w:pPr>
              <w:spacing w:line="360" w:lineRule="auto"/>
              <w:jc w:val="center"/>
              <w:rPr>
                <w:rFonts w:hint="eastAsia" w:ascii="宋体" w:hAnsi="宋体" w:eastAsia="宋体" w:cs="宋体"/>
                <w:color w:val="auto"/>
                <w:sz w:val="24"/>
                <w:highlight w:val="none"/>
              </w:rPr>
            </w:pPr>
          </w:p>
        </w:tc>
        <w:tc>
          <w:tcPr>
            <w:tcW w:w="3089" w:type="pct"/>
            <w:shd w:val="clear" w:color="auto" w:fill="auto"/>
            <w:vAlign w:val="center"/>
          </w:tcPr>
          <w:p w14:paraId="06F1040E">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实木方凳（≥420*230*440mm长*宽*高）: 采用白蜡木原木，木材含水率8-10%，不翘曲、变形，无节疤、虫眼，手工打磨，表面光滑；凳子脚采用榫卯结构，坐板整板，其它部件用料规格自行深化，符合人体工程学设计并力求良好的视觉效果和结构稳固性，椅脚加塑胶消音脚垫；油漆工艺：五底三面工艺，半哑光开放漆；底漆：PU漆，防水防潮。</w:t>
            </w:r>
          </w:p>
        </w:tc>
        <w:tc>
          <w:tcPr>
            <w:tcW w:w="386" w:type="pct"/>
            <w:shd w:val="clear" w:color="auto" w:fill="auto"/>
            <w:noWrap/>
            <w:vAlign w:val="center"/>
          </w:tcPr>
          <w:p w14:paraId="67354667">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01DADBE7">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2.0 </w:t>
            </w:r>
          </w:p>
        </w:tc>
      </w:tr>
      <w:tr w14:paraId="0642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428" w:type="pct"/>
            <w:shd w:val="clear" w:color="auto" w:fill="auto"/>
            <w:vAlign w:val="center"/>
          </w:tcPr>
          <w:p w14:paraId="6C986E3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698" w:type="pct"/>
            <w:vMerge w:val="continue"/>
            <w:shd w:val="clear" w:color="auto" w:fill="auto"/>
            <w:vAlign w:val="center"/>
          </w:tcPr>
          <w:p w14:paraId="2EC9AA0C">
            <w:pPr>
              <w:spacing w:line="360" w:lineRule="auto"/>
              <w:jc w:val="center"/>
              <w:rPr>
                <w:rFonts w:hint="eastAsia" w:ascii="宋体" w:hAnsi="宋体" w:eastAsia="宋体" w:cs="宋体"/>
                <w:color w:val="auto"/>
                <w:sz w:val="24"/>
                <w:highlight w:val="none"/>
              </w:rPr>
            </w:pPr>
          </w:p>
        </w:tc>
        <w:tc>
          <w:tcPr>
            <w:tcW w:w="3089" w:type="pct"/>
            <w:shd w:val="clear" w:color="auto" w:fill="auto"/>
            <w:vAlign w:val="center"/>
          </w:tcPr>
          <w:p w14:paraId="098D5552">
            <w:pPr>
              <w:widowControl/>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实木圆凳（≥300*350mm直径*高）: 采用白蜡木原木，木材含水率8-10%，不翘曲、变形，无节疤、虫眼，手工打磨，表面光滑；凳脚采用榫卯结构，坐板整板，其它部件用料规格自行深化，符合人体工程学设计并力求良好的视觉效果和结构稳固性，椅脚加塑胶消音脚垫；油漆工艺：五底三面工艺，半哑光开放漆；底漆：PU漆，防水防潮。</w:t>
            </w:r>
          </w:p>
        </w:tc>
        <w:tc>
          <w:tcPr>
            <w:tcW w:w="386" w:type="pct"/>
            <w:shd w:val="clear" w:color="auto" w:fill="auto"/>
            <w:noWrap/>
            <w:vAlign w:val="center"/>
          </w:tcPr>
          <w:p w14:paraId="0E0EDECB">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6B85C778">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2.0 </w:t>
            </w:r>
          </w:p>
        </w:tc>
      </w:tr>
      <w:tr w14:paraId="7D1C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428" w:type="pct"/>
            <w:shd w:val="clear" w:color="auto" w:fill="auto"/>
            <w:vAlign w:val="center"/>
          </w:tcPr>
          <w:p w14:paraId="333EE45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698" w:type="pct"/>
            <w:vMerge w:val="continue"/>
            <w:shd w:val="clear" w:color="auto" w:fill="auto"/>
            <w:vAlign w:val="center"/>
          </w:tcPr>
          <w:p w14:paraId="0ECB03CD">
            <w:pPr>
              <w:spacing w:line="360" w:lineRule="auto"/>
              <w:jc w:val="center"/>
              <w:rPr>
                <w:rFonts w:hint="eastAsia" w:ascii="宋体" w:hAnsi="宋体" w:eastAsia="宋体" w:cs="宋体"/>
                <w:color w:val="auto"/>
                <w:sz w:val="24"/>
                <w:highlight w:val="none"/>
              </w:rPr>
            </w:pPr>
          </w:p>
        </w:tc>
        <w:tc>
          <w:tcPr>
            <w:tcW w:w="3089" w:type="pct"/>
            <w:shd w:val="clear" w:color="auto" w:fill="auto"/>
            <w:vAlign w:val="center"/>
          </w:tcPr>
          <w:p w14:paraId="1D5D7E4E">
            <w:pPr>
              <w:widowControl/>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实木圆柱凳（≥300*400mm直径*高）: 采用白蜡木原木，木材含水率8-10%，不翘曲、变形，无节疤、虫眼，手工打磨，表面光滑；凳子脚采用榫卯结构，坐板整板，其它部件用料规格自行深化，符合人体工程学设计并力求良好的视觉效果和结构稳固性，椅脚加塑胶消音脚垫；油漆工艺：五底三面工艺，半哑光开放漆；底漆：PU漆，防水防潮。</w:t>
            </w:r>
          </w:p>
        </w:tc>
        <w:tc>
          <w:tcPr>
            <w:tcW w:w="386" w:type="pct"/>
            <w:shd w:val="clear" w:color="auto" w:fill="auto"/>
            <w:noWrap/>
            <w:vAlign w:val="center"/>
          </w:tcPr>
          <w:p w14:paraId="26C33DF8">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2B2D1F73">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2.0 </w:t>
            </w:r>
          </w:p>
        </w:tc>
      </w:tr>
      <w:tr w14:paraId="539D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428" w:type="pct"/>
            <w:shd w:val="clear" w:color="auto" w:fill="auto"/>
            <w:vAlign w:val="center"/>
          </w:tcPr>
          <w:p w14:paraId="3E47D33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698" w:type="pct"/>
            <w:vMerge w:val="continue"/>
            <w:shd w:val="clear" w:color="auto" w:fill="auto"/>
            <w:vAlign w:val="center"/>
          </w:tcPr>
          <w:p w14:paraId="647E6FD8">
            <w:pPr>
              <w:spacing w:line="360" w:lineRule="auto"/>
              <w:jc w:val="center"/>
              <w:rPr>
                <w:rFonts w:hint="eastAsia" w:ascii="宋体" w:hAnsi="宋体" w:eastAsia="宋体" w:cs="宋体"/>
                <w:color w:val="auto"/>
                <w:sz w:val="24"/>
                <w:highlight w:val="none"/>
              </w:rPr>
            </w:pPr>
          </w:p>
        </w:tc>
        <w:tc>
          <w:tcPr>
            <w:tcW w:w="3089" w:type="pct"/>
            <w:shd w:val="clear" w:color="auto" w:fill="auto"/>
            <w:vAlign w:val="center"/>
          </w:tcPr>
          <w:p w14:paraId="61959845">
            <w:pPr>
              <w:widowControl/>
              <w:spacing w:line="360" w:lineRule="auto"/>
              <w:jc w:val="center"/>
              <w:textAlignment w:val="center"/>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定制竹椅（≥350*250*400mm长*宽*高）:采用优质竹材、经过高温碳化处理，防虫防霉，表面涂覆环保清漆，防水防潮</w:t>
            </w:r>
            <w:r>
              <w:rPr>
                <w:rFonts w:hint="eastAsia" w:ascii="宋体" w:hAnsi="宋体" w:eastAsia="宋体" w:cs="宋体"/>
                <w:color w:val="auto"/>
                <w:kern w:val="0"/>
                <w:sz w:val="24"/>
                <w:highlight w:val="none"/>
                <w:lang w:eastAsia="zh-CN" w:bidi="ar"/>
              </w:rPr>
              <w:t>。</w:t>
            </w:r>
          </w:p>
        </w:tc>
        <w:tc>
          <w:tcPr>
            <w:tcW w:w="386" w:type="pct"/>
            <w:shd w:val="clear" w:color="auto" w:fill="auto"/>
            <w:noWrap/>
            <w:vAlign w:val="center"/>
          </w:tcPr>
          <w:p w14:paraId="42FF70FF">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5C9ECFFC">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1.0 </w:t>
            </w:r>
          </w:p>
        </w:tc>
      </w:tr>
      <w:tr w14:paraId="6908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428" w:type="pct"/>
            <w:shd w:val="clear" w:color="auto" w:fill="auto"/>
            <w:vAlign w:val="center"/>
          </w:tcPr>
          <w:p w14:paraId="6A895E0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698" w:type="pct"/>
            <w:vMerge w:val="continue"/>
            <w:shd w:val="clear" w:color="auto" w:fill="auto"/>
            <w:vAlign w:val="center"/>
          </w:tcPr>
          <w:p w14:paraId="32E927F5">
            <w:pPr>
              <w:spacing w:line="360" w:lineRule="auto"/>
              <w:jc w:val="center"/>
              <w:rPr>
                <w:rFonts w:hint="eastAsia" w:ascii="宋体" w:hAnsi="宋体" w:eastAsia="宋体" w:cs="宋体"/>
                <w:color w:val="auto"/>
                <w:sz w:val="24"/>
                <w:highlight w:val="none"/>
              </w:rPr>
            </w:pPr>
          </w:p>
        </w:tc>
        <w:tc>
          <w:tcPr>
            <w:tcW w:w="3089" w:type="pct"/>
            <w:shd w:val="clear" w:color="auto" w:fill="auto"/>
            <w:vAlign w:val="center"/>
          </w:tcPr>
          <w:p w14:paraId="35AEADAF">
            <w:pPr>
              <w:widowControl/>
              <w:spacing w:line="360" w:lineRule="auto"/>
              <w:jc w:val="center"/>
              <w:textAlignment w:val="center"/>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定制竹椅（带靠背）（≥460*350*880mm长*宽*高）:采用优质竹材、经过高温碳化处理，防虫防霉，表面涂覆环保清漆，防水防潮</w:t>
            </w:r>
            <w:r>
              <w:rPr>
                <w:rFonts w:hint="eastAsia" w:ascii="宋体" w:hAnsi="宋体" w:eastAsia="宋体" w:cs="宋体"/>
                <w:color w:val="auto"/>
                <w:kern w:val="0"/>
                <w:sz w:val="24"/>
                <w:highlight w:val="none"/>
                <w:lang w:eastAsia="zh-CN" w:bidi="ar"/>
              </w:rPr>
              <w:t>。</w:t>
            </w:r>
          </w:p>
        </w:tc>
        <w:tc>
          <w:tcPr>
            <w:tcW w:w="386" w:type="pct"/>
            <w:shd w:val="clear" w:color="auto" w:fill="auto"/>
            <w:noWrap/>
            <w:vAlign w:val="center"/>
          </w:tcPr>
          <w:p w14:paraId="0949D796">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70E05421">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1.0 </w:t>
            </w:r>
          </w:p>
        </w:tc>
      </w:tr>
      <w:tr w14:paraId="6DA7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trPr>
        <w:tc>
          <w:tcPr>
            <w:tcW w:w="428" w:type="pct"/>
            <w:shd w:val="clear" w:color="auto" w:fill="auto"/>
            <w:vAlign w:val="center"/>
          </w:tcPr>
          <w:p w14:paraId="03D09161">
            <w:pPr>
              <w:widowControl/>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13</w:t>
            </w:r>
          </w:p>
        </w:tc>
        <w:tc>
          <w:tcPr>
            <w:tcW w:w="698" w:type="pct"/>
            <w:vMerge w:val="restart"/>
            <w:shd w:val="clear" w:color="auto" w:fill="auto"/>
            <w:vAlign w:val="center"/>
          </w:tcPr>
          <w:p w14:paraId="7365F686">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新四军主力来余杭</w:t>
            </w:r>
          </w:p>
        </w:tc>
        <w:tc>
          <w:tcPr>
            <w:tcW w:w="3089" w:type="pct"/>
            <w:shd w:val="clear" w:color="auto" w:fill="auto"/>
            <w:vAlign w:val="center"/>
          </w:tcPr>
          <w:p w14:paraId="29AF6D0A">
            <w:pPr>
              <w:widowControl/>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定制墙体造型（≥4000*2500*150mm长*高*厚）、PVC板材、定制发光字、汽车烤漆、激光定位切割、UV印刷、吊装处理、电路处理</w:t>
            </w:r>
            <w:r>
              <w:rPr>
                <w:rFonts w:hint="eastAsia" w:ascii="宋体" w:hAnsi="宋体" w:eastAsia="宋体" w:cs="宋体"/>
                <w:color w:val="auto"/>
                <w:kern w:val="0"/>
                <w:sz w:val="24"/>
                <w:highlight w:val="none"/>
                <w:lang w:eastAsia="zh-CN" w:bidi="ar"/>
              </w:rPr>
              <w:t>。</w:t>
            </w:r>
          </w:p>
        </w:tc>
        <w:tc>
          <w:tcPr>
            <w:tcW w:w="386" w:type="pct"/>
            <w:shd w:val="clear" w:color="auto" w:fill="auto"/>
            <w:noWrap/>
            <w:vAlign w:val="center"/>
          </w:tcPr>
          <w:p w14:paraId="49F6E3EF">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1F9336B8">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1.0 </w:t>
            </w:r>
          </w:p>
        </w:tc>
      </w:tr>
      <w:tr w14:paraId="58DB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428" w:type="pct"/>
            <w:shd w:val="clear" w:color="auto" w:fill="auto"/>
            <w:vAlign w:val="center"/>
          </w:tcPr>
          <w:p w14:paraId="3B54B8A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698" w:type="pct"/>
            <w:vMerge w:val="continue"/>
            <w:shd w:val="clear" w:color="auto" w:fill="auto"/>
            <w:vAlign w:val="center"/>
          </w:tcPr>
          <w:p w14:paraId="3C3BBD0C">
            <w:pPr>
              <w:spacing w:line="360" w:lineRule="auto"/>
              <w:jc w:val="center"/>
              <w:rPr>
                <w:rFonts w:hint="eastAsia" w:ascii="宋体" w:hAnsi="宋体" w:eastAsia="宋体" w:cs="宋体"/>
                <w:color w:val="auto"/>
                <w:sz w:val="24"/>
                <w:highlight w:val="none"/>
              </w:rPr>
            </w:pPr>
          </w:p>
        </w:tc>
        <w:tc>
          <w:tcPr>
            <w:tcW w:w="3089" w:type="pct"/>
            <w:shd w:val="clear" w:color="auto" w:fill="auto"/>
            <w:vAlign w:val="center"/>
          </w:tcPr>
          <w:p w14:paraId="5AD056EA">
            <w:pPr>
              <w:widowControl/>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定制亚克力发光地图、定制触摸显示模块（≥65寸）、配套定制挂架、配套控制主机、定制互动程序</w:t>
            </w:r>
            <w:r>
              <w:rPr>
                <w:rFonts w:hint="eastAsia" w:ascii="宋体" w:hAnsi="宋体" w:eastAsia="宋体" w:cs="宋体"/>
                <w:color w:val="auto"/>
                <w:kern w:val="0"/>
                <w:sz w:val="24"/>
                <w:highlight w:val="none"/>
                <w:lang w:eastAsia="zh-CN" w:bidi="ar"/>
              </w:rPr>
              <w:t>。</w:t>
            </w:r>
          </w:p>
        </w:tc>
        <w:tc>
          <w:tcPr>
            <w:tcW w:w="386" w:type="pct"/>
            <w:shd w:val="clear" w:color="auto" w:fill="auto"/>
            <w:noWrap/>
            <w:vAlign w:val="center"/>
          </w:tcPr>
          <w:p w14:paraId="05A33BE2">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623CFDA7">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1.0 </w:t>
            </w:r>
          </w:p>
        </w:tc>
      </w:tr>
      <w:tr w14:paraId="4ABB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28" w:type="pct"/>
            <w:shd w:val="clear" w:color="auto" w:fill="auto"/>
            <w:vAlign w:val="center"/>
          </w:tcPr>
          <w:p w14:paraId="06D9235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698" w:type="pct"/>
            <w:vMerge w:val="continue"/>
            <w:shd w:val="clear" w:color="auto" w:fill="auto"/>
            <w:vAlign w:val="center"/>
          </w:tcPr>
          <w:p w14:paraId="532DA695">
            <w:pPr>
              <w:spacing w:line="360" w:lineRule="auto"/>
              <w:jc w:val="center"/>
              <w:rPr>
                <w:rFonts w:hint="eastAsia" w:ascii="宋体" w:hAnsi="宋体" w:eastAsia="宋体" w:cs="宋体"/>
                <w:color w:val="auto"/>
                <w:sz w:val="24"/>
                <w:highlight w:val="none"/>
              </w:rPr>
            </w:pPr>
          </w:p>
        </w:tc>
        <w:tc>
          <w:tcPr>
            <w:tcW w:w="3089" w:type="pct"/>
            <w:shd w:val="clear" w:color="auto" w:fill="auto"/>
            <w:vAlign w:val="center"/>
          </w:tcPr>
          <w:p w14:paraId="195C8423">
            <w:pPr>
              <w:widowControl/>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定制条形显示模块（≥1260*450*60mm）、配套定制挂架、动画制作</w:t>
            </w:r>
            <w:r>
              <w:rPr>
                <w:rFonts w:hint="eastAsia" w:ascii="宋体" w:hAnsi="宋体" w:eastAsia="宋体" w:cs="宋体"/>
                <w:color w:val="auto"/>
                <w:kern w:val="0"/>
                <w:sz w:val="24"/>
                <w:highlight w:val="none"/>
                <w:lang w:eastAsia="zh-CN" w:bidi="ar"/>
              </w:rPr>
              <w:t>。</w:t>
            </w:r>
          </w:p>
        </w:tc>
        <w:tc>
          <w:tcPr>
            <w:tcW w:w="386" w:type="pct"/>
            <w:shd w:val="clear" w:color="auto" w:fill="auto"/>
            <w:noWrap/>
            <w:vAlign w:val="center"/>
          </w:tcPr>
          <w:p w14:paraId="0D45FCAC">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50FB10AD">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1.0 </w:t>
            </w:r>
          </w:p>
        </w:tc>
      </w:tr>
      <w:tr w14:paraId="44202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428" w:type="pct"/>
            <w:shd w:val="clear" w:color="auto" w:fill="auto"/>
            <w:vAlign w:val="center"/>
          </w:tcPr>
          <w:p w14:paraId="1831FF64">
            <w:pPr>
              <w:widowControl/>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16</w:t>
            </w:r>
          </w:p>
        </w:tc>
        <w:tc>
          <w:tcPr>
            <w:tcW w:w="698" w:type="pct"/>
            <w:vMerge w:val="restart"/>
            <w:shd w:val="clear" w:color="auto" w:fill="auto"/>
            <w:vAlign w:val="center"/>
          </w:tcPr>
          <w:p w14:paraId="511F5666">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新四军在茅塘</w:t>
            </w:r>
          </w:p>
        </w:tc>
        <w:tc>
          <w:tcPr>
            <w:tcW w:w="3089" w:type="pct"/>
            <w:shd w:val="clear" w:color="auto" w:fill="auto"/>
            <w:vAlign w:val="center"/>
          </w:tcPr>
          <w:p w14:paraId="3A42744D">
            <w:pPr>
              <w:widowControl/>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定制墙体造型（≥9000*3000*350mm长*高*厚）、定制发光字、墙面做旧处理、汽车烤漆、激光定位切割、UV印刷、电路处理</w:t>
            </w:r>
            <w:r>
              <w:rPr>
                <w:rFonts w:hint="eastAsia" w:ascii="宋体" w:hAnsi="宋体" w:eastAsia="宋体" w:cs="宋体"/>
                <w:color w:val="auto"/>
                <w:kern w:val="0"/>
                <w:sz w:val="24"/>
                <w:highlight w:val="none"/>
                <w:lang w:eastAsia="zh-CN" w:bidi="ar"/>
              </w:rPr>
              <w:t>。</w:t>
            </w:r>
          </w:p>
        </w:tc>
        <w:tc>
          <w:tcPr>
            <w:tcW w:w="386" w:type="pct"/>
            <w:shd w:val="clear" w:color="auto" w:fill="auto"/>
            <w:noWrap/>
            <w:vAlign w:val="center"/>
          </w:tcPr>
          <w:p w14:paraId="2274815F">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6A93D35B">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1.0 </w:t>
            </w:r>
          </w:p>
        </w:tc>
      </w:tr>
      <w:tr w14:paraId="2406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428" w:type="pct"/>
            <w:shd w:val="clear" w:color="auto" w:fill="auto"/>
            <w:vAlign w:val="center"/>
          </w:tcPr>
          <w:p w14:paraId="215B713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698" w:type="pct"/>
            <w:vMerge w:val="continue"/>
            <w:shd w:val="clear" w:color="auto" w:fill="auto"/>
            <w:vAlign w:val="center"/>
          </w:tcPr>
          <w:p w14:paraId="4C1385C7">
            <w:pPr>
              <w:spacing w:line="360" w:lineRule="auto"/>
              <w:jc w:val="center"/>
              <w:rPr>
                <w:rFonts w:hint="eastAsia" w:ascii="宋体" w:hAnsi="宋体" w:eastAsia="宋体" w:cs="宋体"/>
                <w:color w:val="auto"/>
                <w:sz w:val="24"/>
                <w:highlight w:val="none"/>
              </w:rPr>
            </w:pPr>
          </w:p>
        </w:tc>
        <w:tc>
          <w:tcPr>
            <w:tcW w:w="3089" w:type="pct"/>
            <w:shd w:val="clear" w:color="auto" w:fill="auto"/>
            <w:vAlign w:val="center"/>
          </w:tcPr>
          <w:p w14:paraId="23FFF69E">
            <w:pPr>
              <w:widowControl/>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定制置物架（≥6000*1800*300mm长*宽*厚）、PVC板材、定制亚克力盒、定制展示旧物、汽车烤漆、激光定位切割、UV印刷</w:t>
            </w:r>
            <w:r>
              <w:rPr>
                <w:rFonts w:hint="eastAsia" w:ascii="宋体" w:hAnsi="宋体" w:eastAsia="宋体" w:cs="宋体"/>
                <w:color w:val="auto"/>
                <w:kern w:val="0"/>
                <w:sz w:val="24"/>
                <w:highlight w:val="none"/>
                <w:lang w:eastAsia="zh-CN" w:bidi="ar"/>
              </w:rPr>
              <w:t>。</w:t>
            </w:r>
          </w:p>
        </w:tc>
        <w:tc>
          <w:tcPr>
            <w:tcW w:w="386" w:type="pct"/>
            <w:shd w:val="clear" w:color="auto" w:fill="auto"/>
            <w:noWrap/>
            <w:vAlign w:val="center"/>
          </w:tcPr>
          <w:p w14:paraId="2DA4BE47">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24246A15">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1.0 </w:t>
            </w:r>
          </w:p>
        </w:tc>
      </w:tr>
      <w:tr w14:paraId="5CAF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428" w:type="pct"/>
            <w:shd w:val="clear" w:color="auto" w:fill="auto"/>
            <w:vAlign w:val="center"/>
          </w:tcPr>
          <w:p w14:paraId="27C1745B">
            <w:pPr>
              <w:widowControl/>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18</w:t>
            </w:r>
          </w:p>
        </w:tc>
        <w:tc>
          <w:tcPr>
            <w:tcW w:w="698" w:type="pct"/>
            <w:shd w:val="clear" w:color="auto" w:fill="auto"/>
            <w:vAlign w:val="center"/>
          </w:tcPr>
          <w:p w14:paraId="4399889F">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黑板、标语</w:t>
            </w:r>
          </w:p>
        </w:tc>
        <w:tc>
          <w:tcPr>
            <w:tcW w:w="3089" w:type="pct"/>
            <w:shd w:val="clear" w:color="auto" w:fill="auto"/>
            <w:vAlign w:val="center"/>
          </w:tcPr>
          <w:p w14:paraId="741B1320">
            <w:pPr>
              <w:widowControl/>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墙面修复处理、定制投影灯、定制黑板（≥1600*1000mm长*高）、吊装处理、电路处理</w:t>
            </w:r>
            <w:r>
              <w:rPr>
                <w:rFonts w:hint="eastAsia" w:ascii="宋体" w:hAnsi="宋体" w:eastAsia="宋体" w:cs="宋体"/>
                <w:color w:val="auto"/>
                <w:kern w:val="0"/>
                <w:sz w:val="24"/>
                <w:highlight w:val="none"/>
                <w:lang w:eastAsia="zh-CN" w:bidi="ar"/>
              </w:rPr>
              <w:t>。</w:t>
            </w:r>
          </w:p>
        </w:tc>
        <w:tc>
          <w:tcPr>
            <w:tcW w:w="386" w:type="pct"/>
            <w:shd w:val="clear" w:color="auto" w:fill="auto"/>
            <w:noWrap/>
            <w:vAlign w:val="center"/>
          </w:tcPr>
          <w:p w14:paraId="4DB9AAE2">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66DD8E78">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1.0 </w:t>
            </w:r>
          </w:p>
        </w:tc>
      </w:tr>
      <w:tr w14:paraId="0B03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6" w:hRule="atLeast"/>
        </w:trPr>
        <w:tc>
          <w:tcPr>
            <w:tcW w:w="428" w:type="pct"/>
            <w:shd w:val="clear" w:color="auto" w:fill="auto"/>
            <w:vAlign w:val="center"/>
          </w:tcPr>
          <w:p w14:paraId="53EC8E23">
            <w:pPr>
              <w:widowControl/>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19</w:t>
            </w:r>
          </w:p>
        </w:tc>
        <w:tc>
          <w:tcPr>
            <w:tcW w:w="698" w:type="pct"/>
            <w:vMerge w:val="restart"/>
            <w:shd w:val="clear" w:color="auto" w:fill="auto"/>
            <w:vAlign w:val="center"/>
          </w:tcPr>
          <w:p w14:paraId="3515BCDE">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战时新四军被服厂介绍</w:t>
            </w:r>
          </w:p>
        </w:tc>
        <w:tc>
          <w:tcPr>
            <w:tcW w:w="3089" w:type="pct"/>
            <w:shd w:val="clear" w:color="auto" w:fill="auto"/>
            <w:vAlign w:val="center"/>
          </w:tcPr>
          <w:p w14:paraId="1DFB568F">
            <w:pPr>
              <w:widowControl/>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定制墙体造型（≥7000*2000mm长*高）、墙面处理、PVC板材、定制发光字、汽车烤漆、激光定位切割、UV印刷、电路处理</w:t>
            </w:r>
            <w:r>
              <w:rPr>
                <w:rFonts w:hint="eastAsia" w:ascii="宋体" w:hAnsi="宋体" w:eastAsia="宋体" w:cs="宋体"/>
                <w:color w:val="auto"/>
                <w:kern w:val="0"/>
                <w:sz w:val="24"/>
                <w:highlight w:val="none"/>
                <w:lang w:eastAsia="zh-CN" w:bidi="ar"/>
              </w:rPr>
              <w:t>。</w:t>
            </w:r>
          </w:p>
        </w:tc>
        <w:tc>
          <w:tcPr>
            <w:tcW w:w="386" w:type="pct"/>
            <w:shd w:val="clear" w:color="auto" w:fill="auto"/>
            <w:noWrap/>
            <w:vAlign w:val="center"/>
          </w:tcPr>
          <w:p w14:paraId="4E34717B">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4CF26B1A">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1.0 </w:t>
            </w:r>
          </w:p>
        </w:tc>
      </w:tr>
      <w:tr w14:paraId="1CDD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00" w:hRule="atLeast"/>
        </w:trPr>
        <w:tc>
          <w:tcPr>
            <w:tcW w:w="428" w:type="pct"/>
            <w:shd w:val="clear" w:color="auto" w:fill="auto"/>
            <w:vAlign w:val="center"/>
          </w:tcPr>
          <w:p w14:paraId="256EC19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p>
        </w:tc>
        <w:tc>
          <w:tcPr>
            <w:tcW w:w="698" w:type="pct"/>
            <w:vMerge w:val="continue"/>
            <w:shd w:val="clear" w:color="auto" w:fill="auto"/>
            <w:vAlign w:val="center"/>
          </w:tcPr>
          <w:p w14:paraId="2505D19E">
            <w:pPr>
              <w:spacing w:line="360" w:lineRule="auto"/>
              <w:jc w:val="center"/>
              <w:rPr>
                <w:rFonts w:hint="eastAsia" w:ascii="宋体" w:hAnsi="宋体" w:eastAsia="宋体" w:cs="宋体"/>
                <w:color w:val="auto"/>
                <w:sz w:val="24"/>
                <w:highlight w:val="none"/>
              </w:rPr>
            </w:pPr>
          </w:p>
        </w:tc>
        <w:tc>
          <w:tcPr>
            <w:tcW w:w="3089" w:type="pct"/>
            <w:shd w:val="clear" w:color="auto" w:fill="auto"/>
            <w:vAlign w:val="center"/>
          </w:tcPr>
          <w:p w14:paraId="6B47555D">
            <w:pPr>
              <w:widowControl/>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定制沙盘模型（≥1200*860mm长*宽）：基础结构木材底座、泡沫板、亚克力板、PVC板材、汽车烤漆、激光定位切割、UV印刷</w:t>
            </w:r>
            <w:r>
              <w:rPr>
                <w:rFonts w:hint="eastAsia" w:ascii="宋体" w:hAnsi="宋体" w:eastAsia="宋体" w:cs="宋体"/>
                <w:color w:val="auto"/>
                <w:kern w:val="0"/>
                <w:sz w:val="24"/>
                <w:highlight w:val="none"/>
                <w:lang w:eastAsia="zh-CN" w:bidi="ar"/>
              </w:rPr>
              <w:t>。</w:t>
            </w:r>
          </w:p>
        </w:tc>
        <w:tc>
          <w:tcPr>
            <w:tcW w:w="386" w:type="pct"/>
            <w:shd w:val="clear" w:color="auto" w:fill="auto"/>
            <w:noWrap/>
            <w:vAlign w:val="center"/>
          </w:tcPr>
          <w:p w14:paraId="2AA2CF1E">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42F06EF7">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2.0 </w:t>
            </w:r>
          </w:p>
        </w:tc>
      </w:tr>
      <w:tr w14:paraId="1EC7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428" w:type="pct"/>
            <w:shd w:val="clear" w:color="auto" w:fill="auto"/>
            <w:vAlign w:val="center"/>
          </w:tcPr>
          <w:p w14:paraId="0540F742">
            <w:pPr>
              <w:widowControl/>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21</w:t>
            </w:r>
          </w:p>
        </w:tc>
        <w:tc>
          <w:tcPr>
            <w:tcW w:w="698" w:type="pct"/>
            <w:vMerge w:val="restart"/>
            <w:shd w:val="clear" w:color="auto" w:fill="auto"/>
            <w:vAlign w:val="center"/>
          </w:tcPr>
          <w:p w14:paraId="285A506E">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新四军制衣流程介绍</w:t>
            </w:r>
          </w:p>
        </w:tc>
        <w:tc>
          <w:tcPr>
            <w:tcW w:w="3089" w:type="pct"/>
            <w:shd w:val="clear" w:color="auto" w:fill="auto"/>
            <w:vAlign w:val="center"/>
          </w:tcPr>
          <w:p w14:paraId="2BCC614E">
            <w:pPr>
              <w:widowControl/>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定制墙体造型（≥2700*2000mm长*高）、墙面做旧处理、定制发光字、汽车烤漆、激光定位切割、UV印刷、电路处理</w:t>
            </w:r>
            <w:r>
              <w:rPr>
                <w:rFonts w:hint="eastAsia" w:ascii="宋体" w:hAnsi="宋体" w:eastAsia="宋体" w:cs="宋体"/>
                <w:color w:val="auto"/>
                <w:kern w:val="0"/>
                <w:sz w:val="24"/>
                <w:highlight w:val="none"/>
                <w:lang w:eastAsia="zh-CN" w:bidi="ar"/>
              </w:rPr>
              <w:t>。</w:t>
            </w:r>
          </w:p>
        </w:tc>
        <w:tc>
          <w:tcPr>
            <w:tcW w:w="386" w:type="pct"/>
            <w:shd w:val="clear" w:color="auto" w:fill="auto"/>
            <w:noWrap/>
            <w:vAlign w:val="center"/>
          </w:tcPr>
          <w:p w14:paraId="5ABDC2E7">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3CEB0264">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1.0 </w:t>
            </w:r>
          </w:p>
        </w:tc>
      </w:tr>
      <w:tr w14:paraId="6468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0" w:hRule="atLeast"/>
        </w:trPr>
        <w:tc>
          <w:tcPr>
            <w:tcW w:w="428" w:type="pct"/>
            <w:shd w:val="clear" w:color="auto" w:fill="auto"/>
            <w:vAlign w:val="center"/>
          </w:tcPr>
          <w:p w14:paraId="69966BE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p>
        </w:tc>
        <w:tc>
          <w:tcPr>
            <w:tcW w:w="698" w:type="pct"/>
            <w:vMerge w:val="continue"/>
            <w:shd w:val="clear" w:color="auto" w:fill="auto"/>
            <w:vAlign w:val="center"/>
          </w:tcPr>
          <w:p w14:paraId="4AB71167">
            <w:pPr>
              <w:spacing w:line="360" w:lineRule="auto"/>
              <w:jc w:val="center"/>
              <w:rPr>
                <w:rFonts w:hint="eastAsia" w:ascii="宋体" w:hAnsi="宋体" w:eastAsia="宋体" w:cs="宋体"/>
                <w:color w:val="auto"/>
                <w:sz w:val="24"/>
                <w:highlight w:val="none"/>
              </w:rPr>
            </w:pPr>
          </w:p>
        </w:tc>
        <w:tc>
          <w:tcPr>
            <w:tcW w:w="3089" w:type="pct"/>
            <w:shd w:val="clear" w:color="auto" w:fill="auto"/>
            <w:vAlign w:val="center"/>
          </w:tcPr>
          <w:p w14:paraId="6C237FFF">
            <w:pPr>
              <w:widowControl/>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定制触摸显示模块（≥55寸）、配套挂架、定制动画制作</w:t>
            </w:r>
            <w:r>
              <w:rPr>
                <w:rFonts w:hint="eastAsia" w:ascii="宋体" w:hAnsi="宋体" w:eastAsia="宋体" w:cs="宋体"/>
                <w:color w:val="auto"/>
                <w:kern w:val="0"/>
                <w:sz w:val="24"/>
                <w:highlight w:val="none"/>
                <w:lang w:eastAsia="zh-CN" w:bidi="ar"/>
              </w:rPr>
              <w:t>。</w:t>
            </w:r>
          </w:p>
        </w:tc>
        <w:tc>
          <w:tcPr>
            <w:tcW w:w="386" w:type="pct"/>
            <w:shd w:val="clear" w:color="auto" w:fill="auto"/>
            <w:noWrap/>
            <w:vAlign w:val="center"/>
          </w:tcPr>
          <w:p w14:paraId="28F242D6">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70FAE67A">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1.0 </w:t>
            </w:r>
          </w:p>
        </w:tc>
      </w:tr>
      <w:tr w14:paraId="36AF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trPr>
        <w:tc>
          <w:tcPr>
            <w:tcW w:w="428" w:type="pct"/>
            <w:shd w:val="clear" w:color="auto" w:fill="auto"/>
            <w:vAlign w:val="center"/>
          </w:tcPr>
          <w:p w14:paraId="24C9C6B4">
            <w:pPr>
              <w:widowControl/>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23</w:t>
            </w:r>
          </w:p>
        </w:tc>
        <w:tc>
          <w:tcPr>
            <w:tcW w:w="698" w:type="pct"/>
            <w:vMerge w:val="restart"/>
            <w:shd w:val="clear" w:color="auto" w:fill="auto"/>
            <w:vAlign w:val="center"/>
          </w:tcPr>
          <w:p w14:paraId="6BD8A1AF">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新四军军装场景装置</w:t>
            </w:r>
          </w:p>
        </w:tc>
        <w:tc>
          <w:tcPr>
            <w:tcW w:w="3089" w:type="pct"/>
            <w:shd w:val="clear" w:color="auto" w:fill="auto"/>
            <w:vAlign w:val="center"/>
          </w:tcPr>
          <w:p w14:paraId="70BF9C8D">
            <w:pPr>
              <w:widowControl/>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定制蓝布（≥8000*1000mm长*宽）、定制布艺吊装结构、吊装处理、定制展示旧物若干</w:t>
            </w:r>
            <w:r>
              <w:rPr>
                <w:rFonts w:hint="eastAsia" w:ascii="宋体" w:hAnsi="宋体" w:eastAsia="宋体" w:cs="宋体"/>
                <w:color w:val="auto"/>
                <w:kern w:val="0"/>
                <w:sz w:val="24"/>
                <w:highlight w:val="none"/>
                <w:lang w:eastAsia="zh-CN" w:bidi="ar"/>
              </w:rPr>
              <w:t>。</w:t>
            </w:r>
          </w:p>
        </w:tc>
        <w:tc>
          <w:tcPr>
            <w:tcW w:w="386" w:type="pct"/>
            <w:shd w:val="clear" w:color="auto" w:fill="auto"/>
            <w:noWrap/>
            <w:vAlign w:val="center"/>
          </w:tcPr>
          <w:p w14:paraId="01E5AF4F">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63831455">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1.0 </w:t>
            </w:r>
          </w:p>
        </w:tc>
      </w:tr>
      <w:tr w14:paraId="7E9A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428" w:type="pct"/>
            <w:shd w:val="clear" w:color="auto" w:fill="auto"/>
            <w:vAlign w:val="center"/>
          </w:tcPr>
          <w:p w14:paraId="156EF61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p>
        </w:tc>
        <w:tc>
          <w:tcPr>
            <w:tcW w:w="698" w:type="pct"/>
            <w:vMerge w:val="continue"/>
            <w:shd w:val="clear" w:color="auto" w:fill="auto"/>
            <w:vAlign w:val="center"/>
          </w:tcPr>
          <w:p w14:paraId="5CE475D9">
            <w:pPr>
              <w:spacing w:line="360" w:lineRule="auto"/>
              <w:jc w:val="center"/>
              <w:rPr>
                <w:rFonts w:hint="eastAsia" w:ascii="宋体" w:hAnsi="宋体" w:eastAsia="宋体" w:cs="宋体"/>
                <w:color w:val="auto"/>
                <w:sz w:val="24"/>
                <w:highlight w:val="none"/>
              </w:rPr>
            </w:pPr>
          </w:p>
        </w:tc>
        <w:tc>
          <w:tcPr>
            <w:tcW w:w="3089" w:type="pct"/>
            <w:shd w:val="clear" w:color="auto" w:fill="auto"/>
            <w:vAlign w:val="center"/>
          </w:tcPr>
          <w:p w14:paraId="4389F254">
            <w:pPr>
              <w:widowControl/>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定制实木展示架（≥500*500*900mm长*宽*高）：定制实木主体结构、汽车烤漆</w:t>
            </w:r>
            <w:r>
              <w:rPr>
                <w:rFonts w:hint="eastAsia" w:ascii="宋体" w:hAnsi="宋体" w:eastAsia="宋体" w:cs="宋体"/>
                <w:color w:val="auto"/>
                <w:kern w:val="0"/>
                <w:sz w:val="24"/>
                <w:highlight w:val="none"/>
                <w:lang w:eastAsia="zh-CN" w:bidi="ar"/>
              </w:rPr>
              <w:t>。</w:t>
            </w:r>
          </w:p>
        </w:tc>
        <w:tc>
          <w:tcPr>
            <w:tcW w:w="386" w:type="pct"/>
            <w:shd w:val="clear" w:color="auto" w:fill="auto"/>
            <w:noWrap/>
            <w:vAlign w:val="center"/>
          </w:tcPr>
          <w:p w14:paraId="1E225AF5">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270825B3">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2.0 </w:t>
            </w:r>
          </w:p>
        </w:tc>
      </w:tr>
      <w:tr w14:paraId="0F6C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428" w:type="pct"/>
            <w:shd w:val="clear" w:color="auto" w:fill="auto"/>
            <w:vAlign w:val="center"/>
          </w:tcPr>
          <w:p w14:paraId="1AD3990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698" w:type="pct"/>
            <w:vMerge w:val="continue"/>
            <w:shd w:val="clear" w:color="auto" w:fill="auto"/>
            <w:vAlign w:val="center"/>
          </w:tcPr>
          <w:p w14:paraId="42A16AF1">
            <w:pPr>
              <w:spacing w:line="360" w:lineRule="auto"/>
              <w:jc w:val="center"/>
              <w:rPr>
                <w:rFonts w:hint="eastAsia" w:ascii="宋体" w:hAnsi="宋体" w:eastAsia="宋体" w:cs="宋体"/>
                <w:color w:val="auto"/>
                <w:sz w:val="24"/>
                <w:highlight w:val="none"/>
              </w:rPr>
            </w:pPr>
          </w:p>
        </w:tc>
        <w:tc>
          <w:tcPr>
            <w:tcW w:w="3089" w:type="pct"/>
            <w:shd w:val="clear" w:color="auto" w:fill="auto"/>
            <w:vAlign w:val="center"/>
          </w:tcPr>
          <w:p w14:paraId="45908681">
            <w:pPr>
              <w:widowControl/>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定制铁艺展示架（≥500*500*700mm长*宽*高）：定制铁艺主体结构、汽车烤漆</w:t>
            </w:r>
            <w:r>
              <w:rPr>
                <w:rFonts w:hint="eastAsia" w:ascii="宋体" w:hAnsi="宋体" w:eastAsia="宋体" w:cs="宋体"/>
                <w:color w:val="auto"/>
                <w:kern w:val="0"/>
                <w:sz w:val="24"/>
                <w:highlight w:val="none"/>
                <w:lang w:eastAsia="zh-CN" w:bidi="ar"/>
              </w:rPr>
              <w:t>。</w:t>
            </w:r>
          </w:p>
        </w:tc>
        <w:tc>
          <w:tcPr>
            <w:tcW w:w="386" w:type="pct"/>
            <w:shd w:val="clear" w:color="auto" w:fill="auto"/>
            <w:noWrap/>
            <w:vAlign w:val="center"/>
          </w:tcPr>
          <w:p w14:paraId="5484CC5E">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05A11342">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2.0 </w:t>
            </w:r>
          </w:p>
        </w:tc>
      </w:tr>
      <w:tr w14:paraId="7749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28" w:type="pct"/>
            <w:shd w:val="clear" w:color="auto" w:fill="auto"/>
            <w:vAlign w:val="center"/>
          </w:tcPr>
          <w:p w14:paraId="5291DEE9">
            <w:pPr>
              <w:widowControl/>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26</w:t>
            </w:r>
          </w:p>
        </w:tc>
        <w:tc>
          <w:tcPr>
            <w:tcW w:w="698" w:type="pct"/>
            <w:vMerge w:val="restart"/>
            <w:shd w:val="clear" w:color="auto" w:fill="auto"/>
            <w:vAlign w:val="center"/>
          </w:tcPr>
          <w:p w14:paraId="41218336">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薪火讲堂</w:t>
            </w:r>
          </w:p>
        </w:tc>
        <w:tc>
          <w:tcPr>
            <w:tcW w:w="3089" w:type="pct"/>
            <w:shd w:val="clear" w:color="auto" w:fill="auto"/>
            <w:vAlign w:val="center"/>
          </w:tcPr>
          <w:p w14:paraId="3DB37E0B">
            <w:pPr>
              <w:widowControl/>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定制墙体造型（≥2800*2400mm长*高）、PVC板材、基膜处理、定制油画布、定制显示模块（≥65寸）、配套挂架汽车烤漆、激光定位切割、UV印刷、电路处理</w:t>
            </w:r>
            <w:r>
              <w:rPr>
                <w:rFonts w:hint="eastAsia" w:ascii="宋体" w:hAnsi="宋体" w:eastAsia="宋体" w:cs="宋体"/>
                <w:color w:val="auto"/>
                <w:kern w:val="0"/>
                <w:sz w:val="24"/>
                <w:highlight w:val="none"/>
                <w:lang w:eastAsia="zh-CN" w:bidi="ar"/>
              </w:rPr>
              <w:t>。</w:t>
            </w:r>
          </w:p>
        </w:tc>
        <w:tc>
          <w:tcPr>
            <w:tcW w:w="386" w:type="pct"/>
            <w:shd w:val="clear" w:color="auto" w:fill="auto"/>
            <w:noWrap/>
            <w:vAlign w:val="center"/>
          </w:tcPr>
          <w:p w14:paraId="29F73427">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0B9892F0">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1.0 </w:t>
            </w:r>
          </w:p>
        </w:tc>
      </w:tr>
      <w:tr w14:paraId="0DC9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28" w:type="pct"/>
            <w:shd w:val="clear" w:color="auto" w:fill="auto"/>
            <w:vAlign w:val="center"/>
          </w:tcPr>
          <w:p w14:paraId="6398D8E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27</w:t>
            </w:r>
          </w:p>
        </w:tc>
        <w:tc>
          <w:tcPr>
            <w:tcW w:w="698" w:type="pct"/>
            <w:vMerge w:val="continue"/>
            <w:shd w:val="clear" w:color="auto" w:fill="auto"/>
            <w:vAlign w:val="center"/>
          </w:tcPr>
          <w:p w14:paraId="79C6E153">
            <w:pPr>
              <w:spacing w:line="360" w:lineRule="auto"/>
              <w:jc w:val="center"/>
              <w:rPr>
                <w:rFonts w:hint="eastAsia" w:ascii="宋体" w:hAnsi="宋体" w:eastAsia="宋体" w:cs="宋体"/>
                <w:color w:val="auto"/>
                <w:sz w:val="24"/>
                <w:highlight w:val="none"/>
              </w:rPr>
            </w:pPr>
          </w:p>
        </w:tc>
        <w:tc>
          <w:tcPr>
            <w:tcW w:w="3089" w:type="pct"/>
            <w:shd w:val="clear" w:color="auto" w:fill="auto"/>
            <w:vAlign w:val="center"/>
          </w:tcPr>
          <w:p w14:paraId="5DBF1633">
            <w:pPr>
              <w:widowControl/>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定制实木手工桌（≥1800*1000*750mm长*宽*高）：采用白蜡木原木，木材含水率8-10%，不翘曲、变形，无节疤、虫眼，手工打磨，表面光滑；凳子脚采用榫卯结构，坐板整板，其它部件用料规格自行深化，符合人体工程学设计并力求良好的视觉效果和结构稳固性，椅脚加塑胶消音脚垫；油漆工艺：五底三面工艺，半哑光开放漆；底漆：PU漆，防水防潮。定制玻璃展柜、配套五金</w:t>
            </w:r>
            <w:r>
              <w:rPr>
                <w:rFonts w:hint="eastAsia" w:ascii="宋体" w:hAnsi="宋体" w:eastAsia="宋体" w:cs="宋体"/>
                <w:color w:val="auto"/>
                <w:kern w:val="0"/>
                <w:sz w:val="24"/>
                <w:highlight w:val="none"/>
                <w:lang w:eastAsia="zh-CN" w:bidi="ar"/>
              </w:rPr>
              <w:t>。</w:t>
            </w:r>
          </w:p>
        </w:tc>
        <w:tc>
          <w:tcPr>
            <w:tcW w:w="386" w:type="pct"/>
            <w:shd w:val="clear" w:color="auto" w:fill="auto"/>
            <w:noWrap/>
            <w:vAlign w:val="center"/>
          </w:tcPr>
          <w:p w14:paraId="06C395D9">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185847DA">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3.0 </w:t>
            </w:r>
          </w:p>
        </w:tc>
      </w:tr>
      <w:tr w14:paraId="1D46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428" w:type="pct"/>
            <w:shd w:val="clear" w:color="auto" w:fill="auto"/>
            <w:vAlign w:val="center"/>
          </w:tcPr>
          <w:p w14:paraId="7BFC9E6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28</w:t>
            </w:r>
          </w:p>
        </w:tc>
        <w:tc>
          <w:tcPr>
            <w:tcW w:w="698" w:type="pct"/>
            <w:vMerge w:val="continue"/>
            <w:shd w:val="clear" w:color="auto" w:fill="auto"/>
            <w:vAlign w:val="center"/>
          </w:tcPr>
          <w:p w14:paraId="2554B2E7">
            <w:pPr>
              <w:spacing w:line="360" w:lineRule="auto"/>
              <w:jc w:val="center"/>
              <w:rPr>
                <w:rFonts w:hint="eastAsia" w:ascii="宋体" w:hAnsi="宋体" w:eastAsia="宋体" w:cs="宋体"/>
                <w:color w:val="auto"/>
                <w:sz w:val="24"/>
                <w:highlight w:val="none"/>
              </w:rPr>
            </w:pPr>
          </w:p>
        </w:tc>
        <w:tc>
          <w:tcPr>
            <w:tcW w:w="3089" w:type="pct"/>
            <w:shd w:val="clear" w:color="auto" w:fill="auto"/>
            <w:vAlign w:val="center"/>
          </w:tcPr>
          <w:p w14:paraId="3D5FFC4B">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实木椅（≥100*300*400mm长*宽*高）：采用白蜡木原木，木材含水率8-10%，不翘曲、变形，无节疤、虫眼，手工打磨，表面光滑；椅脚采用榫卯结构，坐板整板，其它部件用料规格自行深化，符合人体工程学设计并力求良好的视觉效果和结构稳固性，椅脚加塑胶消音脚垫；油漆工艺：五底三面工艺，半哑光开放漆；底漆：PU漆，防水防潮。</w:t>
            </w:r>
          </w:p>
        </w:tc>
        <w:tc>
          <w:tcPr>
            <w:tcW w:w="386" w:type="pct"/>
            <w:shd w:val="clear" w:color="auto" w:fill="auto"/>
            <w:noWrap/>
            <w:vAlign w:val="center"/>
          </w:tcPr>
          <w:p w14:paraId="265EA1D0">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177276DE">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6.0 </w:t>
            </w:r>
          </w:p>
        </w:tc>
      </w:tr>
      <w:tr w14:paraId="27A4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0" w:hRule="atLeast"/>
        </w:trPr>
        <w:tc>
          <w:tcPr>
            <w:tcW w:w="428" w:type="pct"/>
            <w:shd w:val="clear" w:color="auto" w:fill="auto"/>
            <w:vAlign w:val="center"/>
          </w:tcPr>
          <w:p w14:paraId="40804795">
            <w:pPr>
              <w:widowControl/>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29</w:t>
            </w:r>
          </w:p>
        </w:tc>
        <w:tc>
          <w:tcPr>
            <w:tcW w:w="698" w:type="pct"/>
            <w:shd w:val="clear" w:color="auto" w:fill="auto"/>
            <w:vAlign w:val="center"/>
          </w:tcPr>
          <w:p w14:paraId="14470064">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参军名单、故事</w:t>
            </w:r>
          </w:p>
        </w:tc>
        <w:tc>
          <w:tcPr>
            <w:tcW w:w="3089" w:type="pct"/>
            <w:shd w:val="clear" w:color="auto" w:fill="auto"/>
            <w:vAlign w:val="center"/>
          </w:tcPr>
          <w:p w14:paraId="02E6A6F7">
            <w:pPr>
              <w:widowControl/>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定制墙体造型（≥11000*2000mm长*高）、墙面做旧处理、PVC板材、定制凹凸造型、汽车烤漆、激光定位切割、UV印刷</w:t>
            </w:r>
            <w:r>
              <w:rPr>
                <w:rFonts w:hint="eastAsia" w:ascii="宋体" w:hAnsi="宋体" w:eastAsia="宋体" w:cs="宋体"/>
                <w:color w:val="auto"/>
                <w:kern w:val="0"/>
                <w:sz w:val="24"/>
                <w:highlight w:val="none"/>
                <w:lang w:eastAsia="zh-CN" w:bidi="ar"/>
              </w:rPr>
              <w:t>。</w:t>
            </w:r>
          </w:p>
        </w:tc>
        <w:tc>
          <w:tcPr>
            <w:tcW w:w="386" w:type="pct"/>
            <w:shd w:val="clear" w:color="auto" w:fill="auto"/>
            <w:noWrap/>
            <w:vAlign w:val="center"/>
          </w:tcPr>
          <w:p w14:paraId="65A012C4">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48FCDC85">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1.0 </w:t>
            </w:r>
          </w:p>
        </w:tc>
      </w:tr>
      <w:tr w14:paraId="6D5CF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0" w:hRule="atLeast"/>
        </w:trPr>
        <w:tc>
          <w:tcPr>
            <w:tcW w:w="428" w:type="pct"/>
            <w:shd w:val="clear" w:color="auto" w:fill="auto"/>
            <w:vAlign w:val="center"/>
          </w:tcPr>
          <w:p w14:paraId="7574EAA1">
            <w:pPr>
              <w:widowControl/>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30</w:t>
            </w:r>
          </w:p>
        </w:tc>
        <w:tc>
          <w:tcPr>
            <w:tcW w:w="698" w:type="pct"/>
            <w:vMerge w:val="restart"/>
            <w:shd w:val="clear" w:color="auto" w:fill="auto"/>
            <w:vAlign w:val="center"/>
          </w:tcPr>
          <w:p w14:paraId="215A2431">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文创产品展示区</w:t>
            </w:r>
          </w:p>
        </w:tc>
        <w:tc>
          <w:tcPr>
            <w:tcW w:w="3089" w:type="pct"/>
            <w:shd w:val="clear" w:color="auto" w:fill="auto"/>
            <w:vAlign w:val="center"/>
          </w:tcPr>
          <w:p w14:paraId="1A2B2F77">
            <w:pPr>
              <w:widowControl/>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定制展示架（≥1800*2200*220mm长*宽*厚）：展示架背景墙面做旧处理、定制木制结构、PVC板材、汽车烤漆、激光定位切割、UV印刷专用五金配件</w:t>
            </w:r>
            <w:r>
              <w:rPr>
                <w:rFonts w:hint="eastAsia" w:ascii="宋体" w:hAnsi="宋体" w:eastAsia="宋体" w:cs="宋体"/>
                <w:color w:val="auto"/>
                <w:kern w:val="0"/>
                <w:sz w:val="24"/>
                <w:highlight w:val="none"/>
                <w:lang w:eastAsia="zh-CN" w:bidi="ar"/>
              </w:rPr>
              <w:t>。</w:t>
            </w:r>
          </w:p>
        </w:tc>
        <w:tc>
          <w:tcPr>
            <w:tcW w:w="386" w:type="pct"/>
            <w:shd w:val="clear" w:color="auto" w:fill="auto"/>
            <w:noWrap/>
            <w:vAlign w:val="center"/>
          </w:tcPr>
          <w:p w14:paraId="05C89C89">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7C29DF00">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1.0 </w:t>
            </w:r>
          </w:p>
        </w:tc>
      </w:tr>
      <w:tr w14:paraId="7424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428" w:type="pct"/>
            <w:shd w:val="clear" w:color="auto" w:fill="auto"/>
            <w:vAlign w:val="center"/>
          </w:tcPr>
          <w:p w14:paraId="2334205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31</w:t>
            </w:r>
          </w:p>
        </w:tc>
        <w:tc>
          <w:tcPr>
            <w:tcW w:w="698" w:type="pct"/>
            <w:vMerge w:val="continue"/>
            <w:shd w:val="clear" w:color="auto" w:fill="auto"/>
            <w:vAlign w:val="center"/>
          </w:tcPr>
          <w:p w14:paraId="21CA819A">
            <w:pPr>
              <w:spacing w:line="360" w:lineRule="auto"/>
              <w:jc w:val="center"/>
              <w:rPr>
                <w:rFonts w:hint="eastAsia" w:ascii="宋体" w:hAnsi="宋体" w:eastAsia="宋体" w:cs="宋体"/>
                <w:color w:val="auto"/>
                <w:sz w:val="24"/>
                <w:highlight w:val="none"/>
              </w:rPr>
            </w:pPr>
          </w:p>
        </w:tc>
        <w:tc>
          <w:tcPr>
            <w:tcW w:w="3089" w:type="pct"/>
            <w:shd w:val="clear" w:color="auto" w:fill="auto"/>
            <w:vAlign w:val="center"/>
          </w:tcPr>
          <w:p w14:paraId="70DAC769">
            <w:pPr>
              <w:widowControl/>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定制展示架（≥1300*2200*220mm长*宽*厚）：展示架背景墙面做旧处理、定制木制结构、PVC板材、汽车烤漆、激光定位切割、UV印刷专用五金配件</w:t>
            </w:r>
            <w:r>
              <w:rPr>
                <w:rFonts w:hint="eastAsia" w:ascii="宋体" w:hAnsi="宋体" w:eastAsia="宋体" w:cs="宋体"/>
                <w:color w:val="auto"/>
                <w:kern w:val="0"/>
                <w:sz w:val="24"/>
                <w:highlight w:val="none"/>
                <w:lang w:eastAsia="zh-CN" w:bidi="ar"/>
              </w:rPr>
              <w:t>。</w:t>
            </w:r>
          </w:p>
        </w:tc>
        <w:tc>
          <w:tcPr>
            <w:tcW w:w="386" w:type="pct"/>
            <w:shd w:val="clear" w:color="auto" w:fill="auto"/>
            <w:noWrap/>
            <w:vAlign w:val="center"/>
          </w:tcPr>
          <w:p w14:paraId="1420F884">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4FEA8CAF">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1.0 </w:t>
            </w:r>
          </w:p>
        </w:tc>
      </w:tr>
      <w:tr w14:paraId="43CB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0" w:hRule="atLeast"/>
        </w:trPr>
        <w:tc>
          <w:tcPr>
            <w:tcW w:w="428" w:type="pct"/>
            <w:shd w:val="clear" w:color="auto" w:fill="auto"/>
            <w:vAlign w:val="center"/>
          </w:tcPr>
          <w:p w14:paraId="242B4A1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32</w:t>
            </w:r>
          </w:p>
        </w:tc>
        <w:tc>
          <w:tcPr>
            <w:tcW w:w="698" w:type="pct"/>
            <w:vMerge w:val="continue"/>
            <w:shd w:val="clear" w:color="auto" w:fill="auto"/>
            <w:vAlign w:val="center"/>
          </w:tcPr>
          <w:p w14:paraId="2BC5DA93">
            <w:pPr>
              <w:spacing w:line="360" w:lineRule="auto"/>
              <w:jc w:val="center"/>
              <w:rPr>
                <w:rFonts w:hint="eastAsia" w:ascii="宋体" w:hAnsi="宋体" w:eastAsia="宋体" w:cs="宋体"/>
                <w:color w:val="auto"/>
                <w:sz w:val="24"/>
                <w:highlight w:val="none"/>
              </w:rPr>
            </w:pPr>
          </w:p>
        </w:tc>
        <w:tc>
          <w:tcPr>
            <w:tcW w:w="3089" w:type="pct"/>
            <w:shd w:val="clear" w:color="auto" w:fill="auto"/>
            <w:vAlign w:val="center"/>
          </w:tcPr>
          <w:p w14:paraId="605F1629">
            <w:pPr>
              <w:widowControl/>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定制柜体（≥400*400*400mm长*宽*厚）：采用实木材质，不翘曲、变形，无节疤、虫眼，手工打磨，表面光滑；油漆工艺：五底三面工艺，半哑光开放漆；底漆：PU漆，防水防潮。专用五金配件</w:t>
            </w:r>
            <w:r>
              <w:rPr>
                <w:rFonts w:hint="eastAsia" w:ascii="宋体" w:hAnsi="宋体" w:eastAsia="宋体" w:cs="宋体"/>
                <w:color w:val="auto"/>
                <w:kern w:val="0"/>
                <w:sz w:val="24"/>
                <w:highlight w:val="none"/>
                <w:lang w:eastAsia="zh-CN" w:bidi="ar"/>
              </w:rPr>
              <w:t>。</w:t>
            </w:r>
          </w:p>
        </w:tc>
        <w:tc>
          <w:tcPr>
            <w:tcW w:w="386" w:type="pct"/>
            <w:shd w:val="clear" w:color="auto" w:fill="auto"/>
            <w:noWrap/>
            <w:vAlign w:val="center"/>
          </w:tcPr>
          <w:p w14:paraId="3AE21E27">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0FAB904B">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2.0 </w:t>
            </w:r>
          </w:p>
        </w:tc>
      </w:tr>
      <w:tr w14:paraId="36A0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0" w:hRule="atLeast"/>
        </w:trPr>
        <w:tc>
          <w:tcPr>
            <w:tcW w:w="428" w:type="pct"/>
            <w:shd w:val="clear" w:color="auto" w:fill="auto"/>
            <w:vAlign w:val="center"/>
          </w:tcPr>
          <w:p w14:paraId="67F1C5B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33</w:t>
            </w:r>
          </w:p>
        </w:tc>
        <w:tc>
          <w:tcPr>
            <w:tcW w:w="698" w:type="pct"/>
            <w:vMerge w:val="continue"/>
            <w:shd w:val="clear" w:color="auto" w:fill="auto"/>
            <w:vAlign w:val="center"/>
          </w:tcPr>
          <w:p w14:paraId="413A7EC1">
            <w:pPr>
              <w:spacing w:line="360" w:lineRule="auto"/>
              <w:jc w:val="center"/>
              <w:rPr>
                <w:rFonts w:hint="eastAsia" w:ascii="宋体" w:hAnsi="宋体" w:eastAsia="宋体" w:cs="宋体"/>
                <w:color w:val="auto"/>
                <w:sz w:val="24"/>
                <w:highlight w:val="none"/>
              </w:rPr>
            </w:pPr>
          </w:p>
        </w:tc>
        <w:tc>
          <w:tcPr>
            <w:tcW w:w="3089" w:type="pct"/>
            <w:shd w:val="clear" w:color="auto" w:fill="auto"/>
            <w:vAlign w:val="center"/>
          </w:tcPr>
          <w:p w14:paraId="7C1D8F52">
            <w:pPr>
              <w:widowControl/>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定制柜体（≥800*800*400mm长*宽*厚）：采用实木材质，不翘曲、变形，无节疤、虫眼，手工打磨，表面光滑；油漆工艺：定制木制结构汽车烤漆，专用五金配件</w:t>
            </w:r>
            <w:r>
              <w:rPr>
                <w:rFonts w:hint="eastAsia" w:ascii="宋体" w:hAnsi="宋体" w:eastAsia="宋体" w:cs="宋体"/>
                <w:color w:val="auto"/>
                <w:kern w:val="0"/>
                <w:sz w:val="24"/>
                <w:highlight w:val="none"/>
                <w:lang w:eastAsia="zh-CN" w:bidi="ar"/>
              </w:rPr>
              <w:t>。</w:t>
            </w:r>
          </w:p>
        </w:tc>
        <w:tc>
          <w:tcPr>
            <w:tcW w:w="386" w:type="pct"/>
            <w:shd w:val="clear" w:color="auto" w:fill="auto"/>
            <w:noWrap/>
            <w:vAlign w:val="center"/>
          </w:tcPr>
          <w:p w14:paraId="15103B7F">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2AC7309C">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1.0 </w:t>
            </w:r>
          </w:p>
        </w:tc>
      </w:tr>
      <w:tr w14:paraId="3AD3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 w:type="pct"/>
            <w:shd w:val="clear" w:color="auto" w:fill="auto"/>
            <w:vAlign w:val="center"/>
          </w:tcPr>
          <w:p w14:paraId="48CF0265">
            <w:pPr>
              <w:widowControl/>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34</w:t>
            </w:r>
          </w:p>
        </w:tc>
        <w:tc>
          <w:tcPr>
            <w:tcW w:w="698" w:type="pct"/>
            <w:shd w:val="clear" w:color="auto" w:fill="auto"/>
            <w:vAlign w:val="center"/>
          </w:tcPr>
          <w:p w14:paraId="489BC8E3">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新四军染布流程展示区</w:t>
            </w:r>
          </w:p>
        </w:tc>
        <w:tc>
          <w:tcPr>
            <w:tcW w:w="3089" w:type="pct"/>
            <w:shd w:val="clear" w:color="auto" w:fill="auto"/>
            <w:vAlign w:val="center"/>
          </w:tcPr>
          <w:p w14:paraId="1B769165">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定制展示布（≥2500*600mm长*宽）：定制竹架、吊装处理、激光定位切割、UV印刷（提供样品一件）</w:t>
            </w:r>
          </w:p>
        </w:tc>
        <w:tc>
          <w:tcPr>
            <w:tcW w:w="386" w:type="pct"/>
            <w:shd w:val="clear" w:color="auto" w:fill="auto"/>
            <w:noWrap/>
            <w:vAlign w:val="center"/>
          </w:tcPr>
          <w:p w14:paraId="2EB49CDE">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61F2CDEF">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5.0 </w:t>
            </w:r>
          </w:p>
        </w:tc>
      </w:tr>
      <w:tr w14:paraId="0FA8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 w:type="pct"/>
            <w:shd w:val="clear" w:color="auto" w:fill="auto"/>
            <w:vAlign w:val="center"/>
          </w:tcPr>
          <w:p w14:paraId="51DDD8FD">
            <w:pPr>
              <w:widowControl/>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35</w:t>
            </w:r>
          </w:p>
        </w:tc>
        <w:tc>
          <w:tcPr>
            <w:tcW w:w="698" w:type="pct"/>
            <w:shd w:val="clear" w:color="auto" w:fill="auto"/>
            <w:vAlign w:val="center"/>
          </w:tcPr>
          <w:p w14:paraId="46DA415E">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新四军煮布装置</w:t>
            </w:r>
          </w:p>
        </w:tc>
        <w:tc>
          <w:tcPr>
            <w:tcW w:w="3089" w:type="pct"/>
            <w:shd w:val="clear" w:color="auto" w:fill="auto"/>
            <w:vAlign w:val="center"/>
          </w:tcPr>
          <w:p w14:paraId="3E0A9CB9">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定制窗户造型（≥760*900*120mm长*高*厚）、墙面做旧 处理、定制显示模块（≥990*590*90mm）、配套定制挂架、电路处理、定制动画制作</w:t>
            </w:r>
          </w:p>
        </w:tc>
        <w:tc>
          <w:tcPr>
            <w:tcW w:w="386" w:type="pct"/>
            <w:shd w:val="clear" w:color="auto" w:fill="auto"/>
            <w:noWrap/>
            <w:vAlign w:val="center"/>
          </w:tcPr>
          <w:p w14:paraId="382B3C6D">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6DB9E58E">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1.0 </w:t>
            </w:r>
          </w:p>
        </w:tc>
      </w:tr>
      <w:tr w14:paraId="5B6F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428" w:type="pct"/>
            <w:shd w:val="clear" w:color="auto" w:fill="auto"/>
            <w:vAlign w:val="center"/>
          </w:tcPr>
          <w:p w14:paraId="4BBBDFE3">
            <w:pPr>
              <w:widowControl/>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36</w:t>
            </w:r>
          </w:p>
        </w:tc>
        <w:tc>
          <w:tcPr>
            <w:tcW w:w="698" w:type="pct"/>
            <w:vMerge w:val="restart"/>
            <w:shd w:val="clear" w:color="auto" w:fill="auto"/>
            <w:vAlign w:val="center"/>
          </w:tcPr>
          <w:p w14:paraId="0188E953">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研学课堂</w:t>
            </w:r>
          </w:p>
        </w:tc>
        <w:tc>
          <w:tcPr>
            <w:tcW w:w="3089" w:type="pct"/>
            <w:shd w:val="clear" w:color="auto" w:fill="auto"/>
            <w:vAlign w:val="center"/>
          </w:tcPr>
          <w:p w14:paraId="7C6BD12B">
            <w:pPr>
              <w:widowControl/>
              <w:spacing w:line="360" w:lineRule="auto"/>
              <w:jc w:val="center"/>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定制铁艺架子（≥600*1600*30mm长*高*厚）、PVC板材、基膜处理、定制油画布、定制旧物、汽车烤漆、激光定位切割、UV印刷、电路处理</w:t>
            </w:r>
            <w:r>
              <w:rPr>
                <w:rFonts w:hint="eastAsia" w:ascii="宋体" w:hAnsi="宋体" w:cs="宋体"/>
                <w:color w:val="auto"/>
                <w:kern w:val="0"/>
                <w:sz w:val="24"/>
                <w:highlight w:val="none"/>
                <w:lang w:eastAsia="zh-CN" w:bidi="ar"/>
              </w:rPr>
              <w:t>。</w:t>
            </w:r>
          </w:p>
        </w:tc>
        <w:tc>
          <w:tcPr>
            <w:tcW w:w="386" w:type="pct"/>
            <w:shd w:val="clear" w:color="auto" w:fill="auto"/>
            <w:noWrap/>
            <w:vAlign w:val="center"/>
          </w:tcPr>
          <w:p w14:paraId="4F444B6B">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0A0E235D">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6.0 </w:t>
            </w:r>
          </w:p>
        </w:tc>
      </w:tr>
      <w:tr w14:paraId="7DD8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0" w:hRule="atLeast"/>
        </w:trPr>
        <w:tc>
          <w:tcPr>
            <w:tcW w:w="428" w:type="pct"/>
            <w:shd w:val="clear" w:color="auto" w:fill="auto"/>
            <w:vAlign w:val="center"/>
          </w:tcPr>
          <w:p w14:paraId="58A77C5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w:t>
            </w:r>
          </w:p>
        </w:tc>
        <w:tc>
          <w:tcPr>
            <w:tcW w:w="698" w:type="pct"/>
            <w:vMerge w:val="continue"/>
            <w:shd w:val="clear" w:color="auto" w:fill="auto"/>
            <w:vAlign w:val="center"/>
          </w:tcPr>
          <w:p w14:paraId="2C5AF89E">
            <w:pPr>
              <w:spacing w:line="360" w:lineRule="auto"/>
              <w:jc w:val="center"/>
              <w:rPr>
                <w:rFonts w:hint="eastAsia" w:ascii="宋体" w:hAnsi="宋体" w:eastAsia="宋体" w:cs="宋体"/>
                <w:color w:val="auto"/>
                <w:sz w:val="24"/>
                <w:highlight w:val="none"/>
              </w:rPr>
            </w:pPr>
          </w:p>
        </w:tc>
        <w:tc>
          <w:tcPr>
            <w:tcW w:w="3089" w:type="pct"/>
            <w:shd w:val="clear" w:color="auto" w:fill="auto"/>
            <w:vAlign w:val="center"/>
          </w:tcPr>
          <w:p w14:paraId="39009067">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定制桌子（≥1800*400*750mm长*宽*高）：采用白蜡木原木，木材含水率8-10%，不翘曲、变形，无节疤、虫眼，手工打磨，表面光滑；桌脚采用榫卯结构，桌面整板，其它部件用料规格自行深化，符合人体工程学设计并力求良好的视觉效果和结构稳固性，椅脚加塑胶消音脚垫；油漆工艺：五底三面工艺，半哑光开放漆；底漆：PU漆，防水防潮。</w:t>
            </w:r>
          </w:p>
        </w:tc>
        <w:tc>
          <w:tcPr>
            <w:tcW w:w="386" w:type="pct"/>
            <w:shd w:val="clear" w:color="auto" w:fill="auto"/>
            <w:noWrap/>
            <w:vAlign w:val="center"/>
          </w:tcPr>
          <w:p w14:paraId="65B09270">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41EEB66B">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3.0 </w:t>
            </w:r>
          </w:p>
        </w:tc>
      </w:tr>
      <w:tr w14:paraId="06F7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8" w:hRule="atLeast"/>
        </w:trPr>
        <w:tc>
          <w:tcPr>
            <w:tcW w:w="428" w:type="pct"/>
            <w:shd w:val="clear" w:color="auto" w:fill="auto"/>
            <w:vAlign w:val="center"/>
          </w:tcPr>
          <w:p w14:paraId="07A1477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38</w:t>
            </w:r>
          </w:p>
        </w:tc>
        <w:tc>
          <w:tcPr>
            <w:tcW w:w="698" w:type="pct"/>
            <w:vMerge w:val="continue"/>
            <w:shd w:val="clear" w:color="auto" w:fill="auto"/>
            <w:vAlign w:val="center"/>
          </w:tcPr>
          <w:p w14:paraId="513E6D14">
            <w:pPr>
              <w:spacing w:line="360" w:lineRule="auto"/>
              <w:jc w:val="center"/>
              <w:rPr>
                <w:rFonts w:hint="eastAsia" w:ascii="宋体" w:hAnsi="宋体" w:eastAsia="宋体" w:cs="宋体"/>
                <w:color w:val="auto"/>
                <w:sz w:val="24"/>
                <w:highlight w:val="none"/>
              </w:rPr>
            </w:pPr>
          </w:p>
        </w:tc>
        <w:tc>
          <w:tcPr>
            <w:tcW w:w="3089" w:type="pct"/>
            <w:shd w:val="clear" w:color="auto" w:fill="auto"/>
            <w:vAlign w:val="center"/>
          </w:tcPr>
          <w:p w14:paraId="62EB667D">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定制工具板（≥1000*1000*20mm长*高*厚）：定制实木洞洞板、定制金属支撑、汽车烤漆、配套五金</w:t>
            </w:r>
          </w:p>
        </w:tc>
        <w:tc>
          <w:tcPr>
            <w:tcW w:w="386" w:type="pct"/>
            <w:shd w:val="clear" w:color="auto" w:fill="auto"/>
            <w:noWrap/>
            <w:vAlign w:val="center"/>
          </w:tcPr>
          <w:p w14:paraId="7BC7BB86">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3871F605">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3.0 </w:t>
            </w:r>
          </w:p>
        </w:tc>
      </w:tr>
      <w:tr w14:paraId="089F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80" w:hRule="atLeast"/>
        </w:trPr>
        <w:tc>
          <w:tcPr>
            <w:tcW w:w="428" w:type="pct"/>
            <w:shd w:val="clear" w:color="auto" w:fill="auto"/>
            <w:vAlign w:val="center"/>
          </w:tcPr>
          <w:p w14:paraId="72F8AD4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39</w:t>
            </w:r>
          </w:p>
        </w:tc>
        <w:tc>
          <w:tcPr>
            <w:tcW w:w="698" w:type="pct"/>
            <w:vMerge w:val="continue"/>
            <w:shd w:val="clear" w:color="auto" w:fill="auto"/>
            <w:vAlign w:val="center"/>
          </w:tcPr>
          <w:p w14:paraId="491CBD49">
            <w:pPr>
              <w:spacing w:line="360" w:lineRule="auto"/>
              <w:jc w:val="center"/>
              <w:rPr>
                <w:rFonts w:hint="eastAsia" w:ascii="宋体" w:hAnsi="宋体" w:eastAsia="宋体" w:cs="宋体"/>
                <w:color w:val="auto"/>
                <w:sz w:val="24"/>
                <w:highlight w:val="none"/>
              </w:rPr>
            </w:pPr>
          </w:p>
        </w:tc>
        <w:tc>
          <w:tcPr>
            <w:tcW w:w="3089" w:type="pct"/>
            <w:shd w:val="clear" w:color="auto" w:fill="auto"/>
            <w:vAlign w:val="center"/>
          </w:tcPr>
          <w:p w14:paraId="2422784D">
            <w:pPr>
              <w:widowControl/>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定制纽扣凳（≥300*300*450mm长*宽*高）：采用白蜡木原木，木材含水率8-10%，不翘曲、变形，无节疤、虫眼；</w:t>
            </w:r>
          </w:p>
          <w:p w14:paraId="596DF9CA">
            <w:pPr>
              <w:widowControl/>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凳子脚采用榫卯结构，坐板厚度≥30mm整板，中间打孔处采用优质三防尼龙绳，其它部件用料规格自行深化，符合人体工程学设计并力求良好的视觉效果和结构稳固性，椅脚加塑胶消音脚垫；</w:t>
            </w:r>
          </w:p>
          <w:p w14:paraId="6E96656B">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油漆工艺：五底三面工艺，半哑光开放漆。面漆：环保水性漆；底漆：环保PU漆。（提供样品一件）</w:t>
            </w:r>
          </w:p>
        </w:tc>
        <w:tc>
          <w:tcPr>
            <w:tcW w:w="386" w:type="pct"/>
            <w:shd w:val="clear" w:color="auto" w:fill="auto"/>
            <w:noWrap/>
            <w:vAlign w:val="center"/>
          </w:tcPr>
          <w:p w14:paraId="1ABDBA27">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7B9B1C71">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6.0 </w:t>
            </w:r>
          </w:p>
        </w:tc>
      </w:tr>
      <w:tr w14:paraId="7B21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trPr>
        <w:tc>
          <w:tcPr>
            <w:tcW w:w="428" w:type="pct"/>
            <w:shd w:val="clear" w:color="auto" w:fill="auto"/>
            <w:vAlign w:val="center"/>
          </w:tcPr>
          <w:p w14:paraId="5A360653">
            <w:pPr>
              <w:widowControl/>
              <w:spacing w:line="360" w:lineRule="auto"/>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40</w:t>
            </w:r>
          </w:p>
        </w:tc>
        <w:tc>
          <w:tcPr>
            <w:tcW w:w="698" w:type="pct"/>
            <w:shd w:val="clear" w:color="auto" w:fill="auto"/>
            <w:vAlign w:val="center"/>
          </w:tcPr>
          <w:p w14:paraId="659D7451">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弱电系统</w:t>
            </w:r>
          </w:p>
        </w:tc>
        <w:tc>
          <w:tcPr>
            <w:tcW w:w="3089" w:type="pct"/>
            <w:shd w:val="clear" w:color="auto" w:fill="auto"/>
            <w:vAlign w:val="center"/>
          </w:tcPr>
          <w:p w14:paraId="64844348">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照明模块：支持内网/外网路由拓展及4G、WIFI通信远程即可随时对回路进行定时、控制、编程支持电能质量监测、串口服务器、电脑开关盒及控制块、电源线、转接头、继电器、网线、水晶头、公母头</w:t>
            </w:r>
          </w:p>
        </w:tc>
        <w:tc>
          <w:tcPr>
            <w:tcW w:w="386" w:type="pct"/>
            <w:shd w:val="clear" w:color="auto" w:fill="auto"/>
            <w:noWrap/>
            <w:vAlign w:val="center"/>
          </w:tcPr>
          <w:p w14:paraId="411604A9">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项</w:t>
            </w:r>
          </w:p>
        </w:tc>
        <w:tc>
          <w:tcPr>
            <w:tcW w:w="396" w:type="pct"/>
            <w:shd w:val="clear" w:color="auto" w:fill="auto"/>
            <w:noWrap/>
            <w:vAlign w:val="center"/>
          </w:tcPr>
          <w:p w14:paraId="04BDA9A1">
            <w:pPr>
              <w:widowControl/>
              <w:spacing w:line="360" w:lineRule="auto"/>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 xml:space="preserve">1.0 </w:t>
            </w:r>
          </w:p>
        </w:tc>
      </w:tr>
    </w:tbl>
    <w:p w14:paraId="60A8FCE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以上采购内容为基础内容，供应商需进一步进行方案深化，</w:t>
      </w:r>
      <w:r>
        <w:rPr>
          <w:rFonts w:hint="eastAsia" w:ascii="宋体" w:hAnsi="宋体" w:cs="宋体"/>
          <w:bCs/>
          <w:color w:val="auto"/>
          <w:kern w:val="2"/>
          <w:sz w:val="24"/>
          <w:szCs w:val="24"/>
          <w:highlight w:val="none"/>
          <w:lang w:val="en-US" w:eastAsia="zh-CN" w:bidi="ar-SA"/>
        </w:rPr>
        <w:t>具体尺寸以实际情况为准，</w:t>
      </w:r>
      <w:r>
        <w:rPr>
          <w:rFonts w:hint="eastAsia" w:ascii="宋体" w:hAnsi="宋体" w:eastAsia="宋体" w:cs="宋体"/>
          <w:bCs/>
          <w:color w:val="auto"/>
          <w:kern w:val="2"/>
          <w:sz w:val="24"/>
          <w:szCs w:val="24"/>
          <w:highlight w:val="none"/>
          <w:lang w:val="en-US" w:eastAsia="zh-CN" w:bidi="ar-SA"/>
        </w:rPr>
        <w:t>采购方将根据确定的设计方案进行制作和采购工作。</w:t>
      </w:r>
    </w:p>
    <w:p w14:paraId="73D346C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具体技术及</w:t>
      </w:r>
      <w:r>
        <w:rPr>
          <w:rFonts w:hint="eastAsia" w:ascii="宋体" w:hAnsi="宋体" w:eastAsia="宋体" w:cs="宋体"/>
          <w:b/>
          <w:bCs/>
          <w:color w:val="auto"/>
          <w:sz w:val="24"/>
          <w:szCs w:val="24"/>
          <w:highlight w:val="none"/>
        </w:rPr>
        <w:t>供货要求</w:t>
      </w:r>
    </w:p>
    <w:p w14:paraId="39982C75">
      <w:pPr>
        <w:pStyle w:val="241"/>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bCs/>
          <w:color w:val="auto"/>
          <w:kern w:val="2"/>
          <w:sz w:val="24"/>
          <w:szCs w:val="24"/>
          <w:highlight w:val="none"/>
          <w:lang w:eastAsia="zh-CN"/>
        </w:rPr>
      </w:pPr>
      <w:r>
        <w:rPr>
          <w:rFonts w:hint="eastAsia" w:ascii="宋体" w:hAnsi="宋体" w:eastAsia="宋体" w:cs="宋体"/>
          <w:bCs/>
          <w:color w:val="auto"/>
          <w:kern w:val="2"/>
          <w:sz w:val="24"/>
          <w:szCs w:val="24"/>
          <w:highlight w:val="none"/>
        </w:rPr>
        <w:t>1、该项目地位</w:t>
      </w:r>
      <w:r>
        <w:rPr>
          <w:rFonts w:hint="eastAsia" w:ascii="宋体" w:hAnsi="宋体" w:eastAsia="宋体" w:cs="宋体"/>
          <w:bCs/>
          <w:color w:val="auto"/>
          <w:kern w:val="2"/>
          <w:sz w:val="24"/>
          <w:szCs w:val="24"/>
          <w:highlight w:val="none"/>
          <w:lang w:val="en-US" w:eastAsia="zh-CN"/>
        </w:rPr>
        <w:t>为</w:t>
      </w:r>
      <w:r>
        <w:rPr>
          <w:rFonts w:hint="eastAsia" w:ascii="宋体" w:hAnsi="宋体" w:eastAsia="宋体" w:cs="宋体"/>
          <w:bCs/>
          <w:color w:val="auto"/>
          <w:kern w:val="2"/>
          <w:sz w:val="24"/>
          <w:szCs w:val="24"/>
          <w:highlight w:val="none"/>
        </w:rPr>
        <w:t>文保单位，定制物料安装施工需按照文保单位施工要求及规范施工</w:t>
      </w:r>
      <w:r>
        <w:rPr>
          <w:rFonts w:hint="eastAsia" w:ascii="宋体" w:hAnsi="宋体" w:eastAsia="宋体" w:cs="宋体"/>
          <w:bCs/>
          <w:color w:val="auto"/>
          <w:kern w:val="2"/>
          <w:sz w:val="24"/>
          <w:szCs w:val="24"/>
          <w:highlight w:val="none"/>
          <w:lang w:eastAsia="zh-CN"/>
        </w:rPr>
        <w:t>；</w:t>
      </w:r>
    </w:p>
    <w:p w14:paraId="36E06434">
      <w:pPr>
        <w:pStyle w:val="241"/>
        <w:keepNext w:val="0"/>
        <w:keepLines w:val="0"/>
        <w:pageBreakBefore w:val="0"/>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2、</w:t>
      </w:r>
      <w:r>
        <w:rPr>
          <w:rFonts w:hint="eastAsia" w:ascii="宋体" w:hAnsi="宋体" w:eastAsia="宋体" w:cs="宋体"/>
          <w:bCs/>
          <w:color w:val="auto"/>
          <w:kern w:val="2"/>
          <w:sz w:val="24"/>
          <w:szCs w:val="24"/>
          <w:highlight w:val="none"/>
        </w:rPr>
        <w:t>向采购人提供</w:t>
      </w:r>
      <w:r>
        <w:rPr>
          <w:rFonts w:hint="eastAsia" w:ascii="宋体" w:hAnsi="宋体" w:eastAsia="宋体" w:cs="宋体"/>
          <w:color w:val="auto"/>
          <w:sz w:val="24"/>
          <w:szCs w:val="24"/>
          <w:highlight w:val="none"/>
        </w:rPr>
        <w:t>项目</w:t>
      </w:r>
      <w:r>
        <w:rPr>
          <w:rFonts w:hint="eastAsia" w:ascii="宋体" w:hAnsi="宋体" w:eastAsia="宋体" w:cs="宋体"/>
          <w:bCs/>
          <w:color w:val="auto"/>
          <w:kern w:val="2"/>
          <w:sz w:val="24"/>
          <w:szCs w:val="24"/>
          <w:highlight w:val="none"/>
        </w:rPr>
        <w:t>方案</w:t>
      </w:r>
      <w:r>
        <w:rPr>
          <w:rFonts w:hint="eastAsia" w:ascii="宋体" w:hAnsi="宋体" w:eastAsia="宋体" w:cs="宋体"/>
          <w:bCs/>
          <w:color w:val="auto"/>
          <w:kern w:val="2"/>
          <w:sz w:val="24"/>
          <w:szCs w:val="24"/>
          <w:highlight w:val="none"/>
          <w:lang w:val="en-US" w:eastAsia="zh-CN"/>
        </w:rPr>
        <w:t>设计</w:t>
      </w:r>
      <w:r>
        <w:rPr>
          <w:rFonts w:hint="eastAsia" w:ascii="宋体" w:hAnsi="宋体" w:eastAsia="宋体" w:cs="宋体"/>
          <w:bCs/>
          <w:color w:val="auto"/>
          <w:kern w:val="2"/>
          <w:sz w:val="24"/>
          <w:szCs w:val="24"/>
          <w:highlight w:val="none"/>
        </w:rPr>
        <w:t>，并按采购人要求进行调整、修改，形成最终定稿；</w:t>
      </w:r>
    </w:p>
    <w:p w14:paraId="04BEF6C1">
      <w:pPr>
        <w:pStyle w:val="64"/>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、根据确定的设计方案进行</w:t>
      </w:r>
      <w:r>
        <w:rPr>
          <w:rFonts w:hint="eastAsia" w:ascii="宋体" w:hAnsi="宋体" w:eastAsia="宋体" w:cs="宋体"/>
          <w:color w:val="auto"/>
          <w:sz w:val="24"/>
          <w:szCs w:val="24"/>
          <w:highlight w:val="none"/>
          <w:lang w:val="en-US" w:eastAsia="zh-CN"/>
        </w:rPr>
        <w:t>采购和相关</w:t>
      </w:r>
      <w:r>
        <w:rPr>
          <w:rFonts w:hint="eastAsia" w:ascii="宋体" w:hAnsi="宋体" w:eastAsia="宋体" w:cs="宋体"/>
          <w:color w:val="auto"/>
          <w:sz w:val="24"/>
          <w:szCs w:val="24"/>
          <w:highlight w:val="none"/>
        </w:rPr>
        <w:t>制作工作；</w:t>
      </w:r>
    </w:p>
    <w:p w14:paraId="22AF407C">
      <w:pPr>
        <w:pStyle w:val="64"/>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、招标文件未提及的、为确保工作顺利完成而需供应商进行的其它相关工作；</w:t>
      </w:r>
    </w:p>
    <w:p w14:paraId="049E3AF6">
      <w:pPr>
        <w:pStyle w:val="64"/>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、材料选择需要符合色彩选配考究，经济实用，避免铺张浪费，并且采用符合国家规范要求的优质材料制作合格成品；</w:t>
      </w:r>
    </w:p>
    <w:p w14:paraId="08397B72">
      <w:pPr>
        <w:pStyle w:val="64"/>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rPr>
        <w:t>、充分考虑实际情况，实地感受空间尺度以保证落地实现效果；</w:t>
      </w:r>
    </w:p>
    <w:p w14:paraId="2A5128D1">
      <w:pPr>
        <w:pStyle w:val="64"/>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rPr>
        <w:t>、视觉呈现形式上具备高级的美学素养，在图形、版式、字体、材料等方面具备专业的素养。</w:t>
      </w:r>
    </w:p>
    <w:p w14:paraId="50F6F089">
      <w:pPr>
        <w:pStyle w:val="64"/>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供方所供的货物必须为全新的，符合国家标准的合格产品；</w:t>
      </w:r>
    </w:p>
    <w:p w14:paraId="7ABA40B4">
      <w:pPr>
        <w:pStyle w:val="64"/>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所供货物不会侵犯任何第三方知识产权；</w:t>
      </w:r>
    </w:p>
    <w:p w14:paraId="703D00CF">
      <w:pPr>
        <w:pStyle w:val="64"/>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本次采购货物所列技术配置均为基本要求，供应商必须保证选用的货物设计形象、材质、工艺性相当或高于采购文件要求，否则将可能作出对供应商不利的评定。</w:t>
      </w:r>
    </w:p>
    <w:p w14:paraId="283AE4F1">
      <w:pPr>
        <w:pStyle w:val="64"/>
        <w:keepNext w:val="0"/>
        <w:keepLines w:val="0"/>
        <w:pageBreakBefore w:val="0"/>
        <w:widowControl w:val="0"/>
        <w:kinsoku/>
        <w:wordWrap/>
        <w:overflowPunct/>
        <w:topLinePunct w:val="0"/>
        <w:autoSpaceDE/>
        <w:autoSpaceDN/>
        <w:bidi w:val="0"/>
        <w:snapToGrid w:val="0"/>
        <w:spacing w:before="0" w:beforeAutospacing="0" w:after="0" w:afterAutospacing="0" w:line="360" w:lineRule="auto"/>
        <w:ind w:left="0" w:leftChars="0" w:firstLine="480" w:firstLineChars="200"/>
        <w:jc w:val="both"/>
        <w:textAlignment w:val="auto"/>
        <w:rPr>
          <w:rFonts w:hint="eastAsia" w:ascii="宋体" w:hAnsi="宋体" w:eastAsia="宋体" w:cs="宋体"/>
          <w:bCs/>
          <w:color w:val="auto"/>
          <w:sz w:val="24"/>
          <w:szCs w:val="24"/>
          <w:highlight w:val="none"/>
        </w:rPr>
      </w:pPr>
      <w:r>
        <w:rPr>
          <w:rFonts w:hint="eastAsia"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采购人不提供制作场地，包含但不限于以下施工所需水电等临时设施、材料及设备到货、安装、施工期与周边相</w:t>
      </w:r>
      <w:r>
        <w:rPr>
          <w:rFonts w:hint="eastAsia" w:ascii="宋体" w:hAnsi="宋体" w:eastAsia="宋体" w:cs="宋体"/>
          <w:bCs/>
          <w:color w:val="auto"/>
          <w:sz w:val="24"/>
          <w:szCs w:val="24"/>
          <w:highlight w:val="none"/>
        </w:rPr>
        <w:t>关设施、环境沟通协调等因素一切由承包方自行解决。</w:t>
      </w:r>
    </w:p>
    <w:p w14:paraId="6EDAE58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、售后服务要求</w:t>
      </w:r>
    </w:p>
    <w:p w14:paraId="3E8F706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1、质保期要求：</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年。所有产品在质保期内各类零件损坏，由乙方在48小时内负责维修或更换，不得收取任何费用。</w:t>
      </w:r>
    </w:p>
    <w:p w14:paraId="0F70492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2、技术支持要求：质保期内出现问题，0.5小时内响应，2小时内到达现场，2小时内解决问题，现场解决不了的问题采取：乙方在48小时内未能解决问题的，甲方有权请第三方解决问题，所产生的费用，</w:t>
      </w:r>
      <w:r>
        <w:rPr>
          <w:rFonts w:hint="eastAsia" w:ascii="宋体" w:hAnsi="宋体" w:eastAsia="宋体" w:cs="宋体"/>
          <w:bCs/>
          <w:color w:val="auto"/>
          <w:sz w:val="24"/>
          <w:szCs w:val="24"/>
          <w:highlight w:val="none"/>
          <w:lang w:val="en-US" w:eastAsia="zh-CN"/>
        </w:rPr>
        <w:t>由供应商承担。</w:t>
      </w:r>
    </w:p>
    <w:p w14:paraId="43333AD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3、其他：中标单位在质保期内每年应（不少于一次）到使用单位进行保养、检修。</w:t>
      </w:r>
    </w:p>
    <w:p w14:paraId="637186B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供货期</w:t>
      </w:r>
      <w:r>
        <w:rPr>
          <w:rFonts w:hint="eastAsia" w:ascii="宋体" w:hAnsi="宋体" w:eastAsia="宋体" w:cs="宋体"/>
          <w:b/>
          <w:bCs/>
          <w:color w:val="auto"/>
          <w:sz w:val="24"/>
          <w:szCs w:val="24"/>
          <w:highlight w:val="none"/>
        </w:rPr>
        <w:t>要求</w:t>
      </w:r>
    </w:p>
    <w:p w14:paraId="0C3E108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2025年8月31日前</w:t>
      </w:r>
      <w:r>
        <w:rPr>
          <w:rFonts w:hint="eastAsia" w:ascii="宋体" w:hAnsi="宋体" w:eastAsia="宋体" w:cs="宋体"/>
          <w:bCs/>
          <w:color w:val="auto"/>
          <w:sz w:val="24"/>
          <w:szCs w:val="24"/>
          <w:highlight w:val="none"/>
        </w:rPr>
        <w:t>全部安装到位。</w:t>
      </w:r>
    </w:p>
    <w:p w14:paraId="2DC4609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未能按合同约定时间供货，每超一天</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按合同总价的百分之一扣除。</w:t>
      </w:r>
    </w:p>
    <w:p w14:paraId="02FEA02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支付方式及履约保证金</w:t>
      </w:r>
    </w:p>
    <w:p w14:paraId="4BF1B12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1、支付方式：</w:t>
      </w:r>
      <w:r>
        <w:rPr>
          <w:rFonts w:hint="eastAsia" w:ascii="宋体" w:hAnsi="宋体" w:eastAsia="宋体" w:cs="宋体"/>
          <w:bCs/>
          <w:color w:val="auto"/>
          <w:sz w:val="24"/>
          <w:szCs w:val="24"/>
          <w:highlight w:val="none"/>
          <w:lang w:val="en-US" w:eastAsia="zh-CN"/>
        </w:rPr>
        <w:t>合同签订后</w:t>
      </w:r>
      <w:r>
        <w:rPr>
          <w:rFonts w:hint="eastAsia" w:ascii="宋体" w:hAnsi="宋体" w:cs="宋体"/>
          <w:bCs/>
          <w:color w:val="auto"/>
          <w:sz w:val="24"/>
          <w:szCs w:val="24"/>
          <w:highlight w:val="none"/>
          <w:lang w:val="en-US" w:eastAsia="zh-CN"/>
        </w:rPr>
        <w:t>具备支付条件5个工作日内，采购人向中标单位支付</w:t>
      </w:r>
      <w:r>
        <w:rPr>
          <w:rFonts w:hint="eastAsia" w:ascii="宋体" w:hAnsi="宋体" w:eastAsia="宋体" w:cs="宋体"/>
          <w:bCs/>
          <w:color w:val="auto"/>
          <w:sz w:val="24"/>
          <w:szCs w:val="24"/>
          <w:highlight w:val="none"/>
          <w:lang w:val="en-US" w:eastAsia="zh-CN"/>
        </w:rPr>
        <w:t>合同总价的</w:t>
      </w:r>
      <w:r>
        <w:rPr>
          <w:rFonts w:hint="eastAsia" w:ascii="宋体" w:hAnsi="宋体" w:cs="宋体"/>
          <w:bCs/>
          <w:color w:val="auto"/>
          <w:sz w:val="24"/>
          <w:szCs w:val="24"/>
          <w:highlight w:val="none"/>
          <w:lang w:val="en-US" w:eastAsia="zh-CN"/>
        </w:rPr>
        <w:t>50</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作为预付款</w:t>
      </w:r>
      <w:r>
        <w:rPr>
          <w:rFonts w:hint="eastAsia" w:ascii="宋体" w:hAnsi="宋体" w:eastAsia="宋体" w:cs="宋体"/>
          <w:bCs/>
          <w:color w:val="auto"/>
          <w:sz w:val="24"/>
          <w:szCs w:val="24"/>
          <w:highlight w:val="none"/>
          <w:lang w:val="en-US" w:eastAsia="zh-CN"/>
        </w:rPr>
        <w:t>；项目通过验收后</w:t>
      </w:r>
      <w:r>
        <w:rPr>
          <w:rFonts w:hint="eastAsia" w:ascii="宋体" w:hAnsi="宋体" w:cs="宋体"/>
          <w:bCs/>
          <w:color w:val="auto"/>
          <w:sz w:val="24"/>
          <w:szCs w:val="24"/>
          <w:highlight w:val="none"/>
          <w:lang w:val="en-US" w:eastAsia="zh-CN"/>
        </w:rPr>
        <w:t>具备支付条件5个工作日内，采购人向中标单位</w:t>
      </w:r>
      <w:r>
        <w:rPr>
          <w:rFonts w:hint="eastAsia" w:ascii="宋体" w:hAnsi="宋体" w:eastAsia="宋体" w:cs="宋体"/>
          <w:bCs/>
          <w:color w:val="auto"/>
          <w:sz w:val="24"/>
          <w:szCs w:val="24"/>
          <w:highlight w:val="none"/>
          <w:lang w:val="en-US" w:eastAsia="zh-CN"/>
        </w:rPr>
        <w:t>支付</w:t>
      </w:r>
      <w:r>
        <w:rPr>
          <w:rFonts w:hint="eastAsia" w:ascii="宋体" w:hAnsi="宋体" w:cs="宋体"/>
          <w:bCs/>
          <w:color w:val="auto"/>
          <w:sz w:val="24"/>
          <w:szCs w:val="24"/>
          <w:highlight w:val="none"/>
          <w:lang w:val="en-US" w:eastAsia="zh-CN"/>
        </w:rPr>
        <w:t>合同剩余款项</w:t>
      </w:r>
      <w:r>
        <w:rPr>
          <w:rFonts w:hint="eastAsia" w:ascii="宋体" w:hAnsi="宋体" w:eastAsia="宋体" w:cs="宋体"/>
          <w:bCs/>
          <w:color w:val="auto"/>
          <w:sz w:val="24"/>
          <w:szCs w:val="24"/>
          <w:highlight w:val="none"/>
          <w:lang w:val="en-US" w:eastAsia="zh-CN"/>
        </w:rPr>
        <w:t>。</w:t>
      </w:r>
    </w:p>
    <w:p w14:paraId="4F56C299">
      <w:pPr>
        <w:widowControl w:val="0"/>
        <w:wordWrap/>
        <w:adjustRightInd w:val="0"/>
        <w:snapToGrid w:val="0"/>
        <w:spacing w:line="360" w:lineRule="auto"/>
        <w:ind w:firstLine="480" w:firstLineChars="200"/>
        <w:textAlignment w:val="auto"/>
        <w:rPr>
          <w:rFonts w:hint="default"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2、履约保证金：本项目不收取履约保证金。</w:t>
      </w:r>
    </w:p>
    <w:p w14:paraId="2EE658BF">
      <w:pPr>
        <w:widowControl w:val="0"/>
        <w:wordWrap/>
        <w:adjustRightInd w:val="0"/>
        <w:snapToGrid w:val="0"/>
        <w:spacing w:line="360" w:lineRule="auto"/>
        <w:ind w:firstLine="482" w:firstLineChars="200"/>
        <w:textAlignment w:val="auto"/>
        <w:rPr>
          <w:rFonts w:hint="eastAsia" w:ascii="Times New Roman" w:hAnsi="Times New Roman"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七</w:t>
      </w:r>
      <w:r>
        <w:rPr>
          <w:rFonts w:hint="eastAsia" w:ascii="Times New Roman" w:hAnsi="Times New Roman" w:cs="Times New Roman"/>
          <w:b/>
          <w:bCs/>
          <w:color w:val="auto"/>
          <w:sz w:val="24"/>
          <w:szCs w:val="24"/>
          <w:highlight w:val="none"/>
          <w:lang w:val="en-US" w:eastAsia="zh-CN"/>
        </w:rPr>
        <w:t>、其他说明</w:t>
      </w:r>
    </w:p>
    <w:p w14:paraId="47FCDB27">
      <w:pPr>
        <w:pStyle w:val="64"/>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right="0" w:firstLine="480" w:firstLineChars="200"/>
        <w:jc w:val="both"/>
        <w:textAlignment w:val="auto"/>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1、若因成交供应商产品质量或安装技术问题导致产品始终不能验收合格，采购人有权选择退货，并保留向成交供应商索赔的权利。</w:t>
      </w:r>
    </w:p>
    <w:p w14:paraId="6A1F40BB">
      <w:pPr>
        <w:pStyle w:val="64"/>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2、成交供应商在服务实施过程、安装、施工和验收期间应接受采购人的协调和管理，成交供应商应采取严格的防范措施，承担由于自身原因所造成的事故责任及其发生的一切费用。</w:t>
      </w:r>
    </w:p>
    <w:p w14:paraId="3689964D">
      <w:pPr>
        <w:pStyle w:val="64"/>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3、供应商货到现场具有保管义务。</w:t>
      </w:r>
    </w:p>
    <w:p w14:paraId="4249A748">
      <w:pPr>
        <w:pStyle w:val="64"/>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本次采购的产品所涉及的产品标准、规范、验收标准、规范，应符合国家有关条例及规范。如有新的标准应采纳新标准；若同一产品同时有几个标准（国际标准、国家标准、行业标准、企业标准等），则按最高层次的标准执行。</w:t>
      </w:r>
    </w:p>
    <w:p w14:paraId="3EFDA4A7">
      <w:pPr>
        <w:pStyle w:val="64"/>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5、中国国家标准及其它被普遍认可的标准，由招标人认可的其他国家的其他权威标准；原有规范若已被废弃，则以相应的新规范为准。</w:t>
      </w:r>
    </w:p>
    <w:p w14:paraId="1BCB874E">
      <w:pPr>
        <w:pStyle w:val="64"/>
        <w:widowControl/>
        <w:numPr>
          <w:ilvl w:val="0"/>
          <w:numId w:val="0"/>
        </w:numPr>
        <w:pBdr>
          <w:top w:val="none" w:color="auto" w:sz="0" w:space="0"/>
          <w:left w:val="none" w:color="auto" w:sz="0" w:space="0"/>
          <w:bottom w:val="none" w:color="auto" w:sz="0" w:space="0"/>
          <w:right w:val="none" w:color="auto" w:sz="0" w:space="0"/>
        </w:pBdr>
        <w:adjustRightInd/>
        <w:snapToGrid/>
        <w:spacing w:before="0" w:beforeAutospacing="0" w:after="0" w:afterAutospacing="0" w:line="240" w:lineRule="auto"/>
        <w:ind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shd w:val="clear" w:color="auto" w:fill="auto"/>
          <w:lang w:val="en-US" w:eastAsia="zh-CN" w:bidi="ar-SA"/>
        </w:rPr>
        <w:t>6、供应商提供的产品必须满足采购文件中提出的相关技术要求。</w:t>
      </w:r>
    </w:p>
    <w:p w14:paraId="19BD0BDF">
      <w:pPr>
        <w:pStyle w:val="6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tabs>
          <w:tab w:val="left" w:pos="0"/>
        </w:tabs>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highlight w:val="none"/>
          <w:shd w:val="clear" w:color="auto" w:fill="auto"/>
        </w:rPr>
      </w:pPr>
      <w:r>
        <w:rPr>
          <w:rFonts w:hint="eastAsia" w:ascii="宋体" w:hAnsi="宋体" w:eastAsia="宋体" w:cs="宋体"/>
          <w:color w:val="auto"/>
          <w:kern w:val="2"/>
          <w:sz w:val="24"/>
          <w:szCs w:val="24"/>
          <w:highlight w:val="none"/>
          <w:shd w:val="clear" w:color="auto" w:fill="auto"/>
        </w:rPr>
        <w:t>7</w:t>
      </w:r>
      <w:r>
        <w:rPr>
          <w:rFonts w:hint="eastAsia" w:ascii="宋体" w:hAnsi="宋体" w:eastAsia="宋体" w:cs="宋体"/>
          <w:color w:val="auto"/>
          <w:kern w:val="2"/>
          <w:sz w:val="24"/>
          <w:szCs w:val="24"/>
          <w:highlight w:val="none"/>
          <w:shd w:val="clear" w:color="auto" w:fill="auto"/>
          <w:lang w:eastAsia="zh-CN"/>
        </w:rPr>
        <w:t>、</w:t>
      </w:r>
      <w:r>
        <w:rPr>
          <w:rFonts w:hint="eastAsia" w:ascii="宋体" w:hAnsi="宋体" w:eastAsia="宋体" w:cs="宋体"/>
          <w:color w:val="auto"/>
          <w:kern w:val="2"/>
          <w:sz w:val="24"/>
          <w:szCs w:val="24"/>
          <w:highlight w:val="none"/>
          <w:shd w:val="clear" w:color="auto" w:fill="auto"/>
        </w:rPr>
        <w:t>报价要求</w:t>
      </w:r>
    </w:p>
    <w:p w14:paraId="2A3EDD47">
      <w:pPr>
        <w:pStyle w:val="6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tabs>
          <w:tab w:val="left" w:pos="0"/>
        </w:tabs>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highlight w:val="none"/>
          <w:shd w:val="clear" w:color="auto" w:fill="auto"/>
        </w:rPr>
      </w:pPr>
      <w:r>
        <w:rPr>
          <w:rFonts w:hint="eastAsia" w:ascii="宋体" w:hAnsi="宋体" w:eastAsia="宋体" w:cs="宋体"/>
          <w:color w:val="auto"/>
          <w:kern w:val="2"/>
          <w:sz w:val="24"/>
          <w:szCs w:val="24"/>
          <w:highlight w:val="none"/>
          <w:shd w:val="clear" w:color="auto" w:fill="auto"/>
        </w:rPr>
        <w:t>①本次招标由投标人进行报价。在进行报价时，投标单位须充分考虑本项目的特殊性和不可预见性在内的所有为完成本项目的设计及由此引起的费用等所需的各项应有费用。招标范围包含的所有内容的价格一次性包干。</w:t>
      </w:r>
    </w:p>
    <w:p w14:paraId="32E947B7">
      <w:pPr>
        <w:pStyle w:val="64"/>
        <w:widowControl/>
        <w:numPr>
          <w:ilvl w:val="0"/>
          <w:numId w:val="0"/>
        </w:numPr>
        <w:pBdr>
          <w:top w:val="none" w:color="auto" w:sz="0" w:space="0"/>
          <w:left w:val="none" w:color="auto" w:sz="0" w:space="0"/>
          <w:bottom w:val="none" w:color="auto" w:sz="0" w:space="0"/>
          <w:right w:val="none" w:color="auto" w:sz="0" w:space="0"/>
        </w:pBdr>
        <w:tabs>
          <w:tab w:val="left" w:pos="0"/>
        </w:tabs>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highlight w:val="none"/>
          <w:shd w:val="clear" w:color="auto" w:fill="auto"/>
        </w:rPr>
      </w:pPr>
      <w:r>
        <w:rPr>
          <w:rFonts w:hint="eastAsia" w:ascii="宋体" w:hAnsi="宋体" w:eastAsia="宋体" w:cs="宋体"/>
          <w:color w:val="auto"/>
          <w:kern w:val="2"/>
          <w:sz w:val="24"/>
          <w:szCs w:val="24"/>
          <w:highlight w:val="none"/>
          <w:shd w:val="clear" w:color="auto" w:fill="auto"/>
        </w:rPr>
        <w:t>②设计与投标报价是招标文件所确定的招标范围内全部工作内容的价格表现，包括施工设备、劳务、管理、材料、安装、调试、维护、深化设计、设计的修改和确认、</w:t>
      </w:r>
      <w:r>
        <w:rPr>
          <w:rFonts w:hint="eastAsia" w:ascii="宋体" w:hAnsi="宋体" w:eastAsia="宋体" w:cs="宋体"/>
          <w:color w:val="auto"/>
          <w:kern w:val="2"/>
          <w:sz w:val="24"/>
          <w:szCs w:val="24"/>
          <w:highlight w:val="none"/>
          <w:shd w:val="clear" w:color="auto" w:fill="auto"/>
          <w:lang w:eastAsia="zh-CN"/>
        </w:rPr>
        <w:t>设计交底</w:t>
      </w:r>
      <w:r>
        <w:rPr>
          <w:rFonts w:hint="eastAsia" w:ascii="宋体" w:hAnsi="宋体" w:eastAsia="宋体" w:cs="宋体"/>
          <w:color w:val="auto"/>
          <w:kern w:val="2"/>
          <w:sz w:val="24"/>
          <w:szCs w:val="24"/>
          <w:highlight w:val="none"/>
          <w:shd w:val="clear" w:color="auto" w:fill="auto"/>
        </w:rPr>
        <w:t>、图纸会审、施工、制作、垃圾清扫和搬运、建筑物修复、提前进场配合费、有关部门的检测、检验、整改、保险、利润、税金、政策性文件规定及本项目包含的所有风险、责任等各项应有费用，所有的失误与遗漏均不得调整。</w:t>
      </w:r>
    </w:p>
    <w:p w14:paraId="7BDFD975">
      <w:pPr>
        <w:pStyle w:val="64"/>
        <w:widowControl/>
        <w:numPr>
          <w:ilvl w:val="0"/>
          <w:numId w:val="0"/>
        </w:numPr>
        <w:pBdr>
          <w:top w:val="none" w:color="auto" w:sz="0" w:space="0"/>
          <w:left w:val="none" w:color="auto" w:sz="0" w:space="0"/>
          <w:bottom w:val="none" w:color="auto" w:sz="0" w:space="0"/>
          <w:right w:val="none" w:color="auto" w:sz="0" w:space="0"/>
        </w:pBdr>
        <w:tabs>
          <w:tab w:val="left" w:pos="0"/>
        </w:tabs>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kern w:val="2"/>
          <w:sz w:val="24"/>
          <w:szCs w:val="24"/>
          <w:highlight w:val="none"/>
          <w:shd w:val="clear" w:color="auto" w:fill="auto"/>
        </w:rPr>
      </w:pPr>
      <w:r>
        <w:rPr>
          <w:rFonts w:hint="eastAsia" w:ascii="宋体" w:hAnsi="宋体" w:eastAsia="宋体" w:cs="宋体"/>
          <w:color w:val="auto"/>
          <w:kern w:val="2"/>
          <w:sz w:val="24"/>
          <w:szCs w:val="24"/>
          <w:highlight w:val="none"/>
          <w:shd w:val="clear" w:color="auto" w:fill="auto"/>
        </w:rPr>
        <w:t>③投标人须认真阅读、充分理解布展的整体设计理念，对方案理解不清、产生歧义等由此产生的费用，视作已含在投标总价中。</w:t>
      </w:r>
    </w:p>
    <w:p w14:paraId="08177052">
      <w:pPr>
        <w:pStyle w:val="64"/>
        <w:widowControl/>
        <w:numPr>
          <w:ilvl w:val="0"/>
          <w:numId w:val="0"/>
        </w:numPr>
        <w:pBdr>
          <w:top w:val="none" w:color="auto" w:sz="0" w:space="0"/>
          <w:left w:val="none" w:color="auto" w:sz="0" w:space="0"/>
          <w:bottom w:val="none" w:color="auto" w:sz="0" w:space="0"/>
          <w:right w:val="none" w:color="auto" w:sz="0" w:space="0"/>
        </w:pBdr>
        <w:tabs>
          <w:tab w:val="left" w:pos="0"/>
        </w:tabs>
        <w:adjustRightInd/>
        <w:snapToGrid/>
        <w:spacing w:before="0" w:beforeAutospacing="0" w:after="0" w:afterAutospacing="0" w:line="360" w:lineRule="auto"/>
        <w:ind w:firstLine="480"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Cs w:val="0"/>
          <w:color w:val="auto"/>
          <w:kern w:val="2"/>
          <w:sz w:val="24"/>
          <w:szCs w:val="24"/>
          <w:highlight w:val="none"/>
          <w:shd w:val="clear" w:color="auto" w:fill="auto"/>
        </w:rPr>
        <w:t>④投标人应对投标内容所涉及的一切知识产权承担责任，并负责保护招标人的利益不受损害，一切由于侵权引起的法律、诉讼、裁决和所发生的费用均与招标人无关。</w:t>
      </w:r>
    </w:p>
    <w:p w14:paraId="561AE016">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八</w:t>
      </w:r>
      <w:r>
        <w:rPr>
          <w:rFonts w:hint="eastAsia" w:ascii="宋体" w:hAnsi="宋体" w:eastAsia="宋体" w:cs="宋体"/>
          <w:b/>
          <w:bCs/>
          <w:color w:val="auto"/>
          <w:sz w:val="24"/>
          <w:highlight w:val="none"/>
          <w:lang w:val="en-US" w:eastAsia="zh-CN"/>
        </w:rPr>
        <w:t>、样品要求</w:t>
      </w:r>
    </w:p>
    <w:p w14:paraId="05F765E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val="en-US" w:eastAsia="zh-CN"/>
        </w:rPr>
        <w:t>本次样品规格如下：</w:t>
      </w:r>
    </w:p>
    <w:p w14:paraId="5AC6BA8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highlight w:val="none"/>
          <w:lang w:val="en-US" w:eastAsia="zh-CN"/>
        </w:rPr>
      </w:pPr>
      <w:r>
        <w:rPr>
          <w:rFonts w:hint="eastAsia" w:ascii="宋体" w:hAnsi="宋体" w:eastAsia="宋体" w:cs="宋体"/>
          <w:snapToGrid/>
          <w:color w:val="auto"/>
          <w:kern w:val="2"/>
          <w:sz w:val="24"/>
          <w:highlight w:val="none"/>
          <w:u w:val="single"/>
        </w:rPr>
        <w:t>定制展示布（2500*600mm长*宽）、定制纽扣凳（300*300*450mm长*宽*高）</w:t>
      </w:r>
      <w:r>
        <w:rPr>
          <w:rFonts w:hint="eastAsia" w:ascii="宋体" w:hAnsi="宋体" w:cs="宋体"/>
          <w:snapToGrid/>
          <w:color w:val="auto"/>
          <w:kern w:val="2"/>
          <w:sz w:val="24"/>
          <w:highlight w:val="none"/>
          <w:u w:val="single"/>
          <w:lang w:val="en-US" w:eastAsia="zh-CN"/>
        </w:rPr>
        <w:t>各一件；</w:t>
      </w:r>
      <w:r>
        <w:rPr>
          <w:rFonts w:hint="eastAsia" w:ascii="宋体" w:hAnsi="宋体" w:cs="宋体"/>
          <w:color w:val="auto"/>
          <w:kern w:val="2"/>
          <w:sz w:val="24"/>
          <w:highlight w:val="none"/>
          <w:u w:val="single"/>
          <w:lang w:val="en-US" w:eastAsia="zh-CN"/>
        </w:rPr>
        <w:t xml:space="preserve"> </w:t>
      </w:r>
    </w:p>
    <w:p w14:paraId="78E457B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评标委员会将根据评标方法及评分标准的规定对样品的进行评审。</w:t>
      </w:r>
    </w:p>
    <w:p w14:paraId="36986CE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b/>
          <w:bCs/>
          <w:color w:val="auto"/>
          <w:kern w:val="0"/>
          <w:sz w:val="24"/>
          <w:highlight w:val="none"/>
        </w:rPr>
        <w:t>投标人不提供样品的则其投标无效</w:t>
      </w: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rPr>
        <w:t>提供的样品不能出现投标人的任何标志、标记如：品牌、制造商等，否则作无效投标处理。</w:t>
      </w:r>
    </w:p>
    <w:p w14:paraId="53FF4B6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采购活动结束后，对于未中标人提供的样品，采购人、采购机构将通知未中标人在规定的时间内取回，逾期未取回的，采购人、采购机构不负保管义务；对于中标人提供的样品，采购人、采购机构将进行保管、封存，并作为履约验收的参考。</w:t>
      </w:r>
    </w:p>
    <w:p w14:paraId="3014122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（4）制作、运输、安装和保管样品所发生的一切费用由投标人自理。</w:t>
      </w:r>
    </w:p>
    <w:p w14:paraId="48356736">
      <w:pPr>
        <w:snapToGrid/>
        <w:spacing w:before="0" w:beforeAutospacing="0" w:after="0" w:afterAutospacing="0" w:line="400" w:lineRule="atLeast"/>
        <w:ind w:firstLine="480" w:firstLineChars="200"/>
        <w:jc w:val="both"/>
        <w:textAlignment w:val="baseline"/>
        <w:rPr>
          <w:rStyle w:val="970"/>
          <w:rFonts w:hint="eastAsia" w:ascii="宋体" w:hAnsi="宋体" w:eastAsia="宋体" w:cs="宋体"/>
          <w:b w:val="0"/>
          <w:bCs w:val="0"/>
          <w:i w:val="0"/>
          <w:caps w:val="0"/>
          <w:color w:val="auto"/>
          <w:spacing w:val="0"/>
          <w:w w:val="100"/>
          <w:sz w:val="24"/>
          <w:highlight w:val="none"/>
        </w:rPr>
      </w:pPr>
    </w:p>
    <w:p w14:paraId="18F86271">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2" w:name="_Toc184308068"/>
      <w:bookmarkEnd w:id="32"/>
      <w:bookmarkStart w:id="33" w:name="_Toc184308107"/>
      <w:bookmarkEnd w:id="33"/>
      <w:bookmarkStart w:id="34" w:name="_Toc184308075"/>
      <w:bookmarkEnd w:id="34"/>
      <w:bookmarkStart w:id="35" w:name="_Toc184313297"/>
      <w:bookmarkEnd w:id="35"/>
      <w:bookmarkStart w:id="36" w:name="_Toc184314422"/>
      <w:bookmarkEnd w:id="36"/>
      <w:bookmarkStart w:id="37" w:name="_Toc184313276"/>
      <w:bookmarkEnd w:id="37"/>
      <w:bookmarkStart w:id="38" w:name="_Toc184310333"/>
      <w:bookmarkEnd w:id="38"/>
      <w:bookmarkStart w:id="39" w:name="_Toc184313310"/>
      <w:bookmarkEnd w:id="39"/>
      <w:bookmarkStart w:id="40" w:name="_Toc184308084"/>
      <w:bookmarkEnd w:id="40"/>
      <w:bookmarkStart w:id="41" w:name="_Toc184313267"/>
      <w:bookmarkEnd w:id="41"/>
      <w:bookmarkStart w:id="42" w:name="_Toc184314434"/>
      <w:bookmarkEnd w:id="42"/>
      <w:bookmarkStart w:id="43" w:name="_Toc184310315"/>
      <w:bookmarkEnd w:id="43"/>
      <w:bookmarkStart w:id="44" w:name="_Toc184313258"/>
      <w:bookmarkEnd w:id="44"/>
      <w:bookmarkStart w:id="45" w:name="_Toc184310273"/>
      <w:bookmarkEnd w:id="45"/>
      <w:bookmarkStart w:id="46" w:name="_Toc184312079"/>
      <w:bookmarkEnd w:id="46"/>
      <w:bookmarkStart w:id="47" w:name="_Toc184312088"/>
      <w:bookmarkEnd w:id="47"/>
      <w:bookmarkStart w:id="48" w:name="_Toc184310280"/>
      <w:bookmarkEnd w:id="48"/>
      <w:bookmarkStart w:id="49" w:name="_Toc184314472"/>
      <w:bookmarkEnd w:id="49"/>
      <w:bookmarkStart w:id="50" w:name="_Toc184310289"/>
      <w:bookmarkEnd w:id="50"/>
      <w:bookmarkStart w:id="51" w:name="_Toc184314415"/>
      <w:bookmarkEnd w:id="51"/>
      <w:bookmarkStart w:id="52" w:name="_Toc184308098"/>
      <w:bookmarkEnd w:id="52"/>
      <w:bookmarkStart w:id="53" w:name="_Toc184313266"/>
      <w:bookmarkEnd w:id="53"/>
      <w:bookmarkStart w:id="54" w:name="_Toc184314470"/>
      <w:bookmarkEnd w:id="54"/>
      <w:bookmarkStart w:id="55" w:name="_Toc184313248"/>
      <w:bookmarkEnd w:id="55"/>
      <w:bookmarkStart w:id="56" w:name="_Toc184313282"/>
      <w:bookmarkEnd w:id="56"/>
      <w:bookmarkStart w:id="57" w:name="_Toc184314449"/>
      <w:bookmarkEnd w:id="57"/>
      <w:bookmarkStart w:id="58" w:name="_Toc184310338"/>
      <w:bookmarkEnd w:id="58"/>
      <w:bookmarkStart w:id="59" w:name="_Toc184312135"/>
      <w:bookmarkEnd w:id="59"/>
      <w:bookmarkStart w:id="60" w:name="_Toc184314480"/>
      <w:bookmarkEnd w:id="60"/>
      <w:bookmarkStart w:id="61" w:name="_Toc184308101"/>
      <w:bookmarkEnd w:id="61"/>
      <w:bookmarkStart w:id="62" w:name="_Toc184313303"/>
      <w:bookmarkEnd w:id="62"/>
      <w:bookmarkStart w:id="63" w:name="_Toc184313293"/>
      <w:bookmarkEnd w:id="63"/>
      <w:bookmarkStart w:id="64" w:name="_Toc184308058"/>
      <w:bookmarkEnd w:id="64"/>
      <w:bookmarkStart w:id="65" w:name="_Toc184313270"/>
      <w:bookmarkEnd w:id="65"/>
      <w:bookmarkStart w:id="66" w:name="_Toc184314474"/>
      <w:bookmarkEnd w:id="66"/>
      <w:bookmarkStart w:id="67" w:name="_Toc184310313"/>
      <w:bookmarkEnd w:id="67"/>
      <w:bookmarkStart w:id="68" w:name="_Toc184310290"/>
      <w:bookmarkEnd w:id="68"/>
      <w:bookmarkStart w:id="69" w:name="_Toc184310317"/>
      <w:bookmarkEnd w:id="69"/>
      <w:bookmarkStart w:id="70" w:name="_Toc184308079"/>
      <w:bookmarkEnd w:id="70"/>
      <w:bookmarkStart w:id="71" w:name="_Toc184310298"/>
      <w:bookmarkEnd w:id="71"/>
      <w:bookmarkStart w:id="72" w:name="_Toc184310294"/>
      <w:bookmarkEnd w:id="72"/>
      <w:bookmarkStart w:id="73" w:name="_Toc184310335"/>
      <w:bookmarkEnd w:id="73"/>
      <w:bookmarkStart w:id="74" w:name="_Toc184313274"/>
      <w:bookmarkEnd w:id="74"/>
      <w:bookmarkStart w:id="75" w:name="_Toc184308050"/>
      <w:bookmarkEnd w:id="75"/>
      <w:bookmarkStart w:id="76" w:name="_Toc184312067"/>
      <w:bookmarkEnd w:id="76"/>
      <w:bookmarkStart w:id="77" w:name="_Toc184308067"/>
      <w:bookmarkEnd w:id="77"/>
      <w:bookmarkStart w:id="78" w:name="_Toc184308063"/>
      <w:bookmarkEnd w:id="78"/>
      <w:bookmarkStart w:id="79" w:name="_Toc184313247"/>
      <w:bookmarkEnd w:id="79"/>
      <w:bookmarkStart w:id="80" w:name="_Toc184312093"/>
      <w:bookmarkEnd w:id="80"/>
      <w:bookmarkStart w:id="81" w:name="_Toc184308096"/>
      <w:bookmarkEnd w:id="81"/>
      <w:bookmarkStart w:id="82" w:name="_Toc184313264"/>
      <w:bookmarkEnd w:id="82"/>
      <w:bookmarkStart w:id="83" w:name="_Toc184308097"/>
      <w:bookmarkEnd w:id="83"/>
      <w:bookmarkStart w:id="84" w:name="_Toc184314454"/>
      <w:bookmarkEnd w:id="84"/>
      <w:bookmarkStart w:id="85" w:name="_Toc184310311"/>
      <w:bookmarkEnd w:id="85"/>
      <w:bookmarkStart w:id="86" w:name="_Toc184314461"/>
      <w:bookmarkEnd w:id="86"/>
      <w:bookmarkStart w:id="87" w:name="_Toc184312103"/>
      <w:bookmarkEnd w:id="87"/>
      <w:bookmarkStart w:id="88" w:name="_Toc184310277"/>
      <w:bookmarkEnd w:id="88"/>
      <w:bookmarkStart w:id="89" w:name="_Toc184313300"/>
      <w:bookmarkEnd w:id="89"/>
      <w:bookmarkStart w:id="90" w:name="_Toc184313295"/>
      <w:bookmarkEnd w:id="90"/>
      <w:bookmarkStart w:id="91" w:name="_Toc184314410"/>
      <w:bookmarkEnd w:id="91"/>
      <w:bookmarkStart w:id="92" w:name="_Toc184308046"/>
      <w:bookmarkEnd w:id="92"/>
      <w:bookmarkStart w:id="93" w:name="_Toc184312089"/>
      <w:bookmarkEnd w:id="93"/>
      <w:bookmarkStart w:id="94" w:name="_Toc184308040"/>
      <w:bookmarkEnd w:id="94"/>
      <w:bookmarkStart w:id="95" w:name="_Toc184313294"/>
      <w:bookmarkEnd w:id="95"/>
      <w:bookmarkStart w:id="96" w:name="_Toc184313239"/>
      <w:bookmarkEnd w:id="96"/>
      <w:bookmarkStart w:id="97" w:name="_Toc184312110"/>
      <w:bookmarkEnd w:id="97"/>
      <w:bookmarkStart w:id="98" w:name="_Toc184308056"/>
      <w:bookmarkEnd w:id="98"/>
      <w:bookmarkStart w:id="99" w:name="_Toc184313285"/>
      <w:bookmarkEnd w:id="99"/>
      <w:bookmarkStart w:id="100" w:name="_Toc184312070"/>
      <w:bookmarkEnd w:id="100"/>
      <w:bookmarkStart w:id="101" w:name="_Toc184312104"/>
      <w:bookmarkEnd w:id="101"/>
      <w:bookmarkStart w:id="102" w:name="_Toc184310336"/>
      <w:bookmarkEnd w:id="102"/>
      <w:bookmarkStart w:id="103" w:name="_Toc184310319"/>
      <w:bookmarkEnd w:id="103"/>
      <w:bookmarkStart w:id="104" w:name="_Toc184313254"/>
      <w:bookmarkEnd w:id="104"/>
      <w:bookmarkStart w:id="105" w:name="_Toc184312119"/>
      <w:bookmarkEnd w:id="105"/>
      <w:bookmarkStart w:id="106" w:name="_Toc184312073"/>
      <w:bookmarkEnd w:id="106"/>
      <w:bookmarkStart w:id="107" w:name="_Toc184310279"/>
      <w:bookmarkEnd w:id="107"/>
      <w:bookmarkStart w:id="108" w:name="_Toc184313246"/>
      <w:bookmarkEnd w:id="108"/>
      <w:bookmarkStart w:id="109" w:name="_Toc184312116"/>
      <w:bookmarkEnd w:id="109"/>
      <w:bookmarkStart w:id="110" w:name="_Toc184312095"/>
      <w:bookmarkEnd w:id="110"/>
      <w:bookmarkStart w:id="111" w:name="_Toc184308062"/>
      <w:bookmarkEnd w:id="111"/>
      <w:bookmarkStart w:id="112" w:name="_Toc184314414"/>
      <w:bookmarkEnd w:id="112"/>
      <w:bookmarkStart w:id="113" w:name="_Toc184314445"/>
      <w:bookmarkEnd w:id="113"/>
      <w:bookmarkStart w:id="114" w:name="_Toc184312111"/>
      <w:bookmarkEnd w:id="114"/>
      <w:bookmarkStart w:id="115" w:name="_Toc184312113"/>
      <w:bookmarkEnd w:id="115"/>
      <w:bookmarkStart w:id="116" w:name="_Toc184314463"/>
      <w:bookmarkEnd w:id="116"/>
      <w:bookmarkStart w:id="117" w:name="_Toc184314460"/>
      <w:bookmarkEnd w:id="117"/>
      <w:bookmarkStart w:id="118" w:name="_Toc184312108"/>
      <w:bookmarkEnd w:id="118"/>
      <w:bookmarkStart w:id="119" w:name="_Toc184314431"/>
      <w:bookmarkEnd w:id="119"/>
      <w:bookmarkStart w:id="120" w:name="_Toc184314412"/>
      <w:bookmarkEnd w:id="120"/>
      <w:bookmarkStart w:id="121" w:name="_Toc184314418"/>
      <w:bookmarkEnd w:id="121"/>
      <w:bookmarkStart w:id="122" w:name="_Toc184310322"/>
      <w:bookmarkEnd w:id="122"/>
      <w:bookmarkStart w:id="123" w:name="_Toc184314426"/>
      <w:bookmarkEnd w:id="123"/>
      <w:bookmarkStart w:id="124" w:name="_Toc184310308"/>
      <w:bookmarkEnd w:id="124"/>
      <w:bookmarkStart w:id="125" w:name="_Toc184310287"/>
      <w:bookmarkEnd w:id="125"/>
      <w:bookmarkStart w:id="126" w:name="_Toc184314473"/>
      <w:bookmarkEnd w:id="126"/>
      <w:bookmarkStart w:id="127" w:name="_Toc184313250"/>
      <w:bookmarkEnd w:id="127"/>
      <w:bookmarkStart w:id="128" w:name="_Toc184312074"/>
      <w:bookmarkEnd w:id="128"/>
      <w:bookmarkStart w:id="129" w:name="_Toc184310307"/>
      <w:bookmarkEnd w:id="129"/>
      <w:bookmarkStart w:id="130" w:name="_Toc184308049"/>
      <w:bookmarkEnd w:id="130"/>
      <w:bookmarkStart w:id="131" w:name="_Toc184310299"/>
      <w:bookmarkEnd w:id="131"/>
      <w:bookmarkStart w:id="132" w:name="_Toc184314440"/>
      <w:bookmarkEnd w:id="132"/>
      <w:bookmarkStart w:id="133" w:name="_Toc184314417"/>
      <w:bookmarkEnd w:id="133"/>
      <w:bookmarkStart w:id="134" w:name="_Toc184313301"/>
      <w:bookmarkEnd w:id="134"/>
      <w:bookmarkStart w:id="135" w:name="_Toc184308061"/>
      <w:bookmarkEnd w:id="135"/>
      <w:bookmarkStart w:id="136" w:name="_Toc184314469"/>
      <w:bookmarkEnd w:id="136"/>
      <w:bookmarkStart w:id="137" w:name="_Toc184314465"/>
      <w:bookmarkEnd w:id="137"/>
      <w:bookmarkStart w:id="138" w:name="_Toc184314443"/>
      <w:bookmarkEnd w:id="138"/>
      <w:bookmarkStart w:id="139" w:name="_Toc184314482"/>
      <w:bookmarkEnd w:id="139"/>
      <w:bookmarkStart w:id="140" w:name="_Toc184310285"/>
      <w:bookmarkEnd w:id="140"/>
      <w:bookmarkStart w:id="141" w:name="_Toc184313308"/>
      <w:bookmarkEnd w:id="141"/>
      <w:bookmarkStart w:id="142" w:name="_Toc184312100"/>
      <w:bookmarkEnd w:id="142"/>
      <w:bookmarkStart w:id="143" w:name="_Toc184313277"/>
      <w:bookmarkEnd w:id="143"/>
      <w:bookmarkStart w:id="144" w:name="_Toc184312082"/>
      <w:bookmarkEnd w:id="144"/>
      <w:bookmarkStart w:id="145" w:name="_Toc184312077"/>
      <w:bookmarkEnd w:id="145"/>
      <w:bookmarkStart w:id="146" w:name="_Toc184308064"/>
      <w:bookmarkEnd w:id="146"/>
      <w:bookmarkStart w:id="147" w:name="_Toc184312129"/>
      <w:bookmarkEnd w:id="147"/>
      <w:bookmarkStart w:id="148" w:name="_Toc184310343"/>
      <w:bookmarkEnd w:id="148"/>
      <w:bookmarkStart w:id="149" w:name="_Toc184313241"/>
      <w:bookmarkEnd w:id="149"/>
      <w:bookmarkStart w:id="150" w:name="_Toc184308099"/>
      <w:bookmarkEnd w:id="150"/>
      <w:bookmarkStart w:id="151" w:name="_Toc184308100"/>
      <w:bookmarkEnd w:id="151"/>
      <w:bookmarkStart w:id="152" w:name="_Toc184310327"/>
      <w:bookmarkEnd w:id="152"/>
      <w:bookmarkStart w:id="153" w:name="_Toc184308053"/>
      <w:bookmarkEnd w:id="153"/>
      <w:bookmarkStart w:id="154" w:name="_Toc184313292"/>
      <w:bookmarkEnd w:id="154"/>
      <w:bookmarkStart w:id="155" w:name="_Toc184310303"/>
      <w:bookmarkEnd w:id="155"/>
      <w:bookmarkStart w:id="156" w:name="_Toc184314453"/>
      <w:bookmarkEnd w:id="156"/>
      <w:bookmarkStart w:id="157" w:name="_Toc184308070"/>
      <w:bookmarkEnd w:id="157"/>
      <w:bookmarkStart w:id="158" w:name="_Toc184314455"/>
      <w:bookmarkEnd w:id="158"/>
      <w:bookmarkStart w:id="159" w:name="_Toc184313304"/>
      <w:bookmarkEnd w:id="159"/>
      <w:bookmarkStart w:id="160" w:name="_Toc184310301"/>
      <w:bookmarkEnd w:id="160"/>
      <w:bookmarkStart w:id="161" w:name="_Toc184313286"/>
      <w:bookmarkEnd w:id="161"/>
      <w:bookmarkStart w:id="162" w:name="_Toc184308093"/>
      <w:bookmarkEnd w:id="162"/>
      <w:bookmarkStart w:id="163" w:name="_Toc184310314"/>
      <w:bookmarkEnd w:id="163"/>
      <w:bookmarkStart w:id="164" w:name="_Toc184310297"/>
      <w:bookmarkEnd w:id="164"/>
      <w:bookmarkStart w:id="165" w:name="_Toc184312134"/>
      <w:bookmarkEnd w:id="165"/>
      <w:bookmarkStart w:id="166" w:name="_Toc184312086"/>
      <w:bookmarkEnd w:id="166"/>
      <w:bookmarkStart w:id="167" w:name="_Toc184314458"/>
      <w:bookmarkEnd w:id="167"/>
      <w:bookmarkStart w:id="168" w:name="_Toc184308090"/>
      <w:bookmarkEnd w:id="168"/>
      <w:bookmarkStart w:id="169" w:name="_Toc184310328"/>
      <w:bookmarkEnd w:id="169"/>
      <w:bookmarkStart w:id="170" w:name="_Toc184313275"/>
      <w:bookmarkEnd w:id="170"/>
      <w:bookmarkStart w:id="171" w:name="_Toc184312101"/>
      <w:bookmarkEnd w:id="171"/>
      <w:bookmarkStart w:id="172" w:name="_Toc184310300"/>
      <w:bookmarkEnd w:id="172"/>
      <w:bookmarkStart w:id="173" w:name="_Toc184312097"/>
      <w:bookmarkEnd w:id="173"/>
      <w:bookmarkStart w:id="174" w:name="_Toc184310302"/>
      <w:bookmarkEnd w:id="174"/>
      <w:bookmarkStart w:id="175" w:name="_Toc184308069"/>
      <w:bookmarkEnd w:id="175"/>
      <w:bookmarkStart w:id="176" w:name="_Toc184308085"/>
      <w:bookmarkEnd w:id="176"/>
      <w:bookmarkStart w:id="177" w:name="_Toc184310272"/>
      <w:bookmarkEnd w:id="177"/>
      <w:bookmarkStart w:id="178" w:name="_Toc184312092"/>
      <w:bookmarkEnd w:id="178"/>
      <w:bookmarkStart w:id="179" w:name="_Toc184314456"/>
      <w:bookmarkEnd w:id="179"/>
      <w:bookmarkStart w:id="180" w:name="_Toc184310326"/>
      <w:bookmarkEnd w:id="180"/>
      <w:bookmarkStart w:id="181" w:name="_Toc184313283"/>
      <w:bookmarkEnd w:id="181"/>
      <w:bookmarkStart w:id="182" w:name="_Toc184313240"/>
      <w:bookmarkEnd w:id="182"/>
      <w:bookmarkStart w:id="183" w:name="_Toc184312071"/>
      <w:bookmarkEnd w:id="183"/>
      <w:bookmarkStart w:id="184" w:name="_Toc184312085"/>
      <w:bookmarkEnd w:id="184"/>
      <w:bookmarkStart w:id="185" w:name="_Toc184310325"/>
      <w:bookmarkEnd w:id="185"/>
      <w:bookmarkStart w:id="186" w:name="_Toc184314427"/>
      <w:bookmarkEnd w:id="186"/>
      <w:bookmarkStart w:id="187" w:name="_Toc184314429"/>
      <w:bookmarkEnd w:id="187"/>
      <w:bookmarkStart w:id="188" w:name="_Toc184312096"/>
      <w:bookmarkEnd w:id="188"/>
      <w:bookmarkStart w:id="189" w:name="_Toc184308072"/>
      <w:bookmarkEnd w:id="189"/>
      <w:bookmarkStart w:id="190" w:name="_Toc184314430"/>
      <w:bookmarkEnd w:id="190"/>
      <w:bookmarkStart w:id="191" w:name="_Toc184314478"/>
      <w:bookmarkEnd w:id="191"/>
      <w:bookmarkStart w:id="192" w:name="_Toc184310316"/>
      <w:bookmarkEnd w:id="192"/>
      <w:bookmarkStart w:id="193" w:name="_Toc184308048"/>
      <w:bookmarkEnd w:id="193"/>
      <w:bookmarkStart w:id="194" w:name="_Toc184312109"/>
      <w:bookmarkEnd w:id="194"/>
      <w:bookmarkStart w:id="195" w:name="_Toc184310295"/>
      <w:bookmarkEnd w:id="195"/>
      <w:bookmarkStart w:id="196" w:name="_Toc184312124"/>
      <w:bookmarkEnd w:id="196"/>
      <w:bookmarkStart w:id="197" w:name="_Toc184310282"/>
      <w:bookmarkEnd w:id="197"/>
      <w:bookmarkStart w:id="198" w:name="_Toc184314441"/>
      <w:bookmarkEnd w:id="198"/>
      <w:bookmarkStart w:id="199" w:name="_Toc184312115"/>
      <w:bookmarkEnd w:id="199"/>
      <w:bookmarkStart w:id="200" w:name="_Toc184313268"/>
      <w:bookmarkEnd w:id="200"/>
      <w:bookmarkStart w:id="201" w:name="_Toc184313279"/>
      <w:bookmarkEnd w:id="201"/>
      <w:bookmarkStart w:id="202" w:name="_Toc184312137"/>
      <w:bookmarkEnd w:id="202"/>
      <w:bookmarkStart w:id="203" w:name="_Toc184310332"/>
      <w:bookmarkEnd w:id="203"/>
      <w:bookmarkStart w:id="204" w:name="_Toc184312121"/>
      <w:bookmarkEnd w:id="204"/>
      <w:bookmarkStart w:id="205" w:name="_Toc184310304"/>
      <w:bookmarkEnd w:id="205"/>
      <w:bookmarkStart w:id="206" w:name="_Toc184308092"/>
      <w:bookmarkEnd w:id="206"/>
      <w:bookmarkStart w:id="207" w:name="_Toc184312112"/>
      <w:bookmarkEnd w:id="207"/>
      <w:bookmarkStart w:id="208" w:name="_Toc184310330"/>
      <w:bookmarkEnd w:id="208"/>
      <w:bookmarkStart w:id="209" w:name="_Toc184312076"/>
      <w:bookmarkEnd w:id="209"/>
      <w:bookmarkStart w:id="210" w:name="_Toc184312117"/>
      <w:bookmarkEnd w:id="210"/>
      <w:bookmarkStart w:id="211" w:name="_Toc184313273"/>
      <w:bookmarkEnd w:id="211"/>
      <w:bookmarkStart w:id="212" w:name="_Toc184314424"/>
      <w:bookmarkEnd w:id="212"/>
      <w:bookmarkStart w:id="213" w:name="_Toc184310329"/>
      <w:bookmarkEnd w:id="213"/>
      <w:bookmarkStart w:id="214" w:name="_Toc184308089"/>
      <w:bookmarkEnd w:id="214"/>
      <w:bookmarkStart w:id="215" w:name="_Toc184310318"/>
      <w:bookmarkEnd w:id="215"/>
      <w:bookmarkStart w:id="216" w:name="_Toc184308060"/>
      <w:bookmarkEnd w:id="216"/>
      <w:bookmarkStart w:id="217" w:name="_Toc184308039"/>
      <w:bookmarkEnd w:id="217"/>
      <w:bookmarkStart w:id="218" w:name="_Toc184310293"/>
      <w:bookmarkEnd w:id="218"/>
      <w:bookmarkStart w:id="219" w:name="_Toc184313288"/>
      <w:bookmarkEnd w:id="219"/>
      <w:bookmarkStart w:id="220" w:name="_Toc184308094"/>
      <w:bookmarkEnd w:id="220"/>
      <w:bookmarkStart w:id="221" w:name="_Toc184312120"/>
      <w:bookmarkEnd w:id="221"/>
      <w:bookmarkStart w:id="222" w:name="_Toc184312068"/>
      <w:bookmarkEnd w:id="222"/>
      <w:bookmarkStart w:id="223" w:name="_Toc184313242"/>
      <w:bookmarkEnd w:id="223"/>
      <w:bookmarkStart w:id="224" w:name="_Toc184313249"/>
      <w:bookmarkEnd w:id="224"/>
      <w:bookmarkStart w:id="225" w:name="_Toc184314448"/>
      <w:bookmarkEnd w:id="225"/>
      <w:bookmarkStart w:id="226" w:name="_Toc184308102"/>
      <w:bookmarkEnd w:id="226"/>
      <w:bookmarkStart w:id="227" w:name="_Toc184308076"/>
      <w:bookmarkEnd w:id="227"/>
      <w:bookmarkStart w:id="228" w:name="_Toc184313309"/>
      <w:bookmarkEnd w:id="228"/>
      <w:bookmarkStart w:id="229" w:name="_Toc184314436"/>
      <w:bookmarkEnd w:id="229"/>
      <w:bookmarkStart w:id="230" w:name="_Toc184312127"/>
      <w:bookmarkEnd w:id="230"/>
      <w:bookmarkStart w:id="231" w:name="_Toc184310340"/>
      <w:bookmarkEnd w:id="231"/>
      <w:bookmarkStart w:id="232" w:name="_Toc184312131"/>
      <w:bookmarkEnd w:id="232"/>
      <w:bookmarkStart w:id="233" w:name="_Toc184312125"/>
      <w:bookmarkEnd w:id="233"/>
      <w:bookmarkStart w:id="234" w:name="_Toc184308041"/>
      <w:bookmarkEnd w:id="234"/>
      <w:bookmarkStart w:id="235" w:name="_Toc184312136"/>
      <w:bookmarkEnd w:id="235"/>
      <w:bookmarkStart w:id="236" w:name="_Toc184308055"/>
      <w:bookmarkEnd w:id="236"/>
      <w:bookmarkStart w:id="237" w:name="_Toc184313269"/>
      <w:bookmarkEnd w:id="237"/>
      <w:bookmarkStart w:id="238" w:name="_Toc184312078"/>
      <w:bookmarkEnd w:id="238"/>
      <w:bookmarkStart w:id="239" w:name="_Toc184312102"/>
      <w:bookmarkEnd w:id="239"/>
      <w:bookmarkStart w:id="240" w:name="_Toc184314471"/>
      <w:bookmarkEnd w:id="240"/>
      <w:bookmarkStart w:id="241" w:name="_Toc184308108"/>
      <w:bookmarkEnd w:id="241"/>
      <w:bookmarkStart w:id="242" w:name="_Toc184308103"/>
      <w:bookmarkEnd w:id="242"/>
      <w:bookmarkStart w:id="243" w:name="_Toc184308036"/>
      <w:bookmarkEnd w:id="243"/>
      <w:bookmarkStart w:id="244" w:name="_Toc184313298"/>
      <w:bookmarkEnd w:id="244"/>
      <w:bookmarkStart w:id="245" w:name="_Toc184310339"/>
      <w:bookmarkEnd w:id="245"/>
      <w:bookmarkStart w:id="246" w:name="_Toc184308066"/>
      <w:bookmarkEnd w:id="246"/>
      <w:bookmarkStart w:id="247" w:name="_Toc184312091"/>
      <w:bookmarkEnd w:id="247"/>
      <w:bookmarkStart w:id="248" w:name="_Toc184308087"/>
      <w:bookmarkEnd w:id="248"/>
      <w:bookmarkStart w:id="249" w:name="_Toc184310296"/>
      <w:bookmarkEnd w:id="249"/>
      <w:bookmarkStart w:id="250" w:name="_Toc184313252"/>
      <w:bookmarkEnd w:id="250"/>
      <w:bookmarkStart w:id="251" w:name="_Toc184314419"/>
      <w:bookmarkEnd w:id="251"/>
      <w:bookmarkStart w:id="252" w:name="_Toc184312099"/>
      <w:bookmarkEnd w:id="252"/>
      <w:bookmarkStart w:id="253" w:name="_Toc184310324"/>
      <w:bookmarkEnd w:id="253"/>
      <w:bookmarkStart w:id="254" w:name="_Toc184314438"/>
      <w:bookmarkEnd w:id="254"/>
      <w:bookmarkStart w:id="255" w:name="_Toc184313238"/>
      <w:bookmarkEnd w:id="255"/>
      <w:bookmarkStart w:id="256" w:name="_Toc184314423"/>
      <w:bookmarkEnd w:id="256"/>
      <w:bookmarkStart w:id="257" w:name="_Toc184314425"/>
      <w:bookmarkEnd w:id="257"/>
      <w:bookmarkStart w:id="258" w:name="_Toc184313263"/>
      <w:bookmarkEnd w:id="258"/>
      <w:bookmarkStart w:id="259" w:name="_Toc184308091"/>
      <w:bookmarkEnd w:id="259"/>
      <w:bookmarkStart w:id="260" w:name="_Toc184313262"/>
      <w:bookmarkEnd w:id="260"/>
      <w:bookmarkStart w:id="261" w:name="_Toc184308065"/>
      <w:bookmarkEnd w:id="261"/>
      <w:bookmarkStart w:id="262" w:name="_Toc184308037"/>
      <w:bookmarkEnd w:id="262"/>
      <w:bookmarkStart w:id="263" w:name="_Toc184312105"/>
      <w:bookmarkEnd w:id="263"/>
      <w:bookmarkStart w:id="264" w:name="_Toc184312075"/>
      <w:bookmarkEnd w:id="264"/>
      <w:bookmarkStart w:id="265" w:name="_Toc184313265"/>
      <w:bookmarkEnd w:id="265"/>
      <w:bookmarkStart w:id="266" w:name="_Toc184310344"/>
      <w:bookmarkEnd w:id="266"/>
      <w:bookmarkStart w:id="267" w:name="_Toc184310321"/>
      <w:bookmarkEnd w:id="267"/>
      <w:bookmarkStart w:id="268" w:name="_Toc184312128"/>
      <w:bookmarkEnd w:id="268"/>
      <w:bookmarkStart w:id="269" w:name="_Toc184308105"/>
      <w:bookmarkEnd w:id="269"/>
      <w:bookmarkStart w:id="270" w:name="_Toc184313307"/>
      <w:bookmarkEnd w:id="270"/>
      <w:bookmarkStart w:id="271" w:name="_Toc184312080"/>
      <w:bookmarkEnd w:id="271"/>
      <w:bookmarkStart w:id="272" w:name="_Toc184308059"/>
      <w:bookmarkEnd w:id="272"/>
      <w:bookmarkStart w:id="273" w:name="_Toc184310337"/>
      <w:bookmarkEnd w:id="273"/>
      <w:bookmarkStart w:id="274" w:name="_Toc184314452"/>
      <w:bookmarkEnd w:id="274"/>
      <w:bookmarkStart w:id="275" w:name="_Toc184312123"/>
      <w:bookmarkEnd w:id="275"/>
      <w:bookmarkStart w:id="276" w:name="_Toc184314433"/>
      <w:bookmarkEnd w:id="276"/>
      <w:bookmarkStart w:id="277" w:name="_Toc184314451"/>
      <w:bookmarkEnd w:id="277"/>
      <w:bookmarkStart w:id="278" w:name="_Toc184308038"/>
      <w:bookmarkEnd w:id="278"/>
      <w:bookmarkStart w:id="279" w:name="_Toc184308083"/>
      <w:bookmarkEnd w:id="279"/>
      <w:bookmarkStart w:id="280" w:name="_Toc184313290"/>
      <w:bookmarkEnd w:id="280"/>
      <w:bookmarkStart w:id="281" w:name="_Toc184314446"/>
      <w:bookmarkEnd w:id="281"/>
      <w:bookmarkStart w:id="282" w:name="_Toc184314450"/>
      <w:bookmarkEnd w:id="282"/>
      <w:bookmarkStart w:id="283" w:name="_Toc184314432"/>
      <w:bookmarkEnd w:id="283"/>
      <w:bookmarkStart w:id="284" w:name="_Toc184313284"/>
      <w:bookmarkEnd w:id="284"/>
      <w:bookmarkStart w:id="285" w:name="_Toc184308073"/>
      <w:bookmarkEnd w:id="285"/>
      <w:bookmarkStart w:id="286" w:name="_Toc184313281"/>
      <w:bookmarkEnd w:id="286"/>
      <w:bookmarkStart w:id="287" w:name="_Toc184313256"/>
      <w:bookmarkEnd w:id="287"/>
      <w:bookmarkStart w:id="288" w:name="_Toc184314416"/>
      <w:bookmarkEnd w:id="288"/>
      <w:bookmarkStart w:id="289" w:name="_Toc184314468"/>
      <w:bookmarkEnd w:id="289"/>
      <w:bookmarkStart w:id="290" w:name="_Toc184313261"/>
      <w:bookmarkEnd w:id="290"/>
      <w:bookmarkStart w:id="291" w:name="_Toc184310331"/>
      <w:bookmarkEnd w:id="291"/>
      <w:bookmarkStart w:id="292" w:name="_Toc184312114"/>
      <w:bookmarkEnd w:id="292"/>
      <w:bookmarkStart w:id="293" w:name="_Toc184308042"/>
      <w:bookmarkEnd w:id="293"/>
      <w:bookmarkStart w:id="294" w:name="_Toc184310291"/>
      <w:bookmarkEnd w:id="294"/>
      <w:bookmarkStart w:id="295" w:name="_Toc184314475"/>
      <w:bookmarkEnd w:id="295"/>
      <w:bookmarkStart w:id="296" w:name="_Toc184308052"/>
      <w:bookmarkEnd w:id="296"/>
      <w:bookmarkStart w:id="297" w:name="_Toc184314459"/>
      <w:bookmarkEnd w:id="297"/>
      <w:bookmarkStart w:id="298" w:name="_Toc184310286"/>
      <w:bookmarkEnd w:id="298"/>
      <w:bookmarkStart w:id="299" w:name="_Toc184310276"/>
      <w:bookmarkEnd w:id="299"/>
      <w:bookmarkStart w:id="300" w:name="_Toc184312122"/>
      <w:bookmarkEnd w:id="300"/>
      <w:bookmarkStart w:id="301" w:name="_Toc184308082"/>
      <w:bookmarkEnd w:id="301"/>
      <w:bookmarkStart w:id="302" w:name="_Toc184310306"/>
      <w:bookmarkEnd w:id="302"/>
      <w:bookmarkStart w:id="303" w:name="_Toc184312107"/>
      <w:bookmarkEnd w:id="303"/>
      <w:bookmarkStart w:id="304" w:name="_Toc184314437"/>
      <w:bookmarkEnd w:id="304"/>
      <w:bookmarkStart w:id="305" w:name="_Toc184313271"/>
      <w:bookmarkEnd w:id="305"/>
      <w:bookmarkStart w:id="306" w:name="_Toc184308095"/>
      <w:bookmarkEnd w:id="306"/>
      <w:bookmarkStart w:id="307" w:name="_Toc184313243"/>
      <w:bookmarkEnd w:id="307"/>
      <w:bookmarkStart w:id="308" w:name="_Toc184308051"/>
      <w:bookmarkEnd w:id="308"/>
      <w:bookmarkStart w:id="309" w:name="_Toc184310310"/>
      <w:bookmarkEnd w:id="309"/>
      <w:bookmarkStart w:id="310" w:name="_Toc184308043"/>
      <w:bookmarkEnd w:id="310"/>
      <w:bookmarkStart w:id="311" w:name="_Toc184312133"/>
      <w:bookmarkEnd w:id="311"/>
      <w:bookmarkStart w:id="312" w:name="_Toc184308080"/>
      <w:bookmarkEnd w:id="312"/>
      <w:bookmarkStart w:id="313" w:name="_Toc184308086"/>
      <w:bookmarkEnd w:id="313"/>
      <w:bookmarkStart w:id="314" w:name="_Toc184314466"/>
      <w:bookmarkEnd w:id="314"/>
      <w:bookmarkStart w:id="315" w:name="_Toc184314476"/>
      <w:bookmarkEnd w:id="315"/>
      <w:bookmarkStart w:id="316" w:name="_Toc184314411"/>
      <w:bookmarkEnd w:id="316"/>
      <w:bookmarkStart w:id="317" w:name="_Toc184308045"/>
      <w:bookmarkEnd w:id="317"/>
      <w:bookmarkStart w:id="318" w:name="_Toc184310281"/>
      <w:bookmarkEnd w:id="318"/>
      <w:bookmarkStart w:id="319" w:name="_Toc184312087"/>
      <w:bookmarkEnd w:id="319"/>
      <w:bookmarkStart w:id="320" w:name="_Toc184310305"/>
      <w:bookmarkEnd w:id="320"/>
      <w:bookmarkStart w:id="321" w:name="_Toc184312138"/>
      <w:bookmarkEnd w:id="321"/>
      <w:bookmarkStart w:id="322" w:name="_Toc184310284"/>
      <w:bookmarkEnd w:id="322"/>
      <w:bookmarkStart w:id="323" w:name="_Toc184312130"/>
      <w:bookmarkEnd w:id="323"/>
      <w:bookmarkStart w:id="324" w:name="_Toc184314442"/>
      <w:bookmarkEnd w:id="324"/>
      <w:bookmarkStart w:id="325" w:name="_Toc184313272"/>
      <w:bookmarkEnd w:id="325"/>
      <w:bookmarkStart w:id="326" w:name="_Toc184314444"/>
      <w:bookmarkEnd w:id="326"/>
      <w:bookmarkStart w:id="327" w:name="_Toc184308057"/>
      <w:bookmarkEnd w:id="327"/>
      <w:bookmarkStart w:id="328" w:name="_Toc184314435"/>
      <w:bookmarkEnd w:id="328"/>
      <w:bookmarkStart w:id="329" w:name="_Toc184310320"/>
      <w:bookmarkEnd w:id="329"/>
      <w:bookmarkStart w:id="330" w:name="_Toc184314462"/>
      <w:bookmarkEnd w:id="330"/>
      <w:bookmarkStart w:id="331" w:name="_Toc184313280"/>
      <w:bookmarkEnd w:id="331"/>
      <w:bookmarkStart w:id="332" w:name="_Toc184314477"/>
      <w:bookmarkEnd w:id="332"/>
      <w:bookmarkStart w:id="333" w:name="_Toc184308078"/>
      <w:bookmarkEnd w:id="333"/>
      <w:bookmarkStart w:id="334" w:name="_Toc184312081"/>
      <w:bookmarkEnd w:id="334"/>
      <w:bookmarkStart w:id="335" w:name="_Toc184310274"/>
      <w:bookmarkEnd w:id="335"/>
      <w:bookmarkStart w:id="336" w:name="_Toc184313291"/>
      <w:bookmarkEnd w:id="336"/>
      <w:bookmarkStart w:id="337" w:name="_Toc184314479"/>
      <w:bookmarkEnd w:id="337"/>
      <w:bookmarkStart w:id="338" w:name="_Toc184313257"/>
      <w:bookmarkEnd w:id="338"/>
      <w:bookmarkStart w:id="339" w:name="_Toc184312084"/>
      <w:bookmarkEnd w:id="339"/>
      <w:bookmarkStart w:id="340" w:name="_Toc184312132"/>
      <w:bookmarkEnd w:id="340"/>
      <w:bookmarkStart w:id="341" w:name="_Toc184310283"/>
      <w:bookmarkEnd w:id="341"/>
      <w:bookmarkStart w:id="342" w:name="_Toc184308054"/>
      <w:bookmarkEnd w:id="342"/>
      <w:bookmarkStart w:id="343" w:name="_Toc184313259"/>
      <w:bookmarkEnd w:id="343"/>
      <w:bookmarkStart w:id="344" w:name="_Toc184314439"/>
      <w:bookmarkEnd w:id="344"/>
      <w:bookmarkStart w:id="345" w:name="_Toc184310323"/>
      <w:bookmarkEnd w:id="345"/>
      <w:bookmarkStart w:id="346" w:name="_Toc184308074"/>
      <w:bookmarkEnd w:id="346"/>
      <w:bookmarkStart w:id="347" w:name="_Toc184314413"/>
      <w:bookmarkEnd w:id="347"/>
      <w:bookmarkStart w:id="348" w:name="_Toc184312083"/>
      <w:bookmarkEnd w:id="348"/>
      <w:bookmarkStart w:id="349" w:name="_Toc184313260"/>
      <w:bookmarkEnd w:id="349"/>
      <w:bookmarkStart w:id="350" w:name="_Toc184313253"/>
      <w:bookmarkEnd w:id="350"/>
      <w:bookmarkStart w:id="351" w:name="_Toc184312126"/>
      <w:bookmarkEnd w:id="351"/>
      <w:bookmarkStart w:id="352" w:name="_Toc184308104"/>
      <w:bookmarkEnd w:id="352"/>
      <w:bookmarkStart w:id="353" w:name="_Toc184310312"/>
      <w:bookmarkEnd w:id="353"/>
      <w:bookmarkStart w:id="354" w:name="_Toc184312072"/>
      <w:bookmarkEnd w:id="354"/>
      <w:bookmarkStart w:id="355" w:name="_Toc184308106"/>
      <w:bookmarkEnd w:id="355"/>
      <w:bookmarkStart w:id="356" w:name="_Toc184310334"/>
      <w:bookmarkEnd w:id="356"/>
      <w:bookmarkStart w:id="357" w:name="_Toc184310278"/>
      <w:bookmarkEnd w:id="357"/>
      <w:bookmarkStart w:id="358" w:name="_Toc184310341"/>
      <w:bookmarkEnd w:id="358"/>
      <w:bookmarkStart w:id="359" w:name="_Toc184314428"/>
      <w:bookmarkEnd w:id="359"/>
      <w:bookmarkStart w:id="360" w:name="_Toc184310288"/>
      <w:bookmarkEnd w:id="360"/>
      <w:bookmarkStart w:id="361" w:name="_Toc184310309"/>
      <w:bookmarkEnd w:id="361"/>
      <w:bookmarkStart w:id="362" w:name="_Toc184313289"/>
      <w:bookmarkEnd w:id="362"/>
      <w:bookmarkStart w:id="363" w:name="_Toc184310342"/>
      <w:bookmarkEnd w:id="363"/>
      <w:bookmarkStart w:id="364" w:name="_Toc184314420"/>
      <w:bookmarkEnd w:id="364"/>
      <w:bookmarkStart w:id="365" w:name="_Toc184313305"/>
      <w:bookmarkEnd w:id="365"/>
      <w:bookmarkStart w:id="366" w:name="_Toc184312094"/>
      <w:bookmarkEnd w:id="366"/>
      <w:bookmarkStart w:id="367" w:name="_Toc184312098"/>
      <w:bookmarkEnd w:id="367"/>
      <w:bookmarkStart w:id="368" w:name="_Toc184312069"/>
      <w:bookmarkEnd w:id="368"/>
      <w:bookmarkStart w:id="369" w:name="_Toc184313287"/>
      <w:bookmarkEnd w:id="369"/>
      <w:bookmarkStart w:id="370" w:name="_Toc184314457"/>
      <w:bookmarkEnd w:id="370"/>
      <w:bookmarkStart w:id="371" w:name="_Toc184312106"/>
      <w:bookmarkEnd w:id="371"/>
      <w:bookmarkStart w:id="372" w:name="_Toc184308077"/>
      <w:bookmarkEnd w:id="372"/>
      <w:bookmarkStart w:id="373" w:name="_Toc184312139"/>
      <w:bookmarkEnd w:id="373"/>
      <w:bookmarkStart w:id="374" w:name="_Toc184310292"/>
      <w:bookmarkEnd w:id="374"/>
      <w:bookmarkStart w:id="375" w:name="_Toc184313278"/>
      <w:bookmarkEnd w:id="375"/>
      <w:bookmarkStart w:id="376" w:name="_Toc184312090"/>
      <w:bookmarkEnd w:id="376"/>
      <w:bookmarkStart w:id="377" w:name="_Toc184308044"/>
      <w:bookmarkEnd w:id="377"/>
      <w:bookmarkStart w:id="378" w:name="_Toc184314464"/>
      <w:bookmarkEnd w:id="378"/>
      <w:bookmarkStart w:id="379" w:name="_Toc184313244"/>
      <w:bookmarkEnd w:id="379"/>
      <w:bookmarkStart w:id="380" w:name="_Toc184313245"/>
      <w:bookmarkEnd w:id="380"/>
      <w:bookmarkStart w:id="381" w:name="_Toc184312118"/>
      <w:bookmarkEnd w:id="381"/>
      <w:bookmarkStart w:id="382" w:name="_Toc184308081"/>
      <w:bookmarkEnd w:id="382"/>
      <w:bookmarkStart w:id="383" w:name="_Toc184308088"/>
      <w:bookmarkEnd w:id="383"/>
      <w:bookmarkStart w:id="384" w:name="_Toc184313306"/>
      <w:bookmarkEnd w:id="384"/>
      <w:bookmarkStart w:id="385" w:name="_Toc184313302"/>
      <w:bookmarkEnd w:id="385"/>
      <w:bookmarkStart w:id="386" w:name="_Toc184314447"/>
      <w:bookmarkEnd w:id="386"/>
      <w:bookmarkStart w:id="387" w:name="_Toc184314421"/>
      <w:bookmarkEnd w:id="387"/>
      <w:bookmarkStart w:id="388" w:name="_Toc184314481"/>
      <w:bookmarkEnd w:id="388"/>
      <w:bookmarkStart w:id="389" w:name="_Toc184313255"/>
      <w:bookmarkEnd w:id="389"/>
      <w:bookmarkStart w:id="390" w:name="_Toc184313299"/>
      <w:bookmarkEnd w:id="390"/>
      <w:bookmarkStart w:id="391" w:name="_Toc184308071"/>
      <w:bookmarkEnd w:id="391"/>
      <w:bookmarkStart w:id="392" w:name="_Toc184314467"/>
      <w:bookmarkEnd w:id="392"/>
      <w:bookmarkStart w:id="393" w:name="_Toc184313251"/>
      <w:bookmarkEnd w:id="393"/>
      <w:bookmarkStart w:id="394" w:name="_Toc184313296"/>
      <w:bookmarkEnd w:id="394"/>
      <w:bookmarkStart w:id="395" w:name="_Toc184310275"/>
      <w:bookmarkEnd w:id="395"/>
      <w:bookmarkStart w:id="396" w:name="_Toc184308047"/>
      <w:bookmarkEnd w:id="396"/>
      <w:r>
        <w:rPr>
          <w:rFonts w:hint="eastAsia" w:ascii="宋体" w:hAnsi="宋体" w:cs="宋体"/>
          <w:b/>
          <w:color w:val="auto"/>
          <w:sz w:val="36"/>
          <w:szCs w:val="36"/>
          <w:highlight w:val="none"/>
        </w:rPr>
        <w:t>评标办法</w:t>
      </w:r>
    </w:p>
    <w:p w14:paraId="600371F1">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8"/>
        <w:tblW w:w="10416" w:type="dxa"/>
        <w:tblInd w:w="-9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6359"/>
        <w:gridCol w:w="588"/>
        <w:gridCol w:w="936"/>
        <w:gridCol w:w="1908"/>
      </w:tblGrid>
      <w:tr w14:paraId="6737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3E475C2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6359" w:type="dxa"/>
            <w:vAlign w:val="center"/>
          </w:tcPr>
          <w:p w14:paraId="25474C1E">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588" w:type="dxa"/>
            <w:vAlign w:val="center"/>
          </w:tcPr>
          <w:p w14:paraId="5B90B86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936" w:type="dxa"/>
            <w:vAlign w:val="center"/>
          </w:tcPr>
          <w:p w14:paraId="54FCC74F">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908" w:type="dxa"/>
          </w:tcPr>
          <w:p w14:paraId="2056D47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6002E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52ADB85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6359" w:type="dxa"/>
          </w:tcPr>
          <w:p w14:paraId="40EAF943">
            <w:pPr>
              <w:snapToGrid w:val="0"/>
              <w:spacing w:line="360" w:lineRule="auto"/>
              <w:jc w:val="left"/>
              <w:rPr>
                <w:rFonts w:hint="eastAsia" w:ascii="宋体" w:hAnsi="宋体" w:cs="宋体"/>
                <w:color w:val="auto"/>
                <w:sz w:val="24"/>
                <w:highlight w:val="none"/>
                <w:lang w:val="en-US" w:eastAsia="zh-CN"/>
              </w:rPr>
            </w:pPr>
            <w:r>
              <w:rPr>
                <w:rFonts w:hint="eastAsia" w:ascii="宋体" w:hAnsi="宋体" w:eastAsia="宋体" w:cs="仿宋_GB2312"/>
                <w:color w:val="auto"/>
                <w:sz w:val="24"/>
                <w:highlight w:val="none"/>
              </w:rPr>
              <w:t>投标</w:t>
            </w:r>
            <w:r>
              <w:rPr>
                <w:rFonts w:hint="eastAsia" w:ascii="宋体" w:hAnsi="宋体" w:eastAsia="宋体" w:cs="仿宋_GB2312"/>
                <w:color w:val="auto"/>
                <w:sz w:val="24"/>
                <w:highlight w:val="none"/>
                <w:lang w:val="en-US" w:eastAsia="zh-CN"/>
              </w:rPr>
              <w:t>人</w:t>
            </w:r>
            <w:r>
              <w:rPr>
                <w:rFonts w:hint="eastAsia" w:ascii="宋体" w:hAnsi="宋体" w:eastAsia="宋体" w:cs="仿宋_GB2312"/>
                <w:color w:val="auto"/>
                <w:sz w:val="24"/>
                <w:highlight w:val="none"/>
              </w:rPr>
              <w:t>具有有效期内的质量管理体系认证</w:t>
            </w:r>
            <w:r>
              <w:rPr>
                <w:rFonts w:hint="eastAsia" w:ascii="宋体" w:hAnsi="宋体" w:eastAsia="宋体" w:cs="宋体"/>
                <w:color w:val="auto"/>
                <w:sz w:val="24"/>
                <w:highlight w:val="none"/>
                <w:lang w:val="en-US" w:eastAsia="zh-CN"/>
              </w:rPr>
              <w:t>证书的得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w:t>
            </w:r>
          </w:p>
          <w:p w14:paraId="0B6D55FF">
            <w:pPr>
              <w:snapToGrid w:val="0"/>
              <w:spacing w:line="360" w:lineRule="auto"/>
              <w:jc w:val="left"/>
              <w:rPr>
                <w:rFonts w:cs="仿宋_GB2312" w:asciiTheme="minorEastAsia" w:hAnsiTheme="minorEastAsia" w:eastAsiaTheme="minorEastAsia"/>
                <w:color w:val="auto"/>
                <w:sz w:val="24"/>
                <w:highlight w:val="none"/>
              </w:rPr>
            </w:pPr>
            <w:r>
              <w:rPr>
                <w:rFonts w:hint="eastAsia" w:ascii="宋体" w:hAnsi="宋体" w:eastAsia="宋体" w:cs="宋体"/>
                <w:b/>
                <w:color w:val="auto"/>
                <w:sz w:val="24"/>
                <w:highlight w:val="none"/>
              </w:rPr>
              <w:t>注：投标文件中提供有效期内的证书</w:t>
            </w:r>
            <w:r>
              <w:rPr>
                <w:rFonts w:hint="eastAsia" w:ascii="宋体" w:hAnsi="宋体" w:eastAsia="宋体" w:cs="宋体"/>
                <w:b/>
                <w:bCs/>
                <w:color w:val="auto"/>
                <w:sz w:val="24"/>
                <w:szCs w:val="24"/>
                <w:highlight w:val="none"/>
                <w:lang w:val="en-US" w:eastAsia="zh-CN"/>
              </w:rPr>
              <w:t>复制件</w:t>
            </w:r>
            <w:r>
              <w:rPr>
                <w:rFonts w:hint="eastAsia" w:ascii="宋体" w:hAnsi="宋体" w:eastAsia="宋体" w:cs="宋体"/>
                <w:b/>
                <w:color w:val="auto"/>
                <w:sz w:val="24"/>
                <w:highlight w:val="none"/>
              </w:rPr>
              <w:t>及全国认证认可信息公共服务平台网站</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（http://www.cnca.gov.cn/）查询页面截图，否则不得分。</w:t>
            </w:r>
          </w:p>
        </w:tc>
        <w:tc>
          <w:tcPr>
            <w:tcW w:w="588" w:type="dxa"/>
            <w:vAlign w:val="center"/>
          </w:tcPr>
          <w:p w14:paraId="04A8EFB6">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936" w:type="dxa"/>
            <w:vAlign w:val="center"/>
          </w:tcPr>
          <w:p w14:paraId="37A6C2B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908" w:type="dxa"/>
          </w:tcPr>
          <w:p w14:paraId="6CADAEB1">
            <w:pPr>
              <w:snapToGrid w:val="0"/>
              <w:spacing w:line="360" w:lineRule="auto"/>
              <w:jc w:val="center"/>
              <w:rPr>
                <w:rFonts w:cs="仿宋_GB2312" w:asciiTheme="minorEastAsia" w:hAnsiTheme="minorEastAsia" w:eastAsiaTheme="minorEastAsia"/>
                <w:color w:val="auto"/>
                <w:sz w:val="24"/>
                <w:highlight w:val="none"/>
              </w:rPr>
            </w:pPr>
          </w:p>
        </w:tc>
      </w:tr>
      <w:tr w14:paraId="10FF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1063B9A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6359" w:type="dxa"/>
            <w:vAlign w:val="top"/>
          </w:tcPr>
          <w:p w14:paraId="4AA53380">
            <w:pPr>
              <w:spacing w:line="360" w:lineRule="auto"/>
              <w:jc w:val="both"/>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投标人自2022年1月1日起至今</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以合同签订时间为准）承接过类似布展项目的，每提供1个业绩得1分，本项最高得3分。</w:t>
            </w:r>
          </w:p>
          <w:p w14:paraId="473FC32C">
            <w:pPr>
              <w:widowControl/>
              <w:adjustRightInd/>
              <w:snapToGrid/>
              <w:spacing w:line="360" w:lineRule="auto"/>
              <w:jc w:val="left"/>
              <w:rPr>
                <w:rFonts w:hint="eastAsia" w:eastAsia="宋体" w:cs="仿宋_GB2312" w:asciiTheme="minorEastAsia" w:hAnsiTheme="minorEastAsia"/>
                <w:color w:val="auto"/>
                <w:sz w:val="24"/>
                <w:highlight w:val="none"/>
                <w:lang w:eastAsia="zh-CN"/>
              </w:rPr>
            </w:pPr>
            <w:r>
              <w:rPr>
                <w:rFonts w:hint="eastAsia" w:ascii="宋体" w:hAnsi="宋体" w:eastAsia="宋体" w:cs="宋体"/>
                <w:b/>
                <w:color w:val="auto"/>
                <w:sz w:val="24"/>
                <w:highlight w:val="none"/>
              </w:rPr>
              <w:t>注：投标文件中提供合同</w:t>
            </w:r>
            <w:r>
              <w:rPr>
                <w:rFonts w:hint="eastAsia" w:ascii="宋体" w:hAnsi="宋体" w:eastAsia="宋体" w:cs="宋体"/>
                <w:b/>
                <w:color w:val="auto"/>
                <w:sz w:val="24"/>
                <w:highlight w:val="none"/>
                <w:lang w:val="en-US" w:eastAsia="zh-CN"/>
              </w:rPr>
              <w:t>复制件</w:t>
            </w:r>
            <w:r>
              <w:rPr>
                <w:rFonts w:hint="eastAsia" w:ascii="宋体" w:hAnsi="宋体" w:eastAsia="宋体" w:cs="宋体"/>
                <w:b/>
                <w:color w:val="auto"/>
                <w:sz w:val="24"/>
                <w:highlight w:val="none"/>
              </w:rPr>
              <w:t>，否则不得分。</w:t>
            </w:r>
          </w:p>
        </w:tc>
        <w:tc>
          <w:tcPr>
            <w:tcW w:w="588" w:type="dxa"/>
            <w:vAlign w:val="center"/>
          </w:tcPr>
          <w:p w14:paraId="6659E232">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936" w:type="dxa"/>
            <w:vAlign w:val="center"/>
          </w:tcPr>
          <w:p w14:paraId="36522482">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908" w:type="dxa"/>
          </w:tcPr>
          <w:p w14:paraId="6857D51C">
            <w:pPr>
              <w:snapToGrid w:val="0"/>
              <w:spacing w:line="360" w:lineRule="auto"/>
              <w:jc w:val="center"/>
              <w:rPr>
                <w:rFonts w:cs="仿宋_GB2312" w:asciiTheme="minorEastAsia" w:hAnsiTheme="minorEastAsia" w:eastAsiaTheme="minorEastAsia"/>
                <w:color w:val="auto"/>
                <w:sz w:val="24"/>
                <w:highlight w:val="none"/>
              </w:rPr>
            </w:pPr>
          </w:p>
        </w:tc>
      </w:tr>
      <w:tr w14:paraId="3442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195E856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6359" w:type="dxa"/>
            <w:vAlign w:val="top"/>
          </w:tcPr>
          <w:p w14:paraId="5F8BF5F8">
            <w:pPr>
              <w:snapToGrid w:val="0"/>
              <w:spacing w:line="360" w:lineRule="auto"/>
              <w:jc w:val="left"/>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lang w:val="en-US" w:eastAsia="zh-CN"/>
              </w:rPr>
              <w:t>投标人结合</w:t>
            </w:r>
            <w:r>
              <w:rPr>
                <w:rFonts w:hint="eastAsia" w:ascii="宋体" w:hAnsi="宋体" w:cs="宋体"/>
                <w:color w:val="auto"/>
                <w:sz w:val="24"/>
                <w:highlight w:val="none"/>
                <w:lang w:val="en-US" w:eastAsia="zh-CN"/>
              </w:rPr>
              <w:t>本项目</w:t>
            </w:r>
            <w:r>
              <w:rPr>
                <w:rFonts w:hint="eastAsia" w:ascii="宋体" w:hAnsi="宋体" w:eastAsia="宋体" w:cs="宋体"/>
                <w:color w:val="auto"/>
                <w:sz w:val="24"/>
                <w:highlight w:val="none"/>
                <w:lang w:val="en-US" w:eastAsia="zh-CN"/>
              </w:rPr>
              <w:t>实际情况，对项目</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lang w:val="en-US" w:eastAsia="zh-CN"/>
              </w:rPr>
              <w:t>理解</w:t>
            </w:r>
            <w:r>
              <w:rPr>
                <w:rFonts w:hint="eastAsia" w:ascii="宋体" w:hAnsi="宋体" w:cs="宋体"/>
                <w:color w:val="auto"/>
                <w:sz w:val="24"/>
                <w:highlight w:val="none"/>
                <w:lang w:val="en-US" w:eastAsia="zh-CN"/>
              </w:rPr>
              <w:t>情况</w:t>
            </w:r>
            <w:r>
              <w:rPr>
                <w:rFonts w:hint="eastAsia" w:ascii="宋体" w:hAnsi="宋体" w:cs="华文仿宋"/>
                <w:color w:val="auto"/>
                <w:sz w:val="24"/>
                <w:highlight w:val="none"/>
                <w:lang w:eastAsia="zh-CN"/>
              </w:rPr>
              <w:t>，</w:t>
            </w:r>
            <w:r>
              <w:rPr>
                <w:rFonts w:hint="eastAsia" w:ascii="宋体" w:hAnsi="宋体" w:cs="华文仿宋"/>
                <w:color w:val="auto"/>
                <w:sz w:val="24"/>
                <w:highlight w:val="none"/>
              </w:rPr>
              <w:t>根据</w:t>
            </w:r>
            <w:r>
              <w:rPr>
                <w:rFonts w:hint="eastAsia" w:ascii="宋体" w:hAnsi="宋体" w:cs="华文仿宋"/>
                <w:color w:val="auto"/>
                <w:sz w:val="24"/>
                <w:highlight w:val="none"/>
                <w:lang w:val="en-US" w:eastAsia="zh-CN"/>
              </w:rPr>
              <w:t>理解情况</w:t>
            </w:r>
            <w:r>
              <w:rPr>
                <w:rFonts w:hint="eastAsia" w:ascii="宋体" w:hAnsi="宋体" w:cs="华文仿宋"/>
                <w:color w:val="auto"/>
                <w:sz w:val="24"/>
                <w:highlight w:val="none"/>
              </w:rPr>
              <w:t>的</w:t>
            </w:r>
            <w:r>
              <w:rPr>
                <w:rFonts w:hint="eastAsia" w:ascii="宋体" w:hAnsi="宋体" w:cs="华文仿宋"/>
                <w:color w:val="auto"/>
                <w:sz w:val="24"/>
                <w:highlight w:val="none"/>
                <w:lang w:val="en-US" w:eastAsia="zh-CN"/>
              </w:rPr>
              <w:t>完整性、</w:t>
            </w:r>
            <w:r>
              <w:rPr>
                <w:rFonts w:hint="eastAsia" w:ascii="宋体" w:hAnsi="宋体" w:cs="华文仿宋"/>
                <w:color w:val="auto"/>
                <w:sz w:val="24"/>
                <w:highlight w:val="none"/>
              </w:rPr>
              <w:t>针对性进行打分</w:t>
            </w:r>
            <w:r>
              <w:rPr>
                <w:rFonts w:hint="eastAsia" w:ascii="宋体" w:hAnsi="宋体" w:cs="华文仿宋"/>
                <w:color w:val="auto"/>
                <w:sz w:val="24"/>
                <w:highlight w:val="none"/>
                <w:lang w:eastAsia="zh-CN"/>
              </w:rPr>
              <w:t>。</w:t>
            </w:r>
            <w:r>
              <w:rPr>
                <w:rFonts w:hint="eastAsia" w:ascii="宋体" w:hAnsi="宋体" w:cs="华文仿宋"/>
                <w:color w:val="auto"/>
                <w:sz w:val="24"/>
                <w:highlight w:val="none"/>
              </w:rPr>
              <w:t>（得分：</w:t>
            </w:r>
            <w:r>
              <w:rPr>
                <w:rFonts w:hint="eastAsia" w:ascii="宋体" w:hAnsi="宋体" w:cs="华文仿宋"/>
                <w:color w:val="auto"/>
                <w:sz w:val="24"/>
                <w:highlight w:val="none"/>
                <w:lang w:val="en-US" w:eastAsia="zh-CN"/>
              </w:rPr>
              <w:t>3、</w:t>
            </w:r>
            <w:r>
              <w:rPr>
                <w:rFonts w:hint="eastAsia" w:ascii="宋体" w:hAnsi="宋体" w:cs="华文仿宋"/>
                <w:color w:val="auto"/>
                <w:sz w:val="24"/>
                <w:highlight w:val="none"/>
              </w:rPr>
              <w:t>2、1、</w:t>
            </w:r>
            <w:r>
              <w:rPr>
                <w:rFonts w:hint="eastAsia" w:ascii="宋体" w:hAnsi="宋体" w:cs="华文仿宋"/>
                <w:color w:val="auto"/>
                <w:sz w:val="24"/>
                <w:highlight w:val="none"/>
                <w:lang w:val="en-US" w:eastAsia="zh-CN"/>
              </w:rPr>
              <w:t>0.5、</w:t>
            </w:r>
            <w:r>
              <w:rPr>
                <w:rFonts w:hint="eastAsia" w:ascii="宋体" w:hAnsi="宋体" w:cs="华文仿宋"/>
                <w:color w:val="auto"/>
                <w:sz w:val="24"/>
                <w:highlight w:val="none"/>
              </w:rPr>
              <w:t>0）</w:t>
            </w:r>
          </w:p>
        </w:tc>
        <w:tc>
          <w:tcPr>
            <w:tcW w:w="588" w:type="dxa"/>
            <w:vAlign w:val="center"/>
          </w:tcPr>
          <w:p w14:paraId="414A4580">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936" w:type="dxa"/>
            <w:vAlign w:val="center"/>
          </w:tcPr>
          <w:p w14:paraId="0D2C93B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908" w:type="dxa"/>
          </w:tcPr>
          <w:p w14:paraId="1FFB05DA">
            <w:pPr>
              <w:snapToGrid w:val="0"/>
              <w:spacing w:line="360" w:lineRule="auto"/>
              <w:jc w:val="center"/>
              <w:rPr>
                <w:rFonts w:cs="仿宋_GB2312" w:asciiTheme="minorEastAsia" w:hAnsiTheme="minorEastAsia" w:eastAsiaTheme="minorEastAsia"/>
                <w:color w:val="auto"/>
                <w:sz w:val="24"/>
                <w:highlight w:val="none"/>
              </w:rPr>
            </w:pPr>
          </w:p>
        </w:tc>
      </w:tr>
      <w:tr w14:paraId="54F8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12813664">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6359" w:type="dxa"/>
            <w:vAlign w:val="top"/>
          </w:tcPr>
          <w:p w14:paraId="2AA07F79">
            <w:pPr>
              <w:snapToGrid w:val="0"/>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w:t>
            </w:r>
            <w:r>
              <w:rPr>
                <w:rFonts w:hint="eastAsia" w:ascii="宋体" w:hAnsi="宋体" w:cs="宋体"/>
                <w:color w:val="auto"/>
                <w:sz w:val="24"/>
                <w:highlight w:val="none"/>
                <w:lang w:val="en-US" w:eastAsia="zh-CN"/>
              </w:rPr>
              <w:t>针对本项目</w:t>
            </w:r>
            <w:r>
              <w:rPr>
                <w:rFonts w:hint="eastAsia" w:ascii="宋体" w:hAnsi="宋体" w:eastAsia="宋体" w:cs="宋体"/>
                <w:color w:val="auto"/>
                <w:sz w:val="24"/>
                <w:highlight w:val="none"/>
                <w:lang w:val="en-US" w:eastAsia="zh-CN"/>
              </w:rPr>
              <w:t>所提供的设计理念、设计构思等方面</w:t>
            </w:r>
            <w:r>
              <w:rPr>
                <w:rFonts w:hint="eastAsia" w:ascii="宋体" w:hAnsi="宋体" w:cs="宋体"/>
                <w:color w:val="auto"/>
                <w:sz w:val="24"/>
                <w:highlight w:val="none"/>
                <w:lang w:val="en-US" w:eastAsia="zh-CN"/>
              </w:rPr>
              <w:t>，</w:t>
            </w:r>
          </w:p>
          <w:p w14:paraId="5F6BB018">
            <w:pPr>
              <w:snapToGrid w:val="0"/>
              <w:spacing w:line="360" w:lineRule="auto"/>
              <w:jc w:val="left"/>
              <w:rPr>
                <w:rFonts w:cs="仿宋_GB2312" w:asciiTheme="minorEastAsia" w:hAnsiTheme="minorEastAsia" w:eastAsiaTheme="minorEastAsia"/>
                <w:color w:val="auto"/>
                <w:sz w:val="24"/>
                <w:highlight w:val="none"/>
              </w:rPr>
            </w:pPr>
            <w:r>
              <w:rPr>
                <w:rFonts w:hint="eastAsia" w:ascii="宋体" w:hAnsi="宋体" w:cs="华文仿宋"/>
                <w:color w:val="auto"/>
                <w:sz w:val="24"/>
                <w:highlight w:val="none"/>
              </w:rPr>
              <w:t>根据</w:t>
            </w:r>
            <w:r>
              <w:rPr>
                <w:rFonts w:hint="eastAsia" w:ascii="宋体" w:hAnsi="宋体" w:eastAsia="宋体" w:cs="宋体"/>
                <w:color w:val="auto"/>
                <w:sz w:val="24"/>
                <w:highlight w:val="none"/>
                <w:lang w:val="en-US" w:eastAsia="zh-CN"/>
              </w:rPr>
              <w:t>设计理念、设计构思</w:t>
            </w:r>
            <w:r>
              <w:rPr>
                <w:rFonts w:hint="eastAsia" w:ascii="宋体" w:hAnsi="宋体" w:cs="华文仿宋"/>
                <w:color w:val="auto"/>
                <w:sz w:val="24"/>
                <w:highlight w:val="none"/>
              </w:rPr>
              <w:t>的</w:t>
            </w:r>
            <w:r>
              <w:rPr>
                <w:rFonts w:hint="eastAsia" w:ascii="宋体" w:hAnsi="宋体" w:cs="华文仿宋"/>
                <w:color w:val="auto"/>
                <w:sz w:val="24"/>
                <w:highlight w:val="none"/>
                <w:lang w:val="en-US" w:eastAsia="zh-CN"/>
              </w:rPr>
              <w:t>完整性、针对性进行打分。</w:t>
            </w:r>
            <w:r>
              <w:rPr>
                <w:rFonts w:hint="eastAsia" w:ascii="宋体" w:hAnsi="宋体" w:cs="华文仿宋"/>
                <w:color w:val="auto"/>
                <w:sz w:val="24"/>
                <w:highlight w:val="none"/>
              </w:rPr>
              <w:t>（得分：</w:t>
            </w:r>
            <w:r>
              <w:rPr>
                <w:rFonts w:hint="eastAsia" w:ascii="宋体" w:hAnsi="宋体" w:cs="华文仿宋"/>
                <w:color w:val="auto"/>
                <w:sz w:val="24"/>
                <w:highlight w:val="none"/>
                <w:lang w:val="en-US" w:eastAsia="zh-CN"/>
              </w:rPr>
              <w:t>3、</w:t>
            </w:r>
            <w:r>
              <w:rPr>
                <w:rFonts w:hint="eastAsia" w:ascii="宋体" w:hAnsi="宋体" w:cs="华文仿宋"/>
                <w:color w:val="auto"/>
                <w:sz w:val="24"/>
                <w:highlight w:val="none"/>
              </w:rPr>
              <w:t>2、1、</w:t>
            </w:r>
            <w:r>
              <w:rPr>
                <w:rFonts w:hint="eastAsia" w:ascii="宋体" w:hAnsi="宋体" w:cs="华文仿宋"/>
                <w:color w:val="auto"/>
                <w:sz w:val="24"/>
                <w:highlight w:val="none"/>
                <w:lang w:val="en-US" w:eastAsia="zh-CN"/>
              </w:rPr>
              <w:t>0.5、</w:t>
            </w:r>
            <w:r>
              <w:rPr>
                <w:rFonts w:hint="eastAsia" w:ascii="宋体" w:hAnsi="宋体" w:cs="华文仿宋"/>
                <w:color w:val="auto"/>
                <w:sz w:val="24"/>
                <w:highlight w:val="none"/>
              </w:rPr>
              <w:t>0）</w:t>
            </w:r>
          </w:p>
        </w:tc>
        <w:tc>
          <w:tcPr>
            <w:tcW w:w="588" w:type="dxa"/>
            <w:vAlign w:val="center"/>
          </w:tcPr>
          <w:p w14:paraId="79506B7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3</w:t>
            </w:r>
          </w:p>
        </w:tc>
        <w:tc>
          <w:tcPr>
            <w:tcW w:w="936" w:type="dxa"/>
            <w:vAlign w:val="center"/>
          </w:tcPr>
          <w:p w14:paraId="7980F5F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908" w:type="dxa"/>
          </w:tcPr>
          <w:p w14:paraId="6B74B62E">
            <w:pPr>
              <w:snapToGrid w:val="0"/>
              <w:spacing w:line="360" w:lineRule="auto"/>
              <w:jc w:val="center"/>
              <w:rPr>
                <w:rFonts w:cs="仿宋_GB2312" w:asciiTheme="minorEastAsia" w:hAnsiTheme="minorEastAsia" w:eastAsiaTheme="minorEastAsia"/>
                <w:color w:val="auto"/>
                <w:sz w:val="24"/>
                <w:highlight w:val="none"/>
              </w:rPr>
            </w:pPr>
          </w:p>
        </w:tc>
      </w:tr>
      <w:tr w14:paraId="43F3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6899721D">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6359" w:type="dxa"/>
          </w:tcPr>
          <w:p w14:paraId="55E08CBE">
            <w:pPr>
              <w:snapToGrid w:val="0"/>
              <w:spacing w:line="360" w:lineRule="auto"/>
              <w:jc w:val="both"/>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cs="宋体"/>
                <w:color w:val="auto"/>
                <w:sz w:val="24"/>
                <w:highlight w:val="none"/>
                <w:lang w:val="en-US" w:eastAsia="zh-CN"/>
              </w:rPr>
              <w:t>针对本项目</w:t>
            </w:r>
            <w:r>
              <w:rPr>
                <w:rFonts w:hint="eastAsia" w:ascii="宋体" w:hAnsi="宋体" w:eastAsia="宋体" w:cs="宋体"/>
                <w:color w:val="auto"/>
                <w:sz w:val="24"/>
                <w:highlight w:val="none"/>
                <w:lang w:val="en-US" w:eastAsia="zh-CN"/>
              </w:rPr>
              <w:t>提供高清彩色效果图</w:t>
            </w:r>
            <w:r>
              <w:rPr>
                <w:rFonts w:hint="eastAsia" w:ascii="宋体" w:hAnsi="宋体" w:cs="华文仿宋"/>
                <w:color w:val="auto"/>
                <w:sz w:val="24"/>
                <w:highlight w:val="none"/>
                <w:lang w:eastAsia="zh-CN"/>
              </w:rPr>
              <w:t>，</w:t>
            </w:r>
            <w:r>
              <w:rPr>
                <w:rFonts w:hint="eastAsia" w:ascii="宋体" w:hAnsi="宋体" w:cs="华文仿宋"/>
                <w:color w:val="auto"/>
                <w:sz w:val="24"/>
                <w:highlight w:val="none"/>
              </w:rPr>
              <w:t>根据</w:t>
            </w:r>
            <w:r>
              <w:rPr>
                <w:rFonts w:hint="eastAsia" w:ascii="宋体" w:hAnsi="宋体" w:cs="华文仿宋"/>
                <w:color w:val="auto"/>
                <w:sz w:val="24"/>
                <w:highlight w:val="none"/>
                <w:lang w:val="en-US" w:eastAsia="zh-CN"/>
              </w:rPr>
              <w:t>效果</w:t>
            </w:r>
            <w:r>
              <w:rPr>
                <w:rFonts w:hint="eastAsia" w:ascii="宋体" w:hAnsi="宋体" w:cs="华文仿宋"/>
                <w:color w:val="auto"/>
                <w:sz w:val="24"/>
                <w:highlight w:val="none"/>
              </w:rPr>
              <w:t>图</w:t>
            </w:r>
            <w:r>
              <w:rPr>
                <w:rFonts w:hint="eastAsia" w:ascii="宋体" w:hAnsi="宋体" w:eastAsia="宋体" w:cs="华文仿宋"/>
                <w:color w:val="auto"/>
                <w:sz w:val="24"/>
                <w:highlight w:val="none"/>
                <w:lang w:val="en-US" w:eastAsia="zh-CN"/>
              </w:rPr>
              <w:t>贴合本项目情况、</w:t>
            </w:r>
            <w:r>
              <w:rPr>
                <w:rFonts w:hint="eastAsia" w:ascii="宋体" w:hAnsi="宋体" w:cs="华文仿宋"/>
                <w:color w:val="auto"/>
                <w:sz w:val="24"/>
                <w:highlight w:val="none"/>
                <w:lang w:val="en-US" w:eastAsia="zh-CN"/>
              </w:rPr>
              <w:t>视觉效果、</w:t>
            </w:r>
            <w:r>
              <w:rPr>
                <w:rFonts w:hint="eastAsia" w:ascii="宋体" w:hAnsi="宋体" w:cs="华文仿宋"/>
                <w:color w:val="auto"/>
                <w:sz w:val="24"/>
                <w:highlight w:val="none"/>
              </w:rPr>
              <w:t>针对性、</w:t>
            </w:r>
            <w:r>
              <w:rPr>
                <w:rFonts w:hint="eastAsia" w:ascii="宋体" w:hAnsi="宋体" w:cs="华文仿宋"/>
                <w:color w:val="auto"/>
                <w:sz w:val="24"/>
                <w:highlight w:val="none"/>
                <w:lang w:val="en-US" w:eastAsia="zh-CN"/>
              </w:rPr>
              <w:t>新颖性、</w:t>
            </w:r>
            <w:r>
              <w:rPr>
                <w:rFonts w:hint="eastAsia" w:ascii="宋体" w:hAnsi="宋体" w:cs="华文仿宋"/>
                <w:color w:val="auto"/>
                <w:sz w:val="24"/>
                <w:highlight w:val="none"/>
              </w:rPr>
              <w:t>专业性进行打分</w:t>
            </w:r>
            <w:r>
              <w:rPr>
                <w:rFonts w:hint="eastAsia" w:ascii="宋体" w:hAnsi="宋体" w:cs="华文仿宋"/>
                <w:color w:val="auto"/>
                <w:sz w:val="24"/>
                <w:highlight w:val="none"/>
                <w:lang w:eastAsia="zh-CN"/>
              </w:rPr>
              <w:t>。</w:t>
            </w:r>
            <w:r>
              <w:rPr>
                <w:rFonts w:hint="eastAsia" w:ascii="宋体" w:hAnsi="宋体" w:cs="华文仿宋"/>
                <w:color w:val="auto"/>
                <w:sz w:val="24"/>
                <w:highlight w:val="none"/>
              </w:rPr>
              <w:t>（得分：</w:t>
            </w:r>
            <w:r>
              <w:rPr>
                <w:rFonts w:hint="eastAsia" w:ascii="宋体" w:hAnsi="宋体" w:cs="华文仿宋"/>
                <w:color w:val="auto"/>
                <w:sz w:val="24"/>
                <w:highlight w:val="none"/>
                <w:lang w:val="en-US" w:eastAsia="zh-CN"/>
              </w:rPr>
              <w:t>3、</w:t>
            </w:r>
            <w:r>
              <w:rPr>
                <w:rFonts w:hint="eastAsia" w:ascii="宋体" w:hAnsi="宋体" w:cs="华文仿宋"/>
                <w:color w:val="auto"/>
                <w:sz w:val="24"/>
                <w:highlight w:val="none"/>
              </w:rPr>
              <w:t>2、1、</w:t>
            </w:r>
            <w:r>
              <w:rPr>
                <w:rFonts w:hint="eastAsia" w:ascii="宋体" w:hAnsi="宋体" w:cs="华文仿宋"/>
                <w:color w:val="auto"/>
                <w:sz w:val="24"/>
                <w:highlight w:val="none"/>
                <w:lang w:val="en-US" w:eastAsia="zh-CN"/>
              </w:rPr>
              <w:t>0.5、</w:t>
            </w:r>
            <w:r>
              <w:rPr>
                <w:rFonts w:hint="eastAsia" w:ascii="宋体" w:hAnsi="宋体" w:cs="华文仿宋"/>
                <w:color w:val="auto"/>
                <w:sz w:val="24"/>
                <w:highlight w:val="none"/>
              </w:rPr>
              <w:t>0）</w:t>
            </w:r>
          </w:p>
        </w:tc>
        <w:tc>
          <w:tcPr>
            <w:tcW w:w="588" w:type="dxa"/>
            <w:vAlign w:val="center"/>
          </w:tcPr>
          <w:p w14:paraId="4C5F18C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3</w:t>
            </w:r>
          </w:p>
        </w:tc>
        <w:tc>
          <w:tcPr>
            <w:tcW w:w="936" w:type="dxa"/>
            <w:vAlign w:val="center"/>
          </w:tcPr>
          <w:p w14:paraId="481B9B2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主观分</w:t>
            </w:r>
          </w:p>
        </w:tc>
        <w:tc>
          <w:tcPr>
            <w:tcW w:w="1908" w:type="dxa"/>
          </w:tcPr>
          <w:p w14:paraId="3B77C8F0">
            <w:pPr>
              <w:snapToGrid w:val="0"/>
              <w:spacing w:line="360" w:lineRule="auto"/>
              <w:jc w:val="center"/>
              <w:rPr>
                <w:rFonts w:cs="仿宋_GB2312" w:asciiTheme="minorEastAsia" w:hAnsiTheme="minorEastAsia" w:eastAsiaTheme="minorEastAsia"/>
                <w:color w:val="auto"/>
                <w:sz w:val="24"/>
                <w:highlight w:val="none"/>
              </w:rPr>
            </w:pPr>
          </w:p>
        </w:tc>
      </w:tr>
      <w:tr w14:paraId="0AC8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625" w:type="dxa"/>
            <w:vAlign w:val="center"/>
          </w:tcPr>
          <w:p w14:paraId="7297A57F">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6359" w:type="dxa"/>
            <w:vAlign w:val="center"/>
          </w:tcPr>
          <w:p w14:paraId="2844820A">
            <w:pPr>
              <w:snapToGrid w:val="0"/>
              <w:spacing w:line="360" w:lineRule="auto"/>
              <w:jc w:val="both"/>
              <w:rPr>
                <w:rFonts w:hint="default"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投标人针对本项目</w:t>
            </w:r>
            <w:r>
              <w:rPr>
                <w:rFonts w:hint="eastAsia" w:ascii="宋体" w:hAnsi="宋体" w:cs="Times New Roman"/>
                <w:color w:val="auto"/>
                <w:kern w:val="2"/>
                <w:sz w:val="24"/>
                <w:szCs w:val="24"/>
                <w:highlight w:val="none"/>
                <w:lang w:val="en-US" w:eastAsia="zh-CN"/>
              </w:rPr>
              <w:t>背景及需求分析方案，根据提供背景及需求分析方案的完整性、针对性进行打分。</w:t>
            </w:r>
            <w:r>
              <w:rPr>
                <w:rFonts w:hint="eastAsia" w:ascii="宋体" w:hAnsi="宋体" w:cs="华文仿宋"/>
                <w:color w:val="auto"/>
                <w:sz w:val="24"/>
                <w:highlight w:val="none"/>
              </w:rPr>
              <w:t>（得分：</w:t>
            </w:r>
            <w:r>
              <w:rPr>
                <w:rFonts w:hint="eastAsia" w:ascii="宋体" w:hAnsi="宋体" w:cs="华文仿宋"/>
                <w:color w:val="auto"/>
                <w:sz w:val="24"/>
                <w:highlight w:val="none"/>
                <w:lang w:val="en-US" w:eastAsia="zh-CN"/>
              </w:rPr>
              <w:t>3、</w:t>
            </w:r>
            <w:r>
              <w:rPr>
                <w:rFonts w:hint="eastAsia" w:ascii="宋体" w:hAnsi="宋体" w:cs="华文仿宋"/>
                <w:color w:val="auto"/>
                <w:sz w:val="24"/>
                <w:highlight w:val="none"/>
              </w:rPr>
              <w:t>2、1、</w:t>
            </w:r>
            <w:r>
              <w:rPr>
                <w:rFonts w:hint="eastAsia" w:ascii="宋体" w:hAnsi="宋体" w:cs="华文仿宋"/>
                <w:color w:val="auto"/>
                <w:sz w:val="24"/>
                <w:highlight w:val="none"/>
                <w:lang w:val="en-US" w:eastAsia="zh-CN"/>
              </w:rPr>
              <w:t>0.5、</w:t>
            </w:r>
            <w:r>
              <w:rPr>
                <w:rFonts w:hint="eastAsia" w:ascii="宋体" w:hAnsi="宋体" w:cs="华文仿宋"/>
                <w:color w:val="auto"/>
                <w:sz w:val="24"/>
                <w:highlight w:val="none"/>
              </w:rPr>
              <w:t>0）</w:t>
            </w:r>
          </w:p>
        </w:tc>
        <w:tc>
          <w:tcPr>
            <w:tcW w:w="588" w:type="dxa"/>
            <w:vAlign w:val="center"/>
          </w:tcPr>
          <w:p w14:paraId="1788FB60">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936" w:type="dxa"/>
            <w:vAlign w:val="center"/>
          </w:tcPr>
          <w:p w14:paraId="29EA47B5">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908" w:type="dxa"/>
          </w:tcPr>
          <w:p w14:paraId="114207FE">
            <w:pPr>
              <w:snapToGrid w:val="0"/>
              <w:spacing w:line="360" w:lineRule="auto"/>
              <w:jc w:val="center"/>
              <w:rPr>
                <w:rFonts w:cs="仿宋_GB2312" w:asciiTheme="minorEastAsia" w:hAnsiTheme="minorEastAsia" w:eastAsiaTheme="minorEastAsia"/>
                <w:color w:val="auto"/>
                <w:sz w:val="24"/>
                <w:highlight w:val="none"/>
              </w:rPr>
            </w:pPr>
          </w:p>
        </w:tc>
      </w:tr>
      <w:tr w14:paraId="4DAB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625" w:type="dxa"/>
            <w:vAlign w:val="center"/>
          </w:tcPr>
          <w:p w14:paraId="08FD74EE">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6359" w:type="dxa"/>
            <w:vAlign w:val="center"/>
          </w:tcPr>
          <w:p w14:paraId="1E6CD629">
            <w:pPr>
              <w:snapToGrid w:val="0"/>
              <w:spacing w:line="360" w:lineRule="auto"/>
              <w:jc w:val="both"/>
              <w:rPr>
                <w:rFonts w:hint="default" w:ascii="宋体" w:hAnsi="宋体" w:eastAsia="宋体" w:cs="宋体"/>
                <w:b/>
                <w:bCs/>
                <w:color w:val="auto"/>
                <w:sz w:val="24"/>
                <w:highlight w:val="none"/>
                <w:lang w:val="en-US" w:eastAsia="zh-CN"/>
              </w:rPr>
            </w:pPr>
            <w:r>
              <w:rPr>
                <w:rFonts w:hint="eastAsia" w:ascii="宋体" w:hAnsi="宋体" w:eastAsia="宋体" w:cs="宋体"/>
                <w:color w:val="auto"/>
                <w:sz w:val="24"/>
                <w:szCs w:val="24"/>
                <w:highlight w:val="none"/>
                <w:lang w:val="en-US" w:eastAsia="zh-CN"/>
              </w:rPr>
              <w:t>投标人针对本项目</w:t>
            </w:r>
            <w:r>
              <w:rPr>
                <w:rFonts w:hint="eastAsia" w:ascii="宋体" w:hAnsi="宋体" w:cs="Times New Roman"/>
                <w:color w:val="auto"/>
                <w:kern w:val="2"/>
                <w:sz w:val="24"/>
                <w:szCs w:val="24"/>
                <w:highlight w:val="none"/>
                <w:lang w:val="en-US" w:eastAsia="zh-CN"/>
              </w:rPr>
              <w:t>整体服务设想及策划方案</w:t>
            </w:r>
            <w:r>
              <w:rPr>
                <w:rFonts w:hint="eastAsia" w:ascii="宋体" w:hAnsi="宋体" w:eastAsia="宋体" w:cs="宋体"/>
                <w:color w:val="auto"/>
                <w:sz w:val="24"/>
                <w:szCs w:val="24"/>
                <w:highlight w:val="none"/>
                <w:lang w:val="en-US" w:eastAsia="zh-CN"/>
              </w:rPr>
              <w:t>，根据</w:t>
            </w:r>
            <w:r>
              <w:rPr>
                <w:rFonts w:hint="eastAsia" w:ascii="宋体" w:hAnsi="宋体" w:cs="Times New Roman"/>
                <w:color w:val="auto"/>
                <w:kern w:val="2"/>
                <w:sz w:val="24"/>
                <w:szCs w:val="24"/>
                <w:highlight w:val="none"/>
                <w:lang w:val="en-US" w:eastAsia="zh-CN"/>
              </w:rPr>
              <w:t>整体服务设想及策划方案</w:t>
            </w:r>
            <w:r>
              <w:rPr>
                <w:rFonts w:hint="eastAsia" w:ascii="宋体" w:hAnsi="宋体" w:eastAsia="宋体" w:cs="宋体"/>
                <w:color w:val="auto"/>
                <w:sz w:val="24"/>
                <w:szCs w:val="24"/>
                <w:highlight w:val="none"/>
                <w:lang w:val="en-US" w:eastAsia="zh-CN"/>
              </w:rPr>
              <w:t>内容的</w:t>
            </w:r>
            <w:r>
              <w:rPr>
                <w:rFonts w:hint="eastAsia" w:ascii="宋体" w:hAnsi="宋体" w:cs="华文仿宋"/>
                <w:color w:val="auto"/>
                <w:sz w:val="24"/>
                <w:highlight w:val="none"/>
                <w:lang w:val="en-US" w:eastAsia="zh-CN"/>
              </w:rPr>
              <w:t>完整性</w:t>
            </w:r>
            <w:r>
              <w:rPr>
                <w:rFonts w:hint="eastAsia" w:ascii="宋体" w:hAnsi="宋体" w:cs="宋体"/>
                <w:color w:val="auto"/>
                <w:sz w:val="24"/>
                <w:highlight w:val="none"/>
                <w:lang w:val="en-US" w:eastAsia="zh-CN"/>
              </w:rPr>
              <w:t>、针对性</w:t>
            </w:r>
            <w:r>
              <w:rPr>
                <w:rFonts w:hint="eastAsia" w:ascii="宋体" w:hAnsi="宋体" w:eastAsia="宋体" w:cs="宋体"/>
                <w:color w:val="auto"/>
                <w:sz w:val="24"/>
                <w:szCs w:val="24"/>
                <w:highlight w:val="none"/>
                <w:lang w:val="en-US" w:eastAsia="zh-CN"/>
              </w:rPr>
              <w:t>进行打分。</w:t>
            </w:r>
            <w:r>
              <w:rPr>
                <w:rFonts w:hint="eastAsia" w:ascii="宋体" w:hAnsi="宋体" w:cs="华文仿宋"/>
                <w:color w:val="auto"/>
                <w:sz w:val="24"/>
                <w:highlight w:val="none"/>
              </w:rPr>
              <w:t>（得分：</w:t>
            </w:r>
            <w:r>
              <w:rPr>
                <w:rFonts w:hint="eastAsia" w:ascii="宋体" w:hAnsi="宋体" w:cs="华文仿宋"/>
                <w:color w:val="auto"/>
                <w:sz w:val="24"/>
                <w:highlight w:val="none"/>
                <w:lang w:val="en-US" w:eastAsia="zh-CN"/>
              </w:rPr>
              <w:t>3、</w:t>
            </w:r>
            <w:r>
              <w:rPr>
                <w:rFonts w:hint="eastAsia" w:ascii="宋体" w:hAnsi="宋体" w:cs="华文仿宋"/>
                <w:color w:val="auto"/>
                <w:sz w:val="24"/>
                <w:highlight w:val="none"/>
              </w:rPr>
              <w:t>2、1、</w:t>
            </w:r>
            <w:r>
              <w:rPr>
                <w:rFonts w:hint="eastAsia" w:ascii="宋体" w:hAnsi="宋体" w:cs="华文仿宋"/>
                <w:color w:val="auto"/>
                <w:sz w:val="24"/>
                <w:highlight w:val="none"/>
                <w:lang w:val="en-US" w:eastAsia="zh-CN"/>
              </w:rPr>
              <w:t>0.5、</w:t>
            </w:r>
            <w:r>
              <w:rPr>
                <w:rFonts w:hint="eastAsia" w:ascii="宋体" w:hAnsi="宋体" w:cs="华文仿宋"/>
                <w:color w:val="auto"/>
                <w:sz w:val="24"/>
                <w:highlight w:val="none"/>
              </w:rPr>
              <w:t>0）</w:t>
            </w:r>
          </w:p>
        </w:tc>
        <w:tc>
          <w:tcPr>
            <w:tcW w:w="588" w:type="dxa"/>
            <w:vAlign w:val="center"/>
          </w:tcPr>
          <w:p w14:paraId="56A2954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936" w:type="dxa"/>
            <w:vAlign w:val="center"/>
          </w:tcPr>
          <w:p w14:paraId="466EC7A0">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908" w:type="dxa"/>
          </w:tcPr>
          <w:p w14:paraId="1BE14B28">
            <w:pPr>
              <w:snapToGrid w:val="0"/>
              <w:spacing w:line="360" w:lineRule="auto"/>
              <w:jc w:val="center"/>
              <w:rPr>
                <w:rFonts w:cs="仿宋_GB2312" w:asciiTheme="minorEastAsia" w:hAnsiTheme="minorEastAsia" w:eastAsiaTheme="minorEastAsia"/>
                <w:color w:val="auto"/>
                <w:sz w:val="24"/>
                <w:highlight w:val="none"/>
              </w:rPr>
            </w:pPr>
          </w:p>
        </w:tc>
      </w:tr>
      <w:tr w14:paraId="2A22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625" w:type="dxa"/>
            <w:vAlign w:val="center"/>
          </w:tcPr>
          <w:p w14:paraId="3C3CBF0C">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6359" w:type="dxa"/>
            <w:vAlign w:val="center"/>
          </w:tcPr>
          <w:p w14:paraId="5AB19F5D">
            <w:pPr>
              <w:snapToGrid w:val="0"/>
              <w:spacing w:line="360" w:lineRule="auto"/>
              <w:jc w:val="both"/>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szCs w:val="24"/>
                <w:highlight w:val="none"/>
                <w:lang w:val="en-US" w:eastAsia="zh-CN"/>
              </w:rPr>
              <w:t>投标人针对本项目</w:t>
            </w:r>
            <w:r>
              <w:rPr>
                <w:rFonts w:hint="eastAsia" w:ascii="宋体" w:hAnsi="宋体" w:cs="宋体"/>
                <w:color w:val="auto"/>
                <w:sz w:val="24"/>
                <w:szCs w:val="24"/>
                <w:highlight w:val="none"/>
                <w:lang w:val="en-US" w:eastAsia="zh-CN"/>
              </w:rPr>
              <w:t>提供的</w:t>
            </w:r>
            <w:r>
              <w:rPr>
                <w:rFonts w:hint="eastAsia" w:ascii="宋体" w:hAnsi="宋体" w:eastAsia="宋体" w:cs="Times New Roman"/>
                <w:color w:val="auto"/>
                <w:kern w:val="2"/>
                <w:sz w:val="24"/>
                <w:szCs w:val="24"/>
                <w:highlight w:val="none"/>
                <w:lang w:val="en-US" w:eastAsia="zh-CN"/>
              </w:rPr>
              <w:t>项目组织机构</w:t>
            </w:r>
            <w:r>
              <w:rPr>
                <w:rFonts w:hint="eastAsia" w:ascii="宋体" w:hAnsi="宋体" w:eastAsia="宋体" w:cs="宋体"/>
                <w:color w:val="auto"/>
                <w:sz w:val="24"/>
                <w:szCs w:val="24"/>
                <w:highlight w:val="none"/>
                <w:lang w:val="en-US" w:eastAsia="zh-CN"/>
              </w:rPr>
              <w:t>，根据</w:t>
            </w:r>
            <w:r>
              <w:rPr>
                <w:rFonts w:hint="eastAsia" w:ascii="宋体" w:hAnsi="宋体" w:eastAsia="宋体" w:cs="Times New Roman"/>
                <w:color w:val="auto"/>
                <w:kern w:val="2"/>
                <w:sz w:val="24"/>
                <w:szCs w:val="24"/>
                <w:highlight w:val="none"/>
                <w:lang w:val="en-US" w:eastAsia="zh-CN"/>
              </w:rPr>
              <w:t>项目组织机构</w:t>
            </w:r>
            <w:r>
              <w:rPr>
                <w:rFonts w:hint="eastAsia" w:ascii="宋体" w:hAnsi="宋体" w:eastAsia="宋体" w:cs="宋体"/>
                <w:color w:val="auto"/>
                <w:sz w:val="24"/>
                <w:szCs w:val="24"/>
                <w:highlight w:val="none"/>
                <w:lang w:val="en-US" w:eastAsia="zh-CN"/>
              </w:rPr>
              <w:t>的</w:t>
            </w:r>
            <w:r>
              <w:rPr>
                <w:rFonts w:hint="eastAsia" w:ascii="宋体" w:hAnsi="宋体" w:cs="华文仿宋"/>
                <w:color w:val="auto"/>
                <w:sz w:val="24"/>
                <w:highlight w:val="none"/>
                <w:lang w:val="en-US" w:eastAsia="zh-CN"/>
              </w:rPr>
              <w:t>完整性</w:t>
            </w:r>
            <w:r>
              <w:rPr>
                <w:rFonts w:hint="eastAsia" w:ascii="宋体" w:hAnsi="宋体" w:cs="宋体"/>
                <w:color w:val="auto"/>
                <w:sz w:val="24"/>
                <w:highlight w:val="none"/>
                <w:lang w:val="en-US" w:eastAsia="zh-CN"/>
              </w:rPr>
              <w:t>、针对性</w:t>
            </w:r>
            <w:r>
              <w:rPr>
                <w:rFonts w:hint="eastAsia" w:ascii="宋体" w:hAnsi="宋体" w:eastAsia="宋体" w:cs="宋体"/>
                <w:color w:val="auto"/>
                <w:sz w:val="24"/>
                <w:szCs w:val="24"/>
                <w:highlight w:val="none"/>
                <w:lang w:val="en-US" w:eastAsia="zh-CN"/>
              </w:rPr>
              <w:t>进行打分。</w:t>
            </w:r>
            <w:r>
              <w:rPr>
                <w:rFonts w:hint="eastAsia" w:ascii="宋体" w:hAnsi="宋体" w:cs="华文仿宋"/>
                <w:color w:val="auto"/>
                <w:sz w:val="24"/>
                <w:highlight w:val="none"/>
              </w:rPr>
              <w:t>（得分：</w:t>
            </w:r>
            <w:r>
              <w:rPr>
                <w:rFonts w:hint="eastAsia" w:ascii="宋体" w:hAnsi="宋体" w:cs="华文仿宋"/>
                <w:color w:val="auto"/>
                <w:sz w:val="24"/>
                <w:highlight w:val="none"/>
                <w:lang w:val="en-US" w:eastAsia="zh-CN"/>
              </w:rPr>
              <w:t>3、</w:t>
            </w:r>
            <w:r>
              <w:rPr>
                <w:rFonts w:hint="eastAsia" w:ascii="宋体" w:hAnsi="宋体" w:cs="华文仿宋"/>
                <w:color w:val="auto"/>
                <w:sz w:val="24"/>
                <w:highlight w:val="none"/>
              </w:rPr>
              <w:t>2、1、</w:t>
            </w:r>
            <w:r>
              <w:rPr>
                <w:rFonts w:hint="eastAsia" w:ascii="宋体" w:hAnsi="宋体" w:cs="华文仿宋"/>
                <w:color w:val="auto"/>
                <w:sz w:val="24"/>
                <w:highlight w:val="none"/>
                <w:lang w:val="en-US" w:eastAsia="zh-CN"/>
              </w:rPr>
              <w:t>0.5、</w:t>
            </w:r>
            <w:r>
              <w:rPr>
                <w:rFonts w:hint="eastAsia" w:ascii="宋体" w:hAnsi="宋体" w:cs="华文仿宋"/>
                <w:color w:val="auto"/>
                <w:sz w:val="24"/>
                <w:highlight w:val="none"/>
              </w:rPr>
              <w:t>0）</w:t>
            </w:r>
          </w:p>
        </w:tc>
        <w:tc>
          <w:tcPr>
            <w:tcW w:w="588" w:type="dxa"/>
            <w:vAlign w:val="center"/>
          </w:tcPr>
          <w:p w14:paraId="4EBACA71">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936" w:type="dxa"/>
            <w:shd w:val="clear" w:color="auto" w:fill="auto"/>
            <w:vAlign w:val="center"/>
          </w:tcPr>
          <w:p w14:paraId="383D1088">
            <w:pPr>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主观分</w:t>
            </w:r>
          </w:p>
        </w:tc>
        <w:tc>
          <w:tcPr>
            <w:tcW w:w="1908" w:type="dxa"/>
            <w:vAlign w:val="center"/>
          </w:tcPr>
          <w:p w14:paraId="57CBE90C">
            <w:pPr>
              <w:snapToGrid w:val="0"/>
              <w:spacing w:line="360" w:lineRule="auto"/>
              <w:jc w:val="both"/>
              <w:rPr>
                <w:rFonts w:cs="仿宋_GB2312" w:asciiTheme="minorEastAsia" w:hAnsiTheme="minorEastAsia" w:eastAsiaTheme="minorEastAsia"/>
                <w:color w:val="auto"/>
                <w:sz w:val="24"/>
                <w:highlight w:val="none"/>
              </w:rPr>
            </w:pPr>
          </w:p>
        </w:tc>
      </w:tr>
      <w:tr w14:paraId="7821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625" w:type="dxa"/>
            <w:vAlign w:val="center"/>
          </w:tcPr>
          <w:p w14:paraId="6E1A4D24">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6359" w:type="dxa"/>
            <w:vAlign w:val="center"/>
          </w:tcPr>
          <w:p w14:paraId="2F19BC70">
            <w:pPr>
              <w:snapToGrid w:val="0"/>
              <w:spacing w:line="360" w:lineRule="auto"/>
              <w:jc w:val="both"/>
              <w:rPr>
                <w:rFonts w:hint="default" w:ascii="宋体" w:hAnsi="宋体" w:cs="宋体" w:eastAsiaTheme="minorEastAsia"/>
                <w:b/>
                <w:bCs/>
                <w:color w:val="auto"/>
                <w:sz w:val="24"/>
                <w:highlight w:val="none"/>
                <w:lang w:val="en-US" w:eastAsia="zh-CN"/>
              </w:rPr>
            </w:pPr>
            <w:r>
              <w:rPr>
                <w:rFonts w:hint="eastAsia" w:ascii="宋体" w:hAnsi="宋体" w:eastAsia="宋体" w:cs="宋体"/>
                <w:color w:val="auto"/>
                <w:sz w:val="24"/>
                <w:szCs w:val="24"/>
                <w:highlight w:val="none"/>
                <w:lang w:val="en-US" w:eastAsia="zh-CN"/>
              </w:rPr>
              <w:t>投标人针对本项目</w:t>
            </w:r>
            <w:r>
              <w:rPr>
                <w:rFonts w:hint="eastAsia" w:ascii="宋体" w:hAnsi="宋体" w:cs="宋体"/>
                <w:color w:val="auto"/>
                <w:sz w:val="24"/>
                <w:szCs w:val="24"/>
                <w:highlight w:val="none"/>
                <w:lang w:val="en-US" w:eastAsia="zh-CN"/>
              </w:rPr>
              <w:t>提供的</w:t>
            </w:r>
            <w:r>
              <w:rPr>
                <w:rFonts w:hint="eastAsia" w:cs="仿宋_GB2312" w:asciiTheme="minorEastAsia" w:hAnsiTheme="minorEastAsia" w:eastAsiaTheme="minorEastAsia"/>
                <w:color w:val="auto"/>
                <w:sz w:val="24"/>
                <w:highlight w:val="none"/>
              </w:rPr>
              <w:t>人员配备</w:t>
            </w:r>
            <w:r>
              <w:rPr>
                <w:rFonts w:hint="eastAsia" w:cs="仿宋_GB2312" w:asciiTheme="minorEastAsia" w:hAnsiTheme="minorEastAsia" w:eastAsiaTheme="minorEastAsia"/>
                <w:color w:val="auto"/>
                <w:sz w:val="24"/>
                <w:highlight w:val="none"/>
                <w:lang w:val="en-US" w:eastAsia="zh-CN"/>
              </w:rPr>
              <w:t>情况</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根据</w:t>
            </w:r>
            <w:r>
              <w:rPr>
                <w:rFonts w:hint="eastAsia" w:cs="仿宋_GB2312" w:asciiTheme="minorEastAsia" w:hAnsiTheme="minorEastAsia" w:eastAsiaTheme="minorEastAsia"/>
                <w:color w:val="auto"/>
                <w:sz w:val="24"/>
                <w:highlight w:val="none"/>
              </w:rPr>
              <w:t>符合采购需求</w:t>
            </w:r>
            <w:r>
              <w:rPr>
                <w:rFonts w:hint="eastAsia" w:cs="仿宋_GB2312" w:asciiTheme="minorEastAsia" w:hAnsiTheme="minorEastAsia" w:eastAsiaTheme="minorEastAsia"/>
                <w:color w:val="auto"/>
                <w:sz w:val="24"/>
                <w:highlight w:val="none"/>
                <w:lang w:val="en-US" w:eastAsia="zh-CN"/>
              </w:rPr>
              <w:t>情况</w:t>
            </w:r>
            <w:r>
              <w:rPr>
                <w:rFonts w:hint="eastAsia" w:cs="仿宋_GB2312" w:asciiTheme="minorEastAsia" w:hAnsiTheme="minorEastAsia" w:eastAsiaTheme="minorEastAsia"/>
                <w:color w:val="auto"/>
                <w:sz w:val="24"/>
                <w:highlight w:val="none"/>
              </w:rPr>
              <w:t>；安排参与项目的专业人员素质、技术能力、专业分布、经验情况</w:t>
            </w:r>
            <w:r>
              <w:rPr>
                <w:rFonts w:hint="eastAsia" w:cs="仿宋_GB2312" w:asciiTheme="minorEastAsia" w:hAnsiTheme="minorEastAsia" w:eastAsiaTheme="minorEastAsia"/>
                <w:color w:val="auto"/>
                <w:sz w:val="24"/>
                <w:highlight w:val="none"/>
                <w:lang w:val="en-US" w:eastAsia="zh-CN"/>
              </w:rPr>
              <w:t>进行打分</w:t>
            </w:r>
            <w:r>
              <w:rPr>
                <w:rFonts w:hint="eastAsia" w:ascii="宋体" w:hAnsi="宋体" w:eastAsia="宋体" w:cs="宋体"/>
                <w:color w:val="auto"/>
                <w:sz w:val="24"/>
                <w:szCs w:val="24"/>
                <w:highlight w:val="none"/>
                <w:lang w:val="en-US" w:eastAsia="zh-CN"/>
              </w:rPr>
              <w:t>。</w:t>
            </w:r>
            <w:r>
              <w:rPr>
                <w:rFonts w:hint="eastAsia" w:ascii="宋体" w:hAnsi="宋体" w:cs="华文仿宋"/>
                <w:color w:val="auto"/>
                <w:sz w:val="24"/>
                <w:highlight w:val="none"/>
              </w:rPr>
              <w:t>（得分：</w:t>
            </w:r>
            <w:r>
              <w:rPr>
                <w:rFonts w:hint="eastAsia" w:ascii="宋体" w:hAnsi="宋体" w:cs="华文仿宋"/>
                <w:color w:val="auto"/>
                <w:sz w:val="24"/>
                <w:highlight w:val="none"/>
                <w:lang w:val="en-US" w:eastAsia="zh-CN"/>
              </w:rPr>
              <w:t>3、</w:t>
            </w:r>
            <w:r>
              <w:rPr>
                <w:rFonts w:hint="eastAsia" w:ascii="宋体" w:hAnsi="宋体" w:cs="华文仿宋"/>
                <w:color w:val="auto"/>
                <w:sz w:val="24"/>
                <w:highlight w:val="none"/>
              </w:rPr>
              <w:t>2、1、</w:t>
            </w:r>
            <w:r>
              <w:rPr>
                <w:rFonts w:hint="eastAsia" w:ascii="宋体" w:hAnsi="宋体" w:cs="华文仿宋"/>
                <w:color w:val="auto"/>
                <w:sz w:val="24"/>
                <w:highlight w:val="none"/>
                <w:lang w:val="en-US" w:eastAsia="zh-CN"/>
              </w:rPr>
              <w:t>0.5、</w:t>
            </w:r>
            <w:r>
              <w:rPr>
                <w:rFonts w:hint="eastAsia" w:ascii="宋体" w:hAnsi="宋体" w:cs="华文仿宋"/>
                <w:color w:val="auto"/>
                <w:sz w:val="24"/>
                <w:highlight w:val="none"/>
              </w:rPr>
              <w:t>0）</w:t>
            </w:r>
          </w:p>
        </w:tc>
        <w:tc>
          <w:tcPr>
            <w:tcW w:w="588" w:type="dxa"/>
            <w:vAlign w:val="center"/>
          </w:tcPr>
          <w:p w14:paraId="5EC4B66B">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936" w:type="dxa"/>
            <w:vAlign w:val="center"/>
          </w:tcPr>
          <w:p w14:paraId="3C66B1CB">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908" w:type="dxa"/>
            <w:vAlign w:val="center"/>
          </w:tcPr>
          <w:p w14:paraId="10D67732">
            <w:pPr>
              <w:snapToGrid w:val="0"/>
              <w:spacing w:line="360" w:lineRule="auto"/>
              <w:jc w:val="both"/>
              <w:rPr>
                <w:rFonts w:cs="仿宋_GB2312" w:asciiTheme="minorEastAsia" w:hAnsiTheme="minorEastAsia" w:eastAsiaTheme="minorEastAsia"/>
                <w:color w:val="auto"/>
                <w:sz w:val="24"/>
                <w:highlight w:val="none"/>
              </w:rPr>
            </w:pPr>
          </w:p>
        </w:tc>
      </w:tr>
      <w:tr w14:paraId="01FF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25" w:type="dxa"/>
            <w:vAlign w:val="center"/>
          </w:tcPr>
          <w:p w14:paraId="2FD6155E">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6359" w:type="dxa"/>
            <w:vAlign w:val="center"/>
          </w:tcPr>
          <w:p w14:paraId="5D3D38B7">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w:t>
            </w:r>
            <w:r>
              <w:rPr>
                <w:rFonts w:hint="eastAsia" w:ascii="宋体" w:hAnsi="宋体" w:cs="宋体"/>
                <w:color w:val="auto"/>
                <w:sz w:val="24"/>
                <w:szCs w:val="24"/>
                <w:highlight w:val="none"/>
                <w:lang w:val="en-US" w:eastAsia="zh-CN"/>
              </w:rPr>
              <w:t>提供的</w:t>
            </w:r>
            <w:r>
              <w:rPr>
                <w:rFonts w:hint="eastAsia" w:ascii="宋体" w:hAnsi="宋体" w:eastAsia="宋体" w:cs="宋体"/>
                <w:color w:val="auto"/>
                <w:sz w:val="24"/>
                <w:highlight w:val="none"/>
                <w:lang w:val="en-US" w:eastAsia="zh-CN"/>
              </w:rPr>
              <w:t>产品制作方案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highlight w:val="none"/>
                <w:lang w:val="en-US" w:eastAsia="zh-CN"/>
              </w:rPr>
              <w:t>产品制作方案</w:t>
            </w:r>
            <w:r>
              <w:rPr>
                <w:rFonts w:hint="eastAsia" w:ascii="宋体" w:hAnsi="宋体" w:eastAsia="宋体" w:cs="宋体"/>
                <w:color w:val="auto"/>
                <w:sz w:val="24"/>
                <w:szCs w:val="24"/>
                <w:highlight w:val="none"/>
                <w:lang w:val="en-US" w:eastAsia="zh-CN"/>
              </w:rPr>
              <w:t>的</w:t>
            </w:r>
            <w:r>
              <w:rPr>
                <w:rFonts w:hint="eastAsia" w:ascii="宋体" w:hAnsi="宋体" w:cs="华文仿宋"/>
                <w:color w:val="auto"/>
                <w:sz w:val="24"/>
                <w:highlight w:val="none"/>
                <w:lang w:val="en-US" w:eastAsia="zh-CN"/>
              </w:rPr>
              <w:t>完整性</w:t>
            </w:r>
            <w:r>
              <w:rPr>
                <w:rFonts w:hint="eastAsia" w:ascii="宋体" w:hAnsi="宋体" w:cs="宋体"/>
                <w:color w:val="auto"/>
                <w:sz w:val="24"/>
                <w:highlight w:val="none"/>
                <w:lang w:val="en-US" w:eastAsia="zh-CN"/>
              </w:rPr>
              <w:t>、针对性</w:t>
            </w:r>
            <w:r>
              <w:rPr>
                <w:rFonts w:hint="eastAsia" w:ascii="宋体" w:hAnsi="宋体" w:eastAsia="宋体" w:cs="宋体"/>
                <w:color w:val="auto"/>
                <w:sz w:val="24"/>
                <w:szCs w:val="24"/>
                <w:highlight w:val="none"/>
                <w:lang w:val="en-US" w:eastAsia="zh-CN"/>
              </w:rPr>
              <w:t>进行打分。</w:t>
            </w:r>
            <w:r>
              <w:rPr>
                <w:rFonts w:hint="eastAsia" w:ascii="宋体" w:hAnsi="宋体" w:cs="华文仿宋"/>
                <w:color w:val="auto"/>
                <w:sz w:val="24"/>
                <w:highlight w:val="none"/>
              </w:rPr>
              <w:t>（得分：</w:t>
            </w:r>
            <w:r>
              <w:rPr>
                <w:rFonts w:hint="eastAsia" w:ascii="宋体" w:hAnsi="宋体" w:cs="华文仿宋"/>
                <w:color w:val="auto"/>
                <w:sz w:val="24"/>
                <w:highlight w:val="none"/>
                <w:lang w:val="en-US" w:eastAsia="zh-CN"/>
              </w:rPr>
              <w:t>3、</w:t>
            </w:r>
            <w:r>
              <w:rPr>
                <w:rFonts w:hint="eastAsia" w:ascii="宋体" w:hAnsi="宋体" w:cs="华文仿宋"/>
                <w:color w:val="auto"/>
                <w:sz w:val="24"/>
                <w:highlight w:val="none"/>
              </w:rPr>
              <w:t>2、1、</w:t>
            </w:r>
            <w:r>
              <w:rPr>
                <w:rFonts w:hint="eastAsia" w:ascii="宋体" w:hAnsi="宋体" w:cs="华文仿宋"/>
                <w:color w:val="auto"/>
                <w:sz w:val="24"/>
                <w:highlight w:val="none"/>
                <w:lang w:val="en-US" w:eastAsia="zh-CN"/>
              </w:rPr>
              <w:t>0.5、</w:t>
            </w:r>
            <w:r>
              <w:rPr>
                <w:rFonts w:hint="eastAsia" w:ascii="宋体" w:hAnsi="宋体" w:cs="华文仿宋"/>
                <w:color w:val="auto"/>
                <w:sz w:val="24"/>
                <w:highlight w:val="none"/>
              </w:rPr>
              <w:t>0）</w:t>
            </w:r>
          </w:p>
        </w:tc>
        <w:tc>
          <w:tcPr>
            <w:tcW w:w="588" w:type="dxa"/>
            <w:vAlign w:val="center"/>
          </w:tcPr>
          <w:p w14:paraId="04BB0BD2">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936" w:type="dxa"/>
            <w:vAlign w:val="center"/>
          </w:tcPr>
          <w:p w14:paraId="619FA8D2">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908" w:type="dxa"/>
            <w:vAlign w:val="center"/>
          </w:tcPr>
          <w:p w14:paraId="158700AD">
            <w:pPr>
              <w:snapToGrid w:val="0"/>
              <w:spacing w:line="360" w:lineRule="auto"/>
              <w:jc w:val="both"/>
              <w:rPr>
                <w:rFonts w:cs="仿宋_GB2312" w:asciiTheme="minorEastAsia" w:hAnsiTheme="minorEastAsia" w:eastAsiaTheme="minorEastAsia"/>
                <w:color w:val="auto"/>
                <w:sz w:val="24"/>
                <w:highlight w:val="none"/>
              </w:rPr>
            </w:pPr>
          </w:p>
        </w:tc>
      </w:tr>
      <w:tr w14:paraId="3898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625" w:type="dxa"/>
            <w:vAlign w:val="center"/>
          </w:tcPr>
          <w:p w14:paraId="1FAC7F6F">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6359" w:type="dxa"/>
            <w:vAlign w:val="center"/>
          </w:tcPr>
          <w:p w14:paraId="14F0A64A">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w:t>
            </w:r>
            <w:r>
              <w:rPr>
                <w:rFonts w:hint="eastAsia" w:ascii="宋体" w:hAnsi="宋体" w:cs="宋体"/>
                <w:color w:val="auto"/>
                <w:sz w:val="24"/>
                <w:szCs w:val="24"/>
                <w:highlight w:val="none"/>
                <w:lang w:val="en-US" w:eastAsia="zh-CN"/>
              </w:rPr>
              <w:t>提供的</w:t>
            </w:r>
            <w:r>
              <w:rPr>
                <w:rFonts w:hint="eastAsia" w:ascii="宋体" w:hAnsi="宋体" w:eastAsia="宋体" w:cs="宋体"/>
                <w:color w:val="auto"/>
                <w:sz w:val="24"/>
                <w:highlight w:val="none"/>
                <w:lang w:val="en-US" w:eastAsia="zh-CN"/>
              </w:rPr>
              <w:t>产品包装运输方案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highlight w:val="none"/>
                <w:lang w:val="en-US" w:eastAsia="zh-CN"/>
              </w:rPr>
              <w:t>产品包装运输方案</w:t>
            </w:r>
            <w:r>
              <w:rPr>
                <w:rFonts w:hint="eastAsia" w:ascii="宋体" w:hAnsi="宋体" w:eastAsia="宋体" w:cs="宋体"/>
                <w:color w:val="auto"/>
                <w:sz w:val="24"/>
                <w:szCs w:val="24"/>
                <w:highlight w:val="none"/>
                <w:lang w:val="en-US" w:eastAsia="zh-CN"/>
              </w:rPr>
              <w:t>的</w:t>
            </w:r>
            <w:r>
              <w:rPr>
                <w:rFonts w:hint="eastAsia" w:ascii="宋体" w:hAnsi="宋体" w:cs="华文仿宋"/>
                <w:color w:val="auto"/>
                <w:sz w:val="24"/>
                <w:highlight w:val="none"/>
                <w:lang w:val="en-US" w:eastAsia="zh-CN"/>
              </w:rPr>
              <w:t>完整性</w:t>
            </w:r>
            <w:r>
              <w:rPr>
                <w:rFonts w:hint="eastAsia" w:ascii="宋体" w:hAnsi="宋体" w:cs="宋体"/>
                <w:color w:val="auto"/>
                <w:sz w:val="24"/>
                <w:highlight w:val="none"/>
                <w:lang w:val="en-US" w:eastAsia="zh-CN"/>
              </w:rPr>
              <w:t>、针对性</w:t>
            </w:r>
            <w:r>
              <w:rPr>
                <w:rFonts w:hint="eastAsia" w:ascii="宋体" w:hAnsi="宋体" w:eastAsia="宋体" w:cs="宋体"/>
                <w:color w:val="auto"/>
                <w:sz w:val="24"/>
                <w:szCs w:val="24"/>
                <w:highlight w:val="none"/>
                <w:lang w:val="en-US" w:eastAsia="zh-CN"/>
              </w:rPr>
              <w:t>进行打分。</w:t>
            </w:r>
            <w:r>
              <w:rPr>
                <w:rFonts w:hint="eastAsia" w:ascii="宋体" w:hAnsi="宋体" w:cs="华文仿宋"/>
                <w:color w:val="auto"/>
                <w:sz w:val="24"/>
                <w:highlight w:val="none"/>
              </w:rPr>
              <w:t>（得分：</w:t>
            </w:r>
            <w:r>
              <w:rPr>
                <w:rFonts w:hint="eastAsia" w:ascii="宋体" w:hAnsi="宋体" w:cs="华文仿宋"/>
                <w:color w:val="auto"/>
                <w:sz w:val="24"/>
                <w:highlight w:val="none"/>
                <w:lang w:val="en-US" w:eastAsia="zh-CN"/>
              </w:rPr>
              <w:t>3、</w:t>
            </w:r>
            <w:r>
              <w:rPr>
                <w:rFonts w:hint="eastAsia" w:ascii="宋体" w:hAnsi="宋体" w:cs="华文仿宋"/>
                <w:color w:val="auto"/>
                <w:sz w:val="24"/>
                <w:highlight w:val="none"/>
              </w:rPr>
              <w:t>2、1、</w:t>
            </w:r>
            <w:r>
              <w:rPr>
                <w:rFonts w:hint="eastAsia" w:ascii="宋体" w:hAnsi="宋体" w:cs="华文仿宋"/>
                <w:color w:val="auto"/>
                <w:sz w:val="24"/>
                <w:highlight w:val="none"/>
                <w:lang w:val="en-US" w:eastAsia="zh-CN"/>
              </w:rPr>
              <w:t>0.5、</w:t>
            </w:r>
            <w:r>
              <w:rPr>
                <w:rFonts w:hint="eastAsia" w:ascii="宋体" w:hAnsi="宋体" w:cs="华文仿宋"/>
                <w:color w:val="auto"/>
                <w:sz w:val="24"/>
                <w:highlight w:val="none"/>
              </w:rPr>
              <w:t>0）</w:t>
            </w:r>
          </w:p>
        </w:tc>
        <w:tc>
          <w:tcPr>
            <w:tcW w:w="588" w:type="dxa"/>
            <w:vAlign w:val="center"/>
          </w:tcPr>
          <w:p w14:paraId="389CD4C0">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936" w:type="dxa"/>
            <w:vAlign w:val="center"/>
          </w:tcPr>
          <w:p w14:paraId="004AB3E1">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908" w:type="dxa"/>
            <w:vAlign w:val="center"/>
          </w:tcPr>
          <w:p w14:paraId="03A64F70">
            <w:pPr>
              <w:snapToGrid w:val="0"/>
              <w:spacing w:line="360" w:lineRule="auto"/>
              <w:jc w:val="both"/>
              <w:rPr>
                <w:rFonts w:cs="仿宋_GB2312" w:asciiTheme="minorEastAsia" w:hAnsiTheme="minorEastAsia" w:eastAsiaTheme="minorEastAsia"/>
                <w:color w:val="auto"/>
                <w:sz w:val="24"/>
                <w:highlight w:val="none"/>
              </w:rPr>
            </w:pPr>
          </w:p>
        </w:tc>
      </w:tr>
      <w:tr w14:paraId="4548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625" w:type="dxa"/>
            <w:vAlign w:val="center"/>
          </w:tcPr>
          <w:p w14:paraId="56CACEEF">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6359" w:type="dxa"/>
            <w:vAlign w:val="center"/>
          </w:tcPr>
          <w:p w14:paraId="0769B602">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w:t>
            </w:r>
            <w:r>
              <w:rPr>
                <w:rFonts w:hint="eastAsia" w:ascii="宋体" w:hAnsi="宋体" w:cs="宋体"/>
                <w:color w:val="auto"/>
                <w:sz w:val="24"/>
                <w:szCs w:val="24"/>
                <w:highlight w:val="none"/>
                <w:lang w:val="en-US" w:eastAsia="zh-CN"/>
              </w:rPr>
              <w:t>提供的</w:t>
            </w:r>
            <w:r>
              <w:rPr>
                <w:rFonts w:hint="eastAsia" w:ascii="宋体" w:hAnsi="宋体" w:cs="Times New Roman"/>
                <w:color w:val="auto"/>
                <w:kern w:val="2"/>
                <w:sz w:val="24"/>
                <w:szCs w:val="24"/>
                <w:highlight w:val="none"/>
                <w:lang w:val="en-US" w:eastAsia="zh-CN"/>
              </w:rPr>
              <w:t>供货与安装方案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w:t>
            </w:r>
            <w:r>
              <w:rPr>
                <w:rFonts w:hint="eastAsia" w:ascii="宋体" w:hAnsi="宋体" w:cs="Times New Roman"/>
                <w:color w:val="auto"/>
                <w:kern w:val="2"/>
                <w:sz w:val="24"/>
                <w:szCs w:val="24"/>
                <w:highlight w:val="none"/>
                <w:lang w:val="en-US" w:eastAsia="zh-CN"/>
              </w:rPr>
              <w:t>供货与安装方案</w:t>
            </w:r>
            <w:r>
              <w:rPr>
                <w:rFonts w:hint="eastAsia" w:ascii="宋体" w:hAnsi="宋体" w:eastAsia="宋体" w:cs="宋体"/>
                <w:color w:val="auto"/>
                <w:sz w:val="24"/>
                <w:szCs w:val="24"/>
                <w:highlight w:val="none"/>
                <w:lang w:val="en-US" w:eastAsia="zh-CN"/>
              </w:rPr>
              <w:t>的</w:t>
            </w:r>
            <w:r>
              <w:rPr>
                <w:rFonts w:hint="eastAsia" w:ascii="宋体" w:hAnsi="宋体" w:cs="华文仿宋"/>
                <w:color w:val="auto"/>
                <w:sz w:val="24"/>
                <w:highlight w:val="none"/>
                <w:lang w:val="en-US" w:eastAsia="zh-CN"/>
              </w:rPr>
              <w:t>完整性</w:t>
            </w:r>
            <w:r>
              <w:rPr>
                <w:rFonts w:hint="eastAsia" w:ascii="宋体" w:hAnsi="宋体" w:cs="宋体"/>
                <w:color w:val="auto"/>
                <w:sz w:val="24"/>
                <w:highlight w:val="none"/>
                <w:lang w:val="en-US" w:eastAsia="zh-CN"/>
              </w:rPr>
              <w:t>、针对性</w:t>
            </w:r>
            <w:r>
              <w:rPr>
                <w:rFonts w:hint="eastAsia" w:ascii="宋体" w:hAnsi="宋体" w:eastAsia="宋体" w:cs="宋体"/>
                <w:color w:val="auto"/>
                <w:sz w:val="24"/>
                <w:szCs w:val="24"/>
                <w:highlight w:val="none"/>
                <w:lang w:val="en-US" w:eastAsia="zh-CN"/>
              </w:rPr>
              <w:t>进行打分。</w:t>
            </w:r>
            <w:r>
              <w:rPr>
                <w:rFonts w:hint="eastAsia" w:ascii="宋体" w:hAnsi="宋体" w:cs="华文仿宋"/>
                <w:color w:val="auto"/>
                <w:sz w:val="24"/>
                <w:highlight w:val="none"/>
              </w:rPr>
              <w:t>（得分：</w:t>
            </w:r>
            <w:r>
              <w:rPr>
                <w:rFonts w:hint="eastAsia" w:ascii="宋体" w:hAnsi="宋体" w:cs="华文仿宋"/>
                <w:color w:val="auto"/>
                <w:sz w:val="24"/>
                <w:highlight w:val="none"/>
                <w:lang w:val="en-US" w:eastAsia="zh-CN"/>
              </w:rPr>
              <w:t>3、</w:t>
            </w:r>
            <w:r>
              <w:rPr>
                <w:rFonts w:hint="eastAsia" w:ascii="宋体" w:hAnsi="宋体" w:cs="华文仿宋"/>
                <w:color w:val="auto"/>
                <w:sz w:val="24"/>
                <w:highlight w:val="none"/>
              </w:rPr>
              <w:t>2、1、</w:t>
            </w:r>
            <w:r>
              <w:rPr>
                <w:rFonts w:hint="eastAsia" w:ascii="宋体" w:hAnsi="宋体" w:cs="华文仿宋"/>
                <w:color w:val="auto"/>
                <w:sz w:val="24"/>
                <w:highlight w:val="none"/>
                <w:lang w:val="en-US" w:eastAsia="zh-CN"/>
              </w:rPr>
              <w:t>0.5、</w:t>
            </w:r>
            <w:r>
              <w:rPr>
                <w:rFonts w:hint="eastAsia" w:ascii="宋体" w:hAnsi="宋体" w:cs="华文仿宋"/>
                <w:color w:val="auto"/>
                <w:sz w:val="24"/>
                <w:highlight w:val="none"/>
              </w:rPr>
              <w:t>0）</w:t>
            </w:r>
          </w:p>
        </w:tc>
        <w:tc>
          <w:tcPr>
            <w:tcW w:w="588" w:type="dxa"/>
            <w:vAlign w:val="center"/>
          </w:tcPr>
          <w:p w14:paraId="7C10863A">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936" w:type="dxa"/>
            <w:vAlign w:val="center"/>
          </w:tcPr>
          <w:p w14:paraId="4A55511A">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908" w:type="dxa"/>
            <w:vAlign w:val="center"/>
          </w:tcPr>
          <w:p w14:paraId="2BFA7AAD">
            <w:pPr>
              <w:snapToGrid w:val="0"/>
              <w:spacing w:line="360" w:lineRule="auto"/>
              <w:jc w:val="both"/>
              <w:rPr>
                <w:rFonts w:cs="仿宋_GB2312" w:asciiTheme="minorEastAsia" w:hAnsiTheme="minorEastAsia" w:eastAsiaTheme="minorEastAsia"/>
                <w:color w:val="auto"/>
                <w:sz w:val="24"/>
                <w:highlight w:val="none"/>
              </w:rPr>
            </w:pPr>
          </w:p>
        </w:tc>
      </w:tr>
      <w:tr w14:paraId="5C34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625" w:type="dxa"/>
            <w:vAlign w:val="center"/>
          </w:tcPr>
          <w:p w14:paraId="7ADFC7B9">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13</w:t>
            </w:r>
          </w:p>
        </w:tc>
        <w:tc>
          <w:tcPr>
            <w:tcW w:w="6359" w:type="dxa"/>
            <w:vAlign w:val="center"/>
          </w:tcPr>
          <w:p w14:paraId="4BDF6F93">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w:t>
            </w:r>
            <w:r>
              <w:rPr>
                <w:rFonts w:hint="eastAsia" w:ascii="宋体" w:hAnsi="宋体" w:cs="宋体"/>
                <w:color w:val="auto"/>
                <w:sz w:val="24"/>
                <w:szCs w:val="24"/>
                <w:highlight w:val="none"/>
                <w:lang w:val="en-US" w:eastAsia="zh-CN"/>
              </w:rPr>
              <w:t>提供的</w:t>
            </w:r>
            <w:r>
              <w:rPr>
                <w:rFonts w:hint="eastAsia" w:ascii="宋体" w:hAnsi="宋体" w:cs="Times New Roman"/>
                <w:color w:val="auto"/>
                <w:kern w:val="2"/>
                <w:sz w:val="24"/>
                <w:szCs w:val="24"/>
                <w:highlight w:val="none"/>
                <w:lang w:val="en-US" w:eastAsia="zh-CN"/>
              </w:rPr>
              <w:t>产品施工方案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w:t>
            </w:r>
            <w:r>
              <w:rPr>
                <w:rFonts w:hint="eastAsia" w:ascii="宋体" w:hAnsi="宋体" w:cs="Times New Roman"/>
                <w:color w:val="auto"/>
                <w:kern w:val="2"/>
                <w:sz w:val="24"/>
                <w:szCs w:val="24"/>
                <w:highlight w:val="none"/>
                <w:lang w:val="en-US" w:eastAsia="zh-CN"/>
              </w:rPr>
              <w:t>产品施工方案</w:t>
            </w:r>
            <w:r>
              <w:rPr>
                <w:rFonts w:hint="eastAsia" w:ascii="宋体" w:hAnsi="宋体" w:eastAsia="宋体" w:cs="宋体"/>
                <w:color w:val="auto"/>
                <w:sz w:val="24"/>
                <w:szCs w:val="24"/>
                <w:highlight w:val="none"/>
                <w:lang w:val="en-US" w:eastAsia="zh-CN"/>
              </w:rPr>
              <w:t>的</w:t>
            </w:r>
            <w:r>
              <w:rPr>
                <w:rFonts w:hint="eastAsia" w:ascii="宋体" w:hAnsi="宋体" w:cs="华文仿宋"/>
                <w:color w:val="auto"/>
                <w:sz w:val="24"/>
                <w:highlight w:val="none"/>
                <w:lang w:val="en-US" w:eastAsia="zh-CN"/>
              </w:rPr>
              <w:t>完整性</w:t>
            </w:r>
            <w:r>
              <w:rPr>
                <w:rFonts w:hint="eastAsia" w:ascii="宋体" w:hAnsi="宋体" w:cs="宋体"/>
                <w:color w:val="auto"/>
                <w:sz w:val="24"/>
                <w:highlight w:val="none"/>
                <w:lang w:val="en-US" w:eastAsia="zh-CN"/>
              </w:rPr>
              <w:t>、针对性</w:t>
            </w:r>
            <w:r>
              <w:rPr>
                <w:rFonts w:hint="eastAsia" w:ascii="宋体" w:hAnsi="宋体" w:eastAsia="宋体" w:cs="宋体"/>
                <w:color w:val="auto"/>
                <w:sz w:val="24"/>
                <w:szCs w:val="24"/>
                <w:highlight w:val="none"/>
                <w:lang w:val="en-US" w:eastAsia="zh-CN"/>
              </w:rPr>
              <w:t>进行打分。</w:t>
            </w:r>
            <w:r>
              <w:rPr>
                <w:rFonts w:hint="eastAsia" w:ascii="宋体" w:hAnsi="宋体" w:cs="华文仿宋"/>
                <w:color w:val="auto"/>
                <w:sz w:val="24"/>
                <w:highlight w:val="none"/>
              </w:rPr>
              <w:t>（得分：</w:t>
            </w:r>
            <w:r>
              <w:rPr>
                <w:rFonts w:hint="eastAsia" w:ascii="宋体" w:hAnsi="宋体" w:cs="华文仿宋"/>
                <w:color w:val="auto"/>
                <w:sz w:val="24"/>
                <w:highlight w:val="none"/>
                <w:lang w:val="en-US" w:eastAsia="zh-CN"/>
              </w:rPr>
              <w:t>3、</w:t>
            </w:r>
            <w:r>
              <w:rPr>
                <w:rFonts w:hint="eastAsia" w:ascii="宋体" w:hAnsi="宋体" w:cs="华文仿宋"/>
                <w:color w:val="auto"/>
                <w:sz w:val="24"/>
                <w:highlight w:val="none"/>
              </w:rPr>
              <w:t>2、1、</w:t>
            </w:r>
            <w:r>
              <w:rPr>
                <w:rFonts w:hint="eastAsia" w:ascii="宋体" w:hAnsi="宋体" w:cs="华文仿宋"/>
                <w:color w:val="auto"/>
                <w:sz w:val="24"/>
                <w:highlight w:val="none"/>
                <w:lang w:val="en-US" w:eastAsia="zh-CN"/>
              </w:rPr>
              <w:t>0.5、</w:t>
            </w:r>
            <w:r>
              <w:rPr>
                <w:rFonts w:hint="eastAsia" w:ascii="宋体" w:hAnsi="宋体" w:cs="华文仿宋"/>
                <w:color w:val="auto"/>
                <w:sz w:val="24"/>
                <w:highlight w:val="none"/>
              </w:rPr>
              <w:t>0）</w:t>
            </w:r>
          </w:p>
        </w:tc>
        <w:tc>
          <w:tcPr>
            <w:tcW w:w="588" w:type="dxa"/>
            <w:vAlign w:val="center"/>
          </w:tcPr>
          <w:p w14:paraId="68F3E825">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936" w:type="dxa"/>
            <w:vAlign w:val="center"/>
          </w:tcPr>
          <w:p w14:paraId="3B9013A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908" w:type="dxa"/>
            <w:vAlign w:val="center"/>
          </w:tcPr>
          <w:p w14:paraId="66C966A9">
            <w:pPr>
              <w:snapToGrid w:val="0"/>
              <w:spacing w:line="360" w:lineRule="auto"/>
              <w:jc w:val="both"/>
              <w:rPr>
                <w:rFonts w:cs="仿宋_GB2312" w:asciiTheme="minorEastAsia" w:hAnsiTheme="minorEastAsia" w:eastAsiaTheme="minorEastAsia"/>
                <w:color w:val="auto"/>
                <w:sz w:val="24"/>
                <w:highlight w:val="none"/>
              </w:rPr>
            </w:pPr>
          </w:p>
        </w:tc>
      </w:tr>
      <w:tr w14:paraId="1462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625" w:type="dxa"/>
            <w:vAlign w:val="center"/>
          </w:tcPr>
          <w:p w14:paraId="5F28EABC">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14</w:t>
            </w:r>
          </w:p>
        </w:tc>
        <w:tc>
          <w:tcPr>
            <w:tcW w:w="6359" w:type="dxa"/>
            <w:vAlign w:val="center"/>
          </w:tcPr>
          <w:p w14:paraId="7DBACC40">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w:t>
            </w:r>
            <w:r>
              <w:rPr>
                <w:rFonts w:hint="eastAsia" w:ascii="宋体" w:hAnsi="宋体" w:cs="宋体"/>
                <w:color w:val="auto"/>
                <w:sz w:val="24"/>
                <w:szCs w:val="24"/>
                <w:highlight w:val="none"/>
                <w:lang w:val="en-US" w:eastAsia="zh-CN"/>
              </w:rPr>
              <w:t>提供的</w:t>
            </w:r>
            <w:r>
              <w:rPr>
                <w:rFonts w:hint="eastAsia" w:ascii="宋体" w:hAnsi="宋体" w:cs="Times New Roman"/>
                <w:color w:val="auto"/>
                <w:kern w:val="2"/>
                <w:sz w:val="24"/>
                <w:szCs w:val="24"/>
                <w:highlight w:val="none"/>
                <w:lang w:val="en-US" w:eastAsia="zh-CN"/>
              </w:rPr>
              <w:t>安全生产管理制度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w:t>
            </w:r>
            <w:r>
              <w:rPr>
                <w:rFonts w:hint="eastAsia" w:ascii="宋体" w:hAnsi="宋体" w:cs="Times New Roman"/>
                <w:color w:val="auto"/>
                <w:kern w:val="2"/>
                <w:sz w:val="24"/>
                <w:szCs w:val="24"/>
                <w:highlight w:val="none"/>
                <w:lang w:val="en-US" w:eastAsia="zh-CN"/>
              </w:rPr>
              <w:t>安全生产管理制度</w:t>
            </w:r>
            <w:r>
              <w:rPr>
                <w:rFonts w:hint="eastAsia" w:ascii="宋体" w:hAnsi="宋体" w:eastAsia="宋体" w:cs="宋体"/>
                <w:color w:val="auto"/>
                <w:sz w:val="24"/>
                <w:szCs w:val="24"/>
                <w:highlight w:val="none"/>
                <w:lang w:val="en-US" w:eastAsia="zh-CN"/>
              </w:rPr>
              <w:t>的</w:t>
            </w:r>
            <w:r>
              <w:rPr>
                <w:rFonts w:hint="eastAsia" w:ascii="宋体" w:hAnsi="宋体" w:cs="华文仿宋"/>
                <w:color w:val="auto"/>
                <w:sz w:val="24"/>
                <w:highlight w:val="none"/>
                <w:lang w:val="en-US" w:eastAsia="zh-CN"/>
              </w:rPr>
              <w:t>完整性</w:t>
            </w:r>
            <w:r>
              <w:rPr>
                <w:rFonts w:hint="eastAsia" w:ascii="宋体" w:hAnsi="宋体" w:cs="宋体"/>
                <w:color w:val="auto"/>
                <w:sz w:val="24"/>
                <w:highlight w:val="none"/>
                <w:lang w:val="en-US" w:eastAsia="zh-CN"/>
              </w:rPr>
              <w:t>、针对性</w:t>
            </w:r>
            <w:r>
              <w:rPr>
                <w:rFonts w:hint="eastAsia" w:ascii="宋体" w:hAnsi="宋体" w:eastAsia="宋体" w:cs="宋体"/>
                <w:color w:val="auto"/>
                <w:sz w:val="24"/>
                <w:szCs w:val="24"/>
                <w:highlight w:val="none"/>
                <w:lang w:val="en-US" w:eastAsia="zh-CN"/>
              </w:rPr>
              <w:t>进行打分。</w:t>
            </w:r>
            <w:r>
              <w:rPr>
                <w:rFonts w:hint="eastAsia" w:ascii="宋体" w:hAnsi="宋体" w:cs="华文仿宋"/>
                <w:color w:val="auto"/>
                <w:sz w:val="24"/>
                <w:highlight w:val="none"/>
              </w:rPr>
              <w:t>（得分：</w:t>
            </w:r>
            <w:r>
              <w:rPr>
                <w:rFonts w:hint="eastAsia" w:ascii="宋体" w:hAnsi="宋体" w:cs="华文仿宋"/>
                <w:color w:val="auto"/>
                <w:sz w:val="24"/>
                <w:highlight w:val="none"/>
                <w:lang w:val="en-US" w:eastAsia="zh-CN"/>
              </w:rPr>
              <w:t>3、</w:t>
            </w:r>
            <w:r>
              <w:rPr>
                <w:rFonts w:hint="eastAsia" w:ascii="宋体" w:hAnsi="宋体" w:cs="华文仿宋"/>
                <w:color w:val="auto"/>
                <w:sz w:val="24"/>
                <w:highlight w:val="none"/>
              </w:rPr>
              <w:t>2、1、</w:t>
            </w:r>
            <w:r>
              <w:rPr>
                <w:rFonts w:hint="eastAsia" w:ascii="宋体" w:hAnsi="宋体" w:cs="华文仿宋"/>
                <w:color w:val="auto"/>
                <w:sz w:val="24"/>
                <w:highlight w:val="none"/>
                <w:lang w:val="en-US" w:eastAsia="zh-CN"/>
              </w:rPr>
              <w:t>0.5、</w:t>
            </w:r>
            <w:r>
              <w:rPr>
                <w:rFonts w:hint="eastAsia" w:ascii="宋体" w:hAnsi="宋体" w:cs="华文仿宋"/>
                <w:color w:val="auto"/>
                <w:sz w:val="24"/>
                <w:highlight w:val="none"/>
              </w:rPr>
              <w:t>0）</w:t>
            </w:r>
          </w:p>
        </w:tc>
        <w:tc>
          <w:tcPr>
            <w:tcW w:w="588" w:type="dxa"/>
            <w:vAlign w:val="center"/>
          </w:tcPr>
          <w:p w14:paraId="101E3BEB">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936" w:type="dxa"/>
            <w:vAlign w:val="center"/>
          </w:tcPr>
          <w:p w14:paraId="4B0047B6">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908" w:type="dxa"/>
            <w:vAlign w:val="center"/>
          </w:tcPr>
          <w:p w14:paraId="4C6D1A4E">
            <w:pPr>
              <w:snapToGrid w:val="0"/>
              <w:spacing w:line="360" w:lineRule="auto"/>
              <w:jc w:val="both"/>
              <w:rPr>
                <w:rFonts w:cs="仿宋_GB2312" w:asciiTheme="minorEastAsia" w:hAnsiTheme="minorEastAsia" w:eastAsiaTheme="minorEastAsia"/>
                <w:color w:val="auto"/>
                <w:sz w:val="24"/>
                <w:highlight w:val="none"/>
              </w:rPr>
            </w:pPr>
          </w:p>
        </w:tc>
      </w:tr>
      <w:tr w14:paraId="53982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625" w:type="dxa"/>
            <w:vAlign w:val="center"/>
          </w:tcPr>
          <w:p w14:paraId="4988E13A">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15</w:t>
            </w:r>
          </w:p>
        </w:tc>
        <w:tc>
          <w:tcPr>
            <w:tcW w:w="6359" w:type="dxa"/>
            <w:vAlign w:val="center"/>
          </w:tcPr>
          <w:p w14:paraId="48B952B6">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w:t>
            </w:r>
            <w:r>
              <w:rPr>
                <w:rFonts w:hint="eastAsia" w:ascii="宋体" w:hAnsi="宋体" w:cs="宋体"/>
                <w:color w:val="auto"/>
                <w:sz w:val="24"/>
                <w:szCs w:val="24"/>
                <w:highlight w:val="none"/>
                <w:lang w:val="en-US" w:eastAsia="zh-CN"/>
              </w:rPr>
              <w:t>提供的</w:t>
            </w:r>
            <w:r>
              <w:rPr>
                <w:rFonts w:hint="eastAsia" w:ascii="宋体" w:hAnsi="宋体" w:eastAsia="宋体" w:cs="宋体"/>
                <w:color w:val="auto"/>
                <w:sz w:val="24"/>
                <w:szCs w:val="24"/>
                <w:highlight w:val="none"/>
                <w:lang w:val="en-US" w:eastAsia="zh-CN"/>
              </w:rPr>
              <w:t>环境保护措施、现场噪音控制措施；暑期施工抗台措施；以及现场消防措施，根据</w:t>
            </w:r>
            <w:r>
              <w:rPr>
                <w:rFonts w:hint="eastAsia" w:ascii="宋体" w:hAnsi="宋体" w:cs="Times New Roman"/>
                <w:color w:val="auto"/>
                <w:kern w:val="2"/>
                <w:sz w:val="24"/>
                <w:szCs w:val="24"/>
                <w:highlight w:val="none"/>
                <w:lang w:val="en-US" w:eastAsia="zh-CN"/>
              </w:rPr>
              <w:t>提供内容</w:t>
            </w:r>
            <w:r>
              <w:rPr>
                <w:rFonts w:hint="eastAsia" w:ascii="宋体" w:hAnsi="宋体" w:eastAsia="宋体" w:cs="宋体"/>
                <w:color w:val="auto"/>
                <w:sz w:val="24"/>
                <w:szCs w:val="24"/>
                <w:highlight w:val="none"/>
                <w:lang w:val="en-US" w:eastAsia="zh-CN"/>
              </w:rPr>
              <w:t>的</w:t>
            </w:r>
            <w:r>
              <w:rPr>
                <w:rFonts w:hint="eastAsia" w:ascii="宋体" w:hAnsi="宋体" w:cs="华文仿宋"/>
                <w:color w:val="auto"/>
                <w:sz w:val="24"/>
                <w:highlight w:val="none"/>
                <w:lang w:val="en-US" w:eastAsia="zh-CN"/>
              </w:rPr>
              <w:t>完整性</w:t>
            </w:r>
            <w:r>
              <w:rPr>
                <w:rFonts w:hint="eastAsia" w:ascii="宋体" w:hAnsi="宋体" w:cs="宋体"/>
                <w:color w:val="auto"/>
                <w:sz w:val="24"/>
                <w:highlight w:val="none"/>
                <w:lang w:val="en-US" w:eastAsia="zh-CN"/>
              </w:rPr>
              <w:t>、针对性</w:t>
            </w:r>
            <w:r>
              <w:rPr>
                <w:rFonts w:hint="eastAsia" w:ascii="宋体" w:hAnsi="宋体" w:eastAsia="宋体" w:cs="宋体"/>
                <w:color w:val="auto"/>
                <w:sz w:val="24"/>
                <w:szCs w:val="24"/>
                <w:highlight w:val="none"/>
                <w:lang w:val="en-US" w:eastAsia="zh-CN"/>
              </w:rPr>
              <w:t>进行打分。</w:t>
            </w:r>
            <w:r>
              <w:rPr>
                <w:rFonts w:hint="eastAsia" w:ascii="宋体" w:hAnsi="宋体" w:cs="华文仿宋"/>
                <w:color w:val="auto"/>
                <w:sz w:val="24"/>
                <w:highlight w:val="none"/>
              </w:rPr>
              <w:t>（得分：</w:t>
            </w:r>
            <w:r>
              <w:rPr>
                <w:rFonts w:hint="eastAsia" w:ascii="宋体" w:hAnsi="宋体" w:cs="华文仿宋"/>
                <w:color w:val="auto"/>
                <w:sz w:val="24"/>
                <w:highlight w:val="none"/>
                <w:lang w:val="en-US" w:eastAsia="zh-CN"/>
              </w:rPr>
              <w:t>3、</w:t>
            </w:r>
            <w:r>
              <w:rPr>
                <w:rFonts w:hint="eastAsia" w:ascii="宋体" w:hAnsi="宋体" w:cs="华文仿宋"/>
                <w:color w:val="auto"/>
                <w:sz w:val="24"/>
                <w:highlight w:val="none"/>
              </w:rPr>
              <w:t>2、1、</w:t>
            </w:r>
            <w:r>
              <w:rPr>
                <w:rFonts w:hint="eastAsia" w:ascii="宋体" w:hAnsi="宋体" w:cs="华文仿宋"/>
                <w:color w:val="auto"/>
                <w:sz w:val="24"/>
                <w:highlight w:val="none"/>
                <w:lang w:val="en-US" w:eastAsia="zh-CN"/>
              </w:rPr>
              <w:t>0.5、</w:t>
            </w:r>
            <w:r>
              <w:rPr>
                <w:rFonts w:hint="eastAsia" w:ascii="宋体" w:hAnsi="宋体" w:cs="华文仿宋"/>
                <w:color w:val="auto"/>
                <w:sz w:val="24"/>
                <w:highlight w:val="none"/>
              </w:rPr>
              <w:t>0）</w:t>
            </w:r>
          </w:p>
        </w:tc>
        <w:tc>
          <w:tcPr>
            <w:tcW w:w="588" w:type="dxa"/>
            <w:vAlign w:val="center"/>
          </w:tcPr>
          <w:p w14:paraId="7D958314">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936" w:type="dxa"/>
            <w:vAlign w:val="center"/>
          </w:tcPr>
          <w:p w14:paraId="726E182A">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908" w:type="dxa"/>
            <w:vAlign w:val="center"/>
          </w:tcPr>
          <w:p w14:paraId="2189DCDC">
            <w:pPr>
              <w:snapToGrid w:val="0"/>
              <w:spacing w:line="360" w:lineRule="auto"/>
              <w:jc w:val="both"/>
              <w:rPr>
                <w:rFonts w:cs="仿宋_GB2312" w:asciiTheme="minorEastAsia" w:hAnsiTheme="minorEastAsia" w:eastAsiaTheme="minorEastAsia"/>
                <w:color w:val="auto"/>
                <w:sz w:val="24"/>
                <w:highlight w:val="none"/>
              </w:rPr>
            </w:pPr>
          </w:p>
        </w:tc>
      </w:tr>
      <w:tr w14:paraId="0D19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625" w:type="dxa"/>
            <w:vAlign w:val="center"/>
          </w:tcPr>
          <w:p w14:paraId="6436F322">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16</w:t>
            </w:r>
          </w:p>
        </w:tc>
        <w:tc>
          <w:tcPr>
            <w:tcW w:w="6359" w:type="dxa"/>
            <w:vAlign w:val="center"/>
          </w:tcPr>
          <w:p w14:paraId="55592F04">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w:t>
            </w:r>
            <w:r>
              <w:rPr>
                <w:rFonts w:hint="eastAsia" w:ascii="宋体" w:hAnsi="宋体" w:cs="宋体"/>
                <w:color w:val="auto"/>
                <w:sz w:val="24"/>
                <w:szCs w:val="24"/>
                <w:highlight w:val="none"/>
                <w:lang w:val="en-US" w:eastAsia="zh-CN"/>
              </w:rPr>
              <w:t>提供的</w:t>
            </w:r>
            <w:r>
              <w:rPr>
                <w:rFonts w:hint="eastAsia" w:ascii="宋体" w:hAnsi="宋体" w:cs="Times New Roman"/>
                <w:color w:val="auto"/>
                <w:kern w:val="2"/>
                <w:sz w:val="24"/>
                <w:szCs w:val="24"/>
                <w:highlight w:val="none"/>
                <w:lang w:val="en-US" w:eastAsia="zh-CN"/>
              </w:rPr>
              <w:t>质量保证方案</w:t>
            </w:r>
            <w:r>
              <w:rPr>
                <w:rFonts w:hint="eastAsia" w:ascii="宋体" w:hAnsi="宋体" w:cs="宋体"/>
                <w:color w:val="auto"/>
                <w:sz w:val="24"/>
                <w:szCs w:val="24"/>
                <w:highlight w:val="none"/>
                <w:lang w:val="en-US" w:eastAsia="zh-CN"/>
              </w:rPr>
              <w:t>，主要工序质量技术保证措施及手段，自控体系完整，能有效保证技术质量，达到承诺的质量标准。</w:t>
            </w:r>
            <w:r>
              <w:rPr>
                <w:rFonts w:hint="eastAsia" w:ascii="宋体" w:hAnsi="宋体" w:eastAsia="宋体" w:cs="宋体"/>
                <w:color w:val="auto"/>
                <w:sz w:val="24"/>
                <w:szCs w:val="24"/>
                <w:highlight w:val="none"/>
                <w:lang w:val="en-US" w:eastAsia="zh-CN"/>
              </w:rPr>
              <w:t>根据</w:t>
            </w:r>
            <w:r>
              <w:rPr>
                <w:rFonts w:hint="eastAsia" w:ascii="宋体" w:hAnsi="宋体" w:cs="Times New Roman"/>
                <w:color w:val="auto"/>
                <w:kern w:val="2"/>
                <w:sz w:val="24"/>
                <w:szCs w:val="24"/>
                <w:highlight w:val="none"/>
                <w:lang w:val="en-US" w:eastAsia="zh-CN"/>
              </w:rPr>
              <w:t>质量保证方案</w:t>
            </w:r>
            <w:r>
              <w:rPr>
                <w:rFonts w:hint="eastAsia" w:ascii="宋体" w:hAnsi="宋体" w:eastAsia="宋体" w:cs="宋体"/>
                <w:color w:val="auto"/>
                <w:sz w:val="24"/>
                <w:szCs w:val="24"/>
                <w:highlight w:val="none"/>
                <w:lang w:val="en-US" w:eastAsia="zh-CN"/>
              </w:rPr>
              <w:t>的</w:t>
            </w:r>
            <w:r>
              <w:rPr>
                <w:rFonts w:hint="eastAsia" w:ascii="宋体" w:hAnsi="宋体" w:cs="华文仿宋"/>
                <w:color w:val="auto"/>
                <w:sz w:val="24"/>
                <w:highlight w:val="none"/>
                <w:lang w:val="en-US" w:eastAsia="zh-CN"/>
              </w:rPr>
              <w:t>完整性</w:t>
            </w:r>
            <w:r>
              <w:rPr>
                <w:rFonts w:hint="eastAsia" w:ascii="宋体" w:hAnsi="宋体" w:cs="宋体"/>
                <w:color w:val="auto"/>
                <w:sz w:val="24"/>
                <w:highlight w:val="none"/>
                <w:lang w:val="en-US" w:eastAsia="zh-CN"/>
              </w:rPr>
              <w:t>、针对性</w:t>
            </w:r>
            <w:r>
              <w:rPr>
                <w:rFonts w:hint="eastAsia" w:ascii="宋体" w:hAnsi="宋体" w:eastAsia="宋体" w:cs="宋体"/>
                <w:color w:val="auto"/>
                <w:sz w:val="24"/>
                <w:szCs w:val="24"/>
                <w:highlight w:val="none"/>
                <w:lang w:val="en-US" w:eastAsia="zh-CN"/>
              </w:rPr>
              <w:t>进行打分。</w:t>
            </w:r>
            <w:r>
              <w:rPr>
                <w:rFonts w:hint="eastAsia" w:ascii="宋体" w:hAnsi="宋体" w:cs="华文仿宋"/>
                <w:color w:val="auto"/>
                <w:sz w:val="24"/>
                <w:highlight w:val="none"/>
              </w:rPr>
              <w:t>（得分：</w:t>
            </w:r>
            <w:r>
              <w:rPr>
                <w:rFonts w:hint="eastAsia" w:ascii="宋体" w:hAnsi="宋体" w:cs="华文仿宋"/>
                <w:color w:val="auto"/>
                <w:sz w:val="24"/>
                <w:highlight w:val="none"/>
                <w:lang w:val="en-US" w:eastAsia="zh-CN"/>
              </w:rPr>
              <w:t>3、</w:t>
            </w:r>
            <w:r>
              <w:rPr>
                <w:rFonts w:hint="eastAsia" w:ascii="宋体" w:hAnsi="宋体" w:cs="华文仿宋"/>
                <w:color w:val="auto"/>
                <w:sz w:val="24"/>
                <w:highlight w:val="none"/>
              </w:rPr>
              <w:t>2、1、</w:t>
            </w:r>
            <w:r>
              <w:rPr>
                <w:rFonts w:hint="eastAsia" w:ascii="宋体" w:hAnsi="宋体" w:cs="华文仿宋"/>
                <w:color w:val="auto"/>
                <w:sz w:val="24"/>
                <w:highlight w:val="none"/>
                <w:lang w:val="en-US" w:eastAsia="zh-CN"/>
              </w:rPr>
              <w:t>0.5、</w:t>
            </w:r>
            <w:r>
              <w:rPr>
                <w:rFonts w:hint="eastAsia" w:ascii="宋体" w:hAnsi="宋体" w:cs="华文仿宋"/>
                <w:color w:val="auto"/>
                <w:sz w:val="24"/>
                <w:highlight w:val="none"/>
              </w:rPr>
              <w:t>0）</w:t>
            </w:r>
          </w:p>
        </w:tc>
        <w:tc>
          <w:tcPr>
            <w:tcW w:w="588" w:type="dxa"/>
            <w:vAlign w:val="center"/>
          </w:tcPr>
          <w:p w14:paraId="1715FF1B">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936" w:type="dxa"/>
            <w:vAlign w:val="center"/>
          </w:tcPr>
          <w:p w14:paraId="56079593">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908" w:type="dxa"/>
            <w:vAlign w:val="center"/>
          </w:tcPr>
          <w:p w14:paraId="601279D4">
            <w:pPr>
              <w:snapToGrid w:val="0"/>
              <w:spacing w:line="360" w:lineRule="auto"/>
              <w:jc w:val="both"/>
              <w:rPr>
                <w:rFonts w:cs="仿宋_GB2312" w:asciiTheme="minorEastAsia" w:hAnsiTheme="minorEastAsia" w:eastAsiaTheme="minorEastAsia"/>
                <w:color w:val="auto"/>
                <w:sz w:val="24"/>
                <w:highlight w:val="none"/>
              </w:rPr>
            </w:pPr>
          </w:p>
        </w:tc>
      </w:tr>
      <w:tr w14:paraId="00FB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25" w:type="dxa"/>
            <w:vAlign w:val="center"/>
          </w:tcPr>
          <w:p w14:paraId="02F670DA">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17</w:t>
            </w:r>
          </w:p>
        </w:tc>
        <w:tc>
          <w:tcPr>
            <w:tcW w:w="6359" w:type="dxa"/>
            <w:vAlign w:val="center"/>
          </w:tcPr>
          <w:p w14:paraId="6BCDFEF6">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w:t>
            </w:r>
            <w:r>
              <w:rPr>
                <w:rFonts w:hint="eastAsia" w:ascii="宋体" w:hAnsi="宋体" w:cs="宋体"/>
                <w:color w:val="auto"/>
                <w:sz w:val="24"/>
                <w:szCs w:val="24"/>
                <w:highlight w:val="none"/>
                <w:lang w:val="en-US" w:eastAsia="zh-CN"/>
              </w:rPr>
              <w:t>提供的</w:t>
            </w:r>
            <w:r>
              <w:rPr>
                <w:rFonts w:hint="eastAsia" w:ascii="宋体" w:hAnsi="宋体" w:cs="Times New Roman"/>
                <w:color w:val="auto"/>
                <w:kern w:val="2"/>
                <w:sz w:val="24"/>
                <w:szCs w:val="24"/>
                <w:highlight w:val="none"/>
                <w:lang w:val="en-US" w:eastAsia="zh-CN"/>
              </w:rPr>
              <w:t>产品维护保养方案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w:t>
            </w:r>
            <w:r>
              <w:rPr>
                <w:rFonts w:hint="eastAsia" w:ascii="宋体" w:hAnsi="宋体" w:cs="Times New Roman"/>
                <w:color w:val="auto"/>
                <w:kern w:val="2"/>
                <w:sz w:val="24"/>
                <w:szCs w:val="24"/>
                <w:highlight w:val="none"/>
                <w:lang w:val="en-US" w:eastAsia="zh-CN"/>
              </w:rPr>
              <w:t>产品维护保养方案</w:t>
            </w:r>
            <w:r>
              <w:rPr>
                <w:rFonts w:hint="eastAsia" w:ascii="宋体" w:hAnsi="宋体" w:eastAsia="宋体" w:cs="宋体"/>
                <w:color w:val="auto"/>
                <w:sz w:val="24"/>
                <w:szCs w:val="24"/>
                <w:highlight w:val="none"/>
                <w:lang w:val="en-US" w:eastAsia="zh-CN"/>
              </w:rPr>
              <w:t>的</w:t>
            </w:r>
            <w:r>
              <w:rPr>
                <w:rFonts w:hint="eastAsia" w:ascii="宋体" w:hAnsi="宋体" w:cs="华文仿宋"/>
                <w:color w:val="auto"/>
                <w:sz w:val="24"/>
                <w:highlight w:val="none"/>
                <w:lang w:val="en-US" w:eastAsia="zh-CN"/>
              </w:rPr>
              <w:t>完整性</w:t>
            </w:r>
            <w:r>
              <w:rPr>
                <w:rFonts w:hint="eastAsia" w:ascii="宋体" w:hAnsi="宋体" w:cs="宋体"/>
                <w:color w:val="auto"/>
                <w:sz w:val="24"/>
                <w:highlight w:val="none"/>
                <w:lang w:val="en-US" w:eastAsia="zh-CN"/>
              </w:rPr>
              <w:t>、针对性</w:t>
            </w:r>
            <w:r>
              <w:rPr>
                <w:rFonts w:hint="eastAsia" w:ascii="宋体" w:hAnsi="宋体" w:eastAsia="宋体" w:cs="宋体"/>
                <w:color w:val="auto"/>
                <w:sz w:val="24"/>
                <w:szCs w:val="24"/>
                <w:highlight w:val="none"/>
                <w:lang w:val="en-US" w:eastAsia="zh-CN"/>
              </w:rPr>
              <w:t>进行打分。</w:t>
            </w:r>
            <w:r>
              <w:rPr>
                <w:rFonts w:hint="eastAsia" w:ascii="宋体" w:hAnsi="宋体" w:cs="华文仿宋"/>
                <w:color w:val="auto"/>
                <w:sz w:val="24"/>
                <w:highlight w:val="none"/>
              </w:rPr>
              <w:t>（得分：</w:t>
            </w:r>
            <w:r>
              <w:rPr>
                <w:rFonts w:hint="eastAsia" w:ascii="宋体" w:hAnsi="宋体" w:cs="华文仿宋"/>
                <w:color w:val="auto"/>
                <w:sz w:val="24"/>
                <w:highlight w:val="none"/>
                <w:lang w:val="en-US" w:eastAsia="zh-CN"/>
              </w:rPr>
              <w:t>3、</w:t>
            </w:r>
            <w:r>
              <w:rPr>
                <w:rFonts w:hint="eastAsia" w:ascii="宋体" w:hAnsi="宋体" w:cs="华文仿宋"/>
                <w:color w:val="auto"/>
                <w:sz w:val="24"/>
                <w:highlight w:val="none"/>
              </w:rPr>
              <w:t>2、1、</w:t>
            </w:r>
            <w:r>
              <w:rPr>
                <w:rFonts w:hint="eastAsia" w:ascii="宋体" w:hAnsi="宋体" w:cs="华文仿宋"/>
                <w:color w:val="auto"/>
                <w:sz w:val="24"/>
                <w:highlight w:val="none"/>
                <w:lang w:val="en-US" w:eastAsia="zh-CN"/>
              </w:rPr>
              <w:t>0.5、</w:t>
            </w:r>
            <w:r>
              <w:rPr>
                <w:rFonts w:hint="eastAsia" w:ascii="宋体" w:hAnsi="宋体" w:cs="华文仿宋"/>
                <w:color w:val="auto"/>
                <w:sz w:val="24"/>
                <w:highlight w:val="none"/>
              </w:rPr>
              <w:t>0）</w:t>
            </w:r>
          </w:p>
        </w:tc>
        <w:tc>
          <w:tcPr>
            <w:tcW w:w="588" w:type="dxa"/>
            <w:vAlign w:val="center"/>
          </w:tcPr>
          <w:p w14:paraId="7ED7F2CD">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936" w:type="dxa"/>
            <w:vAlign w:val="center"/>
          </w:tcPr>
          <w:p w14:paraId="7E7A0360">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908" w:type="dxa"/>
            <w:vAlign w:val="center"/>
          </w:tcPr>
          <w:p w14:paraId="00597729">
            <w:pPr>
              <w:snapToGrid w:val="0"/>
              <w:spacing w:line="360" w:lineRule="auto"/>
              <w:jc w:val="both"/>
              <w:rPr>
                <w:rFonts w:cs="仿宋_GB2312" w:asciiTheme="minorEastAsia" w:hAnsiTheme="minorEastAsia" w:eastAsiaTheme="minorEastAsia"/>
                <w:color w:val="auto"/>
                <w:sz w:val="24"/>
                <w:highlight w:val="none"/>
              </w:rPr>
            </w:pPr>
          </w:p>
        </w:tc>
      </w:tr>
      <w:tr w14:paraId="6578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0E8F0B83">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18</w:t>
            </w:r>
          </w:p>
        </w:tc>
        <w:tc>
          <w:tcPr>
            <w:tcW w:w="6359" w:type="dxa"/>
          </w:tcPr>
          <w:p w14:paraId="5CA435B4">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针对本项目提供的</w:t>
            </w:r>
            <w:r>
              <w:rPr>
                <w:rFonts w:hint="eastAsia" w:ascii="宋体" w:hAnsi="宋体" w:eastAsia="宋体" w:cs="宋体"/>
                <w:color w:val="auto"/>
                <w:sz w:val="24"/>
                <w:szCs w:val="24"/>
                <w:highlight w:val="none"/>
              </w:rPr>
              <w:t>售后服务方案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根据售后服务方案的完整性、</w:t>
            </w:r>
            <w:r>
              <w:rPr>
                <w:rFonts w:hint="eastAsia" w:ascii="宋体" w:hAnsi="宋体" w:eastAsia="宋体" w:cs="宋体"/>
                <w:color w:val="auto"/>
                <w:sz w:val="24"/>
                <w:szCs w:val="24"/>
                <w:highlight w:val="none"/>
              </w:rPr>
              <w:t>及时性，售后服务的便捷性</w:t>
            </w:r>
            <w:r>
              <w:rPr>
                <w:rFonts w:hint="eastAsia" w:ascii="宋体" w:hAnsi="宋体" w:eastAsia="宋体" w:cs="宋体"/>
                <w:color w:val="auto"/>
                <w:sz w:val="24"/>
                <w:szCs w:val="24"/>
                <w:highlight w:val="none"/>
                <w:lang w:val="en-US" w:eastAsia="zh-CN"/>
              </w:rPr>
              <w:t>进行打分。</w:t>
            </w:r>
            <w:r>
              <w:rPr>
                <w:rFonts w:hint="eastAsia" w:ascii="宋体" w:hAnsi="宋体" w:cs="华文仿宋"/>
                <w:color w:val="auto"/>
                <w:sz w:val="24"/>
                <w:highlight w:val="none"/>
              </w:rPr>
              <w:t>（得分：</w:t>
            </w:r>
            <w:r>
              <w:rPr>
                <w:rFonts w:hint="eastAsia" w:ascii="宋体" w:hAnsi="宋体" w:cs="华文仿宋"/>
                <w:color w:val="auto"/>
                <w:sz w:val="24"/>
                <w:highlight w:val="none"/>
                <w:lang w:val="en-US" w:eastAsia="zh-CN"/>
              </w:rPr>
              <w:t>3、</w:t>
            </w:r>
            <w:r>
              <w:rPr>
                <w:rFonts w:hint="eastAsia" w:ascii="宋体" w:hAnsi="宋体" w:cs="华文仿宋"/>
                <w:color w:val="auto"/>
                <w:sz w:val="24"/>
                <w:highlight w:val="none"/>
              </w:rPr>
              <w:t>2、1、</w:t>
            </w:r>
            <w:r>
              <w:rPr>
                <w:rFonts w:hint="eastAsia" w:ascii="宋体" w:hAnsi="宋体" w:cs="华文仿宋"/>
                <w:color w:val="auto"/>
                <w:sz w:val="24"/>
                <w:highlight w:val="none"/>
                <w:lang w:val="en-US" w:eastAsia="zh-CN"/>
              </w:rPr>
              <w:t>0.5、</w:t>
            </w:r>
            <w:r>
              <w:rPr>
                <w:rFonts w:hint="eastAsia" w:ascii="宋体" w:hAnsi="宋体" w:cs="华文仿宋"/>
                <w:color w:val="auto"/>
                <w:sz w:val="24"/>
                <w:highlight w:val="none"/>
              </w:rPr>
              <w:t>0）</w:t>
            </w:r>
          </w:p>
        </w:tc>
        <w:tc>
          <w:tcPr>
            <w:tcW w:w="588" w:type="dxa"/>
            <w:vAlign w:val="center"/>
          </w:tcPr>
          <w:p w14:paraId="014AE3FC">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936" w:type="dxa"/>
            <w:vAlign w:val="center"/>
          </w:tcPr>
          <w:p w14:paraId="1A3AC327">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908" w:type="dxa"/>
          </w:tcPr>
          <w:p w14:paraId="73267029">
            <w:pPr>
              <w:snapToGrid w:val="0"/>
              <w:spacing w:line="360" w:lineRule="auto"/>
              <w:jc w:val="center"/>
              <w:rPr>
                <w:rFonts w:cs="仿宋_GB2312" w:asciiTheme="minorEastAsia" w:hAnsiTheme="minorEastAsia" w:eastAsiaTheme="minorEastAsia"/>
                <w:color w:val="auto"/>
                <w:sz w:val="24"/>
                <w:highlight w:val="none"/>
              </w:rPr>
            </w:pPr>
          </w:p>
        </w:tc>
      </w:tr>
      <w:tr w14:paraId="5825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647C9075">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19</w:t>
            </w:r>
          </w:p>
        </w:tc>
        <w:tc>
          <w:tcPr>
            <w:tcW w:w="6359" w:type="dxa"/>
          </w:tcPr>
          <w:p w14:paraId="03AFB529">
            <w:pPr>
              <w:snapToGrid w:val="0"/>
              <w:spacing w:line="360" w:lineRule="auto"/>
              <w:jc w:val="both"/>
              <w:rPr>
                <w:rFonts w:hint="eastAsia" w:ascii="宋体" w:hAnsi="宋体" w:eastAsia="宋体" w:cs="宋体"/>
                <w:color w:val="auto"/>
                <w:sz w:val="24"/>
                <w:szCs w:val="24"/>
                <w:highlight w:val="none"/>
              </w:rPr>
            </w:pPr>
            <w:r>
              <w:rPr>
                <w:rFonts w:hint="eastAsia" w:cs="仿宋_GB2312" w:asciiTheme="minorEastAsia" w:hAnsiTheme="minorEastAsia" w:eastAsiaTheme="minorEastAsia"/>
                <w:color w:val="auto"/>
                <w:sz w:val="24"/>
                <w:highlight w:val="none"/>
                <w:lang w:val="en-US" w:eastAsia="zh-CN"/>
              </w:rPr>
              <w:t>投标人针对本项目提供的培训计划，包括培训方式、地点、人数、时间等内容</w:t>
            </w:r>
            <w:r>
              <w:rPr>
                <w:rFonts w:hint="eastAsia" w:ascii="宋体" w:hAnsi="宋体" w:eastAsia="宋体" w:cs="仿宋"/>
                <w:color w:val="auto"/>
                <w:kern w:val="0"/>
                <w:sz w:val="24"/>
                <w:szCs w:val="24"/>
                <w:highlight w:val="none"/>
                <w:lang w:val="en-US" w:eastAsia="zh-CN"/>
              </w:rPr>
              <w:t>，根据提供内容的完整性、针对性进行打分。</w:t>
            </w:r>
            <w:r>
              <w:rPr>
                <w:rFonts w:hint="eastAsia" w:ascii="宋体" w:hAnsi="宋体" w:cs="华文仿宋"/>
                <w:color w:val="auto"/>
                <w:sz w:val="24"/>
                <w:highlight w:val="none"/>
              </w:rPr>
              <w:t>（得分：</w:t>
            </w:r>
            <w:r>
              <w:rPr>
                <w:rFonts w:hint="eastAsia" w:ascii="宋体" w:hAnsi="宋体" w:cs="华文仿宋"/>
                <w:color w:val="auto"/>
                <w:sz w:val="24"/>
                <w:highlight w:val="none"/>
                <w:lang w:val="en-US" w:eastAsia="zh-CN"/>
              </w:rPr>
              <w:t>3、</w:t>
            </w:r>
            <w:r>
              <w:rPr>
                <w:rFonts w:hint="eastAsia" w:ascii="宋体" w:hAnsi="宋体" w:cs="华文仿宋"/>
                <w:color w:val="auto"/>
                <w:sz w:val="24"/>
                <w:highlight w:val="none"/>
              </w:rPr>
              <w:t>2、1、</w:t>
            </w:r>
            <w:r>
              <w:rPr>
                <w:rFonts w:hint="eastAsia" w:ascii="宋体" w:hAnsi="宋体" w:cs="华文仿宋"/>
                <w:color w:val="auto"/>
                <w:sz w:val="24"/>
                <w:highlight w:val="none"/>
                <w:lang w:val="en-US" w:eastAsia="zh-CN"/>
              </w:rPr>
              <w:t>0.5、</w:t>
            </w:r>
            <w:r>
              <w:rPr>
                <w:rFonts w:hint="eastAsia" w:ascii="宋体" w:hAnsi="宋体" w:cs="华文仿宋"/>
                <w:color w:val="auto"/>
                <w:sz w:val="24"/>
                <w:highlight w:val="none"/>
              </w:rPr>
              <w:t>0）</w:t>
            </w:r>
          </w:p>
        </w:tc>
        <w:tc>
          <w:tcPr>
            <w:tcW w:w="588" w:type="dxa"/>
            <w:vAlign w:val="center"/>
          </w:tcPr>
          <w:p w14:paraId="54AD5E3B">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936" w:type="dxa"/>
            <w:vAlign w:val="center"/>
          </w:tcPr>
          <w:p w14:paraId="13474E3E">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908" w:type="dxa"/>
          </w:tcPr>
          <w:p w14:paraId="36077619">
            <w:pPr>
              <w:snapToGrid w:val="0"/>
              <w:spacing w:line="360" w:lineRule="auto"/>
              <w:jc w:val="center"/>
              <w:rPr>
                <w:rFonts w:cs="仿宋_GB2312" w:asciiTheme="minorEastAsia" w:hAnsiTheme="minorEastAsia" w:eastAsiaTheme="minorEastAsia"/>
                <w:color w:val="auto"/>
                <w:sz w:val="24"/>
                <w:highlight w:val="none"/>
              </w:rPr>
            </w:pPr>
          </w:p>
        </w:tc>
      </w:tr>
      <w:tr w14:paraId="51272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01753D8B">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20</w:t>
            </w:r>
          </w:p>
        </w:tc>
        <w:tc>
          <w:tcPr>
            <w:tcW w:w="6359" w:type="dxa"/>
          </w:tcPr>
          <w:p w14:paraId="304101C6">
            <w:pPr>
              <w:snapToGrid w:val="0"/>
              <w:spacing w:line="360" w:lineRule="auto"/>
              <w:jc w:val="both"/>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投标人针对本项目建立应急响应方案，</w:t>
            </w:r>
            <w:r>
              <w:rPr>
                <w:rFonts w:hint="eastAsia" w:ascii="宋体" w:hAnsi="宋体" w:eastAsia="宋体" w:cs="宋体"/>
                <w:color w:val="auto"/>
                <w:sz w:val="24"/>
                <w:szCs w:val="24"/>
                <w:highlight w:val="none"/>
                <w:lang w:val="en-US" w:eastAsia="zh-CN"/>
              </w:rPr>
              <w:t>根据</w:t>
            </w:r>
            <w:r>
              <w:rPr>
                <w:rFonts w:hint="eastAsia" w:cs="仿宋_GB2312" w:asciiTheme="minorEastAsia" w:hAnsiTheme="minorEastAsia" w:eastAsiaTheme="minorEastAsia"/>
                <w:color w:val="auto"/>
                <w:sz w:val="24"/>
                <w:highlight w:val="none"/>
                <w:lang w:val="en-US" w:eastAsia="zh-CN"/>
              </w:rPr>
              <w:t>应急响应方案</w:t>
            </w:r>
            <w:r>
              <w:rPr>
                <w:rFonts w:hint="eastAsia" w:ascii="宋体" w:hAnsi="宋体" w:eastAsia="宋体" w:cs="宋体"/>
                <w:color w:val="auto"/>
                <w:sz w:val="24"/>
                <w:szCs w:val="24"/>
                <w:highlight w:val="none"/>
                <w:lang w:val="en-US" w:eastAsia="zh-CN"/>
              </w:rPr>
              <w:t>的</w:t>
            </w:r>
            <w:r>
              <w:rPr>
                <w:rFonts w:hint="eastAsia" w:ascii="宋体" w:hAnsi="宋体" w:cs="华文仿宋"/>
                <w:color w:val="auto"/>
                <w:sz w:val="24"/>
                <w:highlight w:val="none"/>
                <w:lang w:val="en-US" w:eastAsia="zh-CN"/>
              </w:rPr>
              <w:t>完整性</w:t>
            </w:r>
            <w:r>
              <w:rPr>
                <w:rFonts w:hint="eastAsia" w:ascii="宋体" w:hAnsi="宋体" w:cs="宋体"/>
                <w:color w:val="auto"/>
                <w:sz w:val="24"/>
                <w:highlight w:val="none"/>
                <w:lang w:val="en-US" w:eastAsia="zh-CN"/>
              </w:rPr>
              <w:t>、针对性</w:t>
            </w:r>
            <w:r>
              <w:rPr>
                <w:rFonts w:hint="eastAsia" w:ascii="宋体" w:hAnsi="宋体" w:eastAsia="宋体" w:cs="宋体"/>
                <w:color w:val="auto"/>
                <w:sz w:val="24"/>
                <w:szCs w:val="24"/>
                <w:highlight w:val="none"/>
                <w:lang w:val="en-US" w:eastAsia="zh-CN"/>
              </w:rPr>
              <w:t>进行打分。</w:t>
            </w:r>
            <w:r>
              <w:rPr>
                <w:rFonts w:hint="eastAsia" w:ascii="宋体" w:hAnsi="宋体" w:cs="华文仿宋"/>
                <w:color w:val="auto"/>
                <w:sz w:val="24"/>
                <w:highlight w:val="none"/>
              </w:rPr>
              <w:t>（得分：</w:t>
            </w:r>
            <w:r>
              <w:rPr>
                <w:rFonts w:hint="eastAsia" w:ascii="宋体" w:hAnsi="宋体" w:cs="华文仿宋"/>
                <w:color w:val="auto"/>
                <w:sz w:val="24"/>
                <w:highlight w:val="none"/>
                <w:lang w:val="en-US" w:eastAsia="zh-CN"/>
              </w:rPr>
              <w:t>3、</w:t>
            </w:r>
            <w:r>
              <w:rPr>
                <w:rFonts w:hint="eastAsia" w:ascii="宋体" w:hAnsi="宋体" w:cs="华文仿宋"/>
                <w:color w:val="auto"/>
                <w:sz w:val="24"/>
                <w:highlight w:val="none"/>
              </w:rPr>
              <w:t>2、1、</w:t>
            </w:r>
            <w:r>
              <w:rPr>
                <w:rFonts w:hint="eastAsia" w:ascii="宋体" w:hAnsi="宋体" w:cs="华文仿宋"/>
                <w:color w:val="auto"/>
                <w:sz w:val="24"/>
                <w:highlight w:val="none"/>
                <w:lang w:val="en-US" w:eastAsia="zh-CN"/>
              </w:rPr>
              <w:t>0.5、</w:t>
            </w:r>
            <w:r>
              <w:rPr>
                <w:rFonts w:hint="eastAsia" w:ascii="宋体" w:hAnsi="宋体" w:cs="华文仿宋"/>
                <w:color w:val="auto"/>
                <w:sz w:val="24"/>
                <w:highlight w:val="none"/>
              </w:rPr>
              <w:t>0）</w:t>
            </w:r>
          </w:p>
        </w:tc>
        <w:tc>
          <w:tcPr>
            <w:tcW w:w="588" w:type="dxa"/>
            <w:vAlign w:val="center"/>
          </w:tcPr>
          <w:p w14:paraId="01E442D9">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936" w:type="dxa"/>
            <w:vAlign w:val="center"/>
          </w:tcPr>
          <w:p w14:paraId="3113983B">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908" w:type="dxa"/>
          </w:tcPr>
          <w:p w14:paraId="22DDD788">
            <w:pPr>
              <w:snapToGrid w:val="0"/>
              <w:spacing w:line="360" w:lineRule="auto"/>
              <w:jc w:val="center"/>
              <w:rPr>
                <w:rFonts w:cs="仿宋_GB2312" w:asciiTheme="minorEastAsia" w:hAnsiTheme="minorEastAsia" w:eastAsiaTheme="minorEastAsia"/>
                <w:color w:val="auto"/>
                <w:sz w:val="24"/>
                <w:highlight w:val="none"/>
              </w:rPr>
            </w:pPr>
          </w:p>
        </w:tc>
      </w:tr>
      <w:tr w14:paraId="54D2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625" w:type="dxa"/>
            <w:vAlign w:val="center"/>
          </w:tcPr>
          <w:p w14:paraId="3EF217D6">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21</w:t>
            </w:r>
          </w:p>
        </w:tc>
        <w:tc>
          <w:tcPr>
            <w:tcW w:w="6359" w:type="dxa"/>
            <w:vAlign w:val="center"/>
          </w:tcPr>
          <w:p w14:paraId="6DEB6B04">
            <w:pPr>
              <w:keepNext w:val="0"/>
              <w:keepLines w:val="0"/>
              <w:pageBreakBefore w:val="0"/>
              <w:kinsoku/>
              <w:wordWrap/>
              <w:overflowPunct/>
              <w:topLinePunct w:val="0"/>
              <w:autoSpaceDE/>
              <w:autoSpaceDN/>
              <w:bidi w:val="0"/>
              <w:snapToGrid w:val="0"/>
              <w:spacing w:line="360" w:lineRule="auto"/>
              <w:ind w:firstLine="0" w:firstLineChars="0"/>
              <w:jc w:val="both"/>
              <w:textAlignment w:val="auto"/>
              <w:rPr>
                <w:rFonts w:hint="default" w:ascii="宋体" w:hAnsi="宋体" w:eastAsia="宋体" w:cs="宋体"/>
                <w:b/>
                <w:bCs/>
                <w:color w:val="auto"/>
                <w:kern w:val="0"/>
                <w:sz w:val="24"/>
                <w:highlight w:val="none"/>
                <w:lang w:val="en-US" w:eastAsia="zh-CN"/>
              </w:rPr>
            </w:pPr>
            <w:r>
              <w:rPr>
                <w:rFonts w:hint="eastAsia" w:ascii="宋体" w:hAnsi="宋体" w:eastAsia="宋体" w:cs="宋体"/>
                <w:color w:val="auto"/>
                <w:sz w:val="24"/>
                <w:szCs w:val="24"/>
                <w:highlight w:val="none"/>
              </w:rPr>
              <w:t>根据投标人的服务响应时间：</w:t>
            </w:r>
            <w:r>
              <w:rPr>
                <w:rFonts w:hint="eastAsia" w:ascii="宋体" w:hAnsi="宋体" w:eastAsia="宋体" w:cs="宋体"/>
                <w:bCs/>
                <w:color w:val="auto"/>
                <w:sz w:val="24"/>
                <w:szCs w:val="24"/>
                <w:highlight w:val="none"/>
              </w:rPr>
              <w:t>质保期内出现问题，0.5小时内响应，2小时内到达现场，2小时内解决问题，现场解决不了的问题采取：在48小时内未能解决问题的，</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有权请第三方解决问题，所产生的费用，</w:t>
            </w:r>
            <w:r>
              <w:rPr>
                <w:rFonts w:hint="eastAsia" w:ascii="宋体" w:hAnsi="宋体" w:eastAsia="宋体" w:cs="宋体"/>
                <w:bCs/>
                <w:color w:val="auto"/>
                <w:sz w:val="24"/>
                <w:szCs w:val="24"/>
                <w:highlight w:val="none"/>
                <w:lang w:val="en-US" w:eastAsia="zh-CN"/>
              </w:rPr>
              <w:t>由投标人承担。</w:t>
            </w:r>
            <w:r>
              <w:rPr>
                <w:rFonts w:hint="eastAsia" w:ascii="宋体" w:hAnsi="宋体" w:eastAsia="宋体" w:cs="宋体"/>
                <w:b w:val="0"/>
                <w:bCs w:val="0"/>
                <w:color w:val="auto"/>
                <w:kern w:val="0"/>
                <w:sz w:val="24"/>
                <w:highlight w:val="none"/>
                <w:lang w:val="en-US" w:eastAsia="zh-CN"/>
              </w:rPr>
              <w:t>满足得2分，不满足不得分。</w:t>
            </w:r>
          </w:p>
          <w:p w14:paraId="7F1484DA">
            <w:pPr>
              <w:snapToGrid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注：提供加盖投标人公章的承诺函（格式自拟），不提供不得分。</w:t>
            </w:r>
          </w:p>
        </w:tc>
        <w:tc>
          <w:tcPr>
            <w:tcW w:w="588" w:type="dxa"/>
            <w:vAlign w:val="center"/>
          </w:tcPr>
          <w:p w14:paraId="4749902D">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936" w:type="dxa"/>
            <w:vAlign w:val="center"/>
          </w:tcPr>
          <w:p w14:paraId="38FF4E39">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908" w:type="dxa"/>
          </w:tcPr>
          <w:p w14:paraId="46701818">
            <w:pPr>
              <w:snapToGrid w:val="0"/>
              <w:spacing w:line="360" w:lineRule="auto"/>
              <w:jc w:val="center"/>
              <w:rPr>
                <w:rFonts w:cs="仿宋_GB2312" w:asciiTheme="minorEastAsia" w:hAnsiTheme="minorEastAsia" w:eastAsiaTheme="minorEastAsia"/>
                <w:color w:val="auto"/>
                <w:sz w:val="24"/>
                <w:highlight w:val="none"/>
              </w:rPr>
            </w:pPr>
          </w:p>
        </w:tc>
      </w:tr>
      <w:tr w14:paraId="280C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625" w:type="dxa"/>
            <w:vAlign w:val="center"/>
          </w:tcPr>
          <w:p w14:paraId="65C01532">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22</w:t>
            </w:r>
          </w:p>
        </w:tc>
        <w:tc>
          <w:tcPr>
            <w:tcW w:w="6359" w:type="dxa"/>
            <w:vAlign w:val="center"/>
          </w:tcPr>
          <w:p w14:paraId="054C2E29">
            <w:pPr>
              <w:keepNext w:val="0"/>
              <w:keepLines w:val="0"/>
              <w:pageBreakBefore w:val="0"/>
              <w:widowControl w:val="0"/>
              <w:kinsoku/>
              <w:wordWrap/>
              <w:overflowPunct/>
              <w:topLinePunct w:val="0"/>
              <w:autoSpaceDE/>
              <w:autoSpaceDN/>
              <w:bidi w:val="0"/>
              <w:adjustRightInd w:val="0"/>
              <w:snapToGrid/>
              <w:spacing w:after="0" w:line="500" w:lineRule="exact"/>
              <w:ind w:firstLine="0" w:firstLineChars="0"/>
              <w:jc w:val="left"/>
              <w:textAlignment w:val="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样品：</w:t>
            </w:r>
            <w:r>
              <w:rPr>
                <w:rFonts w:hint="eastAsia" w:ascii="宋体" w:hAnsi="宋体" w:eastAsia="宋体" w:cs="宋体"/>
                <w:snapToGrid/>
                <w:color w:val="auto"/>
                <w:kern w:val="2"/>
                <w:sz w:val="24"/>
                <w:highlight w:val="none"/>
                <w:u w:val="single"/>
              </w:rPr>
              <w:t>定制展示布（2500*600mm长*宽）、定制纽扣凳（300*300*450mm长*宽*高）</w:t>
            </w:r>
            <w:r>
              <w:rPr>
                <w:rFonts w:hint="eastAsia" w:ascii="宋体" w:hAnsi="宋体" w:cs="宋体"/>
                <w:snapToGrid/>
                <w:color w:val="auto"/>
                <w:kern w:val="2"/>
                <w:sz w:val="24"/>
                <w:highlight w:val="none"/>
                <w:u w:val="single"/>
                <w:lang w:val="en-US" w:eastAsia="zh-CN"/>
              </w:rPr>
              <w:t>各一件；</w:t>
            </w:r>
          </w:p>
          <w:p w14:paraId="630AB912">
            <w:pPr>
              <w:keepNext w:val="0"/>
              <w:keepLines w:val="0"/>
              <w:pageBreakBefore w:val="0"/>
              <w:widowControl/>
              <w:kinsoku/>
              <w:wordWrap/>
              <w:overflowPunct/>
              <w:topLinePunct w:val="0"/>
              <w:autoSpaceDE/>
              <w:autoSpaceDN/>
              <w:bidi w:val="0"/>
              <w:adjustRightInd w:val="0"/>
              <w:snapToGrid/>
              <w:spacing w:after="0" w:line="36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1）根据样品的</w:t>
            </w:r>
            <w:r>
              <w:rPr>
                <w:rFonts w:hint="eastAsia" w:ascii="宋体" w:hAnsi="宋体" w:eastAsia="宋体" w:cs="宋体"/>
                <w:color w:val="auto"/>
                <w:sz w:val="24"/>
                <w:szCs w:val="24"/>
                <w:highlight w:val="none"/>
              </w:rPr>
              <w:t>产品的</w:t>
            </w:r>
            <w:r>
              <w:rPr>
                <w:rFonts w:hint="eastAsia" w:ascii="宋体" w:hAnsi="宋体" w:cs="宋体"/>
                <w:color w:val="auto"/>
                <w:sz w:val="24"/>
                <w:szCs w:val="24"/>
                <w:highlight w:val="none"/>
                <w:lang w:val="en-US" w:eastAsia="zh-CN"/>
              </w:rPr>
              <w:t>主要材料、</w:t>
            </w:r>
            <w:r>
              <w:rPr>
                <w:rFonts w:hint="eastAsia" w:ascii="宋体" w:hAnsi="宋体" w:eastAsia="宋体" w:cs="宋体"/>
                <w:color w:val="auto"/>
                <w:sz w:val="24"/>
                <w:szCs w:val="24"/>
                <w:highlight w:val="none"/>
              </w:rPr>
              <w:t>制作质量、工艺水平</w:t>
            </w:r>
            <w:r>
              <w:rPr>
                <w:rFonts w:hint="eastAsia" w:ascii="宋体" w:hAnsi="宋体" w:eastAsia="宋体" w:cs="宋体"/>
                <w:color w:val="auto"/>
                <w:kern w:val="0"/>
                <w:sz w:val="24"/>
                <w:highlight w:val="none"/>
                <w:lang w:val="en-US" w:eastAsia="zh-CN"/>
              </w:rPr>
              <w:t>进行打分</w:t>
            </w:r>
            <w:r>
              <w:rPr>
                <w:rFonts w:hint="eastAsia" w:ascii="宋体" w:hAnsi="宋体" w:eastAsia="宋体" w:cs="宋体"/>
                <w:color w:val="auto"/>
                <w:kern w:val="0"/>
                <w:sz w:val="24"/>
                <w:highlight w:val="none"/>
              </w:rPr>
              <w:t>；</w:t>
            </w:r>
            <w:r>
              <w:rPr>
                <w:rFonts w:hint="eastAsia" w:ascii="宋体" w:hAnsi="宋体"/>
                <w:snapToGrid w:val="0"/>
                <w:color w:val="auto"/>
                <w:kern w:val="0"/>
                <w:sz w:val="24"/>
                <w:highlight w:val="none"/>
              </w:rPr>
              <w:t>（得分：</w:t>
            </w:r>
            <w:r>
              <w:rPr>
                <w:rFonts w:hint="eastAsia" w:ascii="宋体" w:hAnsi="宋体"/>
                <w:snapToGrid w:val="0"/>
                <w:color w:val="auto"/>
                <w:kern w:val="0"/>
                <w:sz w:val="24"/>
                <w:highlight w:val="none"/>
                <w:lang w:val="en-US" w:eastAsia="zh-CN"/>
              </w:rPr>
              <w:t>3、</w:t>
            </w:r>
            <w:r>
              <w:rPr>
                <w:rFonts w:hint="eastAsia" w:ascii="宋体" w:hAnsi="宋体"/>
                <w:snapToGrid w:val="0"/>
                <w:color w:val="auto"/>
                <w:kern w:val="0"/>
                <w:sz w:val="24"/>
                <w:highlight w:val="none"/>
              </w:rPr>
              <w:t>2、1、</w:t>
            </w:r>
            <w:r>
              <w:rPr>
                <w:rFonts w:hint="eastAsia" w:ascii="宋体" w:hAnsi="宋体"/>
                <w:snapToGrid w:val="0"/>
                <w:color w:val="auto"/>
                <w:kern w:val="0"/>
                <w:sz w:val="24"/>
                <w:highlight w:val="none"/>
                <w:lang w:val="en-US" w:eastAsia="zh-CN"/>
              </w:rPr>
              <w:t>0.5、</w:t>
            </w:r>
            <w:r>
              <w:rPr>
                <w:rFonts w:hint="eastAsia" w:ascii="宋体" w:hAnsi="宋体"/>
                <w:snapToGrid w:val="0"/>
                <w:color w:val="auto"/>
                <w:kern w:val="0"/>
                <w:sz w:val="24"/>
                <w:highlight w:val="none"/>
              </w:rPr>
              <w:t>0）</w:t>
            </w:r>
          </w:p>
          <w:p w14:paraId="241ED54A">
            <w:pPr>
              <w:keepNext w:val="0"/>
              <w:keepLines w:val="0"/>
              <w:pageBreakBefore w:val="0"/>
              <w:widowControl/>
              <w:kinsoku/>
              <w:wordWrap/>
              <w:overflowPunct/>
              <w:topLinePunct w:val="0"/>
              <w:autoSpaceDE/>
              <w:autoSpaceDN/>
              <w:bidi w:val="0"/>
              <w:adjustRightInd w:val="0"/>
              <w:snapToGrid/>
              <w:spacing w:after="0" w:line="36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根据样品的</w:t>
            </w:r>
            <w:r>
              <w:rPr>
                <w:rFonts w:hint="eastAsia" w:ascii="宋体" w:hAnsi="宋体" w:eastAsia="宋体" w:cs="宋体"/>
                <w:color w:val="auto"/>
                <w:sz w:val="24"/>
                <w:szCs w:val="24"/>
                <w:highlight w:val="none"/>
              </w:rPr>
              <w:t>款式符合招标文件的要求</w:t>
            </w:r>
            <w:r>
              <w:rPr>
                <w:rFonts w:hint="eastAsia" w:ascii="宋体" w:hAnsi="宋体" w:cs="宋体"/>
                <w:color w:val="auto"/>
                <w:sz w:val="24"/>
                <w:szCs w:val="24"/>
                <w:highlight w:val="none"/>
                <w:lang w:val="en-US" w:eastAsia="zh-CN"/>
              </w:rPr>
              <w:t>情况</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尺寸、</w:t>
            </w:r>
            <w:r>
              <w:rPr>
                <w:rFonts w:hint="eastAsia" w:ascii="宋体" w:hAnsi="宋体" w:eastAsia="宋体" w:cs="宋体"/>
                <w:color w:val="auto"/>
                <w:sz w:val="24"/>
                <w:szCs w:val="24"/>
                <w:highlight w:val="none"/>
              </w:rPr>
              <w:t>外观式样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美观情况</w:t>
            </w:r>
            <w:r>
              <w:rPr>
                <w:rFonts w:hint="eastAsia" w:ascii="宋体" w:hAnsi="宋体" w:eastAsia="宋体" w:cs="宋体"/>
                <w:color w:val="auto"/>
                <w:kern w:val="0"/>
                <w:sz w:val="24"/>
                <w:highlight w:val="none"/>
                <w:lang w:val="en-US" w:eastAsia="zh-CN"/>
              </w:rPr>
              <w:t>进行打分</w:t>
            </w:r>
            <w:r>
              <w:rPr>
                <w:rFonts w:hint="eastAsia" w:ascii="宋体" w:hAnsi="宋体" w:eastAsia="宋体" w:cs="宋体"/>
                <w:color w:val="auto"/>
                <w:kern w:val="0"/>
                <w:sz w:val="24"/>
                <w:highlight w:val="none"/>
              </w:rPr>
              <w:t>；</w:t>
            </w:r>
            <w:r>
              <w:rPr>
                <w:rFonts w:hint="eastAsia" w:ascii="宋体" w:hAnsi="宋体"/>
                <w:snapToGrid w:val="0"/>
                <w:color w:val="auto"/>
                <w:kern w:val="0"/>
                <w:sz w:val="24"/>
                <w:highlight w:val="none"/>
              </w:rPr>
              <w:t>（得分：</w:t>
            </w:r>
            <w:r>
              <w:rPr>
                <w:rFonts w:hint="eastAsia" w:ascii="宋体" w:hAnsi="宋体"/>
                <w:snapToGrid w:val="0"/>
                <w:color w:val="auto"/>
                <w:kern w:val="0"/>
                <w:sz w:val="24"/>
                <w:highlight w:val="none"/>
                <w:lang w:val="en-US" w:eastAsia="zh-CN"/>
              </w:rPr>
              <w:t>3、</w:t>
            </w:r>
            <w:r>
              <w:rPr>
                <w:rFonts w:hint="eastAsia" w:ascii="宋体" w:hAnsi="宋体"/>
                <w:snapToGrid w:val="0"/>
                <w:color w:val="auto"/>
                <w:kern w:val="0"/>
                <w:sz w:val="24"/>
                <w:highlight w:val="none"/>
              </w:rPr>
              <w:t>2、1、</w:t>
            </w:r>
            <w:r>
              <w:rPr>
                <w:rFonts w:hint="eastAsia" w:ascii="宋体" w:hAnsi="宋体"/>
                <w:snapToGrid w:val="0"/>
                <w:color w:val="auto"/>
                <w:kern w:val="0"/>
                <w:sz w:val="24"/>
                <w:highlight w:val="none"/>
                <w:lang w:val="en-US" w:eastAsia="zh-CN"/>
              </w:rPr>
              <w:t>0.5、</w:t>
            </w:r>
            <w:r>
              <w:rPr>
                <w:rFonts w:hint="eastAsia" w:ascii="宋体" w:hAnsi="宋体"/>
                <w:snapToGrid w:val="0"/>
                <w:color w:val="auto"/>
                <w:kern w:val="0"/>
                <w:sz w:val="24"/>
                <w:highlight w:val="none"/>
              </w:rPr>
              <w:t>0）</w:t>
            </w:r>
          </w:p>
          <w:p w14:paraId="256B26A0">
            <w:pPr>
              <w:widowControl/>
              <w:snapToGrid/>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根据样品的</w:t>
            </w:r>
            <w:r>
              <w:rPr>
                <w:rFonts w:hint="eastAsia" w:ascii="宋体" w:hAnsi="宋体" w:eastAsia="宋体" w:cs="宋体"/>
                <w:color w:val="auto"/>
                <w:sz w:val="24"/>
                <w:szCs w:val="24"/>
                <w:highlight w:val="none"/>
              </w:rPr>
              <w:t>其它性能的比较，如成熟性、舒适性、安全性、可维护性</w:t>
            </w:r>
            <w:r>
              <w:rPr>
                <w:rFonts w:hint="eastAsia" w:ascii="宋体" w:hAnsi="宋体" w:cs="宋体"/>
                <w:color w:val="auto"/>
                <w:sz w:val="24"/>
                <w:szCs w:val="24"/>
                <w:highlight w:val="none"/>
                <w:lang w:val="en-US" w:eastAsia="zh-CN"/>
              </w:rPr>
              <w:t>进行打分。</w:t>
            </w:r>
            <w:r>
              <w:rPr>
                <w:rFonts w:hint="eastAsia" w:ascii="宋体" w:hAnsi="宋体"/>
                <w:snapToGrid w:val="0"/>
                <w:color w:val="auto"/>
                <w:kern w:val="0"/>
                <w:sz w:val="24"/>
                <w:highlight w:val="none"/>
              </w:rPr>
              <w:t>（得分：</w:t>
            </w:r>
            <w:r>
              <w:rPr>
                <w:rFonts w:hint="eastAsia" w:ascii="宋体" w:hAnsi="宋体"/>
                <w:snapToGrid w:val="0"/>
                <w:color w:val="auto"/>
                <w:kern w:val="0"/>
                <w:sz w:val="24"/>
                <w:highlight w:val="none"/>
                <w:lang w:val="en-US" w:eastAsia="zh-CN"/>
              </w:rPr>
              <w:t>3、</w:t>
            </w:r>
            <w:r>
              <w:rPr>
                <w:rFonts w:hint="eastAsia" w:ascii="宋体" w:hAnsi="宋体"/>
                <w:snapToGrid w:val="0"/>
                <w:color w:val="auto"/>
                <w:kern w:val="0"/>
                <w:sz w:val="24"/>
                <w:highlight w:val="none"/>
              </w:rPr>
              <w:t>2、1、</w:t>
            </w:r>
            <w:r>
              <w:rPr>
                <w:rFonts w:hint="eastAsia" w:ascii="宋体" w:hAnsi="宋体"/>
                <w:snapToGrid w:val="0"/>
                <w:color w:val="auto"/>
                <w:kern w:val="0"/>
                <w:sz w:val="24"/>
                <w:highlight w:val="none"/>
                <w:lang w:val="en-US" w:eastAsia="zh-CN"/>
              </w:rPr>
              <w:t>0.5、</w:t>
            </w:r>
            <w:r>
              <w:rPr>
                <w:rFonts w:hint="eastAsia" w:ascii="宋体" w:hAnsi="宋体"/>
                <w:snapToGrid w:val="0"/>
                <w:color w:val="auto"/>
                <w:kern w:val="0"/>
                <w:sz w:val="24"/>
                <w:highlight w:val="none"/>
              </w:rPr>
              <w:t>0）</w:t>
            </w:r>
          </w:p>
        </w:tc>
        <w:tc>
          <w:tcPr>
            <w:tcW w:w="588" w:type="dxa"/>
            <w:vAlign w:val="center"/>
          </w:tcPr>
          <w:p w14:paraId="1144C551">
            <w:pPr>
              <w:spacing w:after="0" w:line="360" w:lineRule="auto"/>
              <w:jc w:val="center"/>
              <w:rPr>
                <w:rFonts w:hint="eastAsia" w:cs="仿宋_GB2312" w:asciiTheme="minorEastAsia" w:hAnsiTheme="minorEastAsia" w:eastAsiaTheme="minorEastAsia"/>
                <w:color w:val="auto"/>
                <w:sz w:val="24"/>
                <w:highlight w:val="none"/>
                <w:lang w:val="en-US" w:eastAsia="zh-CN"/>
              </w:rPr>
            </w:pPr>
            <w:r>
              <w:rPr>
                <w:rFonts w:hint="eastAsia" w:ascii="宋体" w:hAnsi="宋体" w:cs="宋体"/>
                <w:color w:val="auto"/>
                <w:sz w:val="24"/>
                <w:szCs w:val="24"/>
                <w:highlight w:val="none"/>
                <w:lang w:val="en-US" w:eastAsia="zh-CN"/>
              </w:rPr>
              <w:t>9</w:t>
            </w:r>
          </w:p>
        </w:tc>
        <w:tc>
          <w:tcPr>
            <w:tcW w:w="936" w:type="dxa"/>
            <w:vAlign w:val="center"/>
          </w:tcPr>
          <w:p w14:paraId="0EDE344F">
            <w:pPr>
              <w:keepNext w:val="0"/>
              <w:keepLines w:val="0"/>
              <w:pageBreakBefore w:val="0"/>
              <w:widowControl/>
              <w:kinsoku/>
              <w:wordWrap/>
              <w:overflowPunct/>
              <w:topLinePunct w:val="0"/>
              <w:autoSpaceDE/>
              <w:autoSpaceDN/>
              <w:bidi w:val="0"/>
              <w:snapToGrid/>
              <w:spacing w:after="0" w:line="360" w:lineRule="auto"/>
              <w:jc w:val="center"/>
              <w:textAlignment w:val="auto"/>
              <w:rPr>
                <w:rFonts w:hint="eastAsia"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color w:val="auto"/>
                <w:sz w:val="24"/>
                <w:szCs w:val="24"/>
                <w:highlight w:val="none"/>
              </w:rPr>
              <w:t>分</w:t>
            </w:r>
          </w:p>
        </w:tc>
        <w:tc>
          <w:tcPr>
            <w:tcW w:w="1908" w:type="dxa"/>
          </w:tcPr>
          <w:p w14:paraId="54050A25">
            <w:pPr>
              <w:snapToGrid w:val="0"/>
              <w:spacing w:line="360" w:lineRule="auto"/>
              <w:jc w:val="center"/>
              <w:rPr>
                <w:rFonts w:cs="仿宋_GB2312" w:asciiTheme="minorEastAsia" w:hAnsiTheme="minorEastAsia" w:eastAsiaTheme="minorEastAsia"/>
                <w:color w:val="auto"/>
                <w:sz w:val="24"/>
                <w:highlight w:val="none"/>
              </w:rPr>
            </w:pPr>
          </w:p>
        </w:tc>
      </w:tr>
      <w:tr w14:paraId="5B79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3B16428D">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23</w:t>
            </w:r>
          </w:p>
        </w:tc>
        <w:tc>
          <w:tcPr>
            <w:tcW w:w="6359" w:type="dxa"/>
          </w:tcPr>
          <w:p w14:paraId="35A75C11">
            <w:pPr>
              <w:widowControl/>
              <w:shd w:val="clear" w:color="auto" w:fill="FFFFFF"/>
              <w:adjustRightInd/>
              <w:spacing w:after="225" w:line="360" w:lineRule="auto"/>
              <w:ind w:firstLine="42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lang w:val="en-US" w:eastAsia="zh-CN"/>
              </w:rPr>
              <w:t>30</w:t>
            </w:r>
            <w:r>
              <w:rPr>
                <w:rFonts w:cs="仿宋_GB2312" w:asciiTheme="minorEastAsia" w:hAnsiTheme="minorEastAsia" w:eastAsiaTheme="minorEastAsia"/>
                <w:color w:val="auto"/>
                <w:sz w:val="24"/>
                <w:highlight w:val="none"/>
              </w:rPr>
              <w:t>］的计算公式计算。</w:t>
            </w:r>
          </w:p>
          <w:p w14:paraId="595CB364">
            <w:pPr>
              <w:widowControl/>
              <w:shd w:val="clear" w:color="auto" w:fill="FFFFFF"/>
              <w:adjustRightInd/>
              <w:spacing w:after="225" w:line="360" w:lineRule="auto"/>
              <w:ind w:firstLine="420"/>
              <w:jc w:val="left"/>
              <w:rPr>
                <w:rFonts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tc>
        <w:tc>
          <w:tcPr>
            <w:tcW w:w="588" w:type="dxa"/>
            <w:vAlign w:val="center"/>
          </w:tcPr>
          <w:p w14:paraId="148AEB01">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30</w:t>
            </w:r>
          </w:p>
        </w:tc>
        <w:tc>
          <w:tcPr>
            <w:tcW w:w="936" w:type="dxa"/>
            <w:vAlign w:val="center"/>
          </w:tcPr>
          <w:p w14:paraId="23C8CAED">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w:t>
            </w:r>
          </w:p>
        </w:tc>
        <w:tc>
          <w:tcPr>
            <w:tcW w:w="1908" w:type="dxa"/>
            <w:vAlign w:val="center"/>
          </w:tcPr>
          <w:p w14:paraId="5067CEEA">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3BA97F73">
      <w:pPr>
        <w:rPr>
          <w:color w:val="auto"/>
          <w:highlight w:val="none"/>
        </w:rPr>
      </w:pPr>
    </w:p>
    <w:p w14:paraId="6C62C30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C9F6FA3">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2AA7D4C">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108C836">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58CA2933">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05D7B67">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63D70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2607AE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C1F57A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0265C6C">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9DF8AEB">
      <w:pPr>
        <w:pStyle w:val="137"/>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FF0C001">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50AEC39">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DDE38FB">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439A00D">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B2BA6FE">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D2EFC1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17F36B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207A786">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D763CFC">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E2E735E">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cs="宋体"/>
          <w:color w:val="auto"/>
          <w:kern w:val="0"/>
          <w:sz w:val="24"/>
          <w:highlight w:val="none"/>
          <w:lang w:eastAsia="zh-CN"/>
        </w:rPr>
        <w:t>。</w:t>
      </w:r>
    </w:p>
    <w:p w14:paraId="5785687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0BE672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8A29ADC">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598397F">
      <w:pPr>
        <w:pStyle w:val="137"/>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A591F9">
      <w:pPr>
        <w:pStyle w:val="3"/>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669BB8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E94DFD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EA8C4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14EA1E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009889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76D6491">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779EB7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A42179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791A5A7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EEBCA2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0B5DA9FD">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1D45934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3E4A2DEF">
      <w:pPr>
        <w:pStyle w:val="1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1655F4D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58EBE102">
      <w:pPr>
        <w:pStyle w:val="3"/>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A14AB15">
      <w:pPr>
        <w:pStyle w:val="3"/>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825D6B6">
      <w:pPr>
        <w:pStyle w:val="3"/>
        <w:snapToGrid w:val="0"/>
        <w:spacing w:line="360" w:lineRule="auto"/>
        <w:rPr>
          <w:rFonts w:cs="宋体"/>
          <w:color w:val="auto"/>
          <w:highlight w:val="none"/>
        </w:rPr>
      </w:pPr>
      <w:r>
        <w:rPr>
          <w:rFonts w:hint="eastAsia" w:cs="宋体"/>
          <w:color w:val="auto"/>
          <w:highlight w:val="none"/>
        </w:rPr>
        <w:t>5.2出现影响采购公正的违法、违规行为的；</w:t>
      </w:r>
    </w:p>
    <w:p w14:paraId="318FDDE1">
      <w:pPr>
        <w:pStyle w:val="3"/>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513E8A9">
      <w:pPr>
        <w:pStyle w:val="3"/>
        <w:snapToGrid w:val="0"/>
        <w:spacing w:line="360" w:lineRule="auto"/>
        <w:rPr>
          <w:rFonts w:cs="宋体"/>
          <w:color w:val="auto"/>
          <w:highlight w:val="none"/>
        </w:rPr>
      </w:pPr>
      <w:r>
        <w:rPr>
          <w:rFonts w:hint="eastAsia" w:cs="宋体"/>
          <w:color w:val="auto"/>
          <w:highlight w:val="none"/>
        </w:rPr>
        <w:t>5.4因重大变故，采购任务取消的。</w:t>
      </w:r>
    </w:p>
    <w:p w14:paraId="2F3C1EF5">
      <w:pPr>
        <w:pStyle w:val="3"/>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8E41B4D">
      <w:pPr>
        <w:pStyle w:val="3"/>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7E6191F9">
      <w:pPr>
        <w:pStyle w:val="3"/>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5BD50C4">
      <w:pPr>
        <w:pStyle w:val="3"/>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04A75E6">
      <w:pPr>
        <w:pStyle w:val="3"/>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2850730">
      <w:pPr>
        <w:pStyle w:val="3"/>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D499E3F">
      <w:pPr>
        <w:pStyle w:val="3"/>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2A6AD68">
      <w:pPr>
        <w:pStyle w:val="3"/>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269D024">
      <w:pPr>
        <w:pStyle w:val="3"/>
        <w:snapToGrid w:val="0"/>
        <w:spacing w:line="360" w:lineRule="auto"/>
        <w:ind w:firstLine="0" w:firstLineChars="0"/>
        <w:rPr>
          <w:rFonts w:cs="宋体"/>
          <w:color w:val="auto"/>
          <w:highlight w:val="none"/>
        </w:rPr>
      </w:pPr>
    </w:p>
    <w:bookmarkEnd w:id="31"/>
    <w:p w14:paraId="1C862565">
      <w:pPr>
        <w:rPr>
          <w:color w:val="auto"/>
          <w:highlight w:val="none"/>
        </w:rPr>
      </w:pPr>
      <w:bookmarkStart w:id="397" w:name="第五部分"/>
      <w:bookmarkStart w:id="398" w:name="_Toc86217003"/>
    </w:p>
    <w:p w14:paraId="479176A7">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8925F40">
      <w:pPr>
        <w:spacing w:line="480" w:lineRule="auto"/>
        <w:jc w:val="center"/>
        <w:rPr>
          <w:rFonts w:ascii="宋体" w:hAnsi="宋体" w:cs="宋体"/>
          <w:b/>
          <w:color w:val="auto"/>
          <w:sz w:val="28"/>
          <w:szCs w:val="28"/>
          <w:highlight w:val="none"/>
        </w:rPr>
      </w:pPr>
    </w:p>
    <w:p w14:paraId="2BC85D81">
      <w:pPr>
        <w:pStyle w:val="86"/>
        <w:rPr>
          <w:rFonts w:ascii="宋体" w:hAnsi="宋体" w:cs="宋体"/>
          <w:b/>
          <w:color w:val="auto"/>
          <w:sz w:val="28"/>
          <w:szCs w:val="28"/>
          <w:highlight w:val="none"/>
        </w:rPr>
      </w:pPr>
    </w:p>
    <w:p w14:paraId="1BFB31EA">
      <w:pPr>
        <w:pStyle w:val="86"/>
        <w:rPr>
          <w:rFonts w:ascii="宋体" w:hAnsi="宋体" w:cs="宋体"/>
          <w:b/>
          <w:color w:val="auto"/>
          <w:sz w:val="28"/>
          <w:szCs w:val="28"/>
          <w:highlight w:val="none"/>
        </w:rPr>
      </w:pPr>
    </w:p>
    <w:p w14:paraId="3320F403">
      <w:pPr>
        <w:pStyle w:val="10"/>
        <w:spacing w:after="0"/>
        <w:jc w:val="center"/>
        <w:rPr>
          <w:rFonts w:ascii="宋体" w:hAnsi="宋体" w:cs="宋体"/>
          <w:b/>
          <w:bCs/>
          <w:color w:val="auto"/>
          <w:spacing w:val="-20"/>
          <w:kern w:val="44"/>
          <w:sz w:val="48"/>
          <w:szCs w:val="48"/>
          <w:highlight w:val="none"/>
        </w:rPr>
      </w:pPr>
      <w:bookmarkStart w:id="399" w:name="_Toc3995"/>
    </w:p>
    <w:p w14:paraId="57DD4930">
      <w:pPr>
        <w:pStyle w:val="10"/>
        <w:spacing w:after="0"/>
        <w:jc w:val="center"/>
        <w:rPr>
          <w:rFonts w:ascii="宋体" w:hAnsi="宋体" w:cs="宋体"/>
          <w:b/>
          <w:bCs/>
          <w:color w:val="auto"/>
          <w:spacing w:val="-20"/>
          <w:kern w:val="44"/>
          <w:sz w:val="48"/>
          <w:szCs w:val="48"/>
          <w:highlight w:val="none"/>
        </w:rPr>
      </w:pPr>
    </w:p>
    <w:p w14:paraId="30CE60E1">
      <w:pPr>
        <w:pStyle w:val="10"/>
        <w:spacing w:after="0"/>
        <w:jc w:val="center"/>
        <w:rPr>
          <w:rFonts w:ascii="宋体" w:hAnsi="宋体" w:cs="宋体"/>
          <w:b/>
          <w:bCs/>
          <w:color w:val="auto"/>
          <w:spacing w:val="-20"/>
          <w:kern w:val="44"/>
          <w:sz w:val="48"/>
          <w:szCs w:val="48"/>
          <w:highlight w:val="none"/>
        </w:rPr>
      </w:pPr>
    </w:p>
    <w:p w14:paraId="6AA22CE8">
      <w:pPr>
        <w:pStyle w:val="10"/>
        <w:spacing w:after="0"/>
        <w:jc w:val="center"/>
        <w:rPr>
          <w:rFonts w:ascii="宋体" w:hAnsi="宋体" w:cs="宋体"/>
          <w:b/>
          <w:bCs/>
          <w:color w:val="auto"/>
          <w:spacing w:val="-20"/>
          <w:kern w:val="44"/>
          <w:sz w:val="48"/>
          <w:szCs w:val="48"/>
          <w:highlight w:val="none"/>
        </w:rPr>
      </w:pPr>
    </w:p>
    <w:p w14:paraId="03DFDC25">
      <w:pPr>
        <w:pStyle w:val="10"/>
        <w:spacing w:after="0"/>
        <w:jc w:val="center"/>
        <w:rPr>
          <w:rFonts w:ascii="宋体" w:hAnsi="宋体" w:cs="宋体"/>
          <w:b/>
          <w:bCs/>
          <w:color w:val="auto"/>
          <w:spacing w:val="-20"/>
          <w:kern w:val="44"/>
          <w:sz w:val="48"/>
          <w:szCs w:val="48"/>
          <w:highlight w:val="none"/>
        </w:rPr>
      </w:pPr>
    </w:p>
    <w:p w14:paraId="00985262">
      <w:pPr>
        <w:pStyle w:val="10"/>
        <w:spacing w:after="0"/>
        <w:jc w:val="center"/>
        <w:rPr>
          <w:rFonts w:hint="eastAsia"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0C639C83">
      <w:pPr>
        <w:pStyle w:val="10"/>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0294B726">
      <w:pPr>
        <w:rPr>
          <w:rFonts w:ascii="宋体" w:hAnsi="宋体" w:cs="宋体"/>
          <w:b/>
          <w:bCs/>
          <w:color w:val="auto"/>
          <w:spacing w:val="-20"/>
          <w:kern w:val="44"/>
          <w:sz w:val="40"/>
          <w:szCs w:val="40"/>
          <w:highlight w:val="none"/>
        </w:rPr>
      </w:pPr>
    </w:p>
    <w:p w14:paraId="58EAC5D9">
      <w:pPr>
        <w:rPr>
          <w:rFonts w:ascii="宋体" w:hAnsi="宋体" w:cs="宋体"/>
          <w:b/>
          <w:bCs/>
          <w:color w:val="auto"/>
          <w:spacing w:val="-20"/>
          <w:kern w:val="44"/>
          <w:sz w:val="40"/>
          <w:szCs w:val="40"/>
          <w:highlight w:val="none"/>
        </w:rPr>
      </w:pPr>
    </w:p>
    <w:p w14:paraId="48646115">
      <w:pPr>
        <w:rPr>
          <w:rFonts w:ascii="宋体" w:hAnsi="宋体" w:cs="宋体"/>
          <w:b/>
          <w:bCs/>
          <w:color w:val="auto"/>
          <w:spacing w:val="-20"/>
          <w:kern w:val="44"/>
          <w:sz w:val="40"/>
          <w:szCs w:val="40"/>
          <w:highlight w:val="none"/>
        </w:rPr>
      </w:pPr>
    </w:p>
    <w:p w14:paraId="3954A16B">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337832AD">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75926CCF">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2E70ACC2">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6D4DC9EE">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583143C5">
      <w:pPr>
        <w:rPr>
          <w:color w:val="auto"/>
          <w:highlight w:val="none"/>
        </w:rPr>
      </w:pPr>
    </w:p>
    <w:p w14:paraId="6EB16844">
      <w:pPr>
        <w:rPr>
          <w:rFonts w:eastAsia="黑体"/>
          <w:color w:val="auto"/>
          <w:sz w:val="44"/>
          <w:szCs w:val="44"/>
          <w:highlight w:val="none"/>
        </w:rPr>
      </w:pPr>
      <w:r>
        <w:rPr>
          <w:rFonts w:eastAsia="黑体"/>
          <w:color w:val="auto"/>
          <w:sz w:val="44"/>
          <w:szCs w:val="44"/>
          <w:highlight w:val="none"/>
        </w:rPr>
        <w:br w:type="page"/>
      </w:r>
    </w:p>
    <w:p w14:paraId="3E241BF1">
      <w:pPr>
        <w:rPr>
          <w:rFonts w:eastAsia="黑体"/>
          <w:color w:val="auto"/>
          <w:sz w:val="44"/>
          <w:szCs w:val="44"/>
          <w:highlight w:val="none"/>
        </w:rPr>
      </w:pPr>
    </w:p>
    <w:p w14:paraId="40CB1E30">
      <w:pPr>
        <w:rPr>
          <w:rFonts w:eastAsia="黑体"/>
          <w:color w:val="auto"/>
          <w:sz w:val="44"/>
          <w:szCs w:val="44"/>
          <w:highlight w:val="none"/>
        </w:rPr>
      </w:pPr>
    </w:p>
    <w:p w14:paraId="5C7C06FF">
      <w:pPr>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使</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用</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说</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明</w:t>
      </w:r>
    </w:p>
    <w:p w14:paraId="5BE49B89">
      <w:pPr>
        <w:ind w:firstLine="640" w:firstLineChars="200"/>
        <w:rPr>
          <w:rFonts w:hint="eastAsia" w:ascii="宋体" w:hAnsi="宋体" w:eastAsia="宋体" w:cs="宋体"/>
          <w:color w:val="auto"/>
          <w:sz w:val="32"/>
          <w:szCs w:val="32"/>
          <w:highlight w:val="none"/>
          <w:lang w:val="en-US" w:eastAsia="zh-CN"/>
        </w:rPr>
      </w:pPr>
    </w:p>
    <w:p w14:paraId="6D034389">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1.本合同标准文本适用于购买现成货物的采购项目，不包括需要供应商定制开发、创新研发的货物采购项目。</w:t>
      </w:r>
    </w:p>
    <w:p w14:paraId="78E55D20">
      <w:pPr>
        <w:ind w:firstLine="0" w:firstLineChars="0"/>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32"/>
          <w:szCs w:val="32"/>
          <w:highlight w:val="none"/>
          <w:lang w:val="en-US" w:eastAsia="zh-CN"/>
        </w:rPr>
        <w:t>2.本合同标准文本为政府采购货物买卖合同编制提供参考，可以结合采购项目具体情况，对文本作必要的调整修订后使用。</w:t>
      </w:r>
    </w:p>
    <w:p w14:paraId="6AF052AB">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64EFDF60">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399"/>
    <w:p w14:paraId="13760CC7">
      <w:pPr>
        <w:pStyle w:val="13"/>
        <w:adjustRightInd w:val="0"/>
        <w:snapToGrid w:val="0"/>
        <w:spacing w:beforeLines="0" w:line="400" w:lineRule="exact"/>
        <w:jc w:val="center"/>
        <w:rPr>
          <w:rFonts w:hint="eastAsia" w:ascii="黑体" w:hAnsi="黑体" w:eastAsia="黑体"/>
          <w:color w:val="auto"/>
          <w:sz w:val="28"/>
          <w:szCs w:val="28"/>
          <w:highlight w:val="none"/>
        </w:rPr>
      </w:pPr>
      <w:bookmarkStart w:id="400" w:name="_Toc22209"/>
    </w:p>
    <w:p w14:paraId="2C8E4398">
      <w:pPr>
        <w:pStyle w:val="13"/>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00"/>
    </w:p>
    <w:p w14:paraId="4DB5D96C">
      <w:pPr>
        <w:pStyle w:val="13"/>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5B2F7014">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1557E52A">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03144291">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4E2DD057">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5C910CC6">
      <w:pPr>
        <w:spacing w:beforeLines="0" w:line="400" w:lineRule="exact"/>
        <w:rPr>
          <w:rFonts w:hint="default" w:eastAsia="宋体"/>
          <w:color w:val="auto"/>
          <w:highlight w:val="none"/>
          <w:lang w:val="en-US" w:eastAsia="zh-CN"/>
        </w:rPr>
      </w:pPr>
    </w:p>
    <w:p w14:paraId="13B18BBC">
      <w:pPr>
        <w:pStyle w:val="3"/>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178C6836">
      <w:pPr>
        <w:numPr>
          <w:ilvl w:val="0"/>
          <w:numId w:val="2"/>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78B5F6A6">
      <w:pPr>
        <w:pStyle w:val="3"/>
        <w:numPr>
          <w:ilvl w:val="0"/>
          <w:numId w:val="3"/>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7DE676F5">
      <w:pPr>
        <w:pStyle w:val="3"/>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68D7DDF9">
      <w:pPr>
        <w:pStyle w:val="3"/>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3CD02168">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192A0370">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57C9CC2A">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7AE8B0F6">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22F7A124">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0972143E">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76D1A3A3">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7FA24BF7">
      <w:pPr>
        <w:pStyle w:val="85"/>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217EA59B">
      <w:pPr>
        <w:pStyle w:val="85"/>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5A88AAED">
      <w:pPr>
        <w:pStyle w:val="85"/>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3607CA28">
      <w:pPr>
        <w:pStyle w:val="85"/>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4347B2F2">
      <w:pPr>
        <w:pStyle w:val="85"/>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53EA78A9">
      <w:pPr>
        <w:pStyle w:val="85"/>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24ABD410">
      <w:pPr>
        <w:pStyle w:val="85"/>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1691957F">
      <w:pPr>
        <w:pStyle w:val="85"/>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21D56111">
      <w:pPr>
        <w:pStyle w:val="85"/>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5715BCAF">
      <w:pPr>
        <w:pStyle w:val="85"/>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4BD13888">
      <w:pPr>
        <w:pStyle w:val="85"/>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3174A317">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5EA93B0B">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348448B5">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137E6811">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23E3EE12">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55307B8E">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458CEE6D">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5B8FF75C">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3FBBD9AE">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0F298911">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1C139DFC">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55CB87B1">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717BF28A">
      <w:pPr>
        <w:pStyle w:val="85"/>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5022B4A8">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7195293B">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4F55D8E5">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34A0136A">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5C43562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5CC1CF82">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32495E89">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30F1229E">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06A0452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54AE7D2B">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36015228">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1CAA43EC">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2FF1AECF">
      <w:pPr>
        <w:pStyle w:val="85"/>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1DE9ECF9">
      <w:pPr>
        <w:pStyle w:val="85"/>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5F110261">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13285E75">
      <w:pPr>
        <w:pStyle w:val="85"/>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784BCC5A">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23B6C6C3">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535A8DAB">
      <w:pPr>
        <w:numPr>
          <w:ilvl w:val="0"/>
          <w:numId w:val="2"/>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498B78B3">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A45D90A">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04E84B5">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1062DCF6">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2124CBB6">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3414278B">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4C0331EA">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2F5A75B6">
      <w:pPr>
        <w:pStyle w:val="796"/>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21D52163">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711DAEEC">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FE"/>
      </w:r>
      <w:r>
        <w:rPr>
          <w:rFonts w:hint="eastAsia" w:ascii="宋体" w:hAnsi="宋体"/>
          <w:color w:val="auto"/>
          <w:szCs w:val="21"/>
          <w:highlight w:val="none"/>
        </w:rPr>
        <w:t>分期付款：</w:t>
      </w:r>
      <w:r>
        <w:rPr>
          <w:rFonts w:hint="eastAsia" w:ascii="宋体" w:hAnsi="宋体"/>
          <w:color w:val="auto"/>
          <w:szCs w:val="21"/>
          <w:highlight w:val="none"/>
          <w:lang w:val="en-US" w:eastAsia="zh-CN"/>
        </w:rPr>
        <w:t>合同签订后具备支付条件5个工作日内，采购人向中标单位支付合同总价的50%作为预付款；项目通过验收后具备支付条件5个工作日内，采购人向中标单位支付合同剩余款项。</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lang w:val="en-US" w:eastAsia="zh-CN"/>
        </w:rPr>
        <w:t>合同签订后具备支付条件5个工作日内，采购人向中标单位支付合同总价的50%作为预付款。</w:t>
      </w:r>
    </w:p>
    <w:p w14:paraId="0B0D10E5">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4A6A9D38">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1154C9DA">
      <w:pPr>
        <w:numPr>
          <w:ilvl w:val="0"/>
          <w:numId w:val="2"/>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24D66DD2">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EC30F80">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3071A707">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7A4FD346">
      <w:pPr>
        <w:pStyle w:val="85"/>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11E12E24">
      <w:pPr>
        <w:pStyle w:val="85"/>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776A6DC5">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563D0DF7">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69C5EFEA">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516D5136">
      <w:pPr>
        <w:numPr>
          <w:ilvl w:val="0"/>
          <w:numId w:val="2"/>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23E2B14A">
      <w:pPr>
        <w:numPr>
          <w:ilvl w:val="0"/>
          <w:numId w:val="4"/>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3030ED72">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23CF98CF">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1F823200">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280CA42">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0F9D296D">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3EA14E45">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98BE678">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6EF4AEB7">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21358F3A">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1648DD32">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29077478">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6795EA9D">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00F5FAED">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4CAFF13C">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56EF2F7C">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4046D1FE">
      <w:pPr>
        <w:pStyle w:val="85"/>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960BB8E">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407C2617">
      <w:pPr>
        <w:numPr>
          <w:ilvl w:val="0"/>
          <w:numId w:val="2"/>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433AB24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2C774D91">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0D8CBB15">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7865A35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4C250438">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44C89C9E">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69CC9EE8">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4FA5E3BD">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0A1B0A0C">
      <w:pPr>
        <w:pStyle w:val="85"/>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43CE4009">
      <w:pPr>
        <w:numPr>
          <w:ilvl w:val="0"/>
          <w:numId w:val="2"/>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1EB15863">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45BCC2EB">
      <w:pPr>
        <w:numPr>
          <w:ilvl w:val="0"/>
          <w:numId w:val="2"/>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2051967D">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74EE0DB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D046D3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6EBD5478">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71AC6DFA">
      <w:pPr>
        <w:pStyle w:val="796"/>
        <w:spacing w:beforeLines="0" w:line="400" w:lineRule="exact"/>
        <w:rPr>
          <w:color w:val="auto"/>
          <w:highlight w:val="none"/>
        </w:rPr>
      </w:pPr>
    </w:p>
    <w:p w14:paraId="6939EA73">
      <w:pPr>
        <w:pStyle w:val="13"/>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1D97DAB0">
      <w:pPr>
        <w:rPr>
          <w:rFonts w:hint="eastAsia"/>
          <w:color w:val="auto"/>
          <w:highlight w:val="none"/>
        </w:rPr>
      </w:pPr>
      <w:r>
        <w:rPr>
          <w:rFonts w:hint="eastAsia"/>
          <w:color w:val="auto"/>
          <w:highlight w:val="none"/>
        </w:rPr>
        <w:br w:type="page"/>
      </w:r>
    </w:p>
    <w:p w14:paraId="5BC6E4D1">
      <w:pPr>
        <w:pStyle w:val="796"/>
        <w:rPr>
          <w:rFonts w:hint="eastAsia"/>
          <w:color w:val="auto"/>
          <w:highlight w:val="none"/>
        </w:rPr>
      </w:pPr>
    </w:p>
    <w:tbl>
      <w:tblPr>
        <w:tblStyle w:val="67"/>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619C6B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4CD9EF8B">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14:paraId="09609C32">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4DD336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7163B05E">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0AF74C8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6DEBCDE">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4CF60EE6">
            <w:pPr>
              <w:adjustRightInd w:val="0"/>
              <w:snapToGrid w:val="0"/>
              <w:spacing w:line="300" w:lineRule="exact"/>
              <w:jc w:val="center"/>
              <w:rPr>
                <w:color w:val="auto"/>
                <w:spacing w:val="20"/>
                <w:szCs w:val="21"/>
                <w:highlight w:val="none"/>
              </w:rPr>
            </w:pPr>
          </w:p>
        </w:tc>
      </w:tr>
      <w:tr w14:paraId="1B371B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08358D96">
            <w:pPr>
              <w:adjustRightInd w:val="0"/>
              <w:snapToGrid w:val="0"/>
              <w:spacing w:line="300" w:lineRule="exact"/>
              <w:jc w:val="center"/>
              <w:rPr>
                <w:color w:val="auto"/>
                <w:szCs w:val="21"/>
                <w:highlight w:val="none"/>
              </w:rPr>
            </w:pPr>
            <w:r>
              <w:rPr>
                <w:color w:val="auto"/>
                <w:szCs w:val="21"/>
                <w:highlight w:val="none"/>
              </w:rPr>
              <w:t>法定代表人</w:t>
            </w:r>
          </w:p>
          <w:p w14:paraId="55328B08">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3BE1A50F">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10CE5CF2">
            <w:pPr>
              <w:adjustRightInd w:val="0"/>
              <w:snapToGrid w:val="0"/>
              <w:spacing w:line="300" w:lineRule="exact"/>
              <w:jc w:val="center"/>
              <w:rPr>
                <w:color w:val="auto"/>
                <w:szCs w:val="21"/>
                <w:highlight w:val="none"/>
              </w:rPr>
            </w:pPr>
            <w:r>
              <w:rPr>
                <w:color w:val="auto"/>
                <w:szCs w:val="21"/>
                <w:highlight w:val="none"/>
              </w:rPr>
              <w:t>法定代表人</w:t>
            </w:r>
          </w:p>
          <w:p w14:paraId="11C2764E">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5E03C8D0">
            <w:pPr>
              <w:adjustRightInd w:val="0"/>
              <w:snapToGrid w:val="0"/>
              <w:spacing w:line="300" w:lineRule="exact"/>
              <w:jc w:val="center"/>
              <w:rPr>
                <w:color w:val="auto"/>
                <w:szCs w:val="21"/>
                <w:highlight w:val="none"/>
              </w:rPr>
            </w:pPr>
          </w:p>
        </w:tc>
      </w:tr>
      <w:tr w14:paraId="7E3FB4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3F48DD2A">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7FC5A042">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FE62322">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7C7DB96C">
            <w:pPr>
              <w:adjustRightInd w:val="0"/>
              <w:snapToGrid w:val="0"/>
              <w:spacing w:line="300" w:lineRule="exact"/>
              <w:jc w:val="center"/>
              <w:rPr>
                <w:color w:val="auto"/>
                <w:spacing w:val="20"/>
                <w:szCs w:val="21"/>
                <w:highlight w:val="none"/>
              </w:rPr>
            </w:pPr>
          </w:p>
        </w:tc>
      </w:tr>
      <w:tr w14:paraId="4E42E7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BB23EEC">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7386FD31">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26BFFAA">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5D3617BD">
            <w:pPr>
              <w:adjustRightInd w:val="0"/>
              <w:snapToGrid w:val="0"/>
              <w:spacing w:line="300" w:lineRule="exact"/>
              <w:jc w:val="center"/>
              <w:rPr>
                <w:color w:val="auto"/>
                <w:spacing w:val="20"/>
                <w:szCs w:val="21"/>
                <w:highlight w:val="none"/>
              </w:rPr>
            </w:pPr>
          </w:p>
        </w:tc>
      </w:tr>
      <w:tr w14:paraId="2CDF60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92116DC">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0A323BF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7CB4D67">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4749D02A">
            <w:pPr>
              <w:adjustRightInd w:val="0"/>
              <w:snapToGrid w:val="0"/>
              <w:spacing w:line="300" w:lineRule="exact"/>
              <w:jc w:val="center"/>
              <w:rPr>
                <w:color w:val="auto"/>
                <w:spacing w:val="20"/>
                <w:szCs w:val="21"/>
                <w:highlight w:val="none"/>
              </w:rPr>
            </w:pPr>
          </w:p>
        </w:tc>
      </w:tr>
      <w:tr w14:paraId="27B293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DABDF7C">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1673BED5">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679999F">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4A155E05">
            <w:pPr>
              <w:adjustRightInd w:val="0"/>
              <w:snapToGrid w:val="0"/>
              <w:spacing w:line="300" w:lineRule="exact"/>
              <w:jc w:val="center"/>
              <w:rPr>
                <w:color w:val="auto"/>
                <w:spacing w:val="20"/>
                <w:szCs w:val="21"/>
                <w:highlight w:val="none"/>
              </w:rPr>
            </w:pPr>
          </w:p>
        </w:tc>
      </w:tr>
      <w:tr w14:paraId="493D8B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C0071B1">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6CC87CE5">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B8FD596">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5FBE5632">
            <w:pPr>
              <w:adjustRightInd w:val="0"/>
              <w:snapToGrid w:val="0"/>
              <w:spacing w:line="300" w:lineRule="exact"/>
              <w:jc w:val="center"/>
              <w:rPr>
                <w:color w:val="auto"/>
                <w:spacing w:val="20"/>
                <w:szCs w:val="21"/>
                <w:highlight w:val="none"/>
              </w:rPr>
            </w:pPr>
          </w:p>
        </w:tc>
      </w:tr>
      <w:tr w14:paraId="6667C1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F22CD67">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1263A91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EF19683">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203BE34A">
            <w:pPr>
              <w:adjustRightInd w:val="0"/>
              <w:snapToGrid w:val="0"/>
              <w:spacing w:line="300" w:lineRule="exact"/>
              <w:jc w:val="center"/>
              <w:rPr>
                <w:color w:val="auto"/>
                <w:spacing w:val="20"/>
                <w:szCs w:val="21"/>
                <w:highlight w:val="none"/>
              </w:rPr>
            </w:pPr>
          </w:p>
        </w:tc>
      </w:tr>
      <w:tr w14:paraId="3287FF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C7BA328">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6D911CDE">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EF0FBB8">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31A7A1DA">
            <w:pPr>
              <w:adjustRightInd w:val="0"/>
              <w:snapToGrid w:val="0"/>
              <w:spacing w:line="300" w:lineRule="exact"/>
              <w:jc w:val="center"/>
              <w:rPr>
                <w:color w:val="auto"/>
                <w:spacing w:val="20"/>
                <w:szCs w:val="21"/>
                <w:highlight w:val="none"/>
              </w:rPr>
            </w:pPr>
          </w:p>
        </w:tc>
      </w:tr>
      <w:tr w14:paraId="6CCF5C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6E12B14">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063B27AE">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9C83FB7">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6088D464">
            <w:pPr>
              <w:adjustRightInd w:val="0"/>
              <w:snapToGrid w:val="0"/>
              <w:spacing w:line="300" w:lineRule="exact"/>
              <w:jc w:val="center"/>
              <w:rPr>
                <w:color w:val="auto"/>
                <w:spacing w:val="20"/>
                <w:szCs w:val="21"/>
                <w:highlight w:val="none"/>
              </w:rPr>
            </w:pPr>
          </w:p>
        </w:tc>
      </w:tr>
      <w:tr w14:paraId="244593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8D834CE">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440D79FF">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5286BDA">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0A4FD771">
            <w:pPr>
              <w:adjustRightInd w:val="0"/>
              <w:snapToGrid w:val="0"/>
              <w:spacing w:line="300" w:lineRule="exact"/>
              <w:jc w:val="center"/>
              <w:rPr>
                <w:color w:val="auto"/>
                <w:spacing w:val="20"/>
                <w:szCs w:val="21"/>
                <w:highlight w:val="none"/>
              </w:rPr>
            </w:pPr>
          </w:p>
        </w:tc>
      </w:tr>
      <w:tr w14:paraId="4C62F9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C65DD0B">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4902884E">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B2B3616">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7EB8525F">
            <w:pPr>
              <w:adjustRightInd w:val="0"/>
              <w:snapToGrid w:val="0"/>
              <w:spacing w:line="300" w:lineRule="exact"/>
              <w:jc w:val="center"/>
              <w:rPr>
                <w:color w:val="auto"/>
                <w:spacing w:val="20"/>
                <w:szCs w:val="21"/>
                <w:highlight w:val="none"/>
              </w:rPr>
            </w:pPr>
          </w:p>
        </w:tc>
      </w:tr>
      <w:tr w14:paraId="0B69A6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621ADE7">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41450C8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0ED2705">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1B79073A">
            <w:pPr>
              <w:adjustRightInd w:val="0"/>
              <w:snapToGrid w:val="0"/>
              <w:spacing w:line="300" w:lineRule="exact"/>
              <w:jc w:val="center"/>
              <w:rPr>
                <w:color w:val="auto"/>
                <w:spacing w:val="20"/>
                <w:szCs w:val="21"/>
                <w:highlight w:val="none"/>
              </w:rPr>
            </w:pPr>
          </w:p>
        </w:tc>
      </w:tr>
      <w:tr w14:paraId="41F74A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C04DAF6">
            <w:pPr>
              <w:pStyle w:val="3"/>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3428BFAE">
      <w:pPr>
        <w:pStyle w:val="13"/>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01" w:name="_Toc27624"/>
      <w:r>
        <w:rPr>
          <w:rFonts w:hint="eastAsia" w:ascii="黑体" w:hAnsi="黑体" w:eastAsia="黑体"/>
          <w:b w:val="0"/>
          <w:bCs w:val="0"/>
          <w:color w:val="auto"/>
          <w:sz w:val="28"/>
          <w:szCs w:val="28"/>
          <w:highlight w:val="none"/>
        </w:rPr>
        <w:t>第二节 政府采购合同通用条款</w:t>
      </w:r>
      <w:bookmarkEnd w:id="401"/>
    </w:p>
    <w:p w14:paraId="3C194043">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7AE754E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1F081A2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53D6F68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3FC562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0AC54FF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50801F6C">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36A2F82D">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14262BBA">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044FE712">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02A8CE7A">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2DB522B1">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0DEDA6FA">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3F9A90CD">
      <w:pPr>
        <w:numPr>
          <w:ilvl w:val="0"/>
          <w:numId w:val="5"/>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4DF03AC0">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2C74E9B9">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3D00776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51ACECC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654A9C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0A65334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2F4D2A7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4ADBFA95">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5CA323BD">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408B779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1CCE76E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549E7CC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6E90F4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5BF649F4">
      <w:pPr>
        <w:pStyle w:val="10"/>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w:t>
      </w:r>
      <w:r>
        <w:rPr>
          <w:rFonts w:hint="eastAsia" w:ascii="宋体" w:hAnsi="宋体" w:cs="宋体"/>
          <w:color w:val="auto"/>
          <w:szCs w:val="21"/>
          <w:highlight w:val="none"/>
          <w:lang w:eastAsia="zh-CN"/>
        </w:rPr>
        <w:t>合同价款</w:t>
      </w:r>
      <w:r>
        <w:rPr>
          <w:rFonts w:hint="eastAsia" w:ascii="宋体" w:hAnsi="宋体" w:cs="宋体"/>
          <w:color w:val="auto"/>
          <w:szCs w:val="21"/>
          <w:highlight w:val="none"/>
        </w:rPr>
        <w:t>。</w:t>
      </w:r>
    </w:p>
    <w:p w14:paraId="5142CF0E">
      <w:pPr>
        <w:pStyle w:val="10"/>
        <w:spacing w:after="0" w:line="400" w:lineRule="exact"/>
        <w:ind w:firstLine="422"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约定应</w:t>
      </w:r>
      <w:r>
        <w:rPr>
          <w:rFonts w:hint="eastAsia" w:ascii="宋体" w:hAnsi="宋体" w:cs="宋体"/>
          <w:color w:val="auto"/>
          <w:szCs w:val="21"/>
          <w:highlight w:val="none"/>
        </w:rPr>
        <w:t>由乙方承担的其他义务和责任。</w:t>
      </w:r>
    </w:p>
    <w:p w14:paraId="32BEE733">
      <w:pPr>
        <w:numPr>
          <w:ilvl w:val="0"/>
          <w:numId w:val="6"/>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3C88B47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573AF447">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026BCD29">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25F22B5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362EAC9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0BA3163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3FA09F4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3D8C979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1329C138">
      <w:pPr>
        <w:pStyle w:val="85"/>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675A8F4E">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1C0C39C0">
      <w:pPr>
        <w:pStyle w:val="39"/>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9DECE3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7237A374">
      <w:pPr>
        <w:pStyle w:val="39"/>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7AC53A3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125BE9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75199AB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3CA6362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3631479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D14414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0040BFF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5579D15C">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312F55EF">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2FDF614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56066E6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29EB7E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48B8D5E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6F338CC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2"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2"/>
      <w:r>
        <w:rPr>
          <w:rFonts w:hint="eastAsia" w:ascii="宋体" w:hAnsi="宋体"/>
          <w:color w:val="auto"/>
          <w:szCs w:val="21"/>
          <w:highlight w:val="none"/>
        </w:rPr>
        <w:t>。</w:t>
      </w:r>
    </w:p>
    <w:p w14:paraId="6903C2D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3C7EF3B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37DD1B2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77FD2BC1">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1B61BAA8">
      <w:pPr>
        <w:pStyle w:val="1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w:t>
      </w:r>
      <w:r>
        <w:rPr>
          <w:rFonts w:hint="eastAsia" w:ascii="宋体" w:hAnsi="宋体" w:eastAsia="宋体" w:cs="Times New Roman"/>
          <w:b w:val="0"/>
          <w:bCs w:val="0"/>
          <w:i w:val="0"/>
          <w:iCs w:val="0"/>
          <w:caps w:val="0"/>
          <w:color w:val="auto"/>
          <w:spacing w:val="0"/>
          <w:sz w:val="21"/>
          <w:szCs w:val="21"/>
          <w:highlight w:val="none"/>
          <w:shd w:val="clear"/>
          <w:vertAlign w:val="baseline"/>
          <w:lang w:val="en-US" w:eastAsia="zh-CN"/>
        </w:rPr>
        <w:t>5</w:t>
      </w:r>
      <w:r>
        <w:rPr>
          <w:rFonts w:hint="eastAsia" w:ascii="宋体" w:hAnsi="宋体" w:eastAsia="宋体" w:cs="Times New Roman"/>
          <w:b w:val="0"/>
          <w:bCs w:val="0"/>
          <w:i w:val="0"/>
          <w:iCs w:val="0"/>
          <w:caps w:val="0"/>
          <w:color w:val="auto"/>
          <w:spacing w:val="0"/>
          <w:sz w:val="21"/>
          <w:szCs w:val="21"/>
          <w:highlight w:val="none"/>
          <w:shd w:val="clear"/>
          <w:vertAlign w:val="baseline"/>
        </w:rPr>
        <w:t>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1610EEA6">
      <w:pPr>
        <w:pStyle w:val="10"/>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3B04F2DC">
      <w:pPr>
        <w:autoSpaceDE/>
        <w:autoSpaceDN/>
        <w:adjustRightInd/>
        <w:snapToGrid/>
        <w:spacing w:before="0" w:line="400" w:lineRule="exact"/>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本项目不收取履约保证金。</w:t>
      </w:r>
    </w:p>
    <w:p w14:paraId="726F1873">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6CE73A5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5BF9027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022C594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69A459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25321A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0071507F">
      <w:pPr>
        <w:pStyle w:val="8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58BB334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51B933A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5189DA4D">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1A1B9364">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E5A2BE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4D225373">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5BFDE83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5D2FC68D">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389502E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2CA3F6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035E8B8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12E99DF4">
      <w:pPr>
        <w:numPr>
          <w:ilvl w:val="0"/>
          <w:numId w:val="7"/>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C9E9247">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018494E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6166E1D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364CA8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1D54552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2F6D1AD0">
      <w:pPr>
        <w:pStyle w:val="85"/>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43CFA4EB">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753F51A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4C314BE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3EE2A695">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6FD3DB37">
      <w:pPr>
        <w:pStyle w:val="85"/>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7D4AE252">
      <w:pPr>
        <w:pStyle w:val="85"/>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1DA59CF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00FCF5B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95B18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09225F9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1842093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B586DC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1AA829F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1D774558">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55735E4F">
      <w:pPr>
        <w:pStyle w:val="85"/>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297C8574">
      <w:pPr>
        <w:pStyle w:val="85"/>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69403908">
      <w:pPr>
        <w:pStyle w:val="85"/>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4F8A3D85">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4EDA8BEC">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7CA35B2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31BD8355">
      <w:pPr>
        <w:pStyle w:val="10"/>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AEE746C">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652D6B7C">
      <w:pPr>
        <w:pStyle w:val="85"/>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0E5691FB">
      <w:pPr>
        <w:pStyle w:val="85"/>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5DF3FB34">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1FAB16A5">
      <w:pPr>
        <w:pStyle w:val="85"/>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163B527D">
      <w:pPr>
        <w:pStyle w:val="85"/>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0A61477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41FD0D4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1A6226F5">
      <w:pPr>
        <w:numPr>
          <w:ilvl w:val="0"/>
          <w:numId w:val="8"/>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7E48F24">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1C3CE018">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03" w:name="_Toc20313"/>
    </w:p>
    <w:p w14:paraId="4568DF91">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4570E3D8">
      <w:pPr>
        <w:pStyle w:val="13"/>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03"/>
    </w:p>
    <w:tbl>
      <w:tblPr>
        <w:tblStyle w:val="6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035F8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9606E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380AF37">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2753C1E6">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39B5EDDF">
            <w:pPr>
              <w:adjustRightInd w:val="0"/>
              <w:snapToGrid w:val="0"/>
              <w:jc w:val="left"/>
              <w:rPr>
                <w:rFonts w:ascii="宋体" w:hAnsi="宋体"/>
                <w:color w:val="auto"/>
                <w:szCs w:val="21"/>
                <w:highlight w:val="none"/>
              </w:rPr>
            </w:pPr>
          </w:p>
        </w:tc>
      </w:tr>
      <w:tr w14:paraId="55BDDA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2FDBD31">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044B957">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1D9C5F24">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493BE0B4">
            <w:pPr>
              <w:adjustRightInd w:val="0"/>
              <w:snapToGrid w:val="0"/>
              <w:jc w:val="left"/>
              <w:rPr>
                <w:rFonts w:ascii="宋体" w:hAnsi="宋体" w:eastAsia="宋体" w:cs="Times New Roman"/>
                <w:color w:val="auto"/>
                <w:kern w:val="2"/>
                <w:sz w:val="21"/>
                <w:szCs w:val="21"/>
                <w:highlight w:val="none"/>
                <w:lang w:val="en-US" w:eastAsia="zh-CN" w:bidi="ar-SA"/>
              </w:rPr>
            </w:pPr>
          </w:p>
        </w:tc>
      </w:tr>
      <w:tr w14:paraId="07BDF1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26A04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4227AC6">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3D3619CD">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4EC6ECC1">
            <w:pPr>
              <w:adjustRightInd w:val="0"/>
              <w:snapToGrid w:val="0"/>
              <w:jc w:val="left"/>
              <w:rPr>
                <w:rFonts w:ascii="宋体" w:hAnsi="宋体" w:eastAsia="宋体" w:cs="Times New Roman"/>
                <w:color w:val="auto"/>
                <w:kern w:val="2"/>
                <w:sz w:val="21"/>
                <w:szCs w:val="21"/>
                <w:highlight w:val="none"/>
                <w:lang w:val="en-US" w:eastAsia="zh-CN" w:bidi="ar-SA"/>
              </w:rPr>
            </w:pPr>
          </w:p>
        </w:tc>
      </w:tr>
      <w:tr w14:paraId="15AD97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2FA83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A268E6C">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2257BFA0">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59475E88">
            <w:pPr>
              <w:adjustRightInd w:val="0"/>
              <w:snapToGrid w:val="0"/>
              <w:jc w:val="left"/>
              <w:rPr>
                <w:rFonts w:ascii="宋体" w:hAnsi="宋体" w:eastAsia="宋体" w:cs="Times New Roman"/>
                <w:color w:val="auto"/>
                <w:kern w:val="2"/>
                <w:sz w:val="21"/>
                <w:szCs w:val="21"/>
                <w:highlight w:val="none"/>
                <w:lang w:val="en-US" w:eastAsia="zh-CN" w:bidi="ar-SA"/>
              </w:rPr>
            </w:pPr>
          </w:p>
        </w:tc>
      </w:tr>
      <w:tr w14:paraId="359037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0FF704">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118B879D">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474E47D8">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19E0AF50">
            <w:pPr>
              <w:adjustRightInd w:val="0"/>
              <w:snapToGrid w:val="0"/>
              <w:jc w:val="left"/>
              <w:rPr>
                <w:rFonts w:ascii="宋体" w:hAnsi="宋体" w:eastAsia="宋体" w:cs="Times New Roman"/>
                <w:color w:val="auto"/>
                <w:kern w:val="2"/>
                <w:sz w:val="21"/>
                <w:szCs w:val="21"/>
                <w:highlight w:val="none"/>
                <w:lang w:val="en-US" w:eastAsia="zh-CN" w:bidi="ar-SA"/>
              </w:rPr>
            </w:pPr>
          </w:p>
        </w:tc>
      </w:tr>
      <w:tr w14:paraId="5AEBA8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AEFA8A2">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530AE700">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62FC9F2B">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0134A161">
            <w:pPr>
              <w:adjustRightInd w:val="0"/>
              <w:snapToGrid w:val="0"/>
              <w:jc w:val="left"/>
              <w:rPr>
                <w:rFonts w:ascii="宋体" w:hAnsi="宋体" w:eastAsia="宋体" w:cs="Times New Roman"/>
                <w:color w:val="auto"/>
                <w:kern w:val="2"/>
                <w:sz w:val="21"/>
                <w:szCs w:val="21"/>
                <w:highlight w:val="none"/>
                <w:lang w:val="en-US" w:eastAsia="zh-CN" w:bidi="ar-SA"/>
              </w:rPr>
            </w:pPr>
          </w:p>
        </w:tc>
      </w:tr>
      <w:tr w14:paraId="3718B7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FF3471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217A629">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4A1CB240">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0EBB8C8B">
            <w:pPr>
              <w:rPr>
                <w:color w:val="auto"/>
                <w:highlight w:val="none"/>
              </w:rPr>
            </w:pPr>
          </w:p>
        </w:tc>
      </w:tr>
      <w:tr w14:paraId="1E9F03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831C2CF">
            <w:pPr>
              <w:adjustRightInd w:val="0"/>
              <w:snapToGrid w:val="0"/>
              <w:jc w:val="center"/>
              <w:rPr>
                <w:rFonts w:hint="eastAsia" w:ascii="宋体" w:hAnsi="宋体"/>
                <w:color w:val="auto"/>
                <w:szCs w:val="21"/>
                <w:highlight w:val="none"/>
              </w:rPr>
            </w:pPr>
          </w:p>
        </w:tc>
        <w:tc>
          <w:tcPr>
            <w:tcW w:w="1742" w:type="dxa"/>
            <w:vAlign w:val="center"/>
          </w:tcPr>
          <w:p w14:paraId="61CC9B00">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19C2ECF5">
            <w:pPr>
              <w:rPr>
                <w:rFonts w:hint="eastAsia"/>
                <w:color w:val="auto"/>
                <w:highlight w:val="none"/>
              </w:rPr>
            </w:pPr>
          </w:p>
        </w:tc>
      </w:tr>
      <w:tr w14:paraId="358CE6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88EA04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EDFEEE7">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5667532E">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011598E8">
            <w:pPr>
              <w:rPr>
                <w:rFonts w:hint="eastAsia"/>
                <w:color w:val="auto"/>
                <w:highlight w:val="none"/>
              </w:rPr>
            </w:pPr>
          </w:p>
        </w:tc>
      </w:tr>
      <w:tr w14:paraId="534303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65471D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3FDF82C">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0A636B1C">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4A246F7B">
            <w:pPr>
              <w:rPr>
                <w:rFonts w:hint="eastAsia"/>
                <w:color w:val="auto"/>
                <w:highlight w:val="none"/>
              </w:rPr>
            </w:pPr>
          </w:p>
        </w:tc>
      </w:tr>
      <w:tr w14:paraId="5D69C2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2C4EF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C138EB9">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22ECD65B">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456DA888">
            <w:pPr>
              <w:autoSpaceDE w:val="0"/>
              <w:autoSpaceDN w:val="0"/>
              <w:adjustRightInd w:val="0"/>
              <w:snapToGrid w:val="0"/>
              <w:ind w:firstLine="420" w:firstLineChars="200"/>
              <w:jc w:val="left"/>
              <w:rPr>
                <w:rFonts w:ascii="宋体" w:hAnsi="宋体"/>
                <w:color w:val="auto"/>
                <w:szCs w:val="21"/>
                <w:highlight w:val="none"/>
              </w:rPr>
            </w:pPr>
          </w:p>
        </w:tc>
      </w:tr>
      <w:tr w14:paraId="361866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A6682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4EE68E4">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5825821C">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7648B653">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79B5A13D">
            <w:pPr>
              <w:adjustRightInd w:val="0"/>
              <w:snapToGrid w:val="0"/>
              <w:jc w:val="left"/>
              <w:rPr>
                <w:rFonts w:ascii="宋体" w:hAnsi="宋体"/>
                <w:color w:val="auto"/>
                <w:szCs w:val="21"/>
                <w:highlight w:val="none"/>
              </w:rPr>
            </w:pPr>
          </w:p>
        </w:tc>
      </w:tr>
      <w:tr w14:paraId="02CE97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5916C0">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06C1969C">
            <w:pPr>
              <w:pStyle w:val="85"/>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5A0C003F">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2F222128">
            <w:pPr>
              <w:adjustRightInd w:val="0"/>
              <w:snapToGrid w:val="0"/>
              <w:jc w:val="left"/>
              <w:rPr>
                <w:rFonts w:ascii="宋体" w:hAnsi="宋体"/>
                <w:color w:val="auto"/>
                <w:szCs w:val="21"/>
                <w:highlight w:val="none"/>
              </w:rPr>
            </w:pPr>
          </w:p>
        </w:tc>
      </w:tr>
      <w:tr w14:paraId="483657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AC895C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C50CB99">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21BC8CAC">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116459C1">
            <w:pPr>
              <w:adjustRightInd w:val="0"/>
              <w:snapToGrid w:val="0"/>
              <w:jc w:val="left"/>
              <w:rPr>
                <w:rFonts w:ascii="宋体" w:hAnsi="宋体"/>
                <w:color w:val="auto"/>
                <w:szCs w:val="21"/>
                <w:highlight w:val="none"/>
              </w:rPr>
            </w:pPr>
          </w:p>
        </w:tc>
      </w:tr>
      <w:tr w14:paraId="4DFB1E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D0DC45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6444BF2">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419E6488">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100B7178">
            <w:pPr>
              <w:adjustRightInd w:val="0"/>
              <w:snapToGrid w:val="0"/>
              <w:jc w:val="left"/>
              <w:rPr>
                <w:rFonts w:ascii="宋体" w:hAnsi="宋体"/>
                <w:color w:val="auto"/>
                <w:szCs w:val="21"/>
                <w:highlight w:val="none"/>
              </w:rPr>
            </w:pPr>
          </w:p>
        </w:tc>
      </w:tr>
      <w:tr w14:paraId="66EDE2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5EA495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C78245A">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70AC18FD">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22A670BE">
            <w:pPr>
              <w:adjustRightInd w:val="0"/>
              <w:snapToGrid w:val="0"/>
              <w:jc w:val="left"/>
              <w:rPr>
                <w:rFonts w:ascii="宋体" w:hAnsi="宋体"/>
                <w:color w:val="auto"/>
                <w:szCs w:val="21"/>
                <w:highlight w:val="none"/>
              </w:rPr>
            </w:pPr>
          </w:p>
        </w:tc>
      </w:tr>
      <w:tr w14:paraId="15D7EA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DFD85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83BFE91">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00707CB0">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2F452420">
            <w:pPr>
              <w:adjustRightInd w:val="0"/>
              <w:snapToGrid w:val="0"/>
              <w:jc w:val="left"/>
              <w:rPr>
                <w:rFonts w:ascii="宋体" w:hAnsi="宋体"/>
                <w:color w:val="auto"/>
                <w:szCs w:val="21"/>
                <w:highlight w:val="none"/>
              </w:rPr>
            </w:pPr>
          </w:p>
        </w:tc>
      </w:tr>
      <w:tr w14:paraId="724E73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4CF90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6FBA228">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571B6421">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697AF100">
            <w:pPr>
              <w:adjustRightInd w:val="0"/>
              <w:snapToGrid w:val="0"/>
              <w:jc w:val="left"/>
              <w:rPr>
                <w:rFonts w:ascii="宋体" w:hAnsi="宋体"/>
                <w:color w:val="auto"/>
                <w:szCs w:val="21"/>
                <w:highlight w:val="none"/>
              </w:rPr>
            </w:pPr>
          </w:p>
        </w:tc>
      </w:tr>
      <w:tr w14:paraId="38DB34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3F240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448B700">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07EA5D7C">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7DE1974F">
            <w:pPr>
              <w:adjustRightInd w:val="0"/>
              <w:snapToGrid w:val="0"/>
              <w:jc w:val="left"/>
              <w:rPr>
                <w:rFonts w:ascii="宋体" w:hAnsi="宋体"/>
                <w:color w:val="auto"/>
                <w:szCs w:val="21"/>
                <w:highlight w:val="none"/>
                <w:u w:val="single"/>
              </w:rPr>
            </w:pPr>
          </w:p>
        </w:tc>
      </w:tr>
      <w:tr w14:paraId="50D501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836875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B37B3B8">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79EAEDD6">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22948B9C">
            <w:pPr>
              <w:adjustRightInd w:val="0"/>
              <w:snapToGrid w:val="0"/>
              <w:jc w:val="left"/>
              <w:rPr>
                <w:rFonts w:ascii="宋体" w:hAnsi="宋体"/>
                <w:color w:val="auto"/>
                <w:szCs w:val="21"/>
                <w:highlight w:val="none"/>
                <w:u w:val="single"/>
              </w:rPr>
            </w:pPr>
          </w:p>
        </w:tc>
      </w:tr>
      <w:tr w14:paraId="1FD458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82BE91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6AC2B4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20F6596C">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0A52EEDB">
            <w:pPr>
              <w:adjustRightInd w:val="0"/>
              <w:snapToGrid w:val="0"/>
              <w:jc w:val="left"/>
              <w:rPr>
                <w:rFonts w:ascii="宋体" w:hAnsi="宋体"/>
                <w:color w:val="auto"/>
                <w:szCs w:val="21"/>
                <w:highlight w:val="none"/>
                <w:u w:val="single"/>
              </w:rPr>
            </w:pPr>
          </w:p>
        </w:tc>
      </w:tr>
      <w:tr w14:paraId="4AC2B4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6A112F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5F699FD">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3D0390A7">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644BCDA1">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2AA54C3E">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7E48CEA4">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4F3F02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F62DE6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C1C0830">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2796792F">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2301801E">
            <w:pPr>
              <w:adjustRightInd w:val="0"/>
              <w:snapToGrid w:val="0"/>
              <w:jc w:val="left"/>
              <w:rPr>
                <w:rFonts w:hint="default" w:ascii="宋体" w:hAnsi="宋体" w:eastAsia="宋体"/>
                <w:color w:val="auto"/>
                <w:szCs w:val="21"/>
                <w:highlight w:val="none"/>
                <w:lang w:val="en-US" w:eastAsia="zh-CN"/>
              </w:rPr>
            </w:pPr>
          </w:p>
        </w:tc>
      </w:tr>
    </w:tbl>
    <w:p w14:paraId="17B40597">
      <w:pPr>
        <w:rPr>
          <w:color w:val="auto"/>
          <w:highlight w:val="none"/>
        </w:rPr>
      </w:pPr>
    </w:p>
    <w:p w14:paraId="6708DD43">
      <w:pPr>
        <w:rPr>
          <w:color w:val="auto"/>
          <w:highlight w:val="none"/>
        </w:rPr>
      </w:pPr>
    </w:p>
    <w:p w14:paraId="59BA8D53">
      <w:pPr>
        <w:pStyle w:val="86"/>
        <w:rPr>
          <w:rFonts w:ascii="宋体" w:hAnsi="宋体" w:cs="宋体"/>
          <w:b/>
          <w:color w:val="auto"/>
          <w:sz w:val="28"/>
          <w:szCs w:val="28"/>
          <w:highlight w:val="none"/>
        </w:rPr>
      </w:pPr>
    </w:p>
    <w:p w14:paraId="06C28361">
      <w:pPr>
        <w:spacing w:line="480" w:lineRule="auto"/>
        <w:jc w:val="center"/>
        <w:rPr>
          <w:rFonts w:ascii="宋体" w:hAnsi="宋体" w:cs="宋体"/>
          <w:b/>
          <w:color w:val="auto"/>
          <w:sz w:val="24"/>
          <w:highlight w:val="none"/>
        </w:rPr>
      </w:pPr>
    </w:p>
    <w:p w14:paraId="322537D7">
      <w:pPr>
        <w:spacing w:line="480" w:lineRule="auto"/>
        <w:jc w:val="center"/>
        <w:rPr>
          <w:rFonts w:ascii="宋体" w:hAnsi="宋体" w:cs="宋体"/>
          <w:b/>
          <w:color w:val="auto"/>
          <w:sz w:val="24"/>
          <w:highlight w:val="none"/>
        </w:rPr>
      </w:pPr>
    </w:p>
    <w:p w14:paraId="791DF7E1">
      <w:pPr>
        <w:pStyle w:val="13"/>
        <w:rPr>
          <w:rFonts w:ascii="宋体" w:hAnsi="宋体" w:cs="宋体"/>
          <w:b/>
          <w:color w:val="auto"/>
          <w:sz w:val="24"/>
          <w:highlight w:val="none"/>
        </w:rPr>
      </w:pPr>
    </w:p>
    <w:p w14:paraId="70EE66E8">
      <w:pPr>
        <w:rPr>
          <w:rFonts w:ascii="宋体" w:hAnsi="宋体" w:cs="宋体"/>
          <w:b/>
          <w:color w:val="auto"/>
          <w:sz w:val="24"/>
          <w:highlight w:val="none"/>
        </w:rPr>
      </w:pPr>
    </w:p>
    <w:p w14:paraId="6B9855B0">
      <w:pPr>
        <w:pStyle w:val="13"/>
        <w:rPr>
          <w:rFonts w:ascii="宋体" w:hAnsi="宋体" w:cs="宋体"/>
          <w:b/>
          <w:color w:val="auto"/>
          <w:sz w:val="24"/>
          <w:highlight w:val="none"/>
        </w:rPr>
      </w:pPr>
    </w:p>
    <w:p w14:paraId="3FCD1B15">
      <w:pPr>
        <w:rPr>
          <w:rFonts w:ascii="宋体" w:hAnsi="宋体" w:cs="宋体"/>
          <w:b/>
          <w:color w:val="auto"/>
          <w:sz w:val="24"/>
          <w:highlight w:val="none"/>
        </w:rPr>
      </w:pPr>
    </w:p>
    <w:p w14:paraId="423AA646">
      <w:pPr>
        <w:pStyle w:val="13"/>
        <w:rPr>
          <w:rFonts w:ascii="宋体" w:hAnsi="宋体" w:cs="宋体"/>
          <w:b/>
          <w:color w:val="auto"/>
          <w:sz w:val="24"/>
          <w:highlight w:val="none"/>
        </w:rPr>
      </w:pPr>
    </w:p>
    <w:p w14:paraId="1AEDFF82">
      <w:pPr>
        <w:rPr>
          <w:rFonts w:ascii="宋体" w:hAnsi="宋体" w:cs="宋体"/>
          <w:b/>
          <w:color w:val="auto"/>
          <w:sz w:val="24"/>
          <w:highlight w:val="none"/>
        </w:rPr>
      </w:pPr>
    </w:p>
    <w:p w14:paraId="4D089622">
      <w:pPr>
        <w:pStyle w:val="13"/>
        <w:rPr>
          <w:rFonts w:ascii="宋体" w:hAnsi="宋体" w:cs="宋体"/>
          <w:b/>
          <w:color w:val="auto"/>
          <w:sz w:val="24"/>
          <w:highlight w:val="none"/>
        </w:rPr>
      </w:pPr>
    </w:p>
    <w:p w14:paraId="089100C2">
      <w:pPr>
        <w:rPr>
          <w:rFonts w:ascii="宋体" w:hAnsi="宋体" w:cs="宋体"/>
          <w:b/>
          <w:color w:val="auto"/>
          <w:sz w:val="24"/>
          <w:highlight w:val="none"/>
        </w:rPr>
      </w:pPr>
    </w:p>
    <w:p w14:paraId="53EE0F1B">
      <w:pPr>
        <w:pStyle w:val="13"/>
        <w:rPr>
          <w:color w:val="auto"/>
          <w:highlight w:val="none"/>
        </w:rPr>
      </w:pPr>
    </w:p>
    <w:p w14:paraId="4A5D3BF2">
      <w:pPr>
        <w:spacing w:line="360" w:lineRule="auto"/>
        <w:ind w:left="-420" w:leftChars="-200" w:right="-420" w:rightChars="-200"/>
        <w:rPr>
          <w:rFonts w:ascii="宋体" w:hAnsi="宋体" w:cs="宋体"/>
          <w:color w:val="auto"/>
          <w:sz w:val="24"/>
          <w:highlight w:val="none"/>
        </w:rPr>
      </w:pPr>
    </w:p>
    <w:p w14:paraId="069CC934">
      <w:pPr>
        <w:pStyle w:val="13"/>
        <w:rPr>
          <w:color w:val="auto"/>
          <w:highlight w:val="none"/>
        </w:rPr>
      </w:pPr>
    </w:p>
    <w:p w14:paraId="7F4119DE">
      <w:pPr>
        <w:rPr>
          <w:color w:val="auto"/>
          <w:highlight w:val="none"/>
        </w:rPr>
      </w:pPr>
    </w:p>
    <w:p w14:paraId="17ED98E2">
      <w:pPr>
        <w:pStyle w:val="2"/>
        <w:rPr>
          <w:color w:val="auto"/>
          <w:highlight w:val="none"/>
        </w:rPr>
      </w:pPr>
    </w:p>
    <w:p w14:paraId="2AB0D09E">
      <w:pPr>
        <w:pStyle w:val="9"/>
        <w:rPr>
          <w:color w:val="auto"/>
          <w:highlight w:val="none"/>
        </w:rPr>
      </w:pPr>
    </w:p>
    <w:p w14:paraId="221B2B48">
      <w:pPr>
        <w:pStyle w:val="11"/>
      </w:pPr>
    </w:p>
    <w:p w14:paraId="4A83BBED">
      <w:pPr>
        <w:rPr>
          <w:color w:val="auto"/>
          <w:highlight w:val="none"/>
        </w:rPr>
      </w:pPr>
    </w:p>
    <w:p w14:paraId="0C5A03E2">
      <w:pPr>
        <w:spacing w:line="360" w:lineRule="auto"/>
        <w:ind w:left="0" w:firstLine="0" w:firstLineChars="0"/>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25E11559">
      <w:pPr>
        <w:spacing w:line="360" w:lineRule="auto"/>
        <w:jc w:val="center"/>
        <w:outlineLvl w:val="0"/>
        <w:rPr>
          <w:rFonts w:ascii="宋体" w:hAnsi="宋体" w:cs="宋体"/>
          <w:b/>
          <w:color w:val="auto"/>
          <w:kern w:val="0"/>
          <w:sz w:val="36"/>
          <w:szCs w:val="36"/>
          <w:highlight w:val="none"/>
        </w:rPr>
      </w:pPr>
    </w:p>
    <w:p w14:paraId="35962E9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E9C0A5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7B637F2">
      <w:pPr>
        <w:spacing w:line="360" w:lineRule="auto"/>
        <w:jc w:val="center"/>
        <w:outlineLvl w:val="0"/>
        <w:rPr>
          <w:rFonts w:ascii="宋体" w:hAnsi="宋体" w:cs="宋体"/>
          <w:b/>
          <w:color w:val="auto"/>
          <w:kern w:val="0"/>
          <w:sz w:val="36"/>
          <w:szCs w:val="36"/>
          <w:highlight w:val="none"/>
        </w:rPr>
      </w:pPr>
    </w:p>
    <w:p w14:paraId="7197E25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8D5ECD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9C342A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84EED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392DA7">
      <w:pPr>
        <w:snapToGrid w:val="0"/>
        <w:spacing w:line="360" w:lineRule="auto"/>
        <w:ind w:firstLine="480" w:firstLineChars="200"/>
        <w:rPr>
          <w:rFonts w:ascii="宋体" w:hAnsi="宋体" w:cs="宋体"/>
          <w:color w:val="auto"/>
          <w:sz w:val="24"/>
          <w:highlight w:val="none"/>
        </w:rPr>
      </w:pPr>
    </w:p>
    <w:p w14:paraId="0BE2DB40">
      <w:pPr>
        <w:spacing w:line="360" w:lineRule="auto"/>
        <w:ind w:firstLine="480" w:firstLineChars="200"/>
        <w:rPr>
          <w:rFonts w:ascii="宋体" w:hAnsi="宋体" w:cs="宋体"/>
          <w:color w:val="auto"/>
          <w:sz w:val="24"/>
          <w:highlight w:val="none"/>
        </w:rPr>
      </w:pPr>
    </w:p>
    <w:p w14:paraId="47BD59C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89417F2">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杭州市余杭区鸬鸟镇人民政府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14:paraId="18704B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新四军随军被服厂布展项目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HZZR-F250709N</w:t>
      </w:r>
      <w:r>
        <w:rPr>
          <w:rFonts w:hint="eastAsia" w:ascii="宋体" w:hAnsi="宋体" w:cs="宋体"/>
          <w:color w:val="auto"/>
          <w:sz w:val="24"/>
          <w:highlight w:val="none"/>
        </w:rPr>
        <w:t>】政府采购活动，郑重承诺：</w:t>
      </w:r>
    </w:p>
    <w:p w14:paraId="691CD478">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033F8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B7CCA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FCF60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FD40B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4B0D3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E934B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57327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D4935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998AA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CA639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12B779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89DA09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C0D6951">
      <w:pPr>
        <w:snapToGrid w:val="0"/>
        <w:spacing w:line="360" w:lineRule="auto"/>
        <w:ind w:right="480"/>
        <w:jc w:val="center"/>
        <w:rPr>
          <w:rFonts w:ascii="宋体" w:hAnsi="宋体" w:cs="宋体"/>
          <w:b/>
          <w:color w:val="auto"/>
          <w:kern w:val="0"/>
          <w:sz w:val="32"/>
          <w:szCs w:val="32"/>
          <w:highlight w:val="none"/>
        </w:rPr>
      </w:pPr>
    </w:p>
    <w:p w14:paraId="6E7B591E">
      <w:pPr>
        <w:snapToGrid w:val="0"/>
        <w:spacing w:line="360" w:lineRule="auto"/>
        <w:ind w:right="480"/>
        <w:jc w:val="center"/>
        <w:rPr>
          <w:rFonts w:ascii="宋体" w:hAnsi="宋体" w:cs="宋体"/>
          <w:b/>
          <w:color w:val="auto"/>
          <w:kern w:val="0"/>
          <w:sz w:val="32"/>
          <w:szCs w:val="32"/>
          <w:highlight w:val="none"/>
        </w:rPr>
      </w:pPr>
    </w:p>
    <w:p w14:paraId="25B7AE6B">
      <w:pPr>
        <w:snapToGrid w:val="0"/>
        <w:spacing w:line="360" w:lineRule="auto"/>
        <w:ind w:right="480"/>
        <w:jc w:val="center"/>
        <w:rPr>
          <w:rFonts w:ascii="宋体" w:hAnsi="宋体" w:cs="宋体"/>
          <w:b/>
          <w:color w:val="auto"/>
          <w:kern w:val="0"/>
          <w:sz w:val="32"/>
          <w:szCs w:val="32"/>
          <w:highlight w:val="none"/>
        </w:rPr>
      </w:pPr>
    </w:p>
    <w:p w14:paraId="31004048">
      <w:pPr>
        <w:rPr>
          <w:rFonts w:ascii="宋体" w:hAnsi="宋体" w:cs="宋体"/>
          <w:color w:val="auto"/>
          <w:highlight w:val="none"/>
        </w:rPr>
      </w:pPr>
    </w:p>
    <w:p w14:paraId="10E9E8E5">
      <w:pPr>
        <w:snapToGrid w:val="0"/>
        <w:spacing w:line="360" w:lineRule="auto"/>
        <w:ind w:right="480"/>
        <w:jc w:val="center"/>
        <w:rPr>
          <w:rFonts w:ascii="宋体" w:hAnsi="宋体" w:cs="宋体"/>
          <w:b/>
          <w:color w:val="auto"/>
          <w:kern w:val="0"/>
          <w:sz w:val="32"/>
          <w:szCs w:val="32"/>
          <w:highlight w:val="none"/>
        </w:rPr>
      </w:pPr>
    </w:p>
    <w:p w14:paraId="1A5624A5">
      <w:pPr>
        <w:snapToGrid w:val="0"/>
        <w:spacing w:line="360" w:lineRule="auto"/>
        <w:ind w:right="480"/>
        <w:jc w:val="center"/>
        <w:rPr>
          <w:rFonts w:ascii="宋体" w:hAnsi="宋体" w:cs="宋体"/>
          <w:b/>
          <w:color w:val="auto"/>
          <w:kern w:val="0"/>
          <w:sz w:val="32"/>
          <w:szCs w:val="32"/>
          <w:highlight w:val="none"/>
        </w:rPr>
      </w:pPr>
    </w:p>
    <w:p w14:paraId="4E1715FB">
      <w:pPr>
        <w:snapToGrid w:val="0"/>
        <w:spacing w:line="360" w:lineRule="auto"/>
        <w:ind w:right="480"/>
        <w:jc w:val="center"/>
        <w:rPr>
          <w:rFonts w:ascii="宋体" w:hAnsi="宋体" w:cs="宋体"/>
          <w:b/>
          <w:color w:val="auto"/>
          <w:kern w:val="0"/>
          <w:sz w:val="32"/>
          <w:szCs w:val="32"/>
          <w:highlight w:val="none"/>
        </w:rPr>
      </w:pPr>
    </w:p>
    <w:p w14:paraId="7F4334D8">
      <w:pPr>
        <w:widowControl/>
        <w:spacing w:line="360" w:lineRule="auto"/>
        <w:ind w:firstLine="643" w:firstLineChars="200"/>
        <w:jc w:val="center"/>
        <w:rPr>
          <w:rFonts w:ascii="宋体" w:hAnsi="宋体" w:cs="宋体"/>
          <w:b/>
          <w:color w:val="auto"/>
          <w:kern w:val="0"/>
          <w:sz w:val="32"/>
          <w:szCs w:val="32"/>
          <w:highlight w:val="none"/>
        </w:rPr>
      </w:pPr>
    </w:p>
    <w:p w14:paraId="231FE99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9ED3CD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25E8F4E">
      <w:pPr>
        <w:snapToGrid w:val="0"/>
        <w:spacing w:line="360" w:lineRule="auto"/>
        <w:ind w:right="480"/>
        <w:jc w:val="center"/>
        <w:rPr>
          <w:rFonts w:ascii="宋体" w:hAnsi="宋体" w:cs="宋体"/>
          <w:b/>
          <w:color w:val="auto"/>
          <w:kern w:val="0"/>
          <w:sz w:val="32"/>
          <w:szCs w:val="32"/>
          <w:highlight w:val="none"/>
        </w:rPr>
      </w:pPr>
    </w:p>
    <w:p w14:paraId="22665709">
      <w:pPr>
        <w:snapToGrid w:val="0"/>
        <w:spacing w:line="360" w:lineRule="auto"/>
        <w:ind w:right="480"/>
        <w:jc w:val="center"/>
        <w:rPr>
          <w:rFonts w:ascii="宋体" w:hAnsi="宋体" w:cs="宋体"/>
          <w:b/>
          <w:color w:val="auto"/>
          <w:kern w:val="0"/>
          <w:sz w:val="32"/>
          <w:szCs w:val="32"/>
          <w:highlight w:val="none"/>
        </w:rPr>
      </w:pPr>
    </w:p>
    <w:p w14:paraId="2656B16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2956B7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BA85E2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FCD35BE">
      <w:pPr>
        <w:widowControl/>
        <w:spacing w:line="360" w:lineRule="auto"/>
        <w:ind w:firstLine="480"/>
        <w:jc w:val="left"/>
        <w:rPr>
          <w:rFonts w:ascii="宋体" w:hAnsi="宋体" w:cs="宋体"/>
          <w:color w:val="auto"/>
          <w:sz w:val="24"/>
          <w:highlight w:val="none"/>
        </w:rPr>
      </w:pPr>
    </w:p>
    <w:p w14:paraId="58813D61">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F9923B2">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1EFA42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FB3CBBC">
      <w:pPr>
        <w:widowControl/>
        <w:spacing w:line="360" w:lineRule="auto"/>
        <w:ind w:left="150"/>
        <w:jc w:val="center"/>
        <w:rPr>
          <w:rFonts w:ascii="宋体" w:hAnsi="宋体" w:cs="宋体"/>
          <w:b/>
          <w:color w:val="auto"/>
          <w:kern w:val="0"/>
          <w:sz w:val="32"/>
          <w:szCs w:val="32"/>
          <w:highlight w:val="none"/>
        </w:rPr>
      </w:pPr>
    </w:p>
    <w:p w14:paraId="60F87BB2">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1FEED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605AB8B">
      <w:pPr>
        <w:rPr>
          <w:rFonts w:ascii="宋体" w:hAnsi="宋体" w:cs="宋体"/>
          <w:color w:val="auto"/>
          <w:highlight w:val="none"/>
        </w:rPr>
      </w:pPr>
    </w:p>
    <w:p w14:paraId="735B302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75D977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ABCCB1E">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D67B68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FFE4DF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202CD70">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B7F5C9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AFC6A6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A65032A">
      <w:pPr>
        <w:snapToGrid w:val="0"/>
        <w:spacing w:line="360" w:lineRule="auto"/>
        <w:jc w:val="center"/>
        <w:rPr>
          <w:rFonts w:ascii="宋体" w:hAnsi="宋体" w:cs="宋体"/>
          <w:b/>
          <w:color w:val="auto"/>
          <w:kern w:val="0"/>
          <w:sz w:val="32"/>
          <w:szCs w:val="32"/>
          <w:highlight w:val="none"/>
          <w:lang w:val="zh-CN"/>
        </w:rPr>
      </w:pPr>
    </w:p>
    <w:p w14:paraId="02C2948C">
      <w:pPr>
        <w:snapToGrid w:val="0"/>
        <w:spacing w:line="360" w:lineRule="auto"/>
        <w:jc w:val="center"/>
        <w:rPr>
          <w:rFonts w:ascii="宋体" w:hAnsi="宋体" w:cs="宋体"/>
          <w:b/>
          <w:color w:val="auto"/>
          <w:kern w:val="0"/>
          <w:sz w:val="32"/>
          <w:szCs w:val="32"/>
          <w:highlight w:val="none"/>
          <w:lang w:val="zh-CN"/>
        </w:rPr>
      </w:pPr>
    </w:p>
    <w:p w14:paraId="62FB4725">
      <w:pPr>
        <w:snapToGrid w:val="0"/>
        <w:spacing w:line="360" w:lineRule="auto"/>
        <w:jc w:val="center"/>
        <w:rPr>
          <w:rFonts w:ascii="宋体" w:hAnsi="宋体" w:cs="宋体"/>
          <w:b/>
          <w:color w:val="auto"/>
          <w:kern w:val="0"/>
          <w:sz w:val="32"/>
          <w:szCs w:val="32"/>
          <w:highlight w:val="none"/>
          <w:lang w:val="zh-CN"/>
        </w:rPr>
      </w:pPr>
    </w:p>
    <w:p w14:paraId="2208251F">
      <w:pPr>
        <w:snapToGrid w:val="0"/>
        <w:spacing w:line="360" w:lineRule="auto"/>
        <w:jc w:val="center"/>
        <w:rPr>
          <w:rFonts w:ascii="宋体" w:hAnsi="宋体" w:cs="宋体"/>
          <w:b/>
          <w:color w:val="auto"/>
          <w:kern w:val="0"/>
          <w:sz w:val="32"/>
          <w:szCs w:val="32"/>
          <w:highlight w:val="none"/>
          <w:lang w:val="zh-CN"/>
        </w:rPr>
      </w:pPr>
    </w:p>
    <w:p w14:paraId="0E68D016">
      <w:pPr>
        <w:snapToGrid w:val="0"/>
        <w:spacing w:line="360" w:lineRule="auto"/>
        <w:jc w:val="center"/>
        <w:rPr>
          <w:rFonts w:ascii="宋体" w:hAnsi="宋体" w:cs="宋体"/>
          <w:b/>
          <w:color w:val="auto"/>
          <w:kern w:val="0"/>
          <w:sz w:val="32"/>
          <w:szCs w:val="32"/>
          <w:highlight w:val="none"/>
          <w:lang w:val="zh-CN"/>
        </w:rPr>
      </w:pPr>
    </w:p>
    <w:p w14:paraId="47E17937">
      <w:pPr>
        <w:snapToGrid w:val="0"/>
        <w:spacing w:line="360" w:lineRule="auto"/>
        <w:jc w:val="center"/>
        <w:outlineLvl w:val="0"/>
        <w:rPr>
          <w:rFonts w:ascii="宋体" w:hAnsi="宋体" w:cs="宋体"/>
          <w:b/>
          <w:color w:val="auto"/>
          <w:kern w:val="0"/>
          <w:sz w:val="32"/>
          <w:szCs w:val="32"/>
          <w:highlight w:val="none"/>
        </w:rPr>
      </w:pPr>
    </w:p>
    <w:p w14:paraId="57BE43A0">
      <w:pPr>
        <w:snapToGrid w:val="0"/>
        <w:spacing w:line="360" w:lineRule="auto"/>
        <w:jc w:val="center"/>
        <w:outlineLvl w:val="0"/>
        <w:rPr>
          <w:rFonts w:ascii="宋体" w:hAnsi="宋体" w:cs="宋体"/>
          <w:b/>
          <w:color w:val="auto"/>
          <w:kern w:val="0"/>
          <w:sz w:val="32"/>
          <w:szCs w:val="32"/>
          <w:highlight w:val="none"/>
        </w:rPr>
      </w:pPr>
    </w:p>
    <w:p w14:paraId="24D62E3D">
      <w:pPr>
        <w:rPr>
          <w:rFonts w:ascii="宋体" w:hAnsi="宋体" w:cs="宋体"/>
          <w:color w:val="auto"/>
          <w:highlight w:val="none"/>
        </w:rPr>
      </w:pPr>
    </w:p>
    <w:p w14:paraId="3380A36F">
      <w:pPr>
        <w:snapToGrid w:val="0"/>
        <w:spacing w:line="360" w:lineRule="auto"/>
        <w:jc w:val="center"/>
        <w:outlineLvl w:val="0"/>
        <w:rPr>
          <w:rFonts w:ascii="宋体" w:hAnsi="宋体" w:cs="宋体"/>
          <w:b/>
          <w:color w:val="auto"/>
          <w:kern w:val="0"/>
          <w:sz w:val="32"/>
          <w:szCs w:val="32"/>
          <w:highlight w:val="none"/>
        </w:rPr>
      </w:pPr>
    </w:p>
    <w:p w14:paraId="43F67F68">
      <w:pPr>
        <w:snapToGrid w:val="0"/>
        <w:spacing w:line="360" w:lineRule="auto"/>
        <w:jc w:val="center"/>
        <w:outlineLvl w:val="0"/>
        <w:rPr>
          <w:rFonts w:ascii="宋体" w:hAnsi="宋体" w:cs="宋体"/>
          <w:b/>
          <w:color w:val="auto"/>
          <w:kern w:val="0"/>
          <w:sz w:val="32"/>
          <w:szCs w:val="32"/>
          <w:highlight w:val="none"/>
        </w:rPr>
      </w:pPr>
    </w:p>
    <w:p w14:paraId="78AA5100">
      <w:pPr>
        <w:pStyle w:val="13"/>
        <w:rPr>
          <w:color w:val="auto"/>
          <w:highlight w:val="none"/>
          <w:lang w:val="en-US"/>
        </w:rPr>
      </w:pPr>
    </w:p>
    <w:p w14:paraId="6819C62A">
      <w:pPr>
        <w:rPr>
          <w:color w:val="auto"/>
          <w:highlight w:val="none"/>
        </w:rPr>
      </w:pPr>
    </w:p>
    <w:p w14:paraId="49421D18">
      <w:pPr>
        <w:snapToGrid w:val="0"/>
        <w:spacing w:line="360" w:lineRule="auto"/>
        <w:ind w:firstLine="3855" w:firstLineChars="1200"/>
        <w:outlineLvl w:val="0"/>
        <w:rPr>
          <w:rFonts w:ascii="宋体" w:hAnsi="宋体" w:cs="宋体"/>
          <w:b/>
          <w:color w:val="auto"/>
          <w:kern w:val="0"/>
          <w:sz w:val="32"/>
          <w:szCs w:val="32"/>
          <w:highlight w:val="none"/>
        </w:rPr>
      </w:pPr>
    </w:p>
    <w:p w14:paraId="1798003A">
      <w:pPr>
        <w:snapToGrid w:val="0"/>
        <w:spacing w:line="360" w:lineRule="auto"/>
        <w:ind w:firstLine="3855" w:firstLineChars="1200"/>
        <w:outlineLvl w:val="0"/>
        <w:rPr>
          <w:rFonts w:ascii="宋体" w:hAnsi="宋体" w:cs="宋体"/>
          <w:b/>
          <w:color w:val="auto"/>
          <w:kern w:val="0"/>
          <w:sz w:val="32"/>
          <w:szCs w:val="32"/>
          <w:highlight w:val="none"/>
        </w:rPr>
      </w:pPr>
    </w:p>
    <w:p w14:paraId="3E3BBAC0">
      <w:pPr>
        <w:snapToGrid w:val="0"/>
        <w:spacing w:line="360" w:lineRule="auto"/>
        <w:ind w:firstLine="3855" w:firstLineChars="1200"/>
        <w:outlineLvl w:val="0"/>
        <w:rPr>
          <w:rFonts w:ascii="宋体" w:hAnsi="宋体" w:cs="宋体"/>
          <w:b/>
          <w:color w:val="auto"/>
          <w:kern w:val="0"/>
          <w:sz w:val="32"/>
          <w:szCs w:val="32"/>
          <w:highlight w:val="none"/>
        </w:rPr>
      </w:pPr>
    </w:p>
    <w:p w14:paraId="013C0B2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20B1452">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BE81FE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杭州市余杭区鸬鸟镇人民政府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14:paraId="4FA29A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新四军随军被服厂布展项目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HZZR-F250709N</w:t>
      </w:r>
      <w:r>
        <w:rPr>
          <w:rFonts w:hint="eastAsia" w:ascii="宋体" w:hAnsi="宋体" w:cs="宋体"/>
          <w:color w:val="auto"/>
          <w:sz w:val="24"/>
          <w:highlight w:val="none"/>
        </w:rPr>
        <w:t>】招标的有关活动，并对此项目进行投标。为此：</w:t>
      </w:r>
    </w:p>
    <w:p w14:paraId="319E8D9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AF31B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29758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2F06DF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76E71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D437C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E3D16B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7A03488">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9D7C99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A3E029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98A82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05CF0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566863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5CBC9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5D69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A9DF39">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BEA8A4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4E8E80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7B3AA3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中小企业声明函（如果有）。</w:t>
      </w:r>
    </w:p>
    <w:p w14:paraId="76C903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757625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34120B2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FA151A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72728C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8CECBE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1741CE5">
      <w:pPr>
        <w:widowControl/>
        <w:numPr>
          <w:ilvl w:val="-1"/>
          <w:numId w:val="0"/>
        </w:numPr>
        <w:snapToGrid w:val="0"/>
        <w:spacing w:line="360" w:lineRule="auto"/>
        <w:ind w:left="210" w:leftChars="100" w:firstLine="480" w:firstLineChars="200"/>
        <w:jc w:val="left"/>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lang w:val="en-US" w:eastAsia="zh-CN"/>
        </w:rPr>
        <w:t>5.</w:t>
      </w:r>
      <w:r>
        <w:rPr>
          <w:rFonts w:hint="eastAsia" w:ascii="宋体" w:hAnsi="宋体" w:eastAsia="宋体" w:cs="宋体"/>
          <w:i w:val="0"/>
          <w:caps w:val="0"/>
          <w:color w:val="auto"/>
          <w:spacing w:val="0"/>
          <w:sz w:val="24"/>
          <w:szCs w:val="24"/>
          <w:highlight w:val="none"/>
          <w:shd w:val="clear" w:color="auto" w:fill="FFFFFF"/>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0B4E281">
      <w:pPr>
        <w:pStyle w:val="85"/>
        <w:rPr>
          <w:rFonts w:hint="eastAsia" w:eastAsia="华文楷体"/>
          <w:color w:val="auto"/>
          <w:highlight w:val="none"/>
          <w:lang w:val="en-US" w:eastAsia="zh-CN"/>
        </w:rPr>
      </w:pPr>
    </w:p>
    <w:p w14:paraId="6F29D13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42FD85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32812D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4623DE3">
      <w:pPr>
        <w:snapToGrid w:val="0"/>
        <w:spacing w:line="360" w:lineRule="auto"/>
        <w:ind w:left="420" w:leftChars="200" w:firstLine="4200" w:firstLineChars="1750"/>
        <w:rPr>
          <w:rFonts w:ascii="宋体" w:hAnsi="宋体" w:cs="宋体"/>
          <w:color w:val="auto"/>
          <w:kern w:val="0"/>
          <w:sz w:val="24"/>
          <w:highlight w:val="none"/>
          <w:u w:val="single"/>
        </w:rPr>
      </w:pPr>
    </w:p>
    <w:p w14:paraId="35FB622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70326BA">
      <w:pPr>
        <w:snapToGrid w:val="0"/>
        <w:spacing w:line="360" w:lineRule="auto"/>
        <w:jc w:val="center"/>
        <w:rPr>
          <w:rFonts w:ascii="宋体" w:hAnsi="宋体" w:cs="宋体"/>
          <w:b/>
          <w:color w:val="auto"/>
          <w:kern w:val="0"/>
          <w:sz w:val="32"/>
          <w:szCs w:val="32"/>
          <w:highlight w:val="none"/>
        </w:rPr>
      </w:pPr>
    </w:p>
    <w:p w14:paraId="234E912C">
      <w:pPr>
        <w:snapToGrid w:val="0"/>
        <w:spacing w:line="360" w:lineRule="auto"/>
        <w:rPr>
          <w:rFonts w:ascii="宋体" w:hAnsi="宋体" w:cs="宋体"/>
          <w:color w:val="auto"/>
          <w:sz w:val="24"/>
          <w:highlight w:val="none"/>
        </w:rPr>
      </w:pPr>
    </w:p>
    <w:p w14:paraId="67A77E0F">
      <w:pPr>
        <w:jc w:val="center"/>
        <w:rPr>
          <w:rFonts w:ascii="宋体" w:hAnsi="宋体" w:cs="宋体"/>
          <w:b/>
          <w:color w:val="auto"/>
          <w:kern w:val="0"/>
          <w:sz w:val="32"/>
          <w:szCs w:val="32"/>
          <w:highlight w:val="none"/>
        </w:rPr>
      </w:pPr>
    </w:p>
    <w:p w14:paraId="35F98140">
      <w:pPr>
        <w:jc w:val="center"/>
        <w:rPr>
          <w:rFonts w:ascii="宋体" w:hAnsi="宋体" w:cs="宋体"/>
          <w:b/>
          <w:color w:val="auto"/>
          <w:kern w:val="0"/>
          <w:sz w:val="32"/>
          <w:szCs w:val="32"/>
          <w:highlight w:val="none"/>
        </w:rPr>
      </w:pPr>
    </w:p>
    <w:p w14:paraId="742D1B67">
      <w:pPr>
        <w:jc w:val="center"/>
        <w:rPr>
          <w:rFonts w:ascii="宋体" w:hAnsi="宋体" w:cs="宋体"/>
          <w:b/>
          <w:color w:val="auto"/>
          <w:kern w:val="0"/>
          <w:sz w:val="32"/>
          <w:szCs w:val="32"/>
          <w:highlight w:val="none"/>
        </w:rPr>
      </w:pPr>
    </w:p>
    <w:p w14:paraId="03A6AA79">
      <w:pPr>
        <w:jc w:val="center"/>
        <w:rPr>
          <w:rFonts w:ascii="宋体" w:hAnsi="宋体" w:cs="宋体"/>
          <w:b/>
          <w:color w:val="auto"/>
          <w:kern w:val="0"/>
          <w:sz w:val="32"/>
          <w:szCs w:val="32"/>
          <w:highlight w:val="none"/>
        </w:rPr>
      </w:pPr>
    </w:p>
    <w:p w14:paraId="641FB551">
      <w:pPr>
        <w:jc w:val="center"/>
        <w:rPr>
          <w:rFonts w:ascii="宋体" w:hAnsi="宋体" w:cs="宋体"/>
          <w:b/>
          <w:color w:val="auto"/>
          <w:kern w:val="0"/>
          <w:sz w:val="32"/>
          <w:szCs w:val="32"/>
          <w:highlight w:val="none"/>
        </w:rPr>
      </w:pPr>
    </w:p>
    <w:p w14:paraId="27B1B32C">
      <w:pPr>
        <w:jc w:val="center"/>
        <w:rPr>
          <w:rFonts w:ascii="宋体" w:hAnsi="宋体" w:cs="宋体"/>
          <w:b/>
          <w:color w:val="auto"/>
          <w:kern w:val="0"/>
          <w:sz w:val="32"/>
          <w:szCs w:val="32"/>
          <w:highlight w:val="none"/>
        </w:rPr>
      </w:pPr>
    </w:p>
    <w:p w14:paraId="06070B0D">
      <w:pPr>
        <w:jc w:val="center"/>
        <w:rPr>
          <w:rFonts w:ascii="宋体" w:hAnsi="宋体" w:cs="宋体"/>
          <w:b/>
          <w:color w:val="auto"/>
          <w:kern w:val="0"/>
          <w:sz w:val="32"/>
          <w:szCs w:val="32"/>
          <w:highlight w:val="none"/>
        </w:rPr>
      </w:pPr>
    </w:p>
    <w:p w14:paraId="70BDF715">
      <w:pPr>
        <w:jc w:val="center"/>
        <w:rPr>
          <w:rFonts w:ascii="宋体" w:hAnsi="宋体" w:cs="宋体"/>
          <w:b/>
          <w:color w:val="auto"/>
          <w:kern w:val="0"/>
          <w:sz w:val="32"/>
          <w:szCs w:val="32"/>
          <w:highlight w:val="none"/>
        </w:rPr>
      </w:pPr>
    </w:p>
    <w:p w14:paraId="762910DB">
      <w:pPr>
        <w:jc w:val="center"/>
        <w:rPr>
          <w:rFonts w:ascii="宋体" w:hAnsi="宋体" w:cs="宋体"/>
          <w:b/>
          <w:color w:val="auto"/>
          <w:kern w:val="0"/>
          <w:sz w:val="32"/>
          <w:szCs w:val="32"/>
          <w:highlight w:val="none"/>
        </w:rPr>
      </w:pPr>
    </w:p>
    <w:p w14:paraId="0DCD95BE">
      <w:pPr>
        <w:jc w:val="center"/>
        <w:rPr>
          <w:rFonts w:ascii="宋体" w:hAnsi="宋体" w:cs="宋体"/>
          <w:b/>
          <w:color w:val="auto"/>
          <w:kern w:val="0"/>
          <w:sz w:val="32"/>
          <w:szCs w:val="32"/>
          <w:highlight w:val="none"/>
        </w:rPr>
      </w:pPr>
    </w:p>
    <w:p w14:paraId="63083EC8">
      <w:pPr>
        <w:jc w:val="center"/>
        <w:rPr>
          <w:rFonts w:ascii="宋体" w:hAnsi="宋体" w:cs="宋体"/>
          <w:b/>
          <w:color w:val="auto"/>
          <w:kern w:val="0"/>
          <w:sz w:val="32"/>
          <w:szCs w:val="32"/>
          <w:highlight w:val="none"/>
        </w:rPr>
      </w:pPr>
    </w:p>
    <w:p w14:paraId="0D6BF82A">
      <w:pPr>
        <w:jc w:val="center"/>
        <w:rPr>
          <w:rFonts w:ascii="宋体" w:hAnsi="宋体" w:cs="宋体"/>
          <w:b/>
          <w:color w:val="auto"/>
          <w:kern w:val="0"/>
          <w:sz w:val="32"/>
          <w:szCs w:val="32"/>
          <w:highlight w:val="none"/>
        </w:rPr>
      </w:pPr>
    </w:p>
    <w:p w14:paraId="7C123207">
      <w:pPr>
        <w:jc w:val="center"/>
        <w:rPr>
          <w:rFonts w:ascii="宋体" w:hAnsi="宋体" w:cs="宋体"/>
          <w:b/>
          <w:color w:val="auto"/>
          <w:kern w:val="0"/>
          <w:sz w:val="32"/>
          <w:szCs w:val="32"/>
          <w:highlight w:val="none"/>
        </w:rPr>
      </w:pPr>
    </w:p>
    <w:p w14:paraId="45004A0D">
      <w:pPr>
        <w:jc w:val="center"/>
        <w:rPr>
          <w:rFonts w:ascii="宋体" w:hAnsi="宋体" w:cs="宋体"/>
          <w:b/>
          <w:color w:val="auto"/>
          <w:kern w:val="0"/>
          <w:sz w:val="32"/>
          <w:szCs w:val="32"/>
          <w:highlight w:val="none"/>
        </w:rPr>
      </w:pPr>
    </w:p>
    <w:p w14:paraId="5124073B">
      <w:pPr>
        <w:jc w:val="center"/>
        <w:rPr>
          <w:rFonts w:ascii="宋体" w:hAnsi="宋体" w:cs="宋体"/>
          <w:b/>
          <w:color w:val="auto"/>
          <w:kern w:val="0"/>
          <w:sz w:val="32"/>
          <w:szCs w:val="32"/>
          <w:highlight w:val="none"/>
        </w:rPr>
      </w:pPr>
    </w:p>
    <w:p w14:paraId="01899D2C">
      <w:pPr>
        <w:jc w:val="center"/>
        <w:rPr>
          <w:rFonts w:ascii="宋体" w:hAnsi="宋体" w:cs="宋体"/>
          <w:b/>
          <w:color w:val="auto"/>
          <w:kern w:val="0"/>
          <w:sz w:val="32"/>
          <w:szCs w:val="32"/>
          <w:highlight w:val="none"/>
        </w:rPr>
      </w:pPr>
    </w:p>
    <w:p w14:paraId="04C29DB4">
      <w:pPr>
        <w:jc w:val="center"/>
        <w:rPr>
          <w:rFonts w:ascii="宋体" w:hAnsi="宋体" w:cs="宋体"/>
          <w:b/>
          <w:color w:val="auto"/>
          <w:kern w:val="0"/>
          <w:sz w:val="32"/>
          <w:szCs w:val="32"/>
          <w:highlight w:val="none"/>
        </w:rPr>
      </w:pPr>
    </w:p>
    <w:p w14:paraId="0339826E">
      <w:pPr>
        <w:jc w:val="center"/>
        <w:rPr>
          <w:rFonts w:ascii="宋体" w:hAnsi="宋体" w:cs="宋体"/>
          <w:b/>
          <w:color w:val="auto"/>
          <w:kern w:val="0"/>
          <w:sz w:val="32"/>
          <w:szCs w:val="32"/>
          <w:highlight w:val="none"/>
        </w:rPr>
      </w:pPr>
    </w:p>
    <w:p w14:paraId="5615D736">
      <w:pPr>
        <w:jc w:val="center"/>
        <w:rPr>
          <w:rFonts w:ascii="宋体" w:hAnsi="宋体" w:cs="宋体"/>
          <w:b/>
          <w:color w:val="auto"/>
          <w:kern w:val="0"/>
          <w:sz w:val="32"/>
          <w:szCs w:val="32"/>
          <w:highlight w:val="none"/>
        </w:rPr>
      </w:pPr>
    </w:p>
    <w:p w14:paraId="71C6D661">
      <w:pPr>
        <w:widowControl/>
        <w:adjustRightInd/>
        <w:jc w:val="left"/>
        <w:rPr>
          <w:rFonts w:ascii="宋体" w:hAnsi="宋体" w:cs="宋体"/>
          <w:b/>
          <w:color w:val="auto"/>
          <w:kern w:val="0"/>
          <w:sz w:val="32"/>
          <w:szCs w:val="32"/>
          <w:highlight w:val="none"/>
        </w:rPr>
      </w:pPr>
    </w:p>
    <w:p w14:paraId="0E3C394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8C2F4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C4A404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FD804D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杭州市余杭区鸬鸟镇人民政府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01C9105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新四军随军被服厂布展项目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HZZR-F250709N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8EEFFE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AD15A1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794228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991A20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B4A3248">
      <w:pPr>
        <w:snapToGrid w:val="0"/>
        <w:spacing w:line="360" w:lineRule="auto"/>
        <w:rPr>
          <w:rFonts w:ascii="宋体" w:hAnsi="宋体" w:cs="宋体"/>
          <w:color w:val="auto"/>
          <w:sz w:val="24"/>
          <w:highlight w:val="none"/>
        </w:rPr>
      </w:pPr>
    </w:p>
    <w:p w14:paraId="7E6169EB">
      <w:pPr>
        <w:snapToGrid w:val="0"/>
        <w:spacing w:line="360" w:lineRule="auto"/>
        <w:rPr>
          <w:rFonts w:ascii="宋体" w:hAnsi="宋体" w:cs="宋体"/>
          <w:color w:val="auto"/>
          <w:sz w:val="24"/>
          <w:highlight w:val="none"/>
        </w:rPr>
      </w:pPr>
    </w:p>
    <w:p w14:paraId="16DDE452">
      <w:pPr>
        <w:snapToGrid w:val="0"/>
        <w:spacing w:line="360" w:lineRule="auto"/>
        <w:rPr>
          <w:rFonts w:ascii="宋体" w:hAnsi="宋体" w:cs="宋体"/>
          <w:color w:val="auto"/>
          <w:sz w:val="24"/>
          <w:highlight w:val="none"/>
        </w:rPr>
      </w:pPr>
    </w:p>
    <w:p w14:paraId="358FB00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3DB152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杭州市余杭区鸬鸟镇人民政府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295F548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新四军随军被服厂布展项目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HZZR-F250709N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811732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781C0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A1E0099">
      <w:pPr>
        <w:jc w:val="center"/>
        <w:rPr>
          <w:rFonts w:ascii="宋体" w:hAnsi="宋体" w:cs="宋体"/>
          <w:b/>
          <w:color w:val="auto"/>
          <w:kern w:val="0"/>
          <w:sz w:val="32"/>
          <w:szCs w:val="32"/>
          <w:highlight w:val="none"/>
        </w:rPr>
      </w:pPr>
    </w:p>
    <w:p w14:paraId="180E4C77">
      <w:pPr>
        <w:jc w:val="both"/>
        <w:rPr>
          <w:rFonts w:ascii="宋体" w:hAnsi="宋体" w:cs="宋体"/>
          <w:b/>
          <w:color w:val="auto"/>
          <w:kern w:val="0"/>
          <w:sz w:val="32"/>
          <w:szCs w:val="32"/>
          <w:highlight w:val="none"/>
        </w:rPr>
      </w:pPr>
    </w:p>
    <w:p w14:paraId="4E75901B">
      <w:pPr>
        <w:rPr>
          <w:rFonts w:ascii="宋体" w:hAnsi="宋体" w:cs="宋体"/>
          <w:color w:val="auto"/>
          <w:highlight w:val="none"/>
        </w:rPr>
      </w:pPr>
    </w:p>
    <w:p w14:paraId="1E46D3D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01572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CC1FC8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14B129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6E7D620">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489B04B">
      <w:pPr>
        <w:pStyle w:val="155"/>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A0E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D7E200D">
            <w:pPr>
              <w:pStyle w:val="155"/>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C92651C">
            <w:pPr>
              <w:pStyle w:val="155"/>
              <w:adjustRightInd w:val="0"/>
              <w:spacing w:line="360" w:lineRule="auto"/>
              <w:rPr>
                <w:rFonts w:hAnsi="宋体" w:cs="宋体"/>
                <w:bCs/>
                <w:color w:val="auto"/>
                <w:sz w:val="24"/>
                <w:highlight w:val="none"/>
              </w:rPr>
            </w:pPr>
          </w:p>
        </w:tc>
      </w:tr>
    </w:tbl>
    <w:p w14:paraId="571A692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0F7901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CE1435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6C876AB">
      <w:pPr>
        <w:jc w:val="center"/>
        <w:rPr>
          <w:rFonts w:ascii="宋体" w:hAnsi="宋体" w:cs="宋体"/>
          <w:b/>
          <w:color w:val="auto"/>
          <w:kern w:val="0"/>
          <w:sz w:val="32"/>
          <w:szCs w:val="32"/>
          <w:highlight w:val="none"/>
        </w:rPr>
      </w:pPr>
    </w:p>
    <w:p w14:paraId="7E519D5A">
      <w:pPr>
        <w:jc w:val="center"/>
        <w:rPr>
          <w:rFonts w:ascii="宋体" w:hAnsi="宋体" w:cs="宋体"/>
          <w:b/>
          <w:color w:val="auto"/>
          <w:kern w:val="0"/>
          <w:sz w:val="32"/>
          <w:szCs w:val="32"/>
          <w:highlight w:val="none"/>
        </w:rPr>
      </w:pPr>
    </w:p>
    <w:p w14:paraId="1449D8F9">
      <w:pPr>
        <w:jc w:val="center"/>
        <w:rPr>
          <w:rFonts w:ascii="宋体" w:hAnsi="宋体" w:cs="宋体"/>
          <w:b/>
          <w:color w:val="auto"/>
          <w:kern w:val="0"/>
          <w:sz w:val="32"/>
          <w:szCs w:val="32"/>
          <w:highlight w:val="none"/>
        </w:rPr>
      </w:pPr>
    </w:p>
    <w:p w14:paraId="30AD6C45">
      <w:pPr>
        <w:jc w:val="center"/>
        <w:rPr>
          <w:rFonts w:ascii="宋体" w:hAnsi="宋体" w:cs="宋体"/>
          <w:b/>
          <w:color w:val="auto"/>
          <w:kern w:val="0"/>
          <w:sz w:val="32"/>
          <w:szCs w:val="32"/>
          <w:highlight w:val="none"/>
        </w:rPr>
      </w:pPr>
    </w:p>
    <w:p w14:paraId="51F67178">
      <w:pPr>
        <w:jc w:val="center"/>
        <w:rPr>
          <w:rFonts w:ascii="宋体" w:hAnsi="宋体" w:cs="宋体"/>
          <w:b/>
          <w:color w:val="auto"/>
          <w:kern w:val="0"/>
          <w:sz w:val="32"/>
          <w:szCs w:val="32"/>
          <w:highlight w:val="none"/>
        </w:rPr>
      </w:pPr>
    </w:p>
    <w:p w14:paraId="0048160A">
      <w:pPr>
        <w:jc w:val="center"/>
        <w:rPr>
          <w:rFonts w:ascii="宋体" w:hAnsi="宋体" w:cs="宋体"/>
          <w:b/>
          <w:color w:val="auto"/>
          <w:kern w:val="0"/>
          <w:sz w:val="32"/>
          <w:szCs w:val="32"/>
          <w:highlight w:val="none"/>
        </w:rPr>
      </w:pPr>
    </w:p>
    <w:p w14:paraId="62883D2A">
      <w:pPr>
        <w:jc w:val="center"/>
        <w:rPr>
          <w:rFonts w:ascii="宋体" w:hAnsi="宋体" w:cs="宋体"/>
          <w:b/>
          <w:color w:val="auto"/>
          <w:kern w:val="0"/>
          <w:sz w:val="32"/>
          <w:szCs w:val="32"/>
          <w:highlight w:val="none"/>
        </w:rPr>
      </w:pPr>
    </w:p>
    <w:p w14:paraId="6179253B">
      <w:pPr>
        <w:jc w:val="center"/>
        <w:rPr>
          <w:rFonts w:ascii="宋体" w:hAnsi="宋体" w:cs="宋体"/>
          <w:b/>
          <w:color w:val="auto"/>
          <w:kern w:val="0"/>
          <w:sz w:val="32"/>
          <w:szCs w:val="32"/>
          <w:highlight w:val="none"/>
        </w:rPr>
      </w:pPr>
    </w:p>
    <w:p w14:paraId="664AC229">
      <w:pPr>
        <w:jc w:val="center"/>
        <w:rPr>
          <w:rFonts w:ascii="宋体" w:hAnsi="宋体" w:cs="宋体"/>
          <w:b/>
          <w:color w:val="auto"/>
          <w:kern w:val="0"/>
          <w:sz w:val="32"/>
          <w:szCs w:val="32"/>
          <w:highlight w:val="none"/>
        </w:rPr>
      </w:pPr>
    </w:p>
    <w:p w14:paraId="38F42F1F">
      <w:pPr>
        <w:jc w:val="center"/>
        <w:rPr>
          <w:rFonts w:ascii="宋体" w:hAnsi="宋体" w:cs="宋体"/>
          <w:b/>
          <w:color w:val="auto"/>
          <w:kern w:val="0"/>
          <w:sz w:val="32"/>
          <w:szCs w:val="32"/>
          <w:highlight w:val="none"/>
        </w:rPr>
      </w:pPr>
    </w:p>
    <w:p w14:paraId="61AA6ADD">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6A411AB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F8B53E7">
      <w:pPr>
        <w:widowControl/>
        <w:spacing w:line="360" w:lineRule="auto"/>
        <w:ind w:firstLine="120" w:firstLineChars="50"/>
        <w:jc w:val="left"/>
        <w:rPr>
          <w:rFonts w:ascii="宋体" w:hAnsi="宋体" w:cs="宋体"/>
          <w:color w:val="auto"/>
          <w:sz w:val="24"/>
          <w:highlight w:val="none"/>
        </w:rPr>
      </w:pPr>
      <w:bookmarkStart w:id="40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4"/>
    <w:p w14:paraId="76742BBD">
      <w:pPr>
        <w:snapToGrid w:val="0"/>
        <w:spacing w:line="360" w:lineRule="auto"/>
        <w:rPr>
          <w:rFonts w:ascii="宋体" w:hAnsi="宋体" w:cs="宋体"/>
          <w:color w:val="auto"/>
          <w:kern w:val="0"/>
          <w:sz w:val="24"/>
          <w:highlight w:val="none"/>
        </w:rPr>
      </w:pPr>
    </w:p>
    <w:p w14:paraId="2491D65F">
      <w:pPr>
        <w:jc w:val="center"/>
        <w:rPr>
          <w:rFonts w:ascii="宋体" w:hAnsi="宋体" w:cs="宋体"/>
          <w:b/>
          <w:color w:val="auto"/>
          <w:kern w:val="0"/>
          <w:sz w:val="32"/>
          <w:szCs w:val="32"/>
          <w:highlight w:val="none"/>
        </w:rPr>
      </w:pPr>
    </w:p>
    <w:p w14:paraId="599E6ED3">
      <w:pPr>
        <w:pStyle w:val="13"/>
        <w:rPr>
          <w:color w:val="auto"/>
          <w:highlight w:val="none"/>
          <w:lang w:val="en-US"/>
        </w:rPr>
      </w:pPr>
    </w:p>
    <w:p w14:paraId="0AA472A6">
      <w:pPr>
        <w:rPr>
          <w:color w:val="auto"/>
          <w:highlight w:val="none"/>
        </w:rPr>
      </w:pPr>
    </w:p>
    <w:p w14:paraId="2EABE359">
      <w:pPr>
        <w:pStyle w:val="13"/>
        <w:rPr>
          <w:color w:val="auto"/>
          <w:highlight w:val="none"/>
          <w:lang w:val="en-US"/>
        </w:rPr>
      </w:pPr>
    </w:p>
    <w:p w14:paraId="7715C24A">
      <w:pPr>
        <w:jc w:val="center"/>
        <w:rPr>
          <w:rFonts w:ascii="宋体" w:hAnsi="宋体" w:cs="宋体"/>
          <w:b/>
          <w:color w:val="auto"/>
          <w:kern w:val="0"/>
          <w:sz w:val="32"/>
          <w:szCs w:val="32"/>
          <w:highlight w:val="none"/>
        </w:rPr>
      </w:pPr>
    </w:p>
    <w:p w14:paraId="17A0DC0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509500E">
      <w:pPr>
        <w:jc w:val="center"/>
        <w:rPr>
          <w:rFonts w:ascii="宋体" w:hAnsi="宋体" w:cs="宋体"/>
          <w:b/>
          <w:color w:val="auto"/>
          <w:kern w:val="0"/>
          <w:sz w:val="32"/>
          <w:szCs w:val="32"/>
          <w:highlight w:val="none"/>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080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04DC2F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8DE693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00DEF7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AB5F51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8831EE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B00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67B8A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23A98A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60DCF0B">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ED3EAD9">
            <w:pPr>
              <w:rPr>
                <w:rFonts w:ascii="宋体" w:hAnsi="宋体" w:cs="宋体"/>
                <w:color w:val="auto"/>
                <w:sz w:val="24"/>
                <w:highlight w:val="none"/>
              </w:rPr>
            </w:pPr>
          </w:p>
          <w:p w14:paraId="6526757F">
            <w:pPr>
              <w:rPr>
                <w:rFonts w:ascii="宋体" w:hAnsi="宋体" w:cs="宋体"/>
                <w:color w:val="auto"/>
                <w:sz w:val="24"/>
                <w:highlight w:val="none"/>
              </w:rPr>
            </w:pPr>
            <w:r>
              <w:rPr>
                <w:rFonts w:hint="eastAsia" w:ascii="宋体" w:hAnsi="宋体" w:cs="宋体"/>
                <w:color w:val="auto"/>
                <w:sz w:val="24"/>
                <w:highlight w:val="none"/>
              </w:rPr>
              <w:t>见投标文件</w:t>
            </w:r>
          </w:p>
          <w:p w14:paraId="42B25F94">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BBD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0E548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2637DAC">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8A58FBE">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D0C6AD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CAD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399DA5">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462A7832">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1351DB5E">
            <w:pPr>
              <w:spacing w:line="360" w:lineRule="auto"/>
              <w:rPr>
                <w:rFonts w:ascii="宋体" w:hAnsi="宋体" w:cs="宋体"/>
                <w:color w:val="auto"/>
                <w:sz w:val="24"/>
                <w:highlight w:val="none"/>
              </w:rPr>
            </w:pPr>
          </w:p>
        </w:tc>
        <w:tc>
          <w:tcPr>
            <w:tcW w:w="2551" w:type="dxa"/>
            <w:vAlign w:val="center"/>
          </w:tcPr>
          <w:p w14:paraId="2959F16C">
            <w:pPr>
              <w:rPr>
                <w:rFonts w:ascii="宋体" w:hAnsi="宋体" w:cs="宋体"/>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vAlign w:val="top"/>
          </w:tcPr>
          <w:p w14:paraId="624CD9E1">
            <w:pPr>
              <w:rPr>
                <w:rFonts w:ascii="宋体" w:hAnsi="宋体" w:cs="宋体"/>
                <w:color w:val="auto"/>
                <w:highlight w:val="none"/>
              </w:rPr>
            </w:pPr>
            <w:r>
              <w:rPr>
                <w:rFonts w:hint="eastAsia" w:ascii="宋体" w:hAnsi="宋体" w:cs="宋体"/>
                <w:b w:val="0"/>
                <w:bCs w:val="0"/>
                <w:color w:val="auto"/>
                <w:sz w:val="24"/>
                <w:highlight w:val="none"/>
                <w:lang w:val="en-US" w:eastAsia="zh-CN"/>
              </w:rPr>
              <w:t>/</w:t>
            </w:r>
          </w:p>
        </w:tc>
      </w:tr>
      <w:tr w14:paraId="5E16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A2ECAF">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6AD00E11">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76B83CE0">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70D49EF0">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0E7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DF51E9">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02394C41">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3EC56B52">
            <w:pPr>
              <w:rPr>
                <w:rFonts w:hint="eastAsia" w:ascii="宋体" w:hAnsi="宋体" w:cs="宋体"/>
                <w:b w:val="0"/>
                <w:bCs w:val="0"/>
                <w:color w:val="auto"/>
                <w:sz w:val="24"/>
                <w:highlight w:val="none"/>
                <w:lang w:val="en-US" w:eastAsia="zh-CN"/>
              </w:rPr>
            </w:pPr>
          </w:p>
        </w:tc>
        <w:tc>
          <w:tcPr>
            <w:tcW w:w="1418" w:type="dxa"/>
            <w:vAlign w:val="top"/>
          </w:tcPr>
          <w:p w14:paraId="28FFC797">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89D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2C3ADD">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3EB6E942">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696B04DD">
            <w:pPr>
              <w:rPr>
                <w:rFonts w:hint="eastAsia" w:ascii="宋体" w:hAnsi="宋体" w:cs="宋体"/>
                <w:b w:val="0"/>
                <w:bCs w:val="0"/>
                <w:color w:val="auto"/>
                <w:sz w:val="24"/>
                <w:highlight w:val="none"/>
                <w:lang w:val="en-US" w:eastAsia="zh-CN"/>
              </w:rPr>
            </w:pPr>
          </w:p>
        </w:tc>
        <w:tc>
          <w:tcPr>
            <w:tcW w:w="1418" w:type="dxa"/>
            <w:vAlign w:val="top"/>
          </w:tcPr>
          <w:p w14:paraId="4F35501E">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000F793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5F3E01EC">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334E532A">
      <w:pPr>
        <w:pStyle w:val="85"/>
        <w:rPr>
          <w:color w:val="auto"/>
          <w:highlight w:val="none"/>
        </w:rPr>
      </w:pPr>
    </w:p>
    <w:p w14:paraId="4281BA10">
      <w:pPr>
        <w:jc w:val="center"/>
        <w:rPr>
          <w:rFonts w:ascii="宋体" w:hAnsi="宋体" w:cs="宋体"/>
          <w:b/>
          <w:color w:val="auto"/>
          <w:kern w:val="0"/>
          <w:sz w:val="32"/>
          <w:szCs w:val="32"/>
          <w:highlight w:val="none"/>
        </w:rPr>
      </w:pPr>
    </w:p>
    <w:p w14:paraId="258CF078">
      <w:pPr>
        <w:widowControl/>
        <w:adjustRightInd/>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985A9C5">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9FEC07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8"/>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7E3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49CCE29">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45108A62">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2F3234AD">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687C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43F0C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5DD88CC">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78828527">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25D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2781404">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71A35237">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23F9646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FE9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23DB1A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64CF894">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30A7DD03">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292A8379">
      <w:pPr>
        <w:pStyle w:val="85"/>
        <w:rPr>
          <w:color w:val="auto"/>
          <w:highlight w:val="none"/>
        </w:rPr>
      </w:pPr>
    </w:p>
    <w:p w14:paraId="044C3EE5">
      <w:pPr>
        <w:jc w:val="center"/>
        <w:rPr>
          <w:rFonts w:ascii="宋体" w:hAnsi="宋体" w:cs="宋体"/>
          <w:b/>
          <w:color w:val="auto"/>
          <w:kern w:val="0"/>
          <w:sz w:val="32"/>
          <w:szCs w:val="32"/>
          <w:highlight w:val="none"/>
        </w:rPr>
      </w:pPr>
    </w:p>
    <w:p w14:paraId="77C5566F">
      <w:pPr>
        <w:pStyle w:val="13"/>
        <w:rPr>
          <w:color w:val="auto"/>
          <w:highlight w:val="none"/>
        </w:rPr>
      </w:pPr>
    </w:p>
    <w:p w14:paraId="247027B9">
      <w:pPr>
        <w:jc w:val="center"/>
        <w:rPr>
          <w:rFonts w:ascii="宋体" w:hAnsi="宋体" w:cs="宋体"/>
          <w:b/>
          <w:color w:val="auto"/>
          <w:kern w:val="0"/>
          <w:sz w:val="32"/>
          <w:szCs w:val="32"/>
          <w:highlight w:val="none"/>
        </w:rPr>
      </w:pPr>
    </w:p>
    <w:p w14:paraId="5D4C0777">
      <w:pPr>
        <w:jc w:val="center"/>
        <w:rPr>
          <w:rFonts w:ascii="宋体" w:hAnsi="宋体" w:cs="宋体"/>
          <w:b/>
          <w:color w:val="auto"/>
          <w:kern w:val="0"/>
          <w:sz w:val="32"/>
          <w:szCs w:val="32"/>
          <w:highlight w:val="none"/>
        </w:rPr>
      </w:pPr>
    </w:p>
    <w:p w14:paraId="142C4B19">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6458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5DFA4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96FB2D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3645268">
            <w:pPr>
              <w:spacing w:line="360" w:lineRule="auto"/>
              <w:jc w:val="center"/>
              <w:rPr>
                <w:rFonts w:ascii="宋体" w:hAnsi="宋体" w:cs="宋体"/>
                <w:b/>
                <w:color w:val="auto"/>
                <w:sz w:val="24"/>
                <w:highlight w:val="none"/>
              </w:rPr>
            </w:pPr>
          </w:p>
          <w:p w14:paraId="21FCC15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D393F3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414F2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B7B36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27EF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F5979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F7AC02D">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339238C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E4E76E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BE8975A">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05B5FCE">
            <w:pPr>
              <w:spacing w:line="360" w:lineRule="auto"/>
              <w:jc w:val="center"/>
              <w:rPr>
                <w:rFonts w:ascii="宋体" w:hAnsi="宋体" w:cs="宋体"/>
                <w:color w:val="auto"/>
                <w:sz w:val="24"/>
                <w:highlight w:val="none"/>
              </w:rPr>
            </w:pPr>
          </w:p>
        </w:tc>
      </w:tr>
      <w:tr w14:paraId="0C1E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6A544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9BDBBD4">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5253C50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091EE9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BAD130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0E52F16">
            <w:pPr>
              <w:spacing w:line="360" w:lineRule="auto"/>
              <w:jc w:val="center"/>
              <w:rPr>
                <w:rFonts w:ascii="宋体" w:hAnsi="宋体" w:cs="宋体"/>
                <w:color w:val="auto"/>
                <w:sz w:val="24"/>
                <w:highlight w:val="none"/>
              </w:rPr>
            </w:pPr>
          </w:p>
        </w:tc>
      </w:tr>
      <w:tr w14:paraId="4CA9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2F2A2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DC74EB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53E3E5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C5F7C9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3454AA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E0B6084">
            <w:pPr>
              <w:spacing w:line="360" w:lineRule="auto"/>
              <w:jc w:val="center"/>
              <w:rPr>
                <w:rFonts w:ascii="宋体" w:hAnsi="宋体" w:cs="宋体"/>
                <w:color w:val="auto"/>
                <w:sz w:val="24"/>
                <w:highlight w:val="none"/>
              </w:rPr>
            </w:pPr>
          </w:p>
        </w:tc>
      </w:tr>
    </w:tbl>
    <w:p w14:paraId="39C26E2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33D8F66">
      <w:pPr>
        <w:jc w:val="center"/>
        <w:rPr>
          <w:rFonts w:ascii="宋体" w:hAnsi="宋体" w:cs="宋体"/>
          <w:b/>
          <w:color w:val="auto"/>
          <w:kern w:val="0"/>
          <w:sz w:val="32"/>
          <w:szCs w:val="32"/>
          <w:highlight w:val="none"/>
        </w:rPr>
      </w:pPr>
    </w:p>
    <w:p w14:paraId="194E2905">
      <w:pPr>
        <w:pStyle w:val="13"/>
        <w:rPr>
          <w:rFonts w:ascii="宋体" w:hAnsi="宋体" w:cs="宋体"/>
          <w:b/>
          <w:color w:val="auto"/>
          <w:kern w:val="0"/>
          <w:sz w:val="32"/>
          <w:szCs w:val="32"/>
          <w:highlight w:val="none"/>
        </w:rPr>
      </w:pPr>
    </w:p>
    <w:p w14:paraId="47549CA0">
      <w:pPr>
        <w:rPr>
          <w:rFonts w:ascii="宋体" w:hAnsi="宋体" w:cs="宋体"/>
          <w:b/>
          <w:color w:val="auto"/>
          <w:kern w:val="0"/>
          <w:sz w:val="32"/>
          <w:szCs w:val="32"/>
          <w:highlight w:val="none"/>
        </w:rPr>
      </w:pPr>
    </w:p>
    <w:p w14:paraId="7FCC37EA">
      <w:pPr>
        <w:pStyle w:val="13"/>
        <w:rPr>
          <w:rFonts w:ascii="宋体" w:hAnsi="宋体" w:cs="宋体"/>
          <w:b/>
          <w:color w:val="auto"/>
          <w:kern w:val="0"/>
          <w:sz w:val="32"/>
          <w:szCs w:val="32"/>
          <w:highlight w:val="none"/>
        </w:rPr>
      </w:pPr>
    </w:p>
    <w:p w14:paraId="74684F70">
      <w:pPr>
        <w:rPr>
          <w:rFonts w:ascii="宋体" w:hAnsi="宋体" w:cs="宋体"/>
          <w:b/>
          <w:color w:val="auto"/>
          <w:kern w:val="0"/>
          <w:sz w:val="32"/>
          <w:szCs w:val="32"/>
          <w:highlight w:val="none"/>
        </w:rPr>
      </w:pPr>
    </w:p>
    <w:p w14:paraId="59983784">
      <w:pPr>
        <w:pStyle w:val="13"/>
        <w:rPr>
          <w:rFonts w:ascii="宋体" w:hAnsi="宋体" w:cs="宋体"/>
          <w:b/>
          <w:color w:val="auto"/>
          <w:kern w:val="0"/>
          <w:sz w:val="32"/>
          <w:szCs w:val="32"/>
          <w:highlight w:val="none"/>
        </w:rPr>
      </w:pPr>
    </w:p>
    <w:p w14:paraId="061595C1">
      <w:pPr>
        <w:rPr>
          <w:rFonts w:ascii="宋体" w:hAnsi="宋体" w:cs="宋体"/>
          <w:b/>
          <w:color w:val="auto"/>
          <w:kern w:val="0"/>
          <w:sz w:val="32"/>
          <w:szCs w:val="32"/>
          <w:highlight w:val="none"/>
        </w:rPr>
      </w:pPr>
    </w:p>
    <w:p w14:paraId="7B91AF59">
      <w:pPr>
        <w:jc w:val="both"/>
        <w:rPr>
          <w:rFonts w:ascii="宋体" w:hAnsi="宋体" w:cs="宋体"/>
          <w:b/>
          <w:color w:val="auto"/>
          <w:kern w:val="0"/>
          <w:sz w:val="32"/>
          <w:szCs w:val="32"/>
          <w:highlight w:val="none"/>
        </w:rPr>
      </w:pPr>
    </w:p>
    <w:p w14:paraId="634075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8"/>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391C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634A2F5">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7FFA2D53">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5C47AAB2">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43282A9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14:paraId="42FF96F8">
            <w:pPr>
              <w:jc w:val="center"/>
              <w:rPr>
                <w:rFonts w:hint="eastAsia" w:ascii="宋体" w:hAnsi="宋体" w:eastAsia="宋体" w:cs="宋体"/>
                <w:b/>
                <w:bCs/>
                <w:color w:val="auto"/>
                <w:sz w:val="24"/>
                <w:highlight w:val="none"/>
                <w:lang w:eastAsia="zh-CN"/>
              </w:rPr>
            </w:pPr>
          </w:p>
        </w:tc>
      </w:tr>
      <w:tr w14:paraId="412F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7EEF850">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53DD2DF2">
            <w:pPr>
              <w:jc w:val="center"/>
              <w:rPr>
                <w:rFonts w:ascii="宋体" w:hAnsi="宋体" w:cs="宋体"/>
                <w:b/>
                <w:color w:val="auto"/>
                <w:kern w:val="0"/>
                <w:sz w:val="32"/>
                <w:szCs w:val="32"/>
                <w:highlight w:val="none"/>
              </w:rPr>
            </w:pPr>
          </w:p>
        </w:tc>
        <w:tc>
          <w:tcPr>
            <w:tcW w:w="3062" w:type="dxa"/>
          </w:tcPr>
          <w:p w14:paraId="1CBFDA79">
            <w:pPr>
              <w:jc w:val="center"/>
              <w:rPr>
                <w:rFonts w:ascii="宋体" w:hAnsi="宋体" w:cs="宋体"/>
                <w:b/>
                <w:color w:val="auto"/>
                <w:kern w:val="0"/>
                <w:sz w:val="32"/>
                <w:szCs w:val="32"/>
                <w:highlight w:val="none"/>
              </w:rPr>
            </w:pPr>
          </w:p>
        </w:tc>
        <w:tc>
          <w:tcPr>
            <w:tcW w:w="1102" w:type="dxa"/>
          </w:tcPr>
          <w:p w14:paraId="75ED757D">
            <w:pPr>
              <w:jc w:val="center"/>
              <w:rPr>
                <w:rFonts w:ascii="宋体" w:hAnsi="宋体" w:cs="宋体"/>
                <w:b/>
                <w:color w:val="auto"/>
                <w:kern w:val="0"/>
                <w:sz w:val="32"/>
                <w:szCs w:val="32"/>
                <w:highlight w:val="none"/>
              </w:rPr>
            </w:pPr>
          </w:p>
        </w:tc>
        <w:tc>
          <w:tcPr>
            <w:tcW w:w="1088" w:type="dxa"/>
          </w:tcPr>
          <w:p w14:paraId="2A60C54A">
            <w:pPr>
              <w:jc w:val="center"/>
              <w:rPr>
                <w:rFonts w:ascii="宋体" w:hAnsi="宋体" w:cs="宋体"/>
                <w:b/>
                <w:color w:val="auto"/>
                <w:kern w:val="0"/>
                <w:sz w:val="32"/>
                <w:szCs w:val="32"/>
                <w:highlight w:val="none"/>
              </w:rPr>
            </w:pPr>
          </w:p>
        </w:tc>
      </w:tr>
      <w:tr w14:paraId="5284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DA068EA">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0A8B7158">
            <w:pPr>
              <w:jc w:val="center"/>
              <w:rPr>
                <w:rFonts w:ascii="宋体" w:hAnsi="宋体" w:cs="宋体"/>
                <w:b/>
                <w:color w:val="auto"/>
                <w:kern w:val="0"/>
                <w:sz w:val="32"/>
                <w:szCs w:val="32"/>
                <w:highlight w:val="none"/>
              </w:rPr>
            </w:pPr>
          </w:p>
        </w:tc>
        <w:tc>
          <w:tcPr>
            <w:tcW w:w="3062" w:type="dxa"/>
          </w:tcPr>
          <w:p w14:paraId="38FFE4BD">
            <w:pPr>
              <w:jc w:val="center"/>
              <w:rPr>
                <w:rFonts w:ascii="宋体" w:hAnsi="宋体" w:cs="宋体"/>
                <w:b/>
                <w:color w:val="auto"/>
                <w:kern w:val="0"/>
                <w:sz w:val="32"/>
                <w:szCs w:val="32"/>
                <w:highlight w:val="none"/>
              </w:rPr>
            </w:pPr>
          </w:p>
        </w:tc>
        <w:tc>
          <w:tcPr>
            <w:tcW w:w="1102" w:type="dxa"/>
          </w:tcPr>
          <w:p w14:paraId="0E0467E4">
            <w:pPr>
              <w:jc w:val="center"/>
              <w:rPr>
                <w:rFonts w:ascii="宋体" w:hAnsi="宋体" w:cs="宋体"/>
                <w:b/>
                <w:color w:val="auto"/>
                <w:kern w:val="0"/>
                <w:sz w:val="32"/>
                <w:szCs w:val="32"/>
                <w:highlight w:val="none"/>
              </w:rPr>
            </w:pPr>
          </w:p>
        </w:tc>
        <w:tc>
          <w:tcPr>
            <w:tcW w:w="1088" w:type="dxa"/>
          </w:tcPr>
          <w:p w14:paraId="01C08DDC">
            <w:pPr>
              <w:jc w:val="center"/>
              <w:rPr>
                <w:rFonts w:ascii="宋体" w:hAnsi="宋体" w:cs="宋体"/>
                <w:b/>
                <w:color w:val="auto"/>
                <w:kern w:val="0"/>
                <w:sz w:val="32"/>
                <w:szCs w:val="32"/>
                <w:highlight w:val="none"/>
              </w:rPr>
            </w:pPr>
          </w:p>
        </w:tc>
      </w:tr>
      <w:tr w14:paraId="6C79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46487F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1493E30A">
            <w:pPr>
              <w:jc w:val="center"/>
              <w:rPr>
                <w:rFonts w:ascii="宋体" w:hAnsi="宋体" w:cs="宋体"/>
                <w:b/>
                <w:color w:val="auto"/>
                <w:kern w:val="0"/>
                <w:sz w:val="32"/>
                <w:szCs w:val="32"/>
                <w:highlight w:val="none"/>
              </w:rPr>
            </w:pPr>
          </w:p>
        </w:tc>
        <w:tc>
          <w:tcPr>
            <w:tcW w:w="3062" w:type="dxa"/>
          </w:tcPr>
          <w:p w14:paraId="3A0FD805">
            <w:pPr>
              <w:jc w:val="center"/>
              <w:rPr>
                <w:rFonts w:ascii="宋体" w:hAnsi="宋体" w:cs="宋体"/>
                <w:b/>
                <w:color w:val="auto"/>
                <w:kern w:val="0"/>
                <w:sz w:val="32"/>
                <w:szCs w:val="32"/>
                <w:highlight w:val="none"/>
              </w:rPr>
            </w:pPr>
          </w:p>
        </w:tc>
        <w:tc>
          <w:tcPr>
            <w:tcW w:w="1102" w:type="dxa"/>
          </w:tcPr>
          <w:p w14:paraId="76251173">
            <w:pPr>
              <w:jc w:val="center"/>
              <w:rPr>
                <w:rFonts w:ascii="宋体" w:hAnsi="宋体" w:cs="宋体"/>
                <w:b/>
                <w:color w:val="auto"/>
                <w:kern w:val="0"/>
                <w:sz w:val="32"/>
                <w:szCs w:val="32"/>
                <w:highlight w:val="none"/>
              </w:rPr>
            </w:pPr>
          </w:p>
        </w:tc>
        <w:tc>
          <w:tcPr>
            <w:tcW w:w="1088" w:type="dxa"/>
          </w:tcPr>
          <w:p w14:paraId="02B5E6E3">
            <w:pPr>
              <w:jc w:val="center"/>
              <w:rPr>
                <w:rFonts w:ascii="宋体" w:hAnsi="宋体" w:cs="宋体"/>
                <w:b/>
                <w:color w:val="auto"/>
                <w:kern w:val="0"/>
                <w:sz w:val="32"/>
                <w:szCs w:val="32"/>
                <w:highlight w:val="none"/>
              </w:rPr>
            </w:pPr>
          </w:p>
        </w:tc>
      </w:tr>
    </w:tbl>
    <w:p w14:paraId="5ADF72F2">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245DFF">
      <w:pPr>
        <w:jc w:val="center"/>
        <w:rPr>
          <w:rFonts w:ascii="宋体" w:hAnsi="宋体" w:cs="宋体"/>
          <w:b/>
          <w:color w:val="auto"/>
          <w:kern w:val="0"/>
          <w:sz w:val="32"/>
          <w:szCs w:val="32"/>
          <w:highlight w:val="none"/>
        </w:rPr>
      </w:pPr>
    </w:p>
    <w:p w14:paraId="6BE7C44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6A091252">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3BBC6B63">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79507652">
      <w:pPr>
        <w:pStyle w:val="85"/>
        <w:rPr>
          <w:rFonts w:hint="eastAsia" w:eastAsia="华文楷体"/>
          <w:color w:val="auto"/>
          <w:highlight w:val="none"/>
          <w:lang w:val="en-US" w:eastAsia="zh-CN"/>
        </w:rPr>
      </w:pPr>
    </w:p>
    <w:p w14:paraId="00F38888">
      <w:pPr>
        <w:ind w:firstLine="1911" w:firstLineChars="595"/>
        <w:rPr>
          <w:rFonts w:ascii="宋体" w:hAnsi="宋体" w:cs="宋体"/>
          <w:b/>
          <w:bCs/>
          <w:color w:val="auto"/>
          <w:sz w:val="32"/>
          <w:szCs w:val="32"/>
          <w:highlight w:val="none"/>
        </w:rPr>
      </w:pPr>
    </w:p>
    <w:p w14:paraId="36E61D67">
      <w:pPr>
        <w:ind w:firstLine="1911" w:firstLineChars="595"/>
        <w:rPr>
          <w:rFonts w:ascii="宋体" w:hAnsi="宋体" w:cs="宋体"/>
          <w:b/>
          <w:bCs/>
          <w:color w:val="auto"/>
          <w:sz w:val="32"/>
          <w:szCs w:val="32"/>
          <w:highlight w:val="none"/>
        </w:rPr>
      </w:pPr>
    </w:p>
    <w:p w14:paraId="5A6438AE">
      <w:pPr>
        <w:ind w:firstLine="1911" w:firstLineChars="595"/>
        <w:rPr>
          <w:rFonts w:ascii="宋体" w:hAnsi="宋体" w:cs="宋体"/>
          <w:b/>
          <w:bCs/>
          <w:color w:val="auto"/>
          <w:sz w:val="32"/>
          <w:szCs w:val="32"/>
          <w:highlight w:val="none"/>
        </w:rPr>
      </w:pPr>
    </w:p>
    <w:p w14:paraId="7587A579">
      <w:pPr>
        <w:ind w:firstLine="1911" w:firstLineChars="595"/>
        <w:rPr>
          <w:rFonts w:ascii="宋体" w:hAnsi="宋体" w:cs="宋体"/>
          <w:b/>
          <w:bCs/>
          <w:color w:val="auto"/>
          <w:sz w:val="32"/>
          <w:szCs w:val="32"/>
          <w:highlight w:val="none"/>
        </w:rPr>
      </w:pPr>
    </w:p>
    <w:p w14:paraId="128F3145">
      <w:pPr>
        <w:ind w:firstLine="1911" w:firstLineChars="595"/>
        <w:rPr>
          <w:rFonts w:ascii="宋体" w:hAnsi="宋体" w:cs="宋体"/>
          <w:b/>
          <w:bCs/>
          <w:color w:val="auto"/>
          <w:sz w:val="32"/>
          <w:szCs w:val="32"/>
          <w:highlight w:val="none"/>
        </w:rPr>
      </w:pPr>
    </w:p>
    <w:p w14:paraId="005232A3">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FA82AD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CD69A53">
      <w:pPr>
        <w:snapToGrid w:val="0"/>
        <w:spacing w:line="360" w:lineRule="auto"/>
        <w:rPr>
          <w:rFonts w:ascii="宋体" w:hAnsi="宋体" w:cs="宋体"/>
          <w:color w:val="auto"/>
          <w:sz w:val="24"/>
          <w:highlight w:val="none"/>
        </w:rPr>
      </w:pPr>
    </w:p>
    <w:p w14:paraId="64531B0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杭州市余杭区鸬鸟镇人民政府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411CE5B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2F5433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7E16D2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89C78D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26EAF7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643254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97781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0FBE5D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CF978B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C3B625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F316263">
      <w:pPr>
        <w:autoSpaceDE w:val="0"/>
        <w:autoSpaceDN w:val="0"/>
        <w:spacing w:line="360" w:lineRule="auto"/>
        <w:ind w:left="2"/>
        <w:jc w:val="left"/>
        <w:rPr>
          <w:rFonts w:ascii="宋体" w:hAnsi="宋体" w:cs="宋体"/>
          <w:color w:val="auto"/>
          <w:kern w:val="0"/>
          <w:sz w:val="24"/>
          <w:highlight w:val="none"/>
          <w:lang w:val="zh-CN"/>
        </w:rPr>
      </w:pPr>
    </w:p>
    <w:p w14:paraId="77B2435B">
      <w:pPr>
        <w:autoSpaceDE w:val="0"/>
        <w:autoSpaceDN w:val="0"/>
        <w:spacing w:line="360" w:lineRule="auto"/>
        <w:ind w:left="2"/>
        <w:jc w:val="left"/>
        <w:rPr>
          <w:rFonts w:ascii="宋体" w:hAnsi="宋体" w:cs="宋体"/>
          <w:color w:val="auto"/>
          <w:kern w:val="0"/>
          <w:sz w:val="24"/>
          <w:highlight w:val="none"/>
          <w:lang w:val="zh-CN"/>
        </w:rPr>
      </w:pPr>
    </w:p>
    <w:p w14:paraId="75906022">
      <w:pPr>
        <w:autoSpaceDE w:val="0"/>
        <w:autoSpaceDN w:val="0"/>
        <w:spacing w:line="360" w:lineRule="auto"/>
        <w:ind w:left="2"/>
        <w:jc w:val="left"/>
        <w:rPr>
          <w:rFonts w:ascii="宋体" w:hAnsi="宋体" w:cs="宋体"/>
          <w:color w:val="auto"/>
          <w:kern w:val="0"/>
          <w:sz w:val="24"/>
          <w:highlight w:val="none"/>
          <w:lang w:val="zh-CN"/>
        </w:rPr>
      </w:pPr>
    </w:p>
    <w:p w14:paraId="7345EF2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63549E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FFAB071">
      <w:pPr>
        <w:spacing w:line="360" w:lineRule="auto"/>
        <w:jc w:val="center"/>
        <w:rPr>
          <w:rFonts w:ascii="宋体" w:hAnsi="宋体" w:cs="宋体"/>
          <w:b/>
          <w:bCs/>
          <w:color w:val="auto"/>
          <w:sz w:val="24"/>
          <w:highlight w:val="none"/>
        </w:rPr>
      </w:pPr>
    </w:p>
    <w:p w14:paraId="38AA46B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2F269FC">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21DAB7D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203970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779B7E9">
      <w:pPr>
        <w:spacing w:line="360" w:lineRule="auto"/>
        <w:jc w:val="center"/>
        <w:outlineLvl w:val="0"/>
        <w:rPr>
          <w:rFonts w:ascii="宋体" w:hAnsi="宋体" w:cs="宋体"/>
          <w:b/>
          <w:color w:val="auto"/>
          <w:kern w:val="0"/>
          <w:sz w:val="36"/>
          <w:szCs w:val="36"/>
          <w:highlight w:val="none"/>
        </w:rPr>
      </w:pPr>
    </w:p>
    <w:p w14:paraId="6D3356CD">
      <w:pPr>
        <w:numPr>
          <w:ilvl w:val="0"/>
          <w:numId w:val="9"/>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9CA782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7A143CD4">
      <w:pPr>
        <w:pStyle w:val="86"/>
        <w:rPr>
          <w:color w:val="auto"/>
          <w:highlight w:val="none"/>
        </w:rPr>
      </w:pPr>
    </w:p>
    <w:p w14:paraId="31FB7FDE">
      <w:pPr>
        <w:snapToGrid w:val="0"/>
        <w:spacing w:line="360" w:lineRule="auto"/>
        <w:ind w:right="480"/>
        <w:jc w:val="center"/>
        <w:rPr>
          <w:rFonts w:ascii="宋体" w:hAnsi="宋体" w:cs="宋体"/>
          <w:b/>
          <w:color w:val="auto"/>
          <w:kern w:val="0"/>
          <w:sz w:val="32"/>
          <w:szCs w:val="32"/>
          <w:highlight w:val="none"/>
        </w:rPr>
      </w:pPr>
    </w:p>
    <w:p w14:paraId="138B9A1F">
      <w:pPr>
        <w:snapToGrid w:val="0"/>
        <w:spacing w:line="360" w:lineRule="auto"/>
        <w:ind w:right="480"/>
        <w:jc w:val="center"/>
        <w:rPr>
          <w:rFonts w:ascii="宋体" w:hAnsi="宋体" w:cs="宋体"/>
          <w:b/>
          <w:color w:val="auto"/>
          <w:kern w:val="0"/>
          <w:sz w:val="32"/>
          <w:szCs w:val="32"/>
          <w:highlight w:val="none"/>
        </w:rPr>
      </w:pPr>
    </w:p>
    <w:p w14:paraId="48EAB19B">
      <w:pPr>
        <w:snapToGrid w:val="0"/>
        <w:spacing w:line="360" w:lineRule="auto"/>
        <w:ind w:right="480"/>
        <w:jc w:val="center"/>
        <w:rPr>
          <w:rFonts w:ascii="宋体" w:hAnsi="宋体" w:cs="宋体"/>
          <w:b/>
          <w:color w:val="auto"/>
          <w:kern w:val="0"/>
          <w:sz w:val="32"/>
          <w:szCs w:val="32"/>
          <w:highlight w:val="none"/>
        </w:rPr>
      </w:pPr>
    </w:p>
    <w:p w14:paraId="2ABB3602">
      <w:pPr>
        <w:snapToGrid w:val="0"/>
        <w:spacing w:line="360" w:lineRule="auto"/>
        <w:ind w:right="480"/>
        <w:jc w:val="center"/>
        <w:rPr>
          <w:rFonts w:ascii="宋体" w:hAnsi="宋体" w:cs="宋体"/>
          <w:b/>
          <w:color w:val="auto"/>
          <w:kern w:val="0"/>
          <w:sz w:val="32"/>
          <w:szCs w:val="32"/>
          <w:highlight w:val="none"/>
        </w:rPr>
      </w:pPr>
    </w:p>
    <w:p w14:paraId="6DF8F2B8">
      <w:pPr>
        <w:snapToGrid w:val="0"/>
        <w:spacing w:line="360" w:lineRule="auto"/>
        <w:ind w:right="480"/>
        <w:jc w:val="center"/>
        <w:rPr>
          <w:rFonts w:ascii="宋体" w:hAnsi="宋体" w:cs="宋体"/>
          <w:b/>
          <w:color w:val="auto"/>
          <w:kern w:val="0"/>
          <w:sz w:val="32"/>
          <w:szCs w:val="32"/>
          <w:highlight w:val="none"/>
        </w:rPr>
      </w:pPr>
    </w:p>
    <w:p w14:paraId="27580F85">
      <w:pPr>
        <w:snapToGrid w:val="0"/>
        <w:spacing w:line="360" w:lineRule="auto"/>
        <w:ind w:right="480"/>
        <w:jc w:val="center"/>
        <w:rPr>
          <w:rFonts w:ascii="宋体" w:hAnsi="宋体" w:cs="宋体"/>
          <w:b/>
          <w:color w:val="auto"/>
          <w:kern w:val="0"/>
          <w:sz w:val="32"/>
          <w:szCs w:val="32"/>
          <w:highlight w:val="none"/>
        </w:rPr>
      </w:pPr>
    </w:p>
    <w:p w14:paraId="5216F54F">
      <w:pPr>
        <w:snapToGrid w:val="0"/>
        <w:spacing w:line="360" w:lineRule="auto"/>
        <w:ind w:right="480"/>
        <w:jc w:val="center"/>
        <w:rPr>
          <w:rFonts w:ascii="宋体" w:hAnsi="宋体" w:cs="宋体"/>
          <w:b/>
          <w:color w:val="auto"/>
          <w:kern w:val="0"/>
          <w:sz w:val="32"/>
          <w:szCs w:val="32"/>
          <w:highlight w:val="none"/>
        </w:rPr>
      </w:pPr>
    </w:p>
    <w:p w14:paraId="6423C9B1">
      <w:pPr>
        <w:snapToGrid w:val="0"/>
        <w:spacing w:line="360" w:lineRule="auto"/>
        <w:ind w:right="480"/>
        <w:jc w:val="center"/>
        <w:rPr>
          <w:rFonts w:ascii="宋体" w:hAnsi="宋体" w:cs="宋体"/>
          <w:b/>
          <w:color w:val="auto"/>
          <w:kern w:val="0"/>
          <w:sz w:val="32"/>
          <w:szCs w:val="32"/>
          <w:highlight w:val="none"/>
        </w:rPr>
      </w:pPr>
    </w:p>
    <w:p w14:paraId="0D592323">
      <w:pPr>
        <w:snapToGrid w:val="0"/>
        <w:spacing w:line="360" w:lineRule="auto"/>
        <w:ind w:right="480"/>
        <w:jc w:val="center"/>
        <w:rPr>
          <w:rFonts w:ascii="宋体" w:hAnsi="宋体" w:cs="宋体"/>
          <w:b/>
          <w:color w:val="auto"/>
          <w:kern w:val="0"/>
          <w:sz w:val="32"/>
          <w:szCs w:val="32"/>
          <w:highlight w:val="none"/>
        </w:rPr>
      </w:pPr>
    </w:p>
    <w:p w14:paraId="0FEA62F5">
      <w:pPr>
        <w:snapToGrid w:val="0"/>
        <w:spacing w:line="360" w:lineRule="auto"/>
        <w:ind w:right="480"/>
        <w:jc w:val="center"/>
        <w:rPr>
          <w:rFonts w:ascii="宋体" w:hAnsi="宋体" w:cs="宋体"/>
          <w:b/>
          <w:color w:val="auto"/>
          <w:kern w:val="0"/>
          <w:sz w:val="32"/>
          <w:szCs w:val="32"/>
          <w:highlight w:val="none"/>
        </w:rPr>
      </w:pPr>
    </w:p>
    <w:p w14:paraId="083CE4F8">
      <w:pPr>
        <w:snapToGrid w:val="0"/>
        <w:spacing w:line="360" w:lineRule="auto"/>
        <w:ind w:right="480"/>
        <w:jc w:val="center"/>
        <w:rPr>
          <w:rFonts w:ascii="宋体" w:hAnsi="宋体" w:cs="宋体"/>
          <w:b/>
          <w:color w:val="auto"/>
          <w:kern w:val="0"/>
          <w:sz w:val="32"/>
          <w:szCs w:val="32"/>
          <w:highlight w:val="none"/>
        </w:rPr>
      </w:pPr>
    </w:p>
    <w:p w14:paraId="044220FD">
      <w:pPr>
        <w:snapToGrid w:val="0"/>
        <w:spacing w:line="360" w:lineRule="auto"/>
        <w:ind w:right="480"/>
        <w:jc w:val="center"/>
        <w:rPr>
          <w:rFonts w:ascii="宋体" w:hAnsi="宋体" w:cs="宋体"/>
          <w:b/>
          <w:color w:val="auto"/>
          <w:kern w:val="0"/>
          <w:sz w:val="32"/>
          <w:szCs w:val="32"/>
          <w:highlight w:val="none"/>
        </w:rPr>
      </w:pPr>
    </w:p>
    <w:p w14:paraId="369B47BE">
      <w:pPr>
        <w:snapToGrid w:val="0"/>
        <w:spacing w:line="360" w:lineRule="auto"/>
        <w:ind w:right="480"/>
        <w:jc w:val="center"/>
        <w:rPr>
          <w:rFonts w:ascii="宋体" w:hAnsi="宋体" w:cs="宋体"/>
          <w:b/>
          <w:color w:val="auto"/>
          <w:kern w:val="0"/>
          <w:sz w:val="32"/>
          <w:szCs w:val="32"/>
          <w:highlight w:val="none"/>
        </w:rPr>
      </w:pPr>
    </w:p>
    <w:p w14:paraId="017FECD1">
      <w:pPr>
        <w:snapToGrid w:val="0"/>
        <w:spacing w:line="360" w:lineRule="auto"/>
        <w:ind w:right="480"/>
        <w:jc w:val="center"/>
        <w:rPr>
          <w:rFonts w:ascii="宋体" w:hAnsi="宋体" w:cs="宋体"/>
          <w:b/>
          <w:color w:val="auto"/>
          <w:kern w:val="0"/>
          <w:sz w:val="32"/>
          <w:szCs w:val="32"/>
          <w:highlight w:val="none"/>
        </w:rPr>
      </w:pPr>
    </w:p>
    <w:p w14:paraId="13F9BAE3">
      <w:pPr>
        <w:snapToGrid w:val="0"/>
        <w:spacing w:line="360" w:lineRule="auto"/>
        <w:ind w:right="480"/>
        <w:jc w:val="center"/>
        <w:rPr>
          <w:rFonts w:ascii="宋体" w:hAnsi="宋体" w:cs="宋体"/>
          <w:b/>
          <w:color w:val="auto"/>
          <w:kern w:val="0"/>
          <w:sz w:val="32"/>
          <w:szCs w:val="32"/>
          <w:highlight w:val="none"/>
        </w:rPr>
      </w:pPr>
    </w:p>
    <w:p w14:paraId="6920DED7">
      <w:pPr>
        <w:pStyle w:val="69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5E049A76">
      <w:pPr>
        <w:pStyle w:val="69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2A26F7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杭州市余杭区鸬鸟镇人民政府</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14BB5E58">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新四军随军被服厂布展项目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HZZR-F250709N</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F073A26">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03D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BEF9FA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476D71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1F2EBB0A">
            <w:pPr>
              <w:spacing w:line="360" w:lineRule="auto"/>
              <w:jc w:val="center"/>
              <w:rPr>
                <w:rFonts w:ascii="宋体" w:hAnsi="宋体" w:cs="宋体"/>
                <w:b/>
                <w:color w:val="auto"/>
                <w:sz w:val="24"/>
                <w:highlight w:val="none"/>
              </w:rPr>
            </w:pPr>
          </w:p>
          <w:p w14:paraId="34C83E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7DE6997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458F45C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03B93B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283EF0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16D7AD6B">
            <w:pPr>
              <w:spacing w:line="360" w:lineRule="auto"/>
              <w:jc w:val="center"/>
              <w:rPr>
                <w:rFonts w:ascii="宋体" w:hAnsi="宋体" w:cs="宋体"/>
                <w:b/>
                <w:color w:val="auto"/>
                <w:sz w:val="24"/>
                <w:highlight w:val="none"/>
              </w:rPr>
            </w:pPr>
          </w:p>
          <w:p w14:paraId="14F73BB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FFDD4B5">
            <w:pPr>
              <w:spacing w:line="360" w:lineRule="auto"/>
              <w:jc w:val="center"/>
              <w:rPr>
                <w:rFonts w:ascii="宋体" w:hAnsi="宋体" w:cs="宋体"/>
                <w:b/>
                <w:color w:val="auto"/>
                <w:sz w:val="24"/>
                <w:highlight w:val="none"/>
              </w:rPr>
            </w:pPr>
          </w:p>
        </w:tc>
      </w:tr>
      <w:tr w14:paraId="63CF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9BF711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5CF6342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B33F6D1">
            <w:pPr>
              <w:snapToGrid w:val="0"/>
              <w:spacing w:line="360" w:lineRule="auto"/>
              <w:jc w:val="center"/>
              <w:rPr>
                <w:rFonts w:ascii="宋体" w:hAnsi="宋体" w:cs="宋体"/>
                <w:color w:val="auto"/>
                <w:sz w:val="24"/>
                <w:highlight w:val="none"/>
              </w:rPr>
            </w:pPr>
          </w:p>
        </w:tc>
        <w:tc>
          <w:tcPr>
            <w:tcW w:w="3118" w:type="dxa"/>
            <w:vAlign w:val="center"/>
          </w:tcPr>
          <w:p w14:paraId="082424C9">
            <w:pPr>
              <w:snapToGrid w:val="0"/>
              <w:spacing w:line="360" w:lineRule="auto"/>
              <w:jc w:val="center"/>
              <w:rPr>
                <w:rFonts w:ascii="宋体" w:hAnsi="宋体" w:cs="宋体"/>
                <w:color w:val="auto"/>
                <w:sz w:val="24"/>
                <w:highlight w:val="none"/>
              </w:rPr>
            </w:pPr>
          </w:p>
        </w:tc>
        <w:tc>
          <w:tcPr>
            <w:tcW w:w="993" w:type="dxa"/>
            <w:vAlign w:val="center"/>
          </w:tcPr>
          <w:p w14:paraId="7057B512">
            <w:pPr>
              <w:snapToGrid w:val="0"/>
              <w:spacing w:line="360" w:lineRule="auto"/>
              <w:jc w:val="center"/>
              <w:rPr>
                <w:rFonts w:ascii="宋体" w:hAnsi="宋体" w:cs="宋体"/>
                <w:color w:val="auto"/>
                <w:sz w:val="24"/>
                <w:highlight w:val="none"/>
              </w:rPr>
            </w:pPr>
          </w:p>
        </w:tc>
        <w:tc>
          <w:tcPr>
            <w:tcW w:w="1559" w:type="dxa"/>
            <w:vAlign w:val="center"/>
          </w:tcPr>
          <w:p w14:paraId="54621DDF">
            <w:pPr>
              <w:spacing w:line="360" w:lineRule="auto"/>
              <w:jc w:val="center"/>
              <w:rPr>
                <w:rFonts w:ascii="宋体" w:hAnsi="宋体" w:cs="宋体"/>
                <w:color w:val="auto"/>
                <w:sz w:val="24"/>
                <w:highlight w:val="none"/>
              </w:rPr>
            </w:pPr>
          </w:p>
        </w:tc>
        <w:tc>
          <w:tcPr>
            <w:tcW w:w="1984" w:type="dxa"/>
            <w:vAlign w:val="center"/>
          </w:tcPr>
          <w:p w14:paraId="327C7939">
            <w:pPr>
              <w:spacing w:line="360" w:lineRule="auto"/>
              <w:jc w:val="center"/>
              <w:rPr>
                <w:rFonts w:ascii="宋体" w:hAnsi="宋体" w:cs="宋体"/>
                <w:color w:val="auto"/>
                <w:sz w:val="24"/>
                <w:highlight w:val="none"/>
              </w:rPr>
            </w:pPr>
          </w:p>
        </w:tc>
        <w:tc>
          <w:tcPr>
            <w:tcW w:w="3119" w:type="dxa"/>
            <w:vAlign w:val="center"/>
          </w:tcPr>
          <w:p w14:paraId="2492AF16">
            <w:pPr>
              <w:spacing w:line="360" w:lineRule="auto"/>
              <w:jc w:val="center"/>
              <w:rPr>
                <w:rFonts w:ascii="宋体" w:hAnsi="宋体" w:cs="宋体"/>
                <w:color w:val="auto"/>
                <w:sz w:val="24"/>
                <w:highlight w:val="none"/>
              </w:rPr>
            </w:pPr>
          </w:p>
        </w:tc>
      </w:tr>
      <w:tr w14:paraId="736C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FFBD3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145EC9F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39FE1AA5">
            <w:pPr>
              <w:snapToGrid w:val="0"/>
              <w:spacing w:line="360" w:lineRule="auto"/>
              <w:jc w:val="center"/>
              <w:rPr>
                <w:rFonts w:ascii="宋体" w:hAnsi="宋体" w:cs="宋体"/>
                <w:color w:val="auto"/>
                <w:sz w:val="24"/>
                <w:highlight w:val="none"/>
              </w:rPr>
            </w:pPr>
          </w:p>
        </w:tc>
        <w:tc>
          <w:tcPr>
            <w:tcW w:w="3118" w:type="dxa"/>
            <w:vAlign w:val="center"/>
          </w:tcPr>
          <w:p w14:paraId="55C9E2BF">
            <w:pPr>
              <w:snapToGrid w:val="0"/>
              <w:spacing w:line="360" w:lineRule="auto"/>
              <w:jc w:val="center"/>
              <w:rPr>
                <w:rFonts w:ascii="宋体" w:hAnsi="宋体" w:cs="宋体"/>
                <w:color w:val="auto"/>
                <w:sz w:val="24"/>
                <w:highlight w:val="none"/>
              </w:rPr>
            </w:pPr>
          </w:p>
        </w:tc>
        <w:tc>
          <w:tcPr>
            <w:tcW w:w="993" w:type="dxa"/>
            <w:vAlign w:val="center"/>
          </w:tcPr>
          <w:p w14:paraId="3D47BE0B">
            <w:pPr>
              <w:snapToGrid w:val="0"/>
              <w:spacing w:line="360" w:lineRule="auto"/>
              <w:jc w:val="center"/>
              <w:rPr>
                <w:rFonts w:ascii="宋体" w:hAnsi="宋体" w:cs="宋体"/>
                <w:color w:val="auto"/>
                <w:sz w:val="24"/>
                <w:highlight w:val="none"/>
              </w:rPr>
            </w:pPr>
          </w:p>
        </w:tc>
        <w:tc>
          <w:tcPr>
            <w:tcW w:w="1559" w:type="dxa"/>
            <w:vAlign w:val="center"/>
          </w:tcPr>
          <w:p w14:paraId="677A5343">
            <w:pPr>
              <w:spacing w:line="360" w:lineRule="auto"/>
              <w:jc w:val="center"/>
              <w:rPr>
                <w:rFonts w:ascii="宋体" w:hAnsi="宋体" w:cs="宋体"/>
                <w:color w:val="auto"/>
                <w:sz w:val="24"/>
                <w:highlight w:val="none"/>
              </w:rPr>
            </w:pPr>
          </w:p>
        </w:tc>
        <w:tc>
          <w:tcPr>
            <w:tcW w:w="1984" w:type="dxa"/>
            <w:vAlign w:val="center"/>
          </w:tcPr>
          <w:p w14:paraId="25570B3B">
            <w:pPr>
              <w:spacing w:line="360" w:lineRule="auto"/>
              <w:jc w:val="center"/>
              <w:rPr>
                <w:rFonts w:ascii="宋体" w:hAnsi="宋体" w:cs="宋体"/>
                <w:color w:val="auto"/>
                <w:sz w:val="24"/>
                <w:highlight w:val="none"/>
              </w:rPr>
            </w:pPr>
          </w:p>
        </w:tc>
        <w:tc>
          <w:tcPr>
            <w:tcW w:w="3119" w:type="dxa"/>
            <w:vAlign w:val="center"/>
          </w:tcPr>
          <w:p w14:paraId="42D145C7">
            <w:pPr>
              <w:spacing w:line="360" w:lineRule="auto"/>
              <w:jc w:val="center"/>
              <w:rPr>
                <w:rFonts w:ascii="宋体" w:hAnsi="宋体" w:cs="宋体"/>
                <w:color w:val="auto"/>
                <w:sz w:val="24"/>
                <w:highlight w:val="none"/>
              </w:rPr>
            </w:pPr>
          </w:p>
        </w:tc>
      </w:tr>
      <w:tr w14:paraId="524E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7B0E2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7D454FE4">
            <w:pPr>
              <w:snapToGrid w:val="0"/>
              <w:spacing w:line="360" w:lineRule="auto"/>
              <w:jc w:val="center"/>
              <w:rPr>
                <w:rFonts w:ascii="宋体" w:hAnsi="宋体" w:cs="宋体"/>
                <w:color w:val="auto"/>
                <w:sz w:val="24"/>
                <w:highlight w:val="none"/>
              </w:rPr>
            </w:pPr>
          </w:p>
        </w:tc>
        <w:tc>
          <w:tcPr>
            <w:tcW w:w="1843" w:type="dxa"/>
            <w:vAlign w:val="center"/>
          </w:tcPr>
          <w:p w14:paraId="1601CCA3">
            <w:pPr>
              <w:snapToGrid w:val="0"/>
              <w:spacing w:line="360" w:lineRule="auto"/>
              <w:jc w:val="center"/>
              <w:rPr>
                <w:rFonts w:ascii="宋体" w:hAnsi="宋体" w:cs="宋体"/>
                <w:color w:val="auto"/>
                <w:sz w:val="24"/>
                <w:highlight w:val="none"/>
              </w:rPr>
            </w:pPr>
          </w:p>
        </w:tc>
        <w:tc>
          <w:tcPr>
            <w:tcW w:w="3118" w:type="dxa"/>
            <w:vAlign w:val="center"/>
          </w:tcPr>
          <w:p w14:paraId="67BC50F8">
            <w:pPr>
              <w:snapToGrid w:val="0"/>
              <w:spacing w:line="360" w:lineRule="auto"/>
              <w:jc w:val="center"/>
              <w:rPr>
                <w:rFonts w:ascii="宋体" w:hAnsi="宋体" w:cs="宋体"/>
                <w:color w:val="auto"/>
                <w:sz w:val="24"/>
                <w:highlight w:val="none"/>
              </w:rPr>
            </w:pPr>
          </w:p>
        </w:tc>
        <w:tc>
          <w:tcPr>
            <w:tcW w:w="993" w:type="dxa"/>
            <w:vAlign w:val="center"/>
          </w:tcPr>
          <w:p w14:paraId="0BD3DE5D">
            <w:pPr>
              <w:snapToGrid w:val="0"/>
              <w:spacing w:line="360" w:lineRule="auto"/>
              <w:jc w:val="center"/>
              <w:rPr>
                <w:rFonts w:ascii="宋体" w:hAnsi="宋体" w:cs="宋体"/>
                <w:color w:val="auto"/>
                <w:sz w:val="24"/>
                <w:highlight w:val="none"/>
              </w:rPr>
            </w:pPr>
          </w:p>
        </w:tc>
        <w:tc>
          <w:tcPr>
            <w:tcW w:w="1559" w:type="dxa"/>
            <w:vAlign w:val="center"/>
          </w:tcPr>
          <w:p w14:paraId="3EA4DEC7">
            <w:pPr>
              <w:spacing w:line="360" w:lineRule="auto"/>
              <w:jc w:val="center"/>
              <w:rPr>
                <w:rFonts w:ascii="宋体" w:hAnsi="宋体" w:cs="宋体"/>
                <w:color w:val="auto"/>
                <w:sz w:val="24"/>
                <w:highlight w:val="none"/>
              </w:rPr>
            </w:pPr>
          </w:p>
        </w:tc>
        <w:tc>
          <w:tcPr>
            <w:tcW w:w="1984" w:type="dxa"/>
            <w:vAlign w:val="center"/>
          </w:tcPr>
          <w:p w14:paraId="2C5551FC">
            <w:pPr>
              <w:spacing w:line="360" w:lineRule="auto"/>
              <w:jc w:val="center"/>
              <w:rPr>
                <w:rFonts w:ascii="宋体" w:hAnsi="宋体" w:cs="宋体"/>
                <w:color w:val="auto"/>
                <w:sz w:val="24"/>
                <w:highlight w:val="none"/>
              </w:rPr>
            </w:pPr>
          </w:p>
        </w:tc>
        <w:tc>
          <w:tcPr>
            <w:tcW w:w="3119" w:type="dxa"/>
            <w:vAlign w:val="center"/>
          </w:tcPr>
          <w:p w14:paraId="21B3AC9C">
            <w:pPr>
              <w:spacing w:line="360" w:lineRule="auto"/>
              <w:jc w:val="center"/>
              <w:rPr>
                <w:rFonts w:ascii="宋体" w:hAnsi="宋体" w:cs="宋体"/>
                <w:color w:val="auto"/>
                <w:sz w:val="24"/>
                <w:highlight w:val="none"/>
              </w:rPr>
            </w:pPr>
          </w:p>
        </w:tc>
      </w:tr>
      <w:tr w14:paraId="5DE4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6620266">
            <w:pPr>
              <w:spacing w:line="360" w:lineRule="auto"/>
              <w:jc w:val="center"/>
              <w:rPr>
                <w:rFonts w:ascii="宋体" w:hAnsi="宋体" w:cs="宋体"/>
                <w:color w:val="auto"/>
                <w:sz w:val="24"/>
                <w:highlight w:val="none"/>
              </w:rPr>
            </w:pPr>
          </w:p>
        </w:tc>
        <w:tc>
          <w:tcPr>
            <w:tcW w:w="1417" w:type="dxa"/>
            <w:vAlign w:val="center"/>
          </w:tcPr>
          <w:p w14:paraId="535B9DA4">
            <w:pPr>
              <w:snapToGrid w:val="0"/>
              <w:spacing w:line="360" w:lineRule="auto"/>
              <w:jc w:val="center"/>
              <w:rPr>
                <w:rFonts w:ascii="宋体" w:hAnsi="宋体" w:cs="宋体"/>
                <w:color w:val="auto"/>
                <w:sz w:val="24"/>
                <w:highlight w:val="none"/>
              </w:rPr>
            </w:pPr>
          </w:p>
        </w:tc>
        <w:tc>
          <w:tcPr>
            <w:tcW w:w="1843" w:type="dxa"/>
            <w:vAlign w:val="center"/>
          </w:tcPr>
          <w:p w14:paraId="747B5449">
            <w:pPr>
              <w:snapToGrid w:val="0"/>
              <w:spacing w:line="360" w:lineRule="auto"/>
              <w:jc w:val="center"/>
              <w:rPr>
                <w:rFonts w:ascii="宋体" w:hAnsi="宋体" w:cs="宋体"/>
                <w:color w:val="auto"/>
                <w:sz w:val="24"/>
                <w:highlight w:val="none"/>
              </w:rPr>
            </w:pPr>
          </w:p>
        </w:tc>
        <w:tc>
          <w:tcPr>
            <w:tcW w:w="3118" w:type="dxa"/>
            <w:vAlign w:val="center"/>
          </w:tcPr>
          <w:p w14:paraId="4D811D0E">
            <w:pPr>
              <w:snapToGrid w:val="0"/>
              <w:spacing w:line="360" w:lineRule="auto"/>
              <w:jc w:val="center"/>
              <w:rPr>
                <w:rFonts w:ascii="宋体" w:hAnsi="宋体" w:cs="宋体"/>
                <w:color w:val="auto"/>
                <w:sz w:val="24"/>
                <w:highlight w:val="none"/>
              </w:rPr>
            </w:pPr>
          </w:p>
        </w:tc>
        <w:tc>
          <w:tcPr>
            <w:tcW w:w="993" w:type="dxa"/>
            <w:vAlign w:val="center"/>
          </w:tcPr>
          <w:p w14:paraId="38B6B1E1">
            <w:pPr>
              <w:snapToGrid w:val="0"/>
              <w:spacing w:line="360" w:lineRule="auto"/>
              <w:jc w:val="center"/>
              <w:rPr>
                <w:rFonts w:ascii="宋体" w:hAnsi="宋体" w:cs="宋体"/>
                <w:color w:val="auto"/>
                <w:sz w:val="24"/>
                <w:highlight w:val="none"/>
              </w:rPr>
            </w:pPr>
          </w:p>
        </w:tc>
        <w:tc>
          <w:tcPr>
            <w:tcW w:w="1559" w:type="dxa"/>
            <w:vAlign w:val="center"/>
          </w:tcPr>
          <w:p w14:paraId="563CD161">
            <w:pPr>
              <w:spacing w:line="360" w:lineRule="auto"/>
              <w:jc w:val="center"/>
              <w:rPr>
                <w:rFonts w:ascii="宋体" w:hAnsi="宋体" w:cs="宋体"/>
                <w:color w:val="auto"/>
                <w:sz w:val="24"/>
                <w:highlight w:val="none"/>
              </w:rPr>
            </w:pPr>
          </w:p>
        </w:tc>
        <w:tc>
          <w:tcPr>
            <w:tcW w:w="1984" w:type="dxa"/>
            <w:vAlign w:val="center"/>
          </w:tcPr>
          <w:p w14:paraId="04FE94BA">
            <w:pPr>
              <w:spacing w:line="360" w:lineRule="auto"/>
              <w:jc w:val="center"/>
              <w:rPr>
                <w:rFonts w:ascii="宋体" w:hAnsi="宋体" w:cs="宋体"/>
                <w:color w:val="auto"/>
                <w:sz w:val="24"/>
                <w:highlight w:val="none"/>
              </w:rPr>
            </w:pPr>
          </w:p>
        </w:tc>
        <w:tc>
          <w:tcPr>
            <w:tcW w:w="3119" w:type="dxa"/>
            <w:vAlign w:val="center"/>
          </w:tcPr>
          <w:p w14:paraId="49AA05D6">
            <w:pPr>
              <w:spacing w:line="360" w:lineRule="auto"/>
              <w:jc w:val="center"/>
              <w:rPr>
                <w:rFonts w:ascii="宋体" w:hAnsi="宋体" w:cs="宋体"/>
                <w:color w:val="auto"/>
                <w:sz w:val="24"/>
                <w:highlight w:val="none"/>
              </w:rPr>
            </w:pPr>
          </w:p>
        </w:tc>
      </w:tr>
      <w:tr w14:paraId="212C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1E6C29F">
            <w:pPr>
              <w:spacing w:line="360" w:lineRule="auto"/>
              <w:jc w:val="center"/>
              <w:rPr>
                <w:rFonts w:ascii="宋体" w:hAnsi="宋体" w:cs="宋体"/>
                <w:color w:val="auto"/>
                <w:sz w:val="24"/>
                <w:highlight w:val="none"/>
              </w:rPr>
            </w:pPr>
          </w:p>
        </w:tc>
        <w:tc>
          <w:tcPr>
            <w:tcW w:w="1417" w:type="dxa"/>
            <w:vAlign w:val="center"/>
          </w:tcPr>
          <w:p w14:paraId="7619B84C">
            <w:pPr>
              <w:snapToGrid w:val="0"/>
              <w:spacing w:line="360" w:lineRule="auto"/>
              <w:jc w:val="center"/>
              <w:rPr>
                <w:rFonts w:ascii="宋体" w:hAnsi="宋体" w:cs="宋体"/>
                <w:color w:val="auto"/>
                <w:sz w:val="24"/>
                <w:highlight w:val="none"/>
              </w:rPr>
            </w:pPr>
          </w:p>
        </w:tc>
        <w:tc>
          <w:tcPr>
            <w:tcW w:w="1843" w:type="dxa"/>
            <w:vAlign w:val="center"/>
          </w:tcPr>
          <w:p w14:paraId="2D7B48A2">
            <w:pPr>
              <w:snapToGrid w:val="0"/>
              <w:spacing w:line="360" w:lineRule="auto"/>
              <w:jc w:val="center"/>
              <w:rPr>
                <w:rFonts w:ascii="宋体" w:hAnsi="宋体" w:cs="宋体"/>
                <w:color w:val="auto"/>
                <w:sz w:val="24"/>
                <w:highlight w:val="none"/>
              </w:rPr>
            </w:pPr>
          </w:p>
        </w:tc>
        <w:tc>
          <w:tcPr>
            <w:tcW w:w="3118" w:type="dxa"/>
            <w:vAlign w:val="center"/>
          </w:tcPr>
          <w:p w14:paraId="75FBFC51">
            <w:pPr>
              <w:snapToGrid w:val="0"/>
              <w:spacing w:line="360" w:lineRule="auto"/>
              <w:jc w:val="center"/>
              <w:rPr>
                <w:rFonts w:ascii="宋体" w:hAnsi="宋体" w:cs="宋体"/>
                <w:color w:val="auto"/>
                <w:sz w:val="24"/>
                <w:highlight w:val="none"/>
              </w:rPr>
            </w:pPr>
          </w:p>
        </w:tc>
        <w:tc>
          <w:tcPr>
            <w:tcW w:w="993" w:type="dxa"/>
            <w:vAlign w:val="center"/>
          </w:tcPr>
          <w:p w14:paraId="36F9EAAE">
            <w:pPr>
              <w:snapToGrid w:val="0"/>
              <w:spacing w:line="360" w:lineRule="auto"/>
              <w:jc w:val="center"/>
              <w:rPr>
                <w:rFonts w:ascii="宋体" w:hAnsi="宋体" w:cs="宋体"/>
                <w:color w:val="auto"/>
                <w:sz w:val="24"/>
                <w:highlight w:val="none"/>
              </w:rPr>
            </w:pPr>
          </w:p>
        </w:tc>
        <w:tc>
          <w:tcPr>
            <w:tcW w:w="1559" w:type="dxa"/>
            <w:vAlign w:val="center"/>
          </w:tcPr>
          <w:p w14:paraId="455A7D08">
            <w:pPr>
              <w:spacing w:line="360" w:lineRule="auto"/>
              <w:jc w:val="center"/>
              <w:rPr>
                <w:rFonts w:ascii="宋体" w:hAnsi="宋体" w:cs="宋体"/>
                <w:color w:val="auto"/>
                <w:sz w:val="24"/>
                <w:highlight w:val="none"/>
              </w:rPr>
            </w:pPr>
          </w:p>
        </w:tc>
        <w:tc>
          <w:tcPr>
            <w:tcW w:w="1984" w:type="dxa"/>
            <w:vAlign w:val="center"/>
          </w:tcPr>
          <w:p w14:paraId="02A069EC">
            <w:pPr>
              <w:spacing w:line="360" w:lineRule="auto"/>
              <w:jc w:val="center"/>
              <w:rPr>
                <w:rFonts w:ascii="宋体" w:hAnsi="宋体" w:cs="宋体"/>
                <w:color w:val="auto"/>
                <w:sz w:val="24"/>
                <w:highlight w:val="none"/>
              </w:rPr>
            </w:pPr>
          </w:p>
        </w:tc>
        <w:tc>
          <w:tcPr>
            <w:tcW w:w="3119" w:type="dxa"/>
            <w:vAlign w:val="center"/>
          </w:tcPr>
          <w:p w14:paraId="60C9428A">
            <w:pPr>
              <w:spacing w:line="360" w:lineRule="auto"/>
              <w:jc w:val="center"/>
              <w:rPr>
                <w:rFonts w:ascii="宋体" w:hAnsi="宋体" w:cs="宋体"/>
                <w:color w:val="auto"/>
                <w:sz w:val="24"/>
                <w:highlight w:val="none"/>
              </w:rPr>
            </w:pPr>
          </w:p>
        </w:tc>
      </w:tr>
      <w:tr w14:paraId="5F1C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11333E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169DD0C">
            <w:pPr>
              <w:spacing w:line="360" w:lineRule="auto"/>
              <w:jc w:val="center"/>
              <w:rPr>
                <w:rFonts w:ascii="宋体" w:hAnsi="宋体" w:cs="宋体"/>
                <w:color w:val="auto"/>
                <w:sz w:val="24"/>
                <w:highlight w:val="none"/>
              </w:rPr>
            </w:pPr>
          </w:p>
        </w:tc>
      </w:tr>
      <w:tr w14:paraId="062A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61052A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23A55500">
            <w:pPr>
              <w:spacing w:line="360" w:lineRule="auto"/>
              <w:jc w:val="center"/>
              <w:rPr>
                <w:rFonts w:ascii="宋体" w:hAnsi="宋体" w:cs="宋体"/>
                <w:color w:val="auto"/>
                <w:sz w:val="24"/>
                <w:highlight w:val="none"/>
              </w:rPr>
            </w:pPr>
          </w:p>
        </w:tc>
      </w:tr>
    </w:tbl>
    <w:p w14:paraId="48AB403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56A25E3">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0F0F413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6D1DD1A">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03FE1A6">
      <w:pPr>
        <w:pStyle w:val="69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1EFBBD74">
      <w:pPr>
        <w:pStyle w:val="699"/>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5" w:name="_Hlk101259491"/>
      <w:r>
        <w:rPr>
          <w:rFonts w:hint="eastAsia" w:ascii="宋体" w:hAnsi="宋体" w:eastAsia="宋体" w:cs="宋体"/>
          <w:color w:val="auto"/>
          <w:sz w:val="32"/>
          <w:szCs w:val="32"/>
          <w:highlight w:val="none"/>
        </w:rPr>
        <w:t>（如果有）</w:t>
      </w:r>
      <w:bookmarkEnd w:id="405"/>
    </w:p>
    <w:p w14:paraId="39FD3D08">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35C3597">
      <w:pPr>
        <w:pStyle w:val="699"/>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1F2ED22">
      <w:pPr>
        <w:spacing w:line="360" w:lineRule="auto"/>
        <w:ind w:right="420" w:firstLine="3614" w:firstLineChars="1000"/>
        <w:rPr>
          <w:rFonts w:ascii="宋体" w:hAnsi="宋体" w:cs="宋体"/>
          <w:b/>
          <w:color w:val="auto"/>
          <w:kern w:val="0"/>
          <w:sz w:val="36"/>
          <w:szCs w:val="36"/>
          <w:highlight w:val="none"/>
        </w:rPr>
      </w:pPr>
    </w:p>
    <w:p w14:paraId="31EA56D0">
      <w:pPr>
        <w:spacing w:line="360" w:lineRule="auto"/>
        <w:ind w:right="420" w:firstLine="3614" w:firstLineChars="1000"/>
        <w:rPr>
          <w:rFonts w:ascii="宋体" w:hAnsi="宋体" w:cs="宋体"/>
          <w:b/>
          <w:color w:val="auto"/>
          <w:kern w:val="0"/>
          <w:sz w:val="36"/>
          <w:szCs w:val="36"/>
          <w:highlight w:val="none"/>
        </w:rPr>
      </w:pPr>
    </w:p>
    <w:p w14:paraId="35400BE0">
      <w:pPr>
        <w:spacing w:line="360" w:lineRule="auto"/>
        <w:ind w:right="420" w:firstLine="3614" w:firstLineChars="1000"/>
        <w:rPr>
          <w:rFonts w:ascii="宋体" w:hAnsi="宋体" w:cs="宋体"/>
          <w:b/>
          <w:color w:val="auto"/>
          <w:kern w:val="0"/>
          <w:sz w:val="36"/>
          <w:szCs w:val="36"/>
          <w:highlight w:val="none"/>
        </w:rPr>
      </w:pPr>
    </w:p>
    <w:p w14:paraId="1A2515D1">
      <w:pPr>
        <w:spacing w:line="360" w:lineRule="auto"/>
        <w:ind w:right="420" w:firstLine="3614" w:firstLineChars="1000"/>
        <w:rPr>
          <w:rFonts w:ascii="宋体" w:hAnsi="宋体" w:cs="宋体"/>
          <w:b/>
          <w:color w:val="auto"/>
          <w:kern w:val="0"/>
          <w:sz w:val="36"/>
          <w:szCs w:val="36"/>
          <w:highlight w:val="none"/>
        </w:rPr>
      </w:pPr>
    </w:p>
    <w:p w14:paraId="236AAD77">
      <w:pPr>
        <w:spacing w:line="360" w:lineRule="auto"/>
        <w:ind w:right="420" w:firstLine="3614" w:firstLineChars="1000"/>
        <w:rPr>
          <w:rFonts w:ascii="宋体" w:hAnsi="宋体" w:cs="宋体"/>
          <w:b/>
          <w:color w:val="auto"/>
          <w:kern w:val="0"/>
          <w:sz w:val="36"/>
          <w:szCs w:val="36"/>
          <w:highlight w:val="none"/>
        </w:rPr>
      </w:pPr>
    </w:p>
    <w:p w14:paraId="3C80F6EE">
      <w:pPr>
        <w:spacing w:line="360" w:lineRule="auto"/>
        <w:ind w:right="420" w:firstLine="3614" w:firstLineChars="1000"/>
        <w:rPr>
          <w:rFonts w:ascii="宋体" w:hAnsi="宋体" w:cs="宋体"/>
          <w:b/>
          <w:color w:val="auto"/>
          <w:kern w:val="0"/>
          <w:sz w:val="36"/>
          <w:szCs w:val="36"/>
          <w:highlight w:val="none"/>
        </w:rPr>
      </w:pPr>
    </w:p>
    <w:p w14:paraId="30990377">
      <w:pPr>
        <w:spacing w:line="360" w:lineRule="auto"/>
        <w:ind w:right="420" w:firstLine="3614" w:firstLineChars="1000"/>
        <w:rPr>
          <w:rFonts w:ascii="宋体" w:hAnsi="宋体" w:cs="宋体"/>
          <w:b/>
          <w:color w:val="auto"/>
          <w:kern w:val="0"/>
          <w:sz w:val="36"/>
          <w:szCs w:val="36"/>
          <w:highlight w:val="none"/>
        </w:rPr>
      </w:pPr>
    </w:p>
    <w:p w14:paraId="79DE74BA">
      <w:pPr>
        <w:spacing w:line="360" w:lineRule="auto"/>
        <w:ind w:right="420" w:firstLine="3614" w:firstLineChars="1000"/>
        <w:rPr>
          <w:rFonts w:ascii="宋体" w:hAnsi="宋体" w:cs="宋体"/>
          <w:b/>
          <w:color w:val="auto"/>
          <w:kern w:val="0"/>
          <w:sz w:val="36"/>
          <w:szCs w:val="36"/>
          <w:highlight w:val="none"/>
        </w:rPr>
      </w:pPr>
    </w:p>
    <w:p w14:paraId="17FA3446">
      <w:pPr>
        <w:spacing w:line="360" w:lineRule="auto"/>
        <w:ind w:right="420" w:firstLine="3614" w:firstLineChars="1000"/>
        <w:rPr>
          <w:rFonts w:ascii="宋体" w:hAnsi="宋体" w:cs="宋体"/>
          <w:b/>
          <w:color w:val="auto"/>
          <w:kern w:val="0"/>
          <w:sz w:val="36"/>
          <w:szCs w:val="36"/>
          <w:highlight w:val="none"/>
        </w:rPr>
      </w:pPr>
    </w:p>
    <w:p w14:paraId="29D6908E">
      <w:pPr>
        <w:spacing w:line="360" w:lineRule="auto"/>
        <w:ind w:right="420" w:firstLine="3614" w:firstLineChars="1000"/>
        <w:rPr>
          <w:rFonts w:ascii="宋体" w:hAnsi="宋体" w:cs="宋体"/>
          <w:b/>
          <w:color w:val="auto"/>
          <w:kern w:val="0"/>
          <w:sz w:val="36"/>
          <w:szCs w:val="36"/>
          <w:highlight w:val="none"/>
        </w:rPr>
      </w:pPr>
    </w:p>
    <w:p w14:paraId="110FC8A1">
      <w:pPr>
        <w:spacing w:line="360" w:lineRule="auto"/>
        <w:ind w:right="420" w:firstLine="3614" w:firstLineChars="1000"/>
        <w:rPr>
          <w:rFonts w:ascii="宋体" w:hAnsi="宋体" w:cs="宋体"/>
          <w:b/>
          <w:color w:val="auto"/>
          <w:kern w:val="0"/>
          <w:sz w:val="36"/>
          <w:szCs w:val="36"/>
          <w:highlight w:val="none"/>
        </w:rPr>
      </w:pPr>
    </w:p>
    <w:p w14:paraId="3DC0A9C8">
      <w:pPr>
        <w:spacing w:line="360" w:lineRule="auto"/>
        <w:ind w:right="420" w:firstLine="3614" w:firstLineChars="1000"/>
        <w:rPr>
          <w:rFonts w:ascii="宋体" w:hAnsi="宋体" w:cs="宋体"/>
          <w:b/>
          <w:color w:val="auto"/>
          <w:kern w:val="0"/>
          <w:sz w:val="36"/>
          <w:szCs w:val="36"/>
          <w:highlight w:val="none"/>
        </w:rPr>
      </w:pPr>
    </w:p>
    <w:p w14:paraId="38A9B2A0">
      <w:pPr>
        <w:spacing w:line="360" w:lineRule="auto"/>
        <w:ind w:right="420" w:firstLine="3614" w:firstLineChars="1000"/>
        <w:rPr>
          <w:rFonts w:ascii="宋体" w:hAnsi="宋体" w:cs="宋体"/>
          <w:b/>
          <w:color w:val="auto"/>
          <w:kern w:val="0"/>
          <w:sz w:val="36"/>
          <w:szCs w:val="36"/>
          <w:highlight w:val="none"/>
        </w:rPr>
      </w:pPr>
    </w:p>
    <w:p w14:paraId="55DC90C7">
      <w:pPr>
        <w:spacing w:line="360" w:lineRule="auto"/>
        <w:ind w:right="420" w:firstLine="0" w:firstLineChars="0"/>
        <w:rPr>
          <w:rFonts w:ascii="宋体" w:hAnsi="宋体" w:cs="宋体"/>
          <w:b/>
          <w:color w:val="auto"/>
          <w:kern w:val="0"/>
          <w:sz w:val="36"/>
          <w:szCs w:val="36"/>
          <w:highlight w:val="none"/>
        </w:rPr>
      </w:pPr>
    </w:p>
    <w:p w14:paraId="14227D88">
      <w:pPr>
        <w:pStyle w:val="1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6" w:name="_Toc465665161"/>
      <w:r>
        <w:rPr>
          <w:rFonts w:hint="eastAsia" w:ascii="宋体" w:hAnsi="宋体" w:cs="宋体"/>
          <w:color w:val="auto"/>
          <w:highlight w:val="none"/>
        </w:rPr>
        <w:t>附件</w:t>
      </w:r>
      <w:bookmarkEnd w:id="406"/>
    </w:p>
    <w:p w14:paraId="5853459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A10DA46">
      <w:pPr>
        <w:spacing w:line="360" w:lineRule="auto"/>
        <w:jc w:val="center"/>
        <w:rPr>
          <w:rFonts w:ascii="宋体" w:hAnsi="宋体" w:cs="宋体"/>
          <w:b/>
          <w:color w:val="auto"/>
          <w:spacing w:val="6"/>
          <w:sz w:val="32"/>
          <w:szCs w:val="32"/>
          <w:highlight w:val="none"/>
        </w:rPr>
      </w:pPr>
      <w:bookmarkStart w:id="407" w:name="OLE_LINK14"/>
      <w:bookmarkStart w:id="408" w:name="OLE_LINK13"/>
      <w:r>
        <w:rPr>
          <w:rFonts w:hint="eastAsia" w:ascii="宋体" w:hAnsi="宋体" w:cs="宋体"/>
          <w:b/>
          <w:color w:val="auto"/>
          <w:spacing w:val="6"/>
          <w:sz w:val="32"/>
          <w:szCs w:val="32"/>
          <w:highlight w:val="none"/>
        </w:rPr>
        <w:t>残疾人福利性单位声明函</w:t>
      </w:r>
    </w:p>
    <w:bookmarkEnd w:id="407"/>
    <w:bookmarkEnd w:id="408"/>
    <w:p w14:paraId="7B7FD85C">
      <w:pPr>
        <w:spacing w:line="360" w:lineRule="auto"/>
        <w:rPr>
          <w:rFonts w:ascii="宋体" w:hAnsi="宋体" w:cs="宋体"/>
          <w:b/>
          <w:color w:val="auto"/>
          <w:spacing w:val="6"/>
          <w:sz w:val="30"/>
          <w:szCs w:val="30"/>
          <w:highlight w:val="none"/>
        </w:rPr>
      </w:pPr>
    </w:p>
    <w:p w14:paraId="396EA3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杭州市余杭区鸬鸟镇人民政府</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新四军随军被服厂布展项目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55FF4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FFBACB1">
      <w:pPr>
        <w:spacing w:line="360" w:lineRule="auto"/>
        <w:ind w:firstLine="480" w:firstLineChars="200"/>
        <w:rPr>
          <w:rFonts w:ascii="宋体" w:hAnsi="宋体" w:cs="宋体"/>
          <w:color w:val="auto"/>
          <w:sz w:val="24"/>
          <w:highlight w:val="none"/>
        </w:rPr>
      </w:pPr>
    </w:p>
    <w:p w14:paraId="4C265B54">
      <w:pPr>
        <w:spacing w:line="360" w:lineRule="auto"/>
        <w:ind w:firstLine="480" w:firstLineChars="200"/>
        <w:rPr>
          <w:rFonts w:ascii="宋体" w:hAnsi="宋体" w:cs="宋体"/>
          <w:color w:val="auto"/>
          <w:sz w:val="24"/>
          <w:highlight w:val="none"/>
        </w:rPr>
      </w:pPr>
    </w:p>
    <w:p w14:paraId="55D142F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5609D6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C09F1B2">
      <w:pPr>
        <w:spacing w:line="360" w:lineRule="auto"/>
        <w:ind w:firstLine="480" w:firstLineChars="200"/>
        <w:rPr>
          <w:rFonts w:ascii="宋体" w:hAnsi="宋体" w:cs="宋体"/>
          <w:color w:val="auto"/>
          <w:sz w:val="24"/>
          <w:highlight w:val="none"/>
        </w:rPr>
      </w:pPr>
    </w:p>
    <w:p w14:paraId="2DA7EDC3">
      <w:pPr>
        <w:spacing w:line="360" w:lineRule="auto"/>
        <w:ind w:firstLine="420" w:firstLineChars="200"/>
        <w:rPr>
          <w:rFonts w:ascii="宋体" w:hAnsi="宋体" w:cs="宋体"/>
          <w:color w:val="auto"/>
          <w:highlight w:val="none"/>
        </w:rPr>
      </w:pPr>
    </w:p>
    <w:p w14:paraId="61B82E93">
      <w:pPr>
        <w:spacing w:line="360" w:lineRule="auto"/>
        <w:ind w:firstLine="420" w:firstLineChars="200"/>
        <w:rPr>
          <w:rFonts w:ascii="宋体" w:hAnsi="宋体" w:cs="宋体"/>
          <w:color w:val="auto"/>
          <w:highlight w:val="none"/>
        </w:rPr>
      </w:pPr>
    </w:p>
    <w:p w14:paraId="71FB7C47">
      <w:pPr>
        <w:spacing w:line="360" w:lineRule="auto"/>
        <w:ind w:firstLine="420" w:firstLineChars="200"/>
        <w:rPr>
          <w:rFonts w:ascii="宋体" w:hAnsi="宋体" w:cs="宋体"/>
          <w:color w:val="auto"/>
          <w:highlight w:val="none"/>
        </w:rPr>
      </w:pPr>
    </w:p>
    <w:p w14:paraId="67093D65">
      <w:pPr>
        <w:spacing w:line="360" w:lineRule="auto"/>
        <w:ind w:firstLine="420" w:firstLineChars="200"/>
        <w:rPr>
          <w:rFonts w:ascii="宋体" w:hAnsi="宋体" w:cs="宋体"/>
          <w:color w:val="auto"/>
          <w:highlight w:val="none"/>
        </w:rPr>
      </w:pPr>
    </w:p>
    <w:p w14:paraId="08C92232">
      <w:pPr>
        <w:spacing w:line="360" w:lineRule="auto"/>
        <w:rPr>
          <w:rFonts w:ascii="宋体" w:hAnsi="宋体" w:cs="宋体"/>
          <w:b/>
          <w:color w:val="auto"/>
          <w:sz w:val="24"/>
          <w:highlight w:val="none"/>
        </w:rPr>
      </w:pPr>
    </w:p>
    <w:p w14:paraId="568CEFEF">
      <w:pPr>
        <w:spacing w:line="360" w:lineRule="auto"/>
        <w:rPr>
          <w:rFonts w:ascii="宋体" w:hAnsi="宋体" w:cs="宋体"/>
          <w:b/>
          <w:color w:val="auto"/>
          <w:sz w:val="24"/>
          <w:highlight w:val="none"/>
        </w:rPr>
      </w:pPr>
    </w:p>
    <w:p w14:paraId="13FE7CF1">
      <w:pPr>
        <w:spacing w:line="360" w:lineRule="auto"/>
        <w:rPr>
          <w:rFonts w:ascii="宋体" w:hAnsi="宋体" w:cs="宋体"/>
          <w:b/>
          <w:color w:val="auto"/>
          <w:sz w:val="24"/>
          <w:highlight w:val="none"/>
        </w:rPr>
      </w:pPr>
    </w:p>
    <w:p w14:paraId="0E7FA2F0">
      <w:pPr>
        <w:spacing w:line="360" w:lineRule="auto"/>
        <w:rPr>
          <w:rFonts w:ascii="宋体" w:hAnsi="宋体" w:cs="宋体"/>
          <w:b/>
          <w:color w:val="auto"/>
          <w:sz w:val="24"/>
          <w:highlight w:val="none"/>
        </w:rPr>
      </w:pPr>
    </w:p>
    <w:p w14:paraId="32CADCB5">
      <w:pPr>
        <w:spacing w:line="360" w:lineRule="auto"/>
        <w:rPr>
          <w:rFonts w:ascii="宋体" w:hAnsi="宋体" w:cs="宋体"/>
          <w:b/>
          <w:color w:val="auto"/>
          <w:sz w:val="24"/>
          <w:highlight w:val="none"/>
        </w:rPr>
      </w:pPr>
    </w:p>
    <w:p w14:paraId="413AC5D3">
      <w:pPr>
        <w:spacing w:line="360" w:lineRule="auto"/>
        <w:rPr>
          <w:rFonts w:ascii="宋体" w:hAnsi="宋体" w:cs="宋体"/>
          <w:b/>
          <w:color w:val="auto"/>
          <w:sz w:val="24"/>
          <w:highlight w:val="none"/>
        </w:rPr>
      </w:pPr>
    </w:p>
    <w:p w14:paraId="4B89C06B">
      <w:pPr>
        <w:spacing w:line="360" w:lineRule="auto"/>
        <w:rPr>
          <w:rFonts w:ascii="宋体" w:hAnsi="宋体" w:cs="宋体"/>
          <w:b/>
          <w:color w:val="auto"/>
          <w:sz w:val="24"/>
          <w:highlight w:val="none"/>
        </w:rPr>
      </w:pPr>
    </w:p>
    <w:p w14:paraId="33B918BE">
      <w:pPr>
        <w:spacing w:line="360" w:lineRule="auto"/>
        <w:rPr>
          <w:rFonts w:ascii="宋体" w:hAnsi="宋体" w:cs="宋体"/>
          <w:b/>
          <w:color w:val="auto"/>
          <w:sz w:val="24"/>
          <w:highlight w:val="none"/>
        </w:rPr>
      </w:pPr>
    </w:p>
    <w:p w14:paraId="59904A73">
      <w:pPr>
        <w:spacing w:line="360" w:lineRule="auto"/>
        <w:rPr>
          <w:rFonts w:ascii="宋体" w:hAnsi="宋体" w:cs="宋体"/>
          <w:b/>
          <w:color w:val="auto"/>
          <w:sz w:val="24"/>
          <w:highlight w:val="none"/>
        </w:rPr>
      </w:pPr>
    </w:p>
    <w:p w14:paraId="3B048DA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415F18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D65429E">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E72699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A1F152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14B3D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B715A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7C53B3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2BD56A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AF4C8F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8FB3E7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30EEE0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9A11D1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FEEFEB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33BFF8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8D931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A01C25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CE5249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1A8489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5AF9B0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471D15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B75F36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7530A6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78D06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A54EAE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B6529C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DA06147">
      <w:pPr>
        <w:spacing w:line="360" w:lineRule="auto"/>
        <w:jc w:val="center"/>
        <w:rPr>
          <w:rFonts w:ascii="宋体" w:hAnsi="宋体" w:cs="宋体"/>
          <w:b/>
          <w:bCs/>
          <w:color w:val="auto"/>
          <w:sz w:val="24"/>
          <w:highlight w:val="none"/>
        </w:rPr>
      </w:pPr>
    </w:p>
    <w:p w14:paraId="3DE6C027">
      <w:pPr>
        <w:spacing w:line="360" w:lineRule="auto"/>
        <w:rPr>
          <w:rFonts w:ascii="宋体" w:hAnsi="宋体" w:cs="宋体"/>
          <w:b/>
          <w:color w:val="auto"/>
          <w:sz w:val="24"/>
          <w:highlight w:val="none"/>
        </w:rPr>
      </w:pPr>
    </w:p>
    <w:p w14:paraId="6E9CBAFC">
      <w:pPr>
        <w:spacing w:line="360" w:lineRule="auto"/>
        <w:rPr>
          <w:rFonts w:ascii="宋体" w:hAnsi="宋体" w:cs="宋体"/>
          <w:b/>
          <w:color w:val="auto"/>
          <w:sz w:val="24"/>
          <w:highlight w:val="none"/>
        </w:rPr>
      </w:pPr>
    </w:p>
    <w:p w14:paraId="7F548906">
      <w:pPr>
        <w:spacing w:line="360" w:lineRule="auto"/>
        <w:rPr>
          <w:rFonts w:ascii="宋体" w:hAnsi="宋体" w:cs="宋体"/>
          <w:b/>
          <w:color w:val="auto"/>
          <w:sz w:val="24"/>
          <w:highlight w:val="none"/>
        </w:rPr>
      </w:pPr>
    </w:p>
    <w:p w14:paraId="48B3FCB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BFDF26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351036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52F406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DE0CC3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309968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BA7498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B81B27">
      <w:pPr>
        <w:widowControl/>
        <w:spacing w:line="360" w:lineRule="auto"/>
        <w:ind w:firstLine="600" w:firstLineChars="200"/>
        <w:jc w:val="left"/>
        <w:rPr>
          <w:rFonts w:ascii="宋体" w:hAnsi="宋体" w:cs="宋体"/>
          <w:color w:val="auto"/>
          <w:sz w:val="30"/>
          <w:szCs w:val="30"/>
          <w:highlight w:val="none"/>
        </w:rPr>
      </w:pPr>
    </w:p>
    <w:p w14:paraId="62CEF46E">
      <w:pPr>
        <w:spacing w:line="360" w:lineRule="auto"/>
        <w:jc w:val="center"/>
        <w:rPr>
          <w:rFonts w:ascii="宋体" w:hAnsi="宋体" w:cs="宋体"/>
          <w:b/>
          <w:color w:val="auto"/>
          <w:spacing w:val="6"/>
          <w:sz w:val="32"/>
          <w:szCs w:val="32"/>
          <w:highlight w:val="none"/>
        </w:rPr>
      </w:pPr>
    </w:p>
    <w:p w14:paraId="5190CC64">
      <w:pPr>
        <w:spacing w:line="360" w:lineRule="auto"/>
        <w:jc w:val="center"/>
        <w:rPr>
          <w:rFonts w:ascii="宋体" w:hAnsi="宋体" w:cs="宋体"/>
          <w:b/>
          <w:color w:val="auto"/>
          <w:spacing w:val="6"/>
          <w:sz w:val="32"/>
          <w:szCs w:val="32"/>
          <w:highlight w:val="none"/>
        </w:rPr>
      </w:pPr>
    </w:p>
    <w:p w14:paraId="23F454D2">
      <w:pPr>
        <w:spacing w:line="360" w:lineRule="auto"/>
        <w:jc w:val="center"/>
        <w:rPr>
          <w:rFonts w:ascii="宋体" w:hAnsi="宋体" w:cs="宋体"/>
          <w:b/>
          <w:color w:val="auto"/>
          <w:spacing w:val="6"/>
          <w:sz w:val="32"/>
          <w:szCs w:val="32"/>
          <w:highlight w:val="none"/>
        </w:rPr>
      </w:pPr>
    </w:p>
    <w:p w14:paraId="507CB235">
      <w:pPr>
        <w:spacing w:line="360" w:lineRule="auto"/>
        <w:jc w:val="center"/>
        <w:rPr>
          <w:rFonts w:ascii="宋体" w:hAnsi="宋体" w:cs="宋体"/>
          <w:b/>
          <w:color w:val="auto"/>
          <w:spacing w:val="6"/>
          <w:sz w:val="32"/>
          <w:szCs w:val="32"/>
          <w:highlight w:val="none"/>
        </w:rPr>
      </w:pPr>
    </w:p>
    <w:p w14:paraId="6417F550">
      <w:pPr>
        <w:spacing w:line="360" w:lineRule="auto"/>
        <w:jc w:val="center"/>
        <w:rPr>
          <w:rFonts w:ascii="宋体" w:hAnsi="宋体" w:cs="宋体"/>
          <w:b/>
          <w:color w:val="auto"/>
          <w:spacing w:val="6"/>
          <w:sz w:val="32"/>
          <w:szCs w:val="32"/>
          <w:highlight w:val="none"/>
        </w:rPr>
      </w:pPr>
    </w:p>
    <w:p w14:paraId="33B34F1B">
      <w:pPr>
        <w:spacing w:line="360" w:lineRule="auto"/>
        <w:jc w:val="center"/>
        <w:rPr>
          <w:rFonts w:ascii="宋体" w:hAnsi="宋体" w:cs="宋体"/>
          <w:b/>
          <w:color w:val="auto"/>
          <w:spacing w:val="6"/>
          <w:sz w:val="32"/>
          <w:szCs w:val="32"/>
          <w:highlight w:val="none"/>
        </w:rPr>
      </w:pPr>
    </w:p>
    <w:p w14:paraId="2A2B04DC">
      <w:pPr>
        <w:spacing w:line="360" w:lineRule="auto"/>
        <w:jc w:val="center"/>
        <w:rPr>
          <w:rFonts w:ascii="宋体" w:hAnsi="宋体" w:cs="宋体"/>
          <w:b/>
          <w:color w:val="auto"/>
          <w:spacing w:val="6"/>
          <w:sz w:val="32"/>
          <w:szCs w:val="32"/>
          <w:highlight w:val="none"/>
        </w:rPr>
      </w:pPr>
    </w:p>
    <w:p w14:paraId="18EBD3CF">
      <w:pPr>
        <w:spacing w:line="360" w:lineRule="auto"/>
        <w:jc w:val="center"/>
        <w:rPr>
          <w:rFonts w:ascii="宋体" w:hAnsi="宋体" w:cs="宋体"/>
          <w:b/>
          <w:color w:val="auto"/>
          <w:spacing w:val="6"/>
          <w:sz w:val="32"/>
          <w:szCs w:val="32"/>
          <w:highlight w:val="none"/>
        </w:rPr>
      </w:pPr>
    </w:p>
    <w:p w14:paraId="5E58EC84">
      <w:pPr>
        <w:spacing w:line="360" w:lineRule="auto"/>
        <w:jc w:val="center"/>
        <w:rPr>
          <w:rFonts w:ascii="宋体" w:hAnsi="宋体" w:cs="宋体"/>
          <w:b/>
          <w:color w:val="auto"/>
          <w:spacing w:val="6"/>
          <w:sz w:val="32"/>
          <w:szCs w:val="32"/>
          <w:highlight w:val="none"/>
        </w:rPr>
      </w:pPr>
    </w:p>
    <w:p w14:paraId="18DBBAA3">
      <w:pPr>
        <w:spacing w:line="360" w:lineRule="auto"/>
        <w:jc w:val="center"/>
        <w:rPr>
          <w:rFonts w:ascii="宋体" w:hAnsi="宋体" w:cs="宋体"/>
          <w:b/>
          <w:color w:val="auto"/>
          <w:spacing w:val="6"/>
          <w:sz w:val="32"/>
          <w:szCs w:val="32"/>
          <w:highlight w:val="none"/>
        </w:rPr>
      </w:pPr>
    </w:p>
    <w:p w14:paraId="5DAB89AC">
      <w:pPr>
        <w:spacing w:line="360" w:lineRule="auto"/>
        <w:jc w:val="center"/>
        <w:rPr>
          <w:rFonts w:ascii="宋体" w:hAnsi="宋体" w:cs="宋体"/>
          <w:b/>
          <w:color w:val="auto"/>
          <w:spacing w:val="6"/>
          <w:sz w:val="32"/>
          <w:szCs w:val="32"/>
          <w:highlight w:val="none"/>
        </w:rPr>
      </w:pPr>
    </w:p>
    <w:p w14:paraId="392597E1">
      <w:pPr>
        <w:spacing w:line="360" w:lineRule="auto"/>
        <w:jc w:val="center"/>
        <w:rPr>
          <w:rFonts w:ascii="宋体" w:hAnsi="宋体" w:cs="宋体"/>
          <w:b/>
          <w:color w:val="auto"/>
          <w:spacing w:val="6"/>
          <w:sz w:val="32"/>
          <w:szCs w:val="32"/>
          <w:highlight w:val="none"/>
        </w:rPr>
      </w:pPr>
    </w:p>
    <w:p w14:paraId="77553925">
      <w:pPr>
        <w:spacing w:line="360" w:lineRule="auto"/>
        <w:jc w:val="left"/>
        <w:rPr>
          <w:rFonts w:ascii="宋体" w:hAnsi="宋体" w:cs="宋体"/>
          <w:b/>
          <w:color w:val="auto"/>
          <w:spacing w:val="6"/>
          <w:sz w:val="32"/>
          <w:szCs w:val="32"/>
          <w:highlight w:val="none"/>
        </w:rPr>
      </w:pPr>
    </w:p>
    <w:p w14:paraId="2ACCB61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9A2665F">
      <w:pPr>
        <w:spacing w:line="360" w:lineRule="auto"/>
        <w:jc w:val="center"/>
        <w:rPr>
          <w:rFonts w:ascii="宋体" w:hAnsi="宋体" w:cs="宋体"/>
          <w:b/>
          <w:color w:val="auto"/>
          <w:sz w:val="24"/>
          <w:highlight w:val="none"/>
        </w:rPr>
      </w:pPr>
    </w:p>
    <w:p w14:paraId="21118AE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4702EE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DDD70E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272C1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78FDDA8">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7985BE4">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C80863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EB93CD9">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317C98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551A8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C2CA9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DF3437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5CD2FC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3206D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828B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5C795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221098F">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6AD34B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FA0282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FE8F8F0">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DEE0F">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AE4B29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1E9BA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0B0EF45">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EA27AA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E7265D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E8944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43A4EEB">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897D1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E9B95EB">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0A3AA2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F96F61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3C85C8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C1B44B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8C68DA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10DEF8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866B944">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3D5DC7D">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C8F16A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121759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019612D">
      <w:pPr>
        <w:spacing w:line="360" w:lineRule="auto"/>
        <w:rPr>
          <w:rFonts w:ascii="宋体" w:hAnsi="宋体" w:cs="宋体"/>
          <w:b/>
          <w:color w:val="auto"/>
          <w:sz w:val="24"/>
          <w:highlight w:val="none"/>
        </w:rPr>
      </w:pPr>
    </w:p>
    <w:p w14:paraId="0F24201A">
      <w:pPr>
        <w:spacing w:line="360" w:lineRule="auto"/>
        <w:rPr>
          <w:rFonts w:ascii="宋体" w:hAnsi="宋体" w:cs="宋体"/>
          <w:b/>
          <w:color w:val="auto"/>
          <w:sz w:val="24"/>
          <w:highlight w:val="none"/>
        </w:rPr>
      </w:pPr>
    </w:p>
    <w:p w14:paraId="0FF17F5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8898F6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64392B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79BAAC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44DE42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216BE2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1A65D6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CCA72E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08F6F6D">
      <w:pPr>
        <w:spacing w:line="360" w:lineRule="auto"/>
        <w:rPr>
          <w:rFonts w:ascii="宋体" w:hAnsi="宋体" w:cs="宋体"/>
          <w:b/>
          <w:color w:val="auto"/>
          <w:sz w:val="24"/>
          <w:highlight w:val="none"/>
        </w:rPr>
      </w:pPr>
    </w:p>
    <w:p w14:paraId="1AD22331">
      <w:pPr>
        <w:autoSpaceDE w:val="0"/>
        <w:autoSpaceDN w:val="0"/>
        <w:jc w:val="center"/>
        <w:rPr>
          <w:rFonts w:ascii="宋体" w:hAnsi="宋体" w:cs="宋体"/>
          <w:b/>
          <w:color w:val="auto"/>
          <w:spacing w:val="6"/>
          <w:sz w:val="32"/>
          <w:szCs w:val="32"/>
          <w:highlight w:val="none"/>
        </w:rPr>
      </w:pPr>
    </w:p>
    <w:p w14:paraId="07C85CB2">
      <w:pPr>
        <w:autoSpaceDE w:val="0"/>
        <w:autoSpaceDN w:val="0"/>
        <w:jc w:val="center"/>
        <w:rPr>
          <w:rFonts w:ascii="宋体" w:hAnsi="宋体" w:cs="宋体"/>
          <w:b/>
          <w:color w:val="auto"/>
          <w:spacing w:val="6"/>
          <w:sz w:val="32"/>
          <w:szCs w:val="32"/>
          <w:highlight w:val="none"/>
        </w:rPr>
      </w:pPr>
    </w:p>
    <w:p w14:paraId="7889F2B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45C6D66">
      <w:pPr>
        <w:spacing w:line="360" w:lineRule="auto"/>
        <w:rPr>
          <w:rFonts w:ascii="宋体" w:hAnsi="宋体" w:cs="宋体"/>
          <w:color w:val="auto"/>
          <w:sz w:val="24"/>
          <w:highlight w:val="none"/>
          <w:u w:val="single"/>
        </w:rPr>
      </w:pPr>
    </w:p>
    <w:p w14:paraId="3F633D07">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杭州市余杭区鸬鸟镇人民政府</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杭州中瑞招标代理有限公司</w:t>
      </w:r>
      <w:r>
        <w:rPr>
          <w:rFonts w:hint="eastAsia" w:ascii="宋体" w:hAnsi="宋体" w:cs="宋体"/>
          <w:color w:val="auto"/>
          <w:sz w:val="24"/>
          <w:highlight w:val="none"/>
          <w:u w:val="single"/>
        </w:rPr>
        <w:t>：</w:t>
      </w:r>
    </w:p>
    <w:p w14:paraId="525F3E9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新四军随军被服厂布展项目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HZZR-F250709N</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E9834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97FA934">
      <w:pPr>
        <w:spacing w:line="360" w:lineRule="auto"/>
        <w:ind w:firstLine="494"/>
        <w:rPr>
          <w:rFonts w:ascii="宋体" w:hAnsi="宋体" w:cs="宋体"/>
          <w:color w:val="auto"/>
          <w:sz w:val="24"/>
          <w:highlight w:val="none"/>
        </w:rPr>
      </w:pPr>
    </w:p>
    <w:p w14:paraId="4D469120">
      <w:pPr>
        <w:spacing w:line="360" w:lineRule="auto"/>
        <w:ind w:firstLine="494"/>
        <w:rPr>
          <w:rFonts w:ascii="宋体" w:hAnsi="宋体" w:cs="宋体"/>
          <w:color w:val="auto"/>
          <w:sz w:val="24"/>
          <w:highlight w:val="none"/>
        </w:rPr>
      </w:pPr>
    </w:p>
    <w:p w14:paraId="1E994FB4">
      <w:pPr>
        <w:spacing w:line="360" w:lineRule="auto"/>
        <w:ind w:firstLine="494"/>
        <w:rPr>
          <w:rFonts w:ascii="宋体" w:hAnsi="宋体" w:cs="宋体"/>
          <w:color w:val="auto"/>
          <w:sz w:val="24"/>
          <w:highlight w:val="none"/>
        </w:rPr>
      </w:pPr>
    </w:p>
    <w:p w14:paraId="392CB4D7">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095B7C5">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4530874">
      <w:pPr>
        <w:rPr>
          <w:rFonts w:ascii="宋体" w:hAnsi="宋体" w:cs="宋体"/>
          <w:color w:val="auto"/>
          <w:sz w:val="24"/>
          <w:highlight w:val="none"/>
        </w:rPr>
      </w:pPr>
      <w:r>
        <w:rPr>
          <w:rFonts w:hint="eastAsia" w:ascii="宋体" w:hAnsi="宋体" w:cs="宋体"/>
          <w:b/>
          <w:bCs/>
          <w:color w:val="auto"/>
          <w:sz w:val="24"/>
          <w:highlight w:val="none"/>
        </w:rPr>
        <w:t>附：</w:t>
      </w:r>
    </w:p>
    <w:p w14:paraId="6238E6D1">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9A27DF">
      <w:pPr>
        <w:autoSpaceDE w:val="0"/>
        <w:autoSpaceDN w:val="0"/>
        <w:jc w:val="center"/>
        <w:rPr>
          <w:rFonts w:ascii="宋体" w:hAnsi="宋体" w:cs="宋体"/>
          <w:b/>
          <w:color w:val="auto"/>
          <w:spacing w:val="6"/>
          <w:sz w:val="32"/>
          <w:szCs w:val="32"/>
          <w:highlight w:val="none"/>
        </w:rPr>
      </w:pPr>
    </w:p>
    <w:p w14:paraId="614B84A6">
      <w:pPr>
        <w:autoSpaceDE w:val="0"/>
        <w:autoSpaceDN w:val="0"/>
        <w:jc w:val="center"/>
        <w:rPr>
          <w:rFonts w:ascii="宋体" w:hAnsi="宋体" w:cs="宋体"/>
          <w:b/>
          <w:color w:val="auto"/>
          <w:spacing w:val="6"/>
          <w:sz w:val="32"/>
          <w:szCs w:val="32"/>
          <w:highlight w:val="none"/>
        </w:rPr>
      </w:pPr>
    </w:p>
    <w:p w14:paraId="0B51139A">
      <w:pPr>
        <w:autoSpaceDE w:val="0"/>
        <w:autoSpaceDN w:val="0"/>
        <w:jc w:val="center"/>
        <w:rPr>
          <w:rFonts w:ascii="宋体" w:hAnsi="宋体" w:cs="宋体"/>
          <w:b/>
          <w:color w:val="auto"/>
          <w:spacing w:val="6"/>
          <w:sz w:val="32"/>
          <w:szCs w:val="32"/>
          <w:highlight w:val="none"/>
        </w:rPr>
      </w:pPr>
    </w:p>
    <w:p w14:paraId="077D0460">
      <w:pPr>
        <w:autoSpaceDE w:val="0"/>
        <w:autoSpaceDN w:val="0"/>
        <w:jc w:val="center"/>
        <w:rPr>
          <w:rFonts w:ascii="宋体" w:hAnsi="宋体" w:cs="宋体"/>
          <w:b/>
          <w:color w:val="auto"/>
          <w:spacing w:val="6"/>
          <w:sz w:val="32"/>
          <w:szCs w:val="32"/>
          <w:highlight w:val="none"/>
        </w:rPr>
      </w:pPr>
    </w:p>
    <w:p w14:paraId="3E27BBDC">
      <w:pPr>
        <w:autoSpaceDE w:val="0"/>
        <w:autoSpaceDN w:val="0"/>
        <w:jc w:val="center"/>
        <w:rPr>
          <w:rFonts w:ascii="宋体" w:hAnsi="宋体" w:cs="宋体"/>
          <w:b/>
          <w:color w:val="auto"/>
          <w:spacing w:val="6"/>
          <w:sz w:val="32"/>
          <w:szCs w:val="32"/>
          <w:highlight w:val="none"/>
        </w:rPr>
      </w:pPr>
    </w:p>
    <w:p w14:paraId="5782C391">
      <w:pPr>
        <w:autoSpaceDE w:val="0"/>
        <w:autoSpaceDN w:val="0"/>
        <w:jc w:val="center"/>
        <w:rPr>
          <w:rFonts w:ascii="宋体" w:hAnsi="宋体" w:cs="宋体"/>
          <w:b/>
          <w:color w:val="auto"/>
          <w:spacing w:val="6"/>
          <w:sz w:val="32"/>
          <w:szCs w:val="32"/>
          <w:highlight w:val="none"/>
        </w:rPr>
      </w:pPr>
    </w:p>
    <w:p w14:paraId="0205791B">
      <w:pPr>
        <w:autoSpaceDE w:val="0"/>
        <w:autoSpaceDN w:val="0"/>
        <w:jc w:val="center"/>
        <w:rPr>
          <w:rFonts w:ascii="宋体" w:hAnsi="宋体" w:cs="宋体"/>
          <w:b/>
          <w:color w:val="auto"/>
          <w:spacing w:val="6"/>
          <w:sz w:val="32"/>
          <w:szCs w:val="32"/>
          <w:highlight w:val="none"/>
        </w:rPr>
      </w:pPr>
    </w:p>
    <w:p w14:paraId="08AF1593">
      <w:pPr>
        <w:autoSpaceDE w:val="0"/>
        <w:autoSpaceDN w:val="0"/>
        <w:jc w:val="center"/>
        <w:rPr>
          <w:rFonts w:ascii="宋体" w:hAnsi="宋体" w:cs="宋体"/>
          <w:b/>
          <w:color w:val="auto"/>
          <w:spacing w:val="6"/>
          <w:sz w:val="32"/>
          <w:szCs w:val="32"/>
          <w:highlight w:val="none"/>
        </w:rPr>
      </w:pPr>
    </w:p>
    <w:p w14:paraId="7A500B94">
      <w:pPr>
        <w:autoSpaceDE w:val="0"/>
        <w:autoSpaceDN w:val="0"/>
        <w:jc w:val="center"/>
        <w:rPr>
          <w:rFonts w:ascii="宋体" w:hAnsi="宋体" w:cs="宋体"/>
          <w:b/>
          <w:color w:val="auto"/>
          <w:spacing w:val="6"/>
          <w:sz w:val="32"/>
          <w:szCs w:val="32"/>
          <w:highlight w:val="none"/>
        </w:rPr>
      </w:pPr>
    </w:p>
    <w:p w14:paraId="61220C9B">
      <w:pPr>
        <w:autoSpaceDE w:val="0"/>
        <w:autoSpaceDN w:val="0"/>
        <w:jc w:val="center"/>
        <w:rPr>
          <w:rFonts w:ascii="宋体" w:hAnsi="宋体" w:cs="宋体"/>
          <w:b/>
          <w:color w:val="auto"/>
          <w:spacing w:val="6"/>
          <w:sz w:val="32"/>
          <w:szCs w:val="32"/>
          <w:highlight w:val="none"/>
        </w:rPr>
      </w:pPr>
    </w:p>
    <w:p w14:paraId="51174C71">
      <w:pPr>
        <w:autoSpaceDE w:val="0"/>
        <w:autoSpaceDN w:val="0"/>
        <w:jc w:val="center"/>
        <w:rPr>
          <w:rFonts w:ascii="宋体" w:hAnsi="宋体" w:cs="宋体"/>
          <w:b/>
          <w:color w:val="auto"/>
          <w:spacing w:val="6"/>
          <w:sz w:val="32"/>
          <w:szCs w:val="32"/>
          <w:highlight w:val="none"/>
        </w:rPr>
      </w:pPr>
    </w:p>
    <w:p w14:paraId="5D366786">
      <w:pPr>
        <w:autoSpaceDE w:val="0"/>
        <w:autoSpaceDN w:val="0"/>
        <w:jc w:val="center"/>
        <w:rPr>
          <w:rFonts w:ascii="宋体" w:hAnsi="宋体" w:cs="宋体"/>
          <w:b/>
          <w:color w:val="auto"/>
          <w:spacing w:val="6"/>
          <w:sz w:val="32"/>
          <w:szCs w:val="32"/>
          <w:highlight w:val="none"/>
        </w:rPr>
      </w:pPr>
    </w:p>
    <w:p w14:paraId="66E157AA">
      <w:pPr>
        <w:autoSpaceDE w:val="0"/>
        <w:autoSpaceDN w:val="0"/>
        <w:jc w:val="center"/>
        <w:rPr>
          <w:rFonts w:ascii="宋体" w:hAnsi="宋体" w:cs="宋体"/>
          <w:b/>
          <w:color w:val="auto"/>
          <w:spacing w:val="6"/>
          <w:sz w:val="32"/>
          <w:szCs w:val="32"/>
          <w:highlight w:val="none"/>
        </w:rPr>
      </w:pPr>
    </w:p>
    <w:p w14:paraId="647D4189">
      <w:pPr>
        <w:autoSpaceDE w:val="0"/>
        <w:autoSpaceDN w:val="0"/>
        <w:jc w:val="center"/>
        <w:rPr>
          <w:rFonts w:ascii="宋体" w:hAnsi="宋体" w:cs="宋体"/>
          <w:b/>
          <w:color w:val="auto"/>
          <w:spacing w:val="6"/>
          <w:sz w:val="32"/>
          <w:szCs w:val="32"/>
          <w:highlight w:val="none"/>
        </w:rPr>
      </w:pPr>
    </w:p>
    <w:p w14:paraId="6A5C5C53">
      <w:pPr>
        <w:autoSpaceDE w:val="0"/>
        <w:autoSpaceDN w:val="0"/>
        <w:jc w:val="center"/>
        <w:rPr>
          <w:rFonts w:ascii="宋体" w:hAnsi="宋体" w:cs="宋体"/>
          <w:b/>
          <w:color w:val="auto"/>
          <w:spacing w:val="6"/>
          <w:sz w:val="32"/>
          <w:szCs w:val="32"/>
          <w:highlight w:val="none"/>
        </w:rPr>
      </w:pPr>
    </w:p>
    <w:p w14:paraId="7F0181AB">
      <w:pPr>
        <w:autoSpaceDE w:val="0"/>
        <w:autoSpaceDN w:val="0"/>
        <w:jc w:val="center"/>
        <w:rPr>
          <w:rFonts w:ascii="宋体" w:hAnsi="宋体" w:cs="宋体"/>
          <w:b/>
          <w:color w:val="auto"/>
          <w:spacing w:val="6"/>
          <w:sz w:val="32"/>
          <w:szCs w:val="32"/>
          <w:highlight w:val="none"/>
        </w:rPr>
      </w:pPr>
    </w:p>
    <w:p w14:paraId="74AB85E1">
      <w:pPr>
        <w:autoSpaceDE w:val="0"/>
        <w:autoSpaceDN w:val="0"/>
        <w:jc w:val="center"/>
        <w:rPr>
          <w:rFonts w:ascii="宋体" w:hAnsi="宋体" w:cs="宋体"/>
          <w:b/>
          <w:color w:val="auto"/>
          <w:spacing w:val="6"/>
          <w:sz w:val="32"/>
          <w:szCs w:val="32"/>
          <w:highlight w:val="none"/>
        </w:rPr>
      </w:pPr>
    </w:p>
    <w:p w14:paraId="2DF36F33">
      <w:pPr>
        <w:autoSpaceDE w:val="0"/>
        <w:autoSpaceDN w:val="0"/>
        <w:jc w:val="center"/>
        <w:rPr>
          <w:rFonts w:ascii="宋体" w:hAnsi="宋体" w:cs="宋体"/>
          <w:b/>
          <w:color w:val="auto"/>
          <w:spacing w:val="6"/>
          <w:sz w:val="32"/>
          <w:szCs w:val="32"/>
          <w:highlight w:val="none"/>
        </w:rPr>
      </w:pPr>
    </w:p>
    <w:p w14:paraId="367BF44F">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3C586D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6069A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新四军随军被服厂布展项目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HZZR-F250709N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7BC872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2E272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571DF6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EED4CB9">
      <w:pPr>
        <w:snapToGrid w:val="0"/>
        <w:spacing w:line="360" w:lineRule="auto"/>
        <w:ind w:firstLine="576"/>
        <w:rPr>
          <w:rFonts w:ascii="宋体" w:hAnsi="宋体" w:cs="宋体"/>
          <w:color w:val="auto"/>
          <w:kern w:val="0"/>
          <w:sz w:val="24"/>
          <w:highlight w:val="none"/>
          <w:lang w:val="zh-CN"/>
        </w:rPr>
      </w:pPr>
      <w:bookmarkStart w:id="40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6C252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4D5EE5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9"/>
    <w:p w14:paraId="70DB3B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527EFF2">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68E89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B55E8C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8EE02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8B1B1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EB2A1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75136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924814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51FB21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59E6A25">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9175EA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C8BEF7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DC3DE26">
      <w:pPr>
        <w:autoSpaceDE w:val="0"/>
        <w:autoSpaceDN w:val="0"/>
        <w:jc w:val="center"/>
        <w:rPr>
          <w:rFonts w:ascii="宋体" w:hAnsi="宋体" w:cs="宋体"/>
          <w:b/>
          <w:color w:val="auto"/>
          <w:spacing w:val="6"/>
          <w:sz w:val="32"/>
          <w:szCs w:val="32"/>
          <w:highlight w:val="none"/>
        </w:rPr>
      </w:pPr>
    </w:p>
    <w:p w14:paraId="5A6021CA">
      <w:pPr>
        <w:autoSpaceDE w:val="0"/>
        <w:autoSpaceDN w:val="0"/>
        <w:jc w:val="center"/>
        <w:rPr>
          <w:rFonts w:ascii="宋体" w:hAnsi="宋体" w:cs="宋体"/>
          <w:b/>
          <w:color w:val="auto"/>
          <w:spacing w:val="6"/>
          <w:sz w:val="32"/>
          <w:szCs w:val="32"/>
          <w:highlight w:val="none"/>
        </w:rPr>
      </w:pPr>
    </w:p>
    <w:p w14:paraId="18C286F3">
      <w:pPr>
        <w:autoSpaceDE w:val="0"/>
        <w:autoSpaceDN w:val="0"/>
        <w:jc w:val="center"/>
        <w:rPr>
          <w:rFonts w:ascii="宋体" w:hAnsi="宋体" w:cs="宋体"/>
          <w:b/>
          <w:color w:val="auto"/>
          <w:spacing w:val="6"/>
          <w:sz w:val="32"/>
          <w:szCs w:val="32"/>
          <w:highlight w:val="none"/>
        </w:rPr>
      </w:pPr>
    </w:p>
    <w:p w14:paraId="418D7331">
      <w:pPr>
        <w:autoSpaceDE w:val="0"/>
        <w:autoSpaceDN w:val="0"/>
        <w:jc w:val="center"/>
        <w:rPr>
          <w:rFonts w:ascii="宋体" w:hAnsi="宋体" w:cs="宋体"/>
          <w:b/>
          <w:color w:val="auto"/>
          <w:spacing w:val="6"/>
          <w:sz w:val="32"/>
          <w:szCs w:val="32"/>
          <w:highlight w:val="none"/>
        </w:rPr>
      </w:pPr>
    </w:p>
    <w:p w14:paraId="7D061EDE">
      <w:pPr>
        <w:autoSpaceDE w:val="0"/>
        <w:autoSpaceDN w:val="0"/>
        <w:jc w:val="center"/>
        <w:rPr>
          <w:rFonts w:ascii="宋体" w:hAnsi="宋体" w:cs="宋体"/>
          <w:b/>
          <w:color w:val="auto"/>
          <w:spacing w:val="6"/>
          <w:sz w:val="32"/>
          <w:szCs w:val="32"/>
          <w:highlight w:val="none"/>
        </w:rPr>
      </w:pPr>
    </w:p>
    <w:p w14:paraId="39A1D9F7">
      <w:pPr>
        <w:autoSpaceDE w:val="0"/>
        <w:autoSpaceDN w:val="0"/>
        <w:jc w:val="center"/>
        <w:rPr>
          <w:rFonts w:ascii="宋体" w:hAnsi="宋体" w:cs="宋体"/>
          <w:b/>
          <w:color w:val="auto"/>
          <w:spacing w:val="6"/>
          <w:sz w:val="32"/>
          <w:szCs w:val="32"/>
          <w:highlight w:val="none"/>
        </w:rPr>
      </w:pPr>
    </w:p>
    <w:p w14:paraId="29B34470">
      <w:pPr>
        <w:autoSpaceDE w:val="0"/>
        <w:autoSpaceDN w:val="0"/>
        <w:jc w:val="center"/>
        <w:rPr>
          <w:rFonts w:ascii="宋体" w:hAnsi="宋体" w:cs="宋体"/>
          <w:b/>
          <w:color w:val="auto"/>
          <w:spacing w:val="6"/>
          <w:sz w:val="32"/>
          <w:szCs w:val="32"/>
          <w:highlight w:val="none"/>
        </w:rPr>
      </w:pPr>
    </w:p>
    <w:p w14:paraId="1C9D1D06">
      <w:pPr>
        <w:autoSpaceDE w:val="0"/>
        <w:autoSpaceDN w:val="0"/>
        <w:jc w:val="center"/>
        <w:rPr>
          <w:rFonts w:ascii="宋体" w:hAnsi="宋体" w:cs="宋体"/>
          <w:b/>
          <w:color w:val="auto"/>
          <w:spacing w:val="6"/>
          <w:sz w:val="32"/>
          <w:szCs w:val="32"/>
          <w:highlight w:val="none"/>
        </w:rPr>
      </w:pPr>
    </w:p>
    <w:p w14:paraId="6058A30F">
      <w:pPr>
        <w:autoSpaceDE w:val="0"/>
        <w:autoSpaceDN w:val="0"/>
        <w:jc w:val="center"/>
        <w:rPr>
          <w:rFonts w:ascii="宋体" w:hAnsi="宋体" w:cs="宋体"/>
          <w:b/>
          <w:color w:val="auto"/>
          <w:spacing w:val="6"/>
          <w:sz w:val="32"/>
          <w:szCs w:val="32"/>
          <w:highlight w:val="none"/>
        </w:rPr>
      </w:pPr>
    </w:p>
    <w:p w14:paraId="0396794E">
      <w:pPr>
        <w:autoSpaceDE w:val="0"/>
        <w:autoSpaceDN w:val="0"/>
        <w:jc w:val="center"/>
        <w:rPr>
          <w:rFonts w:ascii="宋体" w:hAnsi="宋体" w:cs="宋体"/>
          <w:b/>
          <w:color w:val="auto"/>
          <w:spacing w:val="6"/>
          <w:sz w:val="32"/>
          <w:szCs w:val="32"/>
          <w:highlight w:val="none"/>
        </w:rPr>
      </w:pPr>
    </w:p>
    <w:p w14:paraId="4DF2EB35">
      <w:pPr>
        <w:autoSpaceDE w:val="0"/>
        <w:autoSpaceDN w:val="0"/>
        <w:jc w:val="center"/>
        <w:rPr>
          <w:rFonts w:ascii="宋体" w:hAnsi="宋体" w:cs="宋体"/>
          <w:b/>
          <w:color w:val="auto"/>
          <w:spacing w:val="6"/>
          <w:sz w:val="32"/>
          <w:szCs w:val="32"/>
          <w:highlight w:val="none"/>
        </w:rPr>
      </w:pPr>
    </w:p>
    <w:p w14:paraId="61772349">
      <w:pPr>
        <w:autoSpaceDE w:val="0"/>
        <w:autoSpaceDN w:val="0"/>
        <w:jc w:val="center"/>
        <w:rPr>
          <w:rFonts w:ascii="宋体" w:hAnsi="宋体" w:cs="宋体"/>
          <w:b/>
          <w:color w:val="auto"/>
          <w:spacing w:val="6"/>
          <w:sz w:val="32"/>
          <w:szCs w:val="32"/>
          <w:highlight w:val="none"/>
        </w:rPr>
      </w:pPr>
    </w:p>
    <w:p w14:paraId="332292EB">
      <w:pPr>
        <w:autoSpaceDE w:val="0"/>
        <w:autoSpaceDN w:val="0"/>
        <w:jc w:val="center"/>
        <w:rPr>
          <w:rFonts w:ascii="宋体" w:hAnsi="宋体" w:cs="宋体"/>
          <w:b/>
          <w:color w:val="auto"/>
          <w:spacing w:val="6"/>
          <w:sz w:val="32"/>
          <w:szCs w:val="32"/>
          <w:highlight w:val="none"/>
        </w:rPr>
      </w:pPr>
    </w:p>
    <w:p w14:paraId="2CB016C5">
      <w:pPr>
        <w:autoSpaceDE w:val="0"/>
        <w:autoSpaceDN w:val="0"/>
        <w:jc w:val="center"/>
        <w:rPr>
          <w:rFonts w:ascii="宋体" w:hAnsi="宋体" w:cs="宋体"/>
          <w:b/>
          <w:color w:val="auto"/>
          <w:spacing w:val="6"/>
          <w:sz w:val="32"/>
          <w:szCs w:val="32"/>
          <w:highlight w:val="none"/>
        </w:rPr>
      </w:pPr>
    </w:p>
    <w:p w14:paraId="19CEDAD7">
      <w:pPr>
        <w:autoSpaceDE w:val="0"/>
        <w:autoSpaceDN w:val="0"/>
        <w:jc w:val="center"/>
        <w:rPr>
          <w:rFonts w:ascii="宋体" w:hAnsi="宋体" w:cs="宋体"/>
          <w:b/>
          <w:color w:val="auto"/>
          <w:spacing w:val="6"/>
          <w:sz w:val="32"/>
          <w:szCs w:val="32"/>
          <w:highlight w:val="none"/>
        </w:rPr>
      </w:pPr>
    </w:p>
    <w:p w14:paraId="226F9CA0">
      <w:pPr>
        <w:autoSpaceDE w:val="0"/>
        <w:autoSpaceDN w:val="0"/>
        <w:jc w:val="center"/>
        <w:rPr>
          <w:rFonts w:ascii="宋体" w:hAnsi="宋体" w:cs="宋体"/>
          <w:b/>
          <w:color w:val="auto"/>
          <w:spacing w:val="6"/>
          <w:sz w:val="32"/>
          <w:szCs w:val="32"/>
          <w:highlight w:val="none"/>
        </w:rPr>
      </w:pPr>
    </w:p>
    <w:p w14:paraId="6B5C98D8">
      <w:pPr>
        <w:autoSpaceDE w:val="0"/>
        <w:autoSpaceDN w:val="0"/>
        <w:jc w:val="center"/>
        <w:rPr>
          <w:rFonts w:ascii="宋体" w:hAnsi="宋体" w:cs="宋体"/>
          <w:b/>
          <w:color w:val="auto"/>
          <w:spacing w:val="6"/>
          <w:sz w:val="32"/>
          <w:szCs w:val="32"/>
          <w:highlight w:val="none"/>
        </w:rPr>
      </w:pPr>
    </w:p>
    <w:p w14:paraId="35880D45">
      <w:pPr>
        <w:autoSpaceDE w:val="0"/>
        <w:autoSpaceDN w:val="0"/>
        <w:jc w:val="center"/>
        <w:rPr>
          <w:rFonts w:ascii="宋体" w:hAnsi="宋体" w:cs="宋体"/>
          <w:b/>
          <w:color w:val="auto"/>
          <w:spacing w:val="6"/>
          <w:sz w:val="32"/>
          <w:szCs w:val="32"/>
          <w:highlight w:val="none"/>
        </w:rPr>
      </w:pPr>
    </w:p>
    <w:p w14:paraId="4145C456">
      <w:pPr>
        <w:autoSpaceDE w:val="0"/>
        <w:autoSpaceDN w:val="0"/>
        <w:jc w:val="center"/>
        <w:rPr>
          <w:rFonts w:ascii="宋体" w:hAnsi="宋体" w:cs="宋体"/>
          <w:b/>
          <w:color w:val="auto"/>
          <w:spacing w:val="6"/>
          <w:sz w:val="32"/>
          <w:szCs w:val="32"/>
          <w:highlight w:val="none"/>
        </w:rPr>
      </w:pPr>
    </w:p>
    <w:p w14:paraId="0B20CE61">
      <w:pPr>
        <w:autoSpaceDE w:val="0"/>
        <w:autoSpaceDN w:val="0"/>
        <w:jc w:val="center"/>
        <w:rPr>
          <w:rFonts w:ascii="宋体" w:hAnsi="宋体" w:cs="宋体"/>
          <w:b/>
          <w:color w:val="auto"/>
          <w:spacing w:val="6"/>
          <w:sz w:val="32"/>
          <w:szCs w:val="32"/>
          <w:highlight w:val="none"/>
        </w:rPr>
      </w:pPr>
    </w:p>
    <w:p w14:paraId="66B8D7AA">
      <w:pPr>
        <w:autoSpaceDE w:val="0"/>
        <w:autoSpaceDN w:val="0"/>
        <w:jc w:val="center"/>
        <w:rPr>
          <w:rFonts w:ascii="宋体" w:hAnsi="宋体" w:cs="宋体"/>
          <w:b/>
          <w:color w:val="auto"/>
          <w:spacing w:val="6"/>
          <w:sz w:val="32"/>
          <w:szCs w:val="32"/>
          <w:highlight w:val="none"/>
        </w:rPr>
      </w:pPr>
    </w:p>
    <w:p w14:paraId="6B57B3B7">
      <w:pPr>
        <w:autoSpaceDE w:val="0"/>
        <w:autoSpaceDN w:val="0"/>
        <w:jc w:val="center"/>
        <w:rPr>
          <w:rFonts w:ascii="宋体" w:hAnsi="宋体" w:cs="宋体"/>
          <w:b/>
          <w:color w:val="auto"/>
          <w:spacing w:val="6"/>
          <w:sz w:val="32"/>
          <w:szCs w:val="32"/>
          <w:highlight w:val="none"/>
        </w:rPr>
      </w:pPr>
    </w:p>
    <w:p w14:paraId="317CF95A">
      <w:pPr>
        <w:pStyle w:val="2"/>
        <w:rPr>
          <w:rFonts w:ascii="宋体" w:hAnsi="宋体" w:cs="宋体"/>
          <w:b/>
          <w:color w:val="auto"/>
          <w:spacing w:val="6"/>
          <w:sz w:val="32"/>
          <w:szCs w:val="32"/>
          <w:highlight w:val="none"/>
        </w:rPr>
      </w:pPr>
    </w:p>
    <w:p w14:paraId="604B07C6">
      <w:pPr>
        <w:pStyle w:val="9"/>
        <w:rPr>
          <w:color w:val="auto"/>
          <w:highlight w:val="none"/>
        </w:rPr>
      </w:pPr>
    </w:p>
    <w:p w14:paraId="40001D44">
      <w:pPr>
        <w:autoSpaceDE w:val="0"/>
        <w:autoSpaceDN w:val="0"/>
        <w:jc w:val="center"/>
        <w:rPr>
          <w:rFonts w:ascii="宋体" w:hAnsi="宋体" w:cs="宋体"/>
          <w:b/>
          <w:color w:val="auto"/>
          <w:spacing w:val="6"/>
          <w:sz w:val="32"/>
          <w:szCs w:val="32"/>
          <w:highlight w:val="none"/>
        </w:rPr>
      </w:pPr>
    </w:p>
    <w:p w14:paraId="221B5D39">
      <w:pPr>
        <w:autoSpaceDE w:val="0"/>
        <w:autoSpaceDN w:val="0"/>
        <w:jc w:val="both"/>
        <w:rPr>
          <w:rFonts w:ascii="宋体" w:hAnsi="宋体" w:cs="宋体"/>
          <w:b/>
          <w:color w:val="auto"/>
          <w:spacing w:val="6"/>
          <w:sz w:val="32"/>
          <w:szCs w:val="32"/>
          <w:highlight w:val="none"/>
        </w:rPr>
      </w:pPr>
    </w:p>
    <w:p w14:paraId="4A2C9497">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8665C2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9229E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新四军随军被服厂布展项目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HZZR-F250709N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A8AC9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D1FEF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36D04EF">
      <w:pPr>
        <w:pStyle w:val="1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00F11A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6D8635D">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8F25D0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0"/>
    </w:p>
    <w:p w14:paraId="2AF9A4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4C6E480">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78EB4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93C99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89D78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E6E3D9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D88E1A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97A0E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084C4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257BD9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AFCE35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5C55F12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32F2DC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B23C64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808DBC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982764">
      <w:pPr>
        <w:autoSpaceDE w:val="0"/>
        <w:autoSpaceDN w:val="0"/>
        <w:jc w:val="center"/>
        <w:rPr>
          <w:rFonts w:ascii="宋体" w:hAnsi="宋体" w:cs="宋体"/>
          <w:b/>
          <w:color w:val="auto"/>
          <w:spacing w:val="6"/>
          <w:sz w:val="32"/>
          <w:szCs w:val="32"/>
          <w:highlight w:val="none"/>
        </w:rPr>
      </w:pPr>
    </w:p>
    <w:p w14:paraId="25945B1D">
      <w:pPr>
        <w:autoSpaceDE w:val="0"/>
        <w:autoSpaceDN w:val="0"/>
        <w:jc w:val="center"/>
        <w:rPr>
          <w:rFonts w:ascii="宋体" w:hAnsi="宋体" w:cs="宋体"/>
          <w:b/>
          <w:color w:val="auto"/>
          <w:spacing w:val="6"/>
          <w:sz w:val="32"/>
          <w:szCs w:val="32"/>
          <w:highlight w:val="none"/>
        </w:rPr>
      </w:pPr>
    </w:p>
    <w:p w14:paraId="6D3EF25C">
      <w:pPr>
        <w:autoSpaceDE w:val="0"/>
        <w:autoSpaceDN w:val="0"/>
        <w:jc w:val="center"/>
        <w:rPr>
          <w:rFonts w:ascii="宋体" w:hAnsi="宋体" w:cs="宋体"/>
          <w:b/>
          <w:color w:val="auto"/>
          <w:spacing w:val="6"/>
          <w:sz w:val="32"/>
          <w:szCs w:val="32"/>
          <w:highlight w:val="none"/>
        </w:rPr>
      </w:pPr>
    </w:p>
    <w:p w14:paraId="046BA935">
      <w:pPr>
        <w:autoSpaceDE w:val="0"/>
        <w:autoSpaceDN w:val="0"/>
        <w:jc w:val="center"/>
        <w:rPr>
          <w:rFonts w:ascii="宋体" w:hAnsi="宋体" w:cs="宋体"/>
          <w:b/>
          <w:color w:val="auto"/>
          <w:spacing w:val="6"/>
          <w:sz w:val="32"/>
          <w:szCs w:val="32"/>
          <w:highlight w:val="none"/>
        </w:rPr>
      </w:pPr>
    </w:p>
    <w:p w14:paraId="5EB6EC88">
      <w:pPr>
        <w:autoSpaceDE w:val="0"/>
        <w:autoSpaceDN w:val="0"/>
        <w:jc w:val="center"/>
        <w:rPr>
          <w:rFonts w:ascii="宋体" w:hAnsi="宋体" w:cs="宋体"/>
          <w:b/>
          <w:color w:val="auto"/>
          <w:spacing w:val="6"/>
          <w:sz w:val="32"/>
          <w:szCs w:val="32"/>
          <w:highlight w:val="none"/>
        </w:rPr>
      </w:pPr>
    </w:p>
    <w:p w14:paraId="0E210CED">
      <w:pPr>
        <w:autoSpaceDE w:val="0"/>
        <w:autoSpaceDN w:val="0"/>
        <w:jc w:val="center"/>
        <w:rPr>
          <w:rFonts w:ascii="宋体" w:hAnsi="宋体" w:cs="宋体"/>
          <w:b/>
          <w:color w:val="auto"/>
          <w:spacing w:val="6"/>
          <w:sz w:val="32"/>
          <w:szCs w:val="32"/>
          <w:highlight w:val="none"/>
        </w:rPr>
      </w:pPr>
    </w:p>
    <w:p w14:paraId="40C1FA8A">
      <w:pPr>
        <w:autoSpaceDE w:val="0"/>
        <w:autoSpaceDN w:val="0"/>
        <w:jc w:val="center"/>
        <w:rPr>
          <w:rFonts w:ascii="宋体" w:hAnsi="宋体" w:cs="宋体"/>
          <w:b/>
          <w:color w:val="auto"/>
          <w:spacing w:val="6"/>
          <w:sz w:val="32"/>
          <w:szCs w:val="32"/>
          <w:highlight w:val="none"/>
        </w:rPr>
      </w:pPr>
    </w:p>
    <w:p w14:paraId="79F06E9C">
      <w:pPr>
        <w:autoSpaceDE w:val="0"/>
        <w:autoSpaceDN w:val="0"/>
        <w:jc w:val="center"/>
        <w:rPr>
          <w:rFonts w:ascii="宋体" w:hAnsi="宋体" w:cs="宋体"/>
          <w:b/>
          <w:color w:val="auto"/>
          <w:spacing w:val="6"/>
          <w:sz w:val="32"/>
          <w:szCs w:val="32"/>
          <w:highlight w:val="none"/>
        </w:rPr>
      </w:pPr>
    </w:p>
    <w:p w14:paraId="3C3422ED">
      <w:pPr>
        <w:autoSpaceDE w:val="0"/>
        <w:autoSpaceDN w:val="0"/>
        <w:jc w:val="center"/>
        <w:rPr>
          <w:rFonts w:ascii="宋体" w:hAnsi="宋体" w:cs="宋体"/>
          <w:b/>
          <w:color w:val="auto"/>
          <w:spacing w:val="6"/>
          <w:sz w:val="32"/>
          <w:szCs w:val="32"/>
          <w:highlight w:val="none"/>
        </w:rPr>
      </w:pPr>
    </w:p>
    <w:p w14:paraId="52BA289B">
      <w:pPr>
        <w:autoSpaceDE w:val="0"/>
        <w:autoSpaceDN w:val="0"/>
        <w:jc w:val="center"/>
        <w:rPr>
          <w:rFonts w:ascii="宋体" w:hAnsi="宋体" w:cs="宋体"/>
          <w:b/>
          <w:color w:val="auto"/>
          <w:spacing w:val="6"/>
          <w:sz w:val="32"/>
          <w:szCs w:val="32"/>
          <w:highlight w:val="none"/>
        </w:rPr>
      </w:pPr>
    </w:p>
    <w:p w14:paraId="2B60E741">
      <w:pPr>
        <w:autoSpaceDE w:val="0"/>
        <w:autoSpaceDN w:val="0"/>
        <w:jc w:val="center"/>
        <w:rPr>
          <w:rFonts w:ascii="宋体" w:hAnsi="宋体" w:cs="宋体"/>
          <w:b/>
          <w:color w:val="auto"/>
          <w:spacing w:val="6"/>
          <w:sz w:val="32"/>
          <w:szCs w:val="32"/>
          <w:highlight w:val="none"/>
        </w:rPr>
      </w:pPr>
    </w:p>
    <w:p w14:paraId="5B49B1ED">
      <w:pPr>
        <w:autoSpaceDE w:val="0"/>
        <w:autoSpaceDN w:val="0"/>
        <w:jc w:val="center"/>
        <w:rPr>
          <w:rFonts w:ascii="宋体" w:hAnsi="宋体" w:cs="宋体"/>
          <w:b/>
          <w:color w:val="auto"/>
          <w:spacing w:val="6"/>
          <w:sz w:val="32"/>
          <w:szCs w:val="32"/>
          <w:highlight w:val="none"/>
        </w:rPr>
      </w:pPr>
    </w:p>
    <w:p w14:paraId="3574788B">
      <w:pPr>
        <w:autoSpaceDE w:val="0"/>
        <w:autoSpaceDN w:val="0"/>
        <w:jc w:val="center"/>
        <w:rPr>
          <w:rFonts w:ascii="宋体" w:hAnsi="宋体" w:cs="宋体"/>
          <w:b/>
          <w:color w:val="auto"/>
          <w:spacing w:val="6"/>
          <w:sz w:val="32"/>
          <w:szCs w:val="32"/>
          <w:highlight w:val="none"/>
        </w:rPr>
      </w:pPr>
    </w:p>
    <w:p w14:paraId="063652BC">
      <w:pPr>
        <w:autoSpaceDE w:val="0"/>
        <w:autoSpaceDN w:val="0"/>
        <w:jc w:val="center"/>
        <w:rPr>
          <w:rFonts w:ascii="宋体" w:hAnsi="宋体" w:cs="宋体"/>
          <w:b/>
          <w:color w:val="auto"/>
          <w:spacing w:val="6"/>
          <w:sz w:val="32"/>
          <w:szCs w:val="32"/>
          <w:highlight w:val="none"/>
        </w:rPr>
      </w:pPr>
    </w:p>
    <w:p w14:paraId="66AD0B90">
      <w:pPr>
        <w:autoSpaceDE w:val="0"/>
        <w:autoSpaceDN w:val="0"/>
        <w:jc w:val="center"/>
        <w:rPr>
          <w:rFonts w:ascii="宋体" w:hAnsi="宋体" w:cs="宋体"/>
          <w:b/>
          <w:color w:val="auto"/>
          <w:spacing w:val="6"/>
          <w:sz w:val="32"/>
          <w:szCs w:val="32"/>
          <w:highlight w:val="none"/>
        </w:rPr>
      </w:pPr>
    </w:p>
    <w:p w14:paraId="4F55B758">
      <w:pPr>
        <w:autoSpaceDE w:val="0"/>
        <w:autoSpaceDN w:val="0"/>
        <w:jc w:val="center"/>
        <w:rPr>
          <w:rFonts w:ascii="宋体" w:hAnsi="宋体" w:cs="宋体"/>
          <w:b/>
          <w:color w:val="auto"/>
          <w:spacing w:val="6"/>
          <w:sz w:val="32"/>
          <w:szCs w:val="32"/>
          <w:highlight w:val="none"/>
        </w:rPr>
      </w:pPr>
    </w:p>
    <w:p w14:paraId="40A1B566">
      <w:pPr>
        <w:autoSpaceDE w:val="0"/>
        <w:autoSpaceDN w:val="0"/>
        <w:jc w:val="center"/>
        <w:rPr>
          <w:rFonts w:ascii="宋体" w:hAnsi="宋体" w:cs="宋体"/>
          <w:b/>
          <w:color w:val="auto"/>
          <w:spacing w:val="6"/>
          <w:sz w:val="32"/>
          <w:szCs w:val="32"/>
          <w:highlight w:val="none"/>
        </w:rPr>
      </w:pPr>
    </w:p>
    <w:p w14:paraId="608AB5B4">
      <w:pPr>
        <w:autoSpaceDE w:val="0"/>
        <w:autoSpaceDN w:val="0"/>
        <w:jc w:val="center"/>
        <w:rPr>
          <w:rFonts w:ascii="宋体" w:hAnsi="宋体" w:cs="宋体"/>
          <w:b/>
          <w:color w:val="auto"/>
          <w:spacing w:val="6"/>
          <w:sz w:val="32"/>
          <w:szCs w:val="32"/>
          <w:highlight w:val="none"/>
        </w:rPr>
      </w:pPr>
    </w:p>
    <w:p w14:paraId="78C40A96">
      <w:pPr>
        <w:autoSpaceDE w:val="0"/>
        <w:autoSpaceDN w:val="0"/>
        <w:jc w:val="center"/>
        <w:rPr>
          <w:rFonts w:ascii="宋体" w:hAnsi="宋体" w:cs="宋体"/>
          <w:b/>
          <w:color w:val="auto"/>
          <w:spacing w:val="6"/>
          <w:sz w:val="32"/>
          <w:szCs w:val="32"/>
          <w:highlight w:val="none"/>
        </w:rPr>
      </w:pPr>
    </w:p>
    <w:p w14:paraId="40DF5BC0">
      <w:pPr>
        <w:autoSpaceDE w:val="0"/>
        <w:autoSpaceDN w:val="0"/>
        <w:jc w:val="center"/>
        <w:rPr>
          <w:rFonts w:ascii="宋体" w:hAnsi="宋体" w:cs="宋体"/>
          <w:b/>
          <w:color w:val="auto"/>
          <w:spacing w:val="6"/>
          <w:sz w:val="32"/>
          <w:szCs w:val="32"/>
          <w:highlight w:val="none"/>
        </w:rPr>
      </w:pPr>
    </w:p>
    <w:p w14:paraId="11DEB2DC">
      <w:pPr>
        <w:autoSpaceDE w:val="0"/>
        <w:autoSpaceDN w:val="0"/>
        <w:jc w:val="center"/>
        <w:rPr>
          <w:rFonts w:ascii="宋体" w:hAnsi="宋体" w:cs="宋体"/>
          <w:b/>
          <w:color w:val="auto"/>
          <w:spacing w:val="6"/>
          <w:sz w:val="32"/>
          <w:szCs w:val="32"/>
          <w:highlight w:val="none"/>
        </w:rPr>
      </w:pPr>
    </w:p>
    <w:p w14:paraId="14B2161B">
      <w:pPr>
        <w:autoSpaceDE w:val="0"/>
        <w:autoSpaceDN w:val="0"/>
        <w:jc w:val="center"/>
        <w:rPr>
          <w:rFonts w:ascii="宋体" w:hAnsi="宋体" w:cs="宋体"/>
          <w:b/>
          <w:color w:val="auto"/>
          <w:spacing w:val="6"/>
          <w:sz w:val="32"/>
          <w:szCs w:val="32"/>
          <w:highlight w:val="none"/>
        </w:rPr>
      </w:pPr>
    </w:p>
    <w:p w14:paraId="32D77680">
      <w:pPr>
        <w:autoSpaceDE w:val="0"/>
        <w:autoSpaceDN w:val="0"/>
        <w:jc w:val="center"/>
        <w:rPr>
          <w:rFonts w:ascii="宋体" w:hAnsi="宋体" w:cs="宋体"/>
          <w:b/>
          <w:color w:val="auto"/>
          <w:spacing w:val="6"/>
          <w:sz w:val="32"/>
          <w:szCs w:val="32"/>
          <w:highlight w:val="none"/>
        </w:rPr>
      </w:pPr>
    </w:p>
    <w:p w14:paraId="13499D7D">
      <w:pPr>
        <w:autoSpaceDE w:val="0"/>
        <w:autoSpaceDN w:val="0"/>
        <w:jc w:val="center"/>
        <w:rPr>
          <w:rFonts w:ascii="宋体" w:hAnsi="宋体" w:cs="宋体"/>
          <w:b/>
          <w:color w:val="auto"/>
          <w:spacing w:val="6"/>
          <w:sz w:val="32"/>
          <w:szCs w:val="32"/>
          <w:highlight w:val="none"/>
        </w:rPr>
      </w:pPr>
    </w:p>
    <w:p w14:paraId="79A53673">
      <w:pPr>
        <w:autoSpaceDE w:val="0"/>
        <w:autoSpaceDN w:val="0"/>
        <w:jc w:val="center"/>
        <w:rPr>
          <w:rFonts w:ascii="宋体" w:hAnsi="宋体" w:cs="宋体"/>
          <w:b/>
          <w:color w:val="auto"/>
          <w:spacing w:val="6"/>
          <w:sz w:val="32"/>
          <w:szCs w:val="32"/>
          <w:highlight w:val="none"/>
        </w:rPr>
      </w:pPr>
    </w:p>
    <w:p w14:paraId="318B5A28">
      <w:pPr>
        <w:autoSpaceDE w:val="0"/>
        <w:autoSpaceDN w:val="0"/>
        <w:jc w:val="center"/>
        <w:rPr>
          <w:rFonts w:ascii="宋体" w:hAnsi="宋体" w:cs="宋体"/>
          <w:b/>
          <w:color w:val="auto"/>
          <w:spacing w:val="6"/>
          <w:sz w:val="32"/>
          <w:szCs w:val="32"/>
          <w:highlight w:val="none"/>
        </w:rPr>
      </w:pPr>
    </w:p>
    <w:p w14:paraId="31438BF5">
      <w:pPr>
        <w:autoSpaceDE w:val="0"/>
        <w:autoSpaceDN w:val="0"/>
        <w:jc w:val="center"/>
        <w:rPr>
          <w:rFonts w:ascii="宋体" w:hAnsi="宋体" w:cs="宋体"/>
          <w:b/>
          <w:color w:val="auto"/>
          <w:spacing w:val="6"/>
          <w:sz w:val="32"/>
          <w:szCs w:val="32"/>
          <w:highlight w:val="none"/>
        </w:rPr>
      </w:pPr>
    </w:p>
    <w:p w14:paraId="31D07488">
      <w:pPr>
        <w:autoSpaceDE w:val="0"/>
        <w:autoSpaceDN w:val="0"/>
        <w:jc w:val="center"/>
        <w:rPr>
          <w:rFonts w:ascii="宋体" w:hAnsi="宋体" w:cs="宋体"/>
          <w:b/>
          <w:color w:val="auto"/>
          <w:spacing w:val="6"/>
          <w:sz w:val="32"/>
          <w:szCs w:val="32"/>
          <w:highlight w:val="none"/>
        </w:rPr>
      </w:pPr>
    </w:p>
    <w:p w14:paraId="0A3C7DA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38C4A14">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4766C0B7">
      <w:pPr>
        <w:spacing w:line="360" w:lineRule="auto"/>
        <w:jc w:val="center"/>
        <w:rPr>
          <w:rFonts w:ascii="宋体" w:hAnsi="宋体" w:cs="宋体"/>
          <w:color w:val="auto"/>
          <w:sz w:val="24"/>
          <w:highlight w:val="none"/>
          <w:u w:val="single"/>
        </w:rPr>
      </w:pPr>
    </w:p>
    <w:p w14:paraId="567EBA52">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5D070F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杭州市余杭区鸬鸟镇人民政府</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新四军随军被服厂布展项目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4CCB36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cs="宋体" w:asciiTheme="minorEastAsia" w:hAnsiTheme="minorEastAsia" w:eastAsiaTheme="minorEastAsia"/>
          <w:color w:val="auto"/>
          <w:kern w:val="0"/>
          <w:sz w:val="24"/>
          <w:highlight w:val="none"/>
          <w:u w:val="single"/>
          <w:lang w:val="en-US" w:eastAsia="zh-CN"/>
        </w:rPr>
        <w:t>其他未列明</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AC876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cs="宋体" w:asciiTheme="minorEastAsia" w:hAnsiTheme="minorEastAsia" w:eastAsiaTheme="minorEastAsia"/>
          <w:color w:val="auto"/>
          <w:kern w:val="0"/>
          <w:sz w:val="24"/>
          <w:highlight w:val="none"/>
          <w:u w:val="single"/>
          <w:lang w:val="en-US" w:eastAsia="zh-CN"/>
        </w:rPr>
        <w:t>其他未列明</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E4B1B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62A067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6B185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620088A">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3F8E45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9975C27">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75572ED1">
      <w:pPr>
        <w:spacing w:line="360" w:lineRule="auto"/>
        <w:rPr>
          <w:rFonts w:ascii="宋体" w:hAnsi="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华文仿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75CE8">
    <w:pPr>
      <w:pStyle w:val="46"/>
      <w:jc w:val="left"/>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74259E">
                          <w:pPr>
                            <w:pStyle w:val="4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D74259E">
                    <w:pPr>
                      <w:pStyle w:val="46"/>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21F97">
                          <w:pPr>
                            <w:pStyle w:val="46"/>
                            <w:jc w:val="left"/>
                          </w:pPr>
                        </w:p>
                        <w:p w14:paraId="191D9AC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721F97">
                    <w:pPr>
                      <w:pStyle w:val="46"/>
                      <w:jc w:val="left"/>
                    </w:pPr>
                  </w:p>
                  <w:p w14:paraId="191D9AC9"/>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07337">
    <w:pPr>
      <w:pStyle w:val="46"/>
      <w:jc w:val="center"/>
      <w:rPr>
        <w:rFonts w:ascii="仿宋_GB2312" w:eastAsia="仿宋_GB2312"/>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5C35C">
                          <w:pPr>
                            <w:pStyle w:val="4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DA5C35C">
                    <w:pPr>
                      <w:pStyle w:val="46"/>
                    </w:pPr>
                    <w:r>
                      <w:fldChar w:fldCharType="begin"/>
                    </w:r>
                    <w:r>
                      <w:instrText xml:space="preserve"> PAGE  \* MERGEFORMAT </w:instrText>
                    </w:r>
                    <w:r>
                      <w:fldChar w:fldCharType="separate"/>
                    </w:r>
                    <w:r>
                      <w:t>70</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61C4D">
                          <w:pPr>
                            <w:pStyle w:val="46"/>
                            <w:jc w:val="center"/>
                          </w:pPr>
                        </w:p>
                        <w:p w14:paraId="204DDC7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C061C4D">
                    <w:pPr>
                      <w:pStyle w:val="46"/>
                      <w:jc w:val="center"/>
                    </w:pPr>
                  </w:p>
                  <w:p w14:paraId="204DDC71"/>
                </w:txbxContent>
              </v:textbox>
            </v:shape>
          </w:pict>
        </mc:Fallback>
      </mc:AlternateContent>
    </w:r>
  </w:p>
  <w:p w14:paraId="6DC0625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7670E">
    <w:pPr>
      <w:pStyle w:val="46"/>
      <w:jc w:val="left"/>
      <w:rPr>
        <w:rFonts w:ascii="仿宋_GB2312" w:eastAsia="仿宋_GB2312"/>
        <w:szCs w:val="24"/>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E402D">
                          <w:pPr>
                            <w:pStyle w:val="4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78E402D">
                    <w:pPr>
                      <w:pStyle w:val="46"/>
                    </w:pPr>
                    <w:r>
                      <w:fldChar w:fldCharType="begin"/>
                    </w:r>
                    <w:r>
                      <w:instrText xml:space="preserve"> PAGE  \* MERGEFORMAT </w:instrText>
                    </w:r>
                    <w:r>
                      <w:fldChar w:fldCharType="separate"/>
                    </w:r>
                    <w:r>
                      <w:t>74</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ADED5">
                          <w:pPr>
                            <w:pStyle w:val="46"/>
                            <w:jc w:val="left"/>
                          </w:pPr>
                        </w:p>
                        <w:p w14:paraId="0AC4CD25"/>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F3ADED5">
                    <w:pPr>
                      <w:pStyle w:val="46"/>
                      <w:jc w:val="left"/>
                    </w:pPr>
                  </w:p>
                  <w:p w14:paraId="0AC4CD25"/>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C0A0A">
    <w:pPr>
      <w:pStyle w:val="46"/>
      <w:framePr w:wrap="around" w:vAnchor="text" w:hAnchor="margin" w:xAlign="right" w:y="1"/>
      <w:rPr>
        <w:rStyle w:val="77"/>
      </w:rPr>
    </w:pPr>
    <w:r>
      <w:fldChar w:fldCharType="begin"/>
    </w:r>
    <w:r>
      <w:rPr>
        <w:rStyle w:val="77"/>
      </w:rPr>
      <w:instrText xml:space="preserve">PAGE  </w:instrText>
    </w:r>
    <w:r>
      <w:fldChar w:fldCharType="end"/>
    </w:r>
  </w:p>
  <w:p w14:paraId="5A504485">
    <w:pPr>
      <w:pStyle w:val="46"/>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C8DB9">
    <w:pPr>
      <w:pStyle w:val="46"/>
      <w:jc w:val="left"/>
      <w:rPr>
        <w:rFonts w:ascii="仿宋_GB2312" w:eastAsia="仿宋_GB2312"/>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E310C">
                          <w:pPr>
                            <w:pStyle w:val="4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7AE310C">
                    <w:pPr>
                      <w:pStyle w:val="46"/>
                    </w:pPr>
                    <w:r>
                      <w:fldChar w:fldCharType="begin"/>
                    </w:r>
                    <w:r>
                      <w:instrText xml:space="preserve"> PAGE  \* MERGEFORMAT </w:instrText>
                    </w:r>
                    <w:r>
                      <w:fldChar w:fldCharType="separate"/>
                    </w:r>
                    <w:r>
                      <w:t>73</w:t>
                    </w:r>
                    <w:r>
                      <w:fldChar w:fldCharType="end"/>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59409">
                          <w:pPr>
                            <w:pStyle w:val="46"/>
                            <w:jc w:val="left"/>
                          </w:pPr>
                        </w:p>
                        <w:p w14:paraId="4B3209A0"/>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3A59409">
                    <w:pPr>
                      <w:pStyle w:val="46"/>
                      <w:jc w:val="left"/>
                    </w:pPr>
                  </w:p>
                  <w:p w14:paraId="4B3209A0"/>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8C7F7">
    <w:pPr>
      <w:pStyle w:val="46"/>
      <w:framePr w:wrap="around" w:vAnchor="text" w:hAnchor="margin" w:xAlign="right" w:y="1"/>
      <w:rPr>
        <w:rStyle w:val="77"/>
      </w:rPr>
    </w:pPr>
    <w:r>
      <w:fldChar w:fldCharType="begin"/>
    </w:r>
    <w:r>
      <w:rPr>
        <w:rStyle w:val="77"/>
      </w:rPr>
      <w:instrText xml:space="preserve">PAGE  </w:instrText>
    </w:r>
    <w:r>
      <w:fldChar w:fldCharType="end"/>
    </w:r>
  </w:p>
  <w:p w14:paraId="3BE020C4">
    <w:pPr>
      <w:pStyle w:val="4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7BEB8">
    <w:pPr>
      <w:pStyle w:val="46"/>
      <w:jc w:val="left"/>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0572C0">
                          <w:pPr>
                            <w:pStyle w:val="4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B0572C0">
                    <w:pPr>
                      <w:pStyle w:val="46"/>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09D22">
                          <w:pPr>
                            <w:pStyle w:val="46"/>
                            <w:jc w:val="left"/>
                          </w:pPr>
                        </w:p>
                        <w:p w14:paraId="137B195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409D22">
                    <w:pPr>
                      <w:pStyle w:val="46"/>
                      <w:jc w:val="left"/>
                    </w:pPr>
                  </w:p>
                  <w:p w14:paraId="137B1951"/>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EC6C5">
    <w:pPr>
      <w:pStyle w:val="46"/>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2CF51">
                          <w:pPr>
                            <w:pStyle w:val="4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732CF51">
                    <w:pPr>
                      <w:pStyle w:val="4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13DBA">
    <w:pPr>
      <w:pStyle w:val="46"/>
      <w:jc w:val="center"/>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BF0C09">
                          <w:pPr>
                            <w:pStyle w:val="4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4BF0C09">
                    <w:pPr>
                      <w:pStyle w:val="46"/>
                    </w:pPr>
                    <w:r>
                      <w:fldChar w:fldCharType="begin"/>
                    </w:r>
                    <w:r>
                      <w:instrText xml:space="preserve"> PAGE  \* MERGEFORMAT </w:instrText>
                    </w:r>
                    <w:r>
                      <w:fldChar w:fldCharType="separate"/>
                    </w:r>
                    <w:r>
                      <w:t>45</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501FA">
                          <w:pPr>
                            <w:pStyle w:val="46"/>
                            <w:jc w:val="center"/>
                          </w:pPr>
                        </w:p>
                        <w:p w14:paraId="6178A70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B4501FA">
                    <w:pPr>
                      <w:pStyle w:val="46"/>
                      <w:jc w:val="center"/>
                    </w:pPr>
                  </w:p>
                  <w:p w14:paraId="6178A70A"/>
                </w:txbxContent>
              </v:textbox>
            </v:shape>
          </w:pict>
        </mc:Fallback>
      </mc:AlternateContent>
    </w:r>
  </w:p>
  <w:p w14:paraId="721FCDA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8BCC0">
    <w:pPr>
      <w:pStyle w:val="46"/>
      <w:jc w:val="center"/>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9C852D">
                          <w:pPr>
                            <w:pStyle w:val="4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09C852D">
                    <w:pPr>
                      <w:pStyle w:val="46"/>
                    </w:pPr>
                    <w:r>
                      <w:fldChar w:fldCharType="begin"/>
                    </w:r>
                    <w:r>
                      <w:instrText xml:space="preserve"> PAGE  \* MERGEFORMAT </w:instrText>
                    </w:r>
                    <w:r>
                      <w:fldChar w:fldCharType="separate"/>
                    </w:r>
                    <w:r>
                      <w:t>44</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173BC3">
                          <w:pPr>
                            <w:pStyle w:val="46"/>
                            <w:jc w:val="center"/>
                          </w:pPr>
                        </w:p>
                        <w:p w14:paraId="07737EF5"/>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6173BC3">
                    <w:pPr>
                      <w:pStyle w:val="46"/>
                      <w:jc w:val="center"/>
                    </w:pPr>
                  </w:p>
                  <w:p w14:paraId="07737EF5"/>
                </w:txbxContent>
              </v:textbox>
            </v:shape>
          </w:pict>
        </mc:Fallback>
      </mc:AlternateContent>
    </w:r>
  </w:p>
  <w:p w14:paraId="7868423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D8010">
    <w:pPr>
      <w:pStyle w:val="46"/>
      <w:jc w:val="center"/>
      <w:rPr>
        <w:rFonts w:ascii="仿宋_GB2312" w:eastAsia="仿宋_GB2312"/>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00204">
                          <w:pPr>
                            <w:pStyle w:val="4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B300204">
                    <w:pPr>
                      <w:pStyle w:val="46"/>
                    </w:pPr>
                    <w:r>
                      <w:fldChar w:fldCharType="begin"/>
                    </w:r>
                    <w:r>
                      <w:instrText xml:space="preserve"> PAGE  \* MERGEFORMAT </w:instrText>
                    </w:r>
                    <w:r>
                      <w:fldChar w:fldCharType="separate"/>
                    </w:r>
                    <w:r>
                      <w:t>67</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F5DC3">
                          <w:pPr>
                            <w:pStyle w:val="46"/>
                            <w:jc w:val="center"/>
                          </w:pPr>
                        </w:p>
                        <w:p w14:paraId="033DFAE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92F5DC3">
                    <w:pPr>
                      <w:pStyle w:val="46"/>
                      <w:jc w:val="center"/>
                    </w:pPr>
                  </w:p>
                  <w:p w14:paraId="033DFAE8"/>
                </w:txbxContent>
              </v:textbox>
            </v:shape>
          </w:pict>
        </mc:Fallback>
      </mc:AlternateContent>
    </w:r>
  </w:p>
  <w:p w14:paraId="04487BC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1B73F">
    <w:pPr>
      <w:pStyle w:val="46"/>
      <w:jc w:val="center"/>
      <w:rPr>
        <w:rFonts w:ascii="仿宋_GB2312" w:eastAsia="仿宋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8CF4D">
                          <w:pPr>
                            <w:pStyle w:val="4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208CF4D">
                    <w:pPr>
                      <w:pStyle w:val="46"/>
                    </w:pPr>
                    <w:r>
                      <w:fldChar w:fldCharType="begin"/>
                    </w:r>
                    <w:r>
                      <w:instrText xml:space="preserve"> PAGE  \* MERGEFORMAT </w:instrText>
                    </w:r>
                    <w:r>
                      <w:fldChar w:fldCharType="separate"/>
                    </w:r>
                    <w:r>
                      <w:t>66</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44BCE">
                          <w:pPr>
                            <w:pStyle w:val="46"/>
                            <w:jc w:val="center"/>
                          </w:pPr>
                        </w:p>
                        <w:p w14:paraId="7C426B14"/>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5944BCE">
                    <w:pPr>
                      <w:pStyle w:val="46"/>
                      <w:jc w:val="center"/>
                    </w:pPr>
                  </w:p>
                  <w:p w14:paraId="7C426B14"/>
                </w:txbxContent>
              </v:textbox>
            </v:shape>
          </w:pict>
        </mc:Fallback>
      </mc:AlternateContent>
    </w:r>
  </w:p>
  <w:p w14:paraId="16B0024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9A3C6">
    <w:pPr>
      <w:pStyle w:val="46"/>
      <w:jc w:val="center"/>
      <w:rPr>
        <w:rFonts w:ascii="仿宋_GB2312" w:eastAsia="仿宋_GB2312"/>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C665B">
                          <w:pPr>
                            <w:pStyle w:val="4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CFC665B">
                    <w:pPr>
                      <w:pStyle w:val="46"/>
                    </w:pPr>
                    <w:r>
                      <w:fldChar w:fldCharType="begin"/>
                    </w:r>
                    <w:r>
                      <w:instrText xml:space="preserve"> PAGE  \* MERGEFORMAT </w:instrText>
                    </w:r>
                    <w:r>
                      <w:fldChar w:fldCharType="separate"/>
                    </w:r>
                    <w:r>
                      <w:t>72</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D3B2E">
                          <w:pPr>
                            <w:pStyle w:val="46"/>
                            <w:jc w:val="center"/>
                          </w:pPr>
                        </w:p>
                        <w:p w14:paraId="325D498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EED3B2E">
                    <w:pPr>
                      <w:pStyle w:val="46"/>
                      <w:jc w:val="center"/>
                    </w:pPr>
                  </w:p>
                  <w:p w14:paraId="325D498B"/>
                </w:txbxContent>
              </v:textbox>
            </v:shape>
          </w:pict>
        </mc:Fallback>
      </mc:AlternateContent>
    </w:r>
  </w:p>
  <w:p w14:paraId="3C8CA31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6EEE6">
    <w:pPr>
      <w:pStyle w:val="47"/>
      <w:pBdr>
        <w:bottom w:val="single" w:color="auto" w:sz="6" w:space="4"/>
      </w:pBdr>
      <w:jc w:val="right"/>
    </w:pPr>
    <w:r>
      <w:t></w:t>
    </w:r>
    <w:r>
      <w:rPr>
        <w:rFonts w:hint="eastAsia"/>
      </w:rPr>
      <w:t xml:space="preserve">             </w:t>
    </w:r>
    <w:r>
      <w:t>杭州市政府采购公开招标文件</w:t>
    </w:r>
  </w:p>
  <w:p w14:paraId="2E3EE385">
    <w:pPr>
      <w:pStyle w:val="65"/>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0F743">
    <w:pPr>
      <w:pStyle w:val="47"/>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C3732">
    <w:pPr>
      <w:pStyle w:val="47"/>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E0984">
    <w:pPr>
      <w:pStyle w:val="47"/>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059F9">
    <w:pPr>
      <w:pStyle w:val="4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EB8FA">
    <w:pPr>
      <w:pStyle w:val="47"/>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B5AEC">
    <w:pPr>
      <w:pStyle w:val="47"/>
    </w:pPr>
    <w:r>
      <w:t></w:t>
    </w:r>
    <w:r>
      <w:rPr>
        <w:rFonts w:hint="eastAsia"/>
      </w:rPr>
      <w:t xml:space="preserve">         </w:t>
    </w:r>
  </w:p>
  <w:p w14:paraId="53085845">
    <w:pPr>
      <w:pStyle w:val="47"/>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01A6A">
    <w:pPr>
      <w:pStyle w:val="47"/>
      <w:rPr>
        <w:rFonts w:ascii="仿宋_GB2312" w:eastAsia="仿宋_GB2312"/>
        <w:b/>
        <w:i/>
        <w:u w:val="single"/>
      </w:rPr>
    </w:pPr>
    <w:r>
      <w:t></w:t>
    </w:r>
    <w:r>
      <w:rPr>
        <w:rFonts w:hint="eastAsia"/>
      </w:rPr>
      <w:t xml:space="preserve">                                                </w:t>
    </w:r>
    <w:r>
      <w:t xml:space="preserve"> 杭州市政府采购公开招标文件</w:t>
    </w:r>
  </w:p>
  <w:p w14:paraId="347A697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65F20">
    <w:pPr>
      <w:pStyle w:val="47"/>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77DB3">
    <w:pPr>
      <w:pStyle w:val="47"/>
      <w:jc w:val="right"/>
      <w:rPr>
        <w:rFonts w:ascii="仿宋_GB2312" w:eastAsia="仿宋_GB2312"/>
        <w:b/>
        <w:i/>
        <w:u w:val="single"/>
      </w:rPr>
    </w:pPr>
    <w:r>
      <w:rPr>
        <w:rFonts w:hint="eastAsia"/>
      </w:rPr>
      <w:t xml:space="preserve">                                  </w:t>
    </w:r>
    <w:r>
      <w:t>杭州市政府采购公开招标文件</w:t>
    </w:r>
  </w:p>
  <w:p w14:paraId="407F62E5">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0F49A">
    <w:pPr>
      <w:pStyle w:val="47"/>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3A810478"/>
    <w:multiLevelType w:val="singleLevel"/>
    <w:tmpl w:val="3A810478"/>
    <w:lvl w:ilvl="0" w:tentative="0">
      <w:start w:val="1"/>
      <w:numFmt w:val="chineseCounting"/>
      <w:suff w:val="nothing"/>
      <w:lvlText w:val="%1、"/>
      <w:lvlJc w:val="left"/>
      <w:rPr>
        <w:rFonts w:hint="eastAsia"/>
      </w:rPr>
    </w:lvl>
  </w:abstractNum>
  <w:abstractNum w:abstractNumId="8">
    <w:nsid w:val="7A0F6431"/>
    <w:multiLevelType w:val="singleLevel"/>
    <w:tmpl w:val="7A0F6431"/>
    <w:lvl w:ilvl="0" w:tentative="0">
      <w:start w:val="1"/>
      <w:numFmt w:val="decimal"/>
      <w:suff w:val="space"/>
      <w:lvlText w:val="%1."/>
      <w:lvlJc w:val="left"/>
    </w:lvl>
  </w:abstractNum>
  <w:num w:numId="1">
    <w:abstractNumId w:val="7"/>
  </w:num>
  <w:num w:numId="2">
    <w:abstractNumId w:val="8"/>
  </w:num>
  <w:num w:numId="3">
    <w:abstractNumId w:val="2"/>
  </w:num>
  <w:num w:numId="4">
    <w:abstractNumId w:val="6"/>
  </w:num>
  <w:num w:numId="5">
    <w:abstractNumId w:val="4"/>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34780"/>
    <w:rsid w:val="019F7441"/>
    <w:rsid w:val="01B37585"/>
    <w:rsid w:val="01D55165"/>
    <w:rsid w:val="01DF6BF8"/>
    <w:rsid w:val="01EC2C57"/>
    <w:rsid w:val="02300221"/>
    <w:rsid w:val="025F0711"/>
    <w:rsid w:val="026B2E25"/>
    <w:rsid w:val="02824D4D"/>
    <w:rsid w:val="02DC4B10"/>
    <w:rsid w:val="02DD76CE"/>
    <w:rsid w:val="02E56396"/>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6018F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8E1859"/>
    <w:rsid w:val="08A871D0"/>
    <w:rsid w:val="08CC4A1B"/>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71CC6"/>
    <w:rsid w:val="0A1C0718"/>
    <w:rsid w:val="0A1E3055"/>
    <w:rsid w:val="0A2B3C80"/>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313533"/>
    <w:rsid w:val="0D4A7419"/>
    <w:rsid w:val="0D755681"/>
    <w:rsid w:val="0D827401"/>
    <w:rsid w:val="0D84094E"/>
    <w:rsid w:val="0D854AD0"/>
    <w:rsid w:val="0D8A00E9"/>
    <w:rsid w:val="0D8D589E"/>
    <w:rsid w:val="0DA01C73"/>
    <w:rsid w:val="0DB367A1"/>
    <w:rsid w:val="0DD63300"/>
    <w:rsid w:val="0DF26CD2"/>
    <w:rsid w:val="0DF50604"/>
    <w:rsid w:val="0DF702FE"/>
    <w:rsid w:val="0E060E51"/>
    <w:rsid w:val="0E5604B2"/>
    <w:rsid w:val="0E6D5D79"/>
    <w:rsid w:val="0E740FC0"/>
    <w:rsid w:val="0E775B66"/>
    <w:rsid w:val="0E9D0089"/>
    <w:rsid w:val="0EA474D2"/>
    <w:rsid w:val="0EB43F87"/>
    <w:rsid w:val="0EB803EE"/>
    <w:rsid w:val="0EEF6D6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3207B"/>
    <w:rsid w:val="11266F33"/>
    <w:rsid w:val="118963A1"/>
    <w:rsid w:val="11C6522A"/>
    <w:rsid w:val="11D93799"/>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6A3723"/>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86184E"/>
    <w:rsid w:val="19932372"/>
    <w:rsid w:val="19A20DD5"/>
    <w:rsid w:val="19AE03F1"/>
    <w:rsid w:val="19B6581E"/>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6D7678"/>
    <w:rsid w:val="1D9247AE"/>
    <w:rsid w:val="1DB567EC"/>
    <w:rsid w:val="1DF51A98"/>
    <w:rsid w:val="1E051CD9"/>
    <w:rsid w:val="1E3D060F"/>
    <w:rsid w:val="1E3F7D2E"/>
    <w:rsid w:val="1E4134E4"/>
    <w:rsid w:val="1E5062B3"/>
    <w:rsid w:val="1E523514"/>
    <w:rsid w:val="1E714A66"/>
    <w:rsid w:val="1E7B6870"/>
    <w:rsid w:val="1E802593"/>
    <w:rsid w:val="1E8B6156"/>
    <w:rsid w:val="1EA703CC"/>
    <w:rsid w:val="1EB7330C"/>
    <w:rsid w:val="1F0A0FF3"/>
    <w:rsid w:val="1F5771FF"/>
    <w:rsid w:val="1FD52574"/>
    <w:rsid w:val="1FE81CE3"/>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B0C0C"/>
    <w:rsid w:val="239C0061"/>
    <w:rsid w:val="23B908A4"/>
    <w:rsid w:val="23E95BEF"/>
    <w:rsid w:val="23FD0064"/>
    <w:rsid w:val="2402157C"/>
    <w:rsid w:val="245375B0"/>
    <w:rsid w:val="24642C0A"/>
    <w:rsid w:val="24681644"/>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B437463"/>
    <w:rsid w:val="2B710DDE"/>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2639A"/>
    <w:rsid w:val="2EC63002"/>
    <w:rsid w:val="2EF266DA"/>
    <w:rsid w:val="2F0A6B38"/>
    <w:rsid w:val="2F432A92"/>
    <w:rsid w:val="2F946CCB"/>
    <w:rsid w:val="2FD25781"/>
    <w:rsid w:val="2FDC745C"/>
    <w:rsid w:val="2FFD7934"/>
    <w:rsid w:val="301F34FF"/>
    <w:rsid w:val="30733ACD"/>
    <w:rsid w:val="308C3862"/>
    <w:rsid w:val="309379D8"/>
    <w:rsid w:val="30A270F7"/>
    <w:rsid w:val="30DF1478"/>
    <w:rsid w:val="30EC586F"/>
    <w:rsid w:val="319C6071"/>
    <w:rsid w:val="31AC537E"/>
    <w:rsid w:val="31E3679B"/>
    <w:rsid w:val="31E732FD"/>
    <w:rsid w:val="31F97D80"/>
    <w:rsid w:val="31FB58A6"/>
    <w:rsid w:val="31FF677A"/>
    <w:rsid w:val="32517576"/>
    <w:rsid w:val="32927308"/>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651989"/>
    <w:rsid w:val="38BC0149"/>
    <w:rsid w:val="38D87D1C"/>
    <w:rsid w:val="39636459"/>
    <w:rsid w:val="396B7F6C"/>
    <w:rsid w:val="39B417A9"/>
    <w:rsid w:val="39FC5695"/>
    <w:rsid w:val="3A006D8E"/>
    <w:rsid w:val="3A1E0A37"/>
    <w:rsid w:val="3A3651E5"/>
    <w:rsid w:val="3A744481"/>
    <w:rsid w:val="3A8C7BEF"/>
    <w:rsid w:val="3A906246"/>
    <w:rsid w:val="3AC26FF5"/>
    <w:rsid w:val="3B181276"/>
    <w:rsid w:val="3B2349B7"/>
    <w:rsid w:val="3B616CFF"/>
    <w:rsid w:val="3B6259F6"/>
    <w:rsid w:val="3B976654"/>
    <w:rsid w:val="3BC01EFC"/>
    <w:rsid w:val="3BCA786A"/>
    <w:rsid w:val="3BD31E2F"/>
    <w:rsid w:val="3BF15831"/>
    <w:rsid w:val="3C105946"/>
    <w:rsid w:val="3C471448"/>
    <w:rsid w:val="3C4823D8"/>
    <w:rsid w:val="3C5F759A"/>
    <w:rsid w:val="3C6C525A"/>
    <w:rsid w:val="3C7921E9"/>
    <w:rsid w:val="3CCE23CB"/>
    <w:rsid w:val="3CD17D17"/>
    <w:rsid w:val="3D3C7F39"/>
    <w:rsid w:val="3D440F09"/>
    <w:rsid w:val="3D4504A0"/>
    <w:rsid w:val="3D8734BB"/>
    <w:rsid w:val="3D8A32E2"/>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492CA6"/>
    <w:rsid w:val="3F6363FE"/>
    <w:rsid w:val="3F756B8F"/>
    <w:rsid w:val="3F95482B"/>
    <w:rsid w:val="4019356B"/>
    <w:rsid w:val="40592157"/>
    <w:rsid w:val="406E1CAE"/>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4A7C"/>
    <w:rsid w:val="496F77D7"/>
    <w:rsid w:val="497654FD"/>
    <w:rsid w:val="49B64211"/>
    <w:rsid w:val="49F6167F"/>
    <w:rsid w:val="4A064FA0"/>
    <w:rsid w:val="4A16615C"/>
    <w:rsid w:val="4A4424D7"/>
    <w:rsid w:val="4A9720A8"/>
    <w:rsid w:val="4AB82D0F"/>
    <w:rsid w:val="4AC32699"/>
    <w:rsid w:val="4AEB7664"/>
    <w:rsid w:val="4AFD7C19"/>
    <w:rsid w:val="4B0567D1"/>
    <w:rsid w:val="4B236AAE"/>
    <w:rsid w:val="4B707271"/>
    <w:rsid w:val="4B7D051F"/>
    <w:rsid w:val="4B9739F7"/>
    <w:rsid w:val="4BEE2503"/>
    <w:rsid w:val="4BF26824"/>
    <w:rsid w:val="4C245A30"/>
    <w:rsid w:val="4CB6685F"/>
    <w:rsid w:val="4CC367FE"/>
    <w:rsid w:val="4D077F3C"/>
    <w:rsid w:val="4D123355"/>
    <w:rsid w:val="4D2A3B31"/>
    <w:rsid w:val="4D312C52"/>
    <w:rsid w:val="4D905305"/>
    <w:rsid w:val="4D964A72"/>
    <w:rsid w:val="4D9C1254"/>
    <w:rsid w:val="4E1315AB"/>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2775"/>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01070"/>
    <w:rsid w:val="5612303A"/>
    <w:rsid w:val="56471638"/>
    <w:rsid w:val="566B6D1E"/>
    <w:rsid w:val="57032A2C"/>
    <w:rsid w:val="570F5219"/>
    <w:rsid w:val="57313765"/>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7F5740C"/>
    <w:rsid w:val="58067B6B"/>
    <w:rsid w:val="58156E12"/>
    <w:rsid w:val="582C6CCD"/>
    <w:rsid w:val="58917D2F"/>
    <w:rsid w:val="5894085C"/>
    <w:rsid w:val="58AE4F0C"/>
    <w:rsid w:val="58B85899"/>
    <w:rsid w:val="58CF5CBF"/>
    <w:rsid w:val="58E363A9"/>
    <w:rsid w:val="59166304"/>
    <w:rsid w:val="595E1678"/>
    <w:rsid w:val="596D5BD4"/>
    <w:rsid w:val="597E3DD8"/>
    <w:rsid w:val="59F80043"/>
    <w:rsid w:val="5A09252F"/>
    <w:rsid w:val="5A0B2778"/>
    <w:rsid w:val="5A2A7C7B"/>
    <w:rsid w:val="5A3E2560"/>
    <w:rsid w:val="5A5D3B6E"/>
    <w:rsid w:val="5A6000EC"/>
    <w:rsid w:val="5A637A76"/>
    <w:rsid w:val="5A6D33BA"/>
    <w:rsid w:val="5A792B1F"/>
    <w:rsid w:val="5A7F67C4"/>
    <w:rsid w:val="5A874767"/>
    <w:rsid w:val="5A907647"/>
    <w:rsid w:val="5AA85BE2"/>
    <w:rsid w:val="5AAD6F28"/>
    <w:rsid w:val="5AB14E9A"/>
    <w:rsid w:val="5AD63A24"/>
    <w:rsid w:val="5B2A2BD4"/>
    <w:rsid w:val="5B2E1A1D"/>
    <w:rsid w:val="5B843A1C"/>
    <w:rsid w:val="5B873E3F"/>
    <w:rsid w:val="5C02690E"/>
    <w:rsid w:val="5C196DA7"/>
    <w:rsid w:val="5C2A048C"/>
    <w:rsid w:val="5C80234E"/>
    <w:rsid w:val="5C8A680C"/>
    <w:rsid w:val="5CE3465A"/>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3283E"/>
    <w:rsid w:val="5EC24ED2"/>
    <w:rsid w:val="5EFC7377"/>
    <w:rsid w:val="5F06174D"/>
    <w:rsid w:val="5F3A3602"/>
    <w:rsid w:val="5F45733B"/>
    <w:rsid w:val="5F6277C6"/>
    <w:rsid w:val="5F6D0B1D"/>
    <w:rsid w:val="5F8915B0"/>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7D56B9"/>
    <w:rsid w:val="62885958"/>
    <w:rsid w:val="62F40B65"/>
    <w:rsid w:val="62FC2CFE"/>
    <w:rsid w:val="63024505"/>
    <w:rsid w:val="635600A5"/>
    <w:rsid w:val="635B1DB5"/>
    <w:rsid w:val="63711FED"/>
    <w:rsid w:val="63880DDC"/>
    <w:rsid w:val="638D750D"/>
    <w:rsid w:val="639C2195"/>
    <w:rsid w:val="63AC6CC0"/>
    <w:rsid w:val="64055776"/>
    <w:rsid w:val="64240056"/>
    <w:rsid w:val="643E143A"/>
    <w:rsid w:val="64491666"/>
    <w:rsid w:val="648B6EEF"/>
    <w:rsid w:val="64A83E59"/>
    <w:rsid w:val="64C158BF"/>
    <w:rsid w:val="64CE2EAA"/>
    <w:rsid w:val="653C3090"/>
    <w:rsid w:val="65854376"/>
    <w:rsid w:val="658767BE"/>
    <w:rsid w:val="65892531"/>
    <w:rsid w:val="66195831"/>
    <w:rsid w:val="662E75B1"/>
    <w:rsid w:val="66342C2E"/>
    <w:rsid w:val="663E784C"/>
    <w:rsid w:val="668B6A45"/>
    <w:rsid w:val="66D103A8"/>
    <w:rsid w:val="672F3F24"/>
    <w:rsid w:val="673E055F"/>
    <w:rsid w:val="67551CE3"/>
    <w:rsid w:val="67A22552"/>
    <w:rsid w:val="67AB086C"/>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6C144C"/>
    <w:rsid w:val="6977531D"/>
    <w:rsid w:val="69CC2BFF"/>
    <w:rsid w:val="69FD55B8"/>
    <w:rsid w:val="6A0B1C62"/>
    <w:rsid w:val="6A2406C8"/>
    <w:rsid w:val="6ADE0BD1"/>
    <w:rsid w:val="6AE96859"/>
    <w:rsid w:val="6B147746"/>
    <w:rsid w:val="6B24787C"/>
    <w:rsid w:val="6B573233"/>
    <w:rsid w:val="6B5B6274"/>
    <w:rsid w:val="6B872AE7"/>
    <w:rsid w:val="6B935D53"/>
    <w:rsid w:val="6C196F71"/>
    <w:rsid w:val="6C226FCB"/>
    <w:rsid w:val="6C31226F"/>
    <w:rsid w:val="6C552F0B"/>
    <w:rsid w:val="6C8C67B7"/>
    <w:rsid w:val="6C9D744C"/>
    <w:rsid w:val="6D167928"/>
    <w:rsid w:val="6D26299B"/>
    <w:rsid w:val="6D29502C"/>
    <w:rsid w:val="6D4772EC"/>
    <w:rsid w:val="6D8E4F15"/>
    <w:rsid w:val="6D9078AF"/>
    <w:rsid w:val="6DAA3FEF"/>
    <w:rsid w:val="6DC0172B"/>
    <w:rsid w:val="6DCB690C"/>
    <w:rsid w:val="6DD41A5B"/>
    <w:rsid w:val="6DF43C2E"/>
    <w:rsid w:val="6DF51CA3"/>
    <w:rsid w:val="6E8335BD"/>
    <w:rsid w:val="6E8E12EF"/>
    <w:rsid w:val="6E972936"/>
    <w:rsid w:val="6ED446C5"/>
    <w:rsid w:val="6F2A7D94"/>
    <w:rsid w:val="6F6049BF"/>
    <w:rsid w:val="6F670D75"/>
    <w:rsid w:val="6F8331F1"/>
    <w:rsid w:val="6FAE1A09"/>
    <w:rsid w:val="6FD75BF8"/>
    <w:rsid w:val="707723D0"/>
    <w:rsid w:val="70F5661B"/>
    <w:rsid w:val="71360107"/>
    <w:rsid w:val="713B688E"/>
    <w:rsid w:val="714D1E7B"/>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51537"/>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164183"/>
    <w:rsid w:val="7B257FFD"/>
    <w:rsid w:val="7B343476"/>
    <w:rsid w:val="7B5A2978"/>
    <w:rsid w:val="7B5A7E4C"/>
    <w:rsid w:val="7B667AF9"/>
    <w:rsid w:val="7B7468F8"/>
    <w:rsid w:val="7BEE0103"/>
    <w:rsid w:val="7C0A0FE4"/>
    <w:rsid w:val="7C254906"/>
    <w:rsid w:val="7C590818"/>
    <w:rsid w:val="7C7C10F6"/>
    <w:rsid w:val="7C853BEA"/>
    <w:rsid w:val="7C881368"/>
    <w:rsid w:val="7CE27788"/>
    <w:rsid w:val="7CFE5817"/>
    <w:rsid w:val="7D0C32F1"/>
    <w:rsid w:val="7D0F408D"/>
    <w:rsid w:val="7D491C6C"/>
    <w:rsid w:val="7D523EE8"/>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7FC326F8"/>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70"/>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12">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1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14">
    <w:name w:val="heading 3"/>
    <w:basedOn w:val="1"/>
    <w:next w:val="15"/>
    <w:qFormat/>
    <w:uiPriority w:val="0"/>
    <w:pPr>
      <w:keepNext/>
      <w:keepLines/>
      <w:tabs>
        <w:tab w:val="left" w:pos="900"/>
      </w:tabs>
      <w:spacing w:before="260" w:after="260" w:line="416" w:lineRule="auto"/>
      <w:ind w:left="900" w:hanging="720"/>
      <w:outlineLvl w:val="2"/>
    </w:pPr>
    <w:rPr>
      <w:b/>
      <w:bCs/>
      <w:sz w:val="32"/>
      <w:szCs w:val="32"/>
    </w:rPr>
  </w:style>
  <w:style w:type="paragraph" w:styleId="16">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7">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18">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9">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20">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21">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unhideWhenUsed/>
    <w:qFormat/>
    <w:uiPriority w:val="1"/>
  </w:style>
  <w:style w:type="table" w:default="1" w:styleId="67">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9"/>
    <w:link w:val="127"/>
    <w:qFormat/>
    <w:uiPriority w:val="0"/>
    <w:pPr>
      <w:adjustRightInd/>
      <w:spacing w:after="120" w:line="240" w:lineRule="auto"/>
      <w:ind w:left="420" w:leftChars="200" w:firstLine="210"/>
    </w:pPr>
    <w:rPr>
      <w:sz w:val="21"/>
    </w:rPr>
  </w:style>
  <w:style w:type="paragraph" w:styleId="3">
    <w:name w:val="Body Text Indent"/>
    <w:basedOn w:val="1"/>
    <w:next w:val="4"/>
    <w:link w:val="271"/>
    <w:qFormat/>
    <w:uiPriority w:val="0"/>
    <w:pPr>
      <w:spacing w:line="480" w:lineRule="exact"/>
      <w:ind w:firstLine="480" w:firstLineChars="200"/>
    </w:pPr>
    <w:rPr>
      <w:rFonts w:ascii="宋体" w:hAnsi="宋体"/>
      <w:sz w:val="24"/>
    </w:rPr>
  </w:style>
  <w:style w:type="paragraph" w:customStyle="1" w:styleId="4">
    <w:name w:val="正文文本首行缩进 21"/>
    <w:basedOn w:val="5"/>
    <w:qFormat/>
    <w:uiPriority w:val="99"/>
    <w:pPr>
      <w:tabs>
        <w:tab w:val="right" w:leader="dot" w:pos="8268"/>
      </w:tabs>
      <w:spacing w:line="200" w:lineRule="atLeast"/>
      <w:ind w:firstLine="420"/>
    </w:pPr>
    <w:rPr>
      <w:spacing w:val="-4"/>
      <w:sz w:val="18"/>
    </w:rPr>
  </w:style>
  <w:style w:type="paragraph" w:customStyle="1" w:styleId="5">
    <w:name w:val="正文缩进1"/>
    <w:basedOn w:val="6"/>
    <w:next w:val="3"/>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6">
    <w:name w:val="正文1"/>
    <w:basedOn w:val="7"/>
    <w:next w:val="8"/>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7">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8">
    <w:name w:val="标题 21"/>
    <w:basedOn w:val="6"/>
    <w:next w:val="6"/>
    <w:qFormat/>
    <w:uiPriority w:val="0"/>
    <w:pPr>
      <w:keepNext/>
      <w:keepLines/>
      <w:tabs>
        <w:tab w:val="left" w:pos="706"/>
        <w:tab w:val="clear" w:pos="8268"/>
      </w:tabs>
      <w:ind w:left="106" w:firstLine="454"/>
      <w:outlineLvl w:val="1"/>
    </w:pPr>
    <w:rPr>
      <w:rFonts w:ascii="Arial" w:hAnsi="Arial" w:eastAsia="??"/>
      <w:b/>
      <w:bCs/>
      <w:szCs w:val="32"/>
    </w:rPr>
  </w:style>
  <w:style w:type="paragraph" w:styleId="9">
    <w:name w:val="Body Text First Indent"/>
    <w:basedOn w:val="10"/>
    <w:next w:val="11"/>
    <w:link w:val="327"/>
    <w:qFormat/>
    <w:uiPriority w:val="0"/>
    <w:pPr>
      <w:ind w:firstLine="420"/>
    </w:pPr>
    <w:rPr>
      <w:rFonts w:hAnsi="Calibri" w:cs="Times New Roman"/>
      <w:snapToGrid/>
      <w:szCs w:val="20"/>
    </w:rPr>
  </w:style>
  <w:style w:type="paragraph" w:styleId="10">
    <w:name w:val="Body Text"/>
    <w:basedOn w:val="1"/>
    <w:next w:val="9"/>
    <w:link w:val="436"/>
    <w:qFormat/>
    <w:uiPriority w:val="0"/>
    <w:pPr>
      <w:autoSpaceDE w:val="0"/>
      <w:autoSpaceDN w:val="0"/>
      <w:spacing w:line="360" w:lineRule="auto"/>
    </w:pPr>
    <w:rPr>
      <w:rFonts w:ascii="宋体" w:hAnsi="Arial" w:cs="Arial"/>
      <w:snapToGrid w:val="0"/>
      <w:sz w:val="24"/>
      <w:szCs w:val="21"/>
      <w:lang w:val="zh-CN"/>
    </w:rPr>
  </w:style>
  <w:style w:type="paragraph" w:styleId="11">
    <w:name w:val="toc 6"/>
    <w:basedOn w:val="1"/>
    <w:next w:val="1"/>
    <w:qFormat/>
    <w:uiPriority w:val="0"/>
    <w:pPr>
      <w:ind w:left="2100" w:leftChars="1000"/>
    </w:pPr>
  </w:style>
  <w:style w:type="paragraph" w:styleId="15">
    <w:name w:val="Normal Indent"/>
    <w:basedOn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22">
    <w:name w:val="toc 7"/>
    <w:basedOn w:val="1"/>
    <w:next w:val="1"/>
    <w:qFormat/>
    <w:uiPriority w:val="0"/>
    <w:pPr>
      <w:ind w:left="2520" w:leftChars="1200"/>
    </w:pPr>
  </w:style>
  <w:style w:type="paragraph" w:styleId="2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2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6">
    <w:name w:val="caption"/>
    <w:basedOn w:val="1"/>
    <w:next w:val="1"/>
    <w:link w:val="235"/>
    <w:qFormat/>
    <w:uiPriority w:val="0"/>
    <w:rPr>
      <w:b/>
      <w:sz w:val="28"/>
      <w:szCs w:val="20"/>
    </w:rPr>
  </w:style>
  <w:style w:type="paragraph" w:styleId="27">
    <w:name w:val="index 5"/>
    <w:basedOn w:val="1"/>
    <w:next w:val="1"/>
    <w:qFormat/>
    <w:uiPriority w:val="0"/>
    <w:pPr>
      <w:adjustRightInd/>
      <w:ind w:left="800" w:leftChars="800" w:firstLine="200" w:firstLineChars="200"/>
    </w:pPr>
  </w:style>
  <w:style w:type="paragraph" w:styleId="28">
    <w:name w:val="Document Map"/>
    <w:basedOn w:val="1"/>
    <w:link w:val="208"/>
    <w:qFormat/>
    <w:uiPriority w:val="0"/>
    <w:pPr>
      <w:shd w:val="clear" w:color="auto" w:fill="000080"/>
    </w:pPr>
  </w:style>
  <w:style w:type="paragraph" w:styleId="29">
    <w:name w:val="annotation text"/>
    <w:basedOn w:val="1"/>
    <w:link w:val="350"/>
    <w:qFormat/>
    <w:uiPriority w:val="99"/>
    <w:pPr>
      <w:jc w:val="left"/>
    </w:pPr>
  </w:style>
  <w:style w:type="paragraph" w:styleId="30">
    <w:name w:val="Salutation"/>
    <w:basedOn w:val="1"/>
    <w:next w:val="1"/>
    <w:link w:val="304"/>
    <w:qFormat/>
    <w:uiPriority w:val="0"/>
    <w:rPr>
      <w:rFonts w:ascii="仿宋_GB2312" w:eastAsia="仿宋_GB2312"/>
      <w:sz w:val="28"/>
      <w:szCs w:val="20"/>
    </w:rPr>
  </w:style>
  <w:style w:type="paragraph" w:styleId="31">
    <w:name w:val="Body Text 3"/>
    <w:basedOn w:val="1"/>
    <w:link w:val="336"/>
    <w:qFormat/>
    <w:uiPriority w:val="0"/>
    <w:pPr>
      <w:jc w:val="center"/>
    </w:pPr>
    <w:rPr>
      <w:szCs w:val="20"/>
    </w:rPr>
  </w:style>
  <w:style w:type="paragraph" w:styleId="32">
    <w:name w:val="List Bullet 3"/>
    <w:basedOn w:val="1"/>
    <w:unhideWhenUsed/>
    <w:qFormat/>
    <w:uiPriority w:val="0"/>
    <w:pPr>
      <w:snapToGrid w:val="0"/>
      <w:spacing w:line="360" w:lineRule="auto"/>
      <w:ind w:left="360" w:right="238" w:hanging="360"/>
      <w:contextualSpacing/>
    </w:pPr>
    <w:rPr>
      <w:sz w:val="24"/>
    </w:rPr>
  </w:style>
  <w:style w:type="paragraph" w:styleId="33">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4">
    <w:name w:val="List 2"/>
    <w:basedOn w:val="1"/>
    <w:qFormat/>
    <w:uiPriority w:val="0"/>
    <w:pPr>
      <w:adjustRightInd/>
      <w:spacing w:line="360" w:lineRule="auto"/>
      <w:ind w:left="100" w:leftChars="200" w:hanging="200" w:hangingChars="200"/>
    </w:pPr>
    <w:rPr>
      <w:rFonts w:eastAsia="微软雅黑"/>
    </w:rPr>
  </w:style>
  <w:style w:type="paragraph" w:styleId="35">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6">
    <w:name w:val="List Bullet 2"/>
    <w:basedOn w:val="1"/>
    <w:qFormat/>
    <w:uiPriority w:val="0"/>
    <w:pPr>
      <w:autoSpaceDE w:val="0"/>
      <w:autoSpaceDN w:val="0"/>
      <w:ind w:left="420"/>
      <w:jc w:val="left"/>
    </w:pPr>
    <w:rPr>
      <w:rFonts w:ascii="宋体" w:hAnsi="宋体"/>
      <w:color w:val="000000"/>
      <w:kern w:val="0"/>
      <w:sz w:val="24"/>
      <w:szCs w:val="20"/>
    </w:rPr>
  </w:style>
  <w:style w:type="paragraph" w:styleId="37">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8">
    <w:name w:val="toc 5"/>
    <w:basedOn w:val="1"/>
    <w:next w:val="1"/>
    <w:qFormat/>
    <w:uiPriority w:val="0"/>
    <w:pPr>
      <w:ind w:left="1680" w:leftChars="800"/>
    </w:pPr>
  </w:style>
  <w:style w:type="paragraph" w:styleId="39">
    <w:name w:val="Plain Text"/>
    <w:basedOn w:val="1"/>
    <w:link w:val="131"/>
    <w:qFormat/>
    <w:uiPriority w:val="0"/>
    <w:rPr>
      <w:rFonts w:ascii="宋体" w:hAnsi="Courier New" w:cs="Arial"/>
      <w:snapToGrid w:val="0"/>
      <w:szCs w:val="21"/>
    </w:rPr>
  </w:style>
  <w:style w:type="paragraph" w:styleId="40">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1">
    <w:name w:val="toc 8"/>
    <w:basedOn w:val="1"/>
    <w:next w:val="1"/>
    <w:qFormat/>
    <w:uiPriority w:val="0"/>
    <w:pPr>
      <w:ind w:left="2940" w:leftChars="1400"/>
    </w:pPr>
  </w:style>
  <w:style w:type="paragraph" w:styleId="42">
    <w:name w:val="Date"/>
    <w:basedOn w:val="1"/>
    <w:next w:val="1"/>
    <w:link w:val="187"/>
    <w:qFormat/>
    <w:uiPriority w:val="0"/>
    <w:pPr>
      <w:ind w:left="100" w:leftChars="2500"/>
    </w:pPr>
    <w:rPr>
      <w:rFonts w:ascii="宋体"/>
      <w:sz w:val="24"/>
      <w:szCs w:val="21"/>
      <w:lang w:val="zh-CN"/>
    </w:rPr>
  </w:style>
  <w:style w:type="paragraph" w:styleId="43">
    <w:name w:val="Body Text Indent 2"/>
    <w:basedOn w:val="1"/>
    <w:link w:val="314"/>
    <w:qFormat/>
    <w:uiPriority w:val="0"/>
    <w:pPr>
      <w:spacing w:line="360" w:lineRule="auto"/>
      <w:ind w:firstLine="601"/>
      <w:textAlignment w:val="baseline"/>
    </w:pPr>
    <w:rPr>
      <w:rFonts w:ascii="宋体"/>
      <w:kern w:val="0"/>
      <w:sz w:val="28"/>
      <w:szCs w:val="20"/>
    </w:rPr>
  </w:style>
  <w:style w:type="paragraph" w:styleId="44">
    <w:name w:val="endnote text"/>
    <w:basedOn w:val="1"/>
    <w:link w:val="936"/>
    <w:qFormat/>
    <w:uiPriority w:val="0"/>
    <w:rPr>
      <w:lang w:val="zh-CN"/>
    </w:rPr>
  </w:style>
  <w:style w:type="paragraph" w:styleId="45">
    <w:name w:val="Balloon Text"/>
    <w:basedOn w:val="1"/>
    <w:link w:val="194"/>
    <w:qFormat/>
    <w:uiPriority w:val="0"/>
    <w:rPr>
      <w:sz w:val="18"/>
      <w:szCs w:val="18"/>
    </w:rPr>
  </w:style>
  <w:style w:type="paragraph" w:styleId="46">
    <w:name w:val="footer"/>
    <w:basedOn w:val="1"/>
    <w:link w:val="389"/>
    <w:qFormat/>
    <w:uiPriority w:val="99"/>
    <w:pPr>
      <w:tabs>
        <w:tab w:val="center" w:pos="4153"/>
        <w:tab w:val="right" w:pos="8306"/>
      </w:tabs>
      <w:snapToGrid w:val="0"/>
      <w:jc w:val="left"/>
    </w:pPr>
    <w:rPr>
      <w:sz w:val="18"/>
      <w:szCs w:val="18"/>
    </w:rPr>
  </w:style>
  <w:style w:type="paragraph" w:styleId="47">
    <w:name w:val="header"/>
    <w:basedOn w:val="1"/>
    <w:next w:val="48"/>
    <w:link w:val="398"/>
    <w:qFormat/>
    <w:uiPriority w:val="99"/>
    <w:pPr>
      <w:pBdr>
        <w:bottom w:val="single" w:color="auto" w:sz="6" w:space="1"/>
      </w:pBdr>
      <w:tabs>
        <w:tab w:val="center" w:pos="4153"/>
        <w:tab w:val="right" w:pos="8306"/>
      </w:tabs>
      <w:snapToGrid w:val="0"/>
      <w:jc w:val="center"/>
    </w:pPr>
    <w:rPr>
      <w:sz w:val="18"/>
      <w:szCs w:val="18"/>
    </w:rPr>
  </w:style>
  <w:style w:type="paragraph" w:customStyle="1" w:styleId="48">
    <w:name w:val="Quote1"/>
    <w:basedOn w:val="1"/>
    <w:next w:val="1"/>
    <w:qFormat/>
    <w:uiPriority w:val="99"/>
    <w:pPr>
      <w:widowControl/>
      <w:wordWrap w:val="0"/>
      <w:spacing w:before="200" w:after="160"/>
      <w:ind w:left="864" w:right="864"/>
      <w:jc w:val="center"/>
    </w:pPr>
    <w:rPr>
      <w:i/>
      <w:color w:val="404040"/>
    </w:rPr>
  </w:style>
  <w:style w:type="paragraph" w:styleId="49">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50">
    <w:name w:val="toc 1"/>
    <w:basedOn w:val="1"/>
    <w:next w:val="1"/>
    <w:qFormat/>
    <w:uiPriority w:val="0"/>
  </w:style>
  <w:style w:type="paragraph" w:styleId="51">
    <w:name w:val="toc 4"/>
    <w:basedOn w:val="1"/>
    <w:next w:val="1"/>
    <w:qFormat/>
    <w:uiPriority w:val="0"/>
    <w:pPr>
      <w:ind w:left="1260" w:leftChars="600"/>
    </w:pPr>
  </w:style>
  <w:style w:type="paragraph" w:styleId="52">
    <w:name w:val="index heading"/>
    <w:basedOn w:val="1"/>
    <w:next w:val="53"/>
    <w:qFormat/>
    <w:uiPriority w:val="0"/>
    <w:pPr>
      <w:adjustRightInd/>
      <w:ind w:firstLine="200" w:firstLineChars="200"/>
    </w:pPr>
  </w:style>
  <w:style w:type="paragraph" w:styleId="53">
    <w:name w:val="index 1"/>
    <w:basedOn w:val="1"/>
    <w:next w:val="1"/>
    <w:qFormat/>
    <w:uiPriority w:val="0"/>
    <w:pPr>
      <w:adjustRightInd/>
      <w:spacing w:line="360" w:lineRule="auto"/>
      <w:ind w:firstLine="200" w:firstLineChars="200"/>
      <w:jc w:val="center"/>
    </w:pPr>
    <w:rPr>
      <w:sz w:val="24"/>
      <w:szCs w:val="20"/>
    </w:rPr>
  </w:style>
  <w:style w:type="paragraph" w:styleId="54">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5">
    <w:name w:val="List Number 5"/>
    <w:basedOn w:val="1"/>
    <w:qFormat/>
    <w:uiPriority w:val="0"/>
    <w:pPr>
      <w:tabs>
        <w:tab w:val="left" w:pos="902"/>
      </w:tabs>
      <w:adjustRightInd/>
      <w:spacing w:line="400" w:lineRule="exact"/>
      <w:ind w:left="902" w:hanging="420"/>
    </w:pPr>
    <w:rPr>
      <w:sz w:val="24"/>
      <w:szCs w:val="20"/>
    </w:rPr>
  </w:style>
  <w:style w:type="paragraph" w:styleId="56">
    <w:name w:val="List"/>
    <w:basedOn w:val="1"/>
    <w:qFormat/>
    <w:uiPriority w:val="0"/>
    <w:pPr>
      <w:ind w:left="200" w:hanging="200" w:hangingChars="200"/>
    </w:pPr>
  </w:style>
  <w:style w:type="paragraph" w:styleId="57">
    <w:name w:val="footnote text"/>
    <w:basedOn w:val="15"/>
    <w:link w:val="316"/>
    <w:qFormat/>
    <w:uiPriority w:val="0"/>
    <w:pPr>
      <w:adjustRightInd/>
      <w:snapToGrid/>
      <w:spacing w:before="60" w:after="60" w:line="300" w:lineRule="exact"/>
      <w:ind w:firstLine="0"/>
    </w:pPr>
    <w:rPr>
      <w:rFonts w:ascii="Calibri"/>
      <w:snapToGrid/>
      <w:color w:val="0000FF"/>
      <w:kern w:val="0"/>
      <w:sz w:val="21"/>
    </w:rPr>
  </w:style>
  <w:style w:type="paragraph" w:styleId="58">
    <w:name w:val="List 5"/>
    <w:basedOn w:val="1"/>
    <w:qFormat/>
    <w:uiPriority w:val="0"/>
    <w:pPr>
      <w:adjustRightInd/>
      <w:ind w:left="100" w:leftChars="800" w:hanging="200" w:hangingChars="200"/>
    </w:pPr>
  </w:style>
  <w:style w:type="paragraph" w:styleId="59">
    <w:name w:val="Body Text Indent 3"/>
    <w:basedOn w:val="1"/>
    <w:link w:val="381"/>
    <w:qFormat/>
    <w:uiPriority w:val="0"/>
    <w:pPr>
      <w:spacing w:line="360" w:lineRule="auto"/>
      <w:ind w:firstLine="420"/>
    </w:pPr>
    <w:rPr>
      <w:sz w:val="24"/>
      <w:szCs w:val="20"/>
    </w:rPr>
  </w:style>
  <w:style w:type="paragraph" w:styleId="60">
    <w:name w:val="toc 2"/>
    <w:basedOn w:val="1"/>
    <w:next w:val="1"/>
    <w:qFormat/>
    <w:uiPriority w:val="0"/>
    <w:pPr>
      <w:ind w:left="420" w:leftChars="200"/>
    </w:pPr>
  </w:style>
  <w:style w:type="paragraph" w:styleId="61">
    <w:name w:val="toc 9"/>
    <w:basedOn w:val="1"/>
    <w:next w:val="1"/>
    <w:qFormat/>
    <w:uiPriority w:val="0"/>
    <w:pPr>
      <w:ind w:left="3360" w:leftChars="1600"/>
    </w:pPr>
  </w:style>
  <w:style w:type="paragraph" w:styleId="62">
    <w:name w:val="Body Text 2"/>
    <w:basedOn w:val="1"/>
    <w:link w:val="308"/>
    <w:qFormat/>
    <w:uiPriority w:val="0"/>
    <w:pPr>
      <w:spacing w:after="120" w:line="480" w:lineRule="auto"/>
    </w:pPr>
  </w:style>
  <w:style w:type="paragraph" w:styleId="63">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4">
    <w:name w:val="Normal (Web)"/>
    <w:basedOn w:val="1"/>
    <w:qFormat/>
    <w:uiPriority w:val="99"/>
    <w:pPr>
      <w:widowControl/>
      <w:spacing w:before="100" w:beforeAutospacing="1" w:after="100" w:afterAutospacing="1"/>
      <w:jc w:val="left"/>
    </w:pPr>
    <w:rPr>
      <w:rFonts w:ascii="宋体" w:hAnsi="宋体"/>
      <w:kern w:val="0"/>
      <w:sz w:val="24"/>
    </w:rPr>
  </w:style>
  <w:style w:type="paragraph" w:styleId="65">
    <w:name w:val="Title"/>
    <w:basedOn w:val="1"/>
    <w:next w:val="1"/>
    <w:link w:val="292"/>
    <w:qFormat/>
    <w:uiPriority w:val="10"/>
    <w:pPr>
      <w:widowControl/>
      <w:overflowPunct w:val="0"/>
      <w:autoSpaceDE w:val="0"/>
      <w:autoSpaceDN w:val="0"/>
      <w:jc w:val="center"/>
      <w:textAlignment w:val="baseline"/>
    </w:pPr>
    <w:rPr>
      <w:b/>
      <w:kern w:val="0"/>
      <w:sz w:val="24"/>
      <w:szCs w:val="20"/>
      <w:lang w:val="en-GB"/>
    </w:rPr>
  </w:style>
  <w:style w:type="paragraph" w:styleId="66">
    <w:name w:val="annotation subject"/>
    <w:basedOn w:val="29"/>
    <w:next w:val="29"/>
    <w:link w:val="102"/>
    <w:qFormat/>
    <w:uiPriority w:val="0"/>
    <w:rPr>
      <w:b/>
      <w:bCs/>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paragraph" w:customStyle="1" w:styleId="84">
    <w:name w:val="正文文本首行缩进 2"/>
    <w:basedOn w:val="5"/>
    <w:qFormat/>
    <w:uiPriority w:val="99"/>
    <w:pPr>
      <w:spacing w:line="200" w:lineRule="atLeast"/>
      <w:ind w:firstLine="420"/>
    </w:pPr>
    <w:rPr>
      <w:rFonts w:hAnsi="Courier New"/>
      <w:spacing w:val="-4"/>
      <w:sz w:val="18"/>
    </w:rPr>
  </w:style>
  <w:style w:type="paragraph" w:customStyle="1" w:styleId="8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6">
    <w:name w:val="正文空2字"/>
    <w:basedOn w:val="8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qFormat/>
    <w:uiPriority w:val="99"/>
    <w:rPr>
      <w:rFonts w:ascii="Calibri" w:hAnsi="Calibri" w:eastAsia="仿宋_GB2312" w:cs="Calibri"/>
      <w:kern w:val="2"/>
      <w:sz w:val="32"/>
      <w:szCs w:val="32"/>
      <w:lang w:val="en-US" w:eastAsia="zh-CN" w:bidi="ar-SA"/>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66"/>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2"/>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4"/>
    <w:qFormat/>
    <w:uiPriority w:val="0"/>
    <w:rPr>
      <w:rFonts w:ascii="Arial" w:hAnsi="Arial" w:eastAsia="黑体" w:cs="Arial"/>
      <w:snapToGrid w:val="0"/>
      <w:kern w:val="0"/>
      <w:szCs w:val="21"/>
    </w:rPr>
  </w:style>
  <w:style w:type="character" w:customStyle="1" w:styleId="131">
    <w:name w:val="纯文本 Char"/>
    <w:link w:val="39"/>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54"/>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18"/>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13"/>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42"/>
    <w:qFormat/>
    <w:uiPriority w:val="0"/>
    <w:rPr>
      <w:rFonts w:ascii="宋体"/>
      <w:kern w:val="2"/>
      <w:sz w:val="24"/>
      <w:szCs w:val="21"/>
      <w:lang w:val="zh-CN"/>
    </w:rPr>
  </w:style>
  <w:style w:type="character" w:customStyle="1" w:styleId="188">
    <w:name w:val="标题 9 Char"/>
    <w:link w:val="21"/>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0"/>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45"/>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1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1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2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4"/>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7"/>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16"/>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2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241"/>
    <w:qFormat/>
    <w:uiPriority w:val="0"/>
    <w:rPr>
      <w:rFonts w:ascii="仿宋_GB2312" w:eastAsia="仿宋_GB2312" w:cs="仿宋_GB2312"/>
      <w:color w:val="000000"/>
      <w:sz w:val="24"/>
      <w:szCs w:val="24"/>
      <w:lang w:val="en-US" w:eastAsia="zh-CN" w:bidi="ar-SA"/>
    </w:rPr>
  </w:style>
  <w:style w:type="paragraph" w:customStyle="1" w:styleId="241">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264"/>
    <w:link w:val="26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4">
    <w:name w:val="List Paragraph"/>
    <w:basedOn w:val="1"/>
    <w:qFormat/>
    <w:uiPriority w:val="34"/>
    <w:pPr>
      <w:spacing w:line="360" w:lineRule="auto"/>
      <w:ind w:firstLine="200" w:firstLineChars="200"/>
    </w:pPr>
    <w:rPr>
      <w:rFonts w:eastAsia="楷体_GB2312" w:cs="Lucida Sans"/>
      <w:sz w:val="24"/>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Char3"/>
    <w:link w:val="3"/>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Char"/>
    <w:link w:val="12"/>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Char2"/>
    <w:link w:val="65"/>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Char"/>
    <w:link w:val="17"/>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Char"/>
    <w:link w:val="30"/>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Char"/>
    <w:link w:val="63"/>
    <w:qFormat/>
    <w:uiPriority w:val="0"/>
    <w:rPr>
      <w:rFonts w:ascii="黑体" w:hAnsi="Courier New" w:eastAsia="黑体"/>
    </w:rPr>
  </w:style>
  <w:style w:type="character" w:customStyle="1" w:styleId="308">
    <w:name w:val="正文文本 2 Char1"/>
    <w:link w:val="62"/>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16"/>
    <w:link w:val="4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Char"/>
    <w:link w:val="19"/>
    <w:qFormat/>
    <w:uiPriority w:val="0"/>
    <w:rPr>
      <w:b/>
      <w:bCs/>
      <w:kern w:val="2"/>
      <w:sz w:val="24"/>
      <w:szCs w:val="24"/>
    </w:rPr>
  </w:style>
  <w:style w:type="character" w:customStyle="1" w:styleId="314">
    <w:name w:val="正文文本缩进 2 Char"/>
    <w:link w:val="43"/>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Char"/>
    <w:link w:val="57"/>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首行缩进 Char"/>
    <w:link w:val="9"/>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Char2"/>
    <w:link w:val="16"/>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Char"/>
    <w:link w:val="31"/>
    <w:qFormat/>
    <w:uiPriority w:val="0"/>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Char1"/>
    <w:link w:val="29"/>
    <w:qFormat/>
    <w:uiPriority w:val="0"/>
    <w:rPr>
      <w:kern w:val="2"/>
      <w:sz w:val="21"/>
      <w:szCs w:val="24"/>
    </w:rPr>
  </w:style>
  <w:style w:type="character" w:customStyle="1" w:styleId="351">
    <w:name w:val="签名 Char"/>
    <w:link w:val="49"/>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Char"/>
    <w:link w:val="20"/>
    <w:qFormat/>
    <w:uiPriority w:val="0"/>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正文文本缩进 3 Char"/>
    <w:link w:val="59"/>
    <w:qFormat/>
    <w:uiPriority w:val="0"/>
    <w:rPr>
      <w:kern w:val="2"/>
      <w:sz w:val="24"/>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页脚 Char2"/>
    <w:link w:val="46"/>
    <w:qFormat/>
    <w:locked/>
    <w:uiPriority w:val="99"/>
    <w:rPr>
      <w:kern w:val="2"/>
      <w:sz w:val="18"/>
      <w:szCs w:val="18"/>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页眉 Char2"/>
    <w:link w:val="47"/>
    <w:qFormat/>
    <w:uiPriority w:val="99"/>
    <w:rPr>
      <w:kern w:val="2"/>
      <w:sz w:val="18"/>
      <w:szCs w:val="18"/>
    </w:rPr>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156"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4"/>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15"/>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Char1"/>
    <w:link w:val="10"/>
    <w:qFormat/>
    <w:uiPriority w:val="0"/>
    <w:rPr>
      <w:rFonts w:ascii="宋体" w:hAnsi="Arial" w:eastAsia="宋体" w:cs="Arial"/>
      <w:snapToGrid w:val="0"/>
      <w:kern w:val="2"/>
      <w:sz w:val="24"/>
      <w:szCs w:val="21"/>
      <w:lang w:val="zh-CN" w:eastAsia="zh-CN" w:bidi="ar-SA"/>
    </w:rPr>
  </w:style>
  <w:style w:type="character" w:customStyle="1" w:styleId="437">
    <w:name w:val="gray6"/>
    <w:basedOn w:val="74"/>
    <w:qFormat/>
    <w:uiPriority w:val="0"/>
    <w:rPr>
      <w:rFonts w:ascii="Arial" w:hAnsi="Arial" w:eastAsia="黑体" w:cs="Arial"/>
      <w:snapToGrid w:val="0"/>
      <w:kern w:val="0"/>
      <w:szCs w:val="21"/>
    </w:rPr>
  </w:style>
  <w:style w:type="character" w:customStyle="1" w:styleId="438">
    <w:name w:val="hui"/>
    <w:basedOn w:val="74"/>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16"/>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312"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1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qFormat/>
    <w:uiPriority w:val="0"/>
    <w:pPr>
      <w:adjustRightInd/>
      <w:spacing w:before="156" w:line="360" w:lineRule="auto"/>
      <w:ind w:firstLine="510" w:firstLineChars="200"/>
    </w:pPr>
    <w:rPr>
      <w:sz w:val="24"/>
      <w:szCs w:val="20"/>
    </w:rPr>
  </w:style>
  <w:style w:type="paragraph" w:customStyle="1" w:styleId="472">
    <w:name w:val="Test2"/>
    <w:basedOn w:val="1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仿宋_GB2312" w:eastAsia="仿宋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0"/>
    <w:pPr>
      <w:keepNext/>
      <w:tabs>
        <w:tab w:val="left" w:pos="360"/>
      </w:tabs>
      <w:spacing w:before="0" w:after="0"/>
      <w:outlineLvl w:val="5"/>
    </w:pPr>
  </w:style>
  <w:style w:type="paragraph" w:customStyle="1" w:styleId="480">
    <w:name w:val="5级标题"/>
    <w:basedOn w:val="481"/>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26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18"/>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9">
    <w:name w:val="No Spacing"/>
    <w:basedOn w:val="1"/>
    <w:link w:val="937"/>
    <w:qFormat/>
    <w:uiPriority w:val="99"/>
    <w:rPr>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13"/>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1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14"/>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17"/>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14"/>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13"/>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1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16"/>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1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41"/>
    <w:next w:val="241"/>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41"/>
    <w:next w:val="241"/>
    <w:qFormat/>
    <w:uiPriority w:val="0"/>
    <w:rPr>
      <w:rFonts w:ascii="宋体" w:eastAsia="宋体" w:cs="Times New Roman"/>
      <w:color w:val="auto"/>
    </w:rPr>
  </w:style>
  <w:style w:type="paragraph" w:customStyle="1" w:styleId="55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qFormat/>
    <w:uiPriority w:val="0"/>
    <w:pPr>
      <w:adjustRightInd/>
      <w:ind w:firstLine="560"/>
    </w:pPr>
    <w:rPr>
      <w:rFonts w:ascii="仿宋_GB2312" w:hAnsi="仿宋" w:eastAsia="仿宋_GB2312"/>
      <w:kern w:val="0"/>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156"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1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9"/>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62"/>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1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1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1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12"/>
    <w:qFormat/>
    <w:uiPriority w:val="0"/>
    <w:pPr>
      <w:tabs>
        <w:tab w:val="left" w:pos="840"/>
      </w:tabs>
      <w:adjustRightInd/>
      <w:ind w:left="840" w:hanging="420"/>
    </w:pPr>
  </w:style>
  <w:style w:type="paragraph" w:customStyle="1" w:styleId="632">
    <w:name w:val="样式 标题 2标题2H2Heading 2 HiddenHeading 2 CCBSheading 22nd lev..."/>
    <w:basedOn w:val="13"/>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qFormat/>
    <w:uiPriority w:val="0"/>
    <w:pPr>
      <w:snapToGrid w:val="0"/>
      <w:ind w:firstLine="42" w:firstLineChars="21"/>
    </w:pPr>
    <w:rPr>
      <w:rFonts w:ascii="宋体" w:hAnsi="宋体"/>
      <w:kern w:val="0"/>
      <w:sz w:val="20"/>
      <w:szCs w:val="20"/>
    </w:rPr>
  </w:style>
  <w:style w:type="paragraph" w:customStyle="1" w:styleId="635">
    <w:name w:val="标书标题4"/>
    <w:basedOn w:val="1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6"/>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0"/>
    <w:pPr>
      <w:adjustRightInd/>
      <w:spacing w:line="300" w:lineRule="auto"/>
      <w:jc w:val="center"/>
    </w:pPr>
  </w:style>
  <w:style w:type="paragraph" w:customStyle="1" w:styleId="640">
    <w:name w:val="_Style 6"/>
    <w:basedOn w:val="1"/>
    <w:qFormat/>
    <w:uiPriority w:val="34"/>
    <w:pPr>
      <w:adjustRightInd/>
      <w:ind w:firstLine="420" w:firstLineChars="200"/>
    </w:pPr>
    <w:rPr>
      <w:rFonts w:eastAsia="仿宋_GB2312"/>
      <w:sz w:val="28"/>
    </w:rPr>
  </w:style>
  <w:style w:type="paragraph" w:customStyle="1" w:styleId="6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13"/>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156"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0"/>
    <w:pPr>
      <w:tabs>
        <w:tab w:val="left" w:pos="1260"/>
        <w:tab w:val="left" w:pos="1680"/>
        <w:tab w:val="left" w:pos="2100"/>
      </w:tabs>
      <w:ind w:left="0"/>
      <w:outlineLvl w:val="3"/>
    </w:pPr>
  </w:style>
  <w:style w:type="paragraph" w:customStyle="1" w:styleId="663">
    <w:name w:val="一级条标题"/>
    <w:basedOn w:val="664"/>
    <w:next w:val="646"/>
    <w:qFormat/>
    <w:uiPriority w:val="0"/>
    <w:pPr>
      <w:tabs>
        <w:tab w:val="left" w:pos="1260"/>
        <w:tab w:val="left" w:pos="1680"/>
      </w:tabs>
      <w:spacing w:before="0" w:beforeLines="0" w:after="0" w:afterLines="0"/>
      <w:ind w:left="1680"/>
      <w:outlineLvl w:val="2"/>
    </w:pPr>
  </w:style>
  <w:style w:type="paragraph" w:customStyle="1" w:styleId="664">
    <w:name w:val="章标题"/>
    <w:next w:val="64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13"/>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1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1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8">
    <w:name w:val="2级标题"/>
    <w:basedOn w:val="679"/>
    <w:qFormat/>
    <w:uiPriority w:val="0"/>
    <w:pPr>
      <w:jc w:val="left"/>
      <w:outlineLvl w:val="1"/>
    </w:pPr>
    <w:rPr>
      <w:rFonts w:ascii="Times New Roman" w:hAnsi="Times New Roman" w:eastAsia="仿宋"/>
      <w:sz w:val="30"/>
    </w:rPr>
  </w:style>
  <w:style w:type="paragraph" w:customStyle="1" w:styleId="67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qFormat/>
    <w:uiPriority w:val="0"/>
    <w:pPr>
      <w:tabs>
        <w:tab w:val="left" w:pos="840"/>
      </w:tabs>
      <w:adjustRightInd/>
      <w:ind w:left="840" w:hanging="420"/>
    </w:pPr>
  </w:style>
  <w:style w:type="paragraph" w:customStyle="1" w:styleId="6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16"/>
    <w:qFormat/>
    <w:uiPriority w:val="0"/>
    <w:pPr>
      <w:tabs>
        <w:tab w:val="left" w:pos="2100"/>
      </w:tabs>
      <w:adjustRightInd/>
      <w:ind w:left="2100" w:hanging="420"/>
    </w:pPr>
    <w:rPr>
      <w:lang w:val="en-US"/>
    </w:rPr>
  </w:style>
  <w:style w:type="paragraph" w:customStyle="1" w:styleId="69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qFormat/>
    <w:uiPriority w:val="6"/>
    <w:pPr>
      <w:spacing w:line="360" w:lineRule="auto"/>
    </w:pPr>
    <w:rPr>
      <w:szCs w:val="20"/>
    </w:rPr>
  </w:style>
  <w:style w:type="paragraph" w:customStyle="1" w:styleId="69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10"/>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qFormat/>
    <w:uiPriority w:val="0"/>
    <w:pPr>
      <w:adjustRightInd/>
      <w:spacing w:line="360" w:lineRule="auto"/>
      <w:jc w:val="center"/>
    </w:pPr>
    <w:rPr>
      <w:sz w:val="24"/>
    </w:rPr>
  </w:style>
  <w:style w:type="paragraph" w:customStyle="1" w:styleId="70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qFormat/>
    <w:uiPriority w:val="6"/>
    <w:rPr>
      <w:rFonts w:ascii="仿宋_GB2312" w:eastAsia="仿宋_GB2312"/>
      <w:b/>
      <w:sz w:val="32"/>
      <w:szCs w:val="32"/>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13"/>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43"/>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14"/>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2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10"/>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5"/>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0"/>
    <w:pPr>
      <w:widowControl/>
      <w:adjustRightInd/>
    </w:pPr>
    <w:rPr>
      <w:kern w:val="0"/>
      <w:szCs w:val="21"/>
    </w:rPr>
  </w:style>
  <w:style w:type="paragraph" w:customStyle="1" w:styleId="790">
    <w:name w:val="Char6"/>
    <w:basedOn w:val="1"/>
    <w:qFormat/>
    <w:uiPriority w:val="0"/>
    <w:rPr>
      <w:rFonts w:ascii="仿宋_GB2312" w:eastAsia="仿宋_GB2312"/>
      <w:b/>
      <w:sz w:val="32"/>
      <w:szCs w:val="32"/>
    </w:rPr>
  </w:style>
  <w:style w:type="paragraph" w:customStyle="1" w:styleId="791">
    <w:name w:val="Char111"/>
    <w:basedOn w:val="1"/>
    <w:qFormat/>
    <w:uiPriority w:val="0"/>
    <w:rPr>
      <w:rFonts w:ascii="仿宋_GB2312" w:eastAsia="仿宋_GB2312"/>
      <w:b/>
      <w:sz w:val="32"/>
      <w:szCs w:val="32"/>
    </w:rPr>
  </w:style>
  <w:style w:type="paragraph" w:customStyle="1" w:styleId="792">
    <w:name w:val="标题3"/>
    <w:basedOn w:val="14"/>
    <w:next w:val="59"/>
    <w:qFormat/>
    <w:uiPriority w:val="0"/>
    <w:pPr>
      <w:tabs>
        <w:tab w:val="clear" w:pos="900"/>
      </w:tabs>
      <w:spacing w:after="0" w:line="360" w:lineRule="auto"/>
    </w:pPr>
    <w:rPr>
      <w:rFonts w:ascii="仿宋" w:hAnsi="仿宋" w:eastAsia="仿宋" w:cs="仿宋"/>
    </w:rPr>
  </w:style>
  <w:style w:type="paragraph" w:customStyle="1" w:styleId="79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0"/>
    <w:pPr>
      <w:adjustRightInd/>
      <w:ind w:firstLine="200" w:firstLineChars="200"/>
    </w:pPr>
    <w:rPr>
      <w:rFonts w:ascii="Tahoma" w:hAnsi="Tahoma"/>
      <w:sz w:val="24"/>
      <w:szCs w:val="20"/>
    </w:rPr>
  </w:style>
  <w:style w:type="paragraph" w:customStyle="1" w:styleId="79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1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8">
    <w:name w:val="Char Char Char Char Char Char Char2"/>
    <w:basedOn w:val="1"/>
    <w:qFormat/>
    <w:uiPriority w:val="0"/>
    <w:rPr>
      <w:rFonts w:ascii="仿宋_GB2312" w:eastAsia="仿宋_GB2312"/>
      <w:b/>
      <w:sz w:val="32"/>
      <w:szCs w:val="32"/>
    </w:rPr>
  </w:style>
  <w:style w:type="paragraph" w:customStyle="1" w:styleId="799">
    <w:name w:val="五级条标题"/>
    <w:basedOn w:val="800"/>
    <w:next w:val="646"/>
    <w:qFormat/>
    <w:uiPriority w:val="0"/>
    <w:pPr>
      <w:tabs>
        <w:tab w:val="left" w:pos="1260"/>
        <w:tab w:val="left" w:pos="1680"/>
        <w:tab w:val="left" w:pos="2100"/>
        <w:tab w:val="left" w:pos="2940"/>
        <w:tab w:val="left" w:pos="3360"/>
      </w:tabs>
      <w:ind w:left="3360"/>
      <w:outlineLvl w:val="6"/>
    </w:pPr>
  </w:style>
  <w:style w:type="paragraph" w:customStyle="1" w:styleId="800">
    <w:name w:val="四级条标题"/>
    <w:basedOn w:val="661"/>
    <w:next w:val="646"/>
    <w:qFormat/>
    <w:uiPriority w:val="0"/>
    <w:pPr>
      <w:tabs>
        <w:tab w:val="left" w:pos="2940"/>
        <w:tab w:val="clear" w:pos="2520"/>
      </w:tabs>
      <w:ind w:left="2940"/>
      <w:outlineLvl w:val="5"/>
    </w:pPr>
  </w:style>
  <w:style w:type="paragraph" w:customStyle="1" w:styleId="80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0"/>
    <w:rPr>
      <w:rFonts w:ascii="仿宋_GB2312" w:eastAsia="仿宋_GB2312"/>
      <w:b/>
      <w:sz w:val="32"/>
      <w:szCs w:val="32"/>
    </w:rPr>
  </w:style>
  <w:style w:type="paragraph" w:customStyle="1" w:styleId="80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0"/>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7">
    <w:name w:val="单元格左对齐"/>
    <w:basedOn w:val="1"/>
    <w:qFormat/>
    <w:uiPriority w:val="0"/>
    <w:pPr>
      <w:adjustRightInd/>
      <w:spacing w:line="360" w:lineRule="auto"/>
    </w:pPr>
    <w:rPr>
      <w:sz w:val="24"/>
    </w:rPr>
  </w:style>
  <w:style w:type="paragraph" w:customStyle="1" w:styleId="808">
    <w:name w:val="正文主体"/>
    <w:basedOn w:val="630"/>
    <w:qFormat/>
    <w:uiPriority w:val="0"/>
  </w:style>
  <w:style w:type="paragraph" w:customStyle="1" w:styleId="80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0"/>
    <w:pPr>
      <w:adjustRightInd/>
      <w:spacing w:line="360" w:lineRule="auto"/>
      <w:ind w:firstLine="480" w:firstLineChars="200"/>
    </w:pPr>
    <w:rPr>
      <w:sz w:val="24"/>
      <w:szCs w:val="20"/>
    </w:rPr>
  </w:style>
  <w:style w:type="paragraph" w:customStyle="1" w:styleId="813">
    <w:name w:val="P1"/>
    <w:basedOn w:val="1"/>
    <w:qFormat/>
    <w:uiPriority w:val="0"/>
    <w:pPr>
      <w:adjustRightInd/>
      <w:spacing w:line="288" w:lineRule="auto"/>
      <w:ind w:firstLine="425" w:firstLineChars="200"/>
    </w:pPr>
  </w:style>
  <w:style w:type="paragraph" w:customStyle="1" w:styleId="814">
    <w:name w:val="列表内容"/>
    <w:basedOn w:val="1"/>
    <w:next w:val="1"/>
    <w:qFormat/>
    <w:uiPriority w:val="0"/>
    <w:pPr>
      <w:widowControl/>
      <w:tabs>
        <w:tab w:val="left" w:pos="840"/>
      </w:tabs>
      <w:ind w:left="840" w:hanging="420"/>
      <w:jc w:val="left"/>
    </w:pPr>
    <w:rPr>
      <w:kern w:val="0"/>
      <w:sz w:val="18"/>
    </w:rPr>
  </w:style>
  <w:style w:type="paragraph" w:customStyle="1" w:styleId="815">
    <w:name w:val="Char Char11 Char Char Char1"/>
    <w:basedOn w:val="1"/>
    <w:qFormat/>
    <w:uiPriority w:val="6"/>
    <w:pPr>
      <w:spacing w:line="360" w:lineRule="auto"/>
    </w:pPr>
    <w:rPr>
      <w:szCs w:val="20"/>
    </w:rPr>
  </w:style>
  <w:style w:type="paragraph" w:customStyle="1" w:styleId="8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0">
    <w:name w:val="正文文字缩进2字"/>
    <w:basedOn w:val="10"/>
    <w:qFormat/>
    <w:uiPriority w:val="0"/>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0"/>
    <w:pPr>
      <w:spacing w:line="360" w:lineRule="auto"/>
    </w:pPr>
    <w:rPr>
      <w:szCs w:val="20"/>
    </w:rPr>
  </w:style>
  <w:style w:type="paragraph" w:customStyle="1" w:styleId="82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0"/>
    <w:rPr>
      <w:rFonts w:ascii="仿宋_GB2312" w:eastAsia="仿宋_GB2312"/>
      <w:b/>
      <w:sz w:val="32"/>
      <w:szCs w:val="32"/>
    </w:rPr>
  </w:style>
  <w:style w:type="paragraph" w:customStyle="1" w:styleId="8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7">
    <w:name w:val="正文 首行缩进:  2 字符 Char"/>
    <w:basedOn w:val="1"/>
    <w:qFormat/>
    <w:uiPriority w:val="0"/>
    <w:pPr>
      <w:adjustRightInd/>
      <w:spacing w:line="360" w:lineRule="auto"/>
      <w:ind w:firstLine="480"/>
    </w:pPr>
    <w:rPr>
      <w:rFonts w:cs="宋体"/>
      <w:sz w:val="24"/>
      <w:szCs w:val="20"/>
    </w:rPr>
  </w:style>
  <w:style w:type="paragraph" w:customStyle="1" w:styleId="828">
    <w:name w:val="Char Char4 Char Char"/>
    <w:basedOn w:val="1"/>
    <w:qFormat/>
    <w:uiPriority w:val="0"/>
    <w:pPr>
      <w:widowControl/>
      <w:adjustRightInd/>
      <w:spacing w:after="160" w:line="240" w:lineRule="exact"/>
      <w:jc w:val="left"/>
    </w:pPr>
  </w:style>
  <w:style w:type="paragraph" w:customStyle="1" w:styleId="82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0"/>
    <w:pPr>
      <w:spacing w:line="360" w:lineRule="auto"/>
    </w:pPr>
    <w:rPr>
      <w:szCs w:val="20"/>
    </w:rPr>
  </w:style>
  <w:style w:type="paragraph" w:customStyle="1" w:styleId="8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3">
    <w:name w:val="数字标题4"/>
    <w:basedOn w:val="1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0"/>
    <w:pPr>
      <w:adjustRightInd/>
      <w:ind w:firstLine="200" w:firstLineChars="200"/>
    </w:pPr>
    <w:rPr>
      <w:rFonts w:ascii="Tahoma" w:hAnsi="Tahoma"/>
      <w:sz w:val="24"/>
      <w:szCs w:val="20"/>
    </w:rPr>
  </w:style>
  <w:style w:type="paragraph" w:customStyle="1" w:styleId="838">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0">
    <w:name w:val="正文 内标"/>
    <w:basedOn w:val="755"/>
    <w:qFormat/>
    <w:uiPriority w:val="0"/>
    <w:pPr>
      <w:tabs>
        <w:tab w:val="left" w:pos="0"/>
      </w:tabs>
      <w:ind w:left="900" w:firstLine="0" w:firstLineChars="0"/>
    </w:pPr>
  </w:style>
  <w:style w:type="paragraph" w:customStyle="1" w:styleId="841">
    <w:name w:val="Bulleted List"/>
    <w:basedOn w:val="1"/>
    <w:qFormat/>
    <w:uiPriority w:val="0"/>
    <w:pPr>
      <w:tabs>
        <w:tab w:val="left" w:pos="1260"/>
      </w:tabs>
      <w:adjustRightInd/>
      <w:ind w:left="1260" w:hanging="420"/>
    </w:pPr>
  </w:style>
  <w:style w:type="paragraph" w:customStyle="1" w:styleId="842">
    <w:name w:val="样式 正文文本缩进 2 + 仿宋_GB2312 黑色 行距: 1.5 倍行距"/>
    <w:basedOn w:val="43"/>
    <w:qFormat/>
    <w:uiPriority w:val="0"/>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2"/>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0"/>
    <w:rPr>
      <w:rFonts w:ascii="Tahoma" w:hAnsi="Tahoma" w:cs="仿宋_GB2312"/>
      <w:sz w:val="24"/>
      <w:szCs w:val="20"/>
    </w:rPr>
  </w:style>
  <w:style w:type="paragraph" w:customStyle="1" w:styleId="84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14"/>
    <w:qFormat/>
    <w:uiPriority w:val="0"/>
    <w:pPr>
      <w:snapToGrid w:val="0"/>
      <w:ind w:left="0" w:firstLine="0"/>
      <w:jc w:val="left"/>
    </w:pPr>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firstLineChars="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sz w:val="24"/>
    </w:rPr>
  </w:style>
  <w:style w:type="paragraph" w:customStyle="1" w:styleId="867">
    <w:name w:val="Char Char110"/>
    <w:basedOn w:val="1"/>
    <w:qFormat/>
    <w:uiPriority w:val="6"/>
    <w:pPr>
      <w:spacing w:line="360" w:lineRule="auto"/>
    </w:pPr>
    <w:rPr>
      <w:rFonts w:ascii="Tahoma" w:hAnsi="Tahoma"/>
      <w:sz w:val="24"/>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 w:val="24"/>
      <w:szCs w:val="20"/>
    </w:rPr>
  </w:style>
  <w:style w:type="paragraph" w:customStyle="1" w:styleId="87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5">
    <w:name w:val="样式 列表编号 + 段后: 0.5 行"/>
    <w:basedOn w:val="25"/>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7">
    <w:name w:val="_Style 12"/>
    <w:basedOn w:val="28"/>
    <w:qFormat/>
    <w:uiPriority w:val="0"/>
    <w:pPr>
      <w:snapToGrid w:val="0"/>
      <w:spacing w:line="360" w:lineRule="auto"/>
    </w:pPr>
  </w:style>
  <w:style w:type="paragraph" w:customStyle="1" w:styleId="87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0">
    <w:name w:val="_Style 94"/>
    <w:basedOn w:val="1"/>
    <w:next w:val="264"/>
    <w:qFormat/>
    <w:uiPriority w:val="34"/>
    <w:pPr>
      <w:adjustRightInd/>
      <w:spacing w:line="360" w:lineRule="auto"/>
      <w:ind w:firstLine="200" w:firstLineChars="200"/>
    </w:pPr>
    <w:rPr>
      <w:rFonts w:ascii="Calibri" w:hAnsi="Calibri"/>
      <w:sz w:val="28"/>
      <w:szCs w:val="20"/>
    </w:rPr>
  </w:style>
  <w:style w:type="paragraph" w:customStyle="1" w:styleId="8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4">
    <w:name w:val="3级标题"/>
    <w:basedOn w:val="678"/>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firstLineChars="200"/>
    </w:pPr>
    <w:rPr>
      <w:rFonts w:ascii="Tahoma" w:hAnsi="Tahoma"/>
      <w:sz w:val="24"/>
      <w:szCs w:val="20"/>
    </w:rPr>
  </w:style>
  <w:style w:type="paragraph" w:customStyle="1" w:styleId="88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4"/>
    <w:qFormat/>
    <w:uiPriority w:val="0"/>
  </w:style>
  <w:style w:type="paragraph" w:customStyle="1" w:styleId="891">
    <w:name w:val="U_编号2"/>
    <w:basedOn w:val="1"/>
    <w:qFormat/>
    <w:uiPriority w:val="0"/>
    <w:pPr>
      <w:tabs>
        <w:tab w:val="left" w:pos="785"/>
      </w:tabs>
      <w:adjustRightInd/>
      <w:spacing w:beforeLines="10" w:afterLines="10" w:line="300" w:lineRule="auto"/>
    </w:pPr>
    <w:rPr>
      <w:sz w:val="24"/>
    </w:r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4">
    <w:name w:val="标书标题3"/>
    <w:basedOn w:val="1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5">
    <w:name w:val="TOC 标题11"/>
    <w:basedOn w:val="1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firstLineChars="200"/>
    </w:pPr>
    <w:rPr>
      <w:rFonts w:eastAsia="仿宋_GB2312"/>
      <w:sz w:val="28"/>
    </w:rPr>
  </w:style>
  <w:style w:type="paragraph" w:customStyle="1" w:styleId="897">
    <w:name w:val="表格 内容"/>
    <w:basedOn w:val="734"/>
    <w:qFormat/>
    <w:uiPriority w:val="0"/>
    <w:rPr>
      <w:b w:val="0"/>
      <w:sz w:val="20"/>
    </w:rPr>
  </w:style>
  <w:style w:type="paragraph" w:customStyle="1" w:styleId="898">
    <w:name w:val="正文首行缩进1"/>
    <w:basedOn w:val="10"/>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0">
    <w:name w:val="数字标题5"/>
    <w:basedOn w:val="17"/>
    <w:next w:val="1"/>
    <w:qFormat/>
    <w:uiPriority w:val="0"/>
    <w:pPr>
      <w:tabs>
        <w:tab w:val="left" w:pos="1080"/>
      </w:tabs>
      <w:ind w:left="1080" w:hanging="1080"/>
    </w:pPr>
  </w:style>
  <w:style w:type="paragraph" w:customStyle="1" w:styleId="901">
    <w:name w:val="数字标题1"/>
    <w:basedOn w:val="12"/>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qFormat/>
    <w:uiPriority w:val="0"/>
    <w:pPr>
      <w:widowControl/>
    </w:pPr>
    <w:rPr>
      <w:kern w:val="0"/>
      <w:sz w:val="24"/>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1">
    <w:name w:val="_Style 8"/>
    <w:basedOn w:val="1"/>
    <w:qFormat/>
    <w:uiPriority w:val="34"/>
    <w:pPr>
      <w:adjustRightInd/>
      <w:ind w:firstLine="420" w:firstLineChars="20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49"/>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8"/>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spacing w:line="360" w:lineRule="auto"/>
      <w:ind w:firstLine="480"/>
    </w:pPr>
    <w:rPr>
      <w:sz w:val="24"/>
    </w:rPr>
  </w:style>
  <w:style w:type="table" w:customStyle="1" w:styleId="925">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qFormat/>
    <w:uiPriority w:val="34"/>
    <w:pPr>
      <w:ind w:firstLine="420" w:firstLineChars="20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Char"/>
    <w:link w:val="44"/>
    <w:qFormat/>
    <w:uiPriority w:val="0"/>
    <w:rPr>
      <w:kern w:val="2"/>
      <w:sz w:val="21"/>
      <w:szCs w:val="24"/>
      <w:lang w:val="zh-CN"/>
    </w:rPr>
  </w:style>
  <w:style w:type="character" w:customStyle="1" w:styleId="937">
    <w:name w:val="无间隔 Char"/>
    <w:link w:val="489"/>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spacing w:line="360" w:lineRule="auto"/>
      <w:ind w:firstLine="480" w:firstLineChars="200"/>
    </w:pPr>
    <w:rPr>
      <w:rFonts w:cs="宋体"/>
      <w:sz w:val="24"/>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264"/>
    <w:qFormat/>
    <w:uiPriority w:val="34"/>
    <w:pPr>
      <w:adjustRightInd/>
      <w:ind w:firstLine="420" w:firstLineChars="20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snapToGrid w:val="0"/>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1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 w:val="24"/>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74"/>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正文 仿宋"/>
    <w:basedOn w:val="1"/>
    <w:autoRedefine/>
    <w:qFormat/>
    <w:uiPriority w:val="0"/>
    <w:pPr>
      <w:adjustRightInd w:val="0"/>
      <w:spacing w:line="360" w:lineRule="auto"/>
      <w:ind w:firstLine="200" w:firstLineChars="200"/>
      <w:contextualSpacing/>
    </w:pPr>
    <w:rPr>
      <w:rFonts w:ascii="Times New Roman" w:hAnsi="Times New Roman" w:eastAsia="仿宋_GB2312" w:cs="Times New Roman"/>
      <w:sz w:val="28"/>
      <w:szCs w:val="20"/>
    </w:rPr>
  </w:style>
  <w:style w:type="character" w:customStyle="1" w:styleId="970">
    <w:name w:val="NormalCharacter"/>
    <w:link w:val="1"/>
    <w:autoRedefine/>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15294</Words>
  <Characters>16418</Characters>
  <Lines>279</Lines>
  <Paragraphs>78</Paragraphs>
  <TotalTime>8</TotalTime>
  <ScaleCrop>false</ScaleCrop>
  <LinksUpToDate>false</LinksUpToDate>
  <CharactersWithSpaces>16886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lenovo</dc:creator>
  <cp:lastModifiedBy>MR.BEAR</cp:lastModifiedBy>
  <cp:lastPrinted>2021-12-27T11:06:00Z</cp:lastPrinted>
  <dcterms:modified xsi:type="dcterms:W3CDTF">2025-07-18T08:35:01Z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B1B8B2CB81674E4087F58C9721B4925B_13</vt:lpwstr>
  </property>
  <property fmtid="{D5CDD505-2E9C-101B-9397-08002B2CF9AE}" pid="5" name="KSOTemplateDocerSaveRecord">
    <vt:lpwstr>eyJoZGlkIjoiNWI0NGM5NDhjZmMwMjc2ZGZhMzlkODE5ZjkyOWJiOGEiLCJ1c2VySWQiOiI0NDc1NjU3ODQifQ==</vt:lpwstr>
  </property>
</Properties>
</file>