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B2B1F">
      <w:pPr>
        <w:spacing w:line="360" w:lineRule="auto"/>
        <w:jc w:val="center"/>
        <w:rPr>
          <w:rFonts w:hint="eastAsia" w:ascii="仿宋" w:hAnsi="仿宋" w:eastAsia="仿宋" w:cs="仿宋"/>
          <w:b/>
          <w:color w:val="auto"/>
          <w:sz w:val="24"/>
          <w:highlight w:val="none"/>
        </w:rPr>
      </w:pPr>
    </w:p>
    <w:p w14:paraId="4E208494">
      <w:pPr>
        <w:spacing w:line="360" w:lineRule="auto"/>
        <w:jc w:val="center"/>
        <w:rPr>
          <w:rFonts w:hint="eastAsia" w:ascii="仿宋" w:hAnsi="仿宋" w:eastAsia="仿宋" w:cs="仿宋"/>
          <w:b/>
          <w:color w:val="auto"/>
          <w:sz w:val="24"/>
          <w:highlight w:val="none"/>
        </w:rPr>
      </w:pPr>
    </w:p>
    <w:p w14:paraId="68F30204">
      <w:pPr>
        <w:adjustRightInd/>
        <w:spacing w:line="360" w:lineRule="auto"/>
        <w:jc w:val="center"/>
        <w:rPr>
          <w:rFonts w:hint="eastAsia" w:ascii="仿宋" w:hAnsi="仿宋" w:eastAsia="仿宋" w:cs="仿宋"/>
          <w:b/>
          <w:color w:val="auto"/>
          <w:sz w:val="44"/>
          <w:szCs w:val="44"/>
          <w:highlight w:val="none"/>
        </w:rPr>
      </w:pPr>
    </w:p>
    <w:p w14:paraId="6C570E5F">
      <w:pPr>
        <w:adjustRightInd/>
        <w:spacing w:line="360" w:lineRule="auto"/>
        <w:jc w:val="center"/>
        <w:rPr>
          <w:rFonts w:hint="eastAsia" w:ascii="仿宋" w:hAnsi="仿宋" w:eastAsia="仿宋" w:cs="仿宋"/>
          <w:color w:val="auto"/>
          <w:sz w:val="48"/>
          <w:szCs w:val="48"/>
          <w:highlight w:val="none"/>
          <w:lang w:eastAsia="zh-CN"/>
        </w:rPr>
      </w:pPr>
      <w:bookmarkStart w:id="0" w:name="OLE_LINK3"/>
      <w:r>
        <w:rPr>
          <w:rFonts w:hint="eastAsia" w:ascii="仿宋" w:hAnsi="仿宋" w:eastAsia="仿宋" w:cs="仿宋"/>
          <w:color w:val="auto"/>
          <w:sz w:val="48"/>
          <w:szCs w:val="48"/>
          <w:highlight w:val="none"/>
          <w:lang w:eastAsia="zh-CN"/>
        </w:rPr>
        <w:t xml:space="preserve">2025年中泰街道基础管理服务项目 </w:t>
      </w:r>
    </w:p>
    <w:bookmarkEnd w:id="0"/>
    <w:p w14:paraId="01567CB1">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3B92A750">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25DF6F99">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HRXZZFCG-2025-025</w:t>
      </w:r>
    </w:p>
    <w:p w14:paraId="50BDF9CD">
      <w:pPr>
        <w:adjustRightInd/>
        <w:spacing w:line="360" w:lineRule="auto"/>
        <w:rPr>
          <w:rFonts w:hint="eastAsia" w:ascii="仿宋" w:hAnsi="仿宋" w:eastAsia="仿宋" w:cs="仿宋"/>
          <w:color w:val="auto"/>
          <w:sz w:val="28"/>
          <w:szCs w:val="20"/>
          <w:highlight w:val="none"/>
        </w:rPr>
      </w:pPr>
    </w:p>
    <w:p w14:paraId="0C8F7BD9">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78D796F">
      <w:pPr>
        <w:spacing w:line="360" w:lineRule="auto"/>
        <w:jc w:val="center"/>
        <w:rPr>
          <w:rFonts w:hint="eastAsia" w:ascii="仿宋" w:hAnsi="仿宋" w:eastAsia="仿宋" w:cs="仿宋"/>
          <w:b/>
          <w:color w:val="auto"/>
          <w:sz w:val="44"/>
          <w:szCs w:val="44"/>
          <w:highlight w:val="none"/>
        </w:rPr>
      </w:pPr>
    </w:p>
    <w:p w14:paraId="67F41F45">
      <w:pPr>
        <w:spacing w:line="360" w:lineRule="auto"/>
        <w:jc w:val="center"/>
        <w:rPr>
          <w:rFonts w:hint="eastAsia" w:ascii="仿宋" w:hAnsi="仿宋" w:eastAsia="仿宋" w:cs="仿宋"/>
          <w:color w:val="auto"/>
          <w:sz w:val="24"/>
          <w:highlight w:val="none"/>
        </w:rPr>
      </w:pPr>
    </w:p>
    <w:p w14:paraId="6DAA76FE">
      <w:pPr>
        <w:spacing w:line="360" w:lineRule="auto"/>
        <w:jc w:val="center"/>
        <w:rPr>
          <w:rFonts w:hint="eastAsia" w:ascii="仿宋" w:hAnsi="仿宋" w:eastAsia="仿宋" w:cs="仿宋"/>
          <w:color w:val="auto"/>
          <w:sz w:val="24"/>
          <w:highlight w:val="none"/>
        </w:rPr>
      </w:pPr>
    </w:p>
    <w:p w14:paraId="271480E6">
      <w:pPr>
        <w:spacing w:line="360" w:lineRule="auto"/>
        <w:rPr>
          <w:rFonts w:hint="eastAsia" w:ascii="仿宋" w:hAnsi="仿宋" w:eastAsia="仿宋" w:cs="仿宋"/>
          <w:color w:val="auto"/>
          <w:sz w:val="32"/>
          <w:szCs w:val="32"/>
          <w:highlight w:val="none"/>
        </w:rPr>
      </w:pPr>
    </w:p>
    <w:p w14:paraId="0BE704D1">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采购人：杭州市余杭区人民政府</w:t>
      </w:r>
      <w:r>
        <w:rPr>
          <w:rFonts w:hint="eastAsia" w:ascii="仿宋" w:hAnsi="仿宋" w:eastAsia="仿宋" w:cs="仿宋"/>
          <w:color w:val="auto"/>
          <w:sz w:val="32"/>
          <w:szCs w:val="32"/>
          <w:highlight w:val="none"/>
          <w:lang w:val="en-US" w:eastAsia="zh-CN"/>
        </w:rPr>
        <w:t>中泰</w:t>
      </w:r>
      <w:r>
        <w:rPr>
          <w:rFonts w:hint="eastAsia" w:ascii="仿宋" w:hAnsi="仿宋" w:eastAsia="仿宋" w:cs="仿宋"/>
          <w:color w:val="auto"/>
          <w:sz w:val="32"/>
          <w:szCs w:val="32"/>
          <w:highlight w:val="none"/>
          <w:lang w:eastAsia="zh-CN"/>
        </w:rPr>
        <w:t>街道办事处</w:t>
      </w:r>
    </w:p>
    <w:p w14:paraId="175259DC">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：杭州华瑞新洲工程造价咨询有限公司</w:t>
      </w:r>
    </w:p>
    <w:p w14:paraId="592F4968">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eastAsia="zh-CN"/>
        </w:rPr>
        <w:t>六</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二十三</w:t>
      </w:r>
      <w:r>
        <w:rPr>
          <w:rFonts w:hint="eastAsia" w:ascii="仿宋" w:hAnsi="仿宋" w:eastAsia="仿宋" w:cs="仿宋"/>
          <w:bCs/>
          <w:color w:val="auto"/>
          <w:sz w:val="32"/>
          <w:szCs w:val="32"/>
          <w:highlight w:val="none"/>
        </w:rPr>
        <w:t>日</w:t>
      </w:r>
    </w:p>
    <w:p w14:paraId="1F6941F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1" w:name="_Hlt67893495"/>
      <w:bookmarkEnd w:id="1"/>
    </w:p>
    <w:p w14:paraId="3068EC26">
      <w:pPr>
        <w:pStyle w:val="640"/>
        <w:rPr>
          <w:rFonts w:hint="eastAsia" w:ascii="仿宋" w:hAnsi="仿宋" w:eastAsia="仿宋" w:cs="仿宋"/>
          <w:color w:val="auto"/>
          <w:highlight w:val="none"/>
        </w:rPr>
      </w:pPr>
    </w:p>
    <w:p w14:paraId="40E835E9">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F2B339C">
      <w:pPr>
        <w:spacing w:line="360" w:lineRule="auto"/>
        <w:rPr>
          <w:rFonts w:hint="eastAsia" w:ascii="仿宋" w:hAnsi="仿宋" w:eastAsia="仿宋" w:cs="仿宋"/>
          <w:color w:val="auto"/>
          <w:sz w:val="32"/>
          <w:szCs w:val="32"/>
          <w:highlight w:val="none"/>
        </w:rPr>
      </w:pPr>
    </w:p>
    <w:p w14:paraId="4709394F">
      <w:pPr>
        <w:spacing w:line="360" w:lineRule="auto"/>
        <w:rPr>
          <w:rFonts w:hint="eastAsia" w:ascii="仿宋" w:hAnsi="仿宋" w:eastAsia="仿宋" w:cs="仿宋"/>
          <w:color w:val="auto"/>
          <w:sz w:val="32"/>
          <w:szCs w:val="32"/>
          <w:highlight w:val="none"/>
        </w:rPr>
      </w:pPr>
    </w:p>
    <w:p w14:paraId="4114975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1CAF3D0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46F4EB4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548E0AF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11B682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C72FC4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7C7BB698">
      <w:pPr>
        <w:spacing w:line="360" w:lineRule="auto"/>
        <w:ind w:firstLine="549" w:firstLineChars="229"/>
        <w:rPr>
          <w:rFonts w:hint="eastAsia" w:ascii="仿宋" w:hAnsi="仿宋" w:eastAsia="仿宋" w:cs="仿宋"/>
          <w:color w:val="auto"/>
          <w:sz w:val="24"/>
          <w:highlight w:val="none"/>
        </w:rPr>
      </w:pPr>
      <w:bookmarkStart w:id="2" w:name="_Hlt91233176"/>
      <w:bookmarkEnd w:id="2"/>
      <w:bookmarkStart w:id="3" w:name="_Toc91899869"/>
    </w:p>
    <w:p w14:paraId="5C85B086">
      <w:pPr>
        <w:spacing w:line="360" w:lineRule="auto"/>
        <w:ind w:firstLine="549" w:firstLineChars="229"/>
        <w:rPr>
          <w:rFonts w:hint="eastAsia" w:ascii="仿宋" w:hAnsi="仿宋" w:eastAsia="仿宋" w:cs="仿宋"/>
          <w:color w:val="auto"/>
          <w:sz w:val="24"/>
          <w:highlight w:val="none"/>
        </w:rPr>
      </w:pPr>
    </w:p>
    <w:p w14:paraId="5E2F8ABC">
      <w:pPr>
        <w:spacing w:line="360" w:lineRule="auto"/>
        <w:ind w:firstLine="549" w:firstLineChars="229"/>
        <w:rPr>
          <w:rFonts w:hint="eastAsia" w:ascii="仿宋" w:hAnsi="仿宋" w:eastAsia="仿宋" w:cs="仿宋"/>
          <w:color w:val="auto"/>
          <w:sz w:val="24"/>
          <w:highlight w:val="none"/>
        </w:rPr>
      </w:pPr>
    </w:p>
    <w:p w14:paraId="733AFCC9">
      <w:pPr>
        <w:spacing w:line="360" w:lineRule="auto"/>
        <w:ind w:firstLine="549" w:firstLineChars="229"/>
        <w:rPr>
          <w:rFonts w:hint="eastAsia" w:ascii="仿宋" w:hAnsi="仿宋" w:eastAsia="仿宋" w:cs="仿宋"/>
          <w:color w:val="auto"/>
          <w:sz w:val="24"/>
          <w:highlight w:val="none"/>
        </w:rPr>
      </w:pPr>
    </w:p>
    <w:p w14:paraId="260F3CE8">
      <w:pPr>
        <w:spacing w:line="360" w:lineRule="auto"/>
        <w:ind w:firstLine="549" w:firstLineChars="229"/>
        <w:rPr>
          <w:rFonts w:hint="eastAsia" w:ascii="仿宋" w:hAnsi="仿宋" w:eastAsia="仿宋" w:cs="仿宋"/>
          <w:color w:val="auto"/>
          <w:sz w:val="24"/>
          <w:highlight w:val="none"/>
        </w:rPr>
      </w:pPr>
    </w:p>
    <w:p w14:paraId="33D22346">
      <w:pPr>
        <w:spacing w:line="360" w:lineRule="auto"/>
        <w:ind w:firstLine="549" w:firstLineChars="229"/>
        <w:rPr>
          <w:rFonts w:hint="eastAsia" w:ascii="仿宋" w:hAnsi="仿宋" w:eastAsia="仿宋" w:cs="仿宋"/>
          <w:color w:val="auto"/>
          <w:sz w:val="24"/>
          <w:highlight w:val="none"/>
        </w:rPr>
      </w:pPr>
    </w:p>
    <w:p w14:paraId="3A652568">
      <w:pPr>
        <w:spacing w:line="360" w:lineRule="auto"/>
        <w:ind w:firstLine="549" w:firstLineChars="229"/>
        <w:rPr>
          <w:rFonts w:hint="eastAsia" w:ascii="仿宋" w:hAnsi="仿宋" w:eastAsia="仿宋" w:cs="仿宋"/>
          <w:color w:val="auto"/>
          <w:sz w:val="24"/>
          <w:highlight w:val="none"/>
        </w:rPr>
      </w:pPr>
    </w:p>
    <w:p w14:paraId="1C031362">
      <w:pPr>
        <w:spacing w:line="360" w:lineRule="auto"/>
        <w:ind w:firstLine="549" w:firstLineChars="229"/>
        <w:rPr>
          <w:rFonts w:hint="eastAsia" w:ascii="仿宋" w:hAnsi="仿宋" w:eastAsia="仿宋" w:cs="仿宋"/>
          <w:color w:val="auto"/>
          <w:sz w:val="24"/>
          <w:highlight w:val="none"/>
        </w:rPr>
      </w:pPr>
    </w:p>
    <w:p w14:paraId="792AFCCF">
      <w:pPr>
        <w:spacing w:line="360" w:lineRule="auto"/>
        <w:ind w:firstLine="549" w:firstLineChars="229"/>
        <w:rPr>
          <w:rFonts w:hint="eastAsia" w:ascii="仿宋" w:hAnsi="仿宋" w:eastAsia="仿宋" w:cs="仿宋"/>
          <w:color w:val="auto"/>
          <w:sz w:val="24"/>
          <w:highlight w:val="none"/>
        </w:rPr>
      </w:pPr>
    </w:p>
    <w:p w14:paraId="6D1BCA90">
      <w:pPr>
        <w:spacing w:line="360" w:lineRule="auto"/>
        <w:ind w:firstLine="549" w:firstLineChars="229"/>
        <w:rPr>
          <w:rFonts w:hint="eastAsia" w:ascii="仿宋" w:hAnsi="仿宋" w:eastAsia="仿宋" w:cs="仿宋"/>
          <w:color w:val="auto"/>
          <w:sz w:val="24"/>
          <w:highlight w:val="none"/>
        </w:rPr>
      </w:pPr>
    </w:p>
    <w:p w14:paraId="43E7D293">
      <w:pPr>
        <w:spacing w:line="360" w:lineRule="auto"/>
        <w:ind w:firstLine="549" w:firstLineChars="229"/>
        <w:rPr>
          <w:rFonts w:hint="eastAsia" w:ascii="仿宋" w:hAnsi="仿宋" w:eastAsia="仿宋" w:cs="仿宋"/>
          <w:color w:val="auto"/>
          <w:sz w:val="24"/>
          <w:highlight w:val="none"/>
        </w:rPr>
      </w:pPr>
    </w:p>
    <w:p w14:paraId="4FC37A03">
      <w:pPr>
        <w:spacing w:line="360" w:lineRule="auto"/>
        <w:ind w:firstLine="549" w:firstLineChars="229"/>
        <w:rPr>
          <w:rFonts w:hint="eastAsia" w:ascii="仿宋" w:hAnsi="仿宋" w:eastAsia="仿宋" w:cs="仿宋"/>
          <w:color w:val="auto"/>
          <w:sz w:val="24"/>
          <w:highlight w:val="none"/>
        </w:rPr>
      </w:pPr>
    </w:p>
    <w:p w14:paraId="13713AE4">
      <w:pPr>
        <w:spacing w:line="360" w:lineRule="auto"/>
        <w:ind w:firstLine="549" w:firstLineChars="229"/>
        <w:rPr>
          <w:rFonts w:hint="eastAsia" w:ascii="仿宋" w:hAnsi="仿宋" w:eastAsia="仿宋" w:cs="仿宋"/>
          <w:color w:val="auto"/>
          <w:sz w:val="24"/>
          <w:highlight w:val="none"/>
        </w:rPr>
      </w:pPr>
    </w:p>
    <w:p w14:paraId="7ECD125C">
      <w:pPr>
        <w:spacing w:line="360" w:lineRule="auto"/>
        <w:rPr>
          <w:rFonts w:hint="eastAsia" w:ascii="仿宋" w:hAnsi="仿宋" w:eastAsia="仿宋" w:cs="仿宋"/>
          <w:color w:val="auto"/>
          <w:sz w:val="24"/>
          <w:highlight w:val="none"/>
        </w:rPr>
      </w:pPr>
    </w:p>
    <w:p w14:paraId="6A075456">
      <w:pPr>
        <w:adjustRightInd/>
        <w:spacing w:line="360" w:lineRule="auto"/>
        <w:jc w:val="center"/>
        <w:outlineLvl w:val="0"/>
        <w:rPr>
          <w:rFonts w:hint="eastAsia" w:ascii="仿宋" w:hAnsi="仿宋" w:eastAsia="仿宋" w:cs="仿宋"/>
          <w:b/>
          <w:color w:val="auto"/>
          <w:sz w:val="36"/>
          <w:szCs w:val="20"/>
          <w:highlight w:val="none"/>
        </w:rPr>
      </w:pPr>
      <w:bookmarkStart w:id="4" w:name="第一部分"/>
      <w:r>
        <w:rPr>
          <w:rFonts w:hint="eastAsia" w:ascii="仿宋" w:hAnsi="仿宋" w:eastAsia="仿宋" w:cs="仿宋"/>
          <w:b/>
          <w:color w:val="auto"/>
          <w:sz w:val="36"/>
          <w:szCs w:val="36"/>
          <w:highlight w:val="none"/>
        </w:rPr>
        <w:br w:type="page"/>
      </w:r>
      <w:bookmarkEnd w:id="3"/>
      <w:bookmarkEnd w:id="4"/>
      <w:bookmarkStart w:id="5" w:name="_Hlt74649545"/>
      <w:bookmarkEnd w:id="5"/>
      <w:bookmarkStart w:id="6" w:name="_Hlt74728647"/>
      <w:bookmarkEnd w:id="6"/>
      <w:bookmarkStart w:id="7" w:name="_Hlt74707423"/>
      <w:bookmarkEnd w:id="7"/>
      <w:bookmarkStart w:id="8" w:name="_Hlt74729822"/>
      <w:bookmarkEnd w:id="8"/>
      <w:bookmarkStart w:id="9" w:name="第二部分"/>
      <w:bookmarkStart w:id="10" w:name="_Toc91899870"/>
      <w:bookmarkStart w:id="11" w:name="_Toc91899871"/>
      <w:r>
        <w:rPr>
          <w:rFonts w:hint="eastAsia" w:ascii="仿宋" w:hAnsi="仿宋" w:eastAsia="仿宋" w:cs="仿宋"/>
          <w:b/>
          <w:color w:val="auto"/>
          <w:sz w:val="36"/>
          <w:szCs w:val="20"/>
          <w:highlight w:val="none"/>
        </w:rPr>
        <w:t>第一部分 招标公告</w:t>
      </w:r>
    </w:p>
    <w:p w14:paraId="4A5B4F3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7644EC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2025年中泰街道基础管理服务项目 </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highlight w:val="none"/>
        </w:rPr>
        <w:t>2025年7月15日10</w:t>
      </w:r>
      <w:r>
        <w:rPr>
          <w:rStyle w:val="76"/>
          <w:rFonts w:hint="eastAsia" w:ascii="仿宋" w:hAnsi="仿宋" w:eastAsia="仿宋" w:cs="仿宋"/>
          <w:snapToGrid/>
          <w:color w:val="auto"/>
          <w:kern w:val="2"/>
          <w:sz w:val="24"/>
          <w:szCs w:val="24"/>
          <w:highlight w:val="none"/>
          <w:lang w:eastAsia="zh-CN"/>
        </w:rPr>
        <w:t>时</w:t>
      </w:r>
      <w:r>
        <w:rPr>
          <w:rStyle w:val="76"/>
          <w:rFonts w:hint="eastAsia" w:ascii="仿宋" w:hAnsi="仿宋" w:eastAsia="仿宋" w:cs="仿宋"/>
          <w:snapToGrid/>
          <w:color w:val="auto"/>
          <w:kern w:val="2"/>
          <w:sz w:val="24"/>
          <w:szCs w:val="24"/>
          <w:highlight w:val="none"/>
        </w:rPr>
        <w:t xml:space="preserve"> </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4264DE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3E3C158">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HRXZZFCG-2025-025</w:t>
      </w:r>
    </w:p>
    <w:p w14:paraId="12B2ECEC">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 xml:space="preserve">2025年中泰街道基础管理服务项目 </w:t>
      </w:r>
    </w:p>
    <w:p w14:paraId="3A6558B9">
      <w:pPr>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980000</w:t>
      </w:r>
    </w:p>
    <w:p w14:paraId="4AC94F8D">
      <w:pPr>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980000</w:t>
      </w:r>
    </w:p>
    <w:p w14:paraId="0D578019">
      <w:pPr>
        <w:pStyle w:val="2"/>
        <w:rPr>
          <w:rFonts w:hint="default"/>
          <w:color w:val="auto"/>
          <w:highlight w:val="none"/>
          <w:lang w:val="en-US"/>
        </w:rPr>
      </w:pPr>
      <w:r>
        <w:rPr>
          <w:rFonts w:hint="eastAsia" w:ascii="仿宋" w:hAnsi="仿宋" w:eastAsia="仿宋" w:cs="仿宋"/>
          <w:b/>
          <w:color w:val="auto"/>
          <w:sz w:val="24"/>
          <w:highlight w:val="none"/>
          <w:lang w:val="en-US" w:eastAsia="zh-CN"/>
        </w:rPr>
        <w:t>最高限价（元）：35元/人/小时</w:t>
      </w:r>
    </w:p>
    <w:p w14:paraId="008FDE07">
      <w:pPr>
        <w:pStyle w:val="7"/>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kern w:val="2"/>
          <w:sz w:val="24"/>
          <w:szCs w:val="24"/>
          <w:highlight w:val="none"/>
          <w:lang w:eastAsia="zh-CN"/>
        </w:rPr>
        <w:t xml:space="preserve">2025年中泰街道基础管理服务项目 </w:t>
      </w:r>
      <w:r>
        <w:rPr>
          <w:rFonts w:hint="eastAsia" w:ascii="仿宋" w:hAnsi="仿宋" w:eastAsia="仿宋" w:cs="仿宋"/>
          <w:bCs/>
          <w:snapToGrid/>
          <w:color w:val="auto"/>
          <w:kern w:val="2"/>
          <w:sz w:val="24"/>
          <w:szCs w:val="24"/>
          <w:highlight w:val="none"/>
          <w:lang w:eastAsia="zh-CN"/>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2C9BB278">
      <w:pPr>
        <w:pStyle w:val="134"/>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自合同签订之日起</w:t>
      </w:r>
      <w:r>
        <w:rPr>
          <w:rFonts w:hint="eastAsia" w:ascii="仿宋" w:hAnsi="仿宋" w:eastAsia="仿宋" w:cs="仿宋"/>
          <w:b/>
          <w:color w:val="auto"/>
          <w:highlight w:val="none"/>
          <w:lang w:val="en-US" w:eastAsia="zh-CN"/>
        </w:rPr>
        <w:t>壹</w:t>
      </w:r>
      <w:r>
        <w:rPr>
          <w:rFonts w:hint="eastAsia" w:ascii="仿宋" w:hAnsi="仿宋" w:eastAsia="仿宋" w:cs="仿宋"/>
          <w:b/>
          <w:color w:val="auto"/>
          <w:highlight w:val="none"/>
          <w:lang w:eastAsia="zh-CN"/>
        </w:rPr>
        <w:t>年</w:t>
      </w:r>
    </w:p>
    <w:p w14:paraId="075527A2">
      <w:pPr>
        <w:pStyle w:val="7"/>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32C7FBD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38306D3">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EAB50D9">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635FF721">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AD4A789">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5E6E2271">
      <w:pPr>
        <w:spacing w:line="360" w:lineRule="auto"/>
        <w:ind w:firstLine="480" w:firstLineChars="200"/>
        <w:rPr>
          <w:rFonts w:hint="eastAsia" w:ascii="仿宋" w:hAnsi="仿宋" w:eastAsia="仿宋" w:cs="仿宋"/>
          <w:color w:val="auto"/>
          <w:sz w:val="24"/>
          <w:highlight w:val="none"/>
        </w:rPr>
      </w:pPr>
      <w:bookmarkStart w:id="12" w:name="OLE_LINK7"/>
      <w:bookmarkStart w:id="13" w:name="OLE_LINK10"/>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473A4948">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bookmarkEnd w:id="12"/>
    <w:p w14:paraId="00BE9CB6">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服务全部由符合政策要求的小微企业承接，提供中小企业声明函；</w:t>
      </w:r>
    </w:p>
    <w:bookmarkEnd w:id="13"/>
    <w:p w14:paraId="02A0DD2E">
      <w:pPr>
        <w:rPr>
          <w:rFonts w:hint="eastAsia" w:ascii="仿宋" w:hAnsi="仿宋" w:eastAsia="仿宋" w:cs="仿宋"/>
          <w:color w:val="auto"/>
          <w:highlight w:val="none"/>
        </w:rPr>
      </w:pPr>
    </w:p>
    <w:p w14:paraId="32B7CCD2">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68DACDF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41BDD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1FB242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40F55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A9B931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64A9D5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B0E91D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w:t>
      </w:r>
      <w:bookmarkStart w:id="531" w:name="_GoBack"/>
      <w:bookmarkEnd w:id="531"/>
      <w:r>
        <w:rPr>
          <w:rFonts w:hint="eastAsia" w:ascii="仿宋" w:hAnsi="仿宋" w:eastAsia="仿宋" w:cs="仿宋"/>
          <w:color w:val="auto"/>
          <w:sz w:val="24"/>
          <w:highlight w:val="none"/>
        </w:rPr>
        <w:t xml:space="preserve">件）。 </w:t>
      </w:r>
    </w:p>
    <w:p w14:paraId="14C67D1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6C2FA4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C4D402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Style w:val="76"/>
          <w:rFonts w:hint="eastAsia" w:ascii="仿宋" w:hAnsi="仿宋" w:eastAsia="仿宋" w:cs="仿宋"/>
          <w:snapToGrid/>
          <w:color w:val="auto"/>
          <w:kern w:val="2"/>
          <w:sz w:val="24"/>
          <w:szCs w:val="24"/>
          <w:highlight w:val="none"/>
        </w:rPr>
        <w:t>2025年7月15日10</w:t>
      </w:r>
      <w:r>
        <w:rPr>
          <w:rStyle w:val="76"/>
          <w:rFonts w:hint="eastAsia" w:ascii="仿宋" w:hAnsi="仿宋" w:eastAsia="仿宋" w:cs="仿宋"/>
          <w:snapToGrid/>
          <w:color w:val="auto"/>
          <w:kern w:val="2"/>
          <w:sz w:val="24"/>
          <w:szCs w:val="24"/>
          <w:highlight w:val="none"/>
          <w:lang w:eastAsia="zh-CN"/>
        </w:rPr>
        <w:t>时</w:t>
      </w:r>
      <w:r>
        <w:rPr>
          <w:rStyle w:val="76"/>
          <w:rFonts w:hint="eastAsia" w:ascii="仿宋" w:hAnsi="仿宋" w:eastAsia="仿宋" w:cs="仿宋"/>
          <w:snapToGrid/>
          <w:color w:val="auto"/>
          <w:kern w:val="2"/>
          <w:sz w:val="24"/>
          <w:szCs w:val="24"/>
          <w:highlight w:val="none"/>
        </w:rPr>
        <w:t xml:space="preserve"> </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2F897A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88C9B11">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6"/>
          <w:rFonts w:hint="eastAsia" w:ascii="仿宋" w:hAnsi="仿宋" w:eastAsia="仿宋" w:cs="仿宋"/>
          <w:snapToGrid/>
          <w:color w:val="auto"/>
          <w:kern w:val="2"/>
          <w:sz w:val="24"/>
          <w:szCs w:val="24"/>
          <w:highlight w:val="none"/>
        </w:rPr>
        <w:t>2025年7月15日10</w:t>
      </w:r>
      <w:r>
        <w:rPr>
          <w:rStyle w:val="76"/>
          <w:rFonts w:hint="eastAsia" w:ascii="仿宋" w:hAnsi="仿宋" w:eastAsia="仿宋" w:cs="仿宋"/>
          <w:snapToGrid/>
          <w:color w:val="auto"/>
          <w:kern w:val="2"/>
          <w:sz w:val="24"/>
          <w:szCs w:val="24"/>
          <w:highlight w:val="none"/>
          <w:lang w:eastAsia="zh-CN"/>
        </w:rPr>
        <w:t>时</w:t>
      </w:r>
      <w:r>
        <w:rPr>
          <w:rStyle w:val="76"/>
          <w:rFonts w:hint="eastAsia" w:ascii="仿宋" w:hAnsi="仿宋" w:eastAsia="仿宋" w:cs="仿宋"/>
          <w:snapToGrid/>
          <w:color w:val="auto"/>
          <w:kern w:val="2"/>
          <w:sz w:val="24"/>
          <w:szCs w:val="24"/>
          <w:highlight w:val="none"/>
        </w:rPr>
        <w:t xml:space="preserve"> </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p>
    <w:p w14:paraId="2F2F6B2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C0864EC">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6D273A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6043C8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790941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83F37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8C6C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4C3D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EE1613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43693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153AA7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称：杭州市余杭区人民政府</w:t>
      </w:r>
      <w:r>
        <w:rPr>
          <w:rFonts w:hint="eastAsia" w:ascii="仿宋" w:hAnsi="仿宋" w:eastAsia="仿宋" w:cs="仿宋"/>
          <w:color w:val="auto"/>
          <w:sz w:val="24"/>
          <w:highlight w:val="none"/>
          <w:lang w:val="en-US" w:eastAsia="zh-CN"/>
        </w:rPr>
        <w:t>中泰</w:t>
      </w:r>
      <w:r>
        <w:rPr>
          <w:rFonts w:hint="eastAsia" w:ascii="仿宋" w:hAnsi="仿宋" w:eastAsia="仿宋" w:cs="仿宋"/>
          <w:color w:val="auto"/>
          <w:sz w:val="24"/>
          <w:highlight w:val="none"/>
        </w:rPr>
        <w:t>街道办事处</w:t>
      </w:r>
    </w:p>
    <w:p w14:paraId="48A7DA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_GB2312"/>
          <w:color w:val="auto"/>
          <w:sz w:val="24"/>
          <w:highlight w:val="none"/>
        </w:rPr>
        <w:t>杭州市余杭区中泰街道杭泰路158号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 xml:space="preserve">     </w:t>
      </w:r>
    </w:p>
    <w:p w14:paraId="6F410372">
      <w:pPr>
        <w:spacing w:line="48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吴工</w:t>
      </w:r>
    </w:p>
    <w:p w14:paraId="0EC95776">
      <w:pPr>
        <w:spacing w:line="48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项目联系方式（询问）：</w:t>
      </w:r>
      <w:r>
        <w:rPr>
          <w:rFonts w:hint="eastAsia" w:ascii="仿宋" w:hAnsi="仿宋" w:eastAsia="仿宋" w:cs="仿宋"/>
          <w:color w:val="auto"/>
          <w:sz w:val="24"/>
          <w:highlight w:val="none"/>
          <w:lang w:val="en-US" w:eastAsia="zh-CN"/>
        </w:rPr>
        <w:t>18767159689</w:t>
      </w:r>
    </w:p>
    <w:p w14:paraId="24CF0A09">
      <w:pPr>
        <w:spacing w:line="48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质疑联系人：</w:t>
      </w:r>
      <w:r>
        <w:rPr>
          <w:rFonts w:hint="eastAsia" w:ascii="仿宋" w:hAnsi="仿宋" w:eastAsia="仿宋" w:cs="仿宋"/>
          <w:color w:val="auto"/>
          <w:sz w:val="24"/>
          <w:highlight w:val="none"/>
          <w:lang w:val="en-US" w:eastAsia="zh-CN"/>
        </w:rPr>
        <w:t>李工</w:t>
      </w:r>
    </w:p>
    <w:p w14:paraId="6E11DB5B">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质疑联系方式：0571-88636302</w:t>
      </w:r>
      <w:r>
        <w:rPr>
          <w:rFonts w:hint="eastAsia" w:ascii="仿宋" w:hAnsi="仿宋" w:eastAsia="仿宋" w:cs="仿宋"/>
          <w:color w:val="auto"/>
          <w:sz w:val="24"/>
          <w:highlight w:val="none"/>
          <w:lang w:val="en-US" w:eastAsia="zh-CN"/>
        </w:rPr>
        <w:t xml:space="preserve"> </w:t>
      </w:r>
    </w:p>
    <w:p w14:paraId="1ADBA0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4F17FB0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称：杭州华瑞新洲工程造价咨询有限公司</w:t>
      </w:r>
    </w:p>
    <w:p w14:paraId="6E39DD8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址：杭州市临平区南苑街道玩月街IFC金融中心2幢1302室</w:t>
      </w:r>
    </w:p>
    <w:p w14:paraId="762DE02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传    真： </w:t>
      </w:r>
      <w:r>
        <w:rPr>
          <w:rFonts w:hint="eastAsia" w:ascii="仿宋" w:hAnsi="仿宋" w:eastAsia="仿宋" w:cs="仿宋"/>
          <w:color w:val="auto"/>
          <w:sz w:val="24"/>
          <w:highlight w:val="none"/>
          <w:lang w:val="en-US" w:eastAsia="zh-CN"/>
        </w:rPr>
        <w:t>/</w:t>
      </w:r>
    </w:p>
    <w:p w14:paraId="0F1882F9">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唐卫东</w:t>
      </w:r>
    </w:p>
    <w:p w14:paraId="6EBA143A">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项目联系方式（询问）：137</w:t>
      </w:r>
      <w:r>
        <w:rPr>
          <w:rFonts w:hint="eastAsia" w:ascii="仿宋" w:hAnsi="仿宋" w:eastAsia="仿宋" w:cs="仿宋"/>
          <w:color w:val="auto"/>
          <w:sz w:val="24"/>
          <w:highlight w:val="none"/>
          <w:lang w:val="en-US" w:eastAsia="zh-CN"/>
        </w:rPr>
        <w:t>58286505</w:t>
      </w:r>
    </w:p>
    <w:p w14:paraId="48BBFE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质疑联系人：陈俊 </w:t>
      </w:r>
    </w:p>
    <w:p w14:paraId="3DF947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质疑联系方式：0571-89181168</w:t>
      </w:r>
    </w:p>
    <w:p w14:paraId="4C2C5A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6D8C42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名    称：杭州市余杭区财政局、浙江省政府采购行政裁决服务中心（杭州）</w:t>
      </w:r>
    </w:p>
    <w:p w14:paraId="7CC9A2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  </w:t>
      </w:r>
    </w:p>
    <w:p w14:paraId="5C119B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3413D5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w:t>
      </w:r>
      <w:bookmarkStart w:id="14" w:name="OLE_LINK8"/>
      <w:r>
        <w:rPr>
          <w:rFonts w:hint="eastAsia" w:ascii="仿宋" w:hAnsi="仿宋" w:eastAsia="仿宋" w:cs="仿宋"/>
          <w:color w:val="auto"/>
          <w:sz w:val="24"/>
          <w:highlight w:val="none"/>
        </w:rPr>
        <w:t>朱女士、王女士</w:t>
      </w:r>
      <w:bookmarkEnd w:id="14"/>
    </w:p>
    <w:p w14:paraId="17E78C6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监督投诉电话：电话：</w:t>
      </w:r>
      <w:bookmarkStart w:id="15" w:name="OLE_LINK9"/>
      <w:r>
        <w:rPr>
          <w:rFonts w:hint="eastAsia" w:ascii="仿宋" w:hAnsi="仿宋" w:eastAsia="仿宋" w:cs="仿宋"/>
          <w:color w:val="auto"/>
          <w:sz w:val="24"/>
          <w:highlight w:val="none"/>
        </w:rPr>
        <w:t xml:space="preserve">0571-85252453 </w:t>
      </w:r>
      <w:bookmarkEnd w:id="15"/>
    </w:p>
    <w:p w14:paraId="4DAD84D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FEDFC4B">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政策咨询：陈先生、厉先生，0571-89580460、89580456</w:t>
      </w:r>
    </w:p>
    <w:p w14:paraId="38A1665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E6CE3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C51F549">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C1A8D12">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9"/>
      <w:r>
        <w:rPr>
          <w:rFonts w:hint="eastAsia" w:ascii="仿宋" w:hAnsi="仿宋" w:eastAsia="仿宋" w:cs="仿宋"/>
          <w:b/>
          <w:color w:val="auto"/>
          <w:sz w:val="36"/>
          <w:szCs w:val="20"/>
          <w:highlight w:val="none"/>
        </w:rPr>
        <w:t xml:space="preserve"> 投标人须知</w:t>
      </w:r>
      <w:bookmarkEnd w:id="10"/>
    </w:p>
    <w:p w14:paraId="6995647E">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D00F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58E3E3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CFF31F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523A99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6F74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A62C5D">
            <w:pPr>
              <w:snapToGrid w:val="0"/>
              <w:spacing w:line="360" w:lineRule="auto"/>
              <w:jc w:val="center"/>
              <w:rPr>
                <w:rFonts w:hint="eastAsia" w:ascii="仿宋" w:hAnsi="仿宋" w:eastAsia="仿宋" w:cs="仿宋"/>
                <w:color w:val="auto"/>
                <w:sz w:val="24"/>
                <w:highlight w:val="none"/>
              </w:rPr>
            </w:pPr>
          </w:p>
          <w:p w14:paraId="78C2BD0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F95DFD6">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36E5A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7F2AD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BB45032">
            <w:pPr>
              <w:snapToGrid w:val="0"/>
              <w:spacing w:line="360" w:lineRule="auto"/>
              <w:jc w:val="center"/>
              <w:rPr>
                <w:rFonts w:hint="eastAsia" w:ascii="仿宋" w:hAnsi="仿宋" w:eastAsia="仿宋" w:cs="仿宋"/>
                <w:color w:val="auto"/>
                <w:sz w:val="24"/>
                <w:highlight w:val="none"/>
              </w:rPr>
            </w:pPr>
          </w:p>
          <w:p w14:paraId="257BDB5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1613EE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C40144">
            <w:pPr>
              <w:snapToGrid w:val="0"/>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 xml:space="preserve">2025年中泰街道基础管理服务项目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其他未列明行业</w:t>
            </w:r>
          </w:p>
          <w:p w14:paraId="6F5DFAFA">
            <w:pPr>
              <w:pStyle w:val="5"/>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w:t>
            </w:r>
          </w:p>
        </w:tc>
      </w:tr>
      <w:tr w14:paraId="527ED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65C2D1F">
            <w:pPr>
              <w:snapToGrid w:val="0"/>
              <w:spacing w:line="360" w:lineRule="auto"/>
              <w:jc w:val="center"/>
              <w:rPr>
                <w:rFonts w:hint="eastAsia" w:ascii="仿宋" w:hAnsi="仿宋" w:eastAsia="仿宋" w:cs="仿宋"/>
                <w:color w:val="auto"/>
                <w:sz w:val="24"/>
                <w:highlight w:val="none"/>
              </w:rPr>
            </w:pPr>
          </w:p>
          <w:p w14:paraId="505F82D2">
            <w:pPr>
              <w:snapToGrid w:val="0"/>
              <w:spacing w:line="360" w:lineRule="auto"/>
              <w:jc w:val="center"/>
              <w:rPr>
                <w:rFonts w:hint="eastAsia" w:ascii="仿宋" w:hAnsi="仿宋" w:eastAsia="仿宋" w:cs="仿宋"/>
                <w:color w:val="auto"/>
                <w:sz w:val="24"/>
                <w:highlight w:val="none"/>
              </w:rPr>
            </w:pPr>
          </w:p>
          <w:p w14:paraId="7A084AE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A6439E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71A8F9">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02E6C2AD">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73C8F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220BC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3C6A635">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E1C5229">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36901F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57DE3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40BC0A5">
            <w:pPr>
              <w:snapToGrid w:val="0"/>
              <w:spacing w:line="360" w:lineRule="auto"/>
              <w:jc w:val="center"/>
              <w:rPr>
                <w:rFonts w:hint="eastAsia" w:ascii="仿宋" w:hAnsi="仿宋" w:eastAsia="仿宋" w:cs="仿宋"/>
                <w:color w:val="auto"/>
                <w:sz w:val="24"/>
                <w:highlight w:val="none"/>
              </w:rPr>
            </w:pPr>
          </w:p>
          <w:p w14:paraId="0DD6D997">
            <w:pPr>
              <w:snapToGrid w:val="0"/>
              <w:spacing w:line="360" w:lineRule="auto"/>
              <w:jc w:val="center"/>
              <w:rPr>
                <w:rFonts w:hint="eastAsia" w:ascii="仿宋" w:hAnsi="仿宋" w:eastAsia="仿宋" w:cs="仿宋"/>
                <w:color w:val="auto"/>
                <w:sz w:val="24"/>
                <w:highlight w:val="none"/>
              </w:rPr>
            </w:pPr>
          </w:p>
          <w:p w14:paraId="70BF1D2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62B8C5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8214E81">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5128CAD">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19EE7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FD2C1FC">
            <w:pPr>
              <w:snapToGrid w:val="0"/>
              <w:spacing w:line="360" w:lineRule="auto"/>
              <w:jc w:val="center"/>
              <w:rPr>
                <w:rFonts w:hint="eastAsia" w:ascii="仿宋" w:hAnsi="仿宋" w:eastAsia="仿宋" w:cs="仿宋"/>
                <w:color w:val="auto"/>
                <w:sz w:val="24"/>
                <w:highlight w:val="none"/>
              </w:rPr>
            </w:pPr>
          </w:p>
          <w:p w14:paraId="307E8CAC">
            <w:pPr>
              <w:snapToGrid w:val="0"/>
              <w:spacing w:line="360" w:lineRule="auto"/>
              <w:jc w:val="center"/>
              <w:rPr>
                <w:rFonts w:hint="eastAsia" w:ascii="仿宋" w:hAnsi="仿宋" w:eastAsia="仿宋" w:cs="仿宋"/>
                <w:color w:val="auto"/>
                <w:sz w:val="24"/>
                <w:highlight w:val="none"/>
              </w:rPr>
            </w:pPr>
          </w:p>
          <w:p w14:paraId="110A0FC8">
            <w:pPr>
              <w:snapToGrid w:val="0"/>
              <w:spacing w:line="360" w:lineRule="auto"/>
              <w:jc w:val="center"/>
              <w:rPr>
                <w:rFonts w:hint="eastAsia" w:ascii="仿宋" w:hAnsi="仿宋" w:eastAsia="仿宋" w:cs="仿宋"/>
                <w:color w:val="auto"/>
                <w:sz w:val="24"/>
                <w:highlight w:val="none"/>
              </w:rPr>
            </w:pPr>
          </w:p>
          <w:p w14:paraId="1028E397">
            <w:pPr>
              <w:snapToGrid w:val="0"/>
              <w:spacing w:line="360" w:lineRule="auto"/>
              <w:jc w:val="center"/>
              <w:rPr>
                <w:rFonts w:hint="eastAsia" w:ascii="仿宋" w:hAnsi="仿宋" w:eastAsia="仿宋" w:cs="仿宋"/>
                <w:color w:val="auto"/>
                <w:sz w:val="24"/>
                <w:highlight w:val="none"/>
              </w:rPr>
            </w:pPr>
          </w:p>
          <w:p w14:paraId="3AD5ED3E">
            <w:pPr>
              <w:snapToGrid w:val="0"/>
              <w:spacing w:line="360" w:lineRule="auto"/>
              <w:jc w:val="center"/>
              <w:rPr>
                <w:rFonts w:hint="eastAsia" w:ascii="仿宋" w:hAnsi="仿宋" w:eastAsia="仿宋" w:cs="仿宋"/>
                <w:color w:val="auto"/>
                <w:sz w:val="24"/>
                <w:highlight w:val="none"/>
              </w:rPr>
            </w:pPr>
          </w:p>
          <w:p w14:paraId="36BA7534">
            <w:pPr>
              <w:snapToGrid w:val="0"/>
              <w:spacing w:line="360" w:lineRule="auto"/>
              <w:jc w:val="center"/>
              <w:rPr>
                <w:rFonts w:hint="eastAsia" w:ascii="仿宋" w:hAnsi="仿宋" w:eastAsia="仿宋" w:cs="仿宋"/>
                <w:color w:val="auto"/>
                <w:sz w:val="24"/>
                <w:highlight w:val="none"/>
              </w:rPr>
            </w:pPr>
          </w:p>
          <w:p w14:paraId="776C903B">
            <w:pPr>
              <w:snapToGrid w:val="0"/>
              <w:spacing w:line="360" w:lineRule="auto"/>
              <w:jc w:val="center"/>
              <w:rPr>
                <w:rFonts w:hint="eastAsia" w:ascii="仿宋" w:hAnsi="仿宋" w:eastAsia="仿宋" w:cs="仿宋"/>
                <w:color w:val="auto"/>
                <w:sz w:val="24"/>
                <w:highlight w:val="none"/>
              </w:rPr>
            </w:pPr>
          </w:p>
          <w:p w14:paraId="6E62235B">
            <w:pPr>
              <w:snapToGrid w:val="0"/>
              <w:spacing w:line="360" w:lineRule="auto"/>
              <w:jc w:val="center"/>
              <w:rPr>
                <w:rFonts w:hint="eastAsia" w:ascii="仿宋" w:hAnsi="仿宋" w:eastAsia="仿宋" w:cs="仿宋"/>
                <w:color w:val="auto"/>
                <w:sz w:val="24"/>
                <w:highlight w:val="none"/>
              </w:rPr>
            </w:pPr>
          </w:p>
          <w:p w14:paraId="552681E7">
            <w:pPr>
              <w:snapToGrid w:val="0"/>
              <w:spacing w:line="360" w:lineRule="auto"/>
              <w:jc w:val="center"/>
              <w:rPr>
                <w:rFonts w:hint="eastAsia" w:ascii="仿宋" w:hAnsi="仿宋" w:eastAsia="仿宋" w:cs="仿宋"/>
                <w:color w:val="auto"/>
                <w:sz w:val="24"/>
                <w:highlight w:val="none"/>
              </w:rPr>
            </w:pPr>
          </w:p>
          <w:p w14:paraId="5A9B473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2E6C1F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E6C25">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3B51800">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718E508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A4F453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5F1A637">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02C096F3">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93A6F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92082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71A1CBE3">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58A4B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250CBB8">
            <w:pPr>
              <w:snapToGrid w:val="0"/>
              <w:spacing w:line="360" w:lineRule="auto"/>
              <w:jc w:val="center"/>
              <w:rPr>
                <w:rFonts w:hint="eastAsia" w:ascii="仿宋" w:hAnsi="仿宋" w:eastAsia="仿宋" w:cs="仿宋"/>
                <w:color w:val="auto"/>
                <w:sz w:val="24"/>
                <w:highlight w:val="none"/>
              </w:rPr>
            </w:pPr>
          </w:p>
          <w:p w14:paraId="34AF70AC">
            <w:pPr>
              <w:snapToGrid w:val="0"/>
              <w:spacing w:line="360" w:lineRule="auto"/>
              <w:jc w:val="center"/>
              <w:rPr>
                <w:rFonts w:hint="eastAsia" w:ascii="仿宋" w:hAnsi="仿宋" w:eastAsia="仿宋" w:cs="仿宋"/>
                <w:color w:val="auto"/>
                <w:sz w:val="24"/>
                <w:highlight w:val="none"/>
              </w:rPr>
            </w:pPr>
          </w:p>
          <w:p w14:paraId="2FC031BA">
            <w:pPr>
              <w:snapToGrid w:val="0"/>
              <w:spacing w:line="360" w:lineRule="auto"/>
              <w:jc w:val="center"/>
              <w:rPr>
                <w:rFonts w:hint="eastAsia" w:ascii="仿宋" w:hAnsi="仿宋" w:eastAsia="仿宋" w:cs="仿宋"/>
                <w:color w:val="auto"/>
                <w:sz w:val="24"/>
                <w:highlight w:val="none"/>
              </w:rPr>
            </w:pPr>
          </w:p>
          <w:p w14:paraId="58211347">
            <w:pPr>
              <w:snapToGrid w:val="0"/>
              <w:spacing w:line="360" w:lineRule="auto"/>
              <w:jc w:val="center"/>
              <w:rPr>
                <w:rFonts w:hint="eastAsia" w:ascii="仿宋" w:hAnsi="仿宋" w:eastAsia="仿宋" w:cs="仿宋"/>
                <w:color w:val="auto"/>
                <w:sz w:val="24"/>
                <w:highlight w:val="none"/>
              </w:rPr>
            </w:pPr>
          </w:p>
          <w:p w14:paraId="5AE10087">
            <w:pPr>
              <w:snapToGrid w:val="0"/>
              <w:spacing w:line="360" w:lineRule="auto"/>
              <w:jc w:val="center"/>
              <w:rPr>
                <w:rFonts w:hint="eastAsia" w:ascii="仿宋" w:hAnsi="仿宋" w:eastAsia="仿宋" w:cs="仿宋"/>
                <w:color w:val="auto"/>
                <w:sz w:val="24"/>
                <w:highlight w:val="none"/>
              </w:rPr>
            </w:pPr>
          </w:p>
          <w:p w14:paraId="49E61320">
            <w:pPr>
              <w:snapToGrid w:val="0"/>
              <w:spacing w:line="360" w:lineRule="auto"/>
              <w:jc w:val="center"/>
              <w:rPr>
                <w:rFonts w:hint="eastAsia" w:ascii="仿宋" w:hAnsi="仿宋" w:eastAsia="仿宋" w:cs="仿宋"/>
                <w:color w:val="auto"/>
                <w:sz w:val="24"/>
                <w:highlight w:val="none"/>
              </w:rPr>
            </w:pPr>
          </w:p>
          <w:p w14:paraId="2A1F8F88">
            <w:pPr>
              <w:snapToGrid w:val="0"/>
              <w:spacing w:line="360" w:lineRule="auto"/>
              <w:jc w:val="center"/>
              <w:rPr>
                <w:rFonts w:hint="eastAsia" w:ascii="仿宋" w:hAnsi="仿宋" w:eastAsia="仿宋" w:cs="仿宋"/>
                <w:color w:val="auto"/>
                <w:sz w:val="24"/>
                <w:highlight w:val="none"/>
              </w:rPr>
            </w:pPr>
          </w:p>
          <w:p w14:paraId="643BAF93">
            <w:pPr>
              <w:snapToGrid w:val="0"/>
              <w:spacing w:line="360" w:lineRule="auto"/>
              <w:jc w:val="center"/>
              <w:rPr>
                <w:rFonts w:hint="eastAsia" w:ascii="仿宋" w:hAnsi="仿宋" w:eastAsia="仿宋" w:cs="仿宋"/>
                <w:color w:val="auto"/>
                <w:sz w:val="24"/>
                <w:highlight w:val="none"/>
              </w:rPr>
            </w:pPr>
          </w:p>
          <w:p w14:paraId="7B2BDAE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A47C132">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45F6C06">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6140EAD">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6F9848A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6496DBB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7C8D768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2A96BB7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00F6EE6B">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F45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94E5A73">
            <w:pPr>
              <w:snapToGrid w:val="0"/>
              <w:spacing w:line="360" w:lineRule="auto"/>
              <w:jc w:val="center"/>
              <w:rPr>
                <w:rFonts w:hint="eastAsia" w:ascii="仿宋" w:hAnsi="仿宋" w:eastAsia="仿宋" w:cs="仿宋"/>
                <w:color w:val="auto"/>
                <w:sz w:val="24"/>
                <w:highlight w:val="none"/>
              </w:rPr>
            </w:pPr>
          </w:p>
          <w:p w14:paraId="4B387C4B">
            <w:pPr>
              <w:snapToGrid w:val="0"/>
              <w:spacing w:line="360" w:lineRule="auto"/>
              <w:jc w:val="center"/>
              <w:rPr>
                <w:rFonts w:hint="eastAsia" w:ascii="仿宋" w:hAnsi="仿宋" w:eastAsia="仿宋" w:cs="仿宋"/>
                <w:color w:val="auto"/>
                <w:sz w:val="24"/>
                <w:highlight w:val="none"/>
              </w:rPr>
            </w:pPr>
          </w:p>
          <w:p w14:paraId="4913A9A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645E43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5E213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77BBD8A9">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1FFE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2629850">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3423772">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CE0F3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16917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96CEB40">
            <w:pPr>
              <w:snapToGrid w:val="0"/>
              <w:spacing w:line="360" w:lineRule="auto"/>
              <w:jc w:val="center"/>
              <w:rPr>
                <w:rFonts w:hint="eastAsia" w:ascii="仿宋" w:hAnsi="仿宋" w:eastAsia="仿宋" w:cs="仿宋"/>
                <w:color w:val="auto"/>
                <w:sz w:val="24"/>
                <w:highlight w:val="none"/>
              </w:rPr>
            </w:pPr>
          </w:p>
          <w:p w14:paraId="5CCF1082">
            <w:pPr>
              <w:snapToGrid w:val="0"/>
              <w:spacing w:line="360" w:lineRule="auto"/>
              <w:jc w:val="center"/>
              <w:rPr>
                <w:rFonts w:hint="eastAsia" w:ascii="仿宋" w:hAnsi="仿宋" w:eastAsia="仿宋" w:cs="仿宋"/>
                <w:color w:val="auto"/>
                <w:sz w:val="24"/>
                <w:highlight w:val="none"/>
              </w:rPr>
            </w:pPr>
          </w:p>
          <w:p w14:paraId="7CFE7C0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CDEFA3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5DF2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BF66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0B77E30">
            <w:pPr>
              <w:snapToGrid w:val="0"/>
              <w:spacing w:line="360" w:lineRule="auto"/>
              <w:jc w:val="center"/>
              <w:rPr>
                <w:rFonts w:hint="eastAsia" w:ascii="仿宋" w:hAnsi="仿宋" w:eastAsia="仿宋" w:cs="仿宋"/>
                <w:color w:val="auto"/>
                <w:sz w:val="24"/>
                <w:highlight w:val="none"/>
              </w:rPr>
            </w:pPr>
          </w:p>
          <w:p w14:paraId="01B9B098">
            <w:pPr>
              <w:snapToGrid w:val="0"/>
              <w:spacing w:line="360" w:lineRule="auto"/>
              <w:jc w:val="center"/>
              <w:rPr>
                <w:rFonts w:hint="eastAsia" w:ascii="仿宋" w:hAnsi="仿宋" w:eastAsia="仿宋" w:cs="仿宋"/>
                <w:color w:val="auto"/>
                <w:sz w:val="24"/>
                <w:highlight w:val="none"/>
              </w:rPr>
            </w:pPr>
          </w:p>
          <w:p w14:paraId="11D87A80">
            <w:pPr>
              <w:snapToGrid w:val="0"/>
              <w:spacing w:line="360" w:lineRule="auto"/>
              <w:jc w:val="center"/>
              <w:rPr>
                <w:rFonts w:hint="eastAsia" w:ascii="仿宋" w:hAnsi="仿宋" w:eastAsia="仿宋" w:cs="仿宋"/>
                <w:color w:val="auto"/>
                <w:sz w:val="24"/>
                <w:highlight w:val="none"/>
              </w:rPr>
            </w:pPr>
          </w:p>
          <w:p w14:paraId="00B4E173">
            <w:pPr>
              <w:snapToGrid w:val="0"/>
              <w:spacing w:line="360" w:lineRule="auto"/>
              <w:jc w:val="center"/>
              <w:rPr>
                <w:rFonts w:hint="eastAsia" w:ascii="仿宋" w:hAnsi="仿宋" w:eastAsia="仿宋" w:cs="仿宋"/>
                <w:color w:val="auto"/>
                <w:sz w:val="24"/>
                <w:highlight w:val="none"/>
              </w:rPr>
            </w:pPr>
          </w:p>
          <w:p w14:paraId="05C92EF0">
            <w:pPr>
              <w:snapToGrid w:val="0"/>
              <w:spacing w:line="360" w:lineRule="auto"/>
              <w:jc w:val="center"/>
              <w:rPr>
                <w:rFonts w:hint="eastAsia" w:ascii="仿宋" w:hAnsi="仿宋" w:eastAsia="仿宋" w:cs="仿宋"/>
                <w:color w:val="auto"/>
                <w:sz w:val="24"/>
                <w:highlight w:val="none"/>
              </w:rPr>
            </w:pPr>
          </w:p>
          <w:p w14:paraId="1BEDAA5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D48590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F8824">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3D2277CC">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B4033CE">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1ECE2C1">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2F967AA7">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75EE58D8">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B763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57580C17">
            <w:pPr>
              <w:snapToGrid w:val="0"/>
              <w:spacing w:line="360" w:lineRule="auto"/>
              <w:jc w:val="center"/>
              <w:rPr>
                <w:rFonts w:hint="eastAsia" w:ascii="仿宋" w:hAnsi="仿宋" w:eastAsia="仿宋" w:cs="仿宋"/>
                <w:color w:val="auto"/>
                <w:sz w:val="24"/>
                <w:highlight w:val="none"/>
              </w:rPr>
            </w:pPr>
          </w:p>
          <w:p w14:paraId="17817DE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BE7C96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E4ADC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4C5D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E8B4DA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724986A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610EDB3D">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密封包装后，</w:t>
            </w:r>
            <w:r>
              <w:rPr>
                <w:rFonts w:hint="eastAsia" w:ascii="仿宋" w:hAnsi="仿宋" w:eastAsia="仿宋" w:cs="仿宋"/>
                <w:color w:val="auto"/>
                <w:sz w:val="24"/>
                <w:szCs w:val="24"/>
                <w:highlight w:val="none"/>
                <w:u w:val="single"/>
              </w:rPr>
              <w:t>在投标截止时间前直接提交或者以邮政快递方式递交备份投标文件1份。</w:t>
            </w:r>
            <w:r>
              <w:rPr>
                <w:rFonts w:hint="eastAsia" w:ascii="仿宋" w:hAnsi="仿宋" w:eastAsia="仿宋" w:cs="仿宋"/>
                <w:color w:val="auto"/>
                <w:kern w:val="28"/>
                <w:sz w:val="24"/>
                <w:szCs w:val="24"/>
                <w:highlight w:val="none"/>
                <w:u w:val="single"/>
              </w:rPr>
              <w:t>（建议邮寄形式）邮寄地址：</w:t>
            </w:r>
            <w:r>
              <w:rPr>
                <w:rFonts w:hint="eastAsia" w:ascii="仿宋" w:hAnsi="仿宋" w:eastAsia="仿宋" w:cs="仿宋"/>
                <w:color w:val="auto"/>
                <w:sz w:val="24"/>
                <w:highlight w:val="none"/>
                <w:u w:val="single"/>
                <w:lang w:eastAsia="zh-CN"/>
              </w:rPr>
              <w:t>浙江省杭州市余杭区仓前街道向往街1008号11幢803室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唐工</w:t>
            </w:r>
            <w:r>
              <w:rPr>
                <w:rFonts w:hint="eastAsia" w:ascii="仿宋" w:hAnsi="仿宋" w:eastAsia="仿宋" w:cs="仿宋"/>
                <w:color w:val="auto"/>
                <w:sz w:val="24"/>
                <w:highlight w:val="none"/>
                <w:u w:val="single"/>
              </w:rPr>
              <w:t>，137</w:t>
            </w:r>
            <w:r>
              <w:rPr>
                <w:rFonts w:hint="eastAsia" w:ascii="仿宋" w:hAnsi="仿宋" w:eastAsia="仿宋" w:cs="仿宋"/>
                <w:color w:val="auto"/>
                <w:sz w:val="24"/>
                <w:highlight w:val="none"/>
                <w:u w:val="single"/>
                <w:lang w:val="en-US" w:eastAsia="zh-CN"/>
              </w:rPr>
              <w:t>58286505</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7937B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25D942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559C1E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6453ACF2">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732AD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F6A74BB">
            <w:pPr>
              <w:snapToGrid w:val="0"/>
              <w:spacing w:line="360" w:lineRule="auto"/>
              <w:jc w:val="center"/>
              <w:rPr>
                <w:rFonts w:hint="eastAsia" w:ascii="仿宋" w:hAnsi="仿宋" w:eastAsia="仿宋" w:cs="仿宋"/>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622B9E9">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2F0BF130">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3B0D9E83">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5986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AE1FAA">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1D7FD7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34AF84FC">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本次招标代理服务费由</w:t>
            </w:r>
            <w:r>
              <w:rPr>
                <w:rFonts w:hint="eastAsia" w:ascii="仿宋" w:hAnsi="仿宋" w:eastAsia="仿宋" w:cs="仿宋"/>
                <w:snapToGrid w:val="0"/>
                <w:color w:val="auto"/>
                <w:kern w:val="28"/>
                <w:sz w:val="24"/>
                <w:highlight w:val="none"/>
                <w:lang w:val="en-US" w:eastAsia="zh-CN"/>
              </w:rPr>
              <w:t>采购人</w:t>
            </w:r>
            <w:r>
              <w:rPr>
                <w:rFonts w:hint="eastAsia" w:ascii="仿宋" w:hAnsi="仿宋" w:eastAsia="仿宋" w:cs="仿宋"/>
                <w:snapToGrid w:val="0"/>
                <w:color w:val="auto"/>
                <w:kern w:val="28"/>
                <w:sz w:val="24"/>
                <w:highlight w:val="none"/>
              </w:rPr>
              <w:t>支付，</w:t>
            </w:r>
            <w:bookmarkStart w:id="16" w:name="OLE_LINK5"/>
            <w:bookmarkStart w:id="17" w:name="OLE_LINK4"/>
            <w:r>
              <w:rPr>
                <w:rFonts w:hint="eastAsia" w:ascii="仿宋" w:hAnsi="仿宋" w:eastAsia="仿宋" w:cs="仿宋"/>
                <w:snapToGrid w:val="0"/>
                <w:color w:val="auto"/>
                <w:kern w:val="28"/>
                <w:sz w:val="24"/>
                <w:highlight w:val="none"/>
              </w:rPr>
              <w:t>招标代理</w:t>
            </w:r>
            <w:bookmarkEnd w:id="16"/>
            <w:r>
              <w:rPr>
                <w:rFonts w:hint="eastAsia" w:ascii="仿宋" w:hAnsi="仿宋" w:eastAsia="仿宋" w:cs="仿宋"/>
                <w:snapToGrid w:val="0"/>
                <w:color w:val="auto"/>
                <w:kern w:val="28"/>
                <w:sz w:val="24"/>
                <w:highlight w:val="none"/>
              </w:rPr>
              <w:t>服务费</w:t>
            </w:r>
            <w:bookmarkEnd w:id="17"/>
            <w:r>
              <w:rPr>
                <w:rFonts w:hint="eastAsia" w:ascii="仿宋" w:hAnsi="仿宋" w:eastAsia="仿宋" w:cs="仿宋"/>
                <w:snapToGrid w:val="0"/>
                <w:color w:val="auto"/>
                <w:kern w:val="28"/>
                <w:sz w:val="24"/>
                <w:highlight w:val="none"/>
              </w:rPr>
              <w:t>按照国家计委印发的《招标代理服务收费管理暂行办法》计价格[2002]1980号文件</w:t>
            </w:r>
            <w:r>
              <w:rPr>
                <w:rFonts w:hint="eastAsia" w:ascii="仿宋" w:hAnsi="仿宋" w:eastAsia="仿宋" w:cs="仿宋"/>
                <w:snapToGrid w:val="0"/>
                <w:color w:val="auto"/>
                <w:kern w:val="28"/>
                <w:sz w:val="24"/>
                <w:highlight w:val="none"/>
                <w:lang w:val="en-US" w:eastAsia="zh-CN"/>
              </w:rPr>
              <w:t>的80%计取</w:t>
            </w:r>
            <w:r>
              <w:rPr>
                <w:rFonts w:hint="eastAsia" w:ascii="仿宋" w:hAnsi="仿宋" w:eastAsia="仿宋" w:cs="仿宋"/>
                <w:snapToGrid w:val="0"/>
                <w:color w:val="auto"/>
                <w:kern w:val="28"/>
                <w:sz w:val="24"/>
                <w:highlight w:val="none"/>
              </w:rPr>
              <w:t xml:space="preserve">，以中标价为收费基数进行计取。 </w:t>
            </w:r>
            <w:r>
              <w:rPr>
                <w:rFonts w:hint="eastAsia" w:ascii="仿宋" w:hAnsi="仿宋" w:eastAsia="仿宋" w:cs="仿宋"/>
                <w:snapToGrid w:val="0"/>
                <w:color w:val="auto"/>
                <w:kern w:val="28"/>
                <w:sz w:val="24"/>
                <w:highlight w:val="none"/>
                <w:lang w:val="en-US" w:eastAsia="zh-CN"/>
              </w:rPr>
              <w:t>专家评审费按实计取，</w:t>
            </w:r>
            <w:r>
              <w:rPr>
                <w:rFonts w:hint="eastAsia" w:ascii="仿宋" w:hAnsi="仿宋" w:eastAsia="仿宋" w:cs="仿宋"/>
                <w:snapToGrid w:val="0"/>
                <w:color w:val="auto"/>
                <w:kern w:val="28"/>
                <w:sz w:val="24"/>
                <w:highlight w:val="none"/>
              </w:rPr>
              <w:t>各投标人应在投标报价中予以考虑，不单独列项报价。</w:t>
            </w:r>
          </w:p>
          <w:p w14:paraId="0650A9EC">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招标代理服务费的交纳方式：以转帐的形式支付；</w:t>
            </w:r>
          </w:p>
          <w:p w14:paraId="44DF7A1C">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开户行名称：浙江杭州余杭农村商业银行股份有限公司钱塘支行；帐号：201000204179943；</w:t>
            </w:r>
          </w:p>
          <w:p w14:paraId="41B41D88">
            <w:pPr>
              <w:spacing w:line="360" w:lineRule="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收款单位（账户名称）：杭州华瑞新洲工程造价咨询有限公司；</w:t>
            </w:r>
            <w:r>
              <w:rPr>
                <w:rFonts w:hint="eastAsia" w:ascii="仿宋" w:eastAsia="仿宋" w:cs="仿宋"/>
                <w:b w:val="0"/>
                <w:bCs w:val="0"/>
                <w:color w:val="auto"/>
                <w:sz w:val="24"/>
                <w:szCs w:val="24"/>
                <w:highlight w:val="none"/>
                <w:lang w:val="en-US"/>
              </w:rPr>
              <w:drawing>
                <wp:anchor distT="0" distB="0" distL="114300" distR="114300" simplePos="0" relativeHeight="251662336" behindDoc="0" locked="0" layoutInCell="1" allowOverlap="1">
                  <wp:simplePos x="0" y="0"/>
                  <wp:positionH relativeFrom="column">
                    <wp:posOffset>99695</wp:posOffset>
                  </wp:positionH>
                  <wp:positionV relativeFrom="paragraph">
                    <wp:posOffset>-131445</wp:posOffset>
                  </wp:positionV>
                  <wp:extent cx="3604260" cy="2195830"/>
                  <wp:effectExtent l="0" t="0" r="15240" b="13970"/>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28">
                            <a:lum/>
                          </a:blip>
                          <a:stretch>
                            <a:fillRect/>
                          </a:stretch>
                        </pic:blipFill>
                        <pic:spPr>
                          <a:xfrm>
                            <a:off x="0" y="0"/>
                            <a:ext cx="3604260" cy="2195830"/>
                          </a:xfrm>
                          <a:prstGeom prst="rect">
                            <a:avLst/>
                          </a:prstGeom>
                          <a:noFill/>
                          <a:ln>
                            <a:noFill/>
                          </a:ln>
                        </pic:spPr>
                      </pic:pic>
                    </a:graphicData>
                  </a:graphic>
                </wp:anchor>
              </w:drawing>
            </w:r>
          </w:p>
        </w:tc>
      </w:tr>
      <w:tr w14:paraId="23864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442D4F">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4D83F1B7">
            <w:pPr>
              <w:snapToGrid w:val="0"/>
              <w:spacing w:line="360" w:lineRule="auto"/>
              <w:jc w:val="center"/>
              <w:rPr>
                <w:rFonts w:hint="eastAsia" w:ascii="宋体" w:hAnsi="宋体" w:cs="宋体"/>
                <w:b/>
                <w:color w:val="auto"/>
                <w:sz w:val="24"/>
                <w:highlight w:val="none"/>
                <w:lang w:eastAsia="zh-CN"/>
              </w:rPr>
            </w:pPr>
            <w:r>
              <w:rPr>
                <w:rFonts w:hint="eastAsia" w:ascii="仿宋" w:hAnsi="仿宋" w:eastAsia="仿宋" w:cs="仿宋"/>
                <w:b/>
                <w:bCs/>
                <w:color w:val="auto"/>
                <w:sz w:val="24"/>
                <w:highlight w:val="none"/>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14:paraId="469653ED">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中标单位在领取中标通知书时，提供承诺书和加盖公章的纸质版投标文件（正本一份，副本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份）。</w:t>
            </w:r>
          </w:p>
        </w:tc>
      </w:tr>
    </w:tbl>
    <w:p w14:paraId="33E2DBD9">
      <w:pPr>
        <w:snapToGrid w:val="0"/>
        <w:spacing w:line="360" w:lineRule="auto"/>
        <w:jc w:val="center"/>
        <w:rPr>
          <w:rFonts w:hint="eastAsia" w:ascii="仿宋" w:hAnsi="仿宋" w:eastAsia="仿宋" w:cs="仿宋"/>
          <w:b/>
          <w:color w:val="auto"/>
          <w:sz w:val="32"/>
          <w:szCs w:val="20"/>
          <w:highlight w:val="none"/>
        </w:rPr>
      </w:pPr>
    </w:p>
    <w:bookmarkEnd w:id="11"/>
    <w:p w14:paraId="64AAD93D">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8" w:name="第三部分"/>
      <w:bookmarkStart w:id="19" w:name="_Toc164416483"/>
      <w:r>
        <w:rPr>
          <w:rFonts w:hint="eastAsia" w:ascii="仿宋" w:hAnsi="仿宋" w:eastAsia="仿宋" w:cs="仿宋"/>
          <w:b/>
          <w:color w:val="auto"/>
          <w:sz w:val="32"/>
          <w:szCs w:val="20"/>
          <w:highlight w:val="none"/>
        </w:rPr>
        <w:t>一、总则</w:t>
      </w:r>
    </w:p>
    <w:p w14:paraId="3321D13E">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66A3B9F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20F1509">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152EFB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76567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20003E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5025F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1C4C4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9062C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3B0218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366B76D9">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04B9986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D9CEB2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223A439">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EB875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7191B2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2CCA1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CBCA74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E43FA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B2DD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8BDEF0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5170BD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18FE3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942A1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7582A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E7C2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DBEBC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618715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96846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165E74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9B83CD0">
      <w:pPr>
        <w:pStyle w:val="5"/>
        <w:adjustRightInd w:val="0"/>
        <w:ind w:left="0"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 xml:space="preserve">3.4.3 </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5AD8AD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79F6B30F">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r>
        <w:rPr>
          <w:rFonts w:hint="eastAsia" w:ascii="仿宋" w:hAnsi="仿宋" w:eastAsia="仿宋" w:cs="仿宋"/>
          <w:color w:val="auto"/>
          <w:sz w:val="24"/>
          <w:highlight w:val="none"/>
        </w:rPr>
        <w:t>、补偿救济</w:t>
      </w:r>
    </w:p>
    <w:p w14:paraId="683B4D4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24CC7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19F3DEC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1F5DF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2EA06195">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406A0F9">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7A479A23">
      <w:pPr>
        <w:pStyle w:val="7"/>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6B11D25F">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53809E29">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45CD0885">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21DC4F7F">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5B6B266D">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7AE5D411">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526CF4F1">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3DB97B35">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420772D">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7290DAE">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67CEFAB">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7E1BA1EC">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1F4CBAF3">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0A6D5756">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669F1F85">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5D80DD52">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6F4765C8">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75A6D53C">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0FDB3B36">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w:t>
      </w:r>
      <w:r>
        <w:rPr>
          <w:rFonts w:hint="eastAsia" w:ascii="仿宋" w:hAnsi="仿宋" w:eastAsia="仿宋" w:cs="仿宋"/>
          <w:color w:val="auto"/>
          <w:highlight w:val="none"/>
          <w:lang w:val="en-US" w:eastAsia="zh-CN"/>
        </w:rPr>
        <w:tab/>
      </w:r>
      <w:r>
        <w:rPr>
          <w:rFonts w:hint="eastAsia" w:ascii="仿宋" w:hAnsi="仿宋" w:eastAsia="仿宋" w:cs="仿宋"/>
          <w:color w:val="auto"/>
          <w:highlight w:val="none"/>
        </w:rPr>
        <w:t>楼11楼（快递仅限ems或顺丰），收件人：朱女士、王女士，电话：0571-85252453。</w:t>
      </w:r>
    </w:p>
    <w:p w14:paraId="60D63C8D">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40A7E27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7530AAC0">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p>
    <w:p w14:paraId="5FA45E96">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74257A9">
      <w:pPr>
        <w:pStyle w:val="134"/>
        <w:snapToGrid w:val="0"/>
        <w:spacing w:before="0"/>
        <w:ind w:firstLine="360"/>
        <w:rPr>
          <w:rFonts w:hint="eastAsia" w:ascii="仿宋" w:hAnsi="仿宋" w:eastAsia="仿宋" w:cs="仿宋"/>
          <w:color w:val="auto"/>
          <w:sz w:val="18"/>
          <w:szCs w:val="18"/>
          <w:highlight w:val="none"/>
        </w:rPr>
      </w:pPr>
    </w:p>
    <w:p w14:paraId="47FE2A3A">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6DF2939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0EB3B8D">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5293799">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AAA2C61">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0E494A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4701580">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0D98A5C">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7D572E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5712D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B79F7D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1F3E346B">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1B65F036">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EC2B69">
      <w:pPr>
        <w:pStyle w:val="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19601C9">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701AFB99">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27D6F41">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095F69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0053BB0">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2ED212E">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6CE5DA8">
      <w:pPr>
        <w:pStyle w:val="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579BB57">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9238D8C">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7A689DF">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3C7FC05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D8C809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78CC51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3340D2B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4F1734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107FF53">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F3D569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75259B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FEAC20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BFDD20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A2137E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78DAF3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48E06D0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2DA60014">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BC7E740">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7C9234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3F5E5611">
      <w:pPr>
        <w:pStyle w:val="5"/>
        <w:adjustRightInd w:val="0"/>
        <w:ind w:left="0"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76C38BC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495D7554">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F4ABF96">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33833E31">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w:t>
      </w:r>
    </w:p>
    <w:p w14:paraId="0C0763FF">
      <w:pPr>
        <w:pStyle w:val="134"/>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5C3DA7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39808B7">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9D28EE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AE61D8C">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7DBE8D9">
      <w:pPr>
        <w:pStyle w:val="134"/>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3DF5B7EA">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CC84421">
      <w:pPr>
        <w:pStyle w:val="13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2C0C19AA">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E4A2AE6">
      <w:pPr>
        <w:pStyle w:val="134"/>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C569C3">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2A7B058">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4EE3B47C">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610EBB2">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0B97EE5A">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8A96622">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44FC6DD7">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39D99137">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4C32FBB1">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C27C576">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15F8E5B1">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6EC6136">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80111B1">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24ED864">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4C28FDBF">
      <w:pPr>
        <w:pStyle w:val="134"/>
        <w:spacing w:before="0"/>
        <w:ind w:firstLine="643"/>
        <w:rPr>
          <w:rFonts w:hint="eastAsia" w:ascii="仿宋" w:hAnsi="仿宋" w:eastAsia="仿宋" w:cs="仿宋"/>
          <w:b/>
          <w:color w:val="auto"/>
          <w:sz w:val="32"/>
          <w:highlight w:val="none"/>
        </w:rPr>
      </w:pPr>
    </w:p>
    <w:p w14:paraId="153ACD2E">
      <w:pPr>
        <w:pStyle w:val="134"/>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D4F786A">
      <w:pPr>
        <w:pStyle w:val="560"/>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25DB8FED">
      <w:pPr>
        <w:pStyle w:val="56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0E40ED40">
      <w:pPr>
        <w:pStyle w:val="560"/>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357A84DC">
      <w:pPr>
        <w:pStyle w:val="560"/>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7037095">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C75E7C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3D72C703">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03B1E6D">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7BED0C26">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6D5109B5">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1CE68E1">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21E8F132">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2EB46644">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97B4102">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06BAE59">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B775C72">
      <w:pPr>
        <w:pStyle w:val="134"/>
        <w:spacing w:before="0"/>
        <w:ind w:firstLine="0" w:firstLineChars="0"/>
        <w:rPr>
          <w:rFonts w:hint="eastAsia" w:ascii="仿宋" w:hAnsi="仿宋" w:eastAsia="仿宋" w:cs="仿宋"/>
          <w:color w:val="auto"/>
          <w:kern w:val="0"/>
          <w:szCs w:val="24"/>
          <w:highlight w:val="none"/>
        </w:rPr>
      </w:pPr>
    </w:p>
    <w:p w14:paraId="501FFD99">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4B60A36B">
      <w:pPr>
        <w:spacing w:line="360" w:lineRule="auto"/>
        <w:rPr>
          <w:rFonts w:hint="eastAsia" w:ascii="仿宋" w:hAnsi="仿宋" w:eastAsia="仿宋" w:cs="仿宋"/>
          <w:b/>
          <w:color w:val="auto"/>
          <w:sz w:val="24"/>
          <w:highlight w:val="none"/>
        </w:rPr>
      </w:pPr>
      <w:bookmarkStart w:id="20"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13E0B7C">
      <w:pPr>
        <w:spacing w:line="360" w:lineRule="auto"/>
        <w:rPr>
          <w:rFonts w:hint="eastAsia" w:ascii="仿宋" w:hAnsi="仿宋" w:eastAsia="仿宋" w:cs="仿宋"/>
          <w:b/>
          <w:color w:val="auto"/>
          <w:sz w:val="24"/>
          <w:highlight w:val="none"/>
        </w:rPr>
      </w:pPr>
    </w:p>
    <w:p w14:paraId="697CA142">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9C6DFEB">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3AEBCF0E">
      <w:pPr>
        <w:pStyle w:val="13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1321F19E">
      <w:pPr>
        <w:pStyle w:val="134"/>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4B3F3D9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132A926E">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21" w:name="_Hlk101184471"/>
      <w:r>
        <w:rPr>
          <w:rFonts w:hint="eastAsia" w:ascii="仿宋" w:hAnsi="仿宋" w:eastAsia="仿宋" w:cs="仿宋"/>
          <w:color w:val="auto"/>
          <w:sz w:val="24"/>
          <w:highlight w:val="none"/>
        </w:rPr>
        <w:t>资格审查情况、评审专家抽取规则、符合性审查情况、</w:t>
      </w:r>
      <w:bookmarkEnd w:id="21"/>
      <w:r>
        <w:rPr>
          <w:rFonts w:hint="eastAsia" w:ascii="仿宋" w:hAnsi="仿宋" w:eastAsia="仿宋" w:cs="仿宋"/>
          <w:color w:val="auto"/>
          <w:sz w:val="24"/>
          <w:highlight w:val="none"/>
        </w:rPr>
        <w:t>未中标情况说明、中标公告期限以及评审专家名单、评分汇总及明细。</w:t>
      </w:r>
    </w:p>
    <w:p w14:paraId="4F13EBE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C4EDF00">
      <w:pPr>
        <w:pStyle w:val="134"/>
        <w:adjustRightInd w:val="0"/>
        <w:snapToGrid w:val="0"/>
        <w:spacing w:before="0"/>
        <w:ind w:firstLine="482" w:firstLineChars="200"/>
        <w:rPr>
          <w:rStyle w:val="78"/>
          <w:rFonts w:hint="eastAsia" w:ascii="仿宋" w:hAnsi="仿宋" w:eastAsia="仿宋" w:cs="仿宋"/>
          <w:color w:val="auto"/>
          <w:highlight w:val="none"/>
        </w:rPr>
      </w:pPr>
      <w:r>
        <w:rPr>
          <w:rFonts w:hint="eastAsia" w:ascii="仿宋" w:hAnsi="仿宋" w:eastAsia="仿宋" w:cs="仿宋"/>
          <w:b/>
          <w:color w:val="auto"/>
          <w:szCs w:val="24"/>
          <w:highlight w:val="none"/>
          <w:lang w:val="en-US" w:eastAsia="zh-CN"/>
        </w:rPr>
        <w:t xml:space="preserve">23.4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14:paraId="561E79E6">
      <w:pPr>
        <w:pStyle w:val="83"/>
        <w:rPr>
          <w:rFonts w:hint="eastAsia" w:ascii="仿宋" w:hAnsi="仿宋" w:eastAsia="仿宋" w:cs="仿宋"/>
          <w:color w:val="auto"/>
          <w:highlight w:val="none"/>
        </w:rPr>
      </w:pPr>
    </w:p>
    <w:p w14:paraId="4CFD149C">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346A7914">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B044D70">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7EA6CFA">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09411F0B">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F4D78AB">
      <w:pPr>
        <w:pStyle w:val="134"/>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6B17041">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BDF6AE1">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76D78B0E">
      <w:pPr>
        <w:pStyle w:val="134"/>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123C9EDA">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655626B2">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A2FCF0C">
      <w:pPr>
        <w:pStyle w:val="5"/>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A4170A6">
      <w:pPr>
        <w:pStyle w:val="5"/>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0DAEB8E1">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A219E86">
      <w:pPr>
        <w:rPr>
          <w:rFonts w:hint="eastAsia" w:ascii="仿宋" w:hAnsi="仿宋" w:eastAsia="仿宋" w:cs="仿宋"/>
          <w:color w:val="auto"/>
          <w:highlight w:val="none"/>
        </w:rPr>
      </w:pPr>
    </w:p>
    <w:p w14:paraId="2A439E43">
      <w:pPr>
        <w:snapToGrid w:val="0"/>
        <w:spacing w:line="360" w:lineRule="auto"/>
        <w:ind w:firstLine="3357" w:firstLineChars="1045"/>
        <w:rPr>
          <w:rFonts w:hint="eastAsia" w:ascii="仿宋" w:hAnsi="仿宋" w:eastAsia="仿宋" w:cs="仿宋"/>
          <w:b/>
          <w:color w:val="auto"/>
          <w:sz w:val="32"/>
          <w:highlight w:val="none"/>
        </w:rPr>
      </w:pPr>
    </w:p>
    <w:p w14:paraId="39C621CA">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9127FDB">
      <w:pPr>
        <w:pStyle w:val="13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363BECBB">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79893AE3">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0483A457">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360CD624">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6878D1F6">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31392F4F">
      <w:pPr>
        <w:pStyle w:val="13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0D35179">
      <w:pPr>
        <w:tabs>
          <w:tab w:val="left" w:pos="0"/>
        </w:tabs>
        <w:spacing w:line="360" w:lineRule="auto"/>
        <w:ind w:firstLine="480"/>
        <w:rPr>
          <w:rFonts w:hint="eastAsia" w:ascii="仿宋" w:hAnsi="仿宋" w:eastAsia="仿宋" w:cs="仿宋"/>
          <w:color w:val="auto"/>
          <w:sz w:val="24"/>
          <w:highlight w:val="none"/>
        </w:rPr>
      </w:pPr>
    </w:p>
    <w:p w14:paraId="07007DE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5BF866B6">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2F2C4B4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4E1A7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0A6357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C84FE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A5F3695">
      <w:pPr>
        <w:pStyle w:val="5"/>
        <w:adjustRightInd w:val="0"/>
        <w:snapToGrid w:val="0"/>
        <w:ind w:left="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03433CFC">
      <w:pPr>
        <w:pStyle w:val="83"/>
        <w:rPr>
          <w:rFonts w:hint="eastAsia" w:ascii="仿宋" w:hAnsi="仿宋" w:eastAsia="仿宋" w:cs="仿宋"/>
          <w:color w:val="auto"/>
          <w:highlight w:val="none"/>
        </w:rPr>
      </w:pPr>
    </w:p>
    <w:bookmarkEnd w:id="20"/>
    <w:p w14:paraId="757BFF24">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74729768"/>
      <w:bookmarkEnd w:id="22"/>
      <w:bookmarkStart w:id="23" w:name="_Hlt74707468"/>
      <w:bookmarkEnd w:id="23"/>
      <w:bookmarkStart w:id="24" w:name="_Hlt75236101"/>
      <w:bookmarkEnd w:id="24"/>
      <w:bookmarkStart w:id="25" w:name="_Hlt68072998"/>
      <w:bookmarkEnd w:id="25"/>
      <w:bookmarkStart w:id="26" w:name="_Hlt68057669"/>
      <w:bookmarkEnd w:id="26"/>
      <w:bookmarkStart w:id="27" w:name="_Hlt68072990"/>
      <w:bookmarkEnd w:id="27"/>
      <w:bookmarkStart w:id="28" w:name="_Hlt68403820"/>
      <w:bookmarkEnd w:id="28"/>
      <w:bookmarkStart w:id="29" w:name="_Hlt75236011"/>
      <w:bookmarkEnd w:id="29"/>
      <w:bookmarkStart w:id="30" w:name="_Hlt68073093"/>
      <w:bookmarkEnd w:id="30"/>
      <w:bookmarkStart w:id="31" w:name="_Hlt75236290"/>
      <w:bookmarkEnd w:id="31"/>
      <w:bookmarkStart w:id="32" w:name="_Hlt74730295"/>
      <w:bookmarkEnd w:id="32"/>
      <w:bookmarkStart w:id="33" w:name="_Hlt74714665"/>
      <w:bookmarkEnd w:id="33"/>
    </w:p>
    <w:bookmarkEnd w:id="18"/>
    <w:bookmarkEnd w:id="19"/>
    <w:p w14:paraId="657AFB13">
      <w:pPr>
        <w:spacing w:line="360" w:lineRule="auto"/>
        <w:jc w:val="center"/>
        <w:outlineLvl w:val="0"/>
        <w:rPr>
          <w:rFonts w:hint="eastAsia" w:ascii="仿宋" w:hAnsi="仿宋" w:eastAsia="仿宋" w:cs="仿宋"/>
          <w:b/>
          <w:color w:val="auto"/>
          <w:sz w:val="36"/>
          <w:szCs w:val="36"/>
          <w:highlight w:val="none"/>
        </w:rPr>
      </w:pPr>
      <w:bookmarkStart w:id="34" w:name="第四部分"/>
      <w:r>
        <w:rPr>
          <w:rFonts w:hint="eastAsia" w:ascii="仿宋" w:hAnsi="仿宋" w:eastAsia="仿宋" w:cs="仿宋"/>
          <w:b/>
          <w:color w:val="auto"/>
          <w:sz w:val="36"/>
          <w:szCs w:val="36"/>
          <w:highlight w:val="none"/>
        </w:rPr>
        <w:t>第三部分   采购需求</w:t>
      </w:r>
    </w:p>
    <w:bookmarkEnd w:id="34"/>
    <w:p w14:paraId="69BC2316">
      <w:pPr>
        <w:pStyle w:val="2"/>
        <w:ind w:firstLine="0"/>
        <w:rPr>
          <w:rFonts w:hint="eastAsia" w:ascii="仿宋" w:hAnsi="仿宋" w:eastAsia="仿宋" w:cs="仿宋"/>
          <w:b/>
          <w:bCs/>
          <w:color w:val="auto"/>
          <w:highlight w:val="none"/>
          <w:lang w:val="en-US"/>
        </w:rPr>
      </w:pPr>
      <w:bookmarkStart w:id="35" w:name="OLE_LINK2"/>
      <w:bookmarkStart w:id="36" w:name="第五部分"/>
      <w:bookmarkStart w:id="37" w:name="_Toc86217003"/>
      <w:r>
        <w:rPr>
          <w:rFonts w:hint="eastAsia" w:ascii="仿宋" w:hAnsi="仿宋" w:eastAsia="仿宋" w:cs="仿宋"/>
          <w:b/>
          <w:bCs/>
          <w:color w:val="auto"/>
          <w:highlight w:val="none"/>
          <w:lang w:val="en-US"/>
        </w:rPr>
        <w:t>一、项目概况</w:t>
      </w:r>
    </w:p>
    <w:p w14:paraId="239F2878">
      <w:pPr>
        <w:pStyle w:val="51"/>
        <w:spacing w:line="360" w:lineRule="auto"/>
        <w:ind w:left="0" w:leftChars="0" w:firstLine="480" w:firstLineChars="200"/>
        <w:rPr>
          <w:rFonts w:hint="eastAsia" w:ascii="仿宋" w:hAnsi="仿宋" w:eastAsia="仿宋" w:cs="仿宋"/>
          <w:color w:val="auto"/>
          <w:szCs w:val="21"/>
          <w:highlight w:val="none"/>
        </w:rPr>
      </w:pPr>
      <w:r>
        <w:rPr>
          <w:rFonts w:hint="eastAsia" w:ascii="仿宋" w:hAnsi="仿宋" w:eastAsia="仿宋" w:cs="仿宋"/>
          <w:color w:val="auto"/>
          <w:sz w:val="24"/>
          <w:highlight w:val="none"/>
        </w:rPr>
        <w:t>本项目为“交钥匙”项目，本次招标范围内的所有作业内容，包括但不限于人工工资（含加班费）、服装、食宿、通信、劳保（含高温补贴费、夏令防暑等）、福利、利润、税金、保险（包括医疗、工伤、养老等社会保险及人身意外保险）以及因国家政策性调整（包括但不限于最低工资调整和社保保障缴费调整）、管理费、培训、验收、辅助工作及售后服务、招标代理费等一切费用。</w:t>
      </w:r>
      <w:bookmarkStart w:id="38" w:name="_Toc488302347"/>
    </w:p>
    <w:bookmarkEnd w:id="38"/>
    <w:p w14:paraId="44F8ECF1">
      <w:pPr>
        <w:pStyle w:val="2"/>
        <w:numPr>
          <w:ilvl w:val="0"/>
          <w:numId w:val="1"/>
        </w:numPr>
        <w:ind w:firstLine="0"/>
        <w:rPr>
          <w:rFonts w:hint="eastAsia" w:ascii="仿宋" w:hAnsi="仿宋" w:eastAsia="仿宋" w:cs="仿宋"/>
          <w:b/>
          <w:bCs/>
          <w:color w:val="auto"/>
          <w:highlight w:val="none"/>
        </w:rPr>
      </w:pPr>
      <w:r>
        <w:rPr>
          <w:rFonts w:hint="eastAsia" w:ascii="仿宋" w:hAnsi="仿宋" w:eastAsia="仿宋" w:cs="仿宋"/>
          <w:b/>
          <w:bCs/>
          <w:color w:val="auto"/>
          <w:highlight w:val="none"/>
          <w:lang w:val="en-US"/>
        </w:rPr>
        <w:t>项目</w:t>
      </w:r>
      <w:r>
        <w:rPr>
          <w:rFonts w:hint="eastAsia" w:ascii="仿宋" w:hAnsi="仿宋" w:eastAsia="仿宋" w:cs="仿宋"/>
          <w:b/>
          <w:bCs/>
          <w:color w:val="auto"/>
          <w:highlight w:val="none"/>
        </w:rPr>
        <w:t>需求</w:t>
      </w:r>
    </w:p>
    <w:p w14:paraId="72F2959B">
      <w:pPr>
        <w:widowControl/>
        <w:adjustRightInd/>
        <w:spacing w:line="360" w:lineRule="auto"/>
        <w:ind w:firstLine="482" w:firstLineChars="200"/>
        <w:textAlignment w:val="baseline"/>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（一）项目背景</w:t>
      </w:r>
    </w:p>
    <w:p w14:paraId="545E91A6">
      <w:pPr>
        <w:widowControl/>
        <w:adjustRightInd/>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为进一步提升综治中心运行效能，加强综合治理能力、协助甲方相关工作，包括日常开展巡查并及时上报巡查结果;负责联合执法工作的现场秩序维护;负责涉访涉诉类事件的现场情况调查及现场处置工作;配合甲方实施的违建拆除工作;协助开展沿街店铺食品安全等市场监管相关工作等工作。计划通过公开招标的方式向社会力量购买安全文明管理辅助服务，并落实在建工地及其他用人单位涉及的劳动保障监察相关辅助服务。具体由招标单位根据管理辖区情况统筹安排。</w:t>
      </w:r>
    </w:p>
    <w:p w14:paraId="4DA33632">
      <w:pPr>
        <w:widowControl/>
        <w:adjustRightInd/>
        <w:spacing w:line="360" w:lineRule="auto"/>
        <w:ind w:firstLine="482" w:firstLineChars="200"/>
        <w:textAlignment w:val="baseline"/>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（二）服务范围</w:t>
      </w:r>
    </w:p>
    <w:p w14:paraId="28BE5D91">
      <w:pPr>
        <w:widowControl/>
        <w:adjustRightInd/>
        <w:spacing w:line="360" w:lineRule="auto"/>
        <w:ind w:firstLine="480" w:firstLineChars="200"/>
        <w:textAlignment w:val="baseline"/>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杭州市余杭区</w:t>
      </w:r>
      <w:r>
        <w:rPr>
          <w:rFonts w:hint="eastAsia" w:ascii="仿宋" w:hAnsi="仿宋" w:eastAsia="仿宋" w:cs="仿宋"/>
          <w:color w:val="auto"/>
          <w:sz w:val="24"/>
          <w:highlight w:val="none"/>
          <w:lang w:val="en-US" w:eastAsia="zh-CN"/>
        </w:rPr>
        <w:t>中泰街道区域</w:t>
      </w:r>
    </w:p>
    <w:p w14:paraId="513AE34E">
      <w:pPr>
        <w:pStyle w:val="2"/>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rPr>
        <w:t>（三）服务</w:t>
      </w:r>
      <w:r>
        <w:rPr>
          <w:rFonts w:hint="eastAsia" w:ascii="仿宋" w:hAnsi="仿宋" w:eastAsia="仿宋" w:cs="仿宋"/>
          <w:b/>
          <w:bCs/>
          <w:color w:val="auto"/>
          <w:szCs w:val="24"/>
          <w:highlight w:val="none"/>
          <w:lang w:val="en-US" w:eastAsia="zh-CN"/>
        </w:rPr>
        <w:t>要求</w:t>
      </w:r>
    </w:p>
    <w:p w14:paraId="7EE9C7C9">
      <w:pPr>
        <w:widowControl/>
        <w:adjustRightInd/>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服务人员必须服从采购人指挥、管理和安排，服务人员工作期间必须穿戴统一工作服装及工作所需设备设施，遵守采购人制定的工作纪律，接受采购人督查考核;中标单位必须确定专人负责对服务人员的管理和督查定期对服务人员的业务培训，确保服务人员工作稳定性。</w:t>
      </w:r>
    </w:p>
    <w:p w14:paraId="2642F38C">
      <w:pPr>
        <w:widowControl/>
        <w:adjustRightInd/>
        <w:spacing w:line="360" w:lineRule="auto"/>
        <w:ind w:firstLine="482" w:firstLineChars="200"/>
        <w:textAlignment w:val="baseline"/>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）人员配备要求</w:t>
      </w:r>
    </w:p>
    <w:p w14:paraId="4CAE745C">
      <w:pPr>
        <w:widowControl/>
        <w:adjustRightInd/>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1、服务单位必须确定专人负责对服务人员的管理和督查，定期对服务人员的业务培训，确保服务人员工作稳定性；要求40周岁及以下（思想教导员为55周岁及以下），退伍军人或大专及以上学历的优先。</w:t>
      </w:r>
    </w:p>
    <w:p w14:paraId="425D8196">
      <w:pPr>
        <w:widowControl/>
        <w:adjustRightInd/>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工作人员应身体健康，形象端正，服务热情，工作认真，具有一定的政治文化素养，基本的服务素质和相应的服务技能，听从指挥，服从甲方日常管理，遵守甲方的有关规定，所有人员要求服装统一标志穿着规范（工作服、执勤装备由乙方提供，此费用应考虑在内，服装款式须征得采购人同意）。上班期间不得抽烟、喝酒、睡觉、玩手机等与工作无关的事。</w:t>
      </w:r>
    </w:p>
    <w:p w14:paraId="5433BBEA">
      <w:pPr>
        <w:widowControl/>
        <w:adjustRightInd/>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负责人（1人）：40周岁及以下，具有部队退役的下士军衔及以上的退伍军人；大专及以上学历；在部队获得过荣誉证书的退伍军人的优先；工作责任心强，身体健康，须服从采购人及相关部门的日常检查、监督和指导。</w:t>
      </w:r>
    </w:p>
    <w:p w14:paraId="697C1918">
      <w:pPr>
        <w:widowControl/>
        <w:adjustRightInd/>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4、项目小队长现场矛盾纠纷调解队长（1人）：40周岁及以下，具有保安员三级及以上证书，同时具有退伍军人证的党员，品行端正、政治素养好、工作责任心强，身体健康，须服从采购人及相关部门的日常检查、监督和指导。</w:t>
      </w:r>
    </w:p>
    <w:p w14:paraId="5C4AA7D8">
      <w:pPr>
        <w:widowControl/>
        <w:adjustRightInd/>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5、无人机巡查队长（1人）：40周岁及以下，具有民用无人机驾驶员证，同时为退伍军人；品行端正、政治素养好、工作责任心强，身体健康，须服从采购人及相关部门的日常检查、监督和指导。 </w:t>
      </w:r>
    </w:p>
    <w:p w14:paraId="26542F4C">
      <w:pPr>
        <w:widowControl/>
        <w:adjustRightInd/>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6.思想教导员（1人）：55周岁及以下，具有保安员二级及以上证书；同时具有下士及以上大专及以上的退役军人；具有政府部门或公安部门颁发的荣誉证书的党员优先；日常对队员思想教育及城市管理人员矛盾纠纷调解。</w:t>
      </w:r>
    </w:p>
    <w:p w14:paraId="5B27E927">
      <w:pPr>
        <w:widowControl/>
        <w:adjustRightInd/>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7、拟派其他人员（不少于5人）：40周岁及以下，退伍军人的优先。</w:t>
      </w:r>
    </w:p>
    <w:p w14:paraId="29A92C3A">
      <w:pPr>
        <w:widowControl/>
        <w:adjustRightInd/>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8、合同执行过程中，未经采购人同意，服务人员不得随意更换，如需更换，需提前一个月告知采购人并征得其同意后更换。</w:t>
      </w:r>
    </w:p>
    <w:p w14:paraId="71503CCA">
      <w:pPr>
        <w:widowControl/>
        <w:adjustRightInd/>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9、经采购人考察，中标人配置的人员不适应本项目岗位要求的，采购人有权更换不适应岗位的人员，中标人须按采购人要求及时更换。</w:t>
      </w:r>
    </w:p>
    <w:p w14:paraId="67817282">
      <w:pPr>
        <w:widowControl/>
        <w:adjustRightInd/>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注：要求中标人须在收到中标通知书之日起七日内自行配备到位，并开展相关工作，并在投标文件中承诺，否则视为不满足。人员全部到位后方可计算服务费用。未达到相关要求的，招标人有权解除合同。</w:t>
      </w:r>
    </w:p>
    <w:p w14:paraId="16E94EF9">
      <w:pPr>
        <w:widowControl/>
        <w:adjustRightInd/>
        <w:spacing w:line="360" w:lineRule="auto"/>
        <w:textAlignment w:val="baseline"/>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）投入本项目设备情况：</w:t>
      </w:r>
    </w:p>
    <w:p w14:paraId="77C4D643">
      <w:pPr>
        <w:pStyle w:val="2"/>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应急调度设备：在突发情况的时候能提供使用</w:t>
      </w:r>
      <w:r>
        <w:rPr>
          <w:rFonts w:hint="eastAsia" w:ascii="仿宋" w:hAnsi="仿宋" w:eastAsia="仿宋" w:cs="仿宋"/>
          <w:color w:val="auto"/>
          <w:highlight w:val="none"/>
          <w:lang w:val="en-US" w:eastAsia="zh-CN"/>
        </w:rPr>
        <w:t>应急</w:t>
      </w:r>
      <w:r>
        <w:rPr>
          <w:rFonts w:hint="eastAsia" w:ascii="仿宋" w:hAnsi="仿宋" w:eastAsia="仿宋" w:cs="仿宋"/>
          <w:color w:val="auto"/>
          <w:highlight w:val="none"/>
          <w:lang w:val="en-US"/>
        </w:rPr>
        <w:t>设备：对讲机、强光手电筒、4G可视化终端、服装装备及单兵六件套能提供数量大于等于9个以上；七座小型普通客车不少于3辆，十五座中型普通巡逻车不少于1辆、普通二轮巡逻电瓶车不少于10辆，五座电动巡逻车不少于3辆；无人机不少于2架；</w:t>
      </w:r>
    </w:p>
    <w:p w14:paraId="6F160AC9">
      <w:pPr>
        <w:pStyle w:val="2"/>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具体设备运用由应急情况需要等具体情况进行调配，供应商需无条件配合等，应急调度突发设备免费提供。</w:t>
      </w:r>
      <w:r>
        <w:rPr>
          <w:rFonts w:hint="eastAsia" w:ascii="仿宋" w:hAnsi="仿宋" w:eastAsia="仿宋" w:cs="仿宋"/>
          <w:b/>
          <w:bCs/>
          <w:color w:val="auto"/>
          <w:szCs w:val="24"/>
          <w:highlight w:val="none"/>
          <w:lang w:val="en-US"/>
        </w:rPr>
        <w:t xml:space="preserve">  </w:t>
      </w:r>
    </w:p>
    <w:p w14:paraId="311F581A">
      <w:pPr>
        <w:pStyle w:val="2"/>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w:t>
      </w:r>
      <w:r>
        <w:rPr>
          <w:rFonts w:hint="eastAsia" w:ascii="仿宋" w:hAnsi="仿宋" w:eastAsia="仿宋" w:cs="仿宋"/>
          <w:b/>
          <w:bCs/>
          <w:color w:val="auto"/>
          <w:szCs w:val="24"/>
          <w:highlight w:val="none"/>
          <w:lang w:val="en-US" w:eastAsia="zh-CN"/>
        </w:rPr>
        <w:t>六</w:t>
      </w:r>
      <w:r>
        <w:rPr>
          <w:rFonts w:hint="eastAsia" w:ascii="仿宋" w:hAnsi="仿宋" w:eastAsia="仿宋" w:cs="仿宋"/>
          <w:b/>
          <w:bCs/>
          <w:color w:val="auto"/>
          <w:szCs w:val="24"/>
          <w:highlight w:val="none"/>
          <w:lang w:val="en-US"/>
        </w:rPr>
        <w:t>）装备要求：</w:t>
      </w:r>
    </w:p>
    <w:p w14:paraId="0E8518B5">
      <w:pPr>
        <w:tabs>
          <w:tab w:val="left" w:pos="0"/>
        </w:tabs>
        <w:spacing w:line="360" w:lineRule="auto"/>
        <w:ind w:firstLine="480"/>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（一）、中标人完成本项目服务所需的工具、设备、服装、等装备及所有费用，均由中标人负责，且须符合相关技术规程、规范要求。</w:t>
      </w:r>
    </w:p>
    <w:p w14:paraId="2C74E8EC">
      <w:pPr>
        <w:tabs>
          <w:tab w:val="left" w:pos="0"/>
        </w:tabs>
        <w:spacing w:line="360" w:lineRule="auto"/>
        <w:ind w:firstLine="480"/>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拟投入最低装备配置表（以下设备要求中标人须在收到中标通知书之日起七日内自行配备到位，并在投标文件中承诺，否则视为不满足。）</w:t>
      </w:r>
    </w:p>
    <w:p w14:paraId="45D81D9E">
      <w:pPr>
        <w:spacing w:line="600" w:lineRule="exact"/>
        <w:ind w:firstLine="480" w:firstLineChars="200"/>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具体如下：</w:t>
      </w:r>
    </w:p>
    <w:tbl>
      <w:tblPr>
        <w:tblStyle w:val="62"/>
        <w:tblW w:w="94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2212"/>
        <w:gridCol w:w="1619"/>
        <w:gridCol w:w="2990"/>
        <w:gridCol w:w="1887"/>
      </w:tblGrid>
      <w:tr w14:paraId="3EFB0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726" w:type="dxa"/>
            <w:noWrap w:val="0"/>
            <w:vAlign w:val="center"/>
          </w:tcPr>
          <w:p w14:paraId="6645DDC8">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序号</w:t>
            </w:r>
          </w:p>
        </w:tc>
        <w:tc>
          <w:tcPr>
            <w:tcW w:w="2212" w:type="dxa"/>
            <w:noWrap w:val="0"/>
            <w:vAlign w:val="center"/>
          </w:tcPr>
          <w:p w14:paraId="76697603">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名称</w:t>
            </w:r>
          </w:p>
        </w:tc>
        <w:tc>
          <w:tcPr>
            <w:tcW w:w="1619" w:type="dxa"/>
            <w:noWrap w:val="0"/>
            <w:vAlign w:val="center"/>
          </w:tcPr>
          <w:p w14:paraId="54DFDAE0">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数量</w:t>
            </w:r>
          </w:p>
        </w:tc>
        <w:tc>
          <w:tcPr>
            <w:tcW w:w="2990" w:type="dxa"/>
            <w:noWrap w:val="0"/>
            <w:vAlign w:val="center"/>
          </w:tcPr>
          <w:p w14:paraId="7B5AF5A4">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参数要求</w:t>
            </w:r>
          </w:p>
        </w:tc>
        <w:tc>
          <w:tcPr>
            <w:tcW w:w="1887" w:type="dxa"/>
            <w:noWrap w:val="0"/>
            <w:vAlign w:val="center"/>
          </w:tcPr>
          <w:p w14:paraId="3C5E8D7F">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备注</w:t>
            </w:r>
          </w:p>
        </w:tc>
      </w:tr>
      <w:tr w14:paraId="0A405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9434" w:type="dxa"/>
            <w:gridSpan w:val="5"/>
            <w:noWrap w:val="0"/>
            <w:vAlign w:val="center"/>
          </w:tcPr>
          <w:p w14:paraId="46EDCA78">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应急调度装备</w:t>
            </w:r>
          </w:p>
        </w:tc>
      </w:tr>
      <w:tr w14:paraId="6C50F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26" w:type="dxa"/>
            <w:noWrap w:val="0"/>
            <w:vAlign w:val="center"/>
          </w:tcPr>
          <w:p w14:paraId="3A816747">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1</w:t>
            </w:r>
          </w:p>
        </w:tc>
        <w:tc>
          <w:tcPr>
            <w:tcW w:w="2212" w:type="dxa"/>
            <w:noWrap w:val="0"/>
            <w:vAlign w:val="center"/>
          </w:tcPr>
          <w:p w14:paraId="28037862">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对讲机</w:t>
            </w:r>
          </w:p>
        </w:tc>
        <w:tc>
          <w:tcPr>
            <w:tcW w:w="1619" w:type="dxa"/>
            <w:noWrap w:val="0"/>
            <w:vAlign w:val="center"/>
          </w:tcPr>
          <w:p w14:paraId="7A27AC2F">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≥9个</w:t>
            </w:r>
          </w:p>
        </w:tc>
        <w:tc>
          <w:tcPr>
            <w:tcW w:w="2990" w:type="dxa"/>
            <w:noWrap w:val="0"/>
            <w:vAlign w:val="center"/>
          </w:tcPr>
          <w:p w14:paraId="417C3BC9">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含W-数字集群对讲系统；</w:t>
            </w:r>
          </w:p>
        </w:tc>
        <w:tc>
          <w:tcPr>
            <w:tcW w:w="1887" w:type="dxa"/>
            <w:vMerge w:val="restart"/>
            <w:noWrap w:val="0"/>
            <w:vAlign w:val="center"/>
          </w:tcPr>
          <w:p w14:paraId="070D8EEE">
            <w:pPr>
              <w:jc w:val="center"/>
              <w:rPr>
                <w:rFonts w:hint="eastAsia" w:ascii="仿宋" w:hAnsi="仿宋" w:eastAsia="仿宋" w:cs="仿宋"/>
                <w:snapToGrid/>
                <w:color w:val="auto"/>
                <w:kern w:val="2"/>
                <w:sz w:val="24"/>
                <w:szCs w:val="20"/>
                <w:highlight w:val="none"/>
                <w:lang w:val="en-US" w:eastAsia="zh-CN" w:bidi="ar-SA"/>
              </w:rPr>
            </w:pPr>
          </w:p>
        </w:tc>
      </w:tr>
      <w:tr w14:paraId="01F98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14:paraId="47066445">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2</w:t>
            </w:r>
          </w:p>
        </w:tc>
        <w:tc>
          <w:tcPr>
            <w:tcW w:w="2212" w:type="dxa"/>
            <w:noWrap w:val="0"/>
            <w:vAlign w:val="center"/>
          </w:tcPr>
          <w:p w14:paraId="3CBC4210">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强光手电筒</w:t>
            </w:r>
          </w:p>
        </w:tc>
        <w:tc>
          <w:tcPr>
            <w:tcW w:w="1619" w:type="dxa"/>
            <w:noWrap w:val="0"/>
            <w:vAlign w:val="center"/>
          </w:tcPr>
          <w:p w14:paraId="1053B779">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≥9个</w:t>
            </w:r>
          </w:p>
        </w:tc>
        <w:tc>
          <w:tcPr>
            <w:tcW w:w="2990" w:type="dxa"/>
            <w:noWrap w:val="0"/>
            <w:vAlign w:val="center"/>
          </w:tcPr>
          <w:p w14:paraId="566C2804">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材质：铝合金;</w:t>
            </w:r>
          </w:p>
          <w:p w14:paraId="185155E1">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电源类型：充电式;</w:t>
            </w:r>
          </w:p>
          <w:p w14:paraId="78ACB135">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电池类型：锂电池;</w:t>
            </w:r>
          </w:p>
          <w:p w14:paraId="2AACEFDE">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是否防水：防水。</w:t>
            </w:r>
          </w:p>
        </w:tc>
        <w:tc>
          <w:tcPr>
            <w:tcW w:w="1887" w:type="dxa"/>
            <w:vMerge w:val="continue"/>
            <w:noWrap w:val="0"/>
            <w:vAlign w:val="center"/>
          </w:tcPr>
          <w:p w14:paraId="59FA8B01">
            <w:pPr>
              <w:jc w:val="center"/>
              <w:rPr>
                <w:rFonts w:hint="eastAsia" w:ascii="仿宋" w:hAnsi="仿宋" w:eastAsia="仿宋" w:cs="仿宋"/>
                <w:snapToGrid/>
                <w:color w:val="auto"/>
                <w:kern w:val="2"/>
                <w:sz w:val="24"/>
                <w:szCs w:val="20"/>
                <w:highlight w:val="none"/>
                <w:lang w:val="en-US" w:eastAsia="zh-CN" w:bidi="ar-SA"/>
              </w:rPr>
            </w:pPr>
          </w:p>
        </w:tc>
      </w:tr>
      <w:tr w14:paraId="72C33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726" w:type="dxa"/>
            <w:noWrap w:val="0"/>
            <w:vAlign w:val="center"/>
          </w:tcPr>
          <w:p w14:paraId="2CB057D1">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3</w:t>
            </w:r>
          </w:p>
        </w:tc>
        <w:tc>
          <w:tcPr>
            <w:tcW w:w="2212" w:type="dxa"/>
            <w:noWrap w:val="0"/>
            <w:vAlign w:val="center"/>
          </w:tcPr>
          <w:p w14:paraId="09C1B04A">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4G可视化终端</w:t>
            </w:r>
          </w:p>
        </w:tc>
        <w:tc>
          <w:tcPr>
            <w:tcW w:w="1619" w:type="dxa"/>
            <w:noWrap w:val="0"/>
            <w:vAlign w:val="center"/>
          </w:tcPr>
          <w:p w14:paraId="597AEC31">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≥9个</w:t>
            </w:r>
          </w:p>
        </w:tc>
        <w:tc>
          <w:tcPr>
            <w:tcW w:w="2990" w:type="dxa"/>
            <w:noWrap w:val="0"/>
            <w:vAlign w:val="center"/>
          </w:tcPr>
          <w:p w14:paraId="4F6F3A96">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 xml:space="preserve">视音频记录仪，含管 理软件一套； </w:t>
            </w:r>
          </w:p>
        </w:tc>
        <w:tc>
          <w:tcPr>
            <w:tcW w:w="1887" w:type="dxa"/>
            <w:vMerge w:val="continue"/>
            <w:noWrap w:val="0"/>
            <w:vAlign w:val="center"/>
          </w:tcPr>
          <w:p w14:paraId="7DCD5074">
            <w:pPr>
              <w:jc w:val="center"/>
              <w:rPr>
                <w:rFonts w:hint="eastAsia" w:ascii="仿宋" w:hAnsi="仿宋" w:eastAsia="仿宋" w:cs="仿宋"/>
                <w:snapToGrid/>
                <w:color w:val="auto"/>
                <w:kern w:val="2"/>
                <w:sz w:val="24"/>
                <w:szCs w:val="20"/>
                <w:highlight w:val="none"/>
                <w:lang w:val="en-US" w:eastAsia="zh-CN" w:bidi="ar-SA"/>
              </w:rPr>
            </w:pPr>
          </w:p>
        </w:tc>
      </w:tr>
      <w:tr w14:paraId="16F0A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726" w:type="dxa"/>
            <w:noWrap w:val="0"/>
            <w:vAlign w:val="center"/>
          </w:tcPr>
          <w:p w14:paraId="0D6F99B6">
            <w:pPr>
              <w:spacing w:line="240" w:lineRule="auto"/>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4</w:t>
            </w:r>
          </w:p>
        </w:tc>
        <w:tc>
          <w:tcPr>
            <w:tcW w:w="2212" w:type="dxa"/>
            <w:noWrap w:val="0"/>
            <w:vAlign w:val="center"/>
          </w:tcPr>
          <w:p w14:paraId="491F76EF">
            <w:pPr>
              <w:spacing w:line="240" w:lineRule="auto"/>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4G可视化终端管理软件</w:t>
            </w:r>
          </w:p>
        </w:tc>
        <w:tc>
          <w:tcPr>
            <w:tcW w:w="1619" w:type="dxa"/>
            <w:noWrap w:val="0"/>
            <w:vAlign w:val="center"/>
          </w:tcPr>
          <w:p w14:paraId="6986FCD2">
            <w:pPr>
              <w:spacing w:line="240" w:lineRule="auto"/>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1套</w:t>
            </w:r>
          </w:p>
        </w:tc>
        <w:tc>
          <w:tcPr>
            <w:tcW w:w="2990" w:type="dxa"/>
            <w:noWrap w:val="0"/>
            <w:vAlign w:val="center"/>
          </w:tcPr>
          <w:p w14:paraId="23A13B39">
            <w:pPr>
              <w:spacing w:line="240" w:lineRule="auto"/>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要求具有调取视频，回传视频的功能</w:t>
            </w:r>
          </w:p>
        </w:tc>
        <w:tc>
          <w:tcPr>
            <w:tcW w:w="1887" w:type="dxa"/>
            <w:vMerge w:val="continue"/>
            <w:noWrap w:val="0"/>
            <w:vAlign w:val="center"/>
          </w:tcPr>
          <w:p w14:paraId="1FFA84F5">
            <w:pPr>
              <w:jc w:val="center"/>
              <w:rPr>
                <w:rFonts w:hint="eastAsia" w:ascii="仿宋" w:hAnsi="仿宋" w:eastAsia="仿宋" w:cs="仿宋"/>
                <w:snapToGrid/>
                <w:color w:val="auto"/>
                <w:kern w:val="2"/>
                <w:sz w:val="24"/>
                <w:szCs w:val="20"/>
                <w:highlight w:val="none"/>
                <w:lang w:val="en-US" w:eastAsia="zh-CN" w:bidi="ar-SA"/>
              </w:rPr>
            </w:pPr>
          </w:p>
        </w:tc>
      </w:tr>
      <w:tr w14:paraId="47E01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26" w:type="dxa"/>
            <w:noWrap w:val="0"/>
            <w:vAlign w:val="center"/>
          </w:tcPr>
          <w:p w14:paraId="26A3F9DC">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5</w:t>
            </w:r>
          </w:p>
        </w:tc>
        <w:tc>
          <w:tcPr>
            <w:tcW w:w="2212" w:type="dxa"/>
            <w:noWrap w:val="0"/>
            <w:vAlign w:val="center"/>
          </w:tcPr>
          <w:p w14:paraId="59B85DC7">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服装装备</w:t>
            </w:r>
          </w:p>
        </w:tc>
        <w:tc>
          <w:tcPr>
            <w:tcW w:w="1619" w:type="dxa"/>
            <w:noWrap w:val="0"/>
            <w:vAlign w:val="center"/>
          </w:tcPr>
          <w:p w14:paraId="082DC101">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≥9套</w:t>
            </w:r>
          </w:p>
        </w:tc>
        <w:tc>
          <w:tcPr>
            <w:tcW w:w="2990" w:type="dxa"/>
            <w:noWrap w:val="0"/>
            <w:vAlign w:val="center"/>
          </w:tcPr>
          <w:p w14:paraId="2EDB532C">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根据采购人要求统一制作；</w:t>
            </w:r>
          </w:p>
        </w:tc>
        <w:tc>
          <w:tcPr>
            <w:tcW w:w="1887" w:type="dxa"/>
            <w:vMerge w:val="continue"/>
            <w:noWrap w:val="0"/>
            <w:vAlign w:val="center"/>
          </w:tcPr>
          <w:p w14:paraId="7641DBFF">
            <w:pPr>
              <w:jc w:val="center"/>
              <w:rPr>
                <w:rFonts w:hint="eastAsia" w:ascii="仿宋" w:hAnsi="仿宋" w:eastAsia="仿宋" w:cs="仿宋"/>
                <w:snapToGrid/>
                <w:color w:val="auto"/>
                <w:kern w:val="2"/>
                <w:sz w:val="24"/>
                <w:szCs w:val="20"/>
                <w:highlight w:val="none"/>
                <w:lang w:val="en-US" w:eastAsia="zh-CN" w:bidi="ar-SA"/>
              </w:rPr>
            </w:pPr>
          </w:p>
        </w:tc>
      </w:tr>
      <w:tr w14:paraId="2B1CC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14:paraId="4C6F4550">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6</w:t>
            </w:r>
          </w:p>
        </w:tc>
        <w:tc>
          <w:tcPr>
            <w:tcW w:w="2212" w:type="dxa"/>
            <w:noWrap w:val="0"/>
            <w:vAlign w:val="center"/>
          </w:tcPr>
          <w:p w14:paraId="5C596587">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单兵六件套</w:t>
            </w:r>
          </w:p>
        </w:tc>
        <w:tc>
          <w:tcPr>
            <w:tcW w:w="1619" w:type="dxa"/>
            <w:noWrap w:val="0"/>
            <w:vAlign w:val="center"/>
          </w:tcPr>
          <w:p w14:paraId="0F0C97F8">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≥9套</w:t>
            </w:r>
          </w:p>
        </w:tc>
        <w:tc>
          <w:tcPr>
            <w:tcW w:w="2990" w:type="dxa"/>
            <w:noWrap w:val="0"/>
            <w:vAlign w:val="center"/>
          </w:tcPr>
          <w:p w14:paraId="42A10F83">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防暴盾牌；橡胶棍；防爆钢叉；防刺背心；喷射器</w:t>
            </w:r>
          </w:p>
        </w:tc>
        <w:tc>
          <w:tcPr>
            <w:tcW w:w="1887" w:type="dxa"/>
            <w:vMerge w:val="continue"/>
            <w:noWrap w:val="0"/>
            <w:vAlign w:val="center"/>
          </w:tcPr>
          <w:p w14:paraId="49D77E2B">
            <w:pPr>
              <w:jc w:val="center"/>
              <w:rPr>
                <w:rFonts w:hint="eastAsia" w:ascii="仿宋" w:hAnsi="仿宋" w:eastAsia="仿宋" w:cs="仿宋"/>
                <w:snapToGrid/>
                <w:color w:val="auto"/>
                <w:kern w:val="2"/>
                <w:sz w:val="24"/>
                <w:szCs w:val="20"/>
                <w:highlight w:val="none"/>
                <w:lang w:val="en-US" w:eastAsia="zh-CN" w:bidi="ar-SA"/>
              </w:rPr>
            </w:pPr>
          </w:p>
        </w:tc>
      </w:tr>
      <w:tr w14:paraId="0AE5F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26" w:type="dxa"/>
            <w:noWrap w:val="0"/>
            <w:vAlign w:val="center"/>
          </w:tcPr>
          <w:p w14:paraId="350E0F23">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7</w:t>
            </w:r>
          </w:p>
        </w:tc>
        <w:tc>
          <w:tcPr>
            <w:tcW w:w="2212" w:type="dxa"/>
            <w:noWrap w:val="0"/>
            <w:vAlign w:val="center"/>
          </w:tcPr>
          <w:p w14:paraId="12D7EC60">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普通二轮巡电瓶车</w:t>
            </w:r>
          </w:p>
        </w:tc>
        <w:tc>
          <w:tcPr>
            <w:tcW w:w="1619" w:type="dxa"/>
            <w:noWrap w:val="0"/>
            <w:vAlign w:val="center"/>
          </w:tcPr>
          <w:p w14:paraId="15993349">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不少于10辆</w:t>
            </w:r>
          </w:p>
        </w:tc>
        <w:tc>
          <w:tcPr>
            <w:tcW w:w="2990" w:type="dxa"/>
            <w:noWrap w:val="0"/>
            <w:vAlign w:val="center"/>
          </w:tcPr>
          <w:p w14:paraId="08F3E12B">
            <w:pPr>
              <w:jc w:val="center"/>
              <w:rPr>
                <w:rFonts w:hint="eastAsia" w:ascii="仿宋" w:hAnsi="仿宋" w:eastAsia="仿宋" w:cs="仿宋"/>
                <w:snapToGrid/>
                <w:color w:val="auto"/>
                <w:kern w:val="2"/>
                <w:sz w:val="24"/>
                <w:szCs w:val="20"/>
                <w:highlight w:val="none"/>
                <w:lang w:val="en-US" w:eastAsia="zh-CN" w:bidi="ar-SA"/>
              </w:rPr>
            </w:pPr>
          </w:p>
        </w:tc>
        <w:tc>
          <w:tcPr>
            <w:tcW w:w="1887" w:type="dxa"/>
            <w:noWrap w:val="0"/>
            <w:vAlign w:val="center"/>
          </w:tcPr>
          <w:p w14:paraId="2C3AA650">
            <w:pPr>
              <w:jc w:val="center"/>
              <w:rPr>
                <w:rFonts w:hint="eastAsia" w:ascii="仿宋" w:hAnsi="仿宋" w:eastAsia="仿宋" w:cs="仿宋"/>
                <w:snapToGrid/>
                <w:color w:val="auto"/>
                <w:kern w:val="2"/>
                <w:sz w:val="24"/>
                <w:szCs w:val="20"/>
                <w:highlight w:val="none"/>
                <w:lang w:val="en-US" w:eastAsia="zh-CN" w:bidi="ar-SA"/>
              </w:rPr>
            </w:pPr>
          </w:p>
        </w:tc>
      </w:tr>
      <w:tr w14:paraId="0B0E5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26" w:type="dxa"/>
            <w:noWrap w:val="0"/>
            <w:vAlign w:val="center"/>
          </w:tcPr>
          <w:p w14:paraId="5775DA05">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8</w:t>
            </w:r>
          </w:p>
        </w:tc>
        <w:tc>
          <w:tcPr>
            <w:tcW w:w="2212" w:type="dxa"/>
            <w:noWrap w:val="0"/>
            <w:vAlign w:val="center"/>
          </w:tcPr>
          <w:p w14:paraId="1BDA3CE7">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五座电动巡逻车</w:t>
            </w:r>
          </w:p>
        </w:tc>
        <w:tc>
          <w:tcPr>
            <w:tcW w:w="1619" w:type="dxa"/>
            <w:noWrap w:val="0"/>
            <w:vAlign w:val="center"/>
          </w:tcPr>
          <w:p w14:paraId="36FE4849">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不少于3辆</w:t>
            </w:r>
          </w:p>
        </w:tc>
        <w:tc>
          <w:tcPr>
            <w:tcW w:w="2990" w:type="dxa"/>
            <w:noWrap w:val="0"/>
            <w:vAlign w:val="center"/>
          </w:tcPr>
          <w:p w14:paraId="27F06C8F">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总质量1.8吨及以上</w:t>
            </w:r>
          </w:p>
        </w:tc>
        <w:tc>
          <w:tcPr>
            <w:tcW w:w="1887" w:type="dxa"/>
            <w:noWrap w:val="0"/>
            <w:vAlign w:val="center"/>
          </w:tcPr>
          <w:p w14:paraId="63FAFA1F">
            <w:pPr>
              <w:jc w:val="center"/>
              <w:rPr>
                <w:rFonts w:hint="eastAsia" w:ascii="仿宋" w:hAnsi="仿宋" w:eastAsia="仿宋" w:cs="仿宋"/>
                <w:snapToGrid/>
                <w:color w:val="auto"/>
                <w:kern w:val="2"/>
                <w:sz w:val="24"/>
                <w:szCs w:val="20"/>
                <w:highlight w:val="none"/>
                <w:lang w:val="en-US" w:eastAsia="zh-CN" w:bidi="ar-SA"/>
              </w:rPr>
            </w:pPr>
          </w:p>
        </w:tc>
      </w:tr>
      <w:tr w14:paraId="25006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26" w:type="dxa"/>
            <w:noWrap w:val="0"/>
            <w:vAlign w:val="center"/>
          </w:tcPr>
          <w:p w14:paraId="34E874EF">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9</w:t>
            </w:r>
          </w:p>
        </w:tc>
        <w:tc>
          <w:tcPr>
            <w:tcW w:w="2212" w:type="dxa"/>
            <w:noWrap w:val="0"/>
            <w:vAlign w:val="center"/>
          </w:tcPr>
          <w:p w14:paraId="26EC95E0">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七座小型普通客车</w:t>
            </w:r>
          </w:p>
        </w:tc>
        <w:tc>
          <w:tcPr>
            <w:tcW w:w="1619" w:type="dxa"/>
            <w:noWrap w:val="0"/>
            <w:vAlign w:val="center"/>
          </w:tcPr>
          <w:p w14:paraId="7C2017F4">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不少于3辆</w:t>
            </w:r>
          </w:p>
        </w:tc>
        <w:tc>
          <w:tcPr>
            <w:tcW w:w="2990" w:type="dxa"/>
            <w:noWrap w:val="0"/>
            <w:vAlign w:val="center"/>
          </w:tcPr>
          <w:p w14:paraId="54E1CA14">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总质量2吨及以上</w:t>
            </w:r>
          </w:p>
        </w:tc>
        <w:tc>
          <w:tcPr>
            <w:tcW w:w="1887" w:type="dxa"/>
            <w:noWrap w:val="0"/>
            <w:vAlign w:val="center"/>
          </w:tcPr>
          <w:p w14:paraId="67F5F4E1">
            <w:pPr>
              <w:jc w:val="center"/>
              <w:rPr>
                <w:rFonts w:hint="eastAsia" w:ascii="仿宋" w:hAnsi="仿宋" w:eastAsia="仿宋" w:cs="仿宋"/>
                <w:snapToGrid/>
                <w:color w:val="auto"/>
                <w:kern w:val="2"/>
                <w:sz w:val="24"/>
                <w:szCs w:val="20"/>
                <w:highlight w:val="none"/>
                <w:lang w:val="en-US" w:eastAsia="zh-CN" w:bidi="ar-SA"/>
              </w:rPr>
            </w:pPr>
          </w:p>
        </w:tc>
      </w:tr>
      <w:tr w14:paraId="75206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726" w:type="dxa"/>
            <w:noWrap w:val="0"/>
            <w:vAlign w:val="center"/>
          </w:tcPr>
          <w:p w14:paraId="47831482">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10</w:t>
            </w:r>
          </w:p>
        </w:tc>
        <w:tc>
          <w:tcPr>
            <w:tcW w:w="2212" w:type="dxa"/>
            <w:noWrap w:val="0"/>
            <w:vAlign w:val="center"/>
          </w:tcPr>
          <w:p w14:paraId="53B405F8">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十五座中型普通巡逻车</w:t>
            </w:r>
          </w:p>
        </w:tc>
        <w:tc>
          <w:tcPr>
            <w:tcW w:w="1619" w:type="dxa"/>
            <w:noWrap w:val="0"/>
            <w:vAlign w:val="center"/>
          </w:tcPr>
          <w:p w14:paraId="3D36E5F7">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不少于1辆</w:t>
            </w:r>
          </w:p>
        </w:tc>
        <w:tc>
          <w:tcPr>
            <w:tcW w:w="2990" w:type="dxa"/>
            <w:noWrap w:val="0"/>
            <w:vAlign w:val="center"/>
          </w:tcPr>
          <w:p w14:paraId="3CFE43B4">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总质量3吨及以上</w:t>
            </w:r>
          </w:p>
        </w:tc>
        <w:tc>
          <w:tcPr>
            <w:tcW w:w="1887" w:type="dxa"/>
            <w:noWrap w:val="0"/>
            <w:vAlign w:val="center"/>
          </w:tcPr>
          <w:p w14:paraId="7A4BD360">
            <w:pPr>
              <w:jc w:val="center"/>
              <w:rPr>
                <w:rFonts w:hint="eastAsia" w:ascii="仿宋" w:hAnsi="仿宋" w:eastAsia="仿宋" w:cs="仿宋"/>
                <w:snapToGrid/>
                <w:color w:val="auto"/>
                <w:kern w:val="2"/>
                <w:sz w:val="24"/>
                <w:szCs w:val="20"/>
                <w:highlight w:val="none"/>
                <w:lang w:val="en-US" w:eastAsia="zh-CN" w:bidi="ar-SA"/>
              </w:rPr>
            </w:pPr>
          </w:p>
        </w:tc>
      </w:tr>
      <w:tr w14:paraId="779DB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26" w:type="dxa"/>
            <w:noWrap w:val="0"/>
            <w:vAlign w:val="center"/>
          </w:tcPr>
          <w:p w14:paraId="30A57D11">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11</w:t>
            </w:r>
          </w:p>
        </w:tc>
        <w:tc>
          <w:tcPr>
            <w:tcW w:w="2212" w:type="dxa"/>
            <w:noWrap w:val="0"/>
            <w:vAlign w:val="center"/>
          </w:tcPr>
          <w:p w14:paraId="629375D5">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无人机</w:t>
            </w:r>
          </w:p>
        </w:tc>
        <w:tc>
          <w:tcPr>
            <w:tcW w:w="1619" w:type="dxa"/>
            <w:noWrap w:val="0"/>
            <w:vAlign w:val="center"/>
          </w:tcPr>
          <w:p w14:paraId="12A0B92F">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不少于2架</w:t>
            </w:r>
          </w:p>
        </w:tc>
        <w:tc>
          <w:tcPr>
            <w:tcW w:w="2990" w:type="dxa"/>
            <w:noWrap w:val="0"/>
            <w:vAlign w:val="center"/>
          </w:tcPr>
          <w:p w14:paraId="04FC84C1">
            <w:pPr>
              <w:jc w:val="center"/>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具有回传视频功能的</w:t>
            </w:r>
          </w:p>
        </w:tc>
        <w:tc>
          <w:tcPr>
            <w:tcW w:w="1887" w:type="dxa"/>
            <w:noWrap w:val="0"/>
            <w:vAlign w:val="center"/>
          </w:tcPr>
          <w:p w14:paraId="583276C1">
            <w:pPr>
              <w:jc w:val="center"/>
              <w:rPr>
                <w:rFonts w:hint="eastAsia" w:ascii="仿宋" w:hAnsi="仿宋" w:eastAsia="仿宋" w:cs="仿宋"/>
                <w:snapToGrid/>
                <w:color w:val="auto"/>
                <w:kern w:val="2"/>
                <w:sz w:val="24"/>
                <w:szCs w:val="20"/>
                <w:highlight w:val="none"/>
                <w:lang w:val="en-US" w:eastAsia="zh-CN" w:bidi="ar-SA"/>
              </w:rPr>
            </w:pPr>
          </w:p>
        </w:tc>
      </w:tr>
    </w:tbl>
    <w:p w14:paraId="4641E95E">
      <w:pPr>
        <w:tabs>
          <w:tab w:val="left" w:pos="0"/>
        </w:tabs>
        <w:spacing w:line="360" w:lineRule="auto"/>
        <w:ind w:firstLine="480"/>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注：中标人须在投标文件中承诺，应急情况时免费配备到位。未达到相关要求的，采购人有权扣除相应考核分和服务费。</w:t>
      </w:r>
    </w:p>
    <w:p w14:paraId="1634A39C">
      <w:pPr>
        <w:pStyle w:val="2"/>
        <w:ind w:firstLine="0"/>
        <w:rPr>
          <w:rFonts w:hint="eastAsia" w:ascii="仿宋" w:hAnsi="仿宋" w:eastAsia="仿宋" w:cs="仿宋"/>
          <w:b/>
          <w:bCs/>
          <w:color w:val="auto"/>
          <w:highlight w:val="none"/>
          <w:lang w:val="en-US"/>
        </w:rPr>
      </w:pPr>
      <w:bookmarkStart w:id="39" w:name="OLE_LINK1"/>
      <w:r>
        <w:rPr>
          <w:rFonts w:hint="eastAsia" w:ascii="仿宋" w:hAnsi="仿宋" w:eastAsia="仿宋" w:cs="仿宋"/>
          <w:b/>
          <w:bCs/>
          <w:color w:val="auto"/>
          <w:highlight w:val="none"/>
          <w:lang w:val="en-US"/>
        </w:rPr>
        <w:t>（</w:t>
      </w:r>
      <w:r>
        <w:rPr>
          <w:rFonts w:hint="eastAsia" w:ascii="仿宋" w:hAnsi="仿宋" w:eastAsia="仿宋" w:cs="仿宋"/>
          <w:b/>
          <w:bCs/>
          <w:color w:val="auto"/>
          <w:highlight w:val="none"/>
          <w:lang w:val="en-US" w:eastAsia="zh-CN"/>
        </w:rPr>
        <w:t>七</w:t>
      </w:r>
      <w:r>
        <w:rPr>
          <w:rFonts w:hint="eastAsia" w:ascii="仿宋" w:hAnsi="仿宋" w:eastAsia="仿宋" w:cs="仿宋"/>
          <w:b/>
          <w:bCs/>
          <w:color w:val="auto"/>
          <w:highlight w:val="none"/>
          <w:lang w:val="en-US"/>
        </w:rPr>
        <w:t>）、工作服务方式：</w:t>
      </w:r>
    </w:p>
    <w:bookmarkEnd w:id="39"/>
    <w:p w14:paraId="1861A9F3">
      <w:pPr>
        <w:adjustRightInd/>
        <w:spacing w:line="460" w:lineRule="exac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1、中标人作业人员须按要求对服务区域进行不间断工作，包括用于加强城市综合管理、重点区域防违控违巡查、联合执法现场维护、外勤治理、维稳安保、征地拆迁攻坚、交通整治、打击垃圾偷倒、渣土管理等工作，应及时告知、劝阻，并第一时间向采购人反馈。</w:t>
      </w:r>
    </w:p>
    <w:p w14:paraId="4BF3555A">
      <w:pPr>
        <w:adjustRightInd/>
        <w:spacing w:line="460" w:lineRule="exac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2、中标人作业人员不具有行政处罚权，不能没收、暂扣违法行为人的物品或工具，不能以任何名义对违法行为人进行处罚，不得以任何名义收取或变相收取任何费用。</w:t>
      </w:r>
    </w:p>
    <w:p w14:paraId="21EFDD61">
      <w:pPr>
        <w:adjustRightInd/>
        <w:spacing w:line="460" w:lineRule="exac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3、中标人作业人员应坚持服务至上的理念，使用文明劝导礼貌用语，严禁粗言秽语，严禁出现威胁、辱骂、殴打行为。</w:t>
      </w:r>
    </w:p>
    <w:p w14:paraId="14E3D830">
      <w:pPr>
        <w:adjustRightInd/>
        <w:spacing w:line="460" w:lineRule="exac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4、中标人作业人员应积极参与文明城市创建，在实施劝导服务的同时，须主动捡拾白色垃圾、烟蒂等废弃物；带头遵守城市文明公约，并积极开展便民服务活动，为群众起到良好示范作用。</w:t>
      </w:r>
    </w:p>
    <w:p w14:paraId="3BE18F96">
      <w:pPr>
        <w:adjustRightInd/>
        <w:spacing w:line="460" w:lineRule="exac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5、工作中如出现异常情形，可按规定程序向采购人及相关部门汇报，请求给予支持。</w:t>
      </w:r>
    </w:p>
    <w:p w14:paraId="4FB594A4">
      <w:pPr>
        <w:adjustRightInd/>
        <w:spacing w:line="460" w:lineRule="exac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6、中标人作业人员不得收取或变相收取摊位费或保护费，不得借工作之便谋取其它私利，不得出现各种违法、犯罪行为。</w:t>
      </w:r>
    </w:p>
    <w:p w14:paraId="0F120F94">
      <w:pPr>
        <w:pStyle w:val="2"/>
        <w:ind w:firstLine="0"/>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rPr>
        <w:t>（</w:t>
      </w:r>
      <w:r>
        <w:rPr>
          <w:rFonts w:hint="eastAsia" w:ascii="仿宋" w:hAnsi="仿宋" w:eastAsia="仿宋" w:cs="仿宋"/>
          <w:b/>
          <w:bCs/>
          <w:color w:val="auto"/>
          <w:highlight w:val="none"/>
          <w:lang w:val="en-US" w:eastAsia="zh-CN"/>
        </w:rPr>
        <w:t>八</w:t>
      </w:r>
      <w:r>
        <w:rPr>
          <w:rFonts w:hint="eastAsia" w:ascii="仿宋" w:hAnsi="仿宋" w:eastAsia="仿宋" w:cs="仿宋"/>
          <w:b/>
          <w:bCs/>
          <w:color w:val="auto"/>
          <w:highlight w:val="none"/>
          <w:lang w:val="en-US"/>
        </w:rPr>
        <w:t>）、项目其他要求：</w:t>
      </w:r>
    </w:p>
    <w:p w14:paraId="49798698">
      <w:pPr>
        <w:pStyle w:val="2"/>
        <w:ind w:firstLine="0"/>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1、报价要求：本项目单价报价范围不高于35元/人/小时，且最终结算金额不超过980000元；最低服务时长不得低于25722小时。</w:t>
      </w:r>
    </w:p>
    <w:p w14:paraId="2108C955">
      <w:pPr>
        <w:pStyle w:val="2"/>
        <w:ind w:firstLine="0"/>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2、中标人须为每位符合国家规定社保条件的职工参加社保（包括基本养老、基本医疗、工伤、失业、生育），不符合国家规定社保条件的，须按相关规定处理。中标人用工须符合《劳动法》及省、市地方用工政策。合同期间如发生安全生产责任事故或交通事故等事故，由中标人承担一切责任及损失，与采购人无涉。</w:t>
      </w:r>
    </w:p>
    <w:p w14:paraId="76069D6B">
      <w:pPr>
        <w:pStyle w:val="2"/>
        <w:ind w:firstLine="0"/>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3、中标人用工需符合国家、省、市地方用工政策，如出现用工纠纷的由中标人承担责任，与采购人无涉。</w:t>
      </w:r>
    </w:p>
    <w:p w14:paraId="32BC45E9">
      <w:pPr>
        <w:pStyle w:val="2"/>
        <w:ind w:firstLine="0"/>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4、中标人应根据服务区域范围实际情况，建立服务工作机构，拟定的服务方案须经采购人审核同意后落实。</w:t>
      </w:r>
    </w:p>
    <w:p w14:paraId="124907EA">
      <w:pPr>
        <w:pStyle w:val="2"/>
        <w:ind w:firstLine="0"/>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5、若遇各类创建活动、灾害天气等特殊情况，中标人须无条件做好服务范围内的相关工作，服从采购人指挥，如有必要的须增加人员或加班加点；加班费按杭州市标准计算。</w:t>
      </w:r>
    </w:p>
    <w:p w14:paraId="683CCE36">
      <w:pPr>
        <w:pStyle w:val="2"/>
        <w:ind w:firstLine="0"/>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6、中标人在服务过程中需服从采购人的调配。</w:t>
      </w:r>
    </w:p>
    <w:p w14:paraId="4F5E053F">
      <w:pPr>
        <w:pStyle w:val="2"/>
        <w:ind w:firstLine="0"/>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7、中标人须按采购人的要求统一规范着装、统一巡查标志、统一车辆标识等，不得使用综合行政执法专用标志。</w:t>
      </w:r>
    </w:p>
    <w:p w14:paraId="5204CB3C">
      <w:pPr>
        <w:pStyle w:val="2"/>
        <w:ind w:firstLine="0"/>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8、中标人应定期向采购人上报工作计划、实施情况，建立各类工作台账，实行制度化、规范化管理；定期组织开展业务培训，不断提高服务质量和人员素质。中标人应建立健全安全生产管理制度，服从采购人及相关行政管理部门的安全生产管理。</w:t>
      </w:r>
    </w:p>
    <w:p w14:paraId="21E8E5C3">
      <w:pPr>
        <w:pStyle w:val="2"/>
        <w:ind w:firstLine="0"/>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9、中标人在合同期内不得以任何理由进行转包或分包，否则应承担违约责任。</w:t>
      </w:r>
    </w:p>
    <w:p w14:paraId="44BCBF52">
      <w:pPr>
        <w:pStyle w:val="2"/>
        <w:ind w:firstLine="0"/>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（九）</w:t>
      </w:r>
      <w:r>
        <w:rPr>
          <w:rFonts w:hint="eastAsia" w:ascii="仿宋" w:hAnsi="仿宋" w:eastAsia="仿宋" w:cs="仿宋"/>
          <w:b/>
          <w:bCs/>
          <w:color w:val="auto"/>
          <w:highlight w:val="none"/>
          <w:lang w:val="en-US"/>
        </w:rPr>
        <w:t>、服务期限：</w:t>
      </w:r>
    </w:p>
    <w:p w14:paraId="081E222B">
      <w:pPr>
        <w:tabs>
          <w:tab w:val="left" w:pos="0"/>
        </w:tabs>
        <w:spacing w:line="360" w:lineRule="auto"/>
        <w:ind w:firstLine="480"/>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 xml:space="preserve">合同期为一年。若在合同期内中标人有不配合采购人工作等严重违约行为或连续二个季度考核不合格的，采购人有权提前终止合同，由此造成的一切后果和损失由中标人承担。  </w:t>
      </w:r>
    </w:p>
    <w:p w14:paraId="0002DBA4">
      <w:pPr>
        <w:pStyle w:val="2"/>
        <w:ind w:firstLine="0"/>
        <w:rPr>
          <w:rFonts w:hint="eastAsia" w:ascii="仿宋" w:hAnsi="仿宋" w:eastAsia="仿宋" w:cs="仿宋"/>
          <w:b/>
          <w:bCs/>
          <w:color w:val="auto"/>
          <w:highlight w:val="none"/>
          <w:lang w:val="en-US" w:eastAsia="zh-CN"/>
        </w:rPr>
      </w:pPr>
      <w:bookmarkStart w:id="40" w:name="_Toc21521"/>
      <w:r>
        <w:rPr>
          <w:rFonts w:hint="eastAsia" w:ascii="仿宋" w:hAnsi="仿宋" w:eastAsia="仿宋" w:cs="仿宋"/>
          <w:b/>
          <w:bCs/>
          <w:color w:val="auto"/>
          <w:highlight w:val="none"/>
          <w:lang w:val="en-US" w:eastAsia="zh-CN"/>
        </w:rPr>
        <w:t>（十）、付款方式：</w:t>
      </w:r>
      <w:bookmarkEnd w:id="40"/>
    </w:p>
    <w:p w14:paraId="7A7B655A">
      <w:pPr>
        <w:pStyle w:val="967"/>
        <w:ind w:firstLine="480"/>
        <w:rPr>
          <w:rFonts w:hint="eastAsia" w:ascii="仿宋" w:hAnsi="仿宋" w:eastAsia="仿宋" w:cs="仿宋"/>
          <w:snapToGrid/>
          <w:color w:val="auto"/>
          <w:kern w:val="2"/>
          <w:sz w:val="21"/>
          <w:szCs w:val="24"/>
          <w:highlight w:val="none"/>
          <w:lang w:val="en-US" w:eastAsia="zh-CN" w:bidi="ar-SA"/>
        </w:rPr>
      </w:pPr>
      <w:bookmarkStart w:id="41" w:name="_Toc10766"/>
      <w:r>
        <w:rPr>
          <w:rFonts w:hint="eastAsia" w:ascii="仿宋" w:hAnsi="仿宋" w:eastAsia="仿宋" w:cs="仿宋"/>
          <w:snapToGrid/>
          <w:color w:val="auto"/>
          <w:kern w:val="2"/>
          <w:sz w:val="21"/>
          <w:szCs w:val="24"/>
          <w:highlight w:val="none"/>
          <w:lang w:val="en-US" w:eastAsia="zh-CN" w:bidi="ar-SA"/>
        </w:rPr>
        <w:t>合同签订后，服务费按每2个自然月为一个周期结算一次，共6期，每期按实结算。根据考核结果及现场确认单按实支付上一周期费用，乙方于3个工作日内开具符合甲方要求的服务的发票至甲方，甲方在乙方提供发票后的次月15个工作日向乙方支付费用（遇国家法定节假日顺延）。</w:t>
      </w:r>
    </w:p>
    <w:bookmarkEnd w:id="41"/>
    <w:p w14:paraId="3C9146AD">
      <w:pPr>
        <w:tabs>
          <w:tab w:val="left" w:pos="0"/>
        </w:tabs>
        <w:spacing w:line="360" w:lineRule="auto"/>
        <w:ind w:firstLine="480"/>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1、考核内容：主要对其管理措施、安全管理、秩序管理等内容进行考核，其中包括日常管理、遵规守纪、岗位纪律、安全检查、巡更情况汇报、突发事件上报及时性等。</w:t>
      </w:r>
    </w:p>
    <w:p w14:paraId="6B9D47E1">
      <w:pPr>
        <w:tabs>
          <w:tab w:val="left" w:pos="0"/>
        </w:tabs>
        <w:spacing w:line="360" w:lineRule="auto"/>
        <w:ind w:firstLine="420" w:firstLineChars="200"/>
        <w:outlineLvl w:val="9"/>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2、考核评定</w:t>
      </w:r>
    </w:p>
    <w:p w14:paraId="3C325764">
      <w:pPr>
        <w:adjustRightInd w:val="0"/>
        <w:snapToGrid w:val="0"/>
        <w:spacing w:line="360" w:lineRule="auto"/>
        <w:ind w:firstLine="411" w:firstLineChars="196"/>
        <w:jc w:val="center"/>
        <w:outlineLvl w:val="9"/>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巡逻安保人员日常管理督查考核细则（满分100分）</w:t>
      </w:r>
    </w:p>
    <w:tbl>
      <w:tblPr>
        <w:tblStyle w:val="62"/>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5727"/>
        <w:gridCol w:w="3518"/>
      </w:tblGrid>
      <w:tr w14:paraId="12C1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7EA3C4AD">
            <w:pPr>
              <w:spacing w:line="240" w:lineRule="auto"/>
              <w:jc w:val="both"/>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序号</w:t>
            </w:r>
          </w:p>
        </w:tc>
        <w:tc>
          <w:tcPr>
            <w:tcW w:w="5727" w:type="dxa"/>
            <w:tcBorders>
              <w:top w:val="single" w:color="auto" w:sz="4" w:space="0"/>
              <w:left w:val="single" w:color="auto" w:sz="4" w:space="0"/>
              <w:bottom w:val="single" w:color="auto" w:sz="4" w:space="0"/>
              <w:right w:val="single" w:color="auto" w:sz="4" w:space="0"/>
            </w:tcBorders>
            <w:noWrap w:val="0"/>
            <w:vAlign w:val="center"/>
          </w:tcPr>
          <w:p w14:paraId="2F575CE6">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扣分内容</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66FD9B5E">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扣分分值</w:t>
            </w:r>
          </w:p>
        </w:tc>
      </w:tr>
      <w:tr w14:paraId="6C89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29283EA6">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1</w:t>
            </w:r>
          </w:p>
        </w:tc>
        <w:tc>
          <w:tcPr>
            <w:tcW w:w="5727" w:type="dxa"/>
            <w:tcBorders>
              <w:top w:val="single" w:color="auto" w:sz="4" w:space="0"/>
              <w:left w:val="single" w:color="auto" w:sz="4" w:space="0"/>
              <w:bottom w:val="single" w:color="auto" w:sz="4" w:space="0"/>
              <w:right w:val="single" w:color="auto" w:sz="4" w:space="0"/>
            </w:tcBorders>
            <w:noWrap w:val="0"/>
            <w:vAlign w:val="center"/>
          </w:tcPr>
          <w:p w14:paraId="0060EB3D">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上班迟到、早退、擅自离岗。（0-10分）</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724A8524">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每人每次扣2分</w:t>
            </w:r>
          </w:p>
        </w:tc>
      </w:tr>
      <w:tr w14:paraId="578F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763EF868">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2</w:t>
            </w:r>
          </w:p>
        </w:tc>
        <w:tc>
          <w:tcPr>
            <w:tcW w:w="5727" w:type="dxa"/>
            <w:tcBorders>
              <w:top w:val="single" w:color="auto" w:sz="4" w:space="0"/>
              <w:left w:val="single" w:color="auto" w:sz="4" w:space="0"/>
              <w:bottom w:val="single" w:color="auto" w:sz="4" w:space="0"/>
              <w:right w:val="single" w:color="auto" w:sz="4" w:space="0"/>
            </w:tcBorders>
            <w:noWrap w:val="0"/>
            <w:vAlign w:val="center"/>
          </w:tcPr>
          <w:p w14:paraId="7B7CE2CF">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旷工。（0-10分）</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4E26AB93">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旷工半天扣2分、1天扣3分（两次出现旷工由服务外包单位予以更换人员）</w:t>
            </w:r>
          </w:p>
        </w:tc>
      </w:tr>
      <w:tr w14:paraId="618A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32C01B7B">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3</w:t>
            </w:r>
          </w:p>
        </w:tc>
        <w:tc>
          <w:tcPr>
            <w:tcW w:w="5727" w:type="dxa"/>
            <w:tcBorders>
              <w:top w:val="single" w:color="auto" w:sz="4" w:space="0"/>
              <w:left w:val="single" w:color="auto" w:sz="4" w:space="0"/>
              <w:bottom w:val="single" w:color="auto" w:sz="4" w:space="0"/>
              <w:right w:val="single" w:color="auto" w:sz="4" w:space="0"/>
            </w:tcBorders>
            <w:noWrap w:val="0"/>
            <w:vAlign w:val="center"/>
          </w:tcPr>
          <w:p w14:paraId="0498E525">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无故不参加会议、集中学习。（0-10分）</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6ABEC8E0">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每人每次扣1分</w:t>
            </w:r>
          </w:p>
        </w:tc>
      </w:tr>
      <w:tr w14:paraId="6458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6A218CD6">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4</w:t>
            </w:r>
          </w:p>
        </w:tc>
        <w:tc>
          <w:tcPr>
            <w:tcW w:w="5727" w:type="dxa"/>
            <w:tcBorders>
              <w:top w:val="single" w:color="auto" w:sz="4" w:space="0"/>
              <w:left w:val="single" w:color="auto" w:sz="4" w:space="0"/>
              <w:bottom w:val="single" w:color="auto" w:sz="4" w:space="0"/>
              <w:right w:val="single" w:color="auto" w:sz="4" w:space="0"/>
            </w:tcBorders>
            <w:noWrap w:val="0"/>
            <w:vAlign w:val="center"/>
          </w:tcPr>
          <w:p w14:paraId="1A549D92">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上班期间着装不规范、不整洁。（0-10分）</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477572A7">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每人每次扣1分</w:t>
            </w:r>
          </w:p>
        </w:tc>
      </w:tr>
      <w:tr w14:paraId="67AE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4FCAC106">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5</w:t>
            </w:r>
          </w:p>
        </w:tc>
        <w:tc>
          <w:tcPr>
            <w:tcW w:w="5727" w:type="dxa"/>
            <w:tcBorders>
              <w:top w:val="single" w:color="auto" w:sz="4" w:space="0"/>
              <w:left w:val="single" w:color="auto" w:sz="4" w:space="0"/>
              <w:bottom w:val="single" w:color="auto" w:sz="4" w:space="0"/>
              <w:right w:val="single" w:color="auto" w:sz="4" w:space="0"/>
            </w:tcBorders>
            <w:noWrap w:val="0"/>
            <w:vAlign w:val="center"/>
          </w:tcPr>
          <w:p w14:paraId="7A6954FF">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在管理区域、路段聚众聊天、看手机、抽烟、喝酒、睡觉或进入店家做与工作无关的事。（0-10分）</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6AB5BD92">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每人每次扣1分</w:t>
            </w:r>
          </w:p>
        </w:tc>
      </w:tr>
      <w:tr w14:paraId="7902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2BFCEC89">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6</w:t>
            </w:r>
          </w:p>
        </w:tc>
        <w:tc>
          <w:tcPr>
            <w:tcW w:w="5727" w:type="dxa"/>
            <w:tcBorders>
              <w:top w:val="single" w:color="auto" w:sz="4" w:space="0"/>
              <w:left w:val="single" w:color="auto" w:sz="4" w:space="0"/>
              <w:bottom w:val="single" w:color="auto" w:sz="4" w:space="0"/>
              <w:right w:val="single" w:color="auto" w:sz="4" w:space="0"/>
            </w:tcBorders>
            <w:noWrap w:val="0"/>
            <w:vAlign w:val="center"/>
          </w:tcPr>
          <w:p w14:paraId="41D8C18E">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违反请销假制度。（0-5分）</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51027097">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每人每次扣1分</w:t>
            </w:r>
          </w:p>
        </w:tc>
      </w:tr>
      <w:tr w14:paraId="4089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12AB8AF2">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7</w:t>
            </w:r>
          </w:p>
        </w:tc>
        <w:tc>
          <w:tcPr>
            <w:tcW w:w="5727" w:type="dxa"/>
            <w:tcBorders>
              <w:top w:val="single" w:color="auto" w:sz="4" w:space="0"/>
              <w:left w:val="single" w:color="auto" w:sz="4" w:space="0"/>
              <w:bottom w:val="single" w:color="auto" w:sz="4" w:space="0"/>
              <w:right w:val="single" w:color="auto" w:sz="4" w:space="0"/>
            </w:tcBorders>
            <w:noWrap w:val="0"/>
            <w:vAlign w:val="center"/>
          </w:tcPr>
          <w:p w14:paraId="5976C86C">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将警用装备借于他人使用（0-5分）</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00F77ED4">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每人每次扣1分</w:t>
            </w:r>
          </w:p>
        </w:tc>
      </w:tr>
      <w:tr w14:paraId="60CB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5953F77E">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8</w:t>
            </w:r>
          </w:p>
        </w:tc>
        <w:tc>
          <w:tcPr>
            <w:tcW w:w="5727" w:type="dxa"/>
            <w:tcBorders>
              <w:top w:val="single" w:color="auto" w:sz="4" w:space="0"/>
              <w:left w:val="single" w:color="auto" w:sz="4" w:space="0"/>
              <w:bottom w:val="single" w:color="auto" w:sz="4" w:space="0"/>
              <w:right w:val="single" w:color="auto" w:sz="4" w:space="0"/>
            </w:tcBorders>
            <w:noWrap w:val="0"/>
            <w:vAlign w:val="center"/>
          </w:tcPr>
          <w:p w14:paraId="07AF3699">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不服从正常的工作调动。（0-5分）</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40EA81A3">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每人每次扣1分</w:t>
            </w:r>
          </w:p>
        </w:tc>
      </w:tr>
      <w:tr w14:paraId="3D53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4793352F">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9</w:t>
            </w:r>
          </w:p>
        </w:tc>
        <w:tc>
          <w:tcPr>
            <w:tcW w:w="5727" w:type="dxa"/>
            <w:tcBorders>
              <w:top w:val="single" w:color="auto" w:sz="4" w:space="0"/>
              <w:left w:val="single" w:color="auto" w:sz="4" w:space="0"/>
              <w:bottom w:val="single" w:color="auto" w:sz="4" w:space="0"/>
              <w:right w:val="single" w:color="auto" w:sz="4" w:space="0"/>
            </w:tcBorders>
            <w:noWrap w:val="0"/>
            <w:vAlign w:val="center"/>
          </w:tcPr>
          <w:p w14:paraId="3ACBEF33">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队员对自己巡逻、管理区域、路段不熟悉，不了解消火栓地点并不能熟练使用消防器材。（0-5分）</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7A4C64B1">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每人每次扣1分</w:t>
            </w:r>
          </w:p>
        </w:tc>
      </w:tr>
      <w:tr w14:paraId="552F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39CDB31E">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10</w:t>
            </w:r>
          </w:p>
        </w:tc>
        <w:tc>
          <w:tcPr>
            <w:tcW w:w="5727" w:type="dxa"/>
            <w:tcBorders>
              <w:top w:val="single" w:color="auto" w:sz="4" w:space="0"/>
              <w:left w:val="single" w:color="auto" w:sz="4" w:space="0"/>
              <w:bottom w:val="single" w:color="auto" w:sz="4" w:space="0"/>
              <w:right w:val="single" w:color="auto" w:sz="4" w:space="0"/>
            </w:tcBorders>
            <w:noWrap w:val="0"/>
            <w:vAlign w:val="center"/>
          </w:tcPr>
          <w:p w14:paraId="198A4FD2">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遇险情未及时上报，未采取措施制止灾害扩大。（0-5分）</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2794135C">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每人每次扣1分</w:t>
            </w:r>
          </w:p>
        </w:tc>
      </w:tr>
      <w:tr w14:paraId="5F9E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7F8E73E5">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11</w:t>
            </w:r>
          </w:p>
        </w:tc>
        <w:tc>
          <w:tcPr>
            <w:tcW w:w="5727" w:type="dxa"/>
            <w:tcBorders>
              <w:top w:val="single" w:color="auto" w:sz="4" w:space="0"/>
              <w:left w:val="single" w:color="auto" w:sz="4" w:space="0"/>
              <w:bottom w:val="single" w:color="auto" w:sz="4" w:space="0"/>
              <w:right w:val="single" w:color="auto" w:sz="4" w:space="0"/>
            </w:tcBorders>
            <w:noWrap w:val="0"/>
            <w:vAlign w:val="center"/>
          </w:tcPr>
          <w:p w14:paraId="7EBD69A2">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在巡逻过程中，遇有正在实施的不法侵害行为时，未迅速制止和报警。（0-5分）</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4726A32D">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每人每次扣1分</w:t>
            </w:r>
          </w:p>
        </w:tc>
      </w:tr>
      <w:tr w14:paraId="3269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750C1E6D">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12</w:t>
            </w:r>
          </w:p>
        </w:tc>
        <w:tc>
          <w:tcPr>
            <w:tcW w:w="5727" w:type="dxa"/>
            <w:tcBorders>
              <w:top w:val="single" w:color="auto" w:sz="4" w:space="0"/>
              <w:left w:val="single" w:color="auto" w:sz="4" w:space="0"/>
              <w:bottom w:val="single" w:color="auto" w:sz="4" w:space="0"/>
              <w:right w:val="single" w:color="auto" w:sz="4" w:space="0"/>
            </w:tcBorders>
            <w:noWrap w:val="0"/>
            <w:vAlign w:val="center"/>
          </w:tcPr>
          <w:p w14:paraId="55E35860">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受到国家法律及治安条例处罚。（0-5分）</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1FCD03A8">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每人每次加扣2分（情节严重的予以更换人员）</w:t>
            </w:r>
          </w:p>
        </w:tc>
      </w:tr>
      <w:tr w14:paraId="4B20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77155263">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13</w:t>
            </w:r>
          </w:p>
        </w:tc>
        <w:tc>
          <w:tcPr>
            <w:tcW w:w="5727" w:type="dxa"/>
            <w:tcBorders>
              <w:top w:val="single" w:color="auto" w:sz="4" w:space="0"/>
              <w:left w:val="single" w:color="auto" w:sz="4" w:space="0"/>
              <w:bottom w:val="single" w:color="auto" w:sz="4" w:space="0"/>
              <w:right w:val="single" w:color="auto" w:sz="4" w:space="0"/>
            </w:tcBorders>
            <w:noWrap w:val="0"/>
            <w:vAlign w:val="center"/>
          </w:tcPr>
          <w:p w14:paraId="7142C878">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对中队督查人员指出的问题不立即进行整改或还顶撞。（0-5分）</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3CCFC6D0">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每人每次加扣2分（情节严重的予以更换人员）</w:t>
            </w:r>
          </w:p>
        </w:tc>
      </w:tr>
      <w:tr w14:paraId="0A8A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7E9AAF91">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14</w:t>
            </w:r>
          </w:p>
        </w:tc>
        <w:tc>
          <w:tcPr>
            <w:tcW w:w="5727" w:type="dxa"/>
            <w:tcBorders>
              <w:top w:val="single" w:color="auto" w:sz="4" w:space="0"/>
              <w:left w:val="single" w:color="auto" w:sz="4" w:space="0"/>
              <w:bottom w:val="single" w:color="auto" w:sz="4" w:space="0"/>
              <w:right w:val="single" w:color="auto" w:sz="4" w:space="0"/>
            </w:tcBorders>
            <w:noWrap w:val="0"/>
            <w:vAlign w:val="center"/>
          </w:tcPr>
          <w:p w14:paraId="3E01DEB6">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对中队领导及街道领导发现、指出的问题，不立即进行整改或还顶撞。（0-5分）</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5D74FC39">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每人每次扣5分（并由服务外包单位予以更换人员）</w:t>
            </w:r>
          </w:p>
        </w:tc>
      </w:tr>
      <w:tr w14:paraId="53C3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79B631C6">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15</w:t>
            </w:r>
          </w:p>
        </w:tc>
        <w:tc>
          <w:tcPr>
            <w:tcW w:w="5727" w:type="dxa"/>
            <w:tcBorders>
              <w:top w:val="single" w:color="auto" w:sz="4" w:space="0"/>
              <w:left w:val="single" w:color="auto" w:sz="4" w:space="0"/>
              <w:bottom w:val="single" w:color="auto" w:sz="4" w:space="0"/>
              <w:right w:val="single" w:color="auto" w:sz="4" w:space="0"/>
            </w:tcBorders>
            <w:noWrap w:val="0"/>
            <w:vAlign w:val="center"/>
          </w:tcPr>
          <w:p w14:paraId="1003D669">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对不服从中队督查人员督查管理。（0-5分）</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700EB557">
            <w:pPr>
              <w:spacing w:line="240" w:lineRule="auto"/>
              <w:jc w:val="center"/>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每人每次扣5分（并由服务外包单位予以更换人员）</w:t>
            </w:r>
          </w:p>
        </w:tc>
      </w:tr>
      <w:tr w14:paraId="6C3D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6CEE1B48">
            <w:pPr>
              <w:spacing w:line="240" w:lineRule="auto"/>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备注</w:t>
            </w:r>
          </w:p>
        </w:tc>
        <w:tc>
          <w:tcPr>
            <w:tcW w:w="9245" w:type="dxa"/>
            <w:gridSpan w:val="2"/>
            <w:tcBorders>
              <w:top w:val="single" w:color="auto" w:sz="4" w:space="0"/>
              <w:left w:val="single" w:color="auto" w:sz="4" w:space="0"/>
              <w:bottom w:val="single" w:color="auto" w:sz="4" w:space="0"/>
              <w:right w:val="single" w:color="auto" w:sz="4" w:space="0"/>
            </w:tcBorders>
            <w:noWrap w:val="0"/>
            <w:vAlign w:val="center"/>
          </w:tcPr>
          <w:p w14:paraId="461C4054">
            <w:pPr>
              <w:spacing w:line="240" w:lineRule="auto"/>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此督查考核仅限于招标单位对中标人提供的服务外包人员根据服务外包管理内容履职进行考核，根据考核扣分情况进行每月汇总。</w:t>
            </w:r>
          </w:p>
        </w:tc>
      </w:tr>
    </w:tbl>
    <w:p w14:paraId="14E45769">
      <w:pPr>
        <w:adjustRightInd w:val="0"/>
        <w:snapToGrid w:val="0"/>
        <w:spacing w:line="360" w:lineRule="auto"/>
        <w:ind w:firstLine="420" w:firstLineChars="200"/>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 xml:space="preserve">甲方：           检查人员签字：               部室负责人签字：              </w:t>
      </w:r>
    </w:p>
    <w:p w14:paraId="6C028908">
      <w:pPr>
        <w:numPr>
          <w:ilvl w:val="0"/>
          <w:numId w:val="2"/>
        </w:numPr>
        <w:adjustRightInd w:val="0"/>
        <w:snapToGrid w:val="0"/>
        <w:spacing w:line="360" w:lineRule="auto"/>
        <w:ind w:firstLine="420" w:firstLineChars="200"/>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若分值＜80分，扣除该项目当月服务费用的10%；</w:t>
      </w:r>
    </w:p>
    <w:p w14:paraId="7738E999">
      <w:pPr>
        <w:numPr>
          <w:ilvl w:val="0"/>
          <w:numId w:val="2"/>
        </w:numPr>
        <w:adjustRightInd w:val="0"/>
        <w:snapToGrid w:val="0"/>
        <w:spacing w:line="360" w:lineRule="auto"/>
        <w:ind w:firstLine="420" w:firstLineChars="200"/>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若分值＜80分，可无条件解除本合同；</w:t>
      </w:r>
    </w:p>
    <w:p w14:paraId="031FC914">
      <w:pPr>
        <w:adjustRightInd w:val="0"/>
        <w:snapToGrid w:val="0"/>
        <w:spacing w:line="360" w:lineRule="auto"/>
        <w:ind w:firstLine="420" w:firstLineChars="200"/>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C、若80分≤考核得分＜85分，按扣分值（300元/分）在本月服务费中扣除；</w:t>
      </w:r>
    </w:p>
    <w:p w14:paraId="75204BC7">
      <w:pPr>
        <w:pStyle w:val="80"/>
        <w:numPr>
          <w:ilvl w:val="0"/>
          <w:numId w:val="0"/>
        </w:numPr>
        <w:wordWrap/>
        <w:spacing w:line="360" w:lineRule="auto"/>
        <w:ind w:firstLine="404" w:firstLineChars="200"/>
        <w:textAlignment w:val="auto"/>
        <w:rPr>
          <w:rFonts w:hint="eastAsia" w:ascii="仿宋" w:hAnsi="仿宋" w:eastAsia="仿宋" w:cs="仿宋"/>
          <w:snapToGrid/>
          <w:color w:val="auto"/>
          <w:kern w:val="2"/>
          <w:sz w:val="21"/>
          <w:szCs w:val="24"/>
          <w:highlight w:val="none"/>
          <w:lang w:val="en-US" w:eastAsia="zh-CN" w:bidi="ar-SA"/>
        </w:rPr>
      </w:pPr>
      <w:r>
        <w:rPr>
          <w:rFonts w:hint="eastAsia" w:ascii="仿宋" w:hAnsi="仿宋" w:eastAsia="仿宋" w:cs="仿宋"/>
          <w:snapToGrid/>
          <w:color w:val="auto"/>
          <w:kern w:val="2"/>
          <w:sz w:val="21"/>
          <w:szCs w:val="24"/>
          <w:highlight w:val="none"/>
          <w:lang w:val="en-US" w:eastAsia="zh-CN" w:bidi="ar-SA"/>
        </w:rPr>
        <w:t>D、考核得分≥85分，甲方支付合同约定服务费用的100%；</w:t>
      </w:r>
    </w:p>
    <w:bookmarkEnd w:id="35"/>
    <w:p w14:paraId="56279084">
      <w:pPr>
        <w:spacing w:line="360" w:lineRule="auto"/>
        <w:jc w:val="center"/>
        <w:outlineLvl w:val="0"/>
        <w:rPr>
          <w:rFonts w:hint="eastAsia" w:ascii="宋体" w:hAnsi="宋体" w:cs="宋体"/>
          <w:b/>
          <w:color w:val="auto"/>
          <w:sz w:val="36"/>
          <w:szCs w:val="36"/>
          <w:highlight w:val="none"/>
        </w:rPr>
      </w:pPr>
    </w:p>
    <w:p w14:paraId="38E940D4">
      <w:pPr>
        <w:pStyle w:val="2"/>
        <w:rPr>
          <w:rFonts w:hint="eastAsia" w:ascii="宋体" w:hAnsi="宋体" w:cs="宋体"/>
          <w:b/>
          <w:color w:val="auto"/>
          <w:sz w:val="36"/>
          <w:szCs w:val="36"/>
          <w:highlight w:val="none"/>
        </w:rPr>
      </w:pPr>
    </w:p>
    <w:p w14:paraId="4AF22322">
      <w:pPr>
        <w:pStyle w:val="2"/>
        <w:rPr>
          <w:rFonts w:hint="eastAsia" w:ascii="宋体" w:hAnsi="宋体" w:cs="宋体"/>
          <w:b/>
          <w:color w:val="auto"/>
          <w:sz w:val="36"/>
          <w:szCs w:val="36"/>
          <w:highlight w:val="none"/>
        </w:rPr>
      </w:pPr>
    </w:p>
    <w:p w14:paraId="075B5465">
      <w:pPr>
        <w:pStyle w:val="2"/>
        <w:rPr>
          <w:rFonts w:hint="eastAsia" w:ascii="宋体" w:hAnsi="宋体" w:cs="宋体"/>
          <w:b/>
          <w:color w:val="auto"/>
          <w:sz w:val="36"/>
          <w:szCs w:val="36"/>
          <w:highlight w:val="none"/>
        </w:rPr>
      </w:pPr>
    </w:p>
    <w:p w14:paraId="28DADA30">
      <w:pPr>
        <w:pStyle w:val="2"/>
        <w:rPr>
          <w:rFonts w:hint="eastAsia" w:ascii="宋体" w:hAnsi="宋体" w:cs="宋体"/>
          <w:b/>
          <w:color w:val="auto"/>
          <w:sz w:val="36"/>
          <w:szCs w:val="36"/>
          <w:highlight w:val="none"/>
        </w:rPr>
      </w:pPr>
    </w:p>
    <w:p w14:paraId="3D84EE65">
      <w:pPr>
        <w:pStyle w:val="2"/>
        <w:rPr>
          <w:rFonts w:hint="eastAsia" w:ascii="宋体" w:hAnsi="宋体" w:cs="宋体"/>
          <w:b/>
          <w:color w:val="auto"/>
          <w:sz w:val="36"/>
          <w:szCs w:val="36"/>
          <w:highlight w:val="none"/>
        </w:rPr>
      </w:pPr>
    </w:p>
    <w:p w14:paraId="24AFF78C">
      <w:pPr>
        <w:pStyle w:val="2"/>
        <w:rPr>
          <w:rFonts w:hint="eastAsia" w:ascii="宋体" w:hAnsi="宋体" w:cs="宋体"/>
          <w:b/>
          <w:color w:val="auto"/>
          <w:sz w:val="36"/>
          <w:szCs w:val="36"/>
          <w:highlight w:val="none"/>
        </w:rPr>
      </w:pPr>
    </w:p>
    <w:p w14:paraId="6A4D64EF">
      <w:pPr>
        <w:pStyle w:val="2"/>
        <w:rPr>
          <w:rFonts w:hint="eastAsia" w:ascii="宋体" w:hAnsi="宋体" w:cs="宋体"/>
          <w:b/>
          <w:color w:val="auto"/>
          <w:sz w:val="36"/>
          <w:szCs w:val="36"/>
          <w:highlight w:val="none"/>
        </w:rPr>
      </w:pPr>
    </w:p>
    <w:p w14:paraId="587AF3C8">
      <w:pPr>
        <w:pStyle w:val="2"/>
        <w:rPr>
          <w:rFonts w:hint="eastAsia" w:ascii="宋体" w:hAnsi="宋体" w:cs="宋体"/>
          <w:b/>
          <w:color w:val="auto"/>
          <w:sz w:val="36"/>
          <w:szCs w:val="36"/>
          <w:highlight w:val="none"/>
        </w:rPr>
      </w:pPr>
    </w:p>
    <w:p w14:paraId="2D5E9CE0">
      <w:pPr>
        <w:pStyle w:val="2"/>
        <w:rPr>
          <w:rFonts w:hint="eastAsia" w:ascii="宋体" w:hAnsi="宋体" w:cs="宋体"/>
          <w:b/>
          <w:color w:val="auto"/>
          <w:sz w:val="36"/>
          <w:szCs w:val="36"/>
          <w:highlight w:val="none"/>
        </w:rPr>
      </w:pPr>
    </w:p>
    <w:p w14:paraId="026F2430">
      <w:pPr>
        <w:pStyle w:val="2"/>
        <w:rPr>
          <w:rFonts w:hint="eastAsia" w:ascii="宋体" w:hAnsi="宋体" w:cs="宋体"/>
          <w:b/>
          <w:color w:val="auto"/>
          <w:sz w:val="36"/>
          <w:szCs w:val="36"/>
          <w:highlight w:val="none"/>
        </w:rPr>
      </w:pPr>
    </w:p>
    <w:p w14:paraId="10F89588">
      <w:pPr>
        <w:pStyle w:val="2"/>
        <w:rPr>
          <w:rFonts w:hint="eastAsia" w:ascii="宋体" w:hAnsi="宋体" w:cs="宋体"/>
          <w:b/>
          <w:color w:val="auto"/>
          <w:sz w:val="36"/>
          <w:szCs w:val="36"/>
          <w:highlight w:val="none"/>
        </w:rPr>
      </w:pPr>
    </w:p>
    <w:p w14:paraId="5990FBB2">
      <w:pPr>
        <w:pStyle w:val="2"/>
        <w:rPr>
          <w:rFonts w:hint="eastAsia" w:ascii="宋体" w:hAnsi="宋体" w:cs="宋体"/>
          <w:b/>
          <w:color w:val="auto"/>
          <w:sz w:val="36"/>
          <w:szCs w:val="36"/>
          <w:highlight w:val="none"/>
        </w:rPr>
      </w:pPr>
    </w:p>
    <w:p w14:paraId="77835E64">
      <w:pPr>
        <w:pStyle w:val="2"/>
        <w:rPr>
          <w:rFonts w:hint="eastAsia" w:ascii="宋体" w:hAnsi="宋体" w:cs="宋体"/>
          <w:b/>
          <w:color w:val="auto"/>
          <w:sz w:val="36"/>
          <w:szCs w:val="36"/>
          <w:highlight w:val="none"/>
        </w:rPr>
      </w:pPr>
    </w:p>
    <w:p w14:paraId="321C3A78">
      <w:pPr>
        <w:spacing w:line="360" w:lineRule="auto"/>
        <w:jc w:val="center"/>
        <w:outlineLvl w:val="0"/>
        <w:rPr>
          <w:rFonts w:hint="eastAsia" w:ascii="宋体" w:hAnsi="宋体" w:cs="宋体"/>
          <w:b/>
          <w:color w:val="auto"/>
          <w:sz w:val="56"/>
          <w:szCs w:val="56"/>
          <w:highlight w:val="none"/>
        </w:rPr>
      </w:pPr>
    </w:p>
    <w:p w14:paraId="0A721781">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42" w:name="_Toc184310278"/>
      <w:bookmarkEnd w:id="42"/>
      <w:bookmarkStart w:id="43" w:name="_Toc184314438"/>
      <w:bookmarkEnd w:id="43"/>
      <w:bookmarkStart w:id="44" w:name="_Toc184313309"/>
      <w:bookmarkEnd w:id="44"/>
      <w:bookmarkStart w:id="45" w:name="_Toc184314435"/>
      <w:bookmarkEnd w:id="45"/>
      <w:bookmarkStart w:id="46" w:name="_Toc184308082"/>
      <w:bookmarkEnd w:id="46"/>
      <w:bookmarkStart w:id="47" w:name="_Toc184312113"/>
      <w:bookmarkEnd w:id="47"/>
      <w:bookmarkStart w:id="48" w:name="_Toc184314464"/>
      <w:bookmarkEnd w:id="48"/>
      <w:bookmarkStart w:id="49" w:name="_Toc184310287"/>
      <w:bookmarkEnd w:id="49"/>
      <w:bookmarkStart w:id="50" w:name="_Toc184310305"/>
      <w:bookmarkEnd w:id="50"/>
      <w:bookmarkStart w:id="51" w:name="_Toc184314428"/>
      <w:bookmarkEnd w:id="51"/>
      <w:bookmarkStart w:id="52" w:name="_Toc184314476"/>
      <w:bookmarkEnd w:id="52"/>
      <w:bookmarkStart w:id="53" w:name="_Toc184308079"/>
      <w:bookmarkEnd w:id="53"/>
      <w:bookmarkStart w:id="54" w:name="_Toc184313304"/>
      <w:bookmarkEnd w:id="54"/>
      <w:bookmarkStart w:id="55" w:name="_Toc184312088"/>
      <w:bookmarkEnd w:id="55"/>
      <w:bookmarkStart w:id="56" w:name="_Toc184313252"/>
      <w:bookmarkEnd w:id="56"/>
      <w:bookmarkStart w:id="57" w:name="_Toc184312137"/>
      <w:bookmarkEnd w:id="57"/>
      <w:bookmarkStart w:id="58" w:name="_Toc184314411"/>
      <w:bookmarkEnd w:id="58"/>
      <w:bookmarkStart w:id="59" w:name="_Toc184313261"/>
      <w:bookmarkEnd w:id="59"/>
      <w:bookmarkStart w:id="60" w:name="_Toc184310293"/>
      <w:bookmarkEnd w:id="60"/>
      <w:bookmarkStart w:id="61" w:name="_Toc184310317"/>
      <w:bookmarkEnd w:id="61"/>
      <w:bookmarkStart w:id="62" w:name="_Toc184312104"/>
      <w:bookmarkEnd w:id="62"/>
      <w:bookmarkStart w:id="63" w:name="_Toc184312105"/>
      <w:bookmarkEnd w:id="63"/>
      <w:bookmarkStart w:id="64" w:name="_Toc184314478"/>
      <w:bookmarkEnd w:id="64"/>
      <w:bookmarkStart w:id="65" w:name="_Toc184314451"/>
      <w:bookmarkEnd w:id="65"/>
      <w:bookmarkStart w:id="66" w:name="_Toc184314424"/>
      <w:bookmarkEnd w:id="66"/>
      <w:bookmarkStart w:id="67" w:name="_Toc184312096"/>
      <w:bookmarkEnd w:id="67"/>
      <w:bookmarkStart w:id="68" w:name="_Toc184308076"/>
      <w:bookmarkEnd w:id="68"/>
      <w:bookmarkStart w:id="69" w:name="_Toc184308071"/>
      <w:bookmarkEnd w:id="69"/>
      <w:bookmarkStart w:id="70" w:name="_Toc184313279"/>
      <w:bookmarkEnd w:id="70"/>
      <w:bookmarkStart w:id="71" w:name="_Toc184314474"/>
      <w:bookmarkEnd w:id="71"/>
      <w:bookmarkStart w:id="72" w:name="_Toc184308081"/>
      <w:bookmarkEnd w:id="72"/>
      <w:bookmarkStart w:id="73" w:name="_Toc184313274"/>
      <w:bookmarkEnd w:id="73"/>
      <w:bookmarkStart w:id="74" w:name="_Toc184314467"/>
      <w:bookmarkEnd w:id="74"/>
      <w:bookmarkStart w:id="75" w:name="_Toc184310308"/>
      <w:bookmarkEnd w:id="75"/>
      <w:bookmarkStart w:id="76" w:name="_Toc184312127"/>
      <w:bookmarkEnd w:id="76"/>
      <w:bookmarkStart w:id="77" w:name="_Toc184313243"/>
      <w:bookmarkEnd w:id="77"/>
      <w:bookmarkStart w:id="78" w:name="_Toc184312079"/>
      <w:bookmarkEnd w:id="78"/>
      <w:bookmarkStart w:id="79" w:name="_Toc184310338"/>
      <w:bookmarkEnd w:id="79"/>
      <w:bookmarkStart w:id="80" w:name="_Toc184312112"/>
      <w:bookmarkEnd w:id="80"/>
      <w:bookmarkStart w:id="81" w:name="_Toc184310344"/>
      <w:bookmarkEnd w:id="81"/>
      <w:bookmarkStart w:id="82" w:name="_Toc184312103"/>
      <w:bookmarkEnd w:id="82"/>
      <w:bookmarkStart w:id="83" w:name="_Toc184310307"/>
      <w:bookmarkEnd w:id="83"/>
      <w:bookmarkStart w:id="84" w:name="_Toc184310333"/>
      <w:bookmarkEnd w:id="84"/>
      <w:bookmarkStart w:id="85" w:name="_Toc184308101"/>
      <w:bookmarkEnd w:id="85"/>
      <w:bookmarkStart w:id="86" w:name="_Toc184308080"/>
      <w:bookmarkEnd w:id="86"/>
      <w:bookmarkStart w:id="87" w:name="_Toc184310318"/>
      <w:bookmarkEnd w:id="87"/>
      <w:bookmarkStart w:id="88" w:name="_Toc184314414"/>
      <w:bookmarkEnd w:id="88"/>
      <w:bookmarkStart w:id="89" w:name="_Toc184310294"/>
      <w:bookmarkEnd w:id="89"/>
      <w:bookmarkStart w:id="90" w:name="_Toc184313244"/>
      <w:bookmarkEnd w:id="90"/>
      <w:bookmarkStart w:id="91" w:name="_Toc184313287"/>
      <w:bookmarkEnd w:id="91"/>
      <w:bookmarkStart w:id="92" w:name="_Toc184314442"/>
      <w:bookmarkEnd w:id="92"/>
      <w:bookmarkStart w:id="93" w:name="_Toc184310296"/>
      <w:bookmarkEnd w:id="93"/>
      <w:bookmarkStart w:id="94" w:name="_Toc184312094"/>
      <w:bookmarkEnd w:id="94"/>
      <w:bookmarkStart w:id="95" w:name="_Toc184310285"/>
      <w:bookmarkEnd w:id="95"/>
      <w:bookmarkStart w:id="96" w:name="_Toc184308083"/>
      <w:bookmarkEnd w:id="96"/>
      <w:bookmarkStart w:id="97" w:name="_Toc184312069"/>
      <w:bookmarkEnd w:id="97"/>
      <w:bookmarkStart w:id="98" w:name="_Toc184313302"/>
      <w:bookmarkEnd w:id="98"/>
      <w:bookmarkStart w:id="99" w:name="_Toc184312126"/>
      <w:bookmarkEnd w:id="99"/>
      <w:bookmarkStart w:id="100" w:name="_Toc184308056"/>
      <w:bookmarkEnd w:id="100"/>
      <w:bookmarkStart w:id="101" w:name="_Toc184308066"/>
      <w:bookmarkEnd w:id="101"/>
      <w:bookmarkStart w:id="102" w:name="_Toc184312123"/>
      <w:bookmarkEnd w:id="102"/>
      <w:bookmarkStart w:id="103" w:name="_Toc184310289"/>
      <w:bookmarkEnd w:id="103"/>
      <w:bookmarkStart w:id="104" w:name="_Toc184314459"/>
      <w:bookmarkEnd w:id="104"/>
      <w:bookmarkStart w:id="105" w:name="_Toc184308057"/>
      <w:bookmarkEnd w:id="105"/>
      <w:bookmarkStart w:id="106" w:name="_Toc184310290"/>
      <w:bookmarkEnd w:id="106"/>
      <w:bookmarkStart w:id="107" w:name="_Toc184312089"/>
      <w:bookmarkEnd w:id="107"/>
      <w:bookmarkStart w:id="108" w:name="_Toc184313276"/>
      <w:bookmarkEnd w:id="108"/>
      <w:bookmarkStart w:id="109" w:name="_Toc184308051"/>
      <w:bookmarkEnd w:id="109"/>
      <w:bookmarkStart w:id="110" w:name="_Toc184312099"/>
      <w:bookmarkEnd w:id="110"/>
      <w:bookmarkStart w:id="111" w:name="_Toc184308085"/>
      <w:bookmarkEnd w:id="111"/>
      <w:bookmarkStart w:id="112" w:name="_Toc184312095"/>
      <w:bookmarkEnd w:id="112"/>
      <w:bookmarkStart w:id="113" w:name="_Toc184308072"/>
      <w:bookmarkEnd w:id="113"/>
      <w:bookmarkStart w:id="114" w:name="_Toc184310328"/>
      <w:bookmarkEnd w:id="114"/>
      <w:bookmarkStart w:id="115" w:name="_Toc184310321"/>
      <w:bookmarkEnd w:id="115"/>
      <w:bookmarkStart w:id="116" w:name="_Toc184313286"/>
      <w:bookmarkEnd w:id="116"/>
      <w:bookmarkStart w:id="117" w:name="_Toc184314444"/>
      <w:bookmarkEnd w:id="117"/>
      <w:bookmarkStart w:id="118" w:name="_Toc184313307"/>
      <w:bookmarkEnd w:id="118"/>
      <w:bookmarkStart w:id="119" w:name="_Toc184308068"/>
      <w:bookmarkEnd w:id="119"/>
      <w:bookmarkStart w:id="120" w:name="_Toc184312072"/>
      <w:bookmarkEnd w:id="120"/>
      <w:bookmarkStart w:id="121" w:name="_Toc184308089"/>
      <w:bookmarkEnd w:id="121"/>
      <w:bookmarkStart w:id="122" w:name="_Toc184313253"/>
      <w:bookmarkEnd w:id="122"/>
      <w:bookmarkStart w:id="123" w:name="_Toc184310272"/>
      <w:bookmarkEnd w:id="123"/>
      <w:bookmarkStart w:id="124" w:name="_Toc184313290"/>
      <w:bookmarkEnd w:id="124"/>
      <w:bookmarkStart w:id="125" w:name="_Toc184310284"/>
      <w:bookmarkEnd w:id="125"/>
      <w:bookmarkStart w:id="126" w:name="_Toc184313308"/>
      <w:bookmarkEnd w:id="126"/>
      <w:bookmarkStart w:id="127" w:name="_Toc184313310"/>
      <w:bookmarkEnd w:id="127"/>
      <w:bookmarkStart w:id="128" w:name="_Toc184313299"/>
      <w:bookmarkEnd w:id="128"/>
      <w:bookmarkStart w:id="129" w:name="_Toc184312071"/>
      <w:bookmarkEnd w:id="129"/>
      <w:bookmarkStart w:id="130" w:name="_Toc184310339"/>
      <w:bookmarkEnd w:id="130"/>
      <w:bookmarkStart w:id="131" w:name="_Toc184310327"/>
      <w:bookmarkEnd w:id="131"/>
      <w:bookmarkStart w:id="132" w:name="_Toc184310291"/>
      <w:bookmarkEnd w:id="132"/>
      <w:bookmarkStart w:id="133" w:name="_Toc184314465"/>
      <w:bookmarkEnd w:id="133"/>
      <w:bookmarkStart w:id="134" w:name="_Toc184310283"/>
      <w:bookmarkEnd w:id="134"/>
      <w:bookmarkStart w:id="135" w:name="_Toc184308062"/>
      <w:bookmarkEnd w:id="135"/>
      <w:bookmarkStart w:id="136" w:name="_Toc184314432"/>
      <w:bookmarkEnd w:id="136"/>
      <w:bookmarkStart w:id="137" w:name="_Toc184313258"/>
      <w:bookmarkEnd w:id="137"/>
      <w:bookmarkStart w:id="138" w:name="_Toc184308063"/>
      <w:bookmarkEnd w:id="138"/>
      <w:bookmarkStart w:id="139" w:name="_Toc184312108"/>
      <w:bookmarkEnd w:id="139"/>
      <w:bookmarkStart w:id="140" w:name="_Toc184310311"/>
      <w:bookmarkEnd w:id="140"/>
      <w:bookmarkStart w:id="141" w:name="_Toc184312106"/>
      <w:bookmarkEnd w:id="141"/>
      <w:bookmarkStart w:id="142" w:name="_Toc184313272"/>
      <w:bookmarkEnd w:id="142"/>
      <w:bookmarkStart w:id="143" w:name="_Toc184308098"/>
      <w:bookmarkEnd w:id="143"/>
      <w:bookmarkStart w:id="144" w:name="_Toc184314431"/>
      <w:bookmarkEnd w:id="144"/>
      <w:bookmarkStart w:id="145" w:name="_Toc184310343"/>
      <w:bookmarkEnd w:id="145"/>
      <w:bookmarkStart w:id="146" w:name="_Toc184308105"/>
      <w:bookmarkEnd w:id="146"/>
      <w:bookmarkStart w:id="147" w:name="_Toc184312117"/>
      <w:bookmarkEnd w:id="147"/>
      <w:bookmarkStart w:id="148" w:name="_Toc184312138"/>
      <w:bookmarkEnd w:id="148"/>
      <w:bookmarkStart w:id="149" w:name="_Toc184314455"/>
      <w:bookmarkEnd w:id="149"/>
      <w:bookmarkStart w:id="150" w:name="_Toc184314469"/>
      <w:bookmarkEnd w:id="150"/>
      <w:bookmarkStart w:id="151" w:name="_Toc184312076"/>
      <w:bookmarkEnd w:id="151"/>
      <w:bookmarkStart w:id="152" w:name="_Toc184312125"/>
      <w:bookmarkEnd w:id="152"/>
      <w:bookmarkStart w:id="153" w:name="_Toc184308073"/>
      <w:bookmarkEnd w:id="153"/>
      <w:bookmarkStart w:id="154" w:name="_Toc184310288"/>
      <w:bookmarkEnd w:id="154"/>
      <w:bookmarkStart w:id="155" w:name="_Toc184313281"/>
      <w:bookmarkEnd w:id="155"/>
      <w:bookmarkStart w:id="156" w:name="_Toc184308107"/>
      <w:bookmarkEnd w:id="156"/>
      <w:bookmarkStart w:id="157" w:name="_Toc184308094"/>
      <w:bookmarkEnd w:id="157"/>
      <w:bookmarkStart w:id="158" w:name="_Toc184310315"/>
      <w:bookmarkEnd w:id="158"/>
      <w:bookmarkStart w:id="159" w:name="_Toc184314441"/>
      <w:bookmarkEnd w:id="159"/>
      <w:bookmarkStart w:id="160" w:name="_Toc184314419"/>
      <w:bookmarkEnd w:id="160"/>
      <w:bookmarkStart w:id="161" w:name="_Toc184314446"/>
      <w:bookmarkEnd w:id="161"/>
      <w:bookmarkStart w:id="162" w:name="_Toc184312136"/>
      <w:bookmarkEnd w:id="162"/>
      <w:bookmarkStart w:id="163" w:name="_Toc184312139"/>
      <w:bookmarkEnd w:id="163"/>
      <w:bookmarkStart w:id="164" w:name="_Toc184313303"/>
      <w:bookmarkEnd w:id="164"/>
      <w:bookmarkStart w:id="165" w:name="_Toc184308078"/>
      <w:bookmarkEnd w:id="165"/>
      <w:bookmarkStart w:id="166" w:name="_Toc184313249"/>
      <w:bookmarkEnd w:id="166"/>
      <w:bookmarkStart w:id="167" w:name="_Toc184310334"/>
      <w:bookmarkEnd w:id="167"/>
      <w:bookmarkStart w:id="168" w:name="_Toc184314420"/>
      <w:bookmarkEnd w:id="168"/>
      <w:bookmarkStart w:id="169" w:name="_Toc184310335"/>
      <w:bookmarkEnd w:id="169"/>
      <w:bookmarkStart w:id="170" w:name="_Toc184310280"/>
      <w:bookmarkEnd w:id="170"/>
      <w:bookmarkStart w:id="171" w:name="_Toc184314412"/>
      <w:bookmarkEnd w:id="171"/>
      <w:bookmarkStart w:id="172" w:name="_Toc184313256"/>
      <w:bookmarkEnd w:id="172"/>
      <w:bookmarkStart w:id="173" w:name="_Toc184314462"/>
      <w:bookmarkEnd w:id="173"/>
      <w:bookmarkStart w:id="174" w:name="_Toc184308095"/>
      <w:bookmarkEnd w:id="174"/>
      <w:bookmarkStart w:id="175" w:name="_Toc184310277"/>
      <w:bookmarkEnd w:id="175"/>
      <w:bookmarkStart w:id="176" w:name="_Toc184308099"/>
      <w:bookmarkEnd w:id="176"/>
      <w:bookmarkStart w:id="177" w:name="_Toc184310320"/>
      <w:bookmarkEnd w:id="177"/>
      <w:bookmarkStart w:id="178" w:name="_Toc184312101"/>
      <w:bookmarkEnd w:id="178"/>
      <w:bookmarkStart w:id="179" w:name="_Toc184310319"/>
      <w:bookmarkEnd w:id="179"/>
      <w:bookmarkStart w:id="180" w:name="_Toc184310304"/>
      <w:bookmarkEnd w:id="180"/>
      <w:bookmarkStart w:id="181" w:name="_Toc184308088"/>
      <w:bookmarkEnd w:id="181"/>
      <w:bookmarkStart w:id="182" w:name="_Toc184313282"/>
      <w:bookmarkEnd w:id="182"/>
      <w:bookmarkStart w:id="183" w:name="_Toc184312109"/>
      <w:bookmarkEnd w:id="183"/>
      <w:bookmarkStart w:id="184" w:name="_Toc184312070"/>
      <w:bookmarkEnd w:id="184"/>
      <w:bookmarkStart w:id="185" w:name="_Toc184314433"/>
      <w:bookmarkEnd w:id="185"/>
      <w:bookmarkStart w:id="186" w:name="_Toc184308086"/>
      <w:bookmarkEnd w:id="186"/>
      <w:bookmarkStart w:id="187" w:name="_Toc184314452"/>
      <w:bookmarkEnd w:id="187"/>
      <w:bookmarkStart w:id="188" w:name="_Toc184314470"/>
      <w:bookmarkEnd w:id="188"/>
      <w:bookmarkStart w:id="189" w:name="_Toc184313267"/>
      <w:bookmarkEnd w:id="189"/>
      <w:bookmarkStart w:id="190" w:name="_Toc184310299"/>
      <w:bookmarkEnd w:id="190"/>
      <w:bookmarkStart w:id="191" w:name="_Toc184310330"/>
      <w:bookmarkEnd w:id="191"/>
      <w:bookmarkStart w:id="192" w:name="_Toc184310342"/>
      <w:bookmarkEnd w:id="192"/>
      <w:bookmarkStart w:id="193" w:name="_Toc184314418"/>
      <w:bookmarkEnd w:id="193"/>
      <w:bookmarkStart w:id="194" w:name="_Toc184313284"/>
      <w:bookmarkEnd w:id="194"/>
      <w:bookmarkStart w:id="195" w:name="_Toc184314479"/>
      <w:bookmarkEnd w:id="195"/>
      <w:bookmarkStart w:id="196" w:name="_Toc184312135"/>
      <w:bookmarkEnd w:id="196"/>
      <w:bookmarkStart w:id="197" w:name="_Toc184308087"/>
      <w:bookmarkEnd w:id="197"/>
      <w:bookmarkStart w:id="198" w:name="_Toc184312083"/>
      <w:bookmarkEnd w:id="198"/>
      <w:bookmarkStart w:id="199" w:name="_Toc184314422"/>
      <w:bookmarkEnd w:id="199"/>
      <w:bookmarkStart w:id="200" w:name="_Toc184314440"/>
      <w:bookmarkEnd w:id="200"/>
      <w:bookmarkStart w:id="201" w:name="_Toc184312121"/>
      <w:bookmarkEnd w:id="201"/>
      <w:bookmarkStart w:id="202" w:name="_Toc184308059"/>
      <w:bookmarkEnd w:id="202"/>
      <w:bookmarkStart w:id="203" w:name="_Toc184308074"/>
      <w:bookmarkEnd w:id="203"/>
      <w:bookmarkStart w:id="204" w:name="_Toc184314426"/>
      <w:bookmarkEnd w:id="204"/>
      <w:bookmarkStart w:id="205" w:name="_Toc184308102"/>
      <w:bookmarkEnd w:id="205"/>
      <w:bookmarkStart w:id="206" w:name="_Toc184312097"/>
      <w:bookmarkEnd w:id="206"/>
      <w:bookmarkStart w:id="207" w:name="_Toc184308037"/>
      <w:bookmarkEnd w:id="207"/>
      <w:bookmarkStart w:id="208" w:name="_Toc184312128"/>
      <w:bookmarkEnd w:id="208"/>
      <w:bookmarkStart w:id="209" w:name="_Toc184313292"/>
      <w:bookmarkEnd w:id="209"/>
      <w:bookmarkStart w:id="210" w:name="_Toc184312124"/>
      <w:bookmarkEnd w:id="210"/>
      <w:bookmarkStart w:id="211" w:name="_Toc184314453"/>
      <w:bookmarkEnd w:id="211"/>
      <w:bookmarkStart w:id="212" w:name="_Toc184313250"/>
      <w:bookmarkEnd w:id="212"/>
      <w:bookmarkStart w:id="213" w:name="_Toc184313277"/>
      <w:bookmarkEnd w:id="213"/>
      <w:bookmarkStart w:id="214" w:name="_Toc184308044"/>
      <w:bookmarkEnd w:id="214"/>
      <w:bookmarkStart w:id="215" w:name="_Toc184314457"/>
      <w:bookmarkEnd w:id="215"/>
      <w:bookmarkStart w:id="216" w:name="_Toc184312122"/>
      <w:bookmarkEnd w:id="216"/>
      <w:bookmarkStart w:id="217" w:name="_Toc184308036"/>
      <w:bookmarkEnd w:id="217"/>
      <w:bookmarkStart w:id="218" w:name="_Toc184312133"/>
      <w:bookmarkEnd w:id="218"/>
      <w:bookmarkStart w:id="219" w:name="_Toc184310273"/>
      <w:bookmarkEnd w:id="219"/>
      <w:bookmarkStart w:id="220" w:name="_Toc184310325"/>
      <w:bookmarkEnd w:id="220"/>
      <w:bookmarkStart w:id="221" w:name="_Toc184314421"/>
      <w:bookmarkEnd w:id="221"/>
      <w:bookmarkStart w:id="222" w:name="_Toc184312087"/>
      <w:bookmarkEnd w:id="222"/>
      <w:bookmarkStart w:id="223" w:name="_Toc184313306"/>
      <w:bookmarkEnd w:id="223"/>
      <w:bookmarkStart w:id="224" w:name="_Toc184314439"/>
      <w:bookmarkEnd w:id="224"/>
      <w:bookmarkStart w:id="225" w:name="_Toc184314450"/>
      <w:bookmarkEnd w:id="225"/>
      <w:bookmarkStart w:id="226" w:name="_Toc184314443"/>
      <w:bookmarkEnd w:id="226"/>
      <w:bookmarkStart w:id="227" w:name="_Toc184312068"/>
      <w:bookmarkEnd w:id="227"/>
      <w:bookmarkStart w:id="228" w:name="_Toc184313298"/>
      <w:bookmarkEnd w:id="228"/>
      <w:bookmarkStart w:id="229" w:name="_Toc184313273"/>
      <w:bookmarkEnd w:id="229"/>
      <w:bookmarkStart w:id="230" w:name="_Toc184314429"/>
      <w:bookmarkEnd w:id="230"/>
      <w:bookmarkStart w:id="231" w:name="_Toc184313251"/>
      <w:bookmarkEnd w:id="231"/>
      <w:bookmarkStart w:id="232" w:name="_Toc184308065"/>
      <w:bookmarkEnd w:id="232"/>
      <w:bookmarkStart w:id="233" w:name="_Toc184312134"/>
      <w:bookmarkEnd w:id="233"/>
      <w:bookmarkStart w:id="234" w:name="_Toc184310276"/>
      <w:bookmarkEnd w:id="234"/>
      <w:bookmarkStart w:id="235" w:name="_Toc184308097"/>
      <w:bookmarkEnd w:id="235"/>
      <w:bookmarkStart w:id="236" w:name="_Toc184313262"/>
      <w:bookmarkEnd w:id="236"/>
      <w:bookmarkStart w:id="237" w:name="_Toc184314448"/>
      <w:bookmarkEnd w:id="237"/>
      <w:bookmarkStart w:id="238" w:name="_Toc184308040"/>
      <w:bookmarkEnd w:id="238"/>
      <w:bookmarkStart w:id="239" w:name="_Toc184308047"/>
      <w:bookmarkEnd w:id="239"/>
      <w:bookmarkStart w:id="240" w:name="_Toc184308061"/>
      <w:bookmarkEnd w:id="240"/>
      <w:bookmarkStart w:id="241" w:name="_Toc184313257"/>
      <w:bookmarkEnd w:id="241"/>
      <w:bookmarkStart w:id="242" w:name="_Toc184308052"/>
      <w:bookmarkEnd w:id="242"/>
      <w:bookmarkStart w:id="243" w:name="_Toc184308077"/>
      <w:bookmarkEnd w:id="243"/>
      <w:bookmarkStart w:id="244" w:name="_Toc184313254"/>
      <w:bookmarkEnd w:id="244"/>
      <w:bookmarkStart w:id="245" w:name="_Toc184312082"/>
      <w:bookmarkEnd w:id="245"/>
      <w:bookmarkStart w:id="246" w:name="_Toc184313264"/>
      <w:bookmarkEnd w:id="246"/>
      <w:bookmarkStart w:id="247" w:name="_Toc184308075"/>
      <w:bookmarkEnd w:id="247"/>
      <w:bookmarkStart w:id="248" w:name="_Toc184314413"/>
      <w:bookmarkEnd w:id="248"/>
      <w:bookmarkStart w:id="249" w:name="_Toc184310306"/>
      <w:bookmarkEnd w:id="249"/>
      <w:bookmarkStart w:id="250" w:name="_Toc184314466"/>
      <w:bookmarkEnd w:id="250"/>
      <w:bookmarkStart w:id="251" w:name="_Toc184313259"/>
      <w:bookmarkEnd w:id="251"/>
      <w:bookmarkStart w:id="252" w:name="_Toc184310302"/>
      <w:bookmarkEnd w:id="252"/>
      <w:bookmarkStart w:id="253" w:name="_Toc184313270"/>
      <w:bookmarkEnd w:id="253"/>
      <w:bookmarkStart w:id="254" w:name="_Toc184310312"/>
      <w:bookmarkEnd w:id="254"/>
      <w:bookmarkStart w:id="255" w:name="_Toc184310329"/>
      <w:bookmarkEnd w:id="255"/>
      <w:bookmarkStart w:id="256" w:name="_Toc184308054"/>
      <w:bookmarkEnd w:id="256"/>
      <w:bookmarkStart w:id="257" w:name="_Toc184314417"/>
      <w:bookmarkEnd w:id="257"/>
      <w:bookmarkStart w:id="258" w:name="_Toc184314454"/>
      <w:bookmarkEnd w:id="258"/>
      <w:bookmarkStart w:id="259" w:name="_Toc184312080"/>
      <w:bookmarkEnd w:id="259"/>
      <w:bookmarkStart w:id="260" w:name="_Toc184310286"/>
      <w:bookmarkEnd w:id="260"/>
      <w:bookmarkStart w:id="261" w:name="_Toc184313275"/>
      <w:bookmarkEnd w:id="261"/>
      <w:bookmarkStart w:id="262" w:name="_Toc184314416"/>
      <w:bookmarkEnd w:id="262"/>
      <w:bookmarkStart w:id="263" w:name="_Toc184313293"/>
      <w:bookmarkEnd w:id="263"/>
      <w:bookmarkStart w:id="264" w:name="_Toc184314415"/>
      <w:bookmarkEnd w:id="264"/>
      <w:bookmarkStart w:id="265" w:name="_Toc184313260"/>
      <w:bookmarkEnd w:id="265"/>
      <w:bookmarkStart w:id="266" w:name="_Toc184312110"/>
      <w:bookmarkEnd w:id="266"/>
      <w:bookmarkStart w:id="267" w:name="_Toc184310303"/>
      <w:bookmarkEnd w:id="267"/>
      <w:bookmarkStart w:id="268" w:name="_Toc184308064"/>
      <w:bookmarkEnd w:id="268"/>
      <w:bookmarkStart w:id="269" w:name="_Toc184310340"/>
      <w:bookmarkEnd w:id="269"/>
      <w:bookmarkStart w:id="270" w:name="_Toc184313239"/>
      <w:bookmarkEnd w:id="270"/>
      <w:bookmarkStart w:id="271" w:name="_Toc184308060"/>
      <w:bookmarkEnd w:id="271"/>
      <w:bookmarkStart w:id="272" w:name="_Toc184313238"/>
      <w:bookmarkEnd w:id="272"/>
      <w:bookmarkStart w:id="273" w:name="_Toc184308046"/>
      <w:bookmarkEnd w:id="273"/>
      <w:bookmarkStart w:id="274" w:name="_Toc184310336"/>
      <w:bookmarkEnd w:id="274"/>
      <w:bookmarkStart w:id="275" w:name="_Toc184312078"/>
      <w:bookmarkEnd w:id="275"/>
      <w:bookmarkStart w:id="276" w:name="_Toc184313305"/>
      <w:bookmarkEnd w:id="276"/>
      <w:bookmarkStart w:id="277" w:name="_Toc184313280"/>
      <w:bookmarkEnd w:id="277"/>
      <w:bookmarkStart w:id="278" w:name="_Toc184313283"/>
      <w:bookmarkEnd w:id="278"/>
      <w:bookmarkStart w:id="279" w:name="_Toc184312114"/>
      <w:bookmarkEnd w:id="279"/>
      <w:bookmarkStart w:id="280" w:name="_Toc184314427"/>
      <w:bookmarkEnd w:id="280"/>
      <w:bookmarkStart w:id="281" w:name="_Toc184313271"/>
      <w:bookmarkEnd w:id="281"/>
      <w:bookmarkStart w:id="282" w:name="_Toc184314482"/>
      <w:bookmarkEnd w:id="282"/>
      <w:bookmarkStart w:id="283" w:name="_Toc184314460"/>
      <w:bookmarkEnd w:id="283"/>
      <w:bookmarkStart w:id="284" w:name="_Toc184312086"/>
      <w:bookmarkEnd w:id="284"/>
      <w:bookmarkStart w:id="285" w:name="_Toc184308041"/>
      <w:bookmarkEnd w:id="285"/>
      <w:bookmarkStart w:id="286" w:name="_Toc184313300"/>
      <w:bookmarkEnd w:id="286"/>
      <w:bookmarkStart w:id="287" w:name="_Toc184314430"/>
      <w:bookmarkEnd w:id="287"/>
      <w:bookmarkStart w:id="288" w:name="_Toc184312073"/>
      <w:bookmarkEnd w:id="288"/>
      <w:bookmarkStart w:id="289" w:name="_Toc184310326"/>
      <w:bookmarkEnd w:id="289"/>
      <w:bookmarkStart w:id="290" w:name="_Toc184314449"/>
      <w:bookmarkEnd w:id="290"/>
      <w:bookmarkStart w:id="291" w:name="_Toc184313263"/>
      <w:bookmarkEnd w:id="291"/>
      <w:bookmarkStart w:id="292" w:name="_Toc184308069"/>
      <w:bookmarkEnd w:id="292"/>
      <w:bookmarkStart w:id="293" w:name="_Toc184313278"/>
      <w:bookmarkEnd w:id="293"/>
      <w:bookmarkStart w:id="294" w:name="_Toc184314425"/>
      <w:bookmarkEnd w:id="294"/>
      <w:bookmarkStart w:id="295" w:name="_Toc184312074"/>
      <w:bookmarkEnd w:id="295"/>
      <w:bookmarkStart w:id="296" w:name="_Toc184310297"/>
      <w:bookmarkEnd w:id="296"/>
      <w:bookmarkStart w:id="297" w:name="_Toc184314472"/>
      <w:bookmarkEnd w:id="297"/>
      <w:bookmarkStart w:id="298" w:name="_Toc184313248"/>
      <w:bookmarkEnd w:id="298"/>
      <w:bookmarkStart w:id="299" w:name="_Toc184313296"/>
      <w:bookmarkEnd w:id="299"/>
      <w:bookmarkStart w:id="300" w:name="_Toc184308067"/>
      <w:bookmarkEnd w:id="300"/>
      <w:bookmarkStart w:id="301" w:name="_Toc184314447"/>
      <w:bookmarkEnd w:id="301"/>
      <w:bookmarkStart w:id="302" w:name="_Toc184308100"/>
      <w:bookmarkEnd w:id="302"/>
      <w:bookmarkStart w:id="303" w:name="_Toc184308093"/>
      <w:bookmarkEnd w:id="303"/>
      <w:bookmarkStart w:id="304" w:name="_Toc184312116"/>
      <w:bookmarkEnd w:id="304"/>
      <w:bookmarkStart w:id="305" w:name="_Toc184308042"/>
      <w:bookmarkEnd w:id="305"/>
      <w:bookmarkStart w:id="306" w:name="_Toc184312102"/>
      <w:bookmarkEnd w:id="306"/>
      <w:bookmarkStart w:id="307" w:name="_Toc184310323"/>
      <w:bookmarkEnd w:id="307"/>
      <w:bookmarkStart w:id="308" w:name="_Toc184314410"/>
      <w:bookmarkEnd w:id="308"/>
      <w:bookmarkStart w:id="309" w:name="_Toc184310292"/>
      <w:bookmarkEnd w:id="309"/>
      <w:bookmarkStart w:id="310" w:name="_Toc184312111"/>
      <w:bookmarkEnd w:id="310"/>
      <w:bookmarkStart w:id="311" w:name="_Toc184313241"/>
      <w:bookmarkEnd w:id="311"/>
      <w:bookmarkStart w:id="312" w:name="_Toc184313291"/>
      <w:bookmarkEnd w:id="312"/>
      <w:bookmarkStart w:id="313" w:name="_Toc184310309"/>
      <w:bookmarkEnd w:id="313"/>
      <w:bookmarkStart w:id="314" w:name="_Toc184308045"/>
      <w:bookmarkEnd w:id="314"/>
      <w:bookmarkStart w:id="315" w:name="_Toc184312077"/>
      <w:bookmarkEnd w:id="315"/>
      <w:bookmarkStart w:id="316" w:name="_Toc184312092"/>
      <w:bookmarkEnd w:id="316"/>
      <w:bookmarkStart w:id="317" w:name="_Toc184310314"/>
      <w:bookmarkEnd w:id="317"/>
      <w:bookmarkStart w:id="318" w:name="_Toc184310274"/>
      <w:bookmarkEnd w:id="318"/>
      <w:bookmarkStart w:id="319" w:name="_Toc184310279"/>
      <w:bookmarkEnd w:id="319"/>
      <w:bookmarkStart w:id="320" w:name="_Toc184310295"/>
      <w:bookmarkEnd w:id="320"/>
      <w:bookmarkStart w:id="321" w:name="_Toc184308049"/>
      <w:bookmarkEnd w:id="321"/>
      <w:bookmarkStart w:id="322" w:name="_Toc184313289"/>
      <w:bookmarkEnd w:id="322"/>
      <w:bookmarkStart w:id="323" w:name="_Toc184312131"/>
      <w:bookmarkEnd w:id="323"/>
      <w:bookmarkStart w:id="324" w:name="_Toc184312130"/>
      <w:bookmarkEnd w:id="324"/>
      <w:bookmarkStart w:id="325" w:name="_Toc184308038"/>
      <w:bookmarkEnd w:id="325"/>
      <w:bookmarkStart w:id="326" w:name="_Toc184314437"/>
      <w:bookmarkEnd w:id="326"/>
      <w:bookmarkStart w:id="327" w:name="_Toc184314436"/>
      <w:bookmarkEnd w:id="327"/>
      <w:bookmarkStart w:id="328" w:name="_Toc184313245"/>
      <w:bookmarkEnd w:id="328"/>
      <w:bookmarkStart w:id="329" w:name="_Toc184314471"/>
      <w:bookmarkEnd w:id="329"/>
      <w:bookmarkStart w:id="330" w:name="_Toc184312075"/>
      <w:bookmarkEnd w:id="330"/>
      <w:bookmarkStart w:id="331" w:name="_Toc184313297"/>
      <w:bookmarkEnd w:id="331"/>
      <w:bookmarkStart w:id="332" w:name="_Toc184310324"/>
      <w:bookmarkEnd w:id="332"/>
      <w:bookmarkStart w:id="333" w:name="_Toc184313295"/>
      <w:bookmarkEnd w:id="333"/>
      <w:bookmarkStart w:id="334" w:name="_Toc184308108"/>
      <w:bookmarkEnd w:id="334"/>
      <w:bookmarkStart w:id="335" w:name="_Toc184314456"/>
      <w:bookmarkEnd w:id="335"/>
      <w:bookmarkStart w:id="336" w:name="_Toc184314423"/>
      <w:bookmarkEnd w:id="336"/>
      <w:bookmarkStart w:id="337" w:name="_Toc184312132"/>
      <w:bookmarkEnd w:id="337"/>
      <w:bookmarkStart w:id="338" w:name="_Toc184310310"/>
      <w:bookmarkEnd w:id="338"/>
      <w:bookmarkStart w:id="339" w:name="_Toc184308084"/>
      <w:bookmarkEnd w:id="339"/>
      <w:bookmarkStart w:id="340" w:name="_Toc184308055"/>
      <w:bookmarkEnd w:id="340"/>
      <w:bookmarkStart w:id="341" w:name="_Toc184313265"/>
      <w:bookmarkEnd w:id="341"/>
      <w:bookmarkStart w:id="342" w:name="_Toc184312084"/>
      <w:bookmarkEnd w:id="342"/>
      <w:bookmarkStart w:id="343" w:name="_Toc184313247"/>
      <w:bookmarkEnd w:id="343"/>
      <w:bookmarkStart w:id="344" w:name="_Toc184308090"/>
      <w:bookmarkEnd w:id="344"/>
      <w:bookmarkStart w:id="345" w:name="_Toc184310300"/>
      <w:bookmarkEnd w:id="345"/>
      <w:bookmarkStart w:id="346" w:name="_Toc184308058"/>
      <w:bookmarkEnd w:id="346"/>
      <w:bookmarkStart w:id="347" w:name="_Toc184308053"/>
      <w:bookmarkEnd w:id="347"/>
      <w:bookmarkStart w:id="348" w:name="_Toc184308104"/>
      <w:bookmarkEnd w:id="348"/>
      <w:bookmarkStart w:id="349" w:name="_Toc184308070"/>
      <w:bookmarkEnd w:id="349"/>
      <w:bookmarkStart w:id="350" w:name="_Toc184312100"/>
      <w:bookmarkEnd w:id="350"/>
      <w:bookmarkStart w:id="351" w:name="_Toc184312118"/>
      <w:bookmarkEnd w:id="351"/>
      <w:bookmarkStart w:id="352" w:name="_Toc184312093"/>
      <w:bookmarkEnd w:id="352"/>
      <w:bookmarkStart w:id="353" w:name="_Toc184314480"/>
      <w:bookmarkEnd w:id="353"/>
      <w:bookmarkStart w:id="354" w:name="_Toc184314463"/>
      <w:bookmarkEnd w:id="354"/>
      <w:bookmarkStart w:id="355" w:name="_Toc184312098"/>
      <w:bookmarkEnd w:id="355"/>
      <w:bookmarkStart w:id="356" w:name="_Toc184313266"/>
      <w:bookmarkEnd w:id="356"/>
      <w:bookmarkStart w:id="357" w:name="_Toc184313288"/>
      <w:bookmarkEnd w:id="357"/>
      <w:bookmarkStart w:id="358" w:name="_Toc184314481"/>
      <w:bookmarkEnd w:id="358"/>
      <w:bookmarkStart w:id="359" w:name="_Toc184310301"/>
      <w:bookmarkEnd w:id="359"/>
      <w:bookmarkStart w:id="360" w:name="_Toc184312090"/>
      <w:bookmarkEnd w:id="360"/>
      <w:bookmarkStart w:id="361" w:name="_Toc184312115"/>
      <w:bookmarkEnd w:id="361"/>
      <w:bookmarkStart w:id="362" w:name="_Toc184313240"/>
      <w:bookmarkEnd w:id="362"/>
      <w:bookmarkStart w:id="363" w:name="_Toc184308048"/>
      <w:bookmarkEnd w:id="363"/>
      <w:bookmarkStart w:id="364" w:name="_Toc184314473"/>
      <w:bookmarkEnd w:id="364"/>
      <w:bookmarkStart w:id="365" w:name="_Toc184314445"/>
      <w:bookmarkEnd w:id="365"/>
      <w:bookmarkStart w:id="366" w:name="_Toc184313285"/>
      <w:bookmarkEnd w:id="366"/>
      <w:bookmarkStart w:id="367" w:name="_Toc184314434"/>
      <w:bookmarkEnd w:id="367"/>
      <w:bookmarkStart w:id="368" w:name="_Toc184313246"/>
      <w:bookmarkEnd w:id="368"/>
      <w:bookmarkStart w:id="369" w:name="_Toc184308091"/>
      <w:bookmarkEnd w:id="369"/>
      <w:bookmarkStart w:id="370" w:name="_Toc184314458"/>
      <w:bookmarkEnd w:id="370"/>
      <w:bookmarkStart w:id="371" w:name="_Toc184312129"/>
      <w:bookmarkEnd w:id="371"/>
      <w:bookmarkStart w:id="372" w:name="_Toc184308103"/>
      <w:bookmarkEnd w:id="372"/>
      <w:bookmarkStart w:id="373" w:name="_Toc184310282"/>
      <w:bookmarkEnd w:id="373"/>
      <w:bookmarkStart w:id="374" w:name="_Toc184308050"/>
      <w:bookmarkEnd w:id="374"/>
      <w:bookmarkStart w:id="375" w:name="_Toc184310313"/>
      <w:bookmarkEnd w:id="375"/>
      <w:bookmarkStart w:id="376" w:name="_Toc184312119"/>
      <w:bookmarkEnd w:id="376"/>
      <w:bookmarkStart w:id="377" w:name="_Toc184313268"/>
      <w:bookmarkEnd w:id="377"/>
      <w:bookmarkStart w:id="378" w:name="_Toc184313294"/>
      <w:bookmarkEnd w:id="378"/>
      <w:bookmarkStart w:id="379" w:name="_Toc184308106"/>
      <w:bookmarkEnd w:id="379"/>
      <w:bookmarkStart w:id="380" w:name="_Toc184310331"/>
      <w:bookmarkEnd w:id="380"/>
      <w:bookmarkStart w:id="381" w:name="_Toc184312120"/>
      <w:bookmarkEnd w:id="381"/>
      <w:bookmarkStart w:id="382" w:name="_Toc184310298"/>
      <w:bookmarkEnd w:id="382"/>
      <w:bookmarkStart w:id="383" w:name="_Toc184313255"/>
      <w:bookmarkEnd w:id="383"/>
      <w:bookmarkStart w:id="384" w:name="_Toc184314477"/>
      <w:bookmarkEnd w:id="384"/>
      <w:bookmarkStart w:id="385" w:name="_Toc184312091"/>
      <w:bookmarkEnd w:id="385"/>
      <w:bookmarkStart w:id="386" w:name="_Toc184310275"/>
      <w:bookmarkEnd w:id="386"/>
      <w:bookmarkStart w:id="387" w:name="_Toc184313242"/>
      <w:bookmarkEnd w:id="387"/>
      <w:bookmarkStart w:id="388" w:name="_Toc184313269"/>
      <w:bookmarkEnd w:id="388"/>
      <w:bookmarkStart w:id="389" w:name="_Toc184308092"/>
      <w:bookmarkEnd w:id="389"/>
      <w:bookmarkStart w:id="390" w:name="_Toc184312107"/>
      <w:bookmarkEnd w:id="390"/>
      <w:bookmarkStart w:id="391" w:name="_Toc184308043"/>
      <w:bookmarkEnd w:id="391"/>
      <w:bookmarkStart w:id="392" w:name="_Toc184312085"/>
      <w:bookmarkEnd w:id="392"/>
      <w:bookmarkStart w:id="393" w:name="_Toc184312067"/>
      <w:bookmarkEnd w:id="393"/>
      <w:bookmarkStart w:id="394" w:name="_Toc184310322"/>
      <w:bookmarkEnd w:id="394"/>
      <w:bookmarkStart w:id="395" w:name="_Toc184314461"/>
      <w:bookmarkEnd w:id="395"/>
      <w:bookmarkStart w:id="396" w:name="_Toc184310332"/>
      <w:bookmarkEnd w:id="396"/>
      <w:bookmarkStart w:id="397" w:name="_Toc184313301"/>
      <w:bookmarkEnd w:id="397"/>
      <w:bookmarkStart w:id="398" w:name="_Toc184314475"/>
      <w:bookmarkEnd w:id="398"/>
      <w:bookmarkStart w:id="399" w:name="_Toc184310316"/>
      <w:bookmarkEnd w:id="399"/>
      <w:bookmarkStart w:id="400" w:name="_Toc184310337"/>
      <w:bookmarkEnd w:id="400"/>
      <w:bookmarkStart w:id="401" w:name="_Toc184308039"/>
      <w:bookmarkEnd w:id="401"/>
      <w:bookmarkStart w:id="402" w:name="_Toc184308096"/>
      <w:bookmarkEnd w:id="402"/>
      <w:bookmarkStart w:id="403" w:name="_Toc184314468"/>
      <w:bookmarkEnd w:id="403"/>
      <w:bookmarkStart w:id="404" w:name="_Toc184310281"/>
      <w:bookmarkEnd w:id="404"/>
      <w:bookmarkStart w:id="405" w:name="_Toc184310341"/>
      <w:bookmarkEnd w:id="405"/>
      <w:bookmarkStart w:id="406" w:name="_Toc184312081"/>
      <w:bookmarkEnd w:id="406"/>
      <w:r>
        <w:rPr>
          <w:rFonts w:hint="eastAsia" w:ascii="仿宋" w:hAnsi="仿宋" w:eastAsia="仿宋" w:cs="仿宋"/>
          <w:b/>
          <w:color w:val="auto"/>
          <w:sz w:val="36"/>
          <w:szCs w:val="36"/>
          <w:highlight w:val="none"/>
        </w:rPr>
        <w:t>评标办法</w:t>
      </w:r>
    </w:p>
    <w:p w14:paraId="2C75399B">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评标办法前附表</w:t>
      </w:r>
    </w:p>
    <w:tbl>
      <w:tblPr>
        <w:tblStyle w:val="63"/>
        <w:tblW w:w="10035"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5380"/>
        <w:gridCol w:w="530"/>
        <w:gridCol w:w="958"/>
        <w:gridCol w:w="1622"/>
      </w:tblGrid>
      <w:tr w14:paraId="3CBF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545" w:type="dxa"/>
            <w:noWrap w:val="0"/>
            <w:vAlign w:val="center"/>
          </w:tcPr>
          <w:p w14:paraId="549A2BFF">
            <w:pPr>
              <w:spacing w:line="312"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5380" w:type="dxa"/>
            <w:noWrap w:val="0"/>
            <w:vAlign w:val="center"/>
          </w:tcPr>
          <w:p w14:paraId="37E8A448">
            <w:pPr>
              <w:spacing w:line="312"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评标标准</w:t>
            </w:r>
          </w:p>
        </w:tc>
        <w:tc>
          <w:tcPr>
            <w:tcW w:w="530" w:type="dxa"/>
            <w:noWrap w:val="0"/>
            <w:vAlign w:val="center"/>
          </w:tcPr>
          <w:p w14:paraId="360D7C3F">
            <w:pPr>
              <w:spacing w:line="312"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权重</w:t>
            </w:r>
          </w:p>
        </w:tc>
        <w:tc>
          <w:tcPr>
            <w:tcW w:w="958" w:type="dxa"/>
            <w:noWrap w:val="0"/>
            <w:vAlign w:val="center"/>
          </w:tcPr>
          <w:p w14:paraId="52F60E5D">
            <w:pPr>
              <w:spacing w:line="312"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en-US" w:eastAsia="zh-CN"/>
              </w:rPr>
              <w:t>主</w:t>
            </w:r>
            <w:r>
              <w:rPr>
                <w:rFonts w:hint="eastAsia" w:ascii="仿宋" w:hAnsi="仿宋" w:eastAsia="仿宋" w:cs="仿宋"/>
                <w:b/>
                <w:bCs/>
                <w:color w:val="auto"/>
                <w:sz w:val="22"/>
                <w:szCs w:val="22"/>
                <w:highlight w:val="none"/>
              </w:rPr>
              <w:t>观分/客观分属性</w:t>
            </w:r>
          </w:p>
        </w:tc>
        <w:tc>
          <w:tcPr>
            <w:tcW w:w="1622" w:type="dxa"/>
            <w:noWrap w:val="0"/>
            <w:vAlign w:val="center"/>
          </w:tcPr>
          <w:p w14:paraId="2E104E12">
            <w:pPr>
              <w:spacing w:line="312"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投标文件中评标标准相应的商务技术资料目录*</w:t>
            </w:r>
          </w:p>
        </w:tc>
      </w:tr>
      <w:tr w14:paraId="2B45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1545" w:type="dxa"/>
            <w:noWrap w:val="0"/>
            <w:vAlign w:val="center"/>
          </w:tcPr>
          <w:p w14:paraId="5015304F">
            <w:pPr>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rPr>
              <w:t>1</w:t>
            </w:r>
          </w:p>
        </w:tc>
        <w:tc>
          <w:tcPr>
            <w:tcW w:w="5380" w:type="dxa"/>
            <w:noWrap w:val="0"/>
            <w:vAlign w:val="center"/>
          </w:tcPr>
          <w:p w14:paraId="7ABDDB8C">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lang w:val="en-US" w:eastAsia="zh-CN"/>
              </w:rPr>
              <w:t>服务方案</w:t>
            </w:r>
            <w:r>
              <w:rPr>
                <w:rFonts w:hint="eastAsia" w:ascii="仿宋" w:hAnsi="仿宋" w:eastAsia="仿宋" w:cs="仿宋"/>
                <w:b w:val="0"/>
                <w:bCs/>
                <w:color w:val="auto"/>
                <w:sz w:val="22"/>
                <w:szCs w:val="22"/>
                <w:highlight w:val="none"/>
              </w:rPr>
              <w:t>：</w:t>
            </w:r>
          </w:p>
          <w:p w14:paraId="612A561E">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1）对本项目采购需求的理解（完全符合得</w:t>
            </w:r>
            <w:r>
              <w:rPr>
                <w:rFonts w:hint="eastAsia" w:ascii="仿宋" w:hAnsi="仿宋" w:eastAsia="仿宋" w:cs="仿宋"/>
                <w:b w:val="0"/>
                <w:bCs/>
                <w:color w:val="auto"/>
                <w:sz w:val="22"/>
                <w:szCs w:val="22"/>
                <w:highlight w:val="none"/>
                <w:lang w:val="en-US" w:eastAsia="zh-CN"/>
              </w:rPr>
              <w:t>6</w:t>
            </w:r>
            <w:r>
              <w:rPr>
                <w:rFonts w:hint="eastAsia" w:ascii="仿宋" w:hAnsi="仿宋" w:eastAsia="仿宋" w:cs="仿宋"/>
                <w:b w:val="0"/>
                <w:bCs/>
                <w:color w:val="auto"/>
                <w:sz w:val="22"/>
                <w:szCs w:val="22"/>
                <w:highlight w:val="none"/>
              </w:rPr>
              <w:t>分，基本符合得</w:t>
            </w:r>
            <w:r>
              <w:rPr>
                <w:rFonts w:hint="eastAsia" w:ascii="仿宋" w:hAnsi="仿宋" w:eastAsia="仿宋" w:cs="仿宋"/>
                <w:b w:val="0"/>
                <w:bCs/>
                <w:color w:val="auto"/>
                <w:sz w:val="22"/>
                <w:szCs w:val="22"/>
                <w:highlight w:val="none"/>
                <w:lang w:val="en-US" w:eastAsia="zh-CN"/>
              </w:rPr>
              <w:t>4</w:t>
            </w:r>
            <w:r>
              <w:rPr>
                <w:rFonts w:hint="eastAsia" w:ascii="仿宋" w:hAnsi="仿宋" w:eastAsia="仿宋" w:cs="仿宋"/>
                <w:b w:val="0"/>
                <w:bCs/>
                <w:color w:val="auto"/>
                <w:sz w:val="22"/>
                <w:szCs w:val="22"/>
                <w:highlight w:val="none"/>
              </w:rPr>
              <w:t>分，部分符合得</w:t>
            </w:r>
            <w:r>
              <w:rPr>
                <w:rFonts w:hint="eastAsia" w:ascii="仿宋" w:hAnsi="仿宋" w:eastAsia="仿宋" w:cs="仿宋"/>
                <w:b w:val="0"/>
                <w:bCs/>
                <w:color w:val="auto"/>
                <w:sz w:val="22"/>
                <w:szCs w:val="22"/>
                <w:highlight w:val="none"/>
                <w:lang w:val="en-US" w:eastAsia="zh-CN"/>
              </w:rPr>
              <w:t>2</w:t>
            </w:r>
            <w:r>
              <w:rPr>
                <w:rFonts w:hint="eastAsia" w:ascii="仿宋" w:hAnsi="仿宋" w:eastAsia="仿宋" w:cs="仿宋"/>
                <w:b w:val="0"/>
                <w:bCs/>
                <w:color w:val="auto"/>
                <w:sz w:val="22"/>
                <w:szCs w:val="22"/>
                <w:highlight w:val="none"/>
              </w:rPr>
              <w:t>分，不符合不得分）；</w:t>
            </w:r>
          </w:p>
          <w:p w14:paraId="00F359B6">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2）根据本项目的特点提出合理的服务理念（完全符合得</w:t>
            </w:r>
            <w:r>
              <w:rPr>
                <w:rFonts w:hint="eastAsia" w:ascii="仿宋" w:hAnsi="仿宋" w:eastAsia="仿宋" w:cs="仿宋"/>
                <w:b w:val="0"/>
                <w:bCs/>
                <w:color w:val="auto"/>
                <w:sz w:val="22"/>
                <w:szCs w:val="22"/>
                <w:highlight w:val="none"/>
                <w:lang w:val="en-US" w:eastAsia="zh-CN"/>
              </w:rPr>
              <w:t>6</w:t>
            </w:r>
            <w:r>
              <w:rPr>
                <w:rFonts w:hint="eastAsia" w:ascii="仿宋" w:hAnsi="仿宋" w:eastAsia="仿宋" w:cs="仿宋"/>
                <w:b w:val="0"/>
                <w:bCs/>
                <w:color w:val="auto"/>
                <w:sz w:val="22"/>
                <w:szCs w:val="22"/>
                <w:highlight w:val="none"/>
              </w:rPr>
              <w:t>分，基本符合得</w:t>
            </w:r>
            <w:r>
              <w:rPr>
                <w:rFonts w:hint="eastAsia" w:ascii="仿宋" w:hAnsi="仿宋" w:eastAsia="仿宋" w:cs="仿宋"/>
                <w:b w:val="0"/>
                <w:bCs/>
                <w:color w:val="auto"/>
                <w:sz w:val="22"/>
                <w:szCs w:val="22"/>
                <w:highlight w:val="none"/>
                <w:lang w:val="en-US" w:eastAsia="zh-CN"/>
              </w:rPr>
              <w:t>4</w:t>
            </w:r>
            <w:r>
              <w:rPr>
                <w:rFonts w:hint="eastAsia" w:ascii="仿宋" w:hAnsi="仿宋" w:eastAsia="仿宋" w:cs="仿宋"/>
                <w:b w:val="0"/>
                <w:bCs/>
                <w:color w:val="auto"/>
                <w:sz w:val="22"/>
                <w:szCs w:val="22"/>
                <w:highlight w:val="none"/>
              </w:rPr>
              <w:t>分，部分符合得</w:t>
            </w:r>
            <w:r>
              <w:rPr>
                <w:rFonts w:hint="eastAsia" w:ascii="仿宋" w:hAnsi="仿宋" w:eastAsia="仿宋" w:cs="仿宋"/>
                <w:b w:val="0"/>
                <w:bCs/>
                <w:color w:val="auto"/>
                <w:sz w:val="22"/>
                <w:szCs w:val="22"/>
                <w:highlight w:val="none"/>
                <w:lang w:val="en-US" w:eastAsia="zh-CN"/>
              </w:rPr>
              <w:t>2</w:t>
            </w:r>
            <w:r>
              <w:rPr>
                <w:rFonts w:hint="eastAsia" w:ascii="仿宋" w:hAnsi="仿宋" w:eastAsia="仿宋" w:cs="仿宋"/>
                <w:b w:val="0"/>
                <w:bCs/>
                <w:color w:val="auto"/>
                <w:sz w:val="22"/>
                <w:szCs w:val="22"/>
                <w:highlight w:val="none"/>
              </w:rPr>
              <w:t>分，不符合不得分）；</w:t>
            </w:r>
          </w:p>
          <w:p w14:paraId="16B31B7A">
            <w:pPr>
              <w:pStyle w:val="134"/>
              <w:snapToGrid w:val="0"/>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rPr>
              <w:t>3）根据本项目采购项目服务特点提出服务定位、目标（完全符合得</w:t>
            </w:r>
            <w:r>
              <w:rPr>
                <w:rFonts w:hint="eastAsia" w:ascii="仿宋" w:hAnsi="仿宋" w:eastAsia="仿宋" w:cs="仿宋"/>
                <w:b w:val="0"/>
                <w:bCs/>
                <w:color w:val="auto"/>
                <w:sz w:val="22"/>
                <w:szCs w:val="22"/>
                <w:highlight w:val="none"/>
                <w:lang w:val="en-US" w:eastAsia="zh-CN"/>
              </w:rPr>
              <w:t>6</w:t>
            </w:r>
            <w:r>
              <w:rPr>
                <w:rFonts w:hint="eastAsia" w:ascii="仿宋" w:hAnsi="仿宋" w:eastAsia="仿宋" w:cs="仿宋"/>
                <w:b w:val="0"/>
                <w:bCs/>
                <w:color w:val="auto"/>
                <w:sz w:val="22"/>
                <w:szCs w:val="22"/>
                <w:highlight w:val="none"/>
              </w:rPr>
              <w:t>分，基本符合得</w:t>
            </w:r>
            <w:r>
              <w:rPr>
                <w:rFonts w:hint="eastAsia" w:ascii="仿宋" w:hAnsi="仿宋" w:eastAsia="仿宋" w:cs="仿宋"/>
                <w:b w:val="0"/>
                <w:bCs/>
                <w:color w:val="auto"/>
                <w:sz w:val="22"/>
                <w:szCs w:val="22"/>
                <w:highlight w:val="none"/>
                <w:lang w:val="en-US" w:eastAsia="zh-CN"/>
              </w:rPr>
              <w:t>4</w:t>
            </w:r>
            <w:r>
              <w:rPr>
                <w:rFonts w:hint="eastAsia" w:ascii="仿宋" w:hAnsi="仿宋" w:eastAsia="仿宋" w:cs="仿宋"/>
                <w:b w:val="0"/>
                <w:bCs/>
                <w:color w:val="auto"/>
                <w:sz w:val="22"/>
                <w:szCs w:val="22"/>
                <w:highlight w:val="none"/>
              </w:rPr>
              <w:t>分，部分符合得</w:t>
            </w:r>
            <w:r>
              <w:rPr>
                <w:rFonts w:hint="eastAsia" w:ascii="仿宋" w:hAnsi="仿宋" w:eastAsia="仿宋" w:cs="仿宋"/>
                <w:b w:val="0"/>
                <w:bCs/>
                <w:color w:val="auto"/>
                <w:sz w:val="22"/>
                <w:szCs w:val="22"/>
                <w:highlight w:val="none"/>
                <w:lang w:val="en-US" w:eastAsia="zh-CN"/>
              </w:rPr>
              <w:t>2</w:t>
            </w:r>
            <w:r>
              <w:rPr>
                <w:rFonts w:hint="eastAsia" w:ascii="仿宋" w:hAnsi="仿宋" w:eastAsia="仿宋" w:cs="仿宋"/>
                <w:b w:val="0"/>
                <w:bCs/>
                <w:color w:val="auto"/>
                <w:sz w:val="22"/>
                <w:szCs w:val="22"/>
                <w:highlight w:val="none"/>
              </w:rPr>
              <w:t>分，不符合不得分）</w:t>
            </w:r>
            <w:r>
              <w:rPr>
                <w:rFonts w:hint="eastAsia" w:ascii="仿宋" w:hAnsi="仿宋" w:eastAsia="仿宋" w:cs="仿宋"/>
                <w:b w:val="0"/>
                <w:bCs/>
                <w:color w:val="auto"/>
                <w:sz w:val="22"/>
                <w:szCs w:val="22"/>
                <w:highlight w:val="none"/>
                <w:lang w:eastAsia="zh-CN"/>
              </w:rPr>
              <w:t>。</w:t>
            </w:r>
          </w:p>
        </w:tc>
        <w:tc>
          <w:tcPr>
            <w:tcW w:w="530" w:type="dxa"/>
            <w:noWrap w:val="0"/>
            <w:vAlign w:val="center"/>
          </w:tcPr>
          <w:p w14:paraId="75580A6E">
            <w:pPr>
              <w:spacing w:line="240"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b w:val="0"/>
                <w:bCs/>
                <w:color w:val="auto"/>
                <w:sz w:val="22"/>
                <w:szCs w:val="22"/>
                <w:highlight w:val="none"/>
              </w:rPr>
              <w:t>1</w:t>
            </w:r>
            <w:r>
              <w:rPr>
                <w:rFonts w:hint="eastAsia" w:ascii="仿宋" w:hAnsi="仿宋" w:eastAsia="仿宋" w:cs="仿宋"/>
                <w:b w:val="0"/>
                <w:bCs/>
                <w:color w:val="auto"/>
                <w:sz w:val="22"/>
                <w:szCs w:val="22"/>
                <w:highlight w:val="none"/>
                <w:lang w:val="en-US" w:eastAsia="zh-CN"/>
              </w:rPr>
              <w:t>8</w:t>
            </w:r>
          </w:p>
        </w:tc>
        <w:tc>
          <w:tcPr>
            <w:tcW w:w="958" w:type="dxa"/>
            <w:noWrap w:val="0"/>
            <w:vAlign w:val="center"/>
          </w:tcPr>
          <w:p w14:paraId="25E954DD">
            <w:pPr>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rPr>
              <w:t>主观分</w:t>
            </w:r>
          </w:p>
        </w:tc>
        <w:tc>
          <w:tcPr>
            <w:tcW w:w="1622" w:type="dxa"/>
            <w:noWrap w:val="0"/>
            <w:vAlign w:val="center"/>
          </w:tcPr>
          <w:p w14:paraId="39B8E056">
            <w:pPr>
              <w:spacing w:line="312" w:lineRule="auto"/>
              <w:rPr>
                <w:rFonts w:hint="eastAsia" w:ascii="仿宋" w:hAnsi="仿宋" w:eastAsia="仿宋" w:cs="仿宋"/>
                <w:color w:val="auto"/>
                <w:sz w:val="22"/>
                <w:szCs w:val="22"/>
                <w:highlight w:val="none"/>
              </w:rPr>
            </w:pPr>
          </w:p>
        </w:tc>
      </w:tr>
      <w:tr w14:paraId="5195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1545" w:type="dxa"/>
            <w:noWrap w:val="0"/>
            <w:vAlign w:val="center"/>
          </w:tcPr>
          <w:p w14:paraId="104C0C56">
            <w:pPr>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rPr>
              <w:t>2</w:t>
            </w:r>
          </w:p>
        </w:tc>
        <w:tc>
          <w:tcPr>
            <w:tcW w:w="5380" w:type="dxa"/>
            <w:noWrap w:val="0"/>
            <w:vAlign w:val="center"/>
          </w:tcPr>
          <w:p w14:paraId="1B65B2ED">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应急预案：</w:t>
            </w:r>
          </w:p>
          <w:p w14:paraId="406ACF0B">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1）投标人针对本项目如遇重大突发事件或大型活动、政府重点工作的特色服务响应方案进行打分（完全符合得</w:t>
            </w:r>
            <w:r>
              <w:rPr>
                <w:rFonts w:hint="eastAsia" w:ascii="仿宋" w:hAnsi="仿宋" w:eastAsia="仿宋" w:cs="仿宋"/>
                <w:b w:val="0"/>
                <w:bCs/>
                <w:color w:val="auto"/>
                <w:sz w:val="22"/>
                <w:szCs w:val="22"/>
                <w:highlight w:val="none"/>
                <w:lang w:val="en-US" w:eastAsia="zh-CN"/>
              </w:rPr>
              <w:t>5</w:t>
            </w:r>
            <w:r>
              <w:rPr>
                <w:rFonts w:hint="eastAsia" w:ascii="仿宋" w:hAnsi="仿宋" w:eastAsia="仿宋" w:cs="仿宋"/>
                <w:b w:val="0"/>
                <w:bCs/>
                <w:color w:val="auto"/>
                <w:sz w:val="22"/>
                <w:szCs w:val="22"/>
                <w:highlight w:val="none"/>
              </w:rPr>
              <w:t>分，基本符合得3分，部分符合得1分，不符合不得分）；</w:t>
            </w:r>
          </w:p>
          <w:p w14:paraId="16FC2E04">
            <w:pPr>
              <w:pStyle w:val="134"/>
              <w:snapToGrid w:val="0"/>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rPr>
              <w:t>2）投标人针对本项目如遇重大突发事件或大型活动、政府重点工作的采取相应的服务措施内容进行打分（完全符合得</w:t>
            </w:r>
            <w:r>
              <w:rPr>
                <w:rFonts w:hint="eastAsia" w:ascii="仿宋" w:hAnsi="仿宋" w:eastAsia="仿宋" w:cs="仿宋"/>
                <w:b w:val="0"/>
                <w:bCs/>
                <w:color w:val="auto"/>
                <w:sz w:val="22"/>
                <w:szCs w:val="22"/>
                <w:highlight w:val="none"/>
                <w:lang w:val="en-US" w:eastAsia="zh-CN"/>
              </w:rPr>
              <w:t>5</w:t>
            </w:r>
            <w:r>
              <w:rPr>
                <w:rFonts w:hint="eastAsia" w:ascii="仿宋" w:hAnsi="仿宋" w:eastAsia="仿宋" w:cs="仿宋"/>
                <w:b w:val="0"/>
                <w:bCs/>
                <w:color w:val="auto"/>
                <w:sz w:val="22"/>
                <w:szCs w:val="22"/>
                <w:highlight w:val="none"/>
              </w:rPr>
              <w:t>分，基本符合得3分，部分符合得1分，不符合不得分）</w:t>
            </w:r>
            <w:r>
              <w:rPr>
                <w:rFonts w:hint="eastAsia" w:ascii="仿宋" w:hAnsi="仿宋" w:eastAsia="仿宋" w:cs="仿宋"/>
                <w:b w:val="0"/>
                <w:bCs/>
                <w:color w:val="auto"/>
                <w:sz w:val="22"/>
                <w:szCs w:val="22"/>
                <w:highlight w:val="none"/>
                <w:lang w:eastAsia="zh-CN"/>
              </w:rPr>
              <w:t>。</w:t>
            </w:r>
          </w:p>
        </w:tc>
        <w:tc>
          <w:tcPr>
            <w:tcW w:w="530" w:type="dxa"/>
            <w:noWrap w:val="0"/>
            <w:vAlign w:val="center"/>
          </w:tcPr>
          <w:p w14:paraId="2E8FD120">
            <w:pPr>
              <w:spacing w:line="24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10</w:t>
            </w:r>
          </w:p>
        </w:tc>
        <w:tc>
          <w:tcPr>
            <w:tcW w:w="958" w:type="dxa"/>
            <w:noWrap w:val="0"/>
            <w:vAlign w:val="center"/>
          </w:tcPr>
          <w:p w14:paraId="09F641F8">
            <w:pPr>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rPr>
              <w:t>主观分</w:t>
            </w:r>
          </w:p>
        </w:tc>
        <w:tc>
          <w:tcPr>
            <w:tcW w:w="1622" w:type="dxa"/>
            <w:noWrap w:val="0"/>
            <w:vAlign w:val="center"/>
          </w:tcPr>
          <w:p w14:paraId="0C8B9002">
            <w:pPr>
              <w:spacing w:line="312" w:lineRule="auto"/>
              <w:rPr>
                <w:rFonts w:hint="eastAsia" w:ascii="仿宋" w:hAnsi="仿宋" w:eastAsia="仿宋" w:cs="仿宋"/>
                <w:color w:val="auto"/>
                <w:sz w:val="22"/>
                <w:szCs w:val="22"/>
                <w:highlight w:val="none"/>
              </w:rPr>
            </w:pPr>
          </w:p>
        </w:tc>
      </w:tr>
      <w:tr w14:paraId="4FF8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noWrap w:val="0"/>
            <w:vAlign w:val="center"/>
          </w:tcPr>
          <w:p w14:paraId="2970E0DE">
            <w:pPr>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rPr>
              <w:t>3</w:t>
            </w:r>
          </w:p>
        </w:tc>
        <w:tc>
          <w:tcPr>
            <w:tcW w:w="5380" w:type="dxa"/>
            <w:noWrap w:val="0"/>
            <w:vAlign w:val="center"/>
          </w:tcPr>
          <w:p w14:paraId="0FF70946">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针对本项目的合理化、优化建议：</w:t>
            </w:r>
          </w:p>
          <w:p w14:paraId="172A021F">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1）投标人提出的合理化建议：管理制度的优化及考核（完全符合得5分，基本符合得3分，部分符合得1分，不符合不得分）；</w:t>
            </w:r>
          </w:p>
          <w:p w14:paraId="7CA2A6D4">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2）岗位的设置（完全符合得4分，基本符合得2分，部分符合得1分，不符合不得分）；</w:t>
            </w:r>
          </w:p>
          <w:p w14:paraId="5EA8E4F8">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3）编排运营和非运营时段（完全符合得</w:t>
            </w:r>
            <w:r>
              <w:rPr>
                <w:rFonts w:hint="eastAsia" w:ascii="仿宋" w:hAnsi="仿宋" w:eastAsia="仿宋" w:cs="仿宋"/>
                <w:b w:val="0"/>
                <w:bCs/>
                <w:color w:val="auto"/>
                <w:sz w:val="22"/>
                <w:szCs w:val="22"/>
                <w:highlight w:val="none"/>
                <w:lang w:val="en-US" w:eastAsia="zh-CN"/>
              </w:rPr>
              <w:t>4</w:t>
            </w:r>
            <w:r>
              <w:rPr>
                <w:rFonts w:hint="eastAsia" w:ascii="仿宋" w:hAnsi="仿宋" w:eastAsia="仿宋" w:cs="仿宋"/>
                <w:b w:val="0"/>
                <w:bCs/>
                <w:color w:val="auto"/>
                <w:sz w:val="22"/>
                <w:szCs w:val="22"/>
                <w:highlight w:val="none"/>
              </w:rPr>
              <w:t>分，基本符合得2分，部分符合得1分，不符合不得分）；</w:t>
            </w:r>
          </w:p>
          <w:p w14:paraId="12552F4A">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4）早及日间和夜间人员力量的配比（完全符合得</w:t>
            </w:r>
            <w:r>
              <w:rPr>
                <w:rFonts w:hint="eastAsia" w:ascii="仿宋" w:hAnsi="仿宋" w:eastAsia="仿宋" w:cs="仿宋"/>
                <w:b w:val="0"/>
                <w:bCs/>
                <w:color w:val="auto"/>
                <w:sz w:val="22"/>
                <w:szCs w:val="22"/>
                <w:highlight w:val="none"/>
                <w:lang w:val="en-US" w:eastAsia="zh-CN"/>
              </w:rPr>
              <w:t>4</w:t>
            </w:r>
            <w:r>
              <w:rPr>
                <w:rFonts w:hint="eastAsia" w:ascii="仿宋" w:hAnsi="仿宋" w:eastAsia="仿宋" w:cs="仿宋"/>
                <w:b w:val="0"/>
                <w:bCs/>
                <w:color w:val="auto"/>
                <w:sz w:val="22"/>
                <w:szCs w:val="22"/>
                <w:highlight w:val="none"/>
              </w:rPr>
              <w:t>分，基本符合得2分，部分符合得1分，不符合不得分）；</w:t>
            </w:r>
          </w:p>
          <w:p w14:paraId="3304BFC3">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5）合理化建议对项目实施有积极意义（完全符合得</w:t>
            </w:r>
            <w:r>
              <w:rPr>
                <w:rFonts w:hint="eastAsia" w:ascii="仿宋" w:hAnsi="仿宋" w:eastAsia="仿宋" w:cs="仿宋"/>
                <w:b w:val="0"/>
                <w:bCs/>
                <w:color w:val="auto"/>
                <w:sz w:val="22"/>
                <w:szCs w:val="22"/>
                <w:highlight w:val="none"/>
                <w:lang w:val="en-US" w:eastAsia="zh-CN"/>
              </w:rPr>
              <w:t>4</w:t>
            </w:r>
            <w:r>
              <w:rPr>
                <w:rFonts w:hint="eastAsia" w:ascii="仿宋" w:hAnsi="仿宋" w:eastAsia="仿宋" w:cs="仿宋"/>
                <w:b w:val="0"/>
                <w:bCs/>
                <w:color w:val="auto"/>
                <w:sz w:val="22"/>
                <w:szCs w:val="22"/>
                <w:highlight w:val="none"/>
              </w:rPr>
              <w:t>分，基本符合得2分，部分符合得1分，不符合不得分）；</w:t>
            </w:r>
          </w:p>
          <w:p w14:paraId="6E5CD418">
            <w:pPr>
              <w:pStyle w:val="134"/>
              <w:snapToGrid w:val="0"/>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rPr>
              <w:t>6）具有可行性并有相应的保证措施（完全符合得</w:t>
            </w:r>
            <w:r>
              <w:rPr>
                <w:rFonts w:hint="eastAsia" w:ascii="仿宋" w:hAnsi="仿宋" w:eastAsia="仿宋" w:cs="仿宋"/>
                <w:b w:val="0"/>
                <w:bCs/>
                <w:color w:val="auto"/>
                <w:sz w:val="22"/>
                <w:szCs w:val="22"/>
                <w:highlight w:val="none"/>
                <w:lang w:val="en-US" w:eastAsia="zh-CN"/>
              </w:rPr>
              <w:t>4</w:t>
            </w:r>
            <w:r>
              <w:rPr>
                <w:rFonts w:hint="eastAsia" w:ascii="仿宋" w:hAnsi="仿宋" w:eastAsia="仿宋" w:cs="仿宋"/>
                <w:b w:val="0"/>
                <w:bCs/>
                <w:color w:val="auto"/>
                <w:sz w:val="22"/>
                <w:szCs w:val="22"/>
                <w:highlight w:val="none"/>
              </w:rPr>
              <w:t>分，基本符合得2分，部分符合得1分，不符合不得分）</w:t>
            </w:r>
            <w:r>
              <w:rPr>
                <w:rFonts w:hint="eastAsia" w:ascii="仿宋" w:hAnsi="仿宋" w:eastAsia="仿宋" w:cs="仿宋"/>
                <w:b w:val="0"/>
                <w:bCs/>
                <w:color w:val="auto"/>
                <w:sz w:val="22"/>
                <w:szCs w:val="22"/>
                <w:highlight w:val="none"/>
                <w:lang w:eastAsia="zh-CN"/>
              </w:rPr>
              <w:t>。</w:t>
            </w:r>
          </w:p>
        </w:tc>
        <w:tc>
          <w:tcPr>
            <w:tcW w:w="530" w:type="dxa"/>
            <w:noWrap w:val="0"/>
            <w:vAlign w:val="center"/>
          </w:tcPr>
          <w:p w14:paraId="454D71B5">
            <w:pPr>
              <w:spacing w:line="24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b w:val="0"/>
                <w:bCs/>
                <w:color w:val="auto"/>
                <w:sz w:val="22"/>
                <w:szCs w:val="22"/>
                <w:highlight w:val="none"/>
              </w:rPr>
              <w:t>2</w:t>
            </w:r>
            <w:r>
              <w:rPr>
                <w:rFonts w:hint="eastAsia" w:ascii="仿宋" w:hAnsi="仿宋" w:eastAsia="仿宋" w:cs="仿宋"/>
                <w:b w:val="0"/>
                <w:bCs/>
                <w:color w:val="auto"/>
                <w:sz w:val="22"/>
                <w:szCs w:val="22"/>
                <w:highlight w:val="none"/>
                <w:lang w:val="en-US" w:eastAsia="zh-CN"/>
              </w:rPr>
              <w:t>5</w:t>
            </w:r>
          </w:p>
        </w:tc>
        <w:tc>
          <w:tcPr>
            <w:tcW w:w="958" w:type="dxa"/>
            <w:noWrap w:val="0"/>
            <w:vAlign w:val="center"/>
          </w:tcPr>
          <w:p w14:paraId="27158DC3">
            <w:pPr>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rPr>
              <w:t>主观分</w:t>
            </w:r>
          </w:p>
        </w:tc>
        <w:tc>
          <w:tcPr>
            <w:tcW w:w="1622" w:type="dxa"/>
            <w:noWrap w:val="0"/>
            <w:vAlign w:val="center"/>
          </w:tcPr>
          <w:p w14:paraId="5899FBBF">
            <w:pPr>
              <w:spacing w:line="312" w:lineRule="auto"/>
              <w:rPr>
                <w:rFonts w:hint="eastAsia" w:ascii="仿宋" w:hAnsi="仿宋" w:eastAsia="仿宋" w:cs="仿宋"/>
                <w:color w:val="auto"/>
                <w:sz w:val="22"/>
                <w:szCs w:val="22"/>
                <w:highlight w:val="none"/>
              </w:rPr>
            </w:pPr>
          </w:p>
        </w:tc>
      </w:tr>
      <w:tr w14:paraId="6797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8" w:hRule="atLeast"/>
        </w:trPr>
        <w:tc>
          <w:tcPr>
            <w:tcW w:w="1545" w:type="dxa"/>
            <w:noWrap w:val="0"/>
            <w:vAlign w:val="center"/>
          </w:tcPr>
          <w:p w14:paraId="6C810763">
            <w:pPr>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rPr>
              <w:t>4</w:t>
            </w:r>
          </w:p>
        </w:tc>
        <w:tc>
          <w:tcPr>
            <w:tcW w:w="5380" w:type="dxa"/>
            <w:noWrap w:val="0"/>
            <w:vAlign w:val="center"/>
          </w:tcPr>
          <w:p w14:paraId="0CAFAC6B">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lang w:val="en-US" w:eastAsia="zh-CN"/>
              </w:rPr>
              <w:t>1）拟派</w:t>
            </w:r>
            <w:r>
              <w:rPr>
                <w:rFonts w:hint="eastAsia" w:ascii="仿宋" w:hAnsi="仿宋" w:eastAsia="仿宋" w:cs="仿宋"/>
                <w:b w:val="0"/>
                <w:bCs/>
                <w:color w:val="auto"/>
                <w:sz w:val="22"/>
                <w:szCs w:val="22"/>
                <w:highlight w:val="none"/>
              </w:rPr>
              <w:t>本项目项目负责人（</w:t>
            </w:r>
            <w:r>
              <w:rPr>
                <w:rFonts w:hint="eastAsia" w:ascii="仿宋" w:hAnsi="仿宋" w:eastAsia="仿宋" w:cs="仿宋"/>
                <w:b w:val="0"/>
                <w:bCs/>
                <w:color w:val="auto"/>
                <w:sz w:val="22"/>
                <w:szCs w:val="22"/>
                <w:highlight w:val="none"/>
                <w:lang w:val="en-US" w:eastAsia="zh-CN"/>
              </w:rPr>
              <w:t>40</w:t>
            </w:r>
            <w:r>
              <w:rPr>
                <w:rFonts w:hint="eastAsia" w:ascii="仿宋" w:hAnsi="仿宋" w:eastAsia="仿宋" w:cs="仿宋"/>
                <w:b w:val="0"/>
                <w:bCs/>
                <w:color w:val="auto"/>
                <w:sz w:val="22"/>
                <w:szCs w:val="22"/>
                <w:highlight w:val="none"/>
              </w:rPr>
              <w:t>周岁及以下）：具有部队</w:t>
            </w:r>
            <w:r>
              <w:rPr>
                <w:rFonts w:hint="eastAsia" w:ascii="仿宋" w:hAnsi="仿宋" w:eastAsia="仿宋" w:cs="仿宋"/>
                <w:b w:val="0"/>
                <w:bCs/>
                <w:color w:val="auto"/>
                <w:sz w:val="22"/>
                <w:szCs w:val="22"/>
                <w:highlight w:val="none"/>
                <w:lang w:val="en-US" w:eastAsia="zh-CN"/>
              </w:rPr>
              <w:t>退役下</w:t>
            </w:r>
            <w:r>
              <w:rPr>
                <w:rFonts w:hint="eastAsia" w:ascii="仿宋" w:hAnsi="仿宋" w:eastAsia="仿宋" w:cs="仿宋"/>
                <w:b w:val="0"/>
                <w:bCs/>
                <w:color w:val="auto"/>
                <w:sz w:val="22"/>
                <w:szCs w:val="22"/>
                <w:highlight w:val="none"/>
              </w:rPr>
              <w:t>士</w:t>
            </w:r>
            <w:r>
              <w:rPr>
                <w:rFonts w:hint="eastAsia" w:ascii="仿宋" w:hAnsi="仿宋" w:eastAsia="仿宋" w:cs="仿宋"/>
                <w:b w:val="0"/>
                <w:bCs/>
                <w:color w:val="auto"/>
                <w:sz w:val="22"/>
                <w:szCs w:val="22"/>
                <w:highlight w:val="none"/>
                <w:lang w:val="en-US" w:eastAsia="zh-CN"/>
              </w:rPr>
              <w:t>军衔</w:t>
            </w:r>
            <w:r>
              <w:rPr>
                <w:rFonts w:hint="eastAsia" w:ascii="仿宋" w:hAnsi="仿宋" w:eastAsia="仿宋" w:cs="仿宋"/>
                <w:b w:val="0"/>
                <w:bCs/>
                <w:color w:val="auto"/>
                <w:sz w:val="22"/>
                <w:szCs w:val="22"/>
                <w:highlight w:val="none"/>
              </w:rPr>
              <w:t>及以上的退伍军人得3分；同时具有</w:t>
            </w:r>
            <w:r>
              <w:rPr>
                <w:rFonts w:hint="eastAsia" w:ascii="仿宋" w:hAnsi="仿宋" w:eastAsia="仿宋" w:cs="仿宋"/>
                <w:b w:val="0"/>
                <w:bCs/>
                <w:color w:val="auto"/>
                <w:sz w:val="22"/>
                <w:szCs w:val="22"/>
                <w:highlight w:val="none"/>
                <w:lang w:val="en-US" w:eastAsia="zh-CN"/>
              </w:rPr>
              <w:t>大专</w:t>
            </w:r>
            <w:r>
              <w:rPr>
                <w:rFonts w:hint="eastAsia" w:ascii="仿宋" w:hAnsi="仿宋" w:eastAsia="仿宋" w:cs="仿宋"/>
                <w:b w:val="0"/>
                <w:bCs/>
                <w:color w:val="auto"/>
                <w:sz w:val="22"/>
                <w:szCs w:val="22"/>
                <w:highlight w:val="none"/>
              </w:rPr>
              <w:t>及以上学历的加</w:t>
            </w:r>
            <w:r>
              <w:rPr>
                <w:rFonts w:hint="eastAsia" w:ascii="仿宋" w:hAnsi="仿宋" w:eastAsia="仿宋" w:cs="仿宋"/>
                <w:b w:val="0"/>
                <w:bCs/>
                <w:color w:val="auto"/>
                <w:sz w:val="22"/>
                <w:szCs w:val="22"/>
                <w:highlight w:val="none"/>
                <w:lang w:val="en-US" w:eastAsia="zh-CN"/>
              </w:rPr>
              <w:t>1</w:t>
            </w:r>
            <w:r>
              <w:rPr>
                <w:rFonts w:hint="eastAsia" w:ascii="仿宋" w:hAnsi="仿宋" w:eastAsia="仿宋" w:cs="仿宋"/>
                <w:b w:val="0"/>
                <w:bCs/>
                <w:color w:val="auto"/>
                <w:sz w:val="22"/>
                <w:szCs w:val="22"/>
                <w:highlight w:val="none"/>
              </w:rPr>
              <w:t>分；同时</w:t>
            </w:r>
            <w:r>
              <w:rPr>
                <w:rFonts w:hint="eastAsia" w:ascii="仿宋" w:hAnsi="仿宋" w:eastAsia="仿宋" w:cs="仿宋"/>
                <w:b w:val="0"/>
                <w:bCs/>
                <w:color w:val="auto"/>
                <w:sz w:val="22"/>
                <w:szCs w:val="22"/>
                <w:highlight w:val="none"/>
                <w:lang w:val="en-US" w:eastAsia="zh-CN"/>
              </w:rPr>
              <w:t>获得优秀士兵荣耀证书的</w:t>
            </w:r>
            <w:r>
              <w:rPr>
                <w:rFonts w:hint="eastAsia" w:ascii="仿宋" w:hAnsi="仿宋" w:eastAsia="仿宋" w:cs="仿宋"/>
                <w:b w:val="0"/>
                <w:bCs/>
                <w:color w:val="auto"/>
                <w:sz w:val="22"/>
                <w:szCs w:val="22"/>
                <w:highlight w:val="none"/>
              </w:rPr>
              <w:t>加</w:t>
            </w:r>
            <w:r>
              <w:rPr>
                <w:rFonts w:hint="eastAsia" w:ascii="仿宋" w:hAnsi="仿宋" w:eastAsia="仿宋" w:cs="仿宋"/>
                <w:b w:val="0"/>
                <w:bCs/>
                <w:color w:val="auto"/>
                <w:sz w:val="22"/>
                <w:szCs w:val="22"/>
                <w:highlight w:val="none"/>
                <w:lang w:val="en-US" w:eastAsia="zh-CN"/>
              </w:rPr>
              <w:t>1</w:t>
            </w:r>
            <w:r>
              <w:rPr>
                <w:rFonts w:hint="eastAsia" w:ascii="仿宋" w:hAnsi="仿宋" w:eastAsia="仿宋" w:cs="仿宋"/>
                <w:b w:val="0"/>
                <w:bCs/>
                <w:color w:val="auto"/>
                <w:sz w:val="22"/>
                <w:szCs w:val="22"/>
                <w:highlight w:val="none"/>
              </w:rPr>
              <w:t>分；本项目最高得分</w:t>
            </w:r>
            <w:r>
              <w:rPr>
                <w:rFonts w:hint="eastAsia" w:ascii="仿宋" w:hAnsi="仿宋" w:eastAsia="仿宋" w:cs="仿宋"/>
                <w:b w:val="0"/>
                <w:bCs/>
                <w:color w:val="auto"/>
                <w:sz w:val="22"/>
                <w:szCs w:val="22"/>
                <w:highlight w:val="none"/>
                <w:lang w:val="en-US" w:eastAsia="zh-CN"/>
              </w:rPr>
              <w:t>5</w:t>
            </w:r>
            <w:r>
              <w:rPr>
                <w:rFonts w:hint="eastAsia" w:ascii="仿宋" w:hAnsi="仿宋" w:eastAsia="仿宋" w:cs="仿宋"/>
                <w:b w:val="0"/>
                <w:bCs/>
                <w:color w:val="auto"/>
                <w:sz w:val="22"/>
                <w:szCs w:val="22"/>
                <w:highlight w:val="none"/>
              </w:rPr>
              <w:t>分</w:t>
            </w:r>
            <w:r>
              <w:rPr>
                <w:rFonts w:hint="eastAsia" w:ascii="仿宋" w:hAnsi="仿宋" w:eastAsia="仿宋" w:cs="仿宋"/>
                <w:b w:val="0"/>
                <w:bCs/>
                <w:color w:val="auto"/>
                <w:sz w:val="22"/>
                <w:szCs w:val="22"/>
                <w:highlight w:val="none"/>
                <w:lang w:eastAsia="zh-CN"/>
              </w:rPr>
              <w:t>（</w:t>
            </w:r>
            <w:r>
              <w:rPr>
                <w:rFonts w:hint="eastAsia" w:ascii="仿宋" w:hAnsi="仿宋" w:eastAsia="仿宋" w:cs="仿宋"/>
                <w:b w:val="0"/>
                <w:bCs/>
                <w:color w:val="auto"/>
                <w:sz w:val="22"/>
                <w:szCs w:val="22"/>
                <w:highlight w:val="none"/>
              </w:rPr>
              <w:t>投标文件中提供有效证明材料</w:t>
            </w:r>
            <w:r>
              <w:rPr>
                <w:rFonts w:hint="eastAsia" w:ascii="仿宋" w:hAnsi="仿宋" w:eastAsia="仿宋" w:cs="仿宋"/>
                <w:b w:val="0"/>
                <w:bCs/>
                <w:color w:val="auto"/>
                <w:sz w:val="22"/>
                <w:szCs w:val="22"/>
                <w:highlight w:val="none"/>
                <w:lang w:val="en-US" w:eastAsia="zh-CN"/>
              </w:rPr>
              <w:t>复制件加盖公章</w:t>
            </w:r>
            <w:r>
              <w:rPr>
                <w:rFonts w:hint="eastAsia" w:ascii="仿宋" w:hAnsi="仿宋" w:eastAsia="仿宋" w:cs="仿宋"/>
                <w:b w:val="0"/>
                <w:bCs/>
                <w:color w:val="auto"/>
                <w:sz w:val="22"/>
                <w:szCs w:val="22"/>
                <w:highlight w:val="none"/>
              </w:rPr>
              <w:t>及</w:t>
            </w:r>
            <w:r>
              <w:rPr>
                <w:rFonts w:hint="eastAsia" w:ascii="仿宋" w:hAnsi="仿宋" w:eastAsia="仿宋" w:cs="仿宋"/>
                <w:b w:val="0"/>
                <w:bCs/>
                <w:color w:val="auto"/>
                <w:sz w:val="22"/>
                <w:szCs w:val="22"/>
                <w:highlight w:val="none"/>
                <w:lang w:eastAsia="zh-CN"/>
              </w:rPr>
              <w:t>在</w:t>
            </w:r>
            <w:r>
              <w:rPr>
                <w:rFonts w:hint="eastAsia" w:ascii="仿宋" w:hAnsi="仿宋" w:eastAsia="仿宋" w:cs="仿宋"/>
                <w:b w:val="0"/>
                <w:bCs/>
                <w:color w:val="auto"/>
                <w:sz w:val="22"/>
                <w:szCs w:val="22"/>
                <w:highlight w:val="none"/>
              </w:rPr>
              <w:t>本单位缴纳</w:t>
            </w:r>
            <w:r>
              <w:rPr>
                <w:rFonts w:hint="eastAsia" w:ascii="仿宋" w:hAnsi="仿宋" w:eastAsia="仿宋" w:cs="仿宋"/>
                <w:b w:val="0"/>
                <w:bCs/>
                <w:color w:val="auto"/>
                <w:sz w:val="22"/>
                <w:szCs w:val="22"/>
                <w:highlight w:val="none"/>
                <w:lang w:eastAsia="zh-CN"/>
              </w:rPr>
              <w:t>的</w:t>
            </w:r>
            <w:r>
              <w:rPr>
                <w:rFonts w:hint="eastAsia" w:ascii="仿宋" w:hAnsi="仿宋" w:eastAsia="仿宋" w:cs="仿宋"/>
                <w:b w:val="0"/>
                <w:bCs/>
                <w:color w:val="auto"/>
                <w:sz w:val="22"/>
                <w:szCs w:val="22"/>
                <w:highlight w:val="none"/>
                <w:lang w:val="en-US" w:eastAsia="zh-CN"/>
              </w:rPr>
              <w:t>社保</w:t>
            </w:r>
            <w:r>
              <w:rPr>
                <w:rFonts w:hint="eastAsia" w:ascii="仿宋" w:hAnsi="仿宋" w:eastAsia="仿宋" w:cs="仿宋"/>
                <w:b w:val="0"/>
                <w:bCs/>
                <w:color w:val="auto"/>
                <w:sz w:val="22"/>
                <w:szCs w:val="22"/>
                <w:highlight w:val="none"/>
              </w:rPr>
              <w:t>证明</w:t>
            </w:r>
            <w:r>
              <w:rPr>
                <w:rFonts w:hint="eastAsia" w:ascii="仿宋" w:hAnsi="仿宋" w:eastAsia="仿宋" w:cs="仿宋"/>
                <w:b w:val="0"/>
                <w:bCs/>
                <w:color w:val="auto"/>
                <w:sz w:val="22"/>
                <w:szCs w:val="22"/>
                <w:highlight w:val="none"/>
                <w:lang w:val="en-US" w:eastAsia="zh-CN"/>
              </w:rPr>
              <w:t>材料复制件加盖公章</w:t>
            </w:r>
            <w:r>
              <w:rPr>
                <w:rFonts w:hint="eastAsia" w:ascii="仿宋" w:hAnsi="仿宋" w:eastAsia="仿宋" w:cs="仿宋"/>
                <w:b w:val="0"/>
                <w:bCs/>
                <w:color w:val="auto"/>
                <w:sz w:val="22"/>
                <w:szCs w:val="22"/>
                <w:highlight w:val="none"/>
                <w:lang w:eastAsia="zh-CN"/>
              </w:rPr>
              <w:t>，</w:t>
            </w:r>
            <w:r>
              <w:rPr>
                <w:rFonts w:hint="eastAsia" w:ascii="仿宋" w:hAnsi="仿宋" w:eastAsia="仿宋" w:cs="仿宋"/>
                <w:b w:val="0"/>
                <w:bCs/>
                <w:color w:val="auto"/>
                <w:sz w:val="22"/>
                <w:szCs w:val="22"/>
                <w:highlight w:val="none"/>
              </w:rPr>
              <w:t>否则不得分</w:t>
            </w:r>
            <w:r>
              <w:rPr>
                <w:rFonts w:hint="eastAsia" w:ascii="仿宋" w:hAnsi="仿宋" w:eastAsia="仿宋" w:cs="仿宋"/>
                <w:b w:val="0"/>
                <w:bCs/>
                <w:color w:val="auto"/>
                <w:sz w:val="22"/>
                <w:szCs w:val="22"/>
                <w:highlight w:val="none"/>
                <w:lang w:eastAsia="zh-CN"/>
              </w:rPr>
              <w:t>。</w:t>
            </w:r>
          </w:p>
          <w:p w14:paraId="09164A8B">
            <w:pPr>
              <w:pStyle w:val="134"/>
              <w:numPr>
                <w:ilvl w:val="0"/>
                <w:numId w:val="0"/>
              </w:numPr>
              <w:snapToGrid w:val="0"/>
              <w:spacing w:before="0" w:line="240" w:lineRule="auto"/>
              <w:jc w:val="left"/>
              <w:rPr>
                <w:rFonts w:hint="eastAsia" w:ascii="仿宋" w:hAnsi="仿宋" w:eastAsia="仿宋" w:cs="仿宋"/>
                <w:b w:val="0"/>
                <w:bCs/>
                <w:color w:val="auto"/>
                <w:sz w:val="22"/>
                <w:szCs w:val="22"/>
                <w:highlight w:val="none"/>
                <w:lang w:eastAsia="zh-CN"/>
              </w:rPr>
            </w:pPr>
            <w:r>
              <w:rPr>
                <w:rFonts w:hint="eastAsia" w:ascii="仿宋" w:hAnsi="仿宋" w:eastAsia="仿宋" w:cs="仿宋"/>
                <w:b w:val="0"/>
                <w:bCs/>
                <w:color w:val="auto"/>
                <w:kern w:val="2"/>
                <w:sz w:val="22"/>
                <w:szCs w:val="22"/>
                <w:highlight w:val="none"/>
                <w:lang w:val="en-US" w:eastAsia="zh-CN" w:bidi="ar-SA"/>
              </w:rPr>
              <w:t>2）本项目拟派思想教导员（55周岁及以下）：具有保安员贰级及以上证书的得3分；同时具有大专及以上学历的得1分；同时具有下士及以上退伍军人的得1分；本项最高5分。</w:t>
            </w:r>
            <w:r>
              <w:rPr>
                <w:rFonts w:hint="eastAsia" w:ascii="仿宋" w:hAnsi="仿宋" w:eastAsia="仿宋" w:cs="仿宋"/>
                <w:b w:val="0"/>
                <w:bCs/>
                <w:color w:val="auto"/>
                <w:sz w:val="22"/>
                <w:szCs w:val="22"/>
                <w:highlight w:val="none"/>
                <w:lang w:eastAsia="zh-CN"/>
              </w:rPr>
              <w:t>（</w:t>
            </w:r>
            <w:r>
              <w:rPr>
                <w:rFonts w:hint="eastAsia" w:ascii="仿宋" w:hAnsi="仿宋" w:eastAsia="仿宋" w:cs="仿宋"/>
                <w:b w:val="0"/>
                <w:bCs/>
                <w:color w:val="auto"/>
                <w:sz w:val="22"/>
                <w:szCs w:val="22"/>
                <w:highlight w:val="none"/>
              </w:rPr>
              <w:t>投标文件中提供有效证明材料</w:t>
            </w:r>
            <w:r>
              <w:rPr>
                <w:rFonts w:hint="eastAsia" w:ascii="仿宋" w:hAnsi="仿宋" w:eastAsia="仿宋" w:cs="仿宋"/>
                <w:b w:val="0"/>
                <w:bCs/>
                <w:color w:val="auto"/>
                <w:sz w:val="22"/>
                <w:szCs w:val="22"/>
                <w:highlight w:val="none"/>
                <w:lang w:val="en-US" w:eastAsia="zh-CN"/>
              </w:rPr>
              <w:t>复制件加盖公章</w:t>
            </w:r>
            <w:r>
              <w:rPr>
                <w:rFonts w:hint="eastAsia" w:ascii="仿宋" w:hAnsi="仿宋" w:eastAsia="仿宋" w:cs="仿宋"/>
                <w:b w:val="0"/>
                <w:bCs/>
                <w:color w:val="auto"/>
                <w:sz w:val="22"/>
                <w:szCs w:val="22"/>
                <w:highlight w:val="none"/>
              </w:rPr>
              <w:t>及</w:t>
            </w:r>
            <w:r>
              <w:rPr>
                <w:rFonts w:hint="eastAsia" w:ascii="仿宋" w:hAnsi="仿宋" w:eastAsia="仿宋" w:cs="仿宋"/>
                <w:b w:val="0"/>
                <w:bCs/>
                <w:color w:val="auto"/>
                <w:sz w:val="22"/>
                <w:szCs w:val="22"/>
                <w:highlight w:val="none"/>
                <w:lang w:eastAsia="zh-CN"/>
              </w:rPr>
              <w:t>在</w:t>
            </w:r>
            <w:r>
              <w:rPr>
                <w:rFonts w:hint="eastAsia" w:ascii="仿宋" w:hAnsi="仿宋" w:eastAsia="仿宋" w:cs="仿宋"/>
                <w:b w:val="0"/>
                <w:bCs/>
                <w:color w:val="auto"/>
                <w:sz w:val="22"/>
                <w:szCs w:val="22"/>
                <w:highlight w:val="none"/>
              </w:rPr>
              <w:t>本单位缴纳</w:t>
            </w:r>
            <w:r>
              <w:rPr>
                <w:rFonts w:hint="eastAsia" w:ascii="仿宋" w:hAnsi="仿宋" w:eastAsia="仿宋" w:cs="仿宋"/>
                <w:b w:val="0"/>
                <w:bCs/>
                <w:color w:val="auto"/>
                <w:sz w:val="22"/>
                <w:szCs w:val="22"/>
                <w:highlight w:val="none"/>
                <w:lang w:eastAsia="zh-CN"/>
              </w:rPr>
              <w:t>的</w:t>
            </w:r>
            <w:r>
              <w:rPr>
                <w:rFonts w:hint="eastAsia" w:ascii="仿宋" w:hAnsi="仿宋" w:eastAsia="仿宋" w:cs="仿宋"/>
                <w:b w:val="0"/>
                <w:bCs/>
                <w:color w:val="auto"/>
                <w:sz w:val="22"/>
                <w:szCs w:val="22"/>
                <w:highlight w:val="none"/>
                <w:lang w:val="en-US" w:eastAsia="zh-CN"/>
              </w:rPr>
              <w:t>社保</w:t>
            </w:r>
            <w:r>
              <w:rPr>
                <w:rFonts w:hint="eastAsia" w:ascii="仿宋" w:hAnsi="仿宋" w:eastAsia="仿宋" w:cs="仿宋"/>
                <w:b w:val="0"/>
                <w:bCs/>
                <w:color w:val="auto"/>
                <w:sz w:val="22"/>
                <w:szCs w:val="22"/>
                <w:highlight w:val="none"/>
              </w:rPr>
              <w:t>证明</w:t>
            </w:r>
            <w:r>
              <w:rPr>
                <w:rFonts w:hint="eastAsia" w:ascii="仿宋" w:hAnsi="仿宋" w:eastAsia="仿宋" w:cs="仿宋"/>
                <w:b w:val="0"/>
                <w:bCs/>
                <w:color w:val="auto"/>
                <w:sz w:val="22"/>
                <w:szCs w:val="22"/>
                <w:highlight w:val="none"/>
                <w:lang w:val="en-US" w:eastAsia="zh-CN"/>
              </w:rPr>
              <w:t>材料复制件加盖公章</w:t>
            </w:r>
            <w:r>
              <w:rPr>
                <w:rFonts w:hint="eastAsia" w:ascii="仿宋" w:hAnsi="仿宋" w:eastAsia="仿宋" w:cs="仿宋"/>
                <w:b w:val="0"/>
                <w:bCs/>
                <w:color w:val="auto"/>
                <w:sz w:val="22"/>
                <w:szCs w:val="22"/>
                <w:highlight w:val="none"/>
                <w:lang w:eastAsia="zh-CN"/>
              </w:rPr>
              <w:t>，</w:t>
            </w:r>
            <w:r>
              <w:rPr>
                <w:rFonts w:hint="eastAsia" w:ascii="仿宋" w:hAnsi="仿宋" w:eastAsia="仿宋" w:cs="仿宋"/>
                <w:b w:val="0"/>
                <w:bCs/>
                <w:color w:val="auto"/>
                <w:sz w:val="22"/>
                <w:szCs w:val="22"/>
                <w:highlight w:val="none"/>
              </w:rPr>
              <w:t>否则不得分</w:t>
            </w:r>
            <w:r>
              <w:rPr>
                <w:rFonts w:hint="eastAsia" w:ascii="仿宋" w:hAnsi="仿宋" w:eastAsia="仿宋" w:cs="仿宋"/>
                <w:b w:val="0"/>
                <w:bCs/>
                <w:color w:val="auto"/>
                <w:sz w:val="22"/>
                <w:szCs w:val="22"/>
                <w:highlight w:val="none"/>
                <w:lang w:eastAsia="zh-CN"/>
              </w:rPr>
              <w:t>。）</w:t>
            </w:r>
          </w:p>
          <w:p w14:paraId="7D84DC97">
            <w:pPr>
              <w:pStyle w:val="134"/>
              <w:numPr>
                <w:ilvl w:val="0"/>
                <w:numId w:val="0"/>
              </w:numPr>
              <w:snapToGrid w:val="0"/>
              <w:spacing w:before="0" w:line="240" w:lineRule="auto"/>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lang w:val="en-US" w:eastAsia="zh-CN"/>
              </w:rPr>
              <w:t>3</w:t>
            </w:r>
            <w:r>
              <w:rPr>
                <w:rFonts w:hint="eastAsia" w:ascii="仿宋" w:hAnsi="仿宋" w:eastAsia="仿宋" w:cs="仿宋"/>
                <w:b w:val="0"/>
                <w:bCs/>
                <w:color w:val="auto"/>
                <w:sz w:val="22"/>
                <w:szCs w:val="22"/>
                <w:highlight w:val="none"/>
              </w:rPr>
              <w:t>）</w:t>
            </w:r>
            <w:r>
              <w:rPr>
                <w:rFonts w:hint="eastAsia" w:ascii="仿宋" w:hAnsi="仿宋" w:eastAsia="仿宋" w:cs="仿宋"/>
                <w:b w:val="0"/>
                <w:bCs/>
                <w:color w:val="auto"/>
                <w:sz w:val="22"/>
                <w:szCs w:val="22"/>
                <w:highlight w:val="none"/>
                <w:lang w:val="en-US" w:eastAsia="zh-CN"/>
              </w:rPr>
              <w:t>本项目</w:t>
            </w:r>
            <w:r>
              <w:rPr>
                <w:rFonts w:hint="eastAsia" w:ascii="仿宋" w:hAnsi="仿宋" w:eastAsia="仿宋" w:cs="仿宋"/>
                <w:b w:val="0"/>
                <w:bCs/>
                <w:color w:val="auto"/>
                <w:sz w:val="22"/>
                <w:szCs w:val="22"/>
                <w:highlight w:val="none"/>
              </w:rPr>
              <w:t>无人机应急空中指挥：拟派本项目人员中具有民用无人机驾驶员证的得</w:t>
            </w:r>
            <w:r>
              <w:rPr>
                <w:rFonts w:hint="eastAsia" w:ascii="仿宋" w:hAnsi="仿宋" w:eastAsia="仿宋" w:cs="仿宋"/>
                <w:b w:val="0"/>
                <w:bCs/>
                <w:color w:val="auto"/>
                <w:sz w:val="22"/>
                <w:szCs w:val="22"/>
                <w:highlight w:val="none"/>
                <w:lang w:val="en-US" w:eastAsia="zh-CN"/>
              </w:rPr>
              <w:t>3</w:t>
            </w:r>
            <w:r>
              <w:rPr>
                <w:rFonts w:hint="eastAsia" w:ascii="仿宋" w:hAnsi="仿宋" w:eastAsia="仿宋" w:cs="仿宋"/>
                <w:b w:val="0"/>
                <w:bCs/>
                <w:color w:val="auto"/>
                <w:sz w:val="22"/>
                <w:szCs w:val="22"/>
                <w:highlight w:val="none"/>
              </w:rPr>
              <w:t>分；</w:t>
            </w:r>
            <w:r>
              <w:rPr>
                <w:rFonts w:hint="eastAsia" w:ascii="仿宋" w:hAnsi="仿宋" w:eastAsia="仿宋" w:cs="仿宋"/>
                <w:b w:val="0"/>
                <w:bCs/>
                <w:color w:val="auto"/>
                <w:sz w:val="22"/>
                <w:szCs w:val="22"/>
                <w:highlight w:val="none"/>
                <w:lang w:val="en-US" w:eastAsia="zh-CN"/>
              </w:rPr>
              <w:t>是退伍军人的加2分；本项最高5分；</w:t>
            </w:r>
            <w:r>
              <w:rPr>
                <w:rFonts w:hint="eastAsia" w:ascii="仿宋" w:hAnsi="仿宋" w:eastAsia="仿宋" w:cs="仿宋"/>
                <w:b w:val="0"/>
                <w:bCs/>
                <w:color w:val="auto"/>
                <w:sz w:val="22"/>
                <w:szCs w:val="22"/>
                <w:highlight w:val="none"/>
                <w:lang w:eastAsia="zh-CN"/>
              </w:rPr>
              <w:t>（</w:t>
            </w:r>
            <w:r>
              <w:rPr>
                <w:rFonts w:hint="eastAsia" w:ascii="仿宋" w:hAnsi="仿宋" w:eastAsia="仿宋" w:cs="仿宋"/>
                <w:b w:val="0"/>
                <w:bCs/>
                <w:color w:val="auto"/>
                <w:sz w:val="22"/>
                <w:szCs w:val="22"/>
                <w:highlight w:val="none"/>
              </w:rPr>
              <w:t>投标文件中提供有效证明材料</w:t>
            </w:r>
            <w:r>
              <w:rPr>
                <w:rFonts w:hint="eastAsia" w:ascii="仿宋" w:hAnsi="仿宋" w:eastAsia="仿宋" w:cs="仿宋"/>
                <w:b w:val="0"/>
                <w:bCs/>
                <w:color w:val="auto"/>
                <w:sz w:val="22"/>
                <w:szCs w:val="22"/>
                <w:highlight w:val="none"/>
                <w:lang w:val="en-US" w:eastAsia="zh-CN"/>
              </w:rPr>
              <w:t>复制件加盖公章</w:t>
            </w:r>
            <w:r>
              <w:rPr>
                <w:rFonts w:hint="eastAsia" w:ascii="仿宋" w:hAnsi="仿宋" w:eastAsia="仿宋" w:cs="仿宋"/>
                <w:b w:val="0"/>
                <w:bCs/>
                <w:color w:val="auto"/>
                <w:sz w:val="22"/>
                <w:szCs w:val="22"/>
                <w:highlight w:val="none"/>
              </w:rPr>
              <w:t>及</w:t>
            </w:r>
            <w:r>
              <w:rPr>
                <w:rFonts w:hint="eastAsia" w:ascii="仿宋" w:hAnsi="仿宋" w:eastAsia="仿宋" w:cs="仿宋"/>
                <w:b w:val="0"/>
                <w:bCs/>
                <w:color w:val="auto"/>
                <w:sz w:val="22"/>
                <w:szCs w:val="22"/>
                <w:highlight w:val="none"/>
                <w:lang w:eastAsia="zh-CN"/>
              </w:rPr>
              <w:t>在</w:t>
            </w:r>
            <w:r>
              <w:rPr>
                <w:rFonts w:hint="eastAsia" w:ascii="仿宋" w:hAnsi="仿宋" w:eastAsia="仿宋" w:cs="仿宋"/>
                <w:b w:val="0"/>
                <w:bCs/>
                <w:color w:val="auto"/>
                <w:sz w:val="22"/>
                <w:szCs w:val="22"/>
                <w:highlight w:val="none"/>
              </w:rPr>
              <w:t>本单位缴纳</w:t>
            </w:r>
            <w:r>
              <w:rPr>
                <w:rFonts w:hint="eastAsia" w:ascii="仿宋" w:hAnsi="仿宋" w:eastAsia="仿宋" w:cs="仿宋"/>
                <w:b w:val="0"/>
                <w:bCs/>
                <w:color w:val="auto"/>
                <w:sz w:val="22"/>
                <w:szCs w:val="22"/>
                <w:highlight w:val="none"/>
                <w:lang w:eastAsia="zh-CN"/>
              </w:rPr>
              <w:t>的</w:t>
            </w:r>
            <w:r>
              <w:rPr>
                <w:rFonts w:hint="eastAsia" w:ascii="仿宋" w:hAnsi="仿宋" w:eastAsia="仿宋" w:cs="仿宋"/>
                <w:b w:val="0"/>
                <w:bCs/>
                <w:color w:val="auto"/>
                <w:sz w:val="22"/>
                <w:szCs w:val="22"/>
                <w:highlight w:val="none"/>
                <w:lang w:val="en-US" w:eastAsia="zh-CN"/>
              </w:rPr>
              <w:t>社保</w:t>
            </w:r>
            <w:r>
              <w:rPr>
                <w:rFonts w:hint="eastAsia" w:ascii="仿宋" w:hAnsi="仿宋" w:eastAsia="仿宋" w:cs="仿宋"/>
                <w:b w:val="0"/>
                <w:bCs/>
                <w:color w:val="auto"/>
                <w:sz w:val="22"/>
                <w:szCs w:val="22"/>
                <w:highlight w:val="none"/>
              </w:rPr>
              <w:t>证明</w:t>
            </w:r>
            <w:r>
              <w:rPr>
                <w:rFonts w:hint="eastAsia" w:ascii="仿宋" w:hAnsi="仿宋" w:eastAsia="仿宋" w:cs="仿宋"/>
                <w:b w:val="0"/>
                <w:bCs/>
                <w:color w:val="auto"/>
                <w:sz w:val="22"/>
                <w:szCs w:val="22"/>
                <w:highlight w:val="none"/>
                <w:lang w:val="en-US" w:eastAsia="zh-CN"/>
              </w:rPr>
              <w:t>材料复制件加盖公章</w:t>
            </w:r>
            <w:r>
              <w:rPr>
                <w:rFonts w:hint="eastAsia" w:ascii="仿宋" w:hAnsi="仿宋" w:eastAsia="仿宋" w:cs="仿宋"/>
                <w:b w:val="0"/>
                <w:bCs/>
                <w:color w:val="auto"/>
                <w:sz w:val="22"/>
                <w:szCs w:val="22"/>
                <w:highlight w:val="none"/>
                <w:lang w:eastAsia="zh-CN"/>
              </w:rPr>
              <w:t>，</w:t>
            </w:r>
            <w:r>
              <w:rPr>
                <w:rFonts w:hint="eastAsia" w:ascii="仿宋" w:hAnsi="仿宋" w:eastAsia="仿宋" w:cs="仿宋"/>
                <w:b w:val="0"/>
                <w:bCs/>
                <w:color w:val="auto"/>
                <w:sz w:val="22"/>
                <w:szCs w:val="22"/>
                <w:highlight w:val="none"/>
              </w:rPr>
              <w:t>否则不得分</w:t>
            </w:r>
            <w:r>
              <w:rPr>
                <w:rFonts w:hint="eastAsia" w:ascii="仿宋" w:hAnsi="仿宋" w:eastAsia="仿宋" w:cs="仿宋"/>
                <w:b w:val="0"/>
                <w:bCs/>
                <w:color w:val="auto"/>
                <w:sz w:val="22"/>
                <w:szCs w:val="22"/>
                <w:highlight w:val="none"/>
                <w:lang w:eastAsia="zh-CN"/>
              </w:rPr>
              <w:t>。）</w:t>
            </w:r>
          </w:p>
          <w:p w14:paraId="3F7F2C86">
            <w:pPr>
              <w:pStyle w:val="134"/>
              <w:numPr>
                <w:ilvl w:val="0"/>
                <w:numId w:val="0"/>
              </w:numPr>
              <w:snapToGrid w:val="0"/>
              <w:spacing w:before="0" w:line="240" w:lineRule="auto"/>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lang w:val="en-US" w:eastAsia="zh-CN"/>
              </w:rPr>
              <w:t>4</w:t>
            </w:r>
            <w:r>
              <w:rPr>
                <w:rFonts w:hint="eastAsia" w:ascii="仿宋" w:hAnsi="仿宋" w:eastAsia="仿宋" w:cs="仿宋"/>
                <w:b w:val="0"/>
                <w:bCs/>
                <w:color w:val="auto"/>
                <w:sz w:val="22"/>
                <w:szCs w:val="22"/>
                <w:highlight w:val="none"/>
              </w:rPr>
              <w:t>）</w:t>
            </w:r>
            <w:r>
              <w:rPr>
                <w:rFonts w:hint="eastAsia" w:ascii="仿宋" w:hAnsi="仿宋" w:eastAsia="仿宋" w:cs="仿宋"/>
                <w:b w:val="0"/>
                <w:bCs/>
                <w:color w:val="auto"/>
                <w:sz w:val="22"/>
                <w:szCs w:val="22"/>
                <w:highlight w:val="none"/>
                <w:lang w:val="en-US" w:eastAsia="zh-CN"/>
              </w:rPr>
              <w:t>本项目现场矛盾纠纷调解</w:t>
            </w:r>
            <w:r>
              <w:rPr>
                <w:rFonts w:hint="eastAsia" w:ascii="仿宋" w:hAnsi="仿宋" w:eastAsia="仿宋" w:cs="仿宋"/>
                <w:b w:val="0"/>
                <w:bCs/>
                <w:color w:val="auto"/>
                <w:sz w:val="22"/>
                <w:szCs w:val="22"/>
                <w:highlight w:val="none"/>
              </w:rPr>
              <w:t>队长</w:t>
            </w:r>
            <w:r>
              <w:rPr>
                <w:rFonts w:hint="eastAsia" w:ascii="仿宋" w:hAnsi="仿宋" w:eastAsia="仿宋" w:cs="仿宋"/>
                <w:b w:val="0"/>
                <w:bCs/>
                <w:color w:val="auto"/>
                <w:sz w:val="22"/>
                <w:szCs w:val="22"/>
                <w:highlight w:val="none"/>
              </w:rPr>
              <w:t>（40周岁及以下）中：具有保安员三级及以上证书的有一个得</w:t>
            </w:r>
            <w:r>
              <w:rPr>
                <w:rFonts w:hint="eastAsia" w:ascii="仿宋" w:hAnsi="仿宋" w:eastAsia="仿宋" w:cs="仿宋"/>
                <w:b w:val="0"/>
                <w:bCs/>
                <w:color w:val="auto"/>
                <w:sz w:val="22"/>
                <w:szCs w:val="22"/>
                <w:highlight w:val="none"/>
                <w:lang w:val="en-US" w:eastAsia="zh-CN"/>
              </w:rPr>
              <w:t>3</w:t>
            </w:r>
            <w:r>
              <w:rPr>
                <w:rFonts w:hint="eastAsia" w:ascii="仿宋" w:hAnsi="仿宋" w:eastAsia="仿宋" w:cs="仿宋"/>
                <w:b w:val="0"/>
                <w:bCs/>
                <w:color w:val="auto"/>
                <w:sz w:val="22"/>
                <w:szCs w:val="22"/>
                <w:highlight w:val="none"/>
              </w:rPr>
              <w:t>分</w:t>
            </w:r>
            <w:r>
              <w:rPr>
                <w:rFonts w:hint="eastAsia" w:ascii="仿宋" w:hAnsi="仿宋" w:eastAsia="仿宋" w:cs="仿宋"/>
                <w:b w:val="0"/>
                <w:bCs/>
                <w:color w:val="auto"/>
                <w:sz w:val="22"/>
                <w:szCs w:val="22"/>
                <w:highlight w:val="none"/>
                <w:lang w:eastAsia="zh-CN"/>
              </w:rPr>
              <w:t>；</w:t>
            </w:r>
            <w:r>
              <w:rPr>
                <w:rFonts w:hint="eastAsia" w:ascii="仿宋" w:hAnsi="仿宋" w:eastAsia="仿宋" w:cs="仿宋"/>
                <w:b w:val="0"/>
                <w:bCs/>
                <w:color w:val="auto"/>
                <w:sz w:val="22"/>
                <w:szCs w:val="22"/>
                <w:highlight w:val="none"/>
              </w:rPr>
              <w:t>同时是退伍军人证的</w:t>
            </w:r>
            <w:r>
              <w:rPr>
                <w:rFonts w:hint="eastAsia" w:ascii="仿宋" w:hAnsi="仿宋" w:eastAsia="仿宋" w:cs="仿宋"/>
                <w:b w:val="0"/>
                <w:bCs/>
                <w:color w:val="auto"/>
                <w:sz w:val="22"/>
                <w:szCs w:val="22"/>
                <w:highlight w:val="none"/>
                <w:lang w:val="en-US" w:eastAsia="zh-CN"/>
              </w:rPr>
              <w:t>党员</w:t>
            </w:r>
            <w:r>
              <w:rPr>
                <w:rFonts w:hint="eastAsia" w:ascii="仿宋" w:hAnsi="仿宋" w:eastAsia="仿宋" w:cs="仿宋"/>
                <w:b w:val="0"/>
                <w:bCs/>
                <w:color w:val="auto"/>
                <w:sz w:val="22"/>
                <w:szCs w:val="22"/>
                <w:highlight w:val="none"/>
              </w:rPr>
              <w:t>有一个加</w:t>
            </w:r>
            <w:r>
              <w:rPr>
                <w:rFonts w:hint="eastAsia" w:ascii="仿宋" w:hAnsi="仿宋" w:eastAsia="仿宋" w:cs="仿宋"/>
                <w:b w:val="0"/>
                <w:bCs/>
                <w:color w:val="auto"/>
                <w:sz w:val="22"/>
                <w:szCs w:val="22"/>
                <w:highlight w:val="none"/>
                <w:lang w:val="en-US" w:eastAsia="zh-CN"/>
              </w:rPr>
              <w:t>2</w:t>
            </w:r>
            <w:r>
              <w:rPr>
                <w:rFonts w:hint="eastAsia" w:ascii="仿宋" w:hAnsi="仿宋" w:eastAsia="仿宋" w:cs="仿宋"/>
                <w:b w:val="0"/>
                <w:bCs/>
                <w:color w:val="auto"/>
                <w:sz w:val="22"/>
                <w:szCs w:val="22"/>
                <w:highlight w:val="none"/>
              </w:rPr>
              <w:t>分，本项最高得</w:t>
            </w:r>
            <w:r>
              <w:rPr>
                <w:rFonts w:hint="eastAsia" w:ascii="仿宋" w:hAnsi="仿宋" w:eastAsia="仿宋" w:cs="仿宋"/>
                <w:b w:val="0"/>
                <w:bCs/>
                <w:color w:val="auto"/>
                <w:sz w:val="22"/>
                <w:szCs w:val="22"/>
                <w:highlight w:val="none"/>
                <w:lang w:val="en-US" w:eastAsia="zh-CN"/>
              </w:rPr>
              <w:t>5</w:t>
            </w:r>
            <w:r>
              <w:rPr>
                <w:rFonts w:hint="eastAsia" w:ascii="仿宋" w:hAnsi="仿宋" w:eastAsia="仿宋" w:cs="仿宋"/>
                <w:b w:val="0"/>
                <w:bCs/>
                <w:color w:val="auto"/>
                <w:sz w:val="22"/>
                <w:szCs w:val="22"/>
                <w:highlight w:val="none"/>
              </w:rPr>
              <w:t>分；（投标文件中提供有效证明材料复制件及在本单位缴纳的社保证明材料复制件加盖公章，否则不得分。）</w:t>
            </w:r>
          </w:p>
          <w:p w14:paraId="3C3B01A7">
            <w:pPr>
              <w:pStyle w:val="134"/>
              <w:numPr>
                <w:ilvl w:val="0"/>
                <w:numId w:val="0"/>
              </w:numPr>
              <w:snapToGrid w:val="0"/>
              <w:spacing w:before="0" w:line="240" w:lineRule="auto"/>
              <w:ind w:left="0" w:leftChars="0" w:firstLine="0" w:firstLineChars="0"/>
              <w:jc w:val="left"/>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lang w:val="en-US" w:eastAsia="zh-CN"/>
              </w:rPr>
              <w:t>5</w:t>
            </w:r>
            <w:r>
              <w:rPr>
                <w:rFonts w:hint="eastAsia" w:ascii="仿宋" w:hAnsi="仿宋" w:eastAsia="仿宋" w:cs="仿宋"/>
                <w:b w:val="0"/>
                <w:bCs/>
                <w:color w:val="auto"/>
                <w:sz w:val="22"/>
                <w:szCs w:val="22"/>
                <w:highlight w:val="none"/>
              </w:rPr>
              <w:t>）本项目拟派其他人员（40周岁及以下）：满足</w:t>
            </w:r>
            <w:r>
              <w:rPr>
                <w:rFonts w:hint="eastAsia" w:ascii="仿宋" w:hAnsi="仿宋" w:eastAsia="仿宋" w:cs="仿宋"/>
                <w:b w:val="0"/>
                <w:bCs/>
                <w:color w:val="auto"/>
                <w:sz w:val="22"/>
                <w:szCs w:val="22"/>
                <w:highlight w:val="none"/>
                <w:lang w:val="en-US" w:eastAsia="zh-CN"/>
              </w:rPr>
              <w:t>5</w:t>
            </w:r>
            <w:r>
              <w:rPr>
                <w:rFonts w:hint="eastAsia" w:ascii="仿宋" w:hAnsi="仿宋" w:eastAsia="仿宋" w:cs="仿宋"/>
                <w:b w:val="0"/>
                <w:bCs/>
                <w:color w:val="auto"/>
                <w:sz w:val="22"/>
                <w:szCs w:val="22"/>
                <w:highlight w:val="none"/>
              </w:rPr>
              <w:t>人（含</w:t>
            </w:r>
            <w:r>
              <w:rPr>
                <w:rFonts w:hint="eastAsia" w:ascii="仿宋" w:hAnsi="仿宋" w:eastAsia="仿宋" w:cs="仿宋"/>
                <w:b w:val="0"/>
                <w:bCs/>
                <w:color w:val="auto"/>
                <w:sz w:val="22"/>
                <w:szCs w:val="22"/>
                <w:highlight w:val="none"/>
                <w:lang w:val="en-US" w:eastAsia="zh-CN"/>
              </w:rPr>
              <w:t>5</w:t>
            </w:r>
            <w:r>
              <w:rPr>
                <w:rFonts w:hint="eastAsia" w:ascii="仿宋" w:hAnsi="仿宋" w:eastAsia="仿宋" w:cs="仿宋"/>
                <w:b w:val="0"/>
                <w:bCs/>
                <w:color w:val="auto"/>
                <w:sz w:val="22"/>
                <w:szCs w:val="22"/>
                <w:highlight w:val="none"/>
              </w:rPr>
              <w:t>人）得基本分</w:t>
            </w:r>
            <w:r>
              <w:rPr>
                <w:rFonts w:hint="eastAsia" w:ascii="仿宋" w:hAnsi="仿宋" w:eastAsia="仿宋" w:cs="仿宋"/>
                <w:b w:val="0"/>
                <w:bCs/>
                <w:color w:val="auto"/>
                <w:sz w:val="22"/>
                <w:szCs w:val="22"/>
                <w:highlight w:val="none"/>
                <w:lang w:val="en-US" w:eastAsia="zh-CN"/>
              </w:rPr>
              <w:t>3</w:t>
            </w:r>
            <w:r>
              <w:rPr>
                <w:rFonts w:hint="eastAsia" w:ascii="仿宋" w:hAnsi="仿宋" w:eastAsia="仿宋" w:cs="仿宋"/>
                <w:b w:val="0"/>
                <w:bCs/>
                <w:color w:val="auto"/>
                <w:sz w:val="22"/>
                <w:szCs w:val="22"/>
                <w:highlight w:val="none"/>
              </w:rPr>
              <w:t>分。其中具有退伍军人证书的满足</w:t>
            </w:r>
            <w:r>
              <w:rPr>
                <w:rFonts w:hint="eastAsia" w:ascii="仿宋" w:hAnsi="仿宋" w:eastAsia="仿宋" w:cs="仿宋"/>
                <w:b w:val="0"/>
                <w:bCs/>
                <w:color w:val="auto"/>
                <w:sz w:val="22"/>
                <w:szCs w:val="22"/>
                <w:highlight w:val="none"/>
                <w:lang w:val="en-US" w:eastAsia="zh-CN"/>
              </w:rPr>
              <w:t>5</w:t>
            </w:r>
            <w:r>
              <w:rPr>
                <w:rFonts w:hint="eastAsia" w:ascii="仿宋" w:hAnsi="仿宋" w:eastAsia="仿宋" w:cs="仿宋"/>
                <w:b w:val="0"/>
                <w:bCs/>
                <w:color w:val="auto"/>
                <w:sz w:val="22"/>
                <w:szCs w:val="22"/>
                <w:highlight w:val="none"/>
              </w:rPr>
              <w:t>人（含</w:t>
            </w:r>
            <w:r>
              <w:rPr>
                <w:rFonts w:hint="eastAsia" w:ascii="仿宋" w:hAnsi="仿宋" w:eastAsia="仿宋" w:cs="仿宋"/>
                <w:b w:val="0"/>
                <w:bCs/>
                <w:color w:val="auto"/>
                <w:sz w:val="22"/>
                <w:szCs w:val="22"/>
                <w:highlight w:val="none"/>
                <w:lang w:val="en-US" w:eastAsia="zh-CN"/>
              </w:rPr>
              <w:t>5</w:t>
            </w:r>
            <w:r>
              <w:rPr>
                <w:rFonts w:hint="eastAsia" w:ascii="仿宋" w:hAnsi="仿宋" w:eastAsia="仿宋" w:cs="仿宋"/>
                <w:b w:val="0"/>
                <w:bCs/>
                <w:color w:val="auto"/>
                <w:sz w:val="22"/>
                <w:szCs w:val="22"/>
                <w:highlight w:val="none"/>
              </w:rPr>
              <w:t>人）的加</w:t>
            </w:r>
            <w:r>
              <w:rPr>
                <w:rFonts w:hint="eastAsia" w:ascii="仿宋" w:hAnsi="仿宋" w:eastAsia="仿宋" w:cs="仿宋"/>
                <w:b w:val="0"/>
                <w:bCs/>
                <w:color w:val="auto"/>
                <w:sz w:val="22"/>
                <w:szCs w:val="22"/>
                <w:highlight w:val="none"/>
                <w:lang w:val="en-US" w:eastAsia="zh-CN"/>
              </w:rPr>
              <w:t>2</w:t>
            </w:r>
            <w:r>
              <w:rPr>
                <w:rFonts w:hint="eastAsia" w:ascii="仿宋" w:hAnsi="仿宋" w:eastAsia="仿宋" w:cs="仿宋"/>
                <w:b w:val="0"/>
                <w:bCs/>
                <w:color w:val="auto"/>
                <w:sz w:val="22"/>
                <w:szCs w:val="22"/>
                <w:highlight w:val="none"/>
              </w:rPr>
              <w:t>分，本项最高得5分。（投标文件中提供有效证明材料复制件加盖公章及在本单位缴纳的社保证明材料复制件加盖公章，否则不得分。）</w:t>
            </w:r>
          </w:p>
        </w:tc>
        <w:tc>
          <w:tcPr>
            <w:tcW w:w="530" w:type="dxa"/>
            <w:noWrap w:val="0"/>
            <w:vAlign w:val="center"/>
          </w:tcPr>
          <w:p w14:paraId="38328128">
            <w:pPr>
              <w:spacing w:line="240"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b w:val="0"/>
                <w:bCs/>
                <w:color w:val="auto"/>
                <w:sz w:val="22"/>
                <w:szCs w:val="22"/>
                <w:highlight w:val="none"/>
                <w:lang w:val="en-US" w:eastAsia="zh-CN"/>
              </w:rPr>
              <w:t>25</w:t>
            </w:r>
          </w:p>
        </w:tc>
        <w:tc>
          <w:tcPr>
            <w:tcW w:w="958" w:type="dxa"/>
            <w:noWrap w:val="0"/>
            <w:vAlign w:val="center"/>
          </w:tcPr>
          <w:p w14:paraId="1EDDC3EE">
            <w:pPr>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rPr>
              <w:t>客观分</w:t>
            </w:r>
          </w:p>
        </w:tc>
        <w:tc>
          <w:tcPr>
            <w:tcW w:w="1622" w:type="dxa"/>
            <w:noWrap w:val="0"/>
            <w:vAlign w:val="center"/>
          </w:tcPr>
          <w:p w14:paraId="1D4671C6">
            <w:pPr>
              <w:spacing w:line="312" w:lineRule="auto"/>
              <w:rPr>
                <w:rFonts w:hint="eastAsia" w:ascii="仿宋" w:hAnsi="仿宋" w:eastAsia="仿宋" w:cs="仿宋"/>
                <w:color w:val="auto"/>
                <w:sz w:val="22"/>
                <w:szCs w:val="22"/>
                <w:highlight w:val="none"/>
              </w:rPr>
            </w:pPr>
          </w:p>
        </w:tc>
      </w:tr>
      <w:tr w14:paraId="0B2E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545" w:type="dxa"/>
            <w:noWrap w:val="0"/>
            <w:vAlign w:val="center"/>
          </w:tcPr>
          <w:p w14:paraId="69C5AB46">
            <w:pPr>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rPr>
              <w:t>5</w:t>
            </w:r>
          </w:p>
        </w:tc>
        <w:tc>
          <w:tcPr>
            <w:tcW w:w="5380" w:type="dxa"/>
            <w:noWrap w:val="0"/>
            <w:vAlign w:val="center"/>
          </w:tcPr>
          <w:p w14:paraId="552854CA">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投标人应急设备用于本项目</w:t>
            </w:r>
            <w:r>
              <w:rPr>
                <w:rFonts w:hint="eastAsia" w:ascii="仿宋" w:hAnsi="仿宋" w:eastAsia="仿宋" w:cs="仿宋"/>
                <w:b w:val="0"/>
                <w:bCs/>
                <w:color w:val="auto"/>
                <w:sz w:val="22"/>
                <w:szCs w:val="22"/>
                <w:highlight w:val="none"/>
                <w:lang w:eastAsia="zh-CN"/>
              </w:rPr>
              <w:t>服务</w:t>
            </w:r>
            <w:r>
              <w:rPr>
                <w:rFonts w:hint="eastAsia" w:ascii="仿宋" w:hAnsi="仿宋" w:eastAsia="仿宋" w:cs="仿宋"/>
                <w:b w:val="0"/>
                <w:bCs/>
                <w:color w:val="auto"/>
                <w:sz w:val="22"/>
                <w:szCs w:val="22"/>
                <w:highlight w:val="none"/>
              </w:rPr>
              <w:t>：</w:t>
            </w:r>
          </w:p>
          <w:p w14:paraId="351BA282">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①对讲机不少于</w:t>
            </w:r>
            <w:r>
              <w:rPr>
                <w:rFonts w:hint="eastAsia" w:ascii="仿宋" w:hAnsi="仿宋" w:eastAsia="仿宋" w:cs="仿宋"/>
                <w:b w:val="0"/>
                <w:bCs/>
                <w:color w:val="auto"/>
                <w:sz w:val="22"/>
                <w:szCs w:val="22"/>
                <w:highlight w:val="none"/>
                <w:lang w:val="en-US" w:eastAsia="zh-CN"/>
              </w:rPr>
              <w:t>9</w:t>
            </w:r>
            <w:r>
              <w:rPr>
                <w:rFonts w:hint="eastAsia" w:ascii="仿宋" w:hAnsi="仿宋" w:eastAsia="仿宋" w:cs="仿宋"/>
                <w:b w:val="0"/>
                <w:bCs/>
                <w:color w:val="auto"/>
                <w:sz w:val="22"/>
                <w:szCs w:val="22"/>
                <w:highlight w:val="none"/>
              </w:rPr>
              <w:t>个；</w:t>
            </w:r>
          </w:p>
          <w:p w14:paraId="5C268E13">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②强光手电筒不少于</w:t>
            </w:r>
            <w:r>
              <w:rPr>
                <w:rFonts w:hint="eastAsia" w:ascii="仿宋" w:hAnsi="仿宋" w:eastAsia="仿宋" w:cs="仿宋"/>
                <w:b w:val="0"/>
                <w:bCs/>
                <w:color w:val="auto"/>
                <w:sz w:val="22"/>
                <w:szCs w:val="22"/>
                <w:highlight w:val="none"/>
                <w:lang w:val="en-US" w:eastAsia="zh-CN"/>
              </w:rPr>
              <w:t>9</w:t>
            </w:r>
            <w:r>
              <w:rPr>
                <w:rFonts w:hint="eastAsia" w:ascii="仿宋" w:hAnsi="仿宋" w:eastAsia="仿宋" w:cs="仿宋"/>
                <w:b w:val="0"/>
                <w:bCs/>
                <w:color w:val="auto"/>
                <w:sz w:val="22"/>
                <w:szCs w:val="22"/>
                <w:highlight w:val="none"/>
              </w:rPr>
              <w:t>个；</w:t>
            </w:r>
          </w:p>
          <w:p w14:paraId="1EFDC21A">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③4G可视化终端不少于</w:t>
            </w:r>
            <w:r>
              <w:rPr>
                <w:rFonts w:hint="eastAsia" w:ascii="仿宋" w:hAnsi="仿宋" w:eastAsia="仿宋" w:cs="仿宋"/>
                <w:b w:val="0"/>
                <w:bCs/>
                <w:color w:val="auto"/>
                <w:sz w:val="22"/>
                <w:szCs w:val="22"/>
                <w:highlight w:val="none"/>
                <w:lang w:val="en-US" w:eastAsia="zh-CN"/>
              </w:rPr>
              <w:t>9</w:t>
            </w:r>
            <w:r>
              <w:rPr>
                <w:rFonts w:hint="eastAsia" w:ascii="仿宋" w:hAnsi="仿宋" w:eastAsia="仿宋" w:cs="仿宋"/>
                <w:b w:val="0"/>
                <w:bCs/>
                <w:color w:val="auto"/>
                <w:sz w:val="22"/>
                <w:szCs w:val="22"/>
                <w:highlight w:val="none"/>
              </w:rPr>
              <w:t>个；</w:t>
            </w:r>
          </w:p>
          <w:p w14:paraId="308D5688">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④4G可视化终端管理软件1套</w:t>
            </w:r>
          </w:p>
          <w:p w14:paraId="28542395">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⑤服装装备不少于</w:t>
            </w:r>
            <w:r>
              <w:rPr>
                <w:rFonts w:hint="eastAsia" w:ascii="仿宋" w:hAnsi="仿宋" w:eastAsia="仿宋" w:cs="仿宋"/>
                <w:b w:val="0"/>
                <w:bCs/>
                <w:color w:val="auto"/>
                <w:sz w:val="22"/>
                <w:szCs w:val="22"/>
                <w:highlight w:val="none"/>
                <w:lang w:val="en-US" w:eastAsia="zh-CN"/>
              </w:rPr>
              <w:t>9</w:t>
            </w:r>
            <w:r>
              <w:rPr>
                <w:rFonts w:hint="eastAsia" w:ascii="仿宋" w:hAnsi="仿宋" w:eastAsia="仿宋" w:cs="仿宋"/>
                <w:b w:val="0"/>
                <w:bCs/>
                <w:color w:val="auto"/>
                <w:sz w:val="22"/>
                <w:szCs w:val="22"/>
                <w:highlight w:val="none"/>
              </w:rPr>
              <w:t>套；</w:t>
            </w:r>
          </w:p>
          <w:p w14:paraId="7B7C792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 w:val="0"/>
                <w:bCs/>
                <w:color w:val="auto"/>
                <w:kern w:val="2"/>
                <w:sz w:val="22"/>
                <w:szCs w:val="22"/>
                <w:highlight w:val="none"/>
                <w:lang w:val="en-US" w:eastAsia="zh-CN" w:bidi="ar-SA"/>
              </w:rPr>
            </w:pPr>
            <w:r>
              <w:rPr>
                <w:rFonts w:hint="eastAsia" w:ascii="仿宋" w:hAnsi="仿宋" w:eastAsia="仿宋" w:cs="仿宋"/>
                <w:b w:val="0"/>
                <w:bCs/>
                <w:color w:val="auto"/>
                <w:kern w:val="2"/>
                <w:sz w:val="22"/>
                <w:szCs w:val="22"/>
                <w:highlight w:val="none"/>
                <w:lang w:val="en-US" w:eastAsia="zh-CN" w:bidi="ar-SA"/>
              </w:rPr>
              <w:t>⑥单兵六件套不少于9套（六件套为防割手套；防暴盾牌；橡胶棍；防爆钢叉；防刺背心；喷射器）；</w:t>
            </w:r>
          </w:p>
          <w:p w14:paraId="01DB825F">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lang w:eastAsia="zh-CN"/>
              </w:rPr>
            </w:pPr>
            <w:r>
              <w:rPr>
                <w:rFonts w:hint="eastAsia" w:ascii="仿宋" w:hAnsi="仿宋" w:eastAsia="仿宋" w:cs="仿宋"/>
                <w:b w:val="0"/>
                <w:bCs/>
                <w:color w:val="auto"/>
                <w:sz w:val="22"/>
                <w:szCs w:val="22"/>
                <w:highlight w:val="none"/>
                <w:lang w:val="en-US" w:eastAsia="zh-CN"/>
              </w:rPr>
              <w:t>⑦</w:t>
            </w:r>
            <w:r>
              <w:rPr>
                <w:rFonts w:hint="eastAsia" w:ascii="仿宋" w:hAnsi="仿宋" w:eastAsia="仿宋" w:cs="仿宋"/>
                <w:b w:val="0"/>
                <w:bCs/>
                <w:color w:val="auto"/>
                <w:sz w:val="22"/>
                <w:szCs w:val="22"/>
                <w:highlight w:val="none"/>
              </w:rPr>
              <w:t>普通二轮巡逻</w:t>
            </w:r>
            <w:r>
              <w:rPr>
                <w:rFonts w:hint="eastAsia" w:ascii="仿宋" w:hAnsi="仿宋" w:eastAsia="仿宋" w:cs="仿宋"/>
                <w:b w:val="0"/>
                <w:bCs/>
                <w:color w:val="auto"/>
                <w:sz w:val="22"/>
                <w:szCs w:val="22"/>
                <w:highlight w:val="none"/>
                <w:lang w:val="en-US" w:eastAsia="zh-CN"/>
              </w:rPr>
              <w:t>电瓶</w:t>
            </w:r>
            <w:r>
              <w:rPr>
                <w:rFonts w:hint="eastAsia" w:ascii="仿宋" w:hAnsi="仿宋" w:eastAsia="仿宋" w:cs="仿宋"/>
                <w:b w:val="0"/>
                <w:bCs/>
                <w:color w:val="auto"/>
                <w:sz w:val="22"/>
                <w:szCs w:val="22"/>
                <w:highlight w:val="none"/>
              </w:rPr>
              <w:t>车不少于</w:t>
            </w:r>
            <w:r>
              <w:rPr>
                <w:rFonts w:hint="eastAsia" w:ascii="仿宋" w:hAnsi="仿宋" w:eastAsia="仿宋" w:cs="仿宋"/>
                <w:b w:val="0"/>
                <w:bCs/>
                <w:color w:val="auto"/>
                <w:sz w:val="22"/>
                <w:szCs w:val="22"/>
                <w:highlight w:val="none"/>
                <w:lang w:val="en-US" w:eastAsia="zh-CN"/>
              </w:rPr>
              <w:t>10</w:t>
            </w:r>
            <w:r>
              <w:rPr>
                <w:rFonts w:hint="eastAsia" w:ascii="仿宋" w:hAnsi="仿宋" w:eastAsia="仿宋" w:cs="仿宋"/>
                <w:b w:val="0"/>
                <w:bCs/>
                <w:color w:val="auto"/>
                <w:sz w:val="22"/>
                <w:szCs w:val="22"/>
                <w:highlight w:val="none"/>
              </w:rPr>
              <w:t>辆</w:t>
            </w:r>
            <w:r>
              <w:rPr>
                <w:rFonts w:hint="eastAsia" w:ascii="仿宋" w:hAnsi="仿宋" w:eastAsia="仿宋" w:cs="仿宋"/>
                <w:b w:val="0"/>
                <w:bCs/>
                <w:color w:val="auto"/>
                <w:sz w:val="22"/>
                <w:szCs w:val="22"/>
                <w:highlight w:val="none"/>
                <w:lang w:eastAsia="zh-CN"/>
              </w:rPr>
              <w:t>；</w:t>
            </w:r>
          </w:p>
          <w:p w14:paraId="2FD31018">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lang w:val="en-US" w:eastAsia="zh-CN"/>
              </w:rPr>
              <w:t>⑧民用无人机</w:t>
            </w:r>
            <w:r>
              <w:rPr>
                <w:rFonts w:hint="eastAsia" w:ascii="仿宋" w:hAnsi="仿宋" w:eastAsia="仿宋" w:cs="仿宋"/>
                <w:b w:val="0"/>
                <w:bCs/>
                <w:color w:val="auto"/>
                <w:sz w:val="22"/>
                <w:szCs w:val="22"/>
                <w:highlight w:val="none"/>
              </w:rPr>
              <w:t>不少于</w:t>
            </w:r>
            <w:r>
              <w:rPr>
                <w:rFonts w:hint="eastAsia" w:ascii="仿宋" w:hAnsi="仿宋" w:eastAsia="仿宋" w:cs="仿宋"/>
                <w:b w:val="0"/>
                <w:bCs/>
                <w:color w:val="auto"/>
                <w:sz w:val="22"/>
                <w:szCs w:val="22"/>
                <w:highlight w:val="none"/>
                <w:lang w:val="en-US" w:eastAsia="zh-CN"/>
              </w:rPr>
              <w:t>2架</w:t>
            </w:r>
            <w:r>
              <w:rPr>
                <w:rFonts w:hint="eastAsia" w:ascii="仿宋" w:hAnsi="仿宋" w:eastAsia="仿宋" w:cs="仿宋"/>
                <w:b w:val="0"/>
                <w:bCs/>
                <w:color w:val="auto"/>
                <w:sz w:val="22"/>
                <w:szCs w:val="22"/>
                <w:highlight w:val="none"/>
              </w:rPr>
              <w:t>；</w:t>
            </w:r>
          </w:p>
          <w:p w14:paraId="190C24AE">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lang w:eastAsia="zh-CN"/>
              </w:rPr>
            </w:pPr>
            <w:r>
              <w:rPr>
                <w:rFonts w:hint="eastAsia" w:ascii="仿宋" w:hAnsi="仿宋" w:eastAsia="仿宋" w:cs="仿宋"/>
                <w:b w:val="0"/>
                <w:bCs/>
                <w:color w:val="auto"/>
                <w:sz w:val="22"/>
                <w:szCs w:val="22"/>
                <w:highlight w:val="none"/>
                <w:lang w:val="en-US" w:eastAsia="zh-CN"/>
              </w:rPr>
              <w:t>⑨</w:t>
            </w:r>
            <w:r>
              <w:rPr>
                <w:rFonts w:hint="eastAsia" w:ascii="仿宋" w:hAnsi="仿宋" w:eastAsia="仿宋" w:cs="仿宋"/>
                <w:b w:val="0"/>
                <w:bCs/>
                <w:color w:val="auto"/>
                <w:sz w:val="22"/>
                <w:szCs w:val="22"/>
                <w:highlight w:val="none"/>
              </w:rPr>
              <w:t>总质量1.8吨及以上五座电动巡逻车不少于</w:t>
            </w:r>
            <w:r>
              <w:rPr>
                <w:rFonts w:hint="eastAsia" w:ascii="仿宋" w:hAnsi="仿宋" w:eastAsia="仿宋" w:cs="仿宋"/>
                <w:b w:val="0"/>
                <w:bCs/>
                <w:color w:val="auto"/>
                <w:sz w:val="22"/>
                <w:szCs w:val="22"/>
                <w:highlight w:val="none"/>
                <w:lang w:val="en-US" w:eastAsia="zh-CN"/>
              </w:rPr>
              <w:t>3</w:t>
            </w:r>
            <w:r>
              <w:rPr>
                <w:rFonts w:hint="eastAsia" w:ascii="仿宋" w:hAnsi="仿宋" w:eastAsia="仿宋" w:cs="仿宋"/>
                <w:b w:val="0"/>
                <w:bCs/>
                <w:color w:val="auto"/>
                <w:sz w:val="22"/>
                <w:szCs w:val="22"/>
                <w:highlight w:val="none"/>
              </w:rPr>
              <w:t>辆</w:t>
            </w:r>
            <w:r>
              <w:rPr>
                <w:rFonts w:hint="eastAsia" w:ascii="仿宋" w:hAnsi="仿宋" w:eastAsia="仿宋" w:cs="仿宋"/>
                <w:b w:val="0"/>
                <w:bCs/>
                <w:color w:val="auto"/>
                <w:sz w:val="22"/>
                <w:szCs w:val="22"/>
                <w:highlight w:val="none"/>
                <w:lang w:eastAsia="zh-CN"/>
              </w:rPr>
              <w:t>；</w:t>
            </w:r>
          </w:p>
          <w:p w14:paraId="2B9D23B9">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lang w:val="en-US" w:eastAsia="zh-CN"/>
              </w:rPr>
              <w:t>⑩</w:t>
            </w:r>
            <w:r>
              <w:rPr>
                <w:rFonts w:hint="eastAsia" w:ascii="仿宋" w:hAnsi="仿宋" w:eastAsia="仿宋" w:cs="仿宋"/>
                <w:b w:val="0"/>
                <w:bCs/>
                <w:color w:val="auto"/>
                <w:sz w:val="22"/>
                <w:szCs w:val="22"/>
                <w:highlight w:val="none"/>
              </w:rPr>
              <w:t>总质量2吨及以上</w:t>
            </w:r>
            <w:r>
              <w:rPr>
                <w:rFonts w:hint="eastAsia" w:ascii="仿宋" w:hAnsi="仿宋" w:eastAsia="仿宋" w:cs="仿宋"/>
                <w:b w:val="0"/>
                <w:bCs/>
                <w:color w:val="auto"/>
                <w:sz w:val="22"/>
                <w:szCs w:val="22"/>
                <w:highlight w:val="none"/>
                <w:lang w:val="en-US" w:eastAsia="zh-CN"/>
              </w:rPr>
              <w:t>七座</w:t>
            </w:r>
            <w:r>
              <w:rPr>
                <w:rFonts w:hint="eastAsia" w:ascii="仿宋" w:hAnsi="仿宋" w:eastAsia="仿宋" w:cs="仿宋"/>
                <w:b w:val="0"/>
                <w:bCs/>
                <w:color w:val="auto"/>
                <w:sz w:val="22"/>
                <w:szCs w:val="22"/>
                <w:highlight w:val="none"/>
              </w:rPr>
              <w:t>小型普通客车不少于</w:t>
            </w:r>
            <w:r>
              <w:rPr>
                <w:rFonts w:hint="eastAsia" w:ascii="仿宋" w:hAnsi="仿宋" w:eastAsia="仿宋" w:cs="仿宋"/>
                <w:b w:val="0"/>
                <w:bCs/>
                <w:color w:val="auto"/>
                <w:sz w:val="22"/>
                <w:szCs w:val="22"/>
                <w:highlight w:val="none"/>
                <w:lang w:val="en-US" w:eastAsia="zh-CN"/>
              </w:rPr>
              <w:t>6</w:t>
            </w:r>
            <w:r>
              <w:rPr>
                <w:rFonts w:hint="eastAsia" w:ascii="仿宋" w:hAnsi="仿宋" w:eastAsia="仿宋" w:cs="仿宋"/>
                <w:b w:val="0"/>
                <w:bCs/>
                <w:color w:val="auto"/>
                <w:sz w:val="22"/>
                <w:szCs w:val="22"/>
                <w:highlight w:val="none"/>
              </w:rPr>
              <w:t>辆；</w:t>
            </w:r>
          </w:p>
          <w:p w14:paraId="1CB1BCAF">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lang w:val="en-US" w:eastAsia="zh-CN"/>
              </w:rPr>
              <w:t>⑪</w:t>
            </w:r>
            <w:r>
              <w:rPr>
                <w:rFonts w:hint="eastAsia" w:ascii="仿宋" w:hAnsi="仿宋" w:eastAsia="仿宋" w:cs="仿宋"/>
                <w:b w:val="0"/>
                <w:bCs/>
                <w:color w:val="auto"/>
                <w:sz w:val="22"/>
                <w:szCs w:val="22"/>
                <w:highlight w:val="none"/>
              </w:rPr>
              <w:t>总质量3吨及以上十五座中型普通巡逻车不少于1辆；</w:t>
            </w:r>
          </w:p>
          <w:p w14:paraId="2F8788E8">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lang w:eastAsia="zh-CN"/>
              </w:rPr>
            </w:pPr>
            <w:r>
              <w:rPr>
                <w:rFonts w:hint="eastAsia" w:ascii="仿宋" w:hAnsi="仿宋" w:eastAsia="仿宋" w:cs="仿宋"/>
                <w:b w:val="0"/>
                <w:bCs/>
                <w:color w:val="auto"/>
                <w:sz w:val="22"/>
                <w:szCs w:val="22"/>
                <w:highlight w:val="none"/>
              </w:rPr>
              <w:t>全部满足得</w:t>
            </w:r>
            <w:r>
              <w:rPr>
                <w:rFonts w:hint="eastAsia" w:ascii="仿宋" w:hAnsi="仿宋" w:eastAsia="仿宋" w:cs="仿宋"/>
                <w:b w:val="0"/>
                <w:bCs/>
                <w:color w:val="auto"/>
                <w:sz w:val="22"/>
                <w:szCs w:val="22"/>
                <w:highlight w:val="none"/>
                <w:lang w:val="en-US" w:eastAsia="zh-CN"/>
              </w:rPr>
              <w:t>11</w:t>
            </w:r>
            <w:r>
              <w:rPr>
                <w:rFonts w:hint="eastAsia" w:ascii="仿宋" w:hAnsi="仿宋" w:eastAsia="仿宋" w:cs="仿宋"/>
                <w:b w:val="0"/>
                <w:bCs/>
                <w:color w:val="auto"/>
                <w:sz w:val="22"/>
                <w:szCs w:val="22"/>
                <w:highlight w:val="none"/>
              </w:rPr>
              <w:t>分，不满足一项扣</w:t>
            </w:r>
            <w:r>
              <w:rPr>
                <w:rFonts w:hint="eastAsia" w:ascii="仿宋" w:hAnsi="仿宋" w:eastAsia="仿宋" w:cs="仿宋"/>
                <w:b w:val="0"/>
                <w:bCs/>
                <w:color w:val="auto"/>
                <w:sz w:val="22"/>
                <w:szCs w:val="22"/>
                <w:highlight w:val="none"/>
                <w:lang w:val="en-US" w:eastAsia="zh-CN"/>
              </w:rPr>
              <w:t>1</w:t>
            </w:r>
            <w:r>
              <w:rPr>
                <w:rFonts w:hint="eastAsia" w:ascii="仿宋" w:hAnsi="仿宋" w:eastAsia="仿宋" w:cs="仿宋"/>
                <w:b w:val="0"/>
                <w:bCs/>
                <w:color w:val="auto"/>
                <w:sz w:val="22"/>
                <w:szCs w:val="22"/>
                <w:highlight w:val="none"/>
              </w:rPr>
              <w:t>分，扣完为止</w:t>
            </w:r>
            <w:r>
              <w:rPr>
                <w:rFonts w:hint="eastAsia" w:ascii="仿宋" w:hAnsi="仿宋" w:eastAsia="仿宋" w:cs="仿宋"/>
                <w:b w:val="0"/>
                <w:bCs/>
                <w:color w:val="auto"/>
                <w:sz w:val="22"/>
                <w:szCs w:val="22"/>
                <w:highlight w:val="none"/>
                <w:lang w:eastAsia="zh-CN"/>
              </w:rPr>
              <w:t>。</w:t>
            </w:r>
          </w:p>
          <w:p w14:paraId="68D8F039">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本项最高得</w:t>
            </w:r>
            <w:r>
              <w:rPr>
                <w:rFonts w:hint="eastAsia" w:ascii="仿宋" w:hAnsi="仿宋" w:eastAsia="仿宋" w:cs="仿宋"/>
                <w:b w:val="0"/>
                <w:bCs/>
                <w:color w:val="auto"/>
                <w:sz w:val="22"/>
                <w:szCs w:val="22"/>
                <w:highlight w:val="none"/>
                <w:lang w:val="en-US" w:eastAsia="zh-CN"/>
              </w:rPr>
              <w:t>11</w:t>
            </w:r>
            <w:r>
              <w:rPr>
                <w:rFonts w:hint="eastAsia" w:ascii="仿宋" w:hAnsi="仿宋" w:eastAsia="仿宋" w:cs="仿宋"/>
                <w:b w:val="0"/>
                <w:bCs/>
                <w:color w:val="auto"/>
                <w:sz w:val="22"/>
                <w:szCs w:val="22"/>
                <w:highlight w:val="none"/>
              </w:rPr>
              <w:t>分。</w:t>
            </w:r>
          </w:p>
          <w:p w14:paraId="0E923F1E">
            <w:pPr>
              <w:pStyle w:val="134"/>
              <w:snapToGrid w:val="0"/>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lang w:val="en-US" w:eastAsia="zh-CN"/>
              </w:rPr>
              <w:t>①-⑧须在投标文件中提供设备购买或租赁发票复制件，加盖公章；否则不得分；⑨-⑪须提供车辆购买发票复制件及车辆登记证复制件及车辆行驶证复制件，否则不得分；租赁的需在投标文件中提供车辆购买发票复制件及登记证复制件及车辆行驶证复制件及租赁合同复制件，租赁期限需覆盖本项目实施全部阶段，否则不得分。)</w:t>
            </w:r>
          </w:p>
        </w:tc>
        <w:tc>
          <w:tcPr>
            <w:tcW w:w="530" w:type="dxa"/>
            <w:noWrap w:val="0"/>
            <w:vAlign w:val="center"/>
          </w:tcPr>
          <w:p w14:paraId="3063CD7B">
            <w:pPr>
              <w:pStyle w:val="134"/>
              <w:snapToGrid w:val="0"/>
              <w:spacing w:before="0" w:line="240" w:lineRule="auto"/>
              <w:ind w:firstLine="0" w:firstLineChars="0"/>
              <w:jc w:val="center"/>
              <w:rPr>
                <w:rFonts w:hint="eastAsia" w:ascii="仿宋" w:hAnsi="仿宋" w:eastAsia="仿宋" w:cs="仿宋"/>
                <w:b w:val="0"/>
                <w:bCs/>
                <w:color w:val="auto"/>
                <w:sz w:val="22"/>
                <w:szCs w:val="22"/>
                <w:highlight w:val="none"/>
                <w:lang w:val="en-US" w:eastAsia="zh-CN"/>
              </w:rPr>
            </w:pPr>
          </w:p>
          <w:p w14:paraId="621842EA">
            <w:pPr>
              <w:pStyle w:val="134"/>
              <w:snapToGrid w:val="0"/>
              <w:spacing w:before="0" w:line="240" w:lineRule="auto"/>
              <w:ind w:firstLine="0" w:firstLineChars="0"/>
              <w:jc w:val="center"/>
              <w:rPr>
                <w:rFonts w:hint="eastAsia" w:ascii="仿宋" w:hAnsi="仿宋" w:eastAsia="仿宋" w:cs="仿宋"/>
                <w:b w:val="0"/>
                <w:bCs/>
                <w:color w:val="auto"/>
                <w:sz w:val="22"/>
                <w:szCs w:val="22"/>
                <w:highlight w:val="none"/>
                <w:lang w:val="en-US" w:eastAsia="zh-CN"/>
              </w:rPr>
            </w:pPr>
          </w:p>
          <w:p w14:paraId="4FBE0800">
            <w:pPr>
              <w:pStyle w:val="134"/>
              <w:snapToGrid w:val="0"/>
              <w:spacing w:before="0" w:line="240" w:lineRule="auto"/>
              <w:ind w:firstLine="0" w:firstLineChars="0"/>
              <w:jc w:val="center"/>
              <w:rPr>
                <w:rFonts w:hint="eastAsia" w:ascii="仿宋" w:hAnsi="仿宋" w:eastAsia="仿宋" w:cs="仿宋"/>
                <w:b w:val="0"/>
                <w:bCs/>
                <w:color w:val="auto"/>
                <w:sz w:val="22"/>
                <w:szCs w:val="22"/>
                <w:highlight w:val="none"/>
                <w:lang w:val="en-US" w:eastAsia="zh-CN"/>
              </w:rPr>
            </w:pPr>
          </w:p>
          <w:p w14:paraId="65FF8CAA">
            <w:pPr>
              <w:pStyle w:val="134"/>
              <w:snapToGrid w:val="0"/>
              <w:spacing w:before="0" w:line="240" w:lineRule="auto"/>
              <w:ind w:firstLine="0" w:firstLineChars="0"/>
              <w:jc w:val="center"/>
              <w:rPr>
                <w:rFonts w:hint="eastAsia" w:ascii="仿宋" w:hAnsi="仿宋" w:eastAsia="仿宋" w:cs="仿宋"/>
                <w:b w:val="0"/>
                <w:bCs/>
                <w:color w:val="auto"/>
                <w:sz w:val="22"/>
                <w:szCs w:val="22"/>
                <w:highlight w:val="none"/>
                <w:lang w:val="en-US" w:eastAsia="zh-CN"/>
              </w:rPr>
            </w:pPr>
          </w:p>
          <w:p w14:paraId="51B4BB83">
            <w:pPr>
              <w:pStyle w:val="134"/>
              <w:snapToGrid w:val="0"/>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11</w:t>
            </w:r>
          </w:p>
        </w:tc>
        <w:tc>
          <w:tcPr>
            <w:tcW w:w="958" w:type="dxa"/>
            <w:noWrap w:val="0"/>
            <w:vAlign w:val="center"/>
          </w:tcPr>
          <w:p w14:paraId="389D1FEE">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p>
          <w:p w14:paraId="1E259C5C">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p>
          <w:p w14:paraId="67138386">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p>
          <w:p w14:paraId="071ED0A1">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rPr>
            </w:pPr>
          </w:p>
          <w:p w14:paraId="1007C706">
            <w:pPr>
              <w:pStyle w:val="134"/>
              <w:snapToGrid w:val="0"/>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lang w:val="en-US" w:eastAsia="zh-CN"/>
              </w:rPr>
              <w:t>客观分</w:t>
            </w:r>
          </w:p>
        </w:tc>
        <w:tc>
          <w:tcPr>
            <w:tcW w:w="1622" w:type="dxa"/>
            <w:noWrap w:val="0"/>
            <w:vAlign w:val="center"/>
          </w:tcPr>
          <w:p w14:paraId="1A0272FE">
            <w:pPr>
              <w:spacing w:line="312" w:lineRule="auto"/>
              <w:rPr>
                <w:rFonts w:hint="eastAsia" w:ascii="仿宋" w:hAnsi="仿宋" w:eastAsia="仿宋" w:cs="仿宋"/>
                <w:color w:val="auto"/>
                <w:sz w:val="22"/>
                <w:szCs w:val="22"/>
                <w:highlight w:val="none"/>
              </w:rPr>
            </w:pPr>
          </w:p>
        </w:tc>
      </w:tr>
      <w:tr w14:paraId="1A22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1545" w:type="dxa"/>
            <w:noWrap w:val="0"/>
            <w:vAlign w:val="center"/>
          </w:tcPr>
          <w:p w14:paraId="24D39EA2">
            <w:pPr>
              <w:spacing w:line="24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6</w:t>
            </w:r>
          </w:p>
        </w:tc>
        <w:tc>
          <w:tcPr>
            <w:tcW w:w="5380" w:type="dxa"/>
            <w:noWrap w:val="0"/>
            <w:vAlign w:val="center"/>
          </w:tcPr>
          <w:p w14:paraId="48825B88">
            <w:pPr>
              <w:pStyle w:val="134"/>
              <w:snapToGrid w:val="0"/>
              <w:spacing w:before="0" w:line="240" w:lineRule="auto"/>
              <w:ind w:firstLine="0" w:firstLineChars="0"/>
              <w:jc w:val="left"/>
              <w:rPr>
                <w:rFonts w:hint="eastAsia" w:ascii="仿宋" w:hAnsi="仿宋" w:eastAsia="仿宋" w:cs="仿宋"/>
                <w:b w:val="0"/>
                <w:bCs/>
                <w:color w:val="auto"/>
                <w:sz w:val="22"/>
                <w:szCs w:val="22"/>
                <w:highlight w:val="none"/>
                <w:lang w:eastAsia="zh-CN"/>
              </w:rPr>
            </w:pPr>
            <w:r>
              <w:rPr>
                <w:rFonts w:hint="eastAsia" w:ascii="仿宋" w:hAnsi="仿宋" w:eastAsia="仿宋" w:cs="仿宋"/>
                <w:b w:val="0"/>
                <w:bCs/>
                <w:color w:val="auto"/>
                <w:sz w:val="22"/>
                <w:szCs w:val="22"/>
                <w:highlight w:val="none"/>
              </w:rPr>
              <w:t>类似业绩：投标人自20</w:t>
            </w:r>
            <w:r>
              <w:rPr>
                <w:rFonts w:hint="eastAsia" w:ascii="仿宋" w:hAnsi="仿宋" w:eastAsia="仿宋" w:cs="仿宋"/>
                <w:b w:val="0"/>
                <w:bCs/>
                <w:color w:val="auto"/>
                <w:sz w:val="22"/>
                <w:szCs w:val="22"/>
                <w:highlight w:val="none"/>
                <w:lang w:val="en-US" w:eastAsia="zh-CN"/>
              </w:rPr>
              <w:t>22</w:t>
            </w:r>
            <w:r>
              <w:rPr>
                <w:rFonts w:hint="eastAsia" w:ascii="仿宋" w:hAnsi="仿宋" w:eastAsia="仿宋" w:cs="仿宋"/>
                <w:b w:val="0"/>
                <w:bCs/>
                <w:color w:val="auto"/>
                <w:sz w:val="22"/>
                <w:szCs w:val="22"/>
                <w:highlight w:val="none"/>
              </w:rPr>
              <w:t>年1月1日（时间以合同或协议签订时间为准）以来承接过的类似业绩；每提供一个得0.</w:t>
            </w:r>
            <w:r>
              <w:rPr>
                <w:rFonts w:hint="eastAsia" w:ascii="仿宋" w:hAnsi="仿宋" w:eastAsia="仿宋" w:cs="仿宋"/>
                <w:b w:val="0"/>
                <w:bCs/>
                <w:color w:val="auto"/>
                <w:sz w:val="22"/>
                <w:szCs w:val="22"/>
                <w:highlight w:val="none"/>
                <w:lang w:val="en-US" w:eastAsia="zh-CN"/>
              </w:rPr>
              <w:t>5</w:t>
            </w:r>
            <w:r>
              <w:rPr>
                <w:rFonts w:hint="eastAsia" w:ascii="仿宋" w:hAnsi="仿宋" w:eastAsia="仿宋" w:cs="仿宋"/>
                <w:b w:val="0"/>
                <w:bCs/>
                <w:color w:val="auto"/>
                <w:sz w:val="22"/>
                <w:szCs w:val="22"/>
                <w:highlight w:val="none"/>
              </w:rPr>
              <w:t>分，本项最高得1分</w:t>
            </w:r>
            <w:r>
              <w:rPr>
                <w:rFonts w:hint="eastAsia" w:ascii="仿宋" w:hAnsi="仿宋" w:eastAsia="仿宋" w:cs="仿宋"/>
                <w:b w:val="0"/>
                <w:bCs/>
                <w:color w:val="auto"/>
                <w:sz w:val="22"/>
                <w:szCs w:val="22"/>
                <w:highlight w:val="none"/>
                <w:lang w:eastAsia="zh-CN"/>
              </w:rPr>
              <w:t>。</w:t>
            </w:r>
          </w:p>
          <w:p w14:paraId="7191F0C6">
            <w:pPr>
              <w:pStyle w:val="134"/>
              <w:snapToGrid w:val="0"/>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rPr>
              <w:t>投标文件中提供</w:t>
            </w:r>
            <w:r>
              <w:rPr>
                <w:rFonts w:hint="eastAsia" w:ascii="仿宋" w:hAnsi="仿宋" w:eastAsia="仿宋" w:cs="仿宋"/>
                <w:b w:val="0"/>
                <w:bCs/>
                <w:color w:val="auto"/>
                <w:sz w:val="22"/>
                <w:szCs w:val="22"/>
                <w:highlight w:val="none"/>
                <w:lang w:val="en-US" w:eastAsia="zh-CN"/>
              </w:rPr>
              <w:t>合同</w:t>
            </w:r>
            <w:r>
              <w:rPr>
                <w:rFonts w:hint="eastAsia" w:ascii="仿宋" w:hAnsi="仿宋" w:eastAsia="仿宋" w:cs="仿宋"/>
                <w:b w:val="0"/>
                <w:bCs/>
                <w:color w:val="auto"/>
                <w:sz w:val="22"/>
                <w:szCs w:val="22"/>
                <w:highlight w:val="none"/>
              </w:rPr>
              <w:t>或协议</w:t>
            </w:r>
            <w:r>
              <w:rPr>
                <w:rFonts w:hint="eastAsia" w:ascii="仿宋" w:hAnsi="仿宋" w:eastAsia="仿宋" w:cs="仿宋"/>
                <w:b w:val="0"/>
                <w:bCs/>
                <w:color w:val="auto"/>
                <w:sz w:val="22"/>
                <w:szCs w:val="22"/>
                <w:highlight w:val="none"/>
                <w:lang w:val="en-US" w:eastAsia="zh-CN"/>
              </w:rPr>
              <w:t>扫描</w:t>
            </w:r>
            <w:r>
              <w:rPr>
                <w:rFonts w:hint="eastAsia" w:ascii="仿宋" w:hAnsi="仿宋" w:eastAsia="仿宋" w:cs="仿宋"/>
                <w:b w:val="0"/>
                <w:bCs/>
                <w:color w:val="auto"/>
                <w:sz w:val="22"/>
                <w:szCs w:val="22"/>
                <w:highlight w:val="none"/>
              </w:rPr>
              <w:t>件并加盖公章</w:t>
            </w:r>
            <w:r>
              <w:rPr>
                <w:rFonts w:hint="eastAsia" w:ascii="仿宋" w:hAnsi="仿宋" w:eastAsia="仿宋" w:cs="仿宋"/>
                <w:b w:val="0"/>
                <w:bCs/>
                <w:color w:val="auto"/>
                <w:sz w:val="22"/>
                <w:szCs w:val="22"/>
                <w:highlight w:val="none"/>
                <w:lang w:eastAsia="zh-CN"/>
              </w:rPr>
              <w:t>，否则不得分。</w:t>
            </w:r>
          </w:p>
        </w:tc>
        <w:tc>
          <w:tcPr>
            <w:tcW w:w="530" w:type="dxa"/>
            <w:noWrap w:val="0"/>
            <w:vAlign w:val="center"/>
          </w:tcPr>
          <w:p w14:paraId="6CA00DDE">
            <w:pPr>
              <w:pStyle w:val="134"/>
              <w:snapToGrid w:val="0"/>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b w:val="0"/>
                <w:bCs/>
                <w:color w:val="auto"/>
                <w:sz w:val="22"/>
                <w:szCs w:val="22"/>
                <w:highlight w:val="none"/>
              </w:rPr>
              <w:t>1</w:t>
            </w:r>
          </w:p>
        </w:tc>
        <w:tc>
          <w:tcPr>
            <w:tcW w:w="958" w:type="dxa"/>
            <w:noWrap w:val="0"/>
            <w:vAlign w:val="center"/>
          </w:tcPr>
          <w:p w14:paraId="4A9ECBD8">
            <w:pPr>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rPr>
              <w:t>客观分</w:t>
            </w:r>
          </w:p>
        </w:tc>
        <w:tc>
          <w:tcPr>
            <w:tcW w:w="1622" w:type="dxa"/>
            <w:noWrap w:val="0"/>
            <w:vAlign w:val="center"/>
          </w:tcPr>
          <w:p w14:paraId="4390DA09">
            <w:pPr>
              <w:spacing w:line="312" w:lineRule="auto"/>
              <w:rPr>
                <w:rFonts w:hint="eastAsia" w:ascii="仿宋" w:hAnsi="仿宋" w:eastAsia="仿宋" w:cs="仿宋"/>
                <w:color w:val="auto"/>
                <w:sz w:val="22"/>
                <w:szCs w:val="22"/>
                <w:highlight w:val="none"/>
              </w:rPr>
            </w:pPr>
          </w:p>
        </w:tc>
      </w:tr>
      <w:tr w14:paraId="0ADC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45" w:type="dxa"/>
            <w:noWrap w:val="0"/>
            <w:vAlign w:val="center"/>
          </w:tcPr>
          <w:p w14:paraId="2DFEBEEA">
            <w:pPr>
              <w:widowControl/>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7</w:t>
            </w:r>
          </w:p>
        </w:tc>
        <w:tc>
          <w:tcPr>
            <w:tcW w:w="5380" w:type="dxa"/>
            <w:noWrap w:val="0"/>
            <w:vAlign w:val="center"/>
          </w:tcPr>
          <w:p w14:paraId="003E31BF">
            <w:pPr>
              <w:spacing w:line="312"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本项目对各投标人所提供的单价报价进行评审，</w:t>
            </w:r>
            <w:r>
              <w:rPr>
                <w:rFonts w:hint="eastAsia" w:ascii="仿宋" w:hAnsi="仿宋" w:eastAsia="仿宋" w:cs="仿宋"/>
                <w:color w:val="auto"/>
                <w:sz w:val="22"/>
                <w:szCs w:val="22"/>
                <w:highlight w:val="none"/>
              </w:rPr>
              <w:t>有效投标报价的最低价作为评标基准价，其最低报价为满分；按［投标报价得分=（评标基准价/投标报价）*权重］的计算公式计算。</w:t>
            </w:r>
          </w:p>
          <w:p w14:paraId="3C8B9746">
            <w:pPr>
              <w:spacing w:line="312"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评标过程中，不得去掉报价中的最高报价和最低报价。</w:t>
            </w:r>
          </w:p>
        </w:tc>
        <w:tc>
          <w:tcPr>
            <w:tcW w:w="530" w:type="dxa"/>
            <w:noWrap w:val="0"/>
            <w:vAlign w:val="center"/>
          </w:tcPr>
          <w:p w14:paraId="6B13B1B1">
            <w:pPr>
              <w:spacing w:line="312"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958" w:type="dxa"/>
            <w:noWrap w:val="0"/>
            <w:vAlign w:val="center"/>
          </w:tcPr>
          <w:p w14:paraId="216417A0">
            <w:pPr>
              <w:spacing w:line="312"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w:t>
            </w:r>
          </w:p>
        </w:tc>
        <w:tc>
          <w:tcPr>
            <w:tcW w:w="1622" w:type="dxa"/>
            <w:noWrap w:val="0"/>
            <w:vAlign w:val="center"/>
          </w:tcPr>
          <w:p w14:paraId="1A345736">
            <w:pPr>
              <w:spacing w:line="312" w:lineRule="auto"/>
              <w:rPr>
                <w:rFonts w:hint="eastAsia" w:ascii="仿宋" w:hAnsi="仿宋" w:eastAsia="仿宋" w:cs="仿宋"/>
                <w:color w:val="auto"/>
                <w:sz w:val="22"/>
                <w:szCs w:val="22"/>
                <w:highlight w:val="none"/>
              </w:rPr>
            </w:pPr>
          </w:p>
        </w:tc>
      </w:tr>
    </w:tbl>
    <w:p w14:paraId="7EF5F2F6">
      <w:pPr>
        <w:rPr>
          <w:color w:val="auto"/>
          <w:highlight w:val="none"/>
        </w:rPr>
      </w:pPr>
    </w:p>
    <w:p w14:paraId="22FB3B62">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144FFE0C">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75C362A">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9BA70E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148874B5">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4B01556">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F1E788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9EC8D0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FA5362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5C34DF2E">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9346BEB">
      <w:pPr>
        <w:pStyle w:val="13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758C47D">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B66CD8B">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781FB2C">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BAA4DD6">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D3FB1C9">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0A7C69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BF2CD8C">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10B0E89">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4D590B">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FE22899">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008D86">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85A9E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13E16B">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2083E55">
      <w:pPr>
        <w:pStyle w:val="134"/>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216B3D">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1FCAE24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25C93CD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5AECBB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FD4BD6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C09990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7122495">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428032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784DAC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04CE9E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38FC49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400B46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6ABA011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044A4C36">
      <w:pPr>
        <w:pStyle w:val="5"/>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3EACC3E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7375FCB5">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EE2C03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EAC4FF0">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6A6DC7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1BBE6E8">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35B123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393F859C">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1E31CD3D">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144313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658A776">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D5EF991">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4F2E50D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EBF9E1C">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010D472">
      <w:pPr>
        <w:pStyle w:val="25"/>
        <w:snapToGrid w:val="0"/>
        <w:spacing w:line="360" w:lineRule="auto"/>
        <w:rPr>
          <w:rFonts w:hint="eastAsia" w:ascii="仿宋" w:hAnsi="仿宋" w:eastAsia="仿宋" w:cs="仿宋"/>
          <w:color w:val="auto"/>
          <w:highlight w:val="none"/>
        </w:rPr>
      </w:pPr>
    </w:p>
    <w:p w14:paraId="1A3D1EC0">
      <w:pPr>
        <w:pStyle w:val="25"/>
        <w:snapToGrid w:val="0"/>
        <w:spacing w:line="360" w:lineRule="auto"/>
        <w:ind w:left="0" w:leftChars="0" w:firstLine="0" w:firstLineChars="0"/>
        <w:rPr>
          <w:rFonts w:hint="eastAsia" w:ascii="仿宋" w:hAnsi="仿宋" w:eastAsia="仿宋" w:cs="仿宋"/>
          <w:color w:val="auto"/>
          <w:highlight w:val="none"/>
        </w:rPr>
      </w:pPr>
    </w:p>
    <w:p w14:paraId="15F7D31F">
      <w:pPr>
        <w:pStyle w:val="25"/>
        <w:snapToGrid w:val="0"/>
        <w:spacing w:line="360" w:lineRule="auto"/>
        <w:ind w:left="0" w:leftChars="0" w:firstLine="0" w:firstLineChars="0"/>
        <w:rPr>
          <w:rFonts w:hint="eastAsia" w:ascii="仿宋" w:hAnsi="仿宋" w:eastAsia="仿宋" w:cs="仿宋"/>
          <w:color w:val="auto"/>
          <w:highlight w:val="none"/>
        </w:rPr>
      </w:pPr>
    </w:p>
    <w:p w14:paraId="7DFA7264">
      <w:pPr>
        <w:pStyle w:val="25"/>
        <w:snapToGrid w:val="0"/>
        <w:spacing w:line="360" w:lineRule="auto"/>
        <w:rPr>
          <w:rFonts w:hint="eastAsia" w:ascii="仿宋" w:hAnsi="仿宋" w:eastAsia="仿宋" w:cs="仿宋"/>
          <w:color w:val="auto"/>
          <w:highlight w:val="none"/>
        </w:rPr>
      </w:pPr>
    </w:p>
    <w:p w14:paraId="5B1DE14A">
      <w:pPr>
        <w:pStyle w:val="25"/>
        <w:snapToGrid w:val="0"/>
        <w:spacing w:line="360" w:lineRule="auto"/>
        <w:rPr>
          <w:rFonts w:hint="eastAsia" w:ascii="仿宋" w:hAnsi="仿宋" w:eastAsia="仿宋" w:cs="仿宋"/>
          <w:color w:val="auto"/>
          <w:highlight w:val="none"/>
        </w:rPr>
      </w:pPr>
    </w:p>
    <w:p w14:paraId="6EEC633A">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E11A030">
      <w:pPr>
        <w:widowControl/>
        <w:adjustRightInd/>
        <w:jc w:val="left"/>
        <w:rPr>
          <w:rFonts w:hint="eastAsia" w:ascii="仿宋" w:hAnsi="仿宋" w:eastAsia="仿宋" w:cs="仿宋"/>
          <w:b/>
          <w:color w:val="auto"/>
          <w:sz w:val="36"/>
          <w:szCs w:val="36"/>
          <w:highlight w:val="none"/>
        </w:rPr>
      </w:pPr>
    </w:p>
    <w:p w14:paraId="707FC95A">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7126C5FB">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4C16D341">
      <w:pPr>
        <w:spacing w:line="480" w:lineRule="auto"/>
        <w:jc w:val="center"/>
        <w:rPr>
          <w:rFonts w:hint="eastAsia" w:ascii="仿宋" w:hAnsi="仿宋" w:eastAsia="仿宋" w:cs="仿宋"/>
          <w:b/>
          <w:color w:val="auto"/>
          <w:sz w:val="28"/>
          <w:szCs w:val="28"/>
          <w:highlight w:val="none"/>
        </w:rPr>
      </w:pPr>
    </w:p>
    <w:p w14:paraId="4DB4F166">
      <w:pPr>
        <w:spacing w:line="480" w:lineRule="auto"/>
        <w:jc w:val="center"/>
        <w:rPr>
          <w:rFonts w:hint="eastAsia" w:ascii="仿宋" w:hAnsi="仿宋" w:eastAsia="仿宋" w:cs="仿宋"/>
          <w:b/>
          <w:color w:val="auto"/>
          <w:sz w:val="24"/>
          <w:highlight w:val="none"/>
        </w:rPr>
      </w:pPr>
    </w:p>
    <w:p w14:paraId="30B4915F">
      <w:pPr>
        <w:spacing w:line="480" w:lineRule="auto"/>
        <w:jc w:val="center"/>
        <w:rPr>
          <w:rFonts w:hint="eastAsia" w:ascii="仿宋" w:hAnsi="仿宋" w:eastAsia="仿宋" w:cs="仿宋"/>
          <w:b/>
          <w:color w:val="auto"/>
          <w:sz w:val="24"/>
          <w:highlight w:val="none"/>
        </w:rPr>
      </w:pPr>
    </w:p>
    <w:p w14:paraId="6B09FAD3">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30DD9C38">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2B14637F">
      <w:pPr>
        <w:pStyle w:val="8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61120B4D">
      <w:pPr>
        <w:spacing w:before="120" w:line="22" w:lineRule="atLeast"/>
        <w:rPr>
          <w:rFonts w:hint="eastAsia" w:ascii="仿宋" w:hAnsi="仿宋" w:eastAsia="仿宋" w:cs="仿宋"/>
          <w:color w:val="auto"/>
          <w:sz w:val="24"/>
          <w:highlight w:val="none"/>
        </w:rPr>
      </w:pPr>
    </w:p>
    <w:p w14:paraId="12FBAEAB">
      <w:pPr>
        <w:pStyle w:val="5"/>
        <w:rPr>
          <w:rFonts w:hint="eastAsia" w:ascii="仿宋" w:hAnsi="仿宋" w:eastAsia="仿宋" w:cs="仿宋"/>
          <w:color w:val="auto"/>
          <w:highlight w:val="none"/>
        </w:rPr>
      </w:pPr>
    </w:p>
    <w:p w14:paraId="2E961314">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7D39BF72">
      <w:pPr>
        <w:pStyle w:val="602"/>
        <w:spacing w:before="120" w:line="22" w:lineRule="atLeast"/>
        <w:rPr>
          <w:rFonts w:hint="eastAsia" w:ascii="仿宋" w:hAnsi="仿宋" w:eastAsia="仿宋" w:cs="仿宋"/>
          <w:color w:val="auto"/>
          <w:szCs w:val="24"/>
          <w:highlight w:val="none"/>
        </w:rPr>
      </w:pPr>
    </w:p>
    <w:p w14:paraId="217C1F18">
      <w:pPr>
        <w:pStyle w:val="602"/>
        <w:spacing w:before="120" w:line="22" w:lineRule="atLeast"/>
        <w:rPr>
          <w:rFonts w:hint="eastAsia" w:ascii="仿宋" w:hAnsi="仿宋" w:eastAsia="仿宋" w:cs="仿宋"/>
          <w:color w:val="auto"/>
          <w:szCs w:val="24"/>
          <w:highlight w:val="none"/>
        </w:rPr>
      </w:pPr>
    </w:p>
    <w:p w14:paraId="4D6B637D">
      <w:pPr>
        <w:rPr>
          <w:rFonts w:hint="eastAsia" w:ascii="仿宋" w:hAnsi="仿宋" w:eastAsia="仿宋" w:cs="仿宋"/>
          <w:color w:val="auto"/>
          <w:sz w:val="24"/>
          <w:highlight w:val="none"/>
        </w:rPr>
      </w:pPr>
    </w:p>
    <w:p w14:paraId="7783B69C">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49E155E">
      <w:pPr>
        <w:spacing w:before="120" w:line="22" w:lineRule="atLeast"/>
        <w:rPr>
          <w:rFonts w:hint="eastAsia" w:ascii="仿宋" w:hAnsi="仿宋" w:eastAsia="仿宋" w:cs="仿宋"/>
          <w:color w:val="auto"/>
          <w:sz w:val="24"/>
          <w:highlight w:val="none"/>
        </w:rPr>
      </w:pPr>
    </w:p>
    <w:p w14:paraId="080CE011">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7DB191CB">
      <w:pPr>
        <w:spacing w:before="120" w:line="22" w:lineRule="atLeast"/>
        <w:rPr>
          <w:rFonts w:hint="eastAsia" w:ascii="仿宋" w:hAnsi="仿宋" w:eastAsia="仿宋" w:cs="仿宋"/>
          <w:color w:val="auto"/>
          <w:sz w:val="24"/>
          <w:highlight w:val="none"/>
        </w:rPr>
      </w:pPr>
    </w:p>
    <w:p w14:paraId="616D18E6">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4062BB3">
      <w:pPr>
        <w:spacing w:before="120" w:line="22" w:lineRule="atLeast"/>
        <w:rPr>
          <w:rFonts w:hint="eastAsia" w:ascii="仿宋" w:hAnsi="仿宋" w:eastAsia="仿宋" w:cs="仿宋"/>
          <w:color w:val="auto"/>
          <w:sz w:val="24"/>
          <w:highlight w:val="none"/>
        </w:rPr>
      </w:pPr>
    </w:p>
    <w:p w14:paraId="03BF7A8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3834233">
      <w:pPr>
        <w:widowControl/>
        <w:jc w:val="left"/>
        <w:rPr>
          <w:rFonts w:hint="eastAsia" w:ascii="仿宋" w:hAnsi="仿宋" w:eastAsia="仿宋" w:cs="仿宋"/>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14AA147E">
      <w:pPr>
        <w:rPr>
          <w:rFonts w:hint="eastAsia" w:ascii="仿宋" w:hAnsi="仿宋" w:eastAsia="仿宋" w:cs="仿宋"/>
          <w:b/>
          <w:color w:val="auto"/>
          <w:sz w:val="24"/>
          <w:highlight w:val="none"/>
        </w:rPr>
      </w:pPr>
    </w:p>
    <w:p w14:paraId="2AADEA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027940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D9847A5">
      <w:pPr>
        <w:spacing w:line="560" w:lineRule="exact"/>
        <w:ind w:firstLine="482" w:firstLineChars="200"/>
        <w:outlineLvl w:val="0"/>
        <w:rPr>
          <w:rFonts w:hint="eastAsia" w:ascii="仿宋" w:hAnsi="仿宋" w:eastAsia="仿宋" w:cs="仿宋"/>
          <w:color w:val="auto"/>
          <w:sz w:val="24"/>
          <w:highlight w:val="none"/>
        </w:rPr>
      </w:pPr>
      <w:bookmarkStart w:id="407" w:name="_Toc20421"/>
      <w:bookmarkStart w:id="408" w:name="_Toc15367"/>
      <w:bookmarkStart w:id="409" w:name="_Toc22967"/>
      <w:bookmarkStart w:id="410" w:name="_Toc19273"/>
      <w:bookmarkStart w:id="411" w:name="_Toc28855"/>
      <w:r>
        <w:rPr>
          <w:rFonts w:hint="eastAsia" w:ascii="仿宋" w:hAnsi="仿宋" w:eastAsia="仿宋" w:cs="仿宋"/>
          <w:b/>
          <w:color w:val="auto"/>
          <w:sz w:val="24"/>
          <w:highlight w:val="none"/>
        </w:rPr>
        <w:t>1.1 合同组成部分</w:t>
      </w:r>
      <w:bookmarkEnd w:id="407"/>
      <w:bookmarkEnd w:id="408"/>
      <w:bookmarkEnd w:id="409"/>
      <w:bookmarkEnd w:id="410"/>
      <w:bookmarkEnd w:id="411"/>
    </w:p>
    <w:p w14:paraId="15EDEB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E033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94CB4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09596F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5478298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631CE65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205E2C3">
      <w:pPr>
        <w:spacing w:line="560" w:lineRule="exact"/>
        <w:ind w:firstLine="482" w:firstLineChars="200"/>
        <w:outlineLvl w:val="0"/>
        <w:rPr>
          <w:rFonts w:hint="eastAsia" w:ascii="仿宋" w:hAnsi="仿宋" w:eastAsia="仿宋" w:cs="仿宋"/>
          <w:b/>
          <w:color w:val="auto"/>
          <w:sz w:val="24"/>
          <w:highlight w:val="none"/>
        </w:rPr>
      </w:pPr>
      <w:bookmarkStart w:id="412" w:name="_Toc6311"/>
      <w:bookmarkStart w:id="413" w:name="_Toc22185"/>
      <w:bookmarkStart w:id="414" w:name="_Toc2918"/>
      <w:bookmarkStart w:id="415" w:name="_Toc6773"/>
      <w:bookmarkStart w:id="416" w:name="_Toc18585"/>
      <w:r>
        <w:rPr>
          <w:rFonts w:hint="eastAsia" w:ascii="仿宋" w:hAnsi="仿宋" w:eastAsia="仿宋" w:cs="仿宋"/>
          <w:b/>
          <w:color w:val="auto"/>
          <w:sz w:val="24"/>
          <w:highlight w:val="none"/>
        </w:rPr>
        <w:t>1.2 标的</w:t>
      </w:r>
      <w:bookmarkEnd w:id="412"/>
      <w:bookmarkEnd w:id="413"/>
      <w:bookmarkEnd w:id="414"/>
      <w:bookmarkEnd w:id="415"/>
      <w:bookmarkEnd w:id="416"/>
    </w:p>
    <w:p w14:paraId="60848EA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03B3BF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4A4157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467BB42E">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F655EF3">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74C36298">
      <w:pPr>
        <w:spacing w:line="560" w:lineRule="exact"/>
        <w:ind w:firstLine="480" w:firstLineChars="200"/>
        <w:rPr>
          <w:rFonts w:hint="eastAsia" w:ascii="仿宋" w:hAnsi="仿宋" w:eastAsia="仿宋" w:cs="仿宋"/>
          <w:color w:val="auto"/>
          <w:sz w:val="24"/>
          <w:highlight w:val="none"/>
          <w:u w:val="single"/>
        </w:rPr>
      </w:pPr>
      <w:bookmarkStart w:id="417" w:name="_Toc13918"/>
      <w:bookmarkStart w:id="418" w:name="_Toc5635"/>
      <w:bookmarkStart w:id="419" w:name="_Toc1386"/>
      <w:bookmarkStart w:id="420" w:name="_Toc21124"/>
      <w:bookmarkStart w:id="421"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283C21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056A53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A3CADBE">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17"/>
      <w:bookmarkEnd w:id="418"/>
      <w:bookmarkEnd w:id="419"/>
      <w:bookmarkEnd w:id="420"/>
      <w:bookmarkEnd w:id="421"/>
    </w:p>
    <w:p w14:paraId="3CB338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D0510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321BB1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E43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F539B9">
            <w:pPr>
              <w:pStyle w:val="323"/>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0F91D9BA">
            <w:pPr>
              <w:pStyle w:val="323"/>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57B61D74">
            <w:pPr>
              <w:pStyle w:val="323"/>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EE4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BAA2EB">
            <w:pPr>
              <w:pStyle w:val="323"/>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6AB878B">
            <w:pPr>
              <w:pStyle w:val="323"/>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E537CC7">
            <w:pPr>
              <w:pStyle w:val="323"/>
              <w:spacing w:line="560" w:lineRule="exact"/>
              <w:ind w:firstLine="200"/>
              <w:jc w:val="center"/>
              <w:rPr>
                <w:rFonts w:hint="eastAsia" w:ascii="仿宋" w:hAnsi="仿宋" w:eastAsia="仿宋" w:cs="仿宋"/>
                <w:color w:val="auto"/>
                <w:sz w:val="24"/>
                <w:szCs w:val="24"/>
                <w:highlight w:val="none"/>
              </w:rPr>
            </w:pPr>
          </w:p>
        </w:tc>
      </w:tr>
      <w:tr w14:paraId="3F88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D6B05F">
            <w:pPr>
              <w:pStyle w:val="323"/>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995F6D9">
            <w:pPr>
              <w:pStyle w:val="323"/>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F77D3B3">
            <w:pPr>
              <w:pStyle w:val="323"/>
              <w:spacing w:line="560" w:lineRule="exact"/>
              <w:ind w:firstLine="200"/>
              <w:jc w:val="center"/>
              <w:rPr>
                <w:rFonts w:hint="eastAsia" w:ascii="仿宋" w:hAnsi="仿宋" w:eastAsia="仿宋" w:cs="仿宋"/>
                <w:color w:val="auto"/>
                <w:sz w:val="24"/>
                <w:szCs w:val="24"/>
                <w:highlight w:val="none"/>
              </w:rPr>
            </w:pPr>
          </w:p>
        </w:tc>
      </w:tr>
      <w:tr w14:paraId="5849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10EF47">
            <w:pPr>
              <w:pStyle w:val="323"/>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1CE300B">
            <w:pPr>
              <w:pStyle w:val="323"/>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23845E4">
            <w:pPr>
              <w:pStyle w:val="323"/>
              <w:spacing w:line="560" w:lineRule="exact"/>
              <w:ind w:firstLine="200"/>
              <w:jc w:val="center"/>
              <w:rPr>
                <w:rFonts w:hint="eastAsia" w:ascii="仿宋" w:hAnsi="仿宋" w:eastAsia="仿宋" w:cs="仿宋"/>
                <w:color w:val="auto"/>
                <w:sz w:val="24"/>
                <w:szCs w:val="24"/>
                <w:highlight w:val="none"/>
              </w:rPr>
            </w:pPr>
          </w:p>
        </w:tc>
      </w:tr>
      <w:tr w14:paraId="5275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A6E4D7">
            <w:pPr>
              <w:pStyle w:val="323"/>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92E5925">
            <w:pPr>
              <w:pStyle w:val="323"/>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AE9DF15">
            <w:pPr>
              <w:pStyle w:val="323"/>
              <w:spacing w:line="560" w:lineRule="exact"/>
              <w:ind w:firstLine="200"/>
              <w:jc w:val="center"/>
              <w:rPr>
                <w:rFonts w:hint="eastAsia" w:ascii="仿宋" w:hAnsi="仿宋" w:eastAsia="仿宋" w:cs="仿宋"/>
                <w:color w:val="auto"/>
                <w:sz w:val="24"/>
                <w:szCs w:val="24"/>
                <w:highlight w:val="none"/>
              </w:rPr>
            </w:pPr>
          </w:p>
        </w:tc>
      </w:tr>
      <w:tr w14:paraId="418A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1927893">
            <w:pPr>
              <w:pStyle w:val="323"/>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0D8A8E66">
            <w:pPr>
              <w:pStyle w:val="323"/>
              <w:spacing w:line="560" w:lineRule="exact"/>
              <w:ind w:firstLine="200"/>
              <w:jc w:val="center"/>
              <w:rPr>
                <w:rFonts w:hint="eastAsia" w:ascii="仿宋" w:hAnsi="仿宋" w:eastAsia="仿宋" w:cs="仿宋"/>
                <w:color w:val="auto"/>
                <w:sz w:val="24"/>
                <w:szCs w:val="24"/>
                <w:highlight w:val="none"/>
              </w:rPr>
            </w:pPr>
          </w:p>
        </w:tc>
      </w:tr>
    </w:tbl>
    <w:p w14:paraId="6998B7F6">
      <w:pPr>
        <w:spacing w:line="560" w:lineRule="exact"/>
        <w:ind w:firstLine="480" w:firstLineChars="200"/>
        <w:rPr>
          <w:rFonts w:hint="eastAsia" w:ascii="仿宋" w:hAnsi="仿宋" w:eastAsia="仿宋" w:cs="仿宋"/>
          <w:color w:val="auto"/>
          <w:sz w:val="24"/>
          <w:highlight w:val="none"/>
        </w:rPr>
      </w:pPr>
      <w:bookmarkStart w:id="422" w:name="_Toc30158"/>
      <w:bookmarkStart w:id="423" w:name="_Toc3654"/>
      <w:bookmarkStart w:id="424" w:name="_Toc30506"/>
      <w:bookmarkStart w:id="425" w:name="_Toc14993"/>
      <w:bookmarkStart w:id="426"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F580BAC">
      <w:pPr>
        <w:pStyle w:val="5"/>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22"/>
    <w:bookmarkEnd w:id="423"/>
    <w:bookmarkEnd w:id="424"/>
    <w:bookmarkEnd w:id="425"/>
    <w:bookmarkEnd w:id="426"/>
    <w:p w14:paraId="70BA704D">
      <w:pPr>
        <w:pStyle w:val="961"/>
        <w:spacing w:before="0" w:beforeAutospacing="0" w:after="0" w:afterAutospacing="0" w:line="360" w:lineRule="auto"/>
        <w:ind w:firstLine="480"/>
        <w:rPr>
          <w:rFonts w:hint="eastAsia" w:ascii="仿宋" w:hAnsi="仿宋" w:eastAsia="仿宋" w:cs="仿宋"/>
          <w:b/>
          <w:color w:val="auto"/>
          <w:highlight w:val="none"/>
        </w:rPr>
      </w:pPr>
      <w:bookmarkStart w:id="427" w:name="_Toc10340"/>
      <w:bookmarkStart w:id="428" w:name="_Toc22618"/>
      <w:bookmarkStart w:id="429" w:name="_Toc1814"/>
      <w:bookmarkStart w:id="430" w:name="_Toc31421"/>
      <w:bookmarkStart w:id="431" w:name="_Toc8772"/>
      <w:bookmarkStart w:id="432" w:name="_Toc3625"/>
      <w:bookmarkStart w:id="433" w:name="_Toc4760"/>
      <w:bookmarkStart w:id="434" w:name="_Toc11108"/>
      <w:r>
        <w:rPr>
          <w:rFonts w:hint="eastAsia" w:ascii="仿宋" w:hAnsi="仿宋" w:eastAsia="仿宋" w:cs="仿宋"/>
          <w:b/>
          <w:color w:val="auto"/>
          <w:highlight w:val="none"/>
        </w:rPr>
        <w:t>1.4履约保证金</w:t>
      </w:r>
    </w:p>
    <w:p w14:paraId="3DE0053E">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E4F3490">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9D9DF8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C22CC47">
      <w:pPr>
        <w:pStyle w:val="5"/>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C119B0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34EDA23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27"/>
      <w:bookmarkEnd w:id="428"/>
      <w:bookmarkEnd w:id="429"/>
      <w:r>
        <w:rPr>
          <w:rFonts w:hint="eastAsia" w:ascii="仿宋" w:hAnsi="仿宋" w:eastAsia="仿宋" w:cs="仿宋"/>
          <w:b/>
          <w:color w:val="auto"/>
          <w:sz w:val="24"/>
          <w:highlight w:val="none"/>
        </w:rPr>
        <w:t>预付款</w:t>
      </w:r>
    </w:p>
    <w:p w14:paraId="6FC74C77">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28DB3BF5">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71DC2B0">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6CC0EF5">
      <w:pPr>
        <w:pStyle w:val="961"/>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698D9EC">
      <w:pPr>
        <w:pStyle w:val="961"/>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36130FD">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B078DCA">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5F1456F">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30"/>
      <w:bookmarkEnd w:id="431"/>
      <w:bookmarkEnd w:id="432"/>
      <w:bookmarkEnd w:id="433"/>
      <w:bookmarkEnd w:id="434"/>
    </w:p>
    <w:p w14:paraId="096AE9A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AEC484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4A7DC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7DF4DD">
      <w:pPr>
        <w:spacing w:line="560" w:lineRule="exact"/>
        <w:ind w:firstLine="480" w:firstLineChars="200"/>
        <w:outlineLvl w:val="0"/>
        <w:rPr>
          <w:rFonts w:hint="eastAsia" w:ascii="仿宋" w:hAnsi="仿宋" w:eastAsia="仿宋" w:cs="仿宋"/>
          <w:bCs/>
          <w:color w:val="auto"/>
          <w:sz w:val="24"/>
          <w:highlight w:val="none"/>
        </w:rPr>
      </w:pPr>
      <w:bookmarkStart w:id="435" w:name="_Toc3079"/>
      <w:bookmarkStart w:id="436" w:name="_Toc8586"/>
      <w:bookmarkStart w:id="437" w:name="_Toc5698"/>
      <w:bookmarkStart w:id="438" w:name="_Toc24662"/>
      <w:bookmarkStart w:id="439" w:name="_Toc2375"/>
      <w:r>
        <w:rPr>
          <w:rFonts w:hint="eastAsia" w:ascii="仿宋" w:hAnsi="仿宋" w:eastAsia="仿宋" w:cs="仿宋"/>
          <w:bCs/>
          <w:color w:val="auto"/>
          <w:sz w:val="24"/>
          <w:highlight w:val="none"/>
        </w:rPr>
        <w:t>1.7.4若服务涉及货物的，则货物的：</w:t>
      </w:r>
    </w:p>
    <w:p w14:paraId="34F839C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6199A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899267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8ECF3BA">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35"/>
      <w:bookmarkEnd w:id="436"/>
      <w:bookmarkEnd w:id="437"/>
      <w:bookmarkEnd w:id="438"/>
      <w:bookmarkEnd w:id="439"/>
    </w:p>
    <w:p w14:paraId="012D32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248FB5FB">
      <w:pPr>
        <w:pStyle w:val="5"/>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D9A49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A7F5E58">
      <w:pPr>
        <w:spacing w:line="560" w:lineRule="exact"/>
        <w:ind w:firstLine="480" w:firstLineChars="200"/>
        <w:rPr>
          <w:rFonts w:hint="eastAsia" w:ascii="仿宋" w:hAnsi="仿宋" w:eastAsia="仿宋" w:cs="仿宋"/>
          <w:color w:val="auto"/>
          <w:sz w:val="24"/>
          <w:highlight w:val="none"/>
        </w:rPr>
      </w:pPr>
      <w:bookmarkStart w:id="440" w:name="_Toc26807"/>
      <w:bookmarkStart w:id="441" w:name="_Toc18683"/>
      <w:bookmarkStart w:id="442" w:name="_Toc32454"/>
      <w:bookmarkStart w:id="443" w:name="_Toc9497"/>
      <w:bookmarkStart w:id="444" w:name="_Toc30329"/>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FBA315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6F504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9784338">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40"/>
    <w:bookmarkEnd w:id="441"/>
    <w:bookmarkEnd w:id="442"/>
    <w:bookmarkEnd w:id="443"/>
    <w:bookmarkEnd w:id="444"/>
    <w:p w14:paraId="14C1B00C">
      <w:pPr>
        <w:spacing w:line="560" w:lineRule="exact"/>
        <w:ind w:firstLine="482" w:firstLineChars="200"/>
        <w:outlineLvl w:val="0"/>
        <w:rPr>
          <w:rFonts w:hint="eastAsia" w:ascii="仿宋" w:hAnsi="仿宋" w:eastAsia="仿宋" w:cs="仿宋"/>
          <w:b/>
          <w:color w:val="auto"/>
          <w:sz w:val="24"/>
          <w:highlight w:val="none"/>
        </w:rPr>
      </w:pPr>
      <w:bookmarkStart w:id="445" w:name="_Toc15583"/>
      <w:bookmarkStart w:id="446" w:name="_Toc16021"/>
      <w:bookmarkStart w:id="447" w:name="_Toc28375"/>
      <w:r>
        <w:rPr>
          <w:rFonts w:hint="eastAsia" w:ascii="仿宋" w:hAnsi="仿宋" w:eastAsia="仿宋" w:cs="仿宋"/>
          <w:b/>
          <w:color w:val="auto"/>
          <w:sz w:val="24"/>
          <w:highlight w:val="none"/>
        </w:rPr>
        <w:t>1.9合同争议的解决</w:t>
      </w:r>
      <w:bookmarkEnd w:id="445"/>
      <w:bookmarkEnd w:id="446"/>
      <w:bookmarkEnd w:id="447"/>
    </w:p>
    <w:p w14:paraId="4AEF1D2E">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72347A74">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A3AB73E">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C19B8FD">
      <w:pPr>
        <w:spacing w:line="560" w:lineRule="exact"/>
        <w:ind w:firstLine="482" w:firstLineChars="200"/>
        <w:outlineLvl w:val="0"/>
        <w:rPr>
          <w:rFonts w:hint="eastAsia" w:ascii="仿宋" w:hAnsi="仿宋" w:eastAsia="仿宋" w:cs="仿宋"/>
          <w:b/>
          <w:color w:val="auto"/>
          <w:sz w:val="24"/>
          <w:highlight w:val="none"/>
        </w:rPr>
      </w:pPr>
      <w:bookmarkStart w:id="448" w:name="_Toc11173"/>
      <w:bookmarkStart w:id="449" w:name="_Toc7245"/>
      <w:bookmarkStart w:id="450" w:name="_Toc15322"/>
      <w:r>
        <w:rPr>
          <w:rFonts w:hint="eastAsia" w:ascii="仿宋" w:hAnsi="仿宋" w:eastAsia="仿宋" w:cs="仿宋"/>
          <w:b/>
          <w:color w:val="auto"/>
          <w:sz w:val="24"/>
          <w:highlight w:val="none"/>
        </w:rPr>
        <w:t>2.0 合同生效</w:t>
      </w:r>
      <w:bookmarkEnd w:id="448"/>
      <w:bookmarkEnd w:id="449"/>
      <w:bookmarkEnd w:id="450"/>
    </w:p>
    <w:p w14:paraId="080A79AA">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ED444FF">
      <w:pPr>
        <w:autoSpaceDE w:val="0"/>
        <w:autoSpaceDN w:val="0"/>
        <w:spacing w:line="560" w:lineRule="exact"/>
        <w:rPr>
          <w:rFonts w:hint="eastAsia" w:ascii="仿宋" w:hAnsi="仿宋" w:eastAsia="仿宋" w:cs="仿宋"/>
          <w:color w:val="auto"/>
          <w:sz w:val="24"/>
          <w:highlight w:val="none"/>
          <w:lang w:val="zh-CN"/>
        </w:rPr>
      </w:pPr>
    </w:p>
    <w:p w14:paraId="5D2D7B3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02D5E34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5F04FCA">
      <w:pPr>
        <w:autoSpaceDE w:val="0"/>
        <w:autoSpaceDN w:val="0"/>
        <w:spacing w:line="560" w:lineRule="exact"/>
        <w:rPr>
          <w:rFonts w:hint="eastAsia" w:ascii="仿宋" w:hAnsi="仿宋" w:eastAsia="仿宋" w:cs="仿宋"/>
          <w:color w:val="auto"/>
          <w:sz w:val="24"/>
          <w:highlight w:val="none"/>
          <w:lang w:val="zh-CN"/>
        </w:rPr>
      </w:pPr>
    </w:p>
    <w:p w14:paraId="366EA2A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1CB2B8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6AF5D17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43BDD0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106118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027C10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16E18C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0521646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18C862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2E84B8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D91856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5E3442B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2C342D3">
      <w:pPr>
        <w:widowControl/>
        <w:spacing w:line="560" w:lineRule="exact"/>
        <w:jc w:val="left"/>
        <w:rPr>
          <w:rFonts w:hint="eastAsia" w:ascii="仿宋" w:hAnsi="仿宋" w:eastAsia="仿宋" w:cs="仿宋"/>
          <w:b/>
          <w:color w:val="auto"/>
          <w:sz w:val="24"/>
          <w:highlight w:val="none"/>
        </w:rPr>
      </w:pPr>
    </w:p>
    <w:p w14:paraId="4322FF0D">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387BF31D">
      <w:pPr>
        <w:pStyle w:val="8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3BDA59F6">
      <w:pPr>
        <w:spacing w:line="560" w:lineRule="exact"/>
        <w:ind w:firstLine="482" w:firstLineChars="200"/>
        <w:outlineLvl w:val="0"/>
        <w:rPr>
          <w:rFonts w:hint="eastAsia" w:ascii="仿宋" w:hAnsi="仿宋" w:eastAsia="仿宋" w:cs="仿宋"/>
          <w:b/>
          <w:color w:val="auto"/>
          <w:sz w:val="24"/>
          <w:highlight w:val="none"/>
        </w:rPr>
      </w:pPr>
      <w:bookmarkStart w:id="451" w:name="_Toc14021"/>
      <w:bookmarkStart w:id="452" w:name="_Toc25079"/>
      <w:bookmarkStart w:id="453" w:name="_Toc19680"/>
      <w:bookmarkStart w:id="454" w:name="_Toc31297"/>
      <w:bookmarkStart w:id="455" w:name="_Toc5228"/>
      <w:r>
        <w:rPr>
          <w:rFonts w:hint="eastAsia" w:ascii="仿宋" w:hAnsi="仿宋" w:eastAsia="仿宋" w:cs="仿宋"/>
          <w:b/>
          <w:color w:val="auto"/>
          <w:sz w:val="24"/>
          <w:highlight w:val="none"/>
        </w:rPr>
        <w:t>2.1 定义</w:t>
      </w:r>
      <w:bookmarkEnd w:id="451"/>
      <w:bookmarkEnd w:id="452"/>
      <w:bookmarkEnd w:id="453"/>
      <w:bookmarkEnd w:id="454"/>
      <w:bookmarkEnd w:id="455"/>
    </w:p>
    <w:p w14:paraId="24B662D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8730F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2F105C6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00AB985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60352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4DAB29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E9056D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2F4C5374">
      <w:pPr>
        <w:spacing w:line="560" w:lineRule="exact"/>
        <w:ind w:firstLine="482" w:firstLineChars="200"/>
        <w:outlineLvl w:val="0"/>
        <w:rPr>
          <w:rFonts w:hint="eastAsia" w:ascii="仿宋" w:hAnsi="仿宋" w:eastAsia="仿宋" w:cs="仿宋"/>
          <w:b/>
          <w:color w:val="auto"/>
          <w:sz w:val="24"/>
          <w:highlight w:val="none"/>
        </w:rPr>
      </w:pPr>
      <w:bookmarkStart w:id="456" w:name="_Toc16752"/>
      <w:bookmarkStart w:id="457" w:name="_Toc31402"/>
      <w:bookmarkStart w:id="458" w:name="_Toc3769"/>
      <w:bookmarkStart w:id="459" w:name="_Toc19539"/>
      <w:bookmarkStart w:id="460" w:name="_Toc23289"/>
      <w:r>
        <w:rPr>
          <w:rFonts w:hint="eastAsia" w:ascii="仿宋" w:hAnsi="仿宋" w:eastAsia="仿宋" w:cs="仿宋"/>
          <w:b/>
          <w:color w:val="auto"/>
          <w:sz w:val="24"/>
          <w:highlight w:val="none"/>
        </w:rPr>
        <w:t>2.2 技术规范</w:t>
      </w:r>
      <w:bookmarkEnd w:id="456"/>
      <w:bookmarkEnd w:id="457"/>
      <w:bookmarkEnd w:id="458"/>
      <w:bookmarkEnd w:id="459"/>
      <w:bookmarkEnd w:id="460"/>
    </w:p>
    <w:p w14:paraId="13F7922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7DF0271">
      <w:pPr>
        <w:spacing w:line="560" w:lineRule="exact"/>
        <w:ind w:firstLine="482" w:firstLineChars="200"/>
        <w:outlineLvl w:val="0"/>
        <w:rPr>
          <w:rFonts w:hint="eastAsia" w:ascii="仿宋" w:hAnsi="仿宋" w:eastAsia="仿宋" w:cs="仿宋"/>
          <w:b/>
          <w:color w:val="auto"/>
          <w:sz w:val="24"/>
          <w:highlight w:val="none"/>
        </w:rPr>
      </w:pPr>
      <w:bookmarkStart w:id="461" w:name="_Toc9161"/>
      <w:bookmarkStart w:id="462" w:name="_Toc27945"/>
      <w:bookmarkStart w:id="463" w:name="_Toc12412"/>
      <w:bookmarkStart w:id="464" w:name="_Toc13673"/>
      <w:bookmarkStart w:id="465" w:name="_Toc4133"/>
      <w:r>
        <w:rPr>
          <w:rFonts w:hint="eastAsia" w:ascii="仿宋" w:hAnsi="仿宋" w:eastAsia="仿宋" w:cs="仿宋"/>
          <w:b/>
          <w:color w:val="auto"/>
          <w:sz w:val="24"/>
          <w:highlight w:val="none"/>
        </w:rPr>
        <w:t>2.3 知识产权</w:t>
      </w:r>
      <w:bookmarkEnd w:id="461"/>
      <w:bookmarkEnd w:id="462"/>
      <w:bookmarkEnd w:id="463"/>
      <w:bookmarkEnd w:id="464"/>
      <w:bookmarkEnd w:id="465"/>
    </w:p>
    <w:p w14:paraId="3054C6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8A52E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DEA70EB">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0FE35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660435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48A0125C">
      <w:pPr>
        <w:spacing w:line="560" w:lineRule="exact"/>
        <w:ind w:firstLine="482" w:firstLineChars="200"/>
        <w:outlineLvl w:val="0"/>
        <w:rPr>
          <w:rFonts w:hint="eastAsia" w:ascii="仿宋" w:hAnsi="仿宋" w:eastAsia="仿宋" w:cs="仿宋"/>
          <w:b/>
          <w:color w:val="auto"/>
          <w:sz w:val="24"/>
          <w:highlight w:val="none"/>
        </w:rPr>
      </w:pPr>
      <w:bookmarkStart w:id="466" w:name="_Toc31233"/>
      <w:bookmarkStart w:id="467" w:name="_Toc32670"/>
      <w:bookmarkStart w:id="468" w:name="_Toc22011"/>
      <w:bookmarkStart w:id="469" w:name="_Toc15447"/>
      <w:bookmarkStart w:id="470" w:name="_Toc26555"/>
      <w:r>
        <w:rPr>
          <w:rFonts w:hint="eastAsia" w:ascii="仿宋" w:hAnsi="仿宋" w:eastAsia="仿宋" w:cs="仿宋"/>
          <w:b/>
          <w:color w:val="auto"/>
          <w:sz w:val="24"/>
          <w:highlight w:val="none"/>
        </w:rPr>
        <w:t>2.5 结算方式和付款条件</w:t>
      </w:r>
      <w:bookmarkEnd w:id="466"/>
      <w:bookmarkEnd w:id="467"/>
      <w:bookmarkEnd w:id="468"/>
      <w:bookmarkEnd w:id="469"/>
      <w:bookmarkEnd w:id="470"/>
    </w:p>
    <w:p w14:paraId="7E95E8E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48F6CF9">
      <w:pPr>
        <w:spacing w:line="560" w:lineRule="exact"/>
        <w:ind w:firstLine="482" w:firstLineChars="200"/>
        <w:outlineLvl w:val="0"/>
        <w:rPr>
          <w:rFonts w:hint="eastAsia" w:ascii="仿宋" w:hAnsi="仿宋" w:eastAsia="仿宋" w:cs="仿宋"/>
          <w:b/>
          <w:color w:val="auto"/>
          <w:sz w:val="24"/>
          <w:highlight w:val="none"/>
        </w:rPr>
      </w:pPr>
      <w:bookmarkStart w:id="471" w:name="_Toc30507"/>
      <w:bookmarkStart w:id="472" w:name="_Toc13154"/>
      <w:bookmarkStart w:id="473" w:name="_Toc16163"/>
      <w:bookmarkStart w:id="474" w:name="_Toc18990"/>
      <w:bookmarkStart w:id="475" w:name="_Toc13467"/>
      <w:r>
        <w:rPr>
          <w:rFonts w:hint="eastAsia" w:ascii="仿宋" w:hAnsi="仿宋" w:eastAsia="仿宋" w:cs="仿宋"/>
          <w:b/>
          <w:color w:val="auto"/>
          <w:sz w:val="24"/>
          <w:highlight w:val="none"/>
        </w:rPr>
        <w:t>2.6 技术资料和保密义务</w:t>
      </w:r>
      <w:bookmarkEnd w:id="471"/>
      <w:bookmarkEnd w:id="472"/>
      <w:bookmarkEnd w:id="473"/>
      <w:bookmarkEnd w:id="474"/>
      <w:bookmarkEnd w:id="475"/>
    </w:p>
    <w:p w14:paraId="08F89B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AC343E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69BE4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7566399">
      <w:pPr>
        <w:spacing w:line="560" w:lineRule="exact"/>
        <w:ind w:firstLine="482" w:firstLineChars="200"/>
        <w:outlineLvl w:val="0"/>
        <w:rPr>
          <w:rFonts w:hint="eastAsia" w:ascii="仿宋" w:hAnsi="仿宋" w:eastAsia="仿宋" w:cs="仿宋"/>
          <w:b/>
          <w:color w:val="auto"/>
          <w:sz w:val="24"/>
          <w:highlight w:val="none"/>
        </w:rPr>
      </w:pPr>
      <w:bookmarkStart w:id="476" w:name="_Toc19069"/>
      <w:r>
        <w:rPr>
          <w:rFonts w:hint="eastAsia" w:ascii="仿宋" w:hAnsi="仿宋" w:eastAsia="仿宋" w:cs="仿宋"/>
          <w:b/>
          <w:color w:val="auto"/>
          <w:sz w:val="24"/>
          <w:highlight w:val="none"/>
        </w:rPr>
        <w:t>2.7 质量保证</w:t>
      </w:r>
      <w:bookmarkEnd w:id="476"/>
    </w:p>
    <w:p w14:paraId="1EEB540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9B976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B4A994D">
      <w:pPr>
        <w:spacing w:line="560" w:lineRule="exact"/>
        <w:ind w:firstLine="482" w:firstLineChars="200"/>
        <w:outlineLvl w:val="0"/>
        <w:rPr>
          <w:rFonts w:hint="eastAsia" w:ascii="仿宋" w:hAnsi="仿宋" w:eastAsia="仿宋" w:cs="仿宋"/>
          <w:b/>
          <w:color w:val="auto"/>
          <w:sz w:val="24"/>
          <w:highlight w:val="none"/>
        </w:rPr>
      </w:pPr>
      <w:bookmarkStart w:id="477" w:name="_Toc22267"/>
      <w:r>
        <w:rPr>
          <w:rFonts w:hint="eastAsia" w:ascii="仿宋" w:hAnsi="仿宋" w:eastAsia="仿宋" w:cs="仿宋"/>
          <w:b/>
          <w:color w:val="auto"/>
          <w:sz w:val="24"/>
          <w:highlight w:val="none"/>
        </w:rPr>
        <w:t>2.8 延迟履行</w:t>
      </w:r>
      <w:bookmarkEnd w:id="477"/>
    </w:p>
    <w:p w14:paraId="294519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75D8444">
      <w:pPr>
        <w:spacing w:line="560" w:lineRule="exact"/>
        <w:ind w:firstLine="482" w:firstLineChars="200"/>
        <w:outlineLvl w:val="0"/>
        <w:rPr>
          <w:rFonts w:hint="eastAsia" w:ascii="仿宋" w:hAnsi="仿宋" w:eastAsia="仿宋" w:cs="仿宋"/>
          <w:b/>
          <w:color w:val="auto"/>
          <w:sz w:val="24"/>
          <w:highlight w:val="none"/>
        </w:rPr>
      </w:pPr>
      <w:bookmarkStart w:id="478" w:name="_Toc10611"/>
      <w:r>
        <w:rPr>
          <w:rFonts w:hint="eastAsia" w:ascii="仿宋" w:hAnsi="仿宋" w:eastAsia="仿宋" w:cs="仿宋"/>
          <w:b/>
          <w:color w:val="auto"/>
          <w:sz w:val="24"/>
          <w:highlight w:val="none"/>
        </w:rPr>
        <w:t>2.9 合同变更</w:t>
      </w:r>
      <w:bookmarkEnd w:id="478"/>
    </w:p>
    <w:p w14:paraId="2CE3E8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BA797AC">
      <w:pPr>
        <w:spacing w:line="560" w:lineRule="exact"/>
        <w:ind w:firstLine="482" w:firstLineChars="200"/>
        <w:outlineLvl w:val="0"/>
        <w:rPr>
          <w:rFonts w:hint="eastAsia" w:ascii="仿宋" w:hAnsi="仿宋" w:eastAsia="仿宋" w:cs="仿宋"/>
          <w:b/>
          <w:color w:val="auto"/>
          <w:sz w:val="24"/>
          <w:highlight w:val="none"/>
        </w:rPr>
      </w:pPr>
      <w:bookmarkStart w:id="479" w:name="_Toc23368"/>
      <w:bookmarkStart w:id="480" w:name="_Toc42"/>
      <w:bookmarkStart w:id="481" w:name="_Toc21830"/>
      <w:bookmarkStart w:id="482" w:name="_Toc26689"/>
      <w:bookmarkStart w:id="483" w:name="_Toc10663"/>
      <w:r>
        <w:rPr>
          <w:rFonts w:hint="eastAsia" w:ascii="仿宋" w:hAnsi="仿宋" w:eastAsia="仿宋" w:cs="仿宋"/>
          <w:b/>
          <w:color w:val="auto"/>
          <w:sz w:val="24"/>
          <w:highlight w:val="none"/>
        </w:rPr>
        <w:t>2.10 合同转让和分包</w:t>
      </w:r>
      <w:bookmarkEnd w:id="479"/>
      <w:bookmarkEnd w:id="480"/>
      <w:bookmarkEnd w:id="481"/>
      <w:bookmarkEnd w:id="482"/>
      <w:bookmarkEnd w:id="483"/>
    </w:p>
    <w:p w14:paraId="242C5D8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EFA357A">
      <w:pPr>
        <w:spacing w:line="560" w:lineRule="exact"/>
        <w:ind w:firstLine="482" w:firstLineChars="200"/>
        <w:outlineLvl w:val="0"/>
        <w:rPr>
          <w:rFonts w:hint="eastAsia" w:ascii="仿宋" w:hAnsi="仿宋" w:eastAsia="仿宋" w:cs="仿宋"/>
          <w:b/>
          <w:color w:val="auto"/>
          <w:sz w:val="24"/>
          <w:highlight w:val="none"/>
        </w:rPr>
      </w:pPr>
      <w:bookmarkStart w:id="484" w:name="_Toc14371"/>
      <w:bookmarkStart w:id="485" w:name="_Toc32494"/>
      <w:bookmarkStart w:id="486" w:name="_Toc4720"/>
      <w:bookmarkStart w:id="487" w:name="_Toc25571"/>
      <w:bookmarkStart w:id="488" w:name="_Toc26633"/>
      <w:r>
        <w:rPr>
          <w:rFonts w:hint="eastAsia" w:ascii="仿宋" w:hAnsi="仿宋" w:eastAsia="仿宋" w:cs="仿宋"/>
          <w:b/>
          <w:color w:val="auto"/>
          <w:sz w:val="24"/>
          <w:highlight w:val="none"/>
        </w:rPr>
        <w:t>2.11 不可抗力</w:t>
      </w:r>
      <w:bookmarkEnd w:id="484"/>
      <w:bookmarkEnd w:id="485"/>
      <w:bookmarkEnd w:id="486"/>
      <w:bookmarkEnd w:id="487"/>
      <w:bookmarkEnd w:id="488"/>
    </w:p>
    <w:p w14:paraId="33F81B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52658CA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52D030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1321D99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4EDA60C">
      <w:pPr>
        <w:spacing w:line="560" w:lineRule="exact"/>
        <w:ind w:firstLine="482" w:firstLineChars="200"/>
        <w:outlineLvl w:val="0"/>
        <w:rPr>
          <w:rFonts w:hint="eastAsia" w:ascii="仿宋" w:hAnsi="仿宋" w:eastAsia="仿宋" w:cs="仿宋"/>
          <w:b/>
          <w:color w:val="auto"/>
          <w:sz w:val="24"/>
          <w:highlight w:val="none"/>
        </w:rPr>
      </w:pPr>
      <w:bookmarkStart w:id="489" w:name="_Toc3638"/>
      <w:bookmarkStart w:id="490" w:name="_Toc24465"/>
      <w:bookmarkStart w:id="491" w:name="_Toc14115"/>
      <w:bookmarkStart w:id="492" w:name="_Toc25783"/>
      <w:bookmarkStart w:id="493" w:name="_Toc23854"/>
      <w:r>
        <w:rPr>
          <w:rFonts w:hint="eastAsia" w:ascii="仿宋" w:hAnsi="仿宋" w:eastAsia="仿宋" w:cs="仿宋"/>
          <w:b/>
          <w:color w:val="auto"/>
          <w:sz w:val="24"/>
          <w:highlight w:val="none"/>
        </w:rPr>
        <w:t>2.12 税费</w:t>
      </w:r>
      <w:bookmarkEnd w:id="489"/>
      <w:bookmarkEnd w:id="490"/>
      <w:bookmarkEnd w:id="491"/>
      <w:bookmarkEnd w:id="492"/>
      <w:bookmarkEnd w:id="493"/>
    </w:p>
    <w:p w14:paraId="6C1F3FC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4FAD2672">
      <w:pPr>
        <w:spacing w:line="560" w:lineRule="exact"/>
        <w:ind w:firstLine="482" w:firstLineChars="200"/>
        <w:outlineLvl w:val="0"/>
        <w:rPr>
          <w:rFonts w:hint="eastAsia" w:ascii="仿宋" w:hAnsi="仿宋" w:eastAsia="仿宋" w:cs="仿宋"/>
          <w:b/>
          <w:color w:val="auto"/>
          <w:sz w:val="24"/>
          <w:highlight w:val="none"/>
        </w:rPr>
      </w:pPr>
      <w:bookmarkStart w:id="494" w:name="_Toc25525"/>
      <w:bookmarkStart w:id="495" w:name="_Toc30105"/>
      <w:bookmarkStart w:id="496" w:name="_Toc7315"/>
      <w:bookmarkStart w:id="497" w:name="_Toc26883"/>
      <w:bookmarkStart w:id="498" w:name="_Toc14814"/>
      <w:r>
        <w:rPr>
          <w:rFonts w:hint="eastAsia" w:ascii="仿宋" w:hAnsi="仿宋" w:eastAsia="仿宋" w:cs="仿宋"/>
          <w:b/>
          <w:color w:val="auto"/>
          <w:sz w:val="24"/>
          <w:highlight w:val="none"/>
        </w:rPr>
        <w:t>2.13 乙方破产</w:t>
      </w:r>
      <w:bookmarkEnd w:id="494"/>
      <w:bookmarkEnd w:id="495"/>
      <w:bookmarkEnd w:id="496"/>
      <w:bookmarkEnd w:id="497"/>
      <w:bookmarkEnd w:id="498"/>
    </w:p>
    <w:p w14:paraId="78662E8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15DABE7">
      <w:pPr>
        <w:spacing w:line="560" w:lineRule="exact"/>
        <w:ind w:firstLine="482" w:firstLineChars="200"/>
        <w:outlineLvl w:val="0"/>
        <w:rPr>
          <w:rFonts w:hint="eastAsia" w:ascii="仿宋" w:hAnsi="仿宋" w:eastAsia="仿宋" w:cs="仿宋"/>
          <w:b/>
          <w:color w:val="auto"/>
          <w:sz w:val="24"/>
          <w:highlight w:val="none"/>
        </w:rPr>
      </w:pPr>
      <w:bookmarkStart w:id="499" w:name="_Toc23323"/>
      <w:bookmarkStart w:id="500" w:name="_Toc2016"/>
      <w:bookmarkStart w:id="501" w:name="_Toc1123"/>
      <w:r>
        <w:rPr>
          <w:rFonts w:hint="eastAsia" w:ascii="仿宋" w:hAnsi="仿宋" w:eastAsia="仿宋" w:cs="仿宋"/>
          <w:b/>
          <w:color w:val="auto"/>
          <w:sz w:val="24"/>
          <w:highlight w:val="none"/>
        </w:rPr>
        <w:t>2.14 合同中止、终止</w:t>
      </w:r>
      <w:bookmarkEnd w:id="499"/>
      <w:bookmarkEnd w:id="500"/>
      <w:bookmarkEnd w:id="501"/>
    </w:p>
    <w:p w14:paraId="3CD5E4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A68A87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8C4AA7C">
      <w:pPr>
        <w:spacing w:line="560" w:lineRule="exact"/>
        <w:ind w:firstLine="482" w:firstLineChars="200"/>
        <w:outlineLvl w:val="0"/>
        <w:rPr>
          <w:rFonts w:hint="eastAsia" w:ascii="仿宋" w:hAnsi="仿宋" w:eastAsia="仿宋" w:cs="仿宋"/>
          <w:b/>
          <w:color w:val="auto"/>
          <w:sz w:val="24"/>
          <w:highlight w:val="none"/>
        </w:rPr>
      </w:pPr>
      <w:bookmarkStart w:id="502" w:name="_Toc17363"/>
      <w:bookmarkStart w:id="503" w:name="_Toc14525"/>
      <w:bookmarkStart w:id="504" w:name="_Toc1969"/>
      <w:r>
        <w:rPr>
          <w:rFonts w:hint="eastAsia" w:ascii="仿宋" w:hAnsi="仿宋" w:eastAsia="仿宋" w:cs="仿宋"/>
          <w:b/>
          <w:color w:val="auto"/>
          <w:sz w:val="24"/>
          <w:highlight w:val="none"/>
        </w:rPr>
        <w:t>2.15 检验和验收</w:t>
      </w:r>
      <w:bookmarkEnd w:id="502"/>
      <w:bookmarkEnd w:id="503"/>
      <w:bookmarkEnd w:id="504"/>
    </w:p>
    <w:p w14:paraId="3695B43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6A39009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11371C3">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0C84B7FF">
      <w:pPr>
        <w:spacing w:line="560" w:lineRule="exact"/>
        <w:ind w:firstLine="482" w:firstLineChars="200"/>
        <w:outlineLvl w:val="0"/>
        <w:rPr>
          <w:rFonts w:hint="eastAsia" w:ascii="仿宋" w:hAnsi="仿宋" w:eastAsia="仿宋" w:cs="仿宋"/>
          <w:b/>
          <w:color w:val="auto"/>
          <w:sz w:val="24"/>
          <w:highlight w:val="none"/>
        </w:rPr>
      </w:pPr>
      <w:bookmarkStart w:id="505" w:name="_Toc31892"/>
      <w:bookmarkStart w:id="506" w:name="_Toc9808"/>
      <w:bookmarkStart w:id="507" w:name="_Toc25198"/>
      <w:bookmarkStart w:id="508" w:name="_Toc12666"/>
      <w:bookmarkStart w:id="509" w:name="_Toc2308"/>
      <w:r>
        <w:rPr>
          <w:rFonts w:hint="eastAsia" w:ascii="仿宋" w:hAnsi="仿宋" w:eastAsia="仿宋" w:cs="仿宋"/>
          <w:b/>
          <w:color w:val="auto"/>
          <w:sz w:val="24"/>
          <w:highlight w:val="none"/>
        </w:rPr>
        <w:t>2.16 通知和送达</w:t>
      </w:r>
      <w:bookmarkEnd w:id="505"/>
      <w:bookmarkEnd w:id="506"/>
      <w:bookmarkEnd w:id="507"/>
      <w:bookmarkEnd w:id="508"/>
      <w:bookmarkEnd w:id="509"/>
    </w:p>
    <w:p w14:paraId="164B1DA7">
      <w:pPr>
        <w:spacing w:line="560" w:lineRule="exact"/>
        <w:ind w:firstLine="480" w:firstLineChars="200"/>
        <w:rPr>
          <w:rFonts w:hint="eastAsia" w:ascii="仿宋" w:hAnsi="仿宋" w:eastAsia="仿宋" w:cs="仿宋"/>
          <w:color w:val="auto"/>
          <w:sz w:val="24"/>
          <w:highlight w:val="none"/>
        </w:rPr>
      </w:pPr>
      <w:bookmarkStart w:id="510" w:name="_Toc18401"/>
      <w:bookmarkStart w:id="511"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396750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0"/>
      <w:bookmarkEnd w:id="511"/>
    </w:p>
    <w:p w14:paraId="05440811">
      <w:pPr>
        <w:spacing w:line="560" w:lineRule="exact"/>
        <w:ind w:firstLine="482" w:firstLineChars="200"/>
        <w:outlineLvl w:val="0"/>
        <w:rPr>
          <w:rFonts w:hint="eastAsia" w:ascii="仿宋" w:hAnsi="仿宋" w:eastAsia="仿宋" w:cs="仿宋"/>
          <w:b/>
          <w:color w:val="auto"/>
          <w:sz w:val="24"/>
          <w:highlight w:val="none"/>
        </w:rPr>
      </w:pPr>
      <w:bookmarkStart w:id="512" w:name="_Toc28906"/>
      <w:bookmarkStart w:id="513" w:name="_Toc27644"/>
      <w:bookmarkStart w:id="514" w:name="_Toc20808"/>
      <w:bookmarkStart w:id="515" w:name="_Toc5063"/>
      <w:bookmarkStart w:id="516" w:name="_Toc12254"/>
      <w:r>
        <w:rPr>
          <w:rFonts w:hint="eastAsia" w:ascii="仿宋" w:hAnsi="仿宋" w:eastAsia="仿宋" w:cs="仿宋"/>
          <w:b/>
          <w:color w:val="auto"/>
          <w:sz w:val="24"/>
          <w:highlight w:val="none"/>
        </w:rPr>
        <w:t>2.17 合同使用的文字和适用的法律</w:t>
      </w:r>
      <w:bookmarkEnd w:id="512"/>
      <w:bookmarkEnd w:id="513"/>
      <w:bookmarkEnd w:id="514"/>
      <w:bookmarkEnd w:id="515"/>
      <w:bookmarkEnd w:id="516"/>
    </w:p>
    <w:p w14:paraId="09B861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71E5DAE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37E4855D">
      <w:pPr>
        <w:spacing w:line="560" w:lineRule="exact"/>
        <w:ind w:firstLine="482" w:firstLineChars="200"/>
        <w:outlineLvl w:val="0"/>
        <w:rPr>
          <w:rFonts w:hint="eastAsia" w:ascii="仿宋" w:hAnsi="仿宋" w:eastAsia="仿宋" w:cs="仿宋"/>
          <w:b/>
          <w:color w:val="auto"/>
          <w:sz w:val="24"/>
          <w:highlight w:val="none"/>
        </w:rPr>
      </w:pPr>
      <w:bookmarkStart w:id="517" w:name="_Toc18540"/>
      <w:bookmarkStart w:id="518" w:name="_Toc30599"/>
      <w:bookmarkStart w:id="519" w:name="_Toc4355"/>
      <w:r>
        <w:rPr>
          <w:rFonts w:hint="eastAsia" w:ascii="仿宋" w:hAnsi="仿宋" w:eastAsia="仿宋" w:cs="仿宋"/>
          <w:b/>
          <w:color w:val="auto"/>
          <w:sz w:val="24"/>
          <w:highlight w:val="none"/>
        </w:rPr>
        <w:t>2.18 计量单位</w:t>
      </w:r>
      <w:bookmarkEnd w:id="517"/>
      <w:bookmarkEnd w:id="518"/>
      <w:bookmarkEnd w:id="519"/>
    </w:p>
    <w:p w14:paraId="13E6C5A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F05ECF9">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7420DE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74C7952">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20" w:name="_Toc331685784"/>
      <w:r>
        <w:rPr>
          <w:rFonts w:hint="eastAsia" w:ascii="仿宋" w:hAnsi="仿宋" w:eastAsia="仿宋" w:cs="仿宋"/>
          <w:b/>
          <w:color w:val="auto"/>
          <w:sz w:val="24"/>
          <w:highlight w:val="none"/>
        </w:rPr>
        <w:t xml:space="preserve"> </w:t>
      </w:r>
      <w:bookmarkEnd w:id="520"/>
      <w:r>
        <w:rPr>
          <w:rFonts w:hint="eastAsia" w:ascii="仿宋" w:hAnsi="仿宋" w:eastAsia="仿宋" w:cs="仿宋"/>
          <w:b/>
          <w:color w:val="auto"/>
          <w:sz w:val="24"/>
          <w:highlight w:val="none"/>
        </w:rPr>
        <w:t>第三部分  合同专用条款</w:t>
      </w:r>
    </w:p>
    <w:p w14:paraId="58CD0D65">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9445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ED9537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7741C7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65C1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035E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61866D8D">
            <w:pPr>
              <w:spacing w:line="360" w:lineRule="auto"/>
              <w:rPr>
                <w:rFonts w:hint="eastAsia" w:ascii="仿宋" w:hAnsi="仿宋" w:eastAsia="仿宋" w:cs="仿宋"/>
                <w:color w:val="auto"/>
                <w:sz w:val="24"/>
                <w:highlight w:val="none"/>
              </w:rPr>
            </w:pPr>
          </w:p>
        </w:tc>
      </w:tr>
      <w:tr w14:paraId="6A4A1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81C5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494BC4A7">
            <w:pPr>
              <w:spacing w:line="360" w:lineRule="auto"/>
              <w:rPr>
                <w:rFonts w:hint="eastAsia" w:ascii="仿宋" w:hAnsi="仿宋" w:eastAsia="仿宋" w:cs="仿宋"/>
                <w:color w:val="auto"/>
                <w:sz w:val="24"/>
                <w:highlight w:val="none"/>
              </w:rPr>
            </w:pPr>
          </w:p>
        </w:tc>
      </w:tr>
      <w:tr w14:paraId="0AD13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E081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75A9CB10">
            <w:pPr>
              <w:spacing w:line="360" w:lineRule="auto"/>
              <w:rPr>
                <w:rFonts w:hint="eastAsia" w:ascii="仿宋" w:hAnsi="仿宋" w:eastAsia="仿宋" w:cs="仿宋"/>
                <w:color w:val="auto"/>
                <w:sz w:val="24"/>
                <w:highlight w:val="none"/>
              </w:rPr>
            </w:pPr>
          </w:p>
        </w:tc>
      </w:tr>
      <w:tr w14:paraId="1E343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D7ED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19ECCC96">
            <w:pPr>
              <w:spacing w:line="360" w:lineRule="auto"/>
              <w:rPr>
                <w:rFonts w:hint="eastAsia" w:ascii="仿宋" w:hAnsi="仿宋" w:eastAsia="仿宋" w:cs="仿宋"/>
                <w:color w:val="auto"/>
                <w:sz w:val="24"/>
                <w:highlight w:val="none"/>
              </w:rPr>
            </w:pPr>
          </w:p>
        </w:tc>
      </w:tr>
      <w:tr w14:paraId="7299B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027D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6CF3867D">
            <w:pPr>
              <w:spacing w:line="360" w:lineRule="auto"/>
              <w:rPr>
                <w:rFonts w:hint="eastAsia" w:ascii="仿宋" w:hAnsi="仿宋" w:eastAsia="仿宋" w:cs="仿宋"/>
                <w:color w:val="auto"/>
                <w:sz w:val="24"/>
                <w:highlight w:val="none"/>
              </w:rPr>
            </w:pPr>
          </w:p>
        </w:tc>
      </w:tr>
      <w:tr w14:paraId="1E464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EC17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789344E3">
            <w:pPr>
              <w:spacing w:line="360" w:lineRule="auto"/>
              <w:rPr>
                <w:rFonts w:hint="eastAsia" w:ascii="仿宋" w:hAnsi="仿宋" w:eastAsia="仿宋" w:cs="仿宋"/>
                <w:color w:val="auto"/>
                <w:sz w:val="24"/>
                <w:highlight w:val="none"/>
              </w:rPr>
            </w:pPr>
          </w:p>
        </w:tc>
      </w:tr>
      <w:tr w14:paraId="1CDA7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8DA3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52F79F22">
            <w:pPr>
              <w:spacing w:line="360" w:lineRule="auto"/>
              <w:rPr>
                <w:rFonts w:hint="eastAsia" w:ascii="仿宋" w:hAnsi="仿宋" w:eastAsia="仿宋" w:cs="仿宋"/>
                <w:color w:val="auto"/>
                <w:sz w:val="24"/>
                <w:highlight w:val="none"/>
              </w:rPr>
            </w:pPr>
          </w:p>
        </w:tc>
      </w:tr>
      <w:tr w14:paraId="74658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CF62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11BDC65D">
            <w:pPr>
              <w:spacing w:line="360" w:lineRule="auto"/>
              <w:rPr>
                <w:rFonts w:hint="eastAsia" w:ascii="仿宋" w:hAnsi="仿宋" w:eastAsia="仿宋" w:cs="仿宋"/>
                <w:color w:val="auto"/>
                <w:sz w:val="24"/>
                <w:highlight w:val="none"/>
              </w:rPr>
            </w:pPr>
          </w:p>
        </w:tc>
      </w:tr>
      <w:tr w14:paraId="45607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02B8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6B306551">
            <w:pPr>
              <w:spacing w:line="360" w:lineRule="auto"/>
              <w:rPr>
                <w:rFonts w:hint="eastAsia" w:ascii="仿宋" w:hAnsi="仿宋" w:eastAsia="仿宋" w:cs="仿宋"/>
                <w:color w:val="auto"/>
                <w:sz w:val="24"/>
                <w:highlight w:val="none"/>
              </w:rPr>
            </w:pPr>
          </w:p>
        </w:tc>
      </w:tr>
      <w:tr w14:paraId="0D5A5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16A2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0B398113">
            <w:pPr>
              <w:spacing w:line="360" w:lineRule="auto"/>
              <w:rPr>
                <w:rFonts w:hint="eastAsia" w:ascii="仿宋" w:hAnsi="仿宋" w:eastAsia="仿宋" w:cs="仿宋"/>
                <w:color w:val="auto"/>
                <w:sz w:val="24"/>
                <w:highlight w:val="none"/>
              </w:rPr>
            </w:pPr>
          </w:p>
        </w:tc>
      </w:tr>
      <w:tr w14:paraId="39A4E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6040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55A01E69">
            <w:pPr>
              <w:spacing w:line="360" w:lineRule="auto"/>
              <w:rPr>
                <w:rFonts w:hint="eastAsia" w:ascii="仿宋" w:hAnsi="仿宋" w:eastAsia="仿宋" w:cs="仿宋"/>
                <w:color w:val="auto"/>
                <w:sz w:val="24"/>
                <w:highlight w:val="none"/>
              </w:rPr>
            </w:pPr>
          </w:p>
        </w:tc>
      </w:tr>
      <w:tr w14:paraId="11DA2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8614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60155971">
            <w:pPr>
              <w:spacing w:line="360" w:lineRule="auto"/>
              <w:rPr>
                <w:rFonts w:hint="eastAsia" w:ascii="仿宋" w:hAnsi="仿宋" w:eastAsia="仿宋" w:cs="仿宋"/>
                <w:color w:val="auto"/>
                <w:sz w:val="24"/>
                <w:highlight w:val="none"/>
              </w:rPr>
            </w:pPr>
          </w:p>
        </w:tc>
      </w:tr>
      <w:tr w14:paraId="11576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FFF8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570A2B49">
            <w:pPr>
              <w:spacing w:line="360" w:lineRule="auto"/>
              <w:rPr>
                <w:rFonts w:hint="eastAsia" w:ascii="仿宋" w:hAnsi="仿宋" w:eastAsia="仿宋" w:cs="仿宋"/>
                <w:color w:val="auto"/>
                <w:sz w:val="24"/>
                <w:highlight w:val="none"/>
              </w:rPr>
            </w:pPr>
          </w:p>
        </w:tc>
      </w:tr>
      <w:tr w14:paraId="48DF2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1E0C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4F7BDCD4">
            <w:pPr>
              <w:spacing w:line="360" w:lineRule="auto"/>
              <w:rPr>
                <w:rFonts w:hint="eastAsia" w:ascii="仿宋" w:hAnsi="仿宋" w:eastAsia="仿宋" w:cs="仿宋"/>
                <w:color w:val="auto"/>
                <w:sz w:val="24"/>
                <w:highlight w:val="none"/>
              </w:rPr>
            </w:pPr>
          </w:p>
        </w:tc>
      </w:tr>
      <w:tr w14:paraId="212E4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ECE1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18D92006">
            <w:pPr>
              <w:spacing w:line="360" w:lineRule="auto"/>
              <w:rPr>
                <w:rFonts w:hint="eastAsia" w:ascii="仿宋" w:hAnsi="仿宋" w:eastAsia="仿宋" w:cs="仿宋"/>
                <w:color w:val="auto"/>
                <w:sz w:val="24"/>
                <w:highlight w:val="none"/>
              </w:rPr>
            </w:pPr>
          </w:p>
        </w:tc>
      </w:tr>
      <w:tr w14:paraId="48B39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9F5E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4A973767">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13F22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9FCE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612ACD01">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3554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479C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41BAAD0B">
            <w:pPr>
              <w:spacing w:line="360" w:lineRule="auto"/>
              <w:rPr>
                <w:rFonts w:hint="eastAsia" w:ascii="仿宋" w:hAnsi="仿宋" w:eastAsia="仿宋" w:cs="仿宋"/>
                <w:color w:val="auto"/>
                <w:sz w:val="24"/>
                <w:highlight w:val="none"/>
              </w:rPr>
            </w:pPr>
          </w:p>
        </w:tc>
      </w:tr>
      <w:tr w14:paraId="6DBAE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CC32B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70E3CAC5">
            <w:pPr>
              <w:spacing w:line="360" w:lineRule="auto"/>
              <w:rPr>
                <w:rFonts w:hint="eastAsia" w:ascii="仿宋" w:hAnsi="仿宋" w:eastAsia="仿宋" w:cs="仿宋"/>
                <w:color w:val="auto"/>
                <w:sz w:val="24"/>
                <w:highlight w:val="none"/>
              </w:rPr>
            </w:pPr>
          </w:p>
        </w:tc>
      </w:tr>
      <w:tr w14:paraId="79DFA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38E5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32F94556">
            <w:pPr>
              <w:spacing w:line="360" w:lineRule="auto"/>
              <w:rPr>
                <w:rFonts w:hint="eastAsia" w:ascii="仿宋" w:hAnsi="仿宋" w:eastAsia="仿宋" w:cs="仿宋"/>
                <w:color w:val="auto"/>
                <w:sz w:val="24"/>
                <w:highlight w:val="none"/>
              </w:rPr>
            </w:pPr>
          </w:p>
        </w:tc>
      </w:tr>
      <w:tr w14:paraId="68A09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23E1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51EBD1CA">
            <w:pPr>
              <w:spacing w:line="360" w:lineRule="auto"/>
              <w:rPr>
                <w:rFonts w:hint="eastAsia" w:ascii="仿宋" w:hAnsi="仿宋" w:eastAsia="仿宋" w:cs="仿宋"/>
                <w:color w:val="auto"/>
                <w:sz w:val="24"/>
                <w:highlight w:val="none"/>
              </w:rPr>
            </w:pPr>
          </w:p>
        </w:tc>
      </w:tr>
      <w:tr w14:paraId="0907A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6CBE0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35D5C7F8">
            <w:pPr>
              <w:spacing w:line="360" w:lineRule="auto"/>
              <w:rPr>
                <w:rFonts w:hint="eastAsia" w:ascii="仿宋" w:hAnsi="仿宋" w:eastAsia="仿宋" w:cs="仿宋"/>
                <w:color w:val="auto"/>
                <w:sz w:val="24"/>
                <w:highlight w:val="none"/>
              </w:rPr>
            </w:pPr>
          </w:p>
        </w:tc>
      </w:tr>
    </w:tbl>
    <w:p w14:paraId="62632CF5">
      <w:pPr>
        <w:spacing w:line="360" w:lineRule="auto"/>
        <w:ind w:left="-420" w:leftChars="-200" w:right="-420" w:rightChars="-200" w:firstLine="480" w:firstLineChars="200"/>
        <w:rPr>
          <w:rFonts w:hint="eastAsia" w:ascii="仿宋" w:hAnsi="仿宋" w:eastAsia="仿宋" w:cs="仿宋"/>
          <w:color w:val="auto"/>
          <w:sz w:val="24"/>
          <w:highlight w:val="none"/>
        </w:rPr>
      </w:pPr>
    </w:p>
    <w:p w14:paraId="68F50E0A">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032074E9">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6"/>
      <w:r>
        <w:rPr>
          <w:rFonts w:hint="eastAsia" w:ascii="仿宋" w:hAnsi="仿宋" w:eastAsia="仿宋" w:cs="仿宋"/>
          <w:b/>
          <w:color w:val="auto"/>
          <w:sz w:val="36"/>
          <w:szCs w:val="20"/>
          <w:highlight w:val="none"/>
        </w:rPr>
        <w:t xml:space="preserve"> </w:t>
      </w:r>
      <w:bookmarkEnd w:id="37"/>
      <w:r>
        <w:rPr>
          <w:rFonts w:hint="eastAsia" w:ascii="仿宋" w:hAnsi="仿宋" w:eastAsia="仿宋" w:cs="仿宋"/>
          <w:b/>
          <w:color w:val="auto"/>
          <w:sz w:val="36"/>
          <w:szCs w:val="20"/>
          <w:highlight w:val="none"/>
        </w:rPr>
        <w:t>应提交的有关格式范例</w:t>
      </w:r>
    </w:p>
    <w:p w14:paraId="2DC08100">
      <w:pPr>
        <w:spacing w:line="360" w:lineRule="auto"/>
        <w:jc w:val="center"/>
        <w:outlineLvl w:val="0"/>
        <w:rPr>
          <w:rFonts w:hint="eastAsia" w:ascii="仿宋" w:hAnsi="仿宋" w:eastAsia="仿宋" w:cs="仿宋"/>
          <w:b/>
          <w:color w:val="auto"/>
          <w:kern w:val="0"/>
          <w:sz w:val="36"/>
          <w:szCs w:val="36"/>
          <w:highlight w:val="none"/>
        </w:rPr>
      </w:pPr>
    </w:p>
    <w:p w14:paraId="2494A76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6C129F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E92D3AA">
      <w:pPr>
        <w:spacing w:line="360" w:lineRule="auto"/>
        <w:jc w:val="center"/>
        <w:outlineLvl w:val="0"/>
        <w:rPr>
          <w:rFonts w:hint="eastAsia" w:ascii="仿宋" w:hAnsi="仿宋" w:eastAsia="仿宋" w:cs="仿宋"/>
          <w:b/>
          <w:color w:val="auto"/>
          <w:kern w:val="0"/>
          <w:sz w:val="36"/>
          <w:szCs w:val="36"/>
          <w:highlight w:val="none"/>
        </w:rPr>
      </w:pPr>
    </w:p>
    <w:p w14:paraId="4998C58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8D5F236">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BC195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C4C90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36A2D580">
      <w:pPr>
        <w:snapToGrid w:val="0"/>
        <w:spacing w:line="360" w:lineRule="auto"/>
        <w:ind w:firstLine="480" w:firstLineChars="200"/>
        <w:rPr>
          <w:rFonts w:hint="eastAsia" w:ascii="仿宋" w:hAnsi="仿宋" w:eastAsia="仿宋" w:cs="仿宋"/>
          <w:color w:val="auto"/>
          <w:sz w:val="24"/>
          <w:highlight w:val="none"/>
        </w:rPr>
      </w:pPr>
    </w:p>
    <w:p w14:paraId="7A031A14">
      <w:pPr>
        <w:spacing w:line="360" w:lineRule="auto"/>
        <w:ind w:firstLine="480" w:firstLineChars="200"/>
        <w:rPr>
          <w:rFonts w:hint="eastAsia" w:ascii="仿宋" w:hAnsi="仿宋" w:eastAsia="仿宋" w:cs="仿宋"/>
          <w:color w:val="auto"/>
          <w:sz w:val="24"/>
          <w:highlight w:val="none"/>
        </w:rPr>
      </w:pPr>
    </w:p>
    <w:p w14:paraId="29A8C81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729D7FA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1035E9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78DDDB86">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EB717D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8EF5BA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F210EE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CBA6E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249EA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84E7B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DA7F28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637A4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73C49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79C959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A9DBA0E">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F2DDED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72D358C">
      <w:pPr>
        <w:snapToGrid w:val="0"/>
        <w:spacing w:line="360" w:lineRule="auto"/>
        <w:ind w:right="480"/>
        <w:jc w:val="center"/>
        <w:rPr>
          <w:rFonts w:hint="eastAsia" w:ascii="仿宋" w:hAnsi="仿宋" w:eastAsia="仿宋" w:cs="仿宋"/>
          <w:b/>
          <w:color w:val="auto"/>
          <w:kern w:val="0"/>
          <w:sz w:val="32"/>
          <w:szCs w:val="32"/>
          <w:highlight w:val="none"/>
        </w:rPr>
      </w:pPr>
    </w:p>
    <w:p w14:paraId="1F0B6752">
      <w:pPr>
        <w:snapToGrid w:val="0"/>
        <w:spacing w:line="360" w:lineRule="auto"/>
        <w:ind w:right="480"/>
        <w:jc w:val="center"/>
        <w:rPr>
          <w:rFonts w:hint="eastAsia" w:ascii="仿宋" w:hAnsi="仿宋" w:eastAsia="仿宋" w:cs="仿宋"/>
          <w:b/>
          <w:color w:val="auto"/>
          <w:kern w:val="0"/>
          <w:sz w:val="32"/>
          <w:szCs w:val="32"/>
          <w:highlight w:val="none"/>
        </w:rPr>
      </w:pPr>
    </w:p>
    <w:p w14:paraId="5CCDBB9E">
      <w:pPr>
        <w:snapToGrid w:val="0"/>
        <w:spacing w:line="360" w:lineRule="auto"/>
        <w:ind w:right="480"/>
        <w:jc w:val="center"/>
        <w:rPr>
          <w:rFonts w:hint="eastAsia" w:ascii="仿宋" w:hAnsi="仿宋" w:eastAsia="仿宋" w:cs="仿宋"/>
          <w:b/>
          <w:color w:val="auto"/>
          <w:kern w:val="0"/>
          <w:sz w:val="32"/>
          <w:szCs w:val="32"/>
          <w:highlight w:val="none"/>
        </w:rPr>
      </w:pPr>
    </w:p>
    <w:p w14:paraId="40BFB9FB">
      <w:pPr>
        <w:rPr>
          <w:rFonts w:hint="eastAsia" w:ascii="仿宋" w:hAnsi="仿宋" w:eastAsia="仿宋" w:cs="仿宋"/>
          <w:color w:val="auto"/>
          <w:highlight w:val="none"/>
        </w:rPr>
      </w:pPr>
    </w:p>
    <w:p w14:paraId="24D6BE95">
      <w:pPr>
        <w:snapToGrid w:val="0"/>
        <w:spacing w:line="360" w:lineRule="auto"/>
        <w:ind w:right="480"/>
        <w:jc w:val="center"/>
        <w:rPr>
          <w:rFonts w:hint="eastAsia" w:ascii="仿宋" w:hAnsi="仿宋" w:eastAsia="仿宋" w:cs="仿宋"/>
          <w:b/>
          <w:color w:val="auto"/>
          <w:kern w:val="0"/>
          <w:sz w:val="32"/>
          <w:szCs w:val="32"/>
          <w:highlight w:val="none"/>
        </w:rPr>
      </w:pPr>
    </w:p>
    <w:p w14:paraId="5ADD1E28">
      <w:pPr>
        <w:snapToGrid w:val="0"/>
        <w:spacing w:line="360" w:lineRule="auto"/>
        <w:ind w:right="480"/>
        <w:jc w:val="center"/>
        <w:rPr>
          <w:rFonts w:hint="eastAsia" w:ascii="仿宋" w:hAnsi="仿宋" w:eastAsia="仿宋" w:cs="仿宋"/>
          <w:b/>
          <w:color w:val="auto"/>
          <w:kern w:val="0"/>
          <w:sz w:val="32"/>
          <w:szCs w:val="32"/>
          <w:highlight w:val="none"/>
        </w:rPr>
      </w:pPr>
    </w:p>
    <w:p w14:paraId="303655FE">
      <w:pPr>
        <w:snapToGrid w:val="0"/>
        <w:spacing w:line="360" w:lineRule="auto"/>
        <w:ind w:right="480"/>
        <w:jc w:val="center"/>
        <w:rPr>
          <w:rFonts w:hint="eastAsia" w:ascii="仿宋" w:hAnsi="仿宋" w:eastAsia="仿宋" w:cs="仿宋"/>
          <w:b/>
          <w:color w:val="auto"/>
          <w:kern w:val="0"/>
          <w:sz w:val="32"/>
          <w:szCs w:val="32"/>
          <w:highlight w:val="none"/>
        </w:rPr>
      </w:pPr>
    </w:p>
    <w:p w14:paraId="2AC1083A">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C162BA6">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58ED2F1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DE07C90">
      <w:pPr>
        <w:snapToGrid w:val="0"/>
        <w:spacing w:line="360" w:lineRule="auto"/>
        <w:ind w:right="480"/>
        <w:jc w:val="center"/>
        <w:rPr>
          <w:rFonts w:hint="eastAsia" w:ascii="仿宋" w:hAnsi="仿宋" w:eastAsia="仿宋" w:cs="仿宋"/>
          <w:b/>
          <w:color w:val="auto"/>
          <w:kern w:val="0"/>
          <w:sz w:val="32"/>
          <w:szCs w:val="32"/>
          <w:highlight w:val="none"/>
        </w:rPr>
      </w:pPr>
    </w:p>
    <w:p w14:paraId="4F9C857E">
      <w:pPr>
        <w:snapToGrid w:val="0"/>
        <w:spacing w:line="360" w:lineRule="auto"/>
        <w:ind w:right="480"/>
        <w:jc w:val="center"/>
        <w:rPr>
          <w:rFonts w:hint="eastAsia" w:ascii="仿宋" w:hAnsi="仿宋" w:eastAsia="仿宋" w:cs="仿宋"/>
          <w:b/>
          <w:color w:val="auto"/>
          <w:kern w:val="0"/>
          <w:sz w:val="32"/>
          <w:szCs w:val="32"/>
          <w:highlight w:val="none"/>
        </w:rPr>
      </w:pPr>
    </w:p>
    <w:p w14:paraId="0F0294C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7CFEC1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7216180">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3F15E5EA">
      <w:pPr>
        <w:widowControl/>
        <w:spacing w:line="360" w:lineRule="auto"/>
        <w:ind w:firstLine="480"/>
        <w:jc w:val="left"/>
        <w:rPr>
          <w:rFonts w:hint="eastAsia" w:ascii="仿宋" w:hAnsi="仿宋" w:eastAsia="仿宋" w:cs="仿宋"/>
          <w:color w:val="auto"/>
          <w:sz w:val="24"/>
          <w:highlight w:val="none"/>
        </w:rPr>
      </w:pPr>
    </w:p>
    <w:p w14:paraId="211A2F13">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443FA7B6">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DAF3DD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762D39D">
      <w:pPr>
        <w:widowControl/>
        <w:spacing w:line="360" w:lineRule="auto"/>
        <w:ind w:left="150"/>
        <w:jc w:val="center"/>
        <w:rPr>
          <w:rFonts w:hint="eastAsia" w:ascii="仿宋" w:hAnsi="仿宋" w:eastAsia="仿宋" w:cs="仿宋"/>
          <w:b/>
          <w:color w:val="auto"/>
          <w:kern w:val="0"/>
          <w:sz w:val="32"/>
          <w:szCs w:val="32"/>
          <w:highlight w:val="none"/>
        </w:rPr>
      </w:pPr>
    </w:p>
    <w:p w14:paraId="121D4A70">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79F42D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BA22FB8">
      <w:pPr>
        <w:rPr>
          <w:rFonts w:hint="eastAsia" w:ascii="仿宋" w:hAnsi="仿宋" w:eastAsia="仿宋" w:cs="仿宋"/>
          <w:color w:val="auto"/>
          <w:highlight w:val="none"/>
        </w:rPr>
      </w:pPr>
    </w:p>
    <w:p w14:paraId="133A2A38">
      <w:pPr>
        <w:snapToGrid w:val="0"/>
        <w:spacing w:line="360" w:lineRule="auto"/>
        <w:ind w:right="480"/>
        <w:jc w:val="center"/>
        <w:rPr>
          <w:rFonts w:hint="eastAsia" w:ascii="仿宋" w:hAnsi="仿宋" w:eastAsia="仿宋" w:cs="仿宋"/>
          <w:b/>
          <w:color w:val="auto"/>
          <w:kern w:val="0"/>
          <w:sz w:val="32"/>
          <w:szCs w:val="32"/>
          <w:highlight w:val="none"/>
        </w:rPr>
      </w:pPr>
    </w:p>
    <w:p w14:paraId="757675CD">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78EF5E9">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D92D981">
      <w:pPr>
        <w:spacing w:line="360" w:lineRule="auto"/>
        <w:jc w:val="center"/>
        <w:outlineLvl w:val="0"/>
        <w:rPr>
          <w:rFonts w:hint="eastAsia" w:ascii="仿宋" w:hAnsi="仿宋" w:eastAsia="仿宋" w:cs="仿宋"/>
          <w:b/>
          <w:color w:val="auto"/>
          <w:kern w:val="0"/>
          <w:sz w:val="24"/>
          <w:highlight w:val="none"/>
        </w:rPr>
      </w:pPr>
    </w:p>
    <w:p w14:paraId="1527D2FD">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728D93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40EDD7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955B387">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D58900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0CBD663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30AFCDCF">
      <w:pPr>
        <w:snapToGrid w:val="0"/>
        <w:spacing w:line="360" w:lineRule="auto"/>
        <w:jc w:val="center"/>
        <w:rPr>
          <w:rFonts w:hint="eastAsia" w:ascii="仿宋" w:hAnsi="仿宋" w:eastAsia="仿宋" w:cs="仿宋"/>
          <w:b/>
          <w:color w:val="auto"/>
          <w:kern w:val="0"/>
          <w:sz w:val="32"/>
          <w:szCs w:val="32"/>
          <w:highlight w:val="none"/>
          <w:lang w:val="zh-CN"/>
        </w:rPr>
      </w:pPr>
    </w:p>
    <w:p w14:paraId="4DF8E8D9">
      <w:pPr>
        <w:snapToGrid w:val="0"/>
        <w:spacing w:line="360" w:lineRule="auto"/>
        <w:jc w:val="center"/>
        <w:rPr>
          <w:rFonts w:hint="eastAsia" w:ascii="仿宋" w:hAnsi="仿宋" w:eastAsia="仿宋" w:cs="仿宋"/>
          <w:b/>
          <w:color w:val="auto"/>
          <w:kern w:val="0"/>
          <w:sz w:val="32"/>
          <w:szCs w:val="32"/>
          <w:highlight w:val="none"/>
          <w:lang w:val="zh-CN"/>
        </w:rPr>
      </w:pPr>
    </w:p>
    <w:p w14:paraId="0F5980C7">
      <w:pPr>
        <w:snapToGrid w:val="0"/>
        <w:spacing w:line="360" w:lineRule="auto"/>
        <w:jc w:val="center"/>
        <w:rPr>
          <w:rFonts w:hint="eastAsia" w:ascii="仿宋" w:hAnsi="仿宋" w:eastAsia="仿宋" w:cs="仿宋"/>
          <w:b/>
          <w:color w:val="auto"/>
          <w:kern w:val="0"/>
          <w:sz w:val="32"/>
          <w:szCs w:val="32"/>
          <w:highlight w:val="none"/>
          <w:lang w:val="zh-CN"/>
        </w:rPr>
      </w:pPr>
    </w:p>
    <w:p w14:paraId="2B595E7B">
      <w:pPr>
        <w:snapToGrid w:val="0"/>
        <w:spacing w:line="360" w:lineRule="auto"/>
        <w:jc w:val="center"/>
        <w:rPr>
          <w:rFonts w:hint="eastAsia" w:ascii="仿宋" w:hAnsi="仿宋" w:eastAsia="仿宋" w:cs="仿宋"/>
          <w:b/>
          <w:color w:val="auto"/>
          <w:kern w:val="0"/>
          <w:sz w:val="32"/>
          <w:szCs w:val="32"/>
          <w:highlight w:val="none"/>
          <w:lang w:val="zh-CN"/>
        </w:rPr>
      </w:pPr>
    </w:p>
    <w:p w14:paraId="70BF10FB">
      <w:pPr>
        <w:snapToGrid w:val="0"/>
        <w:spacing w:line="360" w:lineRule="auto"/>
        <w:jc w:val="center"/>
        <w:rPr>
          <w:rFonts w:hint="eastAsia" w:ascii="仿宋" w:hAnsi="仿宋" w:eastAsia="仿宋" w:cs="仿宋"/>
          <w:b/>
          <w:color w:val="auto"/>
          <w:kern w:val="0"/>
          <w:sz w:val="32"/>
          <w:szCs w:val="32"/>
          <w:highlight w:val="none"/>
          <w:lang w:val="zh-CN"/>
        </w:rPr>
      </w:pPr>
    </w:p>
    <w:p w14:paraId="6809FD2B">
      <w:pPr>
        <w:snapToGrid w:val="0"/>
        <w:spacing w:line="360" w:lineRule="auto"/>
        <w:jc w:val="center"/>
        <w:rPr>
          <w:rFonts w:hint="eastAsia" w:ascii="仿宋" w:hAnsi="仿宋" w:eastAsia="仿宋" w:cs="仿宋"/>
          <w:b/>
          <w:color w:val="auto"/>
          <w:kern w:val="0"/>
          <w:sz w:val="32"/>
          <w:szCs w:val="32"/>
          <w:highlight w:val="none"/>
          <w:lang w:val="zh-CN"/>
        </w:rPr>
      </w:pPr>
    </w:p>
    <w:p w14:paraId="543BE8D6">
      <w:pPr>
        <w:snapToGrid w:val="0"/>
        <w:spacing w:line="360" w:lineRule="auto"/>
        <w:jc w:val="center"/>
        <w:rPr>
          <w:rFonts w:hint="eastAsia" w:ascii="仿宋" w:hAnsi="仿宋" w:eastAsia="仿宋" w:cs="仿宋"/>
          <w:b/>
          <w:color w:val="auto"/>
          <w:kern w:val="0"/>
          <w:sz w:val="32"/>
          <w:szCs w:val="32"/>
          <w:highlight w:val="none"/>
          <w:lang w:val="zh-CN"/>
        </w:rPr>
      </w:pPr>
    </w:p>
    <w:p w14:paraId="291336C4">
      <w:pPr>
        <w:snapToGrid w:val="0"/>
        <w:spacing w:line="360" w:lineRule="auto"/>
        <w:jc w:val="center"/>
        <w:rPr>
          <w:rFonts w:hint="eastAsia" w:ascii="仿宋" w:hAnsi="仿宋" w:eastAsia="仿宋" w:cs="仿宋"/>
          <w:b/>
          <w:color w:val="auto"/>
          <w:kern w:val="0"/>
          <w:sz w:val="32"/>
          <w:szCs w:val="32"/>
          <w:highlight w:val="none"/>
          <w:lang w:val="zh-CN"/>
        </w:rPr>
      </w:pPr>
    </w:p>
    <w:p w14:paraId="5B43166D">
      <w:pPr>
        <w:snapToGrid w:val="0"/>
        <w:spacing w:line="360" w:lineRule="auto"/>
        <w:jc w:val="center"/>
        <w:rPr>
          <w:rFonts w:hint="eastAsia" w:ascii="仿宋" w:hAnsi="仿宋" w:eastAsia="仿宋" w:cs="仿宋"/>
          <w:b/>
          <w:color w:val="auto"/>
          <w:kern w:val="0"/>
          <w:sz w:val="32"/>
          <w:szCs w:val="32"/>
          <w:highlight w:val="none"/>
          <w:lang w:val="zh-CN"/>
        </w:rPr>
      </w:pPr>
    </w:p>
    <w:p w14:paraId="2B335952">
      <w:pPr>
        <w:snapToGrid w:val="0"/>
        <w:spacing w:line="360" w:lineRule="auto"/>
        <w:jc w:val="center"/>
        <w:rPr>
          <w:rFonts w:hint="eastAsia" w:ascii="仿宋" w:hAnsi="仿宋" w:eastAsia="仿宋" w:cs="仿宋"/>
          <w:b/>
          <w:color w:val="auto"/>
          <w:kern w:val="0"/>
          <w:sz w:val="32"/>
          <w:szCs w:val="32"/>
          <w:highlight w:val="none"/>
          <w:lang w:val="zh-CN"/>
        </w:rPr>
      </w:pPr>
    </w:p>
    <w:p w14:paraId="44041F7E">
      <w:pPr>
        <w:snapToGrid w:val="0"/>
        <w:spacing w:line="360" w:lineRule="auto"/>
        <w:jc w:val="center"/>
        <w:rPr>
          <w:rFonts w:hint="eastAsia" w:ascii="仿宋" w:hAnsi="仿宋" w:eastAsia="仿宋" w:cs="仿宋"/>
          <w:b/>
          <w:color w:val="auto"/>
          <w:kern w:val="0"/>
          <w:sz w:val="32"/>
          <w:szCs w:val="32"/>
          <w:highlight w:val="none"/>
          <w:lang w:val="zh-CN"/>
        </w:rPr>
      </w:pPr>
    </w:p>
    <w:p w14:paraId="2D02F805">
      <w:pPr>
        <w:snapToGrid w:val="0"/>
        <w:spacing w:line="360" w:lineRule="auto"/>
        <w:jc w:val="center"/>
        <w:rPr>
          <w:rFonts w:hint="eastAsia" w:ascii="仿宋" w:hAnsi="仿宋" w:eastAsia="仿宋" w:cs="仿宋"/>
          <w:b/>
          <w:color w:val="auto"/>
          <w:kern w:val="0"/>
          <w:sz w:val="32"/>
          <w:szCs w:val="32"/>
          <w:highlight w:val="none"/>
          <w:lang w:val="zh-CN"/>
        </w:rPr>
      </w:pPr>
    </w:p>
    <w:p w14:paraId="34F96E28">
      <w:pPr>
        <w:rPr>
          <w:rFonts w:hint="eastAsia" w:ascii="仿宋" w:hAnsi="仿宋" w:eastAsia="仿宋" w:cs="仿宋"/>
          <w:b/>
          <w:color w:val="auto"/>
          <w:kern w:val="0"/>
          <w:sz w:val="32"/>
          <w:szCs w:val="32"/>
          <w:highlight w:val="none"/>
          <w:lang w:val="zh-CN"/>
        </w:rPr>
      </w:pPr>
    </w:p>
    <w:p w14:paraId="4F754D78">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6FBE0F5">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C608B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416889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6C2791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DCD717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6B3C6F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99C0C5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78800E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21" w:name="_Hlk101257010"/>
      <w:r>
        <w:rPr>
          <w:rFonts w:hint="eastAsia" w:ascii="仿宋" w:hAnsi="仿宋" w:eastAsia="仿宋" w:cs="仿宋"/>
          <w:color w:val="auto"/>
          <w:sz w:val="24"/>
          <w:highlight w:val="none"/>
        </w:rPr>
        <w:t>（如果有)</w:t>
      </w:r>
      <w:bookmarkEnd w:id="521"/>
      <w:r>
        <w:rPr>
          <w:rFonts w:hint="eastAsia" w:ascii="仿宋" w:hAnsi="仿宋" w:eastAsia="仿宋" w:cs="仿宋"/>
          <w:snapToGrid w:val="0"/>
          <w:color w:val="auto"/>
          <w:kern w:val="28"/>
          <w:sz w:val="24"/>
          <w:szCs w:val="20"/>
          <w:highlight w:val="none"/>
        </w:rPr>
        <w:t>；</w:t>
      </w:r>
    </w:p>
    <w:p w14:paraId="71B66F1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124F03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ADCE8E1">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FF4393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790A404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6C5FC3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653F78A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C0B7F3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85AE8D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79E64E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90C90A0">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9E9C3E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76C7A3A">
      <w:pPr>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934DAD3">
      <w:pPr>
        <w:spacing w:line="360" w:lineRule="auto"/>
        <w:ind w:left="420" w:leftChars="20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2.3.2 报价情况说明（如果有）</w:t>
      </w:r>
    </w:p>
    <w:p w14:paraId="360A49C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77A36BE">
      <w:pPr>
        <w:pStyle w:val="83"/>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2571D2C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8FDB20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CE266D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FA5BB2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A893D1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F4DFCF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E346228">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77EBA1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8B2B62A">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459B594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3DBF607">
      <w:pPr>
        <w:snapToGrid w:val="0"/>
        <w:spacing w:line="360" w:lineRule="auto"/>
        <w:jc w:val="center"/>
        <w:rPr>
          <w:rFonts w:hint="eastAsia" w:ascii="仿宋" w:hAnsi="仿宋" w:eastAsia="仿宋" w:cs="仿宋"/>
          <w:b/>
          <w:color w:val="auto"/>
          <w:kern w:val="0"/>
          <w:sz w:val="32"/>
          <w:szCs w:val="32"/>
          <w:highlight w:val="none"/>
        </w:rPr>
      </w:pPr>
    </w:p>
    <w:p w14:paraId="0E048111">
      <w:pPr>
        <w:snapToGrid w:val="0"/>
        <w:spacing w:line="360" w:lineRule="auto"/>
        <w:rPr>
          <w:rFonts w:hint="eastAsia" w:ascii="仿宋" w:hAnsi="仿宋" w:eastAsia="仿宋" w:cs="仿宋"/>
          <w:color w:val="auto"/>
          <w:sz w:val="24"/>
          <w:highlight w:val="none"/>
        </w:rPr>
      </w:pPr>
    </w:p>
    <w:p w14:paraId="3C0C7C59">
      <w:pPr>
        <w:jc w:val="center"/>
        <w:rPr>
          <w:rFonts w:hint="eastAsia" w:ascii="仿宋" w:hAnsi="仿宋" w:eastAsia="仿宋" w:cs="仿宋"/>
          <w:b/>
          <w:color w:val="auto"/>
          <w:kern w:val="0"/>
          <w:sz w:val="32"/>
          <w:szCs w:val="32"/>
          <w:highlight w:val="none"/>
        </w:rPr>
      </w:pPr>
    </w:p>
    <w:p w14:paraId="5E9A0BC7">
      <w:pPr>
        <w:jc w:val="center"/>
        <w:rPr>
          <w:rFonts w:hint="eastAsia" w:ascii="仿宋" w:hAnsi="仿宋" w:eastAsia="仿宋" w:cs="仿宋"/>
          <w:b/>
          <w:color w:val="auto"/>
          <w:kern w:val="0"/>
          <w:sz w:val="32"/>
          <w:szCs w:val="32"/>
          <w:highlight w:val="none"/>
        </w:rPr>
      </w:pPr>
    </w:p>
    <w:p w14:paraId="0F1DAC49">
      <w:pPr>
        <w:jc w:val="center"/>
        <w:rPr>
          <w:rFonts w:hint="eastAsia" w:ascii="仿宋" w:hAnsi="仿宋" w:eastAsia="仿宋" w:cs="仿宋"/>
          <w:b/>
          <w:color w:val="auto"/>
          <w:kern w:val="0"/>
          <w:sz w:val="32"/>
          <w:szCs w:val="32"/>
          <w:highlight w:val="none"/>
        </w:rPr>
      </w:pPr>
    </w:p>
    <w:p w14:paraId="130EA08E">
      <w:pPr>
        <w:jc w:val="center"/>
        <w:rPr>
          <w:rFonts w:hint="eastAsia" w:ascii="仿宋" w:hAnsi="仿宋" w:eastAsia="仿宋" w:cs="仿宋"/>
          <w:b/>
          <w:color w:val="auto"/>
          <w:kern w:val="0"/>
          <w:sz w:val="32"/>
          <w:szCs w:val="32"/>
          <w:highlight w:val="none"/>
        </w:rPr>
      </w:pPr>
    </w:p>
    <w:p w14:paraId="7FF99EA0">
      <w:pPr>
        <w:jc w:val="center"/>
        <w:rPr>
          <w:rFonts w:hint="eastAsia" w:ascii="仿宋" w:hAnsi="仿宋" w:eastAsia="仿宋" w:cs="仿宋"/>
          <w:b/>
          <w:color w:val="auto"/>
          <w:kern w:val="0"/>
          <w:sz w:val="32"/>
          <w:szCs w:val="32"/>
          <w:highlight w:val="none"/>
        </w:rPr>
      </w:pPr>
    </w:p>
    <w:p w14:paraId="12D02B1F">
      <w:pPr>
        <w:jc w:val="center"/>
        <w:rPr>
          <w:rFonts w:hint="eastAsia" w:ascii="仿宋" w:hAnsi="仿宋" w:eastAsia="仿宋" w:cs="仿宋"/>
          <w:b/>
          <w:color w:val="auto"/>
          <w:kern w:val="0"/>
          <w:sz w:val="32"/>
          <w:szCs w:val="32"/>
          <w:highlight w:val="none"/>
        </w:rPr>
      </w:pPr>
    </w:p>
    <w:p w14:paraId="475F586B">
      <w:pPr>
        <w:jc w:val="center"/>
        <w:rPr>
          <w:rFonts w:hint="eastAsia" w:ascii="仿宋" w:hAnsi="仿宋" w:eastAsia="仿宋" w:cs="仿宋"/>
          <w:b/>
          <w:color w:val="auto"/>
          <w:kern w:val="0"/>
          <w:sz w:val="32"/>
          <w:szCs w:val="32"/>
          <w:highlight w:val="none"/>
        </w:rPr>
      </w:pPr>
    </w:p>
    <w:p w14:paraId="58B43B19">
      <w:pPr>
        <w:jc w:val="center"/>
        <w:rPr>
          <w:rFonts w:hint="eastAsia" w:ascii="仿宋" w:hAnsi="仿宋" w:eastAsia="仿宋" w:cs="仿宋"/>
          <w:b/>
          <w:color w:val="auto"/>
          <w:kern w:val="0"/>
          <w:sz w:val="32"/>
          <w:szCs w:val="32"/>
          <w:highlight w:val="none"/>
        </w:rPr>
      </w:pPr>
    </w:p>
    <w:p w14:paraId="31DA85A0">
      <w:pPr>
        <w:jc w:val="center"/>
        <w:rPr>
          <w:rFonts w:hint="eastAsia" w:ascii="仿宋" w:hAnsi="仿宋" w:eastAsia="仿宋" w:cs="仿宋"/>
          <w:b/>
          <w:color w:val="auto"/>
          <w:kern w:val="0"/>
          <w:sz w:val="32"/>
          <w:szCs w:val="32"/>
          <w:highlight w:val="none"/>
        </w:rPr>
      </w:pPr>
    </w:p>
    <w:p w14:paraId="388C59F0">
      <w:pPr>
        <w:jc w:val="center"/>
        <w:rPr>
          <w:rFonts w:hint="eastAsia" w:ascii="仿宋" w:hAnsi="仿宋" w:eastAsia="仿宋" w:cs="仿宋"/>
          <w:b/>
          <w:color w:val="auto"/>
          <w:kern w:val="0"/>
          <w:sz w:val="32"/>
          <w:szCs w:val="32"/>
          <w:highlight w:val="none"/>
        </w:rPr>
      </w:pPr>
    </w:p>
    <w:p w14:paraId="603FCD80">
      <w:pPr>
        <w:jc w:val="center"/>
        <w:rPr>
          <w:rFonts w:hint="eastAsia" w:ascii="仿宋" w:hAnsi="仿宋" w:eastAsia="仿宋" w:cs="仿宋"/>
          <w:b/>
          <w:color w:val="auto"/>
          <w:kern w:val="0"/>
          <w:sz w:val="32"/>
          <w:szCs w:val="32"/>
          <w:highlight w:val="none"/>
        </w:rPr>
      </w:pPr>
    </w:p>
    <w:p w14:paraId="1DDBB5D7">
      <w:pPr>
        <w:jc w:val="center"/>
        <w:rPr>
          <w:rFonts w:hint="eastAsia" w:ascii="仿宋" w:hAnsi="仿宋" w:eastAsia="仿宋" w:cs="仿宋"/>
          <w:b/>
          <w:color w:val="auto"/>
          <w:kern w:val="0"/>
          <w:sz w:val="32"/>
          <w:szCs w:val="32"/>
          <w:highlight w:val="none"/>
        </w:rPr>
      </w:pPr>
    </w:p>
    <w:p w14:paraId="47383D49">
      <w:pPr>
        <w:jc w:val="center"/>
        <w:rPr>
          <w:rFonts w:hint="eastAsia" w:ascii="仿宋" w:hAnsi="仿宋" w:eastAsia="仿宋" w:cs="仿宋"/>
          <w:b/>
          <w:color w:val="auto"/>
          <w:kern w:val="0"/>
          <w:sz w:val="32"/>
          <w:szCs w:val="32"/>
          <w:highlight w:val="none"/>
        </w:rPr>
      </w:pPr>
    </w:p>
    <w:p w14:paraId="3B82018F">
      <w:pPr>
        <w:jc w:val="center"/>
        <w:rPr>
          <w:rFonts w:hint="eastAsia" w:ascii="仿宋" w:hAnsi="仿宋" w:eastAsia="仿宋" w:cs="仿宋"/>
          <w:b/>
          <w:color w:val="auto"/>
          <w:kern w:val="0"/>
          <w:sz w:val="32"/>
          <w:szCs w:val="32"/>
          <w:highlight w:val="none"/>
        </w:rPr>
      </w:pPr>
    </w:p>
    <w:p w14:paraId="47E5C1C0">
      <w:pPr>
        <w:jc w:val="center"/>
        <w:rPr>
          <w:rFonts w:hint="eastAsia" w:ascii="仿宋" w:hAnsi="仿宋" w:eastAsia="仿宋" w:cs="仿宋"/>
          <w:b/>
          <w:color w:val="auto"/>
          <w:kern w:val="0"/>
          <w:sz w:val="32"/>
          <w:szCs w:val="32"/>
          <w:highlight w:val="none"/>
        </w:rPr>
      </w:pPr>
    </w:p>
    <w:p w14:paraId="5F7C6566">
      <w:pPr>
        <w:jc w:val="center"/>
        <w:rPr>
          <w:rFonts w:hint="eastAsia" w:ascii="仿宋" w:hAnsi="仿宋" w:eastAsia="仿宋" w:cs="仿宋"/>
          <w:b/>
          <w:color w:val="auto"/>
          <w:kern w:val="0"/>
          <w:sz w:val="32"/>
          <w:szCs w:val="32"/>
          <w:highlight w:val="none"/>
        </w:rPr>
      </w:pPr>
    </w:p>
    <w:p w14:paraId="4469E4A9">
      <w:pPr>
        <w:jc w:val="center"/>
        <w:rPr>
          <w:rFonts w:hint="eastAsia" w:ascii="仿宋" w:hAnsi="仿宋" w:eastAsia="仿宋" w:cs="仿宋"/>
          <w:b/>
          <w:color w:val="auto"/>
          <w:kern w:val="0"/>
          <w:sz w:val="32"/>
          <w:szCs w:val="32"/>
          <w:highlight w:val="none"/>
        </w:rPr>
      </w:pPr>
    </w:p>
    <w:p w14:paraId="5B4B3F3D">
      <w:pPr>
        <w:jc w:val="center"/>
        <w:rPr>
          <w:rFonts w:hint="eastAsia" w:ascii="仿宋" w:hAnsi="仿宋" w:eastAsia="仿宋" w:cs="仿宋"/>
          <w:b/>
          <w:color w:val="auto"/>
          <w:kern w:val="0"/>
          <w:sz w:val="32"/>
          <w:szCs w:val="32"/>
          <w:highlight w:val="none"/>
        </w:rPr>
      </w:pPr>
    </w:p>
    <w:p w14:paraId="679197B4">
      <w:pPr>
        <w:jc w:val="center"/>
        <w:rPr>
          <w:rFonts w:hint="eastAsia" w:ascii="仿宋" w:hAnsi="仿宋" w:eastAsia="仿宋" w:cs="仿宋"/>
          <w:b/>
          <w:color w:val="auto"/>
          <w:kern w:val="0"/>
          <w:sz w:val="32"/>
          <w:szCs w:val="32"/>
          <w:highlight w:val="none"/>
        </w:rPr>
      </w:pPr>
    </w:p>
    <w:p w14:paraId="21572FAA">
      <w:pPr>
        <w:jc w:val="center"/>
        <w:rPr>
          <w:rFonts w:hint="eastAsia" w:ascii="仿宋" w:hAnsi="仿宋" w:eastAsia="仿宋" w:cs="仿宋"/>
          <w:b/>
          <w:color w:val="auto"/>
          <w:kern w:val="0"/>
          <w:sz w:val="32"/>
          <w:szCs w:val="32"/>
          <w:highlight w:val="none"/>
        </w:rPr>
      </w:pPr>
    </w:p>
    <w:p w14:paraId="0623A7AC">
      <w:pPr>
        <w:pStyle w:val="5"/>
        <w:rPr>
          <w:rFonts w:hint="eastAsia" w:ascii="仿宋" w:hAnsi="仿宋" w:eastAsia="仿宋" w:cs="仿宋"/>
          <w:color w:val="auto"/>
          <w:highlight w:val="none"/>
          <w:lang w:val="en-US"/>
        </w:rPr>
      </w:pPr>
    </w:p>
    <w:p w14:paraId="72AD185B">
      <w:pPr>
        <w:jc w:val="center"/>
        <w:rPr>
          <w:rFonts w:hint="eastAsia" w:ascii="仿宋" w:hAnsi="仿宋" w:eastAsia="仿宋" w:cs="仿宋"/>
          <w:b/>
          <w:color w:val="auto"/>
          <w:kern w:val="0"/>
          <w:sz w:val="32"/>
          <w:szCs w:val="32"/>
          <w:highlight w:val="none"/>
        </w:rPr>
      </w:pPr>
    </w:p>
    <w:p w14:paraId="3FE0CC7D">
      <w:pPr>
        <w:jc w:val="center"/>
        <w:rPr>
          <w:rFonts w:hint="eastAsia" w:ascii="仿宋" w:hAnsi="仿宋" w:eastAsia="仿宋" w:cs="仿宋"/>
          <w:b/>
          <w:color w:val="auto"/>
          <w:kern w:val="0"/>
          <w:sz w:val="32"/>
          <w:szCs w:val="32"/>
          <w:highlight w:val="none"/>
        </w:rPr>
      </w:pPr>
    </w:p>
    <w:p w14:paraId="1867665F">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77FAC9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1A3CAC6">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7586989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C3AE89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AD46B5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82BB0C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159BCF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60A7B99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E6AAAA2">
      <w:pPr>
        <w:snapToGrid w:val="0"/>
        <w:spacing w:line="360" w:lineRule="auto"/>
        <w:rPr>
          <w:rFonts w:hint="eastAsia" w:ascii="仿宋" w:hAnsi="仿宋" w:eastAsia="仿宋" w:cs="仿宋"/>
          <w:color w:val="auto"/>
          <w:sz w:val="24"/>
          <w:highlight w:val="none"/>
        </w:rPr>
      </w:pPr>
    </w:p>
    <w:p w14:paraId="36ADBA3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1A34A40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5B13AB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7C30BA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183076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BB3B98B">
      <w:pPr>
        <w:jc w:val="center"/>
        <w:rPr>
          <w:rFonts w:hint="eastAsia" w:ascii="仿宋" w:hAnsi="仿宋" w:eastAsia="仿宋" w:cs="仿宋"/>
          <w:b/>
          <w:color w:val="auto"/>
          <w:kern w:val="0"/>
          <w:sz w:val="32"/>
          <w:szCs w:val="32"/>
          <w:highlight w:val="none"/>
        </w:rPr>
      </w:pPr>
    </w:p>
    <w:p w14:paraId="61DD8B48">
      <w:pPr>
        <w:rPr>
          <w:rFonts w:hint="eastAsia" w:ascii="仿宋" w:hAnsi="仿宋" w:eastAsia="仿宋" w:cs="仿宋"/>
          <w:color w:val="auto"/>
          <w:highlight w:val="none"/>
        </w:rPr>
      </w:pPr>
    </w:p>
    <w:p w14:paraId="01E988C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48FDE3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508DFD6">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679197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D7EF5FE">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39CFDD3">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A9D35E0">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4D245CC">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69869F12">
      <w:pPr>
        <w:pStyle w:val="15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3A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F3B2F78">
            <w:pPr>
              <w:pStyle w:val="15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C11CE6B">
            <w:pPr>
              <w:pStyle w:val="152"/>
              <w:adjustRightInd w:val="0"/>
              <w:spacing w:line="360" w:lineRule="auto"/>
              <w:rPr>
                <w:rFonts w:hint="eastAsia" w:ascii="仿宋" w:hAnsi="仿宋" w:eastAsia="仿宋" w:cs="仿宋"/>
                <w:bCs/>
                <w:color w:val="auto"/>
                <w:sz w:val="24"/>
                <w:highlight w:val="none"/>
              </w:rPr>
            </w:pPr>
          </w:p>
        </w:tc>
      </w:tr>
    </w:tbl>
    <w:p w14:paraId="6B74FAF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243077F">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91AF20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041108C">
      <w:pPr>
        <w:jc w:val="center"/>
        <w:rPr>
          <w:rFonts w:hint="eastAsia" w:ascii="仿宋" w:hAnsi="仿宋" w:eastAsia="仿宋" w:cs="仿宋"/>
          <w:b/>
          <w:color w:val="auto"/>
          <w:kern w:val="0"/>
          <w:sz w:val="32"/>
          <w:szCs w:val="32"/>
          <w:highlight w:val="none"/>
        </w:rPr>
      </w:pPr>
    </w:p>
    <w:p w14:paraId="41F58A16">
      <w:pPr>
        <w:jc w:val="center"/>
        <w:rPr>
          <w:rFonts w:hint="eastAsia" w:ascii="仿宋" w:hAnsi="仿宋" w:eastAsia="仿宋" w:cs="仿宋"/>
          <w:b/>
          <w:color w:val="auto"/>
          <w:kern w:val="0"/>
          <w:sz w:val="32"/>
          <w:szCs w:val="32"/>
          <w:highlight w:val="none"/>
        </w:rPr>
      </w:pPr>
    </w:p>
    <w:p w14:paraId="6BF51B47">
      <w:pPr>
        <w:jc w:val="center"/>
        <w:rPr>
          <w:rFonts w:hint="eastAsia" w:ascii="仿宋" w:hAnsi="仿宋" w:eastAsia="仿宋" w:cs="仿宋"/>
          <w:b/>
          <w:color w:val="auto"/>
          <w:kern w:val="0"/>
          <w:sz w:val="32"/>
          <w:szCs w:val="32"/>
          <w:highlight w:val="none"/>
        </w:rPr>
      </w:pPr>
    </w:p>
    <w:p w14:paraId="5119D603">
      <w:pPr>
        <w:jc w:val="center"/>
        <w:rPr>
          <w:rFonts w:hint="eastAsia" w:ascii="仿宋" w:hAnsi="仿宋" w:eastAsia="仿宋" w:cs="仿宋"/>
          <w:b/>
          <w:color w:val="auto"/>
          <w:kern w:val="0"/>
          <w:sz w:val="32"/>
          <w:szCs w:val="32"/>
          <w:highlight w:val="none"/>
        </w:rPr>
      </w:pPr>
    </w:p>
    <w:p w14:paraId="56FBF504">
      <w:pPr>
        <w:jc w:val="center"/>
        <w:rPr>
          <w:rFonts w:hint="eastAsia" w:ascii="仿宋" w:hAnsi="仿宋" w:eastAsia="仿宋" w:cs="仿宋"/>
          <w:b/>
          <w:color w:val="auto"/>
          <w:kern w:val="0"/>
          <w:sz w:val="32"/>
          <w:szCs w:val="32"/>
          <w:highlight w:val="none"/>
        </w:rPr>
      </w:pPr>
    </w:p>
    <w:p w14:paraId="10099619">
      <w:pPr>
        <w:jc w:val="center"/>
        <w:rPr>
          <w:rFonts w:hint="eastAsia" w:ascii="仿宋" w:hAnsi="仿宋" w:eastAsia="仿宋" w:cs="仿宋"/>
          <w:b/>
          <w:color w:val="auto"/>
          <w:kern w:val="0"/>
          <w:sz w:val="32"/>
          <w:szCs w:val="32"/>
          <w:highlight w:val="none"/>
        </w:rPr>
      </w:pPr>
    </w:p>
    <w:p w14:paraId="1550DD70">
      <w:pPr>
        <w:jc w:val="center"/>
        <w:rPr>
          <w:rFonts w:hint="eastAsia" w:ascii="仿宋" w:hAnsi="仿宋" w:eastAsia="仿宋" w:cs="仿宋"/>
          <w:b/>
          <w:color w:val="auto"/>
          <w:kern w:val="0"/>
          <w:sz w:val="32"/>
          <w:szCs w:val="32"/>
          <w:highlight w:val="none"/>
        </w:rPr>
      </w:pPr>
    </w:p>
    <w:p w14:paraId="1180D10A">
      <w:pPr>
        <w:jc w:val="center"/>
        <w:rPr>
          <w:rFonts w:hint="eastAsia" w:ascii="仿宋" w:hAnsi="仿宋" w:eastAsia="仿宋" w:cs="仿宋"/>
          <w:b/>
          <w:color w:val="auto"/>
          <w:kern w:val="0"/>
          <w:sz w:val="32"/>
          <w:szCs w:val="32"/>
          <w:highlight w:val="none"/>
        </w:rPr>
      </w:pPr>
    </w:p>
    <w:p w14:paraId="45E030F9">
      <w:pPr>
        <w:jc w:val="center"/>
        <w:rPr>
          <w:rFonts w:hint="eastAsia" w:ascii="仿宋" w:hAnsi="仿宋" w:eastAsia="仿宋" w:cs="仿宋"/>
          <w:b/>
          <w:color w:val="auto"/>
          <w:kern w:val="0"/>
          <w:sz w:val="32"/>
          <w:szCs w:val="32"/>
          <w:highlight w:val="none"/>
        </w:rPr>
      </w:pPr>
    </w:p>
    <w:p w14:paraId="04855D95">
      <w:pPr>
        <w:jc w:val="center"/>
        <w:rPr>
          <w:rFonts w:hint="eastAsia" w:ascii="仿宋" w:hAnsi="仿宋" w:eastAsia="仿宋" w:cs="仿宋"/>
          <w:b/>
          <w:color w:val="auto"/>
          <w:kern w:val="0"/>
          <w:sz w:val="32"/>
          <w:szCs w:val="32"/>
          <w:highlight w:val="none"/>
        </w:rPr>
      </w:pPr>
    </w:p>
    <w:p w14:paraId="1A353FF7">
      <w:pPr>
        <w:snapToGrid w:val="0"/>
        <w:spacing w:line="360" w:lineRule="auto"/>
        <w:ind w:right="480"/>
        <w:rPr>
          <w:rFonts w:hint="eastAsia" w:ascii="仿宋" w:hAnsi="仿宋" w:eastAsia="仿宋" w:cs="仿宋"/>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9418904">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0DF424B">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AB837F7">
      <w:pPr>
        <w:snapToGrid w:val="0"/>
        <w:spacing w:line="360" w:lineRule="auto"/>
        <w:rPr>
          <w:rFonts w:hint="eastAsia" w:ascii="仿宋" w:hAnsi="仿宋" w:eastAsia="仿宋" w:cs="仿宋"/>
          <w:color w:val="auto"/>
          <w:kern w:val="0"/>
          <w:sz w:val="24"/>
          <w:highlight w:val="none"/>
        </w:rPr>
      </w:pPr>
    </w:p>
    <w:p w14:paraId="4FCE543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4ABC578">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3F0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983B0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E25170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7C2556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4D8286C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23F384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400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31F8C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7B1FD4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04721FAD">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1EED23DF">
            <w:pPr>
              <w:rPr>
                <w:rFonts w:hint="eastAsia" w:ascii="仿宋" w:hAnsi="仿宋" w:eastAsia="仿宋" w:cs="仿宋"/>
                <w:color w:val="auto"/>
                <w:sz w:val="24"/>
                <w:highlight w:val="none"/>
              </w:rPr>
            </w:pPr>
          </w:p>
          <w:p w14:paraId="40DFE1E5">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C583D26">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268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CE48B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54DB95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FA04B8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72E3AD01">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C44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2E8D8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65F614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2ECA5F4E">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04C1C03D">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61B8185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F37B95F">
      <w:pPr>
        <w:jc w:val="center"/>
        <w:rPr>
          <w:rFonts w:hint="eastAsia" w:ascii="仿宋" w:hAnsi="仿宋" w:eastAsia="仿宋" w:cs="仿宋"/>
          <w:b/>
          <w:color w:val="auto"/>
          <w:kern w:val="0"/>
          <w:sz w:val="32"/>
          <w:szCs w:val="32"/>
          <w:highlight w:val="none"/>
        </w:rPr>
      </w:pPr>
    </w:p>
    <w:p w14:paraId="0020276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3E96875">
      <w:pPr>
        <w:jc w:val="center"/>
        <w:rPr>
          <w:rFonts w:hint="eastAsia" w:ascii="仿宋" w:hAnsi="仿宋" w:eastAsia="仿宋" w:cs="仿宋"/>
          <w:b/>
          <w:color w:val="auto"/>
          <w:kern w:val="0"/>
          <w:sz w:val="32"/>
          <w:szCs w:val="32"/>
          <w:highlight w:val="none"/>
        </w:rPr>
      </w:pPr>
    </w:p>
    <w:p w14:paraId="641FB0AC">
      <w:pPr>
        <w:jc w:val="center"/>
        <w:rPr>
          <w:rFonts w:hint="eastAsia" w:ascii="仿宋" w:hAnsi="仿宋" w:eastAsia="仿宋" w:cs="仿宋"/>
          <w:b/>
          <w:color w:val="auto"/>
          <w:kern w:val="0"/>
          <w:sz w:val="32"/>
          <w:szCs w:val="32"/>
          <w:highlight w:val="none"/>
        </w:rPr>
      </w:pPr>
    </w:p>
    <w:p w14:paraId="3CF2544F">
      <w:pPr>
        <w:jc w:val="center"/>
        <w:rPr>
          <w:rFonts w:hint="eastAsia" w:ascii="仿宋" w:hAnsi="仿宋" w:eastAsia="仿宋" w:cs="仿宋"/>
          <w:b/>
          <w:color w:val="auto"/>
          <w:kern w:val="0"/>
          <w:sz w:val="32"/>
          <w:szCs w:val="32"/>
          <w:highlight w:val="none"/>
        </w:rPr>
      </w:pPr>
    </w:p>
    <w:p w14:paraId="705573CC">
      <w:pPr>
        <w:jc w:val="center"/>
        <w:rPr>
          <w:rFonts w:hint="eastAsia" w:ascii="仿宋" w:hAnsi="仿宋" w:eastAsia="仿宋" w:cs="仿宋"/>
          <w:b/>
          <w:color w:val="auto"/>
          <w:kern w:val="0"/>
          <w:sz w:val="32"/>
          <w:szCs w:val="32"/>
          <w:highlight w:val="none"/>
        </w:rPr>
      </w:pPr>
    </w:p>
    <w:p w14:paraId="7672FDCB">
      <w:pPr>
        <w:jc w:val="center"/>
        <w:rPr>
          <w:rFonts w:hint="eastAsia" w:ascii="仿宋" w:hAnsi="仿宋" w:eastAsia="仿宋" w:cs="仿宋"/>
          <w:b/>
          <w:color w:val="auto"/>
          <w:kern w:val="0"/>
          <w:sz w:val="32"/>
          <w:szCs w:val="32"/>
          <w:highlight w:val="none"/>
        </w:rPr>
      </w:pPr>
    </w:p>
    <w:p w14:paraId="7EB6C601">
      <w:pPr>
        <w:jc w:val="center"/>
        <w:rPr>
          <w:rFonts w:hint="eastAsia" w:ascii="仿宋" w:hAnsi="仿宋" w:eastAsia="仿宋" w:cs="仿宋"/>
          <w:b/>
          <w:color w:val="auto"/>
          <w:kern w:val="0"/>
          <w:sz w:val="32"/>
          <w:szCs w:val="32"/>
          <w:highlight w:val="none"/>
        </w:rPr>
      </w:pPr>
    </w:p>
    <w:p w14:paraId="3B492689">
      <w:pPr>
        <w:jc w:val="center"/>
        <w:rPr>
          <w:rFonts w:hint="eastAsia" w:ascii="仿宋" w:hAnsi="仿宋" w:eastAsia="仿宋" w:cs="仿宋"/>
          <w:b/>
          <w:color w:val="auto"/>
          <w:kern w:val="0"/>
          <w:sz w:val="32"/>
          <w:szCs w:val="32"/>
          <w:highlight w:val="none"/>
        </w:rPr>
      </w:pPr>
    </w:p>
    <w:p w14:paraId="363BD53B">
      <w:pPr>
        <w:jc w:val="center"/>
        <w:rPr>
          <w:rFonts w:hint="eastAsia" w:ascii="仿宋" w:hAnsi="仿宋" w:eastAsia="仿宋" w:cs="仿宋"/>
          <w:b/>
          <w:color w:val="auto"/>
          <w:kern w:val="0"/>
          <w:sz w:val="32"/>
          <w:szCs w:val="32"/>
          <w:highlight w:val="none"/>
        </w:rPr>
      </w:pPr>
    </w:p>
    <w:p w14:paraId="7B964112">
      <w:pPr>
        <w:jc w:val="center"/>
        <w:rPr>
          <w:rFonts w:hint="eastAsia" w:ascii="仿宋" w:hAnsi="仿宋" w:eastAsia="仿宋" w:cs="仿宋"/>
          <w:b/>
          <w:color w:val="auto"/>
          <w:kern w:val="0"/>
          <w:sz w:val="32"/>
          <w:szCs w:val="32"/>
          <w:highlight w:val="none"/>
        </w:rPr>
      </w:pPr>
    </w:p>
    <w:p w14:paraId="3EF4E11E">
      <w:pPr>
        <w:jc w:val="center"/>
        <w:rPr>
          <w:rFonts w:hint="eastAsia" w:ascii="仿宋" w:hAnsi="仿宋" w:eastAsia="仿宋" w:cs="仿宋"/>
          <w:b/>
          <w:color w:val="auto"/>
          <w:kern w:val="0"/>
          <w:sz w:val="32"/>
          <w:szCs w:val="32"/>
          <w:highlight w:val="none"/>
        </w:rPr>
      </w:pPr>
    </w:p>
    <w:p w14:paraId="097D712C">
      <w:pPr>
        <w:jc w:val="center"/>
        <w:rPr>
          <w:rFonts w:hint="eastAsia" w:ascii="仿宋" w:hAnsi="仿宋" w:eastAsia="仿宋" w:cs="仿宋"/>
          <w:b/>
          <w:color w:val="auto"/>
          <w:kern w:val="0"/>
          <w:sz w:val="32"/>
          <w:szCs w:val="32"/>
          <w:highlight w:val="none"/>
        </w:rPr>
      </w:pPr>
    </w:p>
    <w:p w14:paraId="461B2737">
      <w:pPr>
        <w:jc w:val="center"/>
        <w:rPr>
          <w:rFonts w:hint="eastAsia" w:ascii="仿宋" w:hAnsi="仿宋" w:eastAsia="仿宋" w:cs="仿宋"/>
          <w:b/>
          <w:color w:val="auto"/>
          <w:kern w:val="0"/>
          <w:sz w:val="32"/>
          <w:szCs w:val="32"/>
          <w:highlight w:val="none"/>
        </w:rPr>
      </w:pPr>
    </w:p>
    <w:p w14:paraId="7F689603">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C93B924">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333C509">
      <w:pPr>
        <w:jc w:val="center"/>
        <w:rPr>
          <w:rFonts w:hint="eastAsia" w:ascii="仿宋" w:hAnsi="仿宋" w:eastAsia="仿宋" w:cs="仿宋"/>
          <w:b/>
          <w:color w:val="auto"/>
          <w:kern w:val="0"/>
          <w:sz w:val="32"/>
          <w:szCs w:val="32"/>
          <w:highlight w:val="none"/>
        </w:rPr>
      </w:pPr>
    </w:p>
    <w:p w14:paraId="10C86BE3">
      <w:pPr>
        <w:jc w:val="center"/>
        <w:rPr>
          <w:rFonts w:hint="eastAsia" w:ascii="仿宋" w:hAnsi="仿宋" w:eastAsia="仿宋" w:cs="仿宋"/>
          <w:b/>
          <w:color w:val="auto"/>
          <w:kern w:val="0"/>
          <w:sz w:val="32"/>
          <w:szCs w:val="32"/>
          <w:highlight w:val="none"/>
        </w:rPr>
      </w:pPr>
    </w:p>
    <w:p w14:paraId="43991E9F">
      <w:pPr>
        <w:jc w:val="center"/>
        <w:rPr>
          <w:rFonts w:hint="eastAsia" w:ascii="仿宋" w:hAnsi="仿宋" w:eastAsia="仿宋" w:cs="仿宋"/>
          <w:b/>
          <w:color w:val="auto"/>
          <w:kern w:val="0"/>
          <w:sz w:val="32"/>
          <w:szCs w:val="32"/>
          <w:highlight w:val="none"/>
        </w:rPr>
      </w:pPr>
    </w:p>
    <w:p w14:paraId="69A2AA00">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555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56649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F0B2F7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130F90B">
            <w:pPr>
              <w:spacing w:line="360" w:lineRule="auto"/>
              <w:jc w:val="center"/>
              <w:rPr>
                <w:rFonts w:hint="eastAsia" w:ascii="仿宋" w:hAnsi="仿宋" w:eastAsia="仿宋" w:cs="仿宋"/>
                <w:b/>
                <w:color w:val="auto"/>
                <w:sz w:val="24"/>
                <w:highlight w:val="none"/>
              </w:rPr>
            </w:pPr>
          </w:p>
          <w:p w14:paraId="7CD622A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AA8AA9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E6F1A9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0140FF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17ADDEC">
            <w:pPr>
              <w:spacing w:line="360" w:lineRule="auto"/>
              <w:jc w:val="center"/>
              <w:rPr>
                <w:rFonts w:hint="eastAsia" w:ascii="仿宋" w:hAnsi="仿宋" w:eastAsia="仿宋" w:cs="仿宋"/>
                <w:b/>
                <w:color w:val="auto"/>
                <w:sz w:val="24"/>
                <w:highlight w:val="none"/>
              </w:rPr>
            </w:pPr>
          </w:p>
          <w:p w14:paraId="77C2898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04C504A">
            <w:pPr>
              <w:spacing w:line="360" w:lineRule="auto"/>
              <w:jc w:val="center"/>
              <w:rPr>
                <w:rFonts w:hint="eastAsia" w:ascii="仿宋" w:hAnsi="仿宋" w:eastAsia="仿宋" w:cs="仿宋"/>
                <w:b/>
                <w:color w:val="auto"/>
                <w:sz w:val="24"/>
                <w:highlight w:val="none"/>
              </w:rPr>
            </w:pPr>
          </w:p>
        </w:tc>
      </w:tr>
      <w:tr w14:paraId="199D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010F3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05E9ED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A707C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29C82BD">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6A3FAA">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7583318">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61F2DF">
            <w:pPr>
              <w:spacing w:line="360" w:lineRule="auto"/>
              <w:jc w:val="center"/>
              <w:rPr>
                <w:rFonts w:hint="eastAsia" w:ascii="仿宋" w:hAnsi="仿宋" w:eastAsia="仿宋" w:cs="仿宋"/>
                <w:color w:val="auto"/>
                <w:sz w:val="24"/>
                <w:highlight w:val="none"/>
              </w:rPr>
            </w:pPr>
          </w:p>
        </w:tc>
      </w:tr>
      <w:tr w14:paraId="2E42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018A5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004ECBA">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9574DA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5B7650">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1E35D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08DAFDF">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5780927">
            <w:pPr>
              <w:spacing w:line="360" w:lineRule="auto"/>
              <w:jc w:val="center"/>
              <w:rPr>
                <w:rFonts w:hint="eastAsia" w:ascii="仿宋" w:hAnsi="仿宋" w:eastAsia="仿宋" w:cs="仿宋"/>
                <w:color w:val="auto"/>
                <w:sz w:val="24"/>
                <w:highlight w:val="none"/>
              </w:rPr>
            </w:pPr>
          </w:p>
        </w:tc>
      </w:tr>
      <w:tr w14:paraId="25A9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46E5C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BD899EC">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484EF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A9D389">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A401C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0F74758">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EB53C52">
            <w:pPr>
              <w:spacing w:line="360" w:lineRule="auto"/>
              <w:jc w:val="center"/>
              <w:rPr>
                <w:rFonts w:hint="eastAsia" w:ascii="仿宋" w:hAnsi="仿宋" w:eastAsia="仿宋" w:cs="仿宋"/>
                <w:color w:val="auto"/>
                <w:sz w:val="24"/>
                <w:highlight w:val="none"/>
              </w:rPr>
            </w:pPr>
          </w:p>
        </w:tc>
      </w:tr>
    </w:tbl>
    <w:p w14:paraId="7CE4E62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5276E39">
      <w:pPr>
        <w:jc w:val="center"/>
        <w:rPr>
          <w:rFonts w:hint="eastAsia" w:ascii="仿宋" w:hAnsi="仿宋" w:eastAsia="仿宋" w:cs="仿宋"/>
          <w:b/>
          <w:color w:val="auto"/>
          <w:kern w:val="0"/>
          <w:sz w:val="32"/>
          <w:szCs w:val="32"/>
          <w:highlight w:val="none"/>
        </w:rPr>
      </w:pPr>
    </w:p>
    <w:p w14:paraId="316FE11F">
      <w:pPr>
        <w:jc w:val="center"/>
        <w:rPr>
          <w:rFonts w:hint="eastAsia" w:ascii="仿宋" w:hAnsi="仿宋" w:eastAsia="仿宋" w:cs="仿宋"/>
          <w:b/>
          <w:color w:val="auto"/>
          <w:kern w:val="0"/>
          <w:sz w:val="32"/>
          <w:szCs w:val="32"/>
          <w:highlight w:val="none"/>
        </w:rPr>
      </w:pPr>
    </w:p>
    <w:p w14:paraId="62978034">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8EF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E1B77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F879B1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416F692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9B853B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D98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A1860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EA008E3">
            <w:pPr>
              <w:jc w:val="center"/>
              <w:rPr>
                <w:rFonts w:hint="eastAsia" w:ascii="仿宋" w:hAnsi="仿宋" w:eastAsia="仿宋" w:cs="仿宋"/>
                <w:b/>
                <w:color w:val="auto"/>
                <w:kern w:val="0"/>
                <w:sz w:val="32"/>
                <w:szCs w:val="32"/>
                <w:highlight w:val="none"/>
              </w:rPr>
            </w:pPr>
          </w:p>
        </w:tc>
        <w:tc>
          <w:tcPr>
            <w:tcW w:w="3546" w:type="dxa"/>
          </w:tcPr>
          <w:p w14:paraId="311DD431">
            <w:pPr>
              <w:jc w:val="center"/>
              <w:rPr>
                <w:rFonts w:hint="eastAsia" w:ascii="仿宋" w:hAnsi="仿宋" w:eastAsia="仿宋" w:cs="仿宋"/>
                <w:b/>
                <w:color w:val="auto"/>
                <w:kern w:val="0"/>
                <w:sz w:val="32"/>
                <w:szCs w:val="32"/>
                <w:highlight w:val="none"/>
              </w:rPr>
            </w:pPr>
          </w:p>
        </w:tc>
        <w:tc>
          <w:tcPr>
            <w:tcW w:w="1276" w:type="dxa"/>
          </w:tcPr>
          <w:p w14:paraId="3F0841F6">
            <w:pPr>
              <w:jc w:val="center"/>
              <w:rPr>
                <w:rFonts w:hint="eastAsia" w:ascii="仿宋" w:hAnsi="仿宋" w:eastAsia="仿宋" w:cs="仿宋"/>
                <w:b/>
                <w:color w:val="auto"/>
                <w:kern w:val="0"/>
                <w:sz w:val="32"/>
                <w:szCs w:val="32"/>
                <w:highlight w:val="none"/>
              </w:rPr>
            </w:pPr>
          </w:p>
        </w:tc>
      </w:tr>
      <w:tr w14:paraId="1E76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F3EE0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565327A1">
            <w:pPr>
              <w:jc w:val="center"/>
              <w:rPr>
                <w:rFonts w:hint="eastAsia" w:ascii="仿宋" w:hAnsi="仿宋" w:eastAsia="仿宋" w:cs="仿宋"/>
                <w:b/>
                <w:color w:val="auto"/>
                <w:kern w:val="0"/>
                <w:sz w:val="32"/>
                <w:szCs w:val="32"/>
                <w:highlight w:val="none"/>
              </w:rPr>
            </w:pPr>
          </w:p>
        </w:tc>
        <w:tc>
          <w:tcPr>
            <w:tcW w:w="3546" w:type="dxa"/>
          </w:tcPr>
          <w:p w14:paraId="34DEBB87">
            <w:pPr>
              <w:jc w:val="center"/>
              <w:rPr>
                <w:rFonts w:hint="eastAsia" w:ascii="仿宋" w:hAnsi="仿宋" w:eastAsia="仿宋" w:cs="仿宋"/>
                <w:b/>
                <w:color w:val="auto"/>
                <w:kern w:val="0"/>
                <w:sz w:val="32"/>
                <w:szCs w:val="32"/>
                <w:highlight w:val="none"/>
              </w:rPr>
            </w:pPr>
          </w:p>
        </w:tc>
        <w:tc>
          <w:tcPr>
            <w:tcW w:w="1276" w:type="dxa"/>
          </w:tcPr>
          <w:p w14:paraId="481B0047">
            <w:pPr>
              <w:jc w:val="center"/>
              <w:rPr>
                <w:rFonts w:hint="eastAsia" w:ascii="仿宋" w:hAnsi="仿宋" w:eastAsia="仿宋" w:cs="仿宋"/>
                <w:b/>
                <w:color w:val="auto"/>
                <w:kern w:val="0"/>
                <w:sz w:val="32"/>
                <w:szCs w:val="32"/>
                <w:highlight w:val="none"/>
              </w:rPr>
            </w:pPr>
          </w:p>
        </w:tc>
      </w:tr>
      <w:tr w14:paraId="59B2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47558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2D90509">
            <w:pPr>
              <w:jc w:val="center"/>
              <w:rPr>
                <w:rFonts w:hint="eastAsia" w:ascii="仿宋" w:hAnsi="仿宋" w:eastAsia="仿宋" w:cs="仿宋"/>
                <w:b/>
                <w:color w:val="auto"/>
                <w:kern w:val="0"/>
                <w:sz w:val="32"/>
                <w:szCs w:val="32"/>
                <w:highlight w:val="none"/>
              </w:rPr>
            </w:pPr>
          </w:p>
        </w:tc>
        <w:tc>
          <w:tcPr>
            <w:tcW w:w="3546" w:type="dxa"/>
          </w:tcPr>
          <w:p w14:paraId="541A454B">
            <w:pPr>
              <w:jc w:val="center"/>
              <w:rPr>
                <w:rFonts w:hint="eastAsia" w:ascii="仿宋" w:hAnsi="仿宋" w:eastAsia="仿宋" w:cs="仿宋"/>
                <w:b/>
                <w:color w:val="auto"/>
                <w:kern w:val="0"/>
                <w:sz w:val="32"/>
                <w:szCs w:val="32"/>
                <w:highlight w:val="none"/>
              </w:rPr>
            </w:pPr>
          </w:p>
        </w:tc>
        <w:tc>
          <w:tcPr>
            <w:tcW w:w="1276" w:type="dxa"/>
          </w:tcPr>
          <w:p w14:paraId="792A7504">
            <w:pPr>
              <w:jc w:val="center"/>
              <w:rPr>
                <w:rFonts w:hint="eastAsia" w:ascii="仿宋" w:hAnsi="仿宋" w:eastAsia="仿宋" w:cs="仿宋"/>
                <w:b/>
                <w:color w:val="auto"/>
                <w:kern w:val="0"/>
                <w:sz w:val="32"/>
                <w:szCs w:val="32"/>
                <w:highlight w:val="none"/>
              </w:rPr>
            </w:pPr>
          </w:p>
        </w:tc>
      </w:tr>
    </w:tbl>
    <w:p w14:paraId="28B84691">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7FC7B0C">
      <w:pPr>
        <w:jc w:val="center"/>
        <w:rPr>
          <w:rFonts w:hint="eastAsia" w:ascii="仿宋" w:hAnsi="仿宋" w:eastAsia="仿宋" w:cs="仿宋"/>
          <w:b/>
          <w:color w:val="auto"/>
          <w:kern w:val="0"/>
          <w:sz w:val="32"/>
          <w:szCs w:val="32"/>
          <w:highlight w:val="none"/>
        </w:rPr>
      </w:pPr>
    </w:p>
    <w:p w14:paraId="7F73C82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E61D202">
      <w:pPr>
        <w:ind w:firstLine="1911" w:firstLineChars="595"/>
        <w:rPr>
          <w:rFonts w:hint="eastAsia" w:ascii="仿宋" w:hAnsi="仿宋" w:eastAsia="仿宋" w:cs="仿宋"/>
          <w:b/>
          <w:bCs/>
          <w:color w:val="auto"/>
          <w:sz w:val="32"/>
          <w:szCs w:val="32"/>
          <w:highlight w:val="none"/>
        </w:rPr>
      </w:pPr>
    </w:p>
    <w:p w14:paraId="4D54E74D">
      <w:pPr>
        <w:ind w:firstLine="1911" w:firstLineChars="595"/>
        <w:rPr>
          <w:rFonts w:hint="eastAsia" w:ascii="仿宋" w:hAnsi="仿宋" w:eastAsia="仿宋" w:cs="仿宋"/>
          <w:b/>
          <w:bCs/>
          <w:color w:val="auto"/>
          <w:sz w:val="32"/>
          <w:szCs w:val="32"/>
          <w:highlight w:val="none"/>
        </w:rPr>
      </w:pPr>
    </w:p>
    <w:p w14:paraId="05B93DA4">
      <w:pPr>
        <w:ind w:firstLine="1911" w:firstLineChars="595"/>
        <w:rPr>
          <w:rFonts w:hint="eastAsia" w:ascii="仿宋" w:hAnsi="仿宋" w:eastAsia="仿宋" w:cs="仿宋"/>
          <w:b/>
          <w:bCs/>
          <w:color w:val="auto"/>
          <w:sz w:val="32"/>
          <w:szCs w:val="32"/>
          <w:highlight w:val="none"/>
        </w:rPr>
      </w:pPr>
    </w:p>
    <w:p w14:paraId="05E96B44">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3D11A1A">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0E5D430">
      <w:pPr>
        <w:snapToGrid w:val="0"/>
        <w:spacing w:line="360" w:lineRule="auto"/>
        <w:rPr>
          <w:rFonts w:hint="eastAsia" w:ascii="仿宋" w:hAnsi="仿宋" w:eastAsia="仿宋" w:cs="仿宋"/>
          <w:color w:val="auto"/>
          <w:sz w:val="24"/>
          <w:highlight w:val="none"/>
        </w:rPr>
      </w:pPr>
    </w:p>
    <w:p w14:paraId="31F1644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134FC7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EF6916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CD3A12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9B5868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6211D8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F428CF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CE9AF11">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2A5B440">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3E96C2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7FF0A7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3FEF1B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E3120F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02BA73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98FA47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1DBA1A5">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420FA4D">
      <w:pPr>
        <w:spacing w:line="360" w:lineRule="auto"/>
        <w:jc w:val="center"/>
        <w:rPr>
          <w:rFonts w:hint="eastAsia" w:ascii="仿宋" w:hAnsi="仿宋" w:eastAsia="仿宋" w:cs="仿宋"/>
          <w:b/>
          <w:bCs/>
          <w:color w:val="auto"/>
          <w:sz w:val="24"/>
          <w:highlight w:val="none"/>
        </w:rPr>
      </w:pPr>
    </w:p>
    <w:p w14:paraId="5159C4F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F105E76">
      <w:pPr>
        <w:spacing w:line="360" w:lineRule="auto"/>
        <w:jc w:val="center"/>
        <w:rPr>
          <w:rFonts w:hint="eastAsia" w:ascii="仿宋" w:hAnsi="仿宋" w:eastAsia="仿宋" w:cs="仿宋"/>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E51792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5FE83B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EA3E4DF">
      <w:pPr>
        <w:spacing w:line="360" w:lineRule="auto"/>
        <w:jc w:val="center"/>
        <w:outlineLvl w:val="0"/>
        <w:rPr>
          <w:rFonts w:hint="eastAsia" w:ascii="仿宋" w:hAnsi="仿宋" w:eastAsia="仿宋" w:cs="仿宋"/>
          <w:b/>
          <w:color w:val="auto"/>
          <w:kern w:val="0"/>
          <w:sz w:val="36"/>
          <w:szCs w:val="36"/>
          <w:highlight w:val="none"/>
        </w:rPr>
      </w:pPr>
    </w:p>
    <w:p w14:paraId="679D518C">
      <w:pPr>
        <w:numPr>
          <w:ilvl w:val="0"/>
          <w:numId w:val="3"/>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720CA5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6F9C344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270D2944">
      <w:pPr>
        <w:pStyle w:val="83"/>
        <w:rPr>
          <w:rFonts w:hint="eastAsia" w:ascii="仿宋" w:hAnsi="仿宋" w:eastAsia="仿宋" w:cs="仿宋"/>
          <w:color w:val="auto"/>
          <w:highlight w:val="none"/>
        </w:rPr>
      </w:pPr>
    </w:p>
    <w:p w14:paraId="5C2D4442">
      <w:pPr>
        <w:pStyle w:val="83"/>
        <w:rPr>
          <w:rFonts w:hint="eastAsia" w:ascii="仿宋" w:hAnsi="仿宋" w:eastAsia="仿宋" w:cs="仿宋"/>
          <w:color w:val="auto"/>
          <w:highlight w:val="none"/>
        </w:rPr>
      </w:pPr>
    </w:p>
    <w:p w14:paraId="5E4C5F72">
      <w:pPr>
        <w:snapToGrid w:val="0"/>
        <w:spacing w:line="360" w:lineRule="auto"/>
        <w:ind w:right="480"/>
        <w:jc w:val="center"/>
        <w:rPr>
          <w:rFonts w:hint="eastAsia" w:ascii="仿宋" w:hAnsi="仿宋" w:eastAsia="仿宋" w:cs="仿宋"/>
          <w:b/>
          <w:color w:val="auto"/>
          <w:kern w:val="0"/>
          <w:sz w:val="32"/>
          <w:szCs w:val="32"/>
          <w:highlight w:val="none"/>
        </w:rPr>
      </w:pPr>
    </w:p>
    <w:p w14:paraId="4092804C">
      <w:pPr>
        <w:snapToGrid w:val="0"/>
        <w:spacing w:line="360" w:lineRule="auto"/>
        <w:ind w:right="480"/>
        <w:jc w:val="center"/>
        <w:rPr>
          <w:rFonts w:hint="eastAsia" w:ascii="仿宋" w:hAnsi="仿宋" w:eastAsia="仿宋" w:cs="仿宋"/>
          <w:b/>
          <w:color w:val="auto"/>
          <w:kern w:val="0"/>
          <w:sz w:val="32"/>
          <w:szCs w:val="32"/>
          <w:highlight w:val="none"/>
        </w:rPr>
      </w:pPr>
    </w:p>
    <w:p w14:paraId="003D37AE">
      <w:pPr>
        <w:snapToGrid w:val="0"/>
        <w:spacing w:line="360" w:lineRule="auto"/>
        <w:ind w:right="480"/>
        <w:jc w:val="center"/>
        <w:rPr>
          <w:rFonts w:hint="eastAsia" w:ascii="仿宋" w:hAnsi="仿宋" w:eastAsia="仿宋" w:cs="仿宋"/>
          <w:b/>
          <w:color w:val="auto"/>
          <w:kern w:val="0"/>
          <w:sz w:val="32"/>
          <w:szCs w:val="32"/>
          <w:highlight w:val="none"/>
        </w:rPr>
      </w:pPr>
    </w:p>
    <w:p w14:paraId="56576E28">
      <w:pPr>
        <w:snapToGrid w:val="0"/>
        <w:spacing w:line="360" w:lineRule="auto"/>
        <w:ind w:right="480"/>
        <w:jc w:val="center"/>
        <w:rPr>
          <w:rFonts w:hint="eastAsia" w:ascii="仿宋" w:hAnsi="仿宋" w:eastAsia="仿宋" w:cs="仿宋"/>
          <w:b/>
          <w:color w:val="auto"/>
          <w:kern w:val="0"/>
          <w:sz w:val="32"/>
          <w:szCs w:val="32"/>
          <w:highlight w:val="none"/>
        </w:rPr>
      </w:pPr>
    </w:p>
    <w:p w14:paraId="310D6132">
      <w:pPr>
        <w:snapToGrid w:val="0"/>
        <w:spacing w:line="360" w:lineRule="auto"/>
        <w:ind w:right="480"/>
        <w:jc w:val="center"/>
        <w:rPr>
          <w:rFonts w:hint="eastAsia" w:ascii="仿宋" w:hAnsi="仿宋" w:eastAsia="仿宋" w:cs="仿宋"/>
          <w:b/>
          <w:color w:val="auto"/>
          <w:kern w:val="0"/>
          <w:sz w:val="32"/>
          <w:szCs w:val="32"/>
          <w:highlight w:val="none"/>
        </w:rPr>
      </w:pPr>
    </w:p>
    <w:p w14:paraId="5EE619B8">
      <w:pPr>
        <w:snapToGrid w:val="0"/>
        <w:spacing w:line="360" w:lineRule="auto"/>
        <w:ind w:right="480"/>
        <w:jc w:val="center"/>
        <w:rPr>
          <w:rFonts w:hint="eastAsia" w:ascii="仿宋" w:hAnsi="仿宋" w:eastAsia="仿宋" w:cs="仿宋"/>
          <w:b/>
          <w:color w:val="auto"/>
          <w:kern w:val="0"/>
          <w:sz w:val="32"/>
          <w:szCs w:val="32"/>
          <w:highlight w:val="none"/>
        </w:rPr>
      </w:pPr>
    </w:p>
    <w:p w14:paraId="470916B1">
      <w:pPr>
        <w:snapToGrid w:val="0"/>
        <w:spacing w:line="360" w:lineRule="auto"/>
        <w:ind w:right="480"/>
        <w:jc w:val="center"/>
        <w:rPr>
          <w:rFonts w:hint="eastAsia" w:ascii="仿宋" w:hAnsi="仿宋" w:eastAsia="仿宋" w:cs="仿宋"/>
          <w:b/>
          <w:color w:val="auto"/>
          <w:kern w:val="0"/>
          <w:sz w:val="32"/>
          <w:szCs w:val="32"/>
          <w:highlight w:val="none"/>
        </w:rPr>
      </w:pPr>
    </w:p>
    <w:p w14:paraId="34C6311C">
      <w:pPr>
        <w:snapToGrid w:val="0"/>
        <w:spacing w:line="360" w:lineRule="auto"/>
        <w:ind w:right="480"/>
        <w:jc w:val="center"/>
        <w:rPr>
          <w:rFonts w:hint="eastAsia" w:ascii="仿宋" w:hAnsi="仿宋" w:eastAsia="仿宋" w:cs="仿宋"/>
          <w:b/>
          <w:color w:val="auto"/>
          <w:kern w:val="0"/>
          <w:sz w:val="32"/>
          <w:szCs w:val="32"/>
          <w:highlight w:val="none"/>
        </w:rPr>
      </w:pPr>
    </w:p>
    <w:p w14:paraId="6F7FF190">
      <w:pPr>
        <w:snapToGrid w:val="0"/>
        <w:spacing w:line="360" w:lineRule="auto"/>
        <w:ind w:right="480"/>
        <w:jc w:val="center"/>
        <w:rPr>
          <w:rFonts w:hint="eastAsia" w:ascii="仿宋" w:hAnsi="仿宋" w:eastAsia="仿宋" w:cs="仿宋"/>
          <w:b/>
          <w:color w:val="auto"/>
          <w:kern w:val="0"/>
          <w:sz w:val="32"/>
          <w:szCs w:val="32"/>
          <w:highlight w:val="none"/>
        </w:rPr>
      </w:pPr>
    </w:p>
    <w:p w14:paraId="3F958482">
      <w:pPr>
        <w:snapToGrid w:val="0"/>
        <w:spacing w:line="360" w:lineRule="auto"/>
        <w:ind w:right="480"/>
        <w:jc w:val="center"/>
        <w:rPr>
          <w:rFonts w:hint="eastAsia" w:ascii="仿宋" w:hAnsi="仿宋" w:eastAsia="仿宋" w:cs="仿宋"/>
          <w:b/>
          <w:color w:val="auto"/>
          <w:kern w:val="0"/>
          <w:sz w:val="32"/>
          <w:szCs w:val="32"/>
          <w:highlight w:val="none"/>
        </w:rPr>
      </w:pPr>
    </w:p>
    <w:p w14:paraId="45AB4338">
      <w:pPr>
        <w:snapToGrid w:val="0"/>
        <w:spacing w:line="360" w:lineRule="auto"/>
        <w:ind w:right="480"/>
        <w:jc w:val="center"/>
        <w:rPr>
          <w:rFonts w:hint="eastAsia" w:ascii="仿宋" w:hAnsi="仿宋" w:eastAsia="仿宋" w:cs="仿宋"/>
          <w:b/>
          <w:color w:val="auto"/>
          <w:kern w:val="0"/>
          <w:sz w:val="32"/>
          <w:szCs w:val="32"/>
          <w:highlight w:val="none"/>
        </w:rPr>
      </w:pPr>
    </w:p>
    <w:p w14:paraId="643797E1">
      <w:pPr>
        <w:snapToGrid w:val="0"/>
        <w:spacing w:line="360" w:lineRule="auto"/>
        <w:ind w:right="480"/>
        <w:jc w:val="center"/>
        <w:rPr>
          <w:rFonts w:hint="eastAsia" w:ascii="仿宋" w:hAnsi="仿宋" w:eastAsia="仿宋" w:cs="仿宋"/>
          <w:b/>
          <w:color w:val="auto"/>
          <w:kern w:val="0"/>
          <w:sz w:val="32"/>
          <w:szCs w:val="32"/>
          <w:highlight w:val="none"/>
        </w:rPr>
      </w:pPr>
    </w:p>
    <w:p w14:paraId="51E577B8">
      <w:pPr>
        <w:snapToGrid w:val="0"/>
        <w:spacing w:line="360" w:lineRule="auto"/>
        <w:ind w:right="480"/>
        <w:jc w:val="center"/>
        <w:rPr>
          <w:rFonts w:hint="eastAsia" w:ascii="仿宋" w:hAnsi="仿宋" w:eastAsia="仿宋" w:cs="仿宋"/>
          <w:b/>
          <w:color w:val="auto"/>
          <w:kern w:val="0"/>
          <w:sz w:val="32"/>
          <w:szCs w:val="32"/>
          <w:highlight w:val="none"/>
        </w:rPr>
      </w:pPr>
    </w:p>
    <w:p w14:paraId="0455ABA3">
      <w:pPr>
        <w:snapToGrid w:val="0"/>
        <w:spacing w:line="360" w:lineRule="auto"/>
        <w:ind w:right="480"/>
        <w:jc w:val="center"/>
        <w:rPr>
          <w:rFonts w:hint="eastAsia" w:ascii="仿宋" w:hAnsi="仿宋" w:eastAsia="仿宋" w:cs="仿宋"/>
          <w:b/>
          <w:color w:val="auto"/>
          <w:kern w:val="0"/>
          <w:sz w:val="32"/>
          <w:szCs w:val="32"/>
          <w:highlight w:val="none"/>
        </w:rPr>
      </w:pPr>
    </w:p>
    <w:p w14:paraId="5EFC49A2">
      <w:pPr>
        <w:snapToGrid w:val="0"/>
        <w:spacing w:line="360" w:lineRule="auto"/>
        <w:ind w:right="480"/>
        <w:jc w:val="center"/>
        <w:rPr>
          <w:rFonts w:hint="eastAsia" w:ascii="仿宋" w:hAnsi="仿宋" w:eastAsia="仿宋" w:cs="仿宋"/>
          <w:b/>
          <w:color w:val="auto"/>
          <w:kern w:val="0"/>
          <w:sz w:val="32"/>
          <w:szCs w:val="32"/>
          <w:highlight w:val="none"/>
        </w:rPr>
      </w:pPr>
    </w:p>
    <w:p w14:paraId="1D08910C">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35140142">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A137C4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673CC9C">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748FDFF5">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979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579F70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269658C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02345156">
            <w:pPr>
              <w:spacing w:line="360" w:lineRule="auto"/>
              <w:jc w:val="center"/>
              <w:rPr>
                <w:rFonts w:hint="eastAsia" w:ascii="仿宋" w:hAnsi="仿宋" w:eastAsia="仿宋" w:cs="仿宋"/>
                <w:b/>
                <w:color w:val="auto"/>
                <w:sz w:val="24"/>
                <w:highlight w:val="none"/>
              </w:rPr>
            </w:pPr>
          </w:p>
          <w:p w14:paraId="6DFE382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5C3C73D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59C5B3E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4F58757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41F7BC34">
            <w:pPr>
              <w:spacing w:line="360" w:lineRule="auto"/>
              <w:jc w:val="center"/>
              <w:rPr>
                <w:rFonts w:hint="eastAsia" w:ascii="仿宋" w:hAnsi="仿宋" w:eastAsia="仿宋" w:cs="仿宋"/>
                <w:b/>
                <w:color w:val="auto"/>
                <w:sz w:val="24"/>
                <w:highlight w:val="none"/>
              </w:rPr>
            </w:pPr>
          </w:p>
          <w:p w14:paraId="48C47C32">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服务人数</w:t>
            </w:r>
          </w:p>
        </w:tc>
        <w:tc>
          <w:tcPr>
            <w:tcW w:w="2126" w:type="dxa"/>
            <w:vAlign w:val="center"/>
          </w:tcPr>
          <w:p w14:paraId="25D11E48">
            <w:pPr>
              <w:spacing w:line="360" w:lineRule="auto"/>
              <w:jc w:val="center"/>
              <w:rPr>
                <w:rFonts w:hint="eastAsia" w:ascii="仿宋" w:hAnsi="仿宋" w:eastAsia="仿宋" w:cs="仿宋"/>
                <w:b/>
                <w:color w:val="auto"/>
                <w:sz w:val="24"/>
                <w:highlight w:val="none"/>
              </w:rPr>
            </w:pPr>
          </w:p>
          <w:p w14:paraId="1C685C7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187DC8A">
            <w:pPr>
              <w:spacing w:line="360" w:lineRule="auto"/>
              <w:jc w:val="center"/>
              <w:rPr>
                <w:rFonts w:hint="eastAsia" w:ascii="仿宋" w:hAnsi="仿宋" w:eastAsia="仿宋" w:cs="仿宋"/>
                <w:b/>
                <w:color w:val="auto"/>
                <w:sz w:val="24"/>
                <w:highlight w:val="none"/>
              </w:rPr>
            </w:pPr>
          </w:p>
        </w:tc>
      </w:tr>
      <w:tr w14:paraId="0220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817" w:type="dxa"/>
            <w:vAlign w:val="center"/>
          </w:tcPr>
          <w:p w14:paraId="493BF78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3C545CC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50513B2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953A0B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6451363">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F3710CD">
            <w:pPr>
              <w:spacing w:line="360" w:lineRule="auto"/>
              <w:jc w:val="center"/>
              <w:rPr>
                <w:rFonts w:hint="eastAsia" w:ascii="仿宋" w:hAnsi="仿宋" w:eastAsia="仿宋" w:cs="仿宋"/>
                <w:color w:val="auto"/>
                <w:sz w:val="24"/>
                <w:highlight w:val="none"/>
              </w:rPr>
            </w:pPr>
          </w:p>
        </w:tc>
        <w:tc>
          <w:tcPr>
            <w:tcW w:w="2127" w:type="dxa"/>
          </w:tcPr>
          <w:p w14:paraId="27F97344">
            <w:pPr>
              <w:spacing w:line="360" w:lineRule="auto"/>
              <w:jc w:val="center"/>
              <w:rPr>
                <w:rFonts w:hint="eastAsia" w:ascii="仿宋" w:hAnsi="仿宋" w:eastAsia="仿宋" w:cs="仿宋"/>
                <w:color w:val="auto"/>
                <w:sz w:val="24"/>
                <w:highlight w:val="none"/>
              </w:rPr>
            </w:pPr>
          </w:p>
        </w:tc>
        <w:tc>
          <w:tcPr>
            <w:tcW w:w="2126" w:type="dxa"/>
            <w:vAlign w:val="center"/>
          </w:tcPr>
          <w:p w14:paraId="586ADB43">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最终结算金额不超98万元。</w:t>
            </w:r>
          </w:p>
        </w:tc>
      </w:tr>
      <w:tr w14:paraId="1F2A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1B2F24C">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投标报价（小写）</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元/人/小时）</w:t>
            </w:r>
          </w:p>
        </w:tc>
        <w:tc>
          <w:tcPr>
            <w:tcW w:w="8647" w:type="dxa"/>
            <w:gridSpan w:val="4"/>
          </w:tcPr>
          <w:p w14:paraId="61C3E5F9">
            <w:pPr>
              <w:spacing w:line="360" w:lineRule="auto"/>
              <w:jc w:val="center"/>
              <w:rPr>
                <w:rFonts w:hint="eastAsia" w:ascii="仿宋" w:hAnsi="仿宋" w:eastAsia="仿宋" w:cs="仿宋"/>
                <w:color w:val="auto"/>
                <w:sz w:val="24"/>
                <w:highlight w:val="none"/>
              </w:rPr>
            </w:pPr>
          </w:p>
        </w:tc>
      </w:tr>
      <w:tr w14:paraId="5927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D68F36C">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投标报价（大写）</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元/人/小时</w:t>
            </w:r>
            <w:r>
              <w:rPr>
                <w:rFonts w:hint="eastAsia" w:ascii="仿宋" w:hAnsi="仿宋" w:eastAsia="仿宋" w:cs="仿宋"/>
                <w:b/>
                <w:color w:val="auto"/>
                <w:sz w:val="24"/>
                <w:highlight w:val="none"/>
                <w:lang w:eastAsia="zh-CN"/>
              </w:rPr>
              <w:t>）</w:t>
            </w:r>
          </w:p>
        </w:tc>
        <w:tc>
          <w:tcPr>
            <w:tcW w:w="8647" w:type="dxa"/>
            <w:gridSpan w:val="4"/>
          </w:tcPr>
          <w:p w14:paraId="5A5CE5DC">
            <w:pPr>
              <w:spacing w:line="360" w:lineRule="auto"/>
              <w:jc w:val="center"/>
              <w:rPr>
                <w:rFonts w:hint="eastAsia" w:ascii="仿宋" w:hAnsi="仿宋" w:eastAsia="仿宋" w:cs="仿宋"/>
                <w:color w:val="auto"/>
                <w:sz w:val="24"/>
                <w:highlight w:val="none"/>
              </w:rPr>
            </w:pPr>
          </w:p>
        </w:tc>
      </w:tr>
    </w:tbl>
    <w:p w14:paraId="49534CA3">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BEA5A08">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DF1FB2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D83A9F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1D624C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9E41029">
      <w:pPr>
        <w:spacing w:line="360" w:lineRule="auto"/>
        <w:ind w:firstLine="482" w:firstLineChars="200"/>
        <w:rPr>
          <w:rFonts w:hint="eastAsia" w:ascii="仿宋" w:hAnsi="仿宋" w:eastAsia="仿宋" w:cs="仿宋"/>
          <w:b/>
          <w:color w:val="auto"/>
          <w:kern w:val="0"/>
          <w:sz w:val="24"/>
          <w:highlight w:val="none"/>
        </w:rPr>
      </w:pPr>
    </w:p>
    <w:p w14:paraId="4C21A052">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6852A07D">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AE87970">
      <w:pPr>
        <w:pStyle w:val="696"/>
        <w:keepNext w:val="0"/>
        <w:pageBreakBefore/>
        <w:numPr>
          <w:ilvl w:val="0"/>
          <w:numId w:val="4"/>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14:paraId="4FDD20A8">
      <w:pPr>
        <w:pStyle w:val="5"/>
        <w:keepNext w:val="0"/>
        <w:pageBreakBefore w:val="0"/>
        <w:numPr>
          <w:ilvl w:val="-1"/>
          <w:numId w:val="0"/>
        </w:numPr>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727479B0">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4EB4EA2A">
      <w:pPr>
        <w:pStyle w:val="696"/>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14:paraId="6BD7C983">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AF847DE">
      <w:pPr>
        <w:pStyle w:val="83"/>
        <w:rPr>
          <w:rFonts w:hint="eastAsia" w:ascii="仿宋" w:hAnsi="仿宋" w:eastAsia="仿宋" w:cs="仿宋"/>
          <w:b/>
          <w:color w:val="auto"/>
          <w:sz w:val="24"/>
          <w:highlight w:val="none"/>
        </w:rPr>
      </w:pPr>
    </w:p>
    <w:p w14:paraId="61D2EA2D">
      <w:pPr>
        <w:pStyle w:val="83"/>
        <w:rPr>
          <w:rFonts w:hint="eastAsia" w:ascii="仿宋" w:hAnsi="仿宋" w:eastAsia="仿宋" w:cs="仿宋"/>
          <w:b/>
          <w:color w:val="auto"/>
          <w:sz w:val="24"/>
          <w:highlight w:val="none"/>
        </w:rPr>
      </w:pPr>
    </w:p>
    <w:p w14:paraId="3B8331A7">
      <w:pPr>
        <w:pStyle w:val="696"/>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0560BC9A">
      <w:pPr>
        <w:spacing w:line="360" w:lineRule="auto"/>
        <w:ind w:right="420" w:firstLine="3614" w:firstLineChars="1000"/>
        <w:rPr>
          <w:rFonts w:hint="eastAsia" w:ascii="仿宋" w:hAnsi="仿宋" w:eastAsia="仿宋" w:cs="仿宋"/>
          <w:b/>
          <w:color w:val="auto"/>
          <w:kern w:val="0"/>
          <w:sz w:val="36"/>
          <w:szCs w:val="36"/>
          <w:highlight w:val="none"/>
        </w:rPr>
      </w:pPr>
    </w:p>
    <w:p w14:paraId="50F2F359">
      <w:pPr>
        <w:spacing w:line="360" w:lineRule="auto"/>
        <w:ind w:right="420" w:firstLine="3614" w:firstLineChars="1000"/>
        <w:rPr>
          <w:rFonts w:hint="eastAsia" w:ascii="仿宋" w:hAnsi="仿宋" w:eastAsia="仿宋" w:cs="仿宋"/>
          <w:b/>
          <w:color w:val="auto"/>
          <w:kern w:val="0"/>
          <w:sz w:val="36"/>
          <w:szCs w:val="36"/>
          <w:highlight w:val="none"/>
        </w:rPr>
      </w:pPr>
    </w:p>
    <w:p w14:paraId="61F41636">
      <w:pPr>
        <w:spacing w:line="360" w:lineRule="auto"/>
        <w:ind w:right="420" w:firstLine="3614" w:firstLineChars="1000"/>
        <w:rPr>
          <w:rFonts w:hint="eastAsia" w:ascii="仿宋" w:hAnsi="仿宋" w:eastAsia="仿宋" w:cs="仿宋"/>
          <w:b/>
          <w:color w:val="auto"/>
          <w:kern w:val="0"/>
          <w:sz w:val="36"/>
          <w:szCs w:val="36"/>
          <w:highlight w:val="none"/>
        </w:rPr>
      </w:pPr>
    </w:p>
    <w:p w14:paraId="2B367A03">
      <w:pPr>
        <w:spacing w:line="360" w:lineRule="auto"/>
        <w:ind w:right="420" w:firstLine="3614" w:firstLineChars="1000"/>
        <w:rPr>
          <w:rFonts w:hint="eastAsia" w:ascii="仿宋" w:hAnsi="仿宋" w:eastAsia="仿宋" w:cs="仿宋"/>
          <w:b/>
          <w:color w:val="auto"/>
          <w:kern w:val="0"/>
          <w:sz w:val="36"/>
          <w:szCs w:val="36"/>
          <w:highlight w:val="none"/>
        </w:rPr>
      </w:pPr>
    </w:p>
    <w:p w14:paraId="092EA092">
      <w:pPr>
        <w:spacing w:line="360" w:lineRule="auto"/>
        <w:ind w:right="420" w:firstLine="3614" w:firstLineChars="1000"/>
        <w:rPr>
          <w:rFonts w:hint="eastAsia" w:ascii="仿宋" w:hAnsi="仿宋" w:eastAsia="仿宋" w:cs="仿宋"/>
          <w:b/>
          <w:color w:val="auto"/>
          <w:kern w:val="0"/>
          <w:sz w:val="36"/>
          <w:szCs w:val="36"/>
          <w:highlight w:val="none"/>
        </w:rPr>
      </w:pPr>
    </w:p>
    <w:p w14:paraId="24996657">
      <w:pPr>
        <w:spacing w:line="360" w:lineRule="auto"/>
        <w:ind w:right="420" w:firstLine="3614" w:firstLineChars="1000"/>
        <w:rPr>
          <w:rFonts w:hint="eastAsia" w:ascii="仿宋" w:hAnsi="仿宋" w:eastAsia="仿宋" w:cs="仿宋"/>
          <w:b/>
          <w:color w:val="auto"/>
          <w:kern w:val="0"/>
          <w:sz w:val="36"/>
          <w:szCs w:val="36"/>
          <w:highlight w:val="none"/>
        </w:rPr>
      </w:pPr>
    </w:p>
    <w:p w14:paraId="51CA5C48">
      <w:pPr>
        <w:spacing w:line="360" w:lineRule="auto"/>
        <w:ind w:right="420" w:firstLine="3614" w:firstLineChars="1000"/>
        <w:rPr>
          <w:rFonts w:hint="eastAsia" w:ascii="仿宋" w:hAnsi="仿宋" w:eastAsia="仿宋" w:cs="仿宋"/>
          <w:b/>
          <w:color w:val="auto"/>
          <w:kern w:val="0"/>
          <w:sz w:val="36"/>
          <w:szCs w:val="36"/>
          <w:highlight w:val="none"/>
        </w:rPr>
      </w:pPr>
    </w:p>
    <w:p w14:paraId="42A11227">
      <w:pPr>
        <w:spacing w:line="360" w:lineRule="auto"/>
        <w:ind w:right="420" w:firstLine="3614" w:firstLineChars="1000"/>
        <w:rPr>
          <w:rFonts w:hint="eastAsia" w:ascii="仿宋" w:hAnsi="仿宋" w:eastAsia="仿宋" w:cs="仿宋"/>
          <w:b/>
          <w:color w:val="auto"/>
          <w:kern w:val="0"/>
          <w:sz w:val="36"/>
          <w:szCs w:val="36"/>
          <w:highlight w:val="none"/>
        </w:rPr>
      </w:pPr>
    </w:p>
    <w:p w14:paraId="5A3CF786">
      <w:pPr>
        <w:spacing w:line="360" w:lineRule="auto"/>
        <w:ind w:right="420" w:firstLine="3614" w:firstLineChars="1000"/>
        <w:rPr>
          <w:rFonts w:hint="eastAsia" w:ascii="仿宋" w:hAnsi="仿宋" w:eastAsia="仿宋" w:cs="仿宋"/>
          <w:b/>
          <w:color w:val="auto"/>
          <w:kern w:val="0"/>
          <w:sz w:val="36"/>
          <w:szCs w:val="36"/>
          <w:highlight w:val="none"/>
        </w:rPr>
      </w:pPr>
    </w:p>
    <w:p w14:paraId="02D71656">
      <w:pPr>
        <w:spacing w:line="360" w:lineRule="auto"/>
        <w:ind w:right="420" w:firstLine="3614" w:firstLineChars="1000"/>
        <w:rPr>
          <w:rFonts w:hint="eastAsia" w:ascii="仿宋" w:hAnsi="仿宋" w:eastAsia="仿宋" w:cs="仿宋"/>
          <w:b/>
          <w:color w:val="auto"/>
          <w:kern w:val="0"/>
          <w:sz w:val="36"/>
          <w:szCs w:val="36"/>
          <w:highlight w:val="none"/>
        </w:rPr>
      </w:pPr>
    </w:p>
    <w:p w14:paraId="355B0E66">
      <w:pPr>
        <w:spacing w:line="360" w:lineRule="auto"/>
        <w:ind w:right="420" w:firstLine="3614" w:firstLineChars="1000"/>
        <w:rPr>
          <w:rFonts w:hint="eastAsia" w:ascii="仿宋" w:hAnsi="仿宋" w:eastAsia="仿宋" w:cs="仿宋"/>
          <w:b/>
          <w:color w:val="auto"/>
          <w:kern w:val="0"/>
          <w:sz w:val="36"/>
          <w:szCs w:val="36"/>
          <w:highlight w:val="none"/>
        </w:rPr>
      </w:pPr>
    </w:p>
    <w:p w14:paraId="09B6D9A9">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3892C947">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815CEE8">
      <w:pPr>
        <w:spacing w:line="360" w:lineRule="auto"/>
        <w:jc w:val="center"/>
        <w:rPr>
          <w:rFonts w:hint="eastAsia" w:ascii="仿宋" w:hAnsi="仿宋" w:eastAsia="仿宋" w:cs="仿宋"/>
          <w:b/>
          <w:color w:val="auto"/>
          <w:spacing w:val="6"/>
          <w:sz w:val="32"/>
          <w:szCs w:val="32"/>
          <w:highlight w:val="none"/>
        </w:rPr>
      </w:pPr>
      <w:bookmarkStart w:id="522" w:name="OLE_LINK14"/>
      <w:bookmarkStart w:id="523" w:name="OLE_LINK13"/>
      <w:r>
        <w:rPr>
          <w:rFonts w:hint="eastAsia" w:ascii="仿宋" w:hAnsi="仿宋" w:eastAsia="仿宋" w:cs="仿宋"/>
          <w:b/>
          <w:color w:val="auto"/>
          <w:spacing w:val="6"/>
          <w:sz w:val="32"/>
          <w:szCs w:val="32"/>
          <w:highlight w:val="none"/>
        </w:rPr>
        <w:t>残疾人福利性单位声明函</w:t>
      </w:r>
    </w:p>
    <w:bookmarkEnd w:id="522"/>
    <w:bookmarkEnd w:id="523"/>
    <w:p w14:paraId="30CA4154">
      <w:pPr>
        <w:spacing w:line="360" w:lineRule="auto"/>
        <w:rPr>
          <w:rFonts w:hint="eastAsia" w:ascii="仿宋" w:hAnsi="仿宋" w:eastAsia="仿宋" w:cs="仿宋"/>
          <w:b/>
          <w:color w:val="auto"/>
          <w:spacing w:val="6"/>
          <w:sz w:val="30"/>
          <w:szCs w:val="30"/>
          <w:highlight w:val="none"/>
        </w:rPr>
      </w:pPr>
    </w:p>
    <w:p w14:paraId="162CC7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F4C4A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C6CEA73">
      <w:pPr>
        <w:spacing w:line="360" w:lineRule="auto"/>
        <w:ind w:firstLine="480" w:firstLineChars="200"/>
        <w:rPr>
          <w:rFonts w:hint="eastAsia" w:ascii="仿宋" w:hAnsi="仿宋" w:eastAsia="仿宋" w:cs="仿宋"/>
          <w:color w:val="auto"/>
          <w:sz w:val="24"/>
          <w:highlight w:val="none"/>
        </w:rPr>
      </w:pPr>
    </w:p>
    <w:p w14:paraId="753C9801">
      <w:pPr>
        <w:spacing w:line="360" w:lineRule="auto"/>
        <w:ind w:firstLine="480" w:firstLineChars="200"/>
        <w:rPr>
          <w:rFonts w:hint="eastAsia" w:ascii="仿宋" w:hAnsi="仿宋" w:eastAsia="仿宋" w:cs="仿宋"/>
          <w:color w:val="auto"/>
          <w:sz w:val="24"/>
          <w:highlight w:val="none"/>
        </w:rPr>
      </w:pPr>
    </w:p>
    <w:p w14:paraId="30B313C6">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F8ADA9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2B66188">
      <w:pPr>
        <w:spacing w:line="360" w:lineRule="auto"/>
        <w:ind w:firstLine="480" w:firstLineChars="200"/>
        <w:rPr>
          <w:rFonts w:hint="eastAsia" w:ascii="仿宋" w:hAnsi="仿宋" w:eastAsia="仿宋" w:cs="仿宋"/>
          <w:color w:val="auto"/>
          <w:sz w:val="24"/>
          <w:highlight w:val="none"/>
        </w:rPr>
      </w:pPr>
    </w:p>
    <w:p w14:paraId="6C85BC6D">
      <w:pPr>
        <w:spacing w:line="360" w:lineRule="auto"/>
        <w:ind w:firstLine="420" w:firstLineChars="200"/>
        <w:rPr>
          <w:rFonts w:hint="eastAsia" w:ascii="仿宋" w:hAnsi="仿宋" w:eastAsia="仿宋" w:cs="仿宋"/>
          <w:color w:val="auto"/>
          <w:highlight w:val="none"/>
        </w:rPr>
      </w:pPr>
    </w:p>
    <w:p w14:paraId="597A16E7">
      <w:pPr>
        <w:spacing w:line="360" w:lineRule="auto"/>
        <w:ind w:firstLine="420" w:firstLineChars="200"/>
        <w:rPr>
          <w:rFonts w:hint="eastAsia" w:ascii="仿宋" w:hAnsi="仿宋" w:eastAsia="仿宋" w:cs="仿宋"/>
          <w:color w:val="auto"/>
          <w:highlight w:val="none"/>
        </w:rPr>
      </w:pPr>
    </w:p>
    <w:p w14:paraId="26E05952">
      <w:pPr>
        <w:spacing w:line="360" w:lineRule="auto"/>
        <w:ind w:firstLine="420" w:firstLineChars="200"/>
        <w:rPr>
          <w:rFonts w:hint="eastAsia" w:ascii="仿宋" w:hAnsi="仿宋" w:eastAsia="仿宋" w:cs="仿宋"/>
          <w:color w:val="auto"/>
          <w:highlight w:val="none"/>
        </w:rPr>
      </w:pPr>
    </w:p>
    <w:p w14:paraId="0FC32559">
      <w:pPr>
        <w:spacing w:line="360" w:lineRule="auto"/>
        <w:ind w:firstLine="420" w:firstLineChars="200"/>
        <w:rPr>
          <w:rFonts w:hint="eastAsia" w:ascii="仿宋" w:hAnsi="仿宋" w:eastAsia="仿宋" w:cs="仿宋"/>
          <w:color w:val="auto"/>
          <w:highlight w:val="none"/>
        </w:rPr>
      </w:pPr>
    </w:p>
    <w:p w14:paraId="1DC33876">
      <w:pPr>
        <w:spacing w:line="360" w:lineRule="auto"/>
        <w:rPr>
          <w:rFonts w:hint="eastAsia" w:ascii="仿宋" w:hAnsi="仿宋" w:eastAsia="仿宋" w:cs="仿宋"/>
          <w:b/>
          <w:color w:val="auto"/>
          <w:sz w:val="24"/>
          <w:highlight w:val="none"/>
        </w:rPr>
      </w:pPr>
    </w:p>
    <w:p w14:paraId="5601704A">
      <w:pPr>
        <w:spacing w:line="360" w:lineRule="auto"/>
        <w:rPr>
          <w:rFonts w:hint="eastAsia" w:ascii="仿宋" w:hAnsi="仿宋" w:eastAsia="仿宋" w:cs="仿宋"/>
          <w:b/>
          <w:color w:val="auto"/>
          <w:sz w:val="24"/>
          <w:highlight w:val="none"/>
        </w:rPr>
      </w:pPr>
    </w:p>
    <w:p w14:paraId="62A6F5F9">
      <w:pPr>
        <w:spacing w:line="360" w:lineRule="auto"/>
        <w:rPr>
          <w:rFonts w:hint="eastAsia" w:ascii="仿宋" w:hAnsi="仿宋" w:eastAsia="仿宋" w:cs="仿宋"/>
          <w:b/>
          <w:color w:val="auto"/>
          <w:sz w:val="24"/>
          <w:highlight w:val="none"/>
        </w:rPr>
      </w:pPr>
    </w:p>
    <w:p w14:paraId="2443CC02">
      <w:pPr>
        <w:spacing w:line="360" w:lineRule="auto"/>
        <w:rPr>
          <w:rFonts w:hint="eastAsia" w:ascii="仿宋" w:hAnsi="仿宋" w:eastAsia="仿宋" w:cs="仿宋"/>
          <w:b/>
          <w:color w:val="auto"/>
          <w:sz w:val="24"/>
          <w:highlight w:val="none"/>
        </w:rPr>
      </w:pPr>
    </w:p>
    <w:p w14:paraId="084334A5">
      <w:pPr>
        <w:spacing w:line="360" w:lineRule="auto"/>
        <w:rPr>
          <w:rFonts w:hint="eastAsia" w:ascii="仿宋" w:hAnsi="仿宋" w:eastAsia="仿宋" w:cs="仿宋"/>
          <w:b/>
          <w:color w:val="auto"/>
          <w:sz w:val="24"/>
          <w:highlight w:val="none"/>
        </w:rPr>
      </w:pPr>
    </w:p>
    <w:p w14:paraId="285AEFE1">
      <w:pPr>
        <w:spacing w:line="360" w:lineRule="auto"/>
        <w:rPr>
          <w:rFonts w:hint="eastAsia" w:ascii="仿宋" w:hAnsi="仿宋" w:eastAsia="仿宋" w:cs="仿宋"/>
          <w:b/>
          <w:color w:val="auto"/>
          <w:sz w:val="24"/>
          <w:highlight w:val="none"/>
        </w:rPr>
      </w:pPr>
    </w:p>
    <w:p w14:paraId="3E2AB18D">
      <w:pPr>
        <w:spacing w:line="360" w:lineRule="auto"/>
        <w:rPr>
          <w:rFonts w:hint="eastAsia" w:ascii="仿宋" w:hAnsi="仿宋" w:eastAsia="仿宋" w:cs="仿宋"/>
          <w:b/>
          <w:color w:val="auto"/>
          <w:sz w:val="24"/>
          <w:highlight w:val="none"/>
        </w:rPr>
      </w:pPr>
    </w:p>
    <w:p w14:paraId="1DF3B5BD">
      <w:pPr>
        <w:spacing w:line="360" w:lineRule="auto"/>
        <w:rPr>
          <w:rFonts w:hint="eastAsia" w:ascii="仿宋" w:hAnsi="仿宋" w:eastAsia="仿宋" w:cs="仿宋"/>
          <w:b/>
          <w:color w:val="auto"/>
          <w:sz w:val="24"/>
          <w:highlight w:val="none"/>
        </w:rPr>
      </w:pPr>
    </w:p>
    <w:p w14:paraId="38D52825">
      <w:pPr>
        <w:spacing w:line="360" w:lineRule="auto"/>
        <w:rPr>
          <w:rFonts w:hint="eastAsia" w:ascii="仿宋" w:hAnsi="仿宋" w:eastAsia="仿宋" w:cs="仿宋"/>
          <w:b/>
          <w:color w:val="auto"/>
          <w:sz w:val="24"/>
          <w:highlight w:val="none"/>
        </w:rPr>
      </w:pPr>
    </w:p>
    <w:p w14:paraId="3107438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16D24E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B965EA6">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B0C2A5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97B092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552BB2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FE9B78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0AFD0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2F1543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A49D39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2F8FA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3D4C14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084E6D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F7E9F3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7CD4E0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B5E442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01DE24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329CB2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BF8570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A71221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416A37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940AC7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479A1A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389134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E7738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22E91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26D187F">
      <w:pPr>
        <w:spacing w:line="360" w:lineRule="auto"/>
        <w:jc w:val="center"/>
        <w:rPr>
          <w:rFonts w:hint="eastAsia" w:ascii="仿宋" w:hAnsi="仿宋" w:eastAsia="仿宋" w:cs="仿宋"/>
          <w:b/>
          <w:bCs/>
          <w:color w:val="auto"/>
          <w:sz w:val="24"/>
          <w:highlight w:val="none"/>
        </w:rPr>
      </w:pPr>
    </w:p>
    <w:p w14:paraId="0BD7FF48">
      <w:pPr>
        <w:spacing w:line="360" w:lineRule="auto"/>
        <w:rPr>
          <w:rFonts w:hint="eastAsia" w:ascii="仿宋" w:hAnsi="仿宋" w:eastAsia="仿宋" w:cs="仿宋"/>
          <w:b/>
          <w:color w:val="auto"/>
          <w:sz w:val="24"/>
          <w:highlight w:val="none"/>
        </w:rPr>
      </w:pPr>
    </w:p>
    <w:p w14:paraId="63CCCB0E">
      <w:pPr>
        <w:spacing w:line="360" w:lineRule="auto"/>
        <w:rPr>
          <w:rFonts w:hint="eastAsia" w:ascii="仿宋" w:hAnsi="仿宋" w:eastAsia="仿宋" w:cs="仿宋"/>
          <w:b/>
          <w:color w:val="auto"/>
          <w:sz w:val="24"/>
          <w:highlight w:val="none"/>
        </w:rPr>
      </w:pPr>
    </w:p>
    <w:p w14:paraId="33BBA8BB">
      <w:pPr>
        <w:spacing w:line="360" w:lineRule="auto"/>
        <w:rPr>
          <w:rFonts w:hint="eastAsia" w:ascii="仿宋" w:hAnsi="仿宋" w:eastAsia="仿宋" w:cs="仿宋"/>
          <w:b/>
          <w:color w:val="auto"/>
          <w:sz w:val="24"/>
          <w:highlight w:val="none"/>
        </w:rPr>
      </w:pPr>
    </w:p>
    <w:p w14:paraId="2E84C07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1C4BB3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C2BA1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D1C37C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B936BB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147C70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CF0359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6EFF685">
      <w:pPr>
        <w:widowControl/>
        <w:spacing w:line="360" w:lineRule="auto"/>
        <w:ind w:firstLine="600" w:firstLineChars="200"/>
        <w:jc w:val="left"/>
        <w:rPr>
          <w:rFonts w:hint="eastAsia" w:ascii="仿宋" w:hAnsi="仿宋" w:eastAsia="仿宋" w:cs="仿宋"/>
          <w:color w:val="auto"/>
          <w:sz w:val="30"/>
          <w:szCs w:val="30"/>
          <w:highlight w:val="none"/>
        </w:rPr>
      </w:pPr>
    </w:p>
    <w:p w14:paraId="385AF849">
      <w:pPr>
        <w:spacing w:line="360" w:lineRule="auto"/>
        <w:jc w:val="center"/>
        <w:rPr>
          <w:rFonts w:hint="eastAsia" w:ascii="仿宋" w:hAnsi="仿宋" w:eastAsia="仿宋" w:cs="仿宋"/>
          <w:b/>
          <w:color w:val="auto"/>
          <w:spacing w:val="6"/>
          <w:sz w:val="32"/>
          <w:szCs w:val="32"/>
          <w:highlight w:val="none"/>
        </w:rPr>
      </w:pPr>
    </w:p>
    <w:p w14:paraId="11041FAA">
      <w:pPr>
        <w:spacing w:line="360" w:lineRule="auto"/>
        <w:jc w:val="center"/>
        <w:rPr>
          <w:rFonts w:hint="eastAsia" w:ascii="仿宋" w:hAnsi="仿宋" w:eastAsia="仿宋" w:cs="仿宋"/>
          <w:b/>
          <w:color w:val="auto"/>
          <w:spacing w:val="6"/>
          <w:sz w:val="32"/>
          <w:szCs w:val="32"/>
          <w:highlight w:val="none"/>
        </w:rPr>
      </w:pPr>
    </w:p>
    <w:p w14:paraId="6ACFCE25">
      <w:pPr>
        <w:spacing w:line="360" w:lineRule="auto"/>
        <w:jc w:val="center"/>
        <w:rPr>
          <w:rFonts w:hint="eastAsia" w:ascii="仿宋" w:hAnsi="仿宋" w:eastAsia="仿宋" w:cs="仿宋"/>
          <w:b/>
          <w:color w:val="auto"/>
          <w:spacing w:val="6"/>
          <w:sz w:val="32"/>
          <w:szCs w:val="32"/>
          <w:highlight w:val="none"/>
        </w:rPr>
      </w:pPr>
    </w:p>
    <w:p w14:paraId="18ED4970">
      <w:pPr>
        <w:spacing w:line="360" w:lineRule="auto"/>
        <w:jc w:val="center"/>
        <w:rPr>
          <w:rFonts w:hint="eastAsia" w:ascii="仿宋" w:hAnsi="仿宋" w:eastAsia="仿宋" w:cs="仿宋"/>
          <w:b/>
          <w:color w:val="auto"/>
          <w:spacing w:val="6"/>
          <w:sz w:val="32"/>
          <w:szCs w:val="32"/>
          <w:highlight w:val="none"/>
        </w:rPr>
      </w:pPr>
    </w:p>
    <w:p w14:paraId="5C7A1E4E">
      <w:pPr>
        <w:spacing w:line="360" w:lineRule="auto"/>
        <w:jc w:val="center"/>
        <w:rPr>
          <w:rFonts w:hint="eastAsia" w:ascii="仿宋" w:hAnsi="仿宋" w:eastAsia="仿宋" w:cs="仿宋"/>
          <w:b/>
          <w:color w:val="auto"/>
          <w:spacing w:val="6"/>
          <w:sz w:val="32"/>
          <w:szCs w:val="32"/>
          <w:highlight w:val="none"/>
        </w:rPr>
      </w:pPr>
    </w:p>
    <w:p w14:paraId="31A1305A">
      <w:pPr>
        <w:spacing w:line="360" w:lineRule="auto"/>
        <w:jc w:val="center"/>
        <w:rPr>
          <w:rFonts w:hint="eastAsia" w:ascii="仿宋" w:hAnsi="仿宋" w:eastAsia="仿宋" w:cs="仿宋"/>
          <w:b/>
          <w:color w:val="auto"/>
          <w:spacing w:val="6"/>
          <w:sz w:val="32"/>
          <w:szCs w:val="32"/>
          <w:highlight w:val="none"/>
        </w:rPr>
      </w:pPr>
    </w:p>
    <w:p w14:paraId="30DD81AB">
      <w:pPr>
        <w:spacing w:line="360" w:lineRule="auto"/>
        <w:jc w:val="center"/>
        <w:rPr>
          <w:rFonts w:hint="eastAsia" w:ascii="仿宋" w:hAnsi="仿宋" w:eastAsia="仿宋" w:cs="仿宋"/>
          <w:b/>
          <w:color w:val="auto"/>
          <w:spacing w:val="6"/>
          <w:sz w:val="32"/>
          <w:szCs w:val="32"/>
          <w:highlight w:val="none"/>
        </w:rPr>
      </w:pPr>
    </w:p>
    <w:p w14:paraId="2ED9A2B5">
      <w:pPr>
        <w:spacing w:line="360" w:lineRule="auto"/>
        <w:jc w:val="center"/>
        <w:rPr>
          <w:rFonts w:hint="eastAsia" w:ascii="仿宋" w:hAnsi="仿宋" w:eastAsia="仿宋" w:cs="仿宋"/>
          <w:b/>
          <w:color w:val="auto"/>
          <w:spacing w:val="6"/>
          <w:sz w:val="32"/>
          <w:szCs w:val="32"/>
          <w:highlight w:val="none"/>
        </w:rPr>
      </w:pPr>
    </w:p>
    <w:p w14:paraId="384BE1E0">
      <w:pPr>
        <w:spacing w:line="360" w:lineRule="auto"/>
        <w:jc w:val="center"/>
        <w:rPr>
          <w:rFonts w:hint="eastAsia" w:ascii="仿宋" w:hAnsi="仿宋" w:eastAsia="仿宋" w:cs="仿宋"/>
          <w:b/>
          <w:color w:val="auto"/>
          <w:spacing w:val="6"/>
          <w:sz w:val="32"/>
          <w:szCs w:val="32"/>
          <w:highlight w:val="none"/>
        </w:rPr>
      </w:pPr>
    </w:p>
    <w:p w14:paraId="3B96A4DD">
      <w:pPr>
        <w:spacing w:line="360" w:lineRule="auto"/>
        <w:jc w:val="center"/>
        <w:rPr>
          <w:rFonts w:hint="eastAsia" w:ascii="仿宋" w:hAnsi="仿宋" w:eastAsia="仿宋" w:cs="仿宋"/>
          <w:b/>
          <w:color w:val="auto"/>
          <w:spacing w:val="6"/>
          <w:sz w:val="32"/>
          <w:szCs w:val="32"/>
          <w:highlight w:val="none"/>
        </w:rPr>
      </w:pPr>
    </w:p>
    <w:p w14:paraId="18235243">
      <w:pPr>
        <w:spacing w:line="360" w:lineRule="auto"/>
        <w:jc w:val="center"/>
        <w:rPr>
          <w:rFonts w:hint="eastAsia" w:ascii="仿宋" w:hAnsi="仿宋" w:eastAsia="仿宋" w:cs="仿宋"/>
          <w:b/>
          <w:color w:val="auto"/>
          <w:spacing w:val="6"/>
          <w:sz w:val="32"/>
          <w:szCs w:val="32"/>
          <w:highlight w:val="none"/>
        </w:rPr>
      </w:pPr>
    </w:p>
    <w:p w14:paraId="2F277134">
      <w:pPr>
        <w:spacing w:line="360" w:lineRule="auto"/>
        <w:jc w:val="center"/>
        <w:rPr>
          <w:rFonts w:hint="eastAsia" w:ascii="仿宋" w:hAnsi="仿宋" w:eastAsia="仿宋" w:cs="仿宋"/>
          <w:b/>
          <w:color w:val="auto"/>
          <w:spacing w:val="6"/>
          <w:sz w:val="32"/>
          <w:szCs w:val="32"/>
          <w:highlight w:val="none"/>
        </w:rPr>
      </w:pPr>
    </w:p>
    <w:p w14:paraId="57A05F5E">
      <w:pPr>
        <w:spacing w:line="360" w:lineRule="auto"/>
        <w:jc w:val="left"/>
        <w:rPr>
          <w:rFonts w:hint="eastAsia" w:ascii="仿宋" w:hAnsi="仿宋" w:eastAsia="仿宋" w:cs="仿宋"/>
          <w:b/>
          <w:color w:val="auto"/>
          <w:spacing w:val="6"/>
          <w:sz w:val="32"/>
          <w:szCs w:val="32"/>
          <w:highlight w:val="none"/>
        </w:rPr>
      </w:pPr>
    </w:p>
    <w:p w14:paraId="4A1CA4E6">
      <w:pPr>
        <w:spacing w:line="360" w:lineRule="auto"/>
        <w:jc w:val="left"/>
        <w:rPr>
          <w:rFonts w:hint="eastAsia" w:ascii="仿宋" w:hAnsi="仿宋" w:eastAsia="仿宋" w:cs="仿宋"/>
          <w:b/>
          <w:color w:val="auto"/>
          <w:spacing w:val="6"/>
          <w:sz w:val="32"/>
          <w:szCs w:val="32"/>
          <w:highlight w:val="none"/>
        </w:rPr>
      </w:pPr>
    </w:p>
    <w:p w14:paraId="68505F9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4956D41">
      <w:pPr>
        <w:spacing w:line="360" w:lineRule="auto"/>
        <w:jc w:val="center"/>
        <w:rPr>
          <w:rFonts w:hint="eastAsia" w:ascii="仿宋" w:hAnsi="仿宋" w:eastAsia="仿宋" w:cs="仿宋"/>
          <w:b/>
          <w:color w:val="auto"/>
          <w:sz w:val="24"/>
          <w:highlight w:val="none"/>
        </w:rPr>
      </w:pPr>
    </w:p>
    <w:p w14:paraId="5E274F5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E77A9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BEFFCD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8BA19A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61FBA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11788A6">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18B452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F70C6A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8043E2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43FA64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3519FA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4635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08C1FD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4390E1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221CD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F3BF45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EC99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D959E7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1F9E30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EB537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E050A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F7E15E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9E70B2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BA22A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3E06F0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22EF40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11DB888">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F2C9D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C456DD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3B72BA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AF7DA5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ACBD7B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348EF1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B955E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7C0841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71D45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0D2CD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5F7A80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0C46A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2E02E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65E3A99">
      <w:pPr>
        <w:spacing w:line="360" w:lineRule="auto"/>
        <w:rPr>
          <w:rFonts w:hint="eastAsia" w:ascii="仿宋" w:hAnsi="仿宋" w:eastAsia="仿宋" w:cs="仿宋"/>
          <w:b/>
          <w:color w:val="auto"/>
          <w:sz w:val="24"/>
          <w:highlight w:val="none"/>
        </w:rPr>
      </w:pPr>
    </w:p>
    <w:p w14:paraId="71C25064">
      <w:pPr>
        <w:spacing w:line="360" w:lineRule="auto"/>
        <w:rPr>
          <w:rFonts w:hint="eastAsia" w:ascii="仿宋" w:hAnsi="仿宋" w:eastAsia="仿宋" w:cs="仿宋"/>
          <w:b/>
          <w:color w:val="auto"/>
          <w:sz w:val="24"/>
          <w:highlight w:val="none"/>
        </w:rPr>
      </w:pPr>
    </w:p>
    <w:p w14:paraId="4EEBB7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ADEB46D">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34DFFD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ADDE9A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6F07C6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2A58C5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3A9C77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584F12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591DE91">
      <w:pPr>
        <w:spacing w:line="360" w:lineRule="auto"/>
        <w:rPr>
          <w:rFonts w:hint="eastAsia" w:ascii="仿宋" w:hAnsi="仿宋" w:eastAsia="仿宋" w:cs="仿宋"/>
          <w:b/>
          <w:color w:val="auto"/>
          <w:sz w:val="24"/>
          <w:highlight w:val="none"/>
        </w:rPr>
      </w:pPr>
    </w:p>
    <w:p w14:paraId="0F0237E0">
      <w:pPr>
        <w:autoSpaceDE w:val="0"/>
        <w:autoSpaceDN w:val="0"/>
        <w:jc w:val="center"/>
        <w:rPr>
          <w:rFonts w:hint="eastAsia" w:ascii="仿宋" w:hAnsi="仿宋" w:eastAsia="仿宋" w:cs="仿宋"/>
          <w:b/>
          <w:color w:val="auto"/>
          <w:spacing w:val="6"/>
          <w:sz w:val="32"/>
          <w:szCs w:val="32"/>
          <w:highlight w:val="none"/>
        </w:rPr>
      </w:pPr>
    </w:p>
    <w:p w14:paraId="14DC59D6">
      <w:pPr>
        <w:autoSpaceDE w:val="0"/>
        <w:autoSpaceDN w:val="0"/>
        <w:jc w:val="center"/>
        <w:rPr>
          <w:rFonts w:hint="eastAsia" w:ascii="仿宋" w:hAnsi="仿宋" w:eastAsia="仿宋" w:cs="仿宋"/>
          <w:b/>
          <w:color w:val="auto"/>
          <w:spacing w:val="6"/>
          <w:sz w:val="32"/>
          <w:szCs w:val="32"/>
          <w:highlight w:val="none"/>
        </w:rPr>
      </w:pPr>
    </w:p>
    <w:p w14:paraId="3231908C">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A85AB5F">
      <w:pPr>
        <w:spacing w:line="360" w:lineRule="auto"/>
        <w:rPr>
          <w:rFonts w:hint="eastAsia" w:ascii="仿宋" w:hAnsi="仿宋" w:eastAsia="仿宋" w:cs="仿宋"/>
          <w:color w:val="auto"/>
          <w:sz w:val="24"/>
          <w:highlight w:val="none"/>
          <w:u w:val="single"/>
        </w:rPr>
      </w:pPr>
    </w:p>
    <w:p w14:paraId="1AD7FB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9CED2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C26FD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EB4A8C0">
      <w:pPr>
        <w:spacing w:line="360" w:lineRule="auto"/>
        <w:ind w:firstLine="494"/>
        <w:rPr>
          <w:rFonts w:hint="eastAsia" w:ascii="仿宋" w:hAnsi="仿宋" w:eastAsia="仿宋" w:cs="仿宋"/>
          <w:color w:val="auto"/>
          <w:sz w:val="24"/>
          <w:highlight w:val="none"/>
        </w:rPr>
      </w:pPr>
    </w:p>
    <w:p w14:paraId="5CE84ACA">
      <w:pPr>
        <w:spacing w:line="360" w:lineRule="auto"/>
        <w:ind w:firstLine="494"/>
        <w:rPr>
          <w:rFonts w:hint="eastAsia" w:ascii="仿宋" w:hAnsi="仿宋" w:eastAsia="仿宋" w:cs="仿宋"/>
          <w:color w:val="auto"/>
          <w:sz w:val="24"/>
          <w:highlight w:val="none"/>
        </w:rPr>
      </w:pPr>
    </w:p>
    <w:p w14:paraId="3A8AC115">
      <w:pPr>
        <w:spacing w:line="360" w:lineRule="auto"/>
        <w:ind w:firstLine="494"/>
        <w:rPr>
          <w:rFonts w:hint="eastAsia" w:ascii="仿宋" w:hAnsi="仿宋" w:eastAsia="仿宋" w:cs="仿宋"/>
          <w:color w:val="auto"/>
          <w:sz w:val="24"/>
          <w:highlight w:val="none"/>
        </w:rPr>
      </w:pPr>
    </w:p>
    <w:p w14:paraId="0F1FA068">
      <w:pPr>
        <w:spacing w:line="360" w:lineRule="auto"/>
        <w:ind w:firstLine="494"/>
        <w:rPr>
          <w:rFonts w:hint="eastAsia" w:ascii="仿宋" w:hAnsi="仿宋" w:eastAsia="仿宋" w:cs="仿宋"/>
          <w:color w:val="auto"/>
          <w:sz w:val="24"/>
          <w:highlight w:val="none"/>
        </w:rPr>
      </w:pPr>
    </w:p>
    <w:p w14:paraId="2DD23DDB">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09AA0F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358F499">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5757F76">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6A26E17">
      <w:pPr>
        <w:autoSpaceDE w:val="0"/>
        <w:autoSpaceDN w:val="0"/>
        <w:jc w:val="center"/>
        <w:rPr>
          <w:rFonts w:hint="eastAsia" w:ascii="仿宋" w:hAnsi="仿宋" w:eastAsia="仿宋" w:cs="仿宋"/>
          <w:b/>
          <w:color w:val="auto"/>
          <w:spacing w:val="6"/>
          <w:sz w:val="32"/>
          <w:szCs w:val="32"/>
          <w:highlight w:val="none"/>
        </w:rPr>
      </w:pPr>
    </w:p>
    <w:p w14:paraId="0ED790E5">
      <w:pPr>
        <w:autoSpaceDE w:val="0"/>
        <w:autoSpaceDN w:val="0"/>
        <w:jc w:val="center"/>
        <w:rPr>
          <w:rFonts w:hint="eastAsia" w:ascii="仿宋" w:hAnsi="仿宋" w:eastAsia="仿宋" w:cs="仿宋"/>
          <w:b/>
          <w:color w:val="auto"/>
          <w:spacing w:val="6"/>
          <w:sz w:val="32"/>
          <w:szCs w:val="32"/>
          <w:highlight w:val="none"/>
        </w:rPr>
      </w:pPr>
    </w:p>
    <w:p w14:paraId="57F5F134">
      <w:pPr>
        <w:autoSpaceDE w:val="0"/>
        <w:autoSpaceDN w:val="0"/>
        <w:jc w:val="center"/>
        <w:rPr>
          <w:rFonts w:hint="eastAsia" w:ascii="仿宋" w:hAnsi="仿宋" w:eastAsia="仿宋" w:cs="仿宋"/>
          <w:b/>
          <w:color w:val="auto"/>
          <w:spacing w:val="6"/>
          <w:sz w:val="32"/>
          <w:szCs w:val="32"/>
          <w:highlight w:val="none"/>
        </w:rPr>
      </w:pPr>
    </w:p>
    <w:p w14:paraId="5A6EDA5F">
      <w:pPr>
        <w:autoSpaceDE w:val="0"/>
        <w:autoSpaceDN w:val="0"/>
        <w:jc w:val="center"/>
        <w:rPr>
          <w:rFonts w:hint="eastAsia" w:ascii="仿宋" w:hAnsi="仿宋" w:eastAsia="仿宋" w:cs="仿宋"/>
          <w:b/>
          <w:color w:val="auto"/>
          <w:spacing w:val="6"/>
          <w:sz w:val="32"/>
          <w:szCs w:val="32"/>
          <w:highlight w:val="none"/>
        </w:rPr>
      </w:pPr>
    </w:p>
    <w:p w14:paraId="6D26144E">
      <w:pPr>
        <w:autoSpaceDE w:val="0"/>
        <w:autoSpaceDN w:val="0"/>
        <w:jc w:val="center"/>
        <w:rPr>
          <w:rFonts w:hint="eastAsia" w:ascii="仿宋" w:hAnsi="仿宋" w:eastAsia="仿宋" w:cs="仿宋"/>
          <w:b/>
          <w:color w:val="auto"/>
          <w:spacing w:val="6"/>
          <w:sz w:val="32"/>
          <w:szCs w:val="32"/>
          <w:highlight w:val="none"/>
        </w:rPr>
      </w:pPr>
    </w:p>
    <w:p w14:paraId="6ADAD823">
      <w:pPr>
        <w:autoSpaceDE w:val="0"/>
        <w:autoSpaceDN w:val="0"/>
        <w:jc w:val="center"/>
        <w:rPr>
          <w:rFonts w:hint="eastAsia" w:ascii="仿宋" w:hAnsi="仿宋" w:eastAsia="仿宋" w:cs="仿宋"/>
          <w:b/>
          <w:color w:val="auto"/>
          <w:spacing w:val="6"/>
          <w:sz w:val="32"/>
          <w:szCs w:val="32"/>
          <w:highlight w:val="none"/>
        </w:rPr>
      </w:pPr>
    </w:p>
    <w:p w14:paraId="426C3D3A">
      <w:pPr>
        <w:autoSpaceDE w:val="0"/>
        <w:autoSpaceDN w:val="0"/>
        <w:jc w:val="center"/>
        <w:rPr>
          <w:rFonts w:hint="eastAsia" w:ascii="仿宋" w:hAnsi="仿宋" w:eastAsia="仿宋" w:cs="仿宋"/>
          <w:b/>
          <w:color w:val="auto"/>
          <w:spacing w:val="6"/>
          <w:sz w:val="32"/>
          <w:szCs w:val="32"/>
          <w:highlight w:val="none"/>
        </w:rPr>
      </w:pPr>
    </w:p>
    <w:p w14:paraId="5E2E43BF">
      <w:pPr>
        <w:autoSpaceDE w:val="0"/>
        <w:autoSpaceDN w:val="0"/>
        <w:jc w:val="center"/>
        <w:rPr>
          <w:rFonts w:hint="eastAsia" w:ascii="仿宋" w:hAnsi="仿宋" w:eastAsia="仿宋" w:cs="仿宋"/>
          <w:b/>
          <w:color w:val="auto"/>
          <w:spacing w:val="6"/>
          <w:sz w:val="32"/>
          <w:szCs w:val="32"/>
          <w:highlight w:val="none"/>
        </w:rPr>
      </w:pPr>
    </w:p>
    <w:p w14:paraId="3B5A846F">
      <w:pPr>
        <w:autoSpaceDE w:val="0"/>
        <w:autoSpaceDN w:val="0"/>
        <w:jc w:val="center"/>
        <w:rPr>
          <w:rFonts w:hint="eastAsia" w:ascii="仿宋" w:hAnsi="仿宋" w:eastAsia="仿宋" w:cs="仿宋"/>
          <w:b/>
          <w:color w:val="auto"/>
          <w:spacing w:val="6"/>
          <w:sz w:val="32"/>
          <w:szCs w:val="32"/>
          <w:highlight w:val="none"/>
        </w:rPr>
      </w:pPr>
    </w:p>
    <w:p w14:paraId="3DCCB5D9">
      <w:pPr>
        <w:autoSpaceDE w:val="0"/>
        <w:autoSpaceDN w:val="0"/>
        <w:jc w:val="center"/>
        <w:rPr>
          <w:rFonts w:hint="eastAsia" w:ascii="仿宋" w:hAnsi="仿宋" w:eastAsia="仿宋" w:cs="仿宋"/>
          <w:b/>
          <w:color w:val="auto"/>
          <w:spacing w:val="6"/>
          <w:sz w:val="32"/>
          <w:szCs w:val="32"/>
          <w:highlight w:val="none"/>
        </w:rPr>
      </w:pPr>
    </w:p>
    <w:p w14:paraId="67D02877">
      <w:pPr>
        <w:autoSpaceDE w:val="0"/>
        <w:autoSpaceDN w:val="0"/>
        <w:jc w:val="center"/>
        <w:rPr>
          <w:rFonts w:hint="eastAsia" w:ascii="仿宋" w:hAnsi="仿宋" w:eastAsia="仿宋" w:cs="仿宋"/>
          <w:b/>
          <w:color w:val="auto"/>
          <w:spacing w:val="6"/>
          <w:sz w:val="32"/>
          <w:szCs w:val="32"/>
          <w:highlight w:val="none"/>
        </w:rPr>
      </w:pPr>
    </w:p>
    <w:p w14:paraId="0BB0890B">
      <w:pPr>
        <w:autoSpaceDE w:val="0"/>
        <w:autoSpaceDN w:val="0"/>
        <w:jc w:val="center"/>
        <w:rPr>
          <w:rFonts w:hint="eastAsia" w:ascii="仿宋" w:hAnsi="仿宋" w:eastAsia="仿宋" w:cs="仿宋"/>
          <w:b/>
          <w:color w:val="auto"/>
          <w:spacing w:val="6"/>
          <w:sz w:val="32"/>
          <w:szCs w:val="32"/>
          <w:highlight w:val="none"/>
        </w:rPr>
      </w:pPr>
    </w:p>
    <w:p w14:paraId="6470ED9F">
      <w:pPr>
        <w:autoSpaceDE w:val="0"/>
        <w:autoSpaceDN w:val="0"/>
        <w:jc w:val="center"/>
        <w:rPr>
          <w:rFonts w:hint="eastAsia" w:ascii="仿宋" w:hAnsi="仿宋" w:eastAsia="仿宋" w:cs="仿宋"/>
          <w:b/>
          <w:color w:val="auto"/>
          <w:spacing w:val="6"/>
          <w:sz w:val="32"/>
          <w:szCs w:val="32"/>
          <w:highlight w:val="none"/>
        </w:rPr>
      </w:pPr>
    </w:p>
    <w:p w14:paraId="397AE178">
      <w:pPr>
        <w:autoSpaceDE w:val="0"/>
        <w:autoSpaceDN w:val="0"/>
        <w:jc w:val="center"/>
        <w:rPr>
          <w:rFonts w:hint="eastAsia" w:ascii="仿宋" w:hAnsi="仿宋" w:eastAsia="仿宋" w:cs="仿宋"/>
          <w:b/>
          <w:color w:val="auto"/>
          <w:spacing w:val="6"/>
          <w:sz w:val="32"/>
          <w:szCs w:val="32"/>
          <w:highlight w:val="none"/>
        </w:rPr>
      </w:pPr>
    </w:p>
    <w:p w14:paraId="3E3437A9">
      <w:pPr>
        <w:autoSpaceDE w:val="0"/>
        <w:autoSpaceDN w:val="0"/>
        <w:jc w:val="center"/>
        <w:rPr>
          <w:rFonts w:hint="eastAsia" w:ascii="仿宋" w:hAnsi="仿宋" w:eastAsia="仿宋" w:cs="仿宋"/>
          <w:b/>
          <w:color w:val="auto"/>
          <w:spacing w:val="6"/>
          <w:sz w:val="32"/>
          <w:szCs w:val="32"/>
          <w:highlight w:val="none"/>
        </w:rPr>
      </w:pPr>
    </w:p>
    <w:p w14:paraId="1AE31E61">
      <w:pPr>
        <w:autoSpaceDE w:val="0"/>
        <w:autoSpaceDN w:val="0"/>
        <w:jc w:val="center"/>
        <w:rPr>
          <w:rFonts w:hint="eastAsia" w:ascii="仿宋" w:hAnsi="仿宋" w:eastAsia="仿宋" w:cs="仿宋"/>
          <w:b/>
          <w:color w:val="auto"/>
          <w:spacing w:val="6"/>
          <w:sz w:val="32"/>
          <w:szCs w:val="32"/>
          <w:highlight w:val="none"/>
        </w:rPr>
      </w:pPr>
    </w:p>
    <w:p w14:paraId="2883195A">
      <w:pPr>
        <w:autoSpaceDE w:val="0"/>
        <w:autoSpaceDN w:val="0"/>
        <w:jc w:val="center"/>
        <w:rPr>
          <w:rFonts w:hint="eastAsia" w:ascii="仿宋" w:hAnsi="仿宋" w:eastAsia="仿宋" w:cs="仿宋"/>
          <w:b/>
          <w:color w:val="auto"/>
          <w:spacing w:val="6"/>
          <w:sz w:val="32"/>
          <w:szCs w:val="32"/>
          <w:highlight w:val="none"/>
        </w:rPr>
      </w:pPr>
    </w:p>
    <w:p w14:paraId="3ACCD87A">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29E3D9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D98CF3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E03836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490390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3F52A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124B4C9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85517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37B92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A1668A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3A9D8D93">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24" w:name="_Hlk101131882"/>
      <w:r>
        <w:rPr>
          <w:rFonts w:hint="eastAsia" w:ascii="仿宋" w:hAnsi="仿宋" w:eastAsia="仿宋" w:cs="仿宋"/>
          <w:color w:val="auto"/>
          <w:kern w:val="0"/>
          <w:sz w:val="24"/>
          <w:highlight w:val="none"/>
          <w:u w:val="single"/>
        </w:rPr>
        <w:t>联合体成员X,……</w:t>
      </w:r>
      <w:bookmarkEnd w:id="52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2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25"/>
      <w:r>
        <w:rPr>
          <w:rFonts w:hint="eastAsia" w:ascii="仿宋" w:hAnsi="仿宋" w:eastAsia="仿宋" w:cs="仿宋"/>
          <w:b/>
          <w:color w:val="auto"/>
          <w:kern w:val="0"/>
          <w:sz w:val="24"/>
          <w:highlight w:val="none"/>
          <w:lang w:val="zh-CN"/>
        </w:rPr>
        <w:t>）</w:t>
      </w:r>
    </w:p>
    <w:p w14:paraId="3E0B1C63">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2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26"/>
    </w:p>
    <w:p w14:paraId="0FB21BF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D8F148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E8EA0B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E7293E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F21F15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E6E5C6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BE1F89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279D165">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3F914B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67B850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0B19917">
      <w:pPr>
        <w:autoSpaceDE w:val="0"/>
        <w:autoSpaceDN w:val="0"/>
        <w:jc w:val="center"/>
        <w:rPr>
          <w:rFonts w:hint="eastAsia" w:ascii="仿宋" w:hAnsi="仿宋" w:eastAsia="仿宋" w:cs="仿宋"/>
          <w:b/>
          <w:color w:val="auto"/>
          <w:spacing w:val="6"/>
          <w:sz w:val="32"/>
          <w:szCs w:val="32"/>
          <w:highlight w:val="none"/>
        </w:rPr>
      </w:pPr>
    </w:p>
    <w:p w14:paraId="1DC4F195">
      <w:pPr>
        <w:autoSpaceDE w:val="0"/>
        <w:autoSpaceDN w:val="0"/>
        <w:jc w:val="center"/>
        <w:rPr>
          <w:rFonts w:hint="eastAsia" w:ascii="仿宋" w:hAnsi="仿宋" w:eastAsia="仿宋" w:cs="仿宋"/>
          <w:b/>
          <w:color w:val="auto"/>
          <w:spacing w:val="6"/>
          <w:sz w:val="32"/>
          <w:szCs w:val="32"/>
          <w:highlight w:val="none"/>
        </w:rPr>
      </w:pPr>
    </w:p>
    <w:p w14:paraId="795D4C32">
      <w:pPr>
        <w:autoSpaceDE w:val="0"/>
        <w:autoSpaceDN w:val="0"/>
        <w:jc w:val="center"/>
        <w:rPr>
          <w:rFonts w:hint="eastAsia" w:ascii="仿宋" w:hAnsi="仿宋" w:eastAsia="仿宋" w:cs="仿宋"/>
          <w:b/>
          <w:color w:val="auto"/>
          <w:spacing w:val="6"/>
          <w:sz w:val="32"/>
          <w:szCs w:val="32"/>
          <w:highlight w:val="none"/>
        </w:rPr>
      </w:pPr>
    </w:p>
    <w:p w14:paraId="23354841">
      <w:pPr>
        <w:autoSpaceDE w:val="0"/>
        <w:autoSpaceDN w:val="0"/>
        <w:jc w:val="center"/>
        <w:rPr>
          <w:rFonts w:hint="eastAsia" w:ascii="仿宋" w:hAnsi="仿宋" w:eastAsia="仿宋" w:cs="仿宋"/>
          <w:b/>
          <w:color w:val="auto"/>
          <w:spacing w:val="6"/>
          <w:sz w:val="32"/>
          <w:szCs w:val="32"/>
          <w:highlight w:val="none"/>
        </w:rPr>
      </w:pPr>
    </w:p>
    <w:p w14:paraId="24769C1E">
      <w:pPr>
        <w:autoSpaceDE w:val="0"/>
        <w:autoSpaceDN w:val="0"/>
        <w:jc w:val="center"/>
        <w:rPr>
          <w:rFonts w:hint="eastAsia" w:ascii="仿宋" w:hAnsi="仿宋" w:eastAsia="仿宋" w:cs="仿宋"/>
          <w:b/>
          <w:color w:val="auto"/>
          <w:spacing w:val="6"/>
          <w:sz w:val="32"/>
          <w:szCs w:val="32"/>
          <w:highlight w:val="none"/>
        </w:rPr>
      </w:pPr>
    </w:p>
    <w:p w14:paraId="5DC64CA9">
      <w:pPr>
        <w:autoSpaceDE w:val="0"/>
        <w:autoSpaceDN w:val="0"/>
        <w:jc w:val="center"/>
        <w:rPr>
          <w:rFonts w:hint="eastAsia" w:ascii="仿宋" w:hAnsi="仿宋" w:eastAsia="仿宋" w:cs="仿宋"/>
          <w:b/>
          <w:color w:val="auto"/>
          <w:spacing w:val="6"/>
          <w:sz w:val="32"/>
          <w:szCs w:val="32"/>
          <w:highlight w:val="none"/>
        </w:rPr>
      </w:pPr>
    </w:p>
    <w:p w14:paraId="2F78DDA1">
      <w:pPr>
        <w:autoSpaceDE w:val="0"/>
        <w:autoSpaceDN w:val="0"/>
        <w:jc w:val="center"/>
        <w:rPr>
          <w:rFonts w:hint="eastAsia" w:ascii="仿宋" w:hAnsi="仿宋" w:eastAsia="仿宋" w:cs="仿宋"/>
          <w:b/>
          <w:color w:val="auto"/>
          <w:spacing w:val="6"/>
          <w:sz w:val="32"/>
          <w:szCs w:val="32"/>
          <w:highlight w:val="none"/>
        </w:rPr>
      </w:pPr>
    </w:p>
    <w:p w14:paraId="62F6CE3A">
      <w:pPr>
        <w:autoSpaceDE w:val="0"/>
        <w:autoSpaceDN w:val="0"/>
        <w:jc w:val="center"/>
        <w:rPr>
          <w:rFonts w:hint="eastAsia" w:ascii="仿宋" w:hAnsi="仿宋" w:eastAsia="仿宋" w:cs="仿宋"/>
          <w:b/>
          <w:color w:val="auto"/>
          <w:spacing w:val="6"/>
          <w:sz w:val="32"/>
          <w:szCs w:val="32"/>
          <w:highlight w:val="none"/>
        </w:rPr>
      </w:pPr>
    </w:p>
    <w:p w14:paraId="0FA89110">
      <w:pPr>
        <w:autoSpaceDE w:val="0"/>
        <w:autoSpaceDN w:val="0"/>
        <w:jc w:val="center"/>
        <w:rPr>
          <w:rFonts w:hint="eastAsia" w:ascii="仿宋" w:hAnsi="仿宋" w:eastAsia="仿宋" w:cs="仿宋"/>
          <w:b/>
          <w:color w:val="auto"/>
          <w:spacing w:val="6"/>
          <w:sz w:val="32"/>
          <w:szCs w:val="32"/>
          <w:highlight w:val="none"/>
        </w:rPr>
      </w:pPr>
    </w:p>
    <w:p w14:paraId="1E6BD6AE">
      <w:pPr>
        <w:autoSpaceDE w:val="0"/>
        <w:autoSpaceDN w:val="0"/>
        <w:jc w:val="center"/>
        <w:rPr>
          <w:rFonts w:hint="eastAsia" w:ascii="仿宋" w:hAnsi="仿宋" w:eastAsia="仿宋" w:cs="仿宋"/>
          <w:b/>
          <w:color w:val="auto"/>
          <w:spacing w:val="6"/>
          <w:sz w:val="32"/>
          <w:szCs w:val="32"/>
          <w:highlight w:val="none"/>
        </w:rPr>
      </w:pPr>
    </w:p>
    <w:p w14:paraId="7EE12962">
      <w:pPr>
        <w:autoSpaceDE w:val="0"/>
        <w:autoSpaceDN w:val="0"/>
        <w:jc w:val="center"/>
        <w:rPr>
          <w:rFonts w:hint="eastAsia" w:ascii="仿宋" w:hAnsi="仿宋" w:eastAsia="仿宋" w:cs="仿宋"/>
          <w:b/>
          <w:color w:val="auto"/>
          <w:spacing w:val="6"/>
          <w:sz w:val="32"/>
          <w:szCs w:val="32"/>
          <w:highlight w:val="none"/>
        </w:rPr>
      </w:pPr>
    </w:p>
    <w:p w14:paraId="115A37DC">
      <w:pPr>
        <w:autoSpaceDE w:val="0"/>
        <w:autoSpaceDN w:val="0"/>
        <w:jc w:val="center"/>
        <w:rPr>
          <w:rFonts w:hint="eastAsia" w:ascii="仿宋" w:hAnsi="仿宋" w:eastAsia="仿宋" w:cs="仿宋"/>
          <w:b/>
          <w:color w:val="auto"/>
          <w:spacing w:val="6"/>
          <w:sz w:val="32"/>
          <w:szCs w:val="32"/>
          <w:highlight w:val="none"/>
        </w:rPr>
      </w:pPr>
    </w:p>
    <w:p w14:paraId="6A923BD9">
      <w:pPr>
        <w:autoSpaceDE w:val="0"/>
        <w:autoSpaceDN w:val="0"/>
        <w:jc w:val="center"/>
        <w:rPr>
          <w:rFonts w:hint="eastAsia" w:ascii="仿宋" w:hAnsi="仿宋" w:eastAsia="仿宋" w:cs="仿宋"/>
          <w:b/>
          <w:color w:val="auto"/>
          <w:spacing w:val="6"/>
          <w:sz w:val="32"/>
          <w:szCs w:val="32"/>
          <w:highlight w:val="none"/>
        </w:rPr>
      </w:pPr>
    </w:p>
    <w:p w14:paraId="64E08C06">
      <w:pPr>
        <w:autoSpaceDE w:val="0"/>
        <w:autoSpaceDN w:val="0"/>
        <w:jc w:val="center"/>
        <w:rPr>
          <w:rFonts w:hint="eastAsia" w:ascii="仿宋" w:hAnsi="仿宋" w:eastAsia="仿宋" w:cs="仿宋"/>
          <w:b/>
          <w:color w:val="auto"/>
          <w:spacing w:val="6"/>
          <w:sz w:val="32"/>
          <w:szCs w:val="32"/>
          <w:highlight w:val="none"/>
        </w:rPr>
      </w:pPr>
    </w:p>
    <w:p w14:paraId="4A33B0B6">
      <w:pPr>
        <w:autoSpaceDE w:val="0"/>
        <w:autoSpaceDN w:val="0"/>
        <w:jc w:val="center"/>
        <w:rPr>
          <w:rFonts w:hint="eastAsia" w:ascii="仿宋" w:hAnsi="仿宋" w:eastAsia="仿宋" w:cs="仿宋"/>
          <w:b/>
          <w:color w:val="auto"/>
          <w:spacing w:val="6"/>
          <w:sz w:val="32"/>
          <w:szCs w:val="32"/>
          <w:highlight w:val="none"/>
        </w:rPr>
      </w:pPr>
    </w:p>
    <w:p w14:paraId="0FDF2A2D">
      <w:pPr>
        <w:autoSpaceDE w:val="0"/>
        <w:autoSpaceDN w:val="0"/>
        <w:jc w:val="center"/>
        <w:rPr>
          <w:rFonts w:hint="eastAsia" w:ascii="仿宋" w:hAnsi="仿宋" w:eastAsia="仿宋" w:cs="仿宋"/>
          <w:b/>
          <w:color w:val="auto"/>
          <w:spacing w:val="6"/>
          <w:sz w:val="32"/>
          <w:szCs w:val="32"/>
          <w:highlight w:val="none"/>
        </w:rPr>
      </w:pPr>
    </w:p>
    <w:p w14:paraId="1B8891CE">
      <w:pPr>
        <w:autoSpaceDE w:val="0"/>
        <w:autoSpaceDN w:val="0"/>
        <w:jc w:val="center"/>
        <w:rPr>
          <w:rFonts w:hint="eastAsia" w:ascii="仿宋" w:hAnsi="仿宋" w:eastAsia="仿宋" w:cs="仿宋"/>
          <w:b/>
          <w:color w:val="auto"/>
          <w:spacing w:val="6"/>
          <w:sz w:val="32"/>
          <w:szCs w:val="32"/>
          <w:highlight w:val="none"/>
        </w:rPr>
      </w:pPr>
    </w:p>
    <w:p w14:paraId="5E51896B">
      <w:pPr>
        <w:autoSpaceDE w:val="0"/>
        <w:autoSpaceDN w:val="0"/>
        <w:jc w:val="center"/>
        <w:rPr>
          <w:rFonts w:hint="eastAsia" w:ascii="仿宋" w:hAnsi="仿宋" w:eastAsia="仿宋" w:cs="仿宋"/>
          <w:b/>
          <w:color w:val="auto"/>
          <w:spacing w:val="6"/>
          <w:sz w:val="32"/>
          <w:szCs w:val="32"/>
          <w:highlight w:val="none"/>
        </w:rPr>
      </w:pPr>
    </w:p>
    <w:p w14:paraId="530DB2BD">
      <w:pPr>
        <w:autoSpaceDE w:val="0"/>
        <w:autoSpaceDN w:val="0"/>
        <w:jc w:val="center"/>
        <w:rPr>
          <w:rFonts w:hint="eastAsia" w:ascii="仿宋" w:hAnsi="仿宋" w:eastAsia="仿宋" w:cs="仿宋"/>
          <w:b/>
          <w:color w:val="auto"/>
          <w:spacing w:val="6"/>
          <w:sz w:val="32"/>
          <w:szCs w:val="32"/>
          <w:highlight w:val="none"/>
        </w:rPr>
      </w:pPr>
    </w:p>
    <w:p w14:paraId="3CA82CB4">
      <w:pPr>
        <w:autoSpaceDE w:val="0"/>
        <w:autoSpaceDN w:val="0"/>
        <w:jc w:val="center"/>
        <w:rPr>
          <w:rFonts w:hint="eastAsia" w:ascii="仿宋" w:hAnsi="仿宋" w:eastAsia="仿宋" w:cs="仿宋"/>
          <w:b/>
          <w:color w:val="auto"/>
          <w:spacing w:val="6"/>
          <w:sz w:val="32"/>
          <w:szCs w:val="32"/>
          <w:highlight w:val="none"/>
        </w:rPr>
      </w:pPr>
    </w:p>
    <w:p w14:paraId="3BA0B847">
      <w:pPr>
        <w:autoSpaceDE w:val="0"/>
        <w:autoSpaceDN w:val="0"/>
        <w:jc w:val="center"/>
        <w:rPr>
          <w:rFonts w:hint="eastAsia" w:ascii="仿宋" w:hAnsi="仿宋" w:eastAsia="仿宋" w:cs="仿宋"/>
          <w:b/>
          <w:color w:val="auto"/>
          <w:spacing w:val="6"/>
          <w:sz w:val="32"/>
          <w:szCs w:val="32"/>
          <w:highlight w:val="none"/>
        </w:rPr>
      </w:pPr>
    </w:p>
    <w:p w14:paraId="65432CE3">
      <w:pPr>
        <w:autoSpaceDE w:val="0"/>
        <w:autoSpaceDN w:val="0"/>
        <w:jc w:val="center"/>
        <w:rPr>
          <w:rFonts w:hint="eastAsia" w:ascii="仿宋" w:hAnsi="仿宋" w:eastAsia="仿宋" w:cs="仿宋"/>
          <w:b/>
          <w:color w:val="auto"/>
          <w:spacing w:val="6"/>
          <w:sz w:val="32"/>
          <w:szCs w:val="32"/>
          <w:highlight w:val="none"/>
        </w:rPr>
      </w:pPr>
    </w:p>
    <w:p w14:paraId="54F716E7">
      <w:pPr>
        <w:autoSpaceDE w:val="0"/>
        <w:autoSpaceDN w:val="0"/>
        <w:jc w:val="center"/>
        <w:rPr>
          <w:rFonts w:hint="eastAsia" w:ascii="仿宋" w:hAnsi="仿宋" w:eastAsia="仿宋" w:cs="仿宋"/>
          <w:b/>
          <w:color w:val="auto"/>
          <w:spacing w:val="6"/>
          <w:sz w:val="32"/>
          <w:szCs w:val="32"/>
          <w:highlight w:val="none"/>
        </w:rPr>
      </w:pPr>
    </w:p>
    <w:p w14:paraId="53CF9C6F">
      <w:pPr>
        <w:snapToGrid w:val="0"/>
        <w:spacing w:line="360" w:lineRule="auto"/>
        <w:ind w:firstLine="3666" w:firstLineChars="1100"/>
        <w:rPr>
          <w:rFonts w:hint="eastAsia" w:ascii="仿宋" w:hAnsi="仿宋" w:eastAsia="仿宋" w:cs="仿宋"/>
          <w:b/>
          <w:color w:val="auto"/>
          <w:spacing w:val="6"/>
          <w:sz w:val="32"/>
          <w:szCs w:val="32"/>
          <w:highlight w:val="none"/>
        </w:rPr>
      </w:pPr>
    </w:p>
    <w:p w14:paraId="7ECBB24A">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5B28F4A">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5FE91B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FC4034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49730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FF82A0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E56B4F4">
      <w:pPr>
        <w:pStyle w:val="5"/>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16C3406">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540603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0541CCCA">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A46DAAE">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0A4FAB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FAD4569">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20FD29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0846CD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8969C5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37E05F4">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8D4DC4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5A352F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0D388F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495209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3A7292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C4836E8">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43A91577">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5FF679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6FE98E4">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AE6708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7E1B313">
      <w:pPr>
        <w:autoSpaceDE w:val="0"/>
        <w:autoSpaceDN w:val="0"/>
        <w:jc w:val="center"/>
        <w:rPr>
          <w:rFonts w:hint="eastAsia" w:ascii="仿宋" w:hAnsi="仿宋" w:eastAsia="仿宋" w:cs="仿宋"/>
          <w:b/>
          <w:color w:val="auto"/>
          <w:spacing w:val="6"/>
          <w:sz w:val="32"/>
          <w:szCs w:val="32"/>
          <w:highlight w:val="none"/>
        </w:rPr>
      </w:pPr>
    </w:p>
    <w:p w14:paraId="5D29AD0C">
      <w:pPr>
        <w:autoSpaceDE w:val="0"/>
        <w:autoSpaceDN w:val="0"/>
        <w:jc w:val="center"/>
        <w:rPr>
          <w:rFonts w:hint="eastAsia" w:ascii="仿宋" w:hAnsi="仿宋" w:eastAsia="仿宋" w:cs="仿宋"/>
          <w:b/>
          <w:color w:val="auto"/>
          <w:spacing w:val="6"/>
          <w:sz w:val="32"/>
          <w:szCs w:val="32"/>
          <w:highlight w:val="none"/>
        </w:rPr>
      </w:pPr>
    </w:p>
    <w:p w14:paraId="03F000EB">
      <w:pPr>
        <w:autoSpaceDE w:val="0"/>
        <w:autoSpaceDN w:val="0"/>
        <w:jc w:val="center"/>
        <w:rPr>
          <w:rFonts w:hint="eastAsia" w:ascii="仿宋" w:hAnsi="仿宋" w:eastAsia="仿宋" w:cs="仿宋"/>
          <w:b/>
          <w:color w:val="auto"/>
          <w:spacing w:val="6"/>
          <w:sz w:val="32"/>
          <w:szCs w:val="32"/>
          <w:highlight w:val="none"/>
        </w:rPr>
      </w:pPr>
    </w:p>
    <w:p w14:paraId="2418D356">
      <w:pPr>
        <w:autoSpaceDE w:val="0"/>
        <w:autoSpaceDN w:val="0"/>
        <w:jc w:val="center"/>
        <w:rPr>
          <w:rFonts w:hint="eastAsia" w:ascii="仿宋" w:hAnsi="仿宋" w:eastAsia="仿宋" w:cs="仿宋"/>
          <w:b/>
          <w:color w:val="auto"/>
          <w:spacing w:val="6"/>
          <w:sz w:val="32"/>
          <w:szCs w:val="32"/>
          <w:highlight w:val="none"/>
        </w:rPr>
      </w:pPr>
    </w:p>
    <w:p w14:paraId="06097A12">
      <w:pPr>
        <w:autoSpaceDE w:val="0"/>
        <w:autoSpaceDN w:val="0"/>
        <w:jc w:val="center"/>
        <w:rPr>
          <w:rFonts w:hint="eastAsia" w:ascii="仿宋" w:hAnsi="仿宋" w:eastAsia="仿宋" w:cs="仿宋"/>
          <w:b/>
          <w:color w:val="auto"/>
          <w:spacing w:val="6"/>
          <w:sz w:val="32"/>
          <w:szCs w:val="32"/>
          <w:highlight w:val="none"/>
        </w:rPr>
      </w:pPr>
    </w:p>
    <w:p w14:paraId="7A237CC5">
      <w:pPr>
        <w:autoSpaceDE w:val="0"/>
        <w:autoSpaceDN w:val="0"/>
        <w:jc w:val="center"/>
        <w:rPr>
          <w:rFonts w:hint="eastAsia" w:ascii="仿宋" w:hAnsi="仿宋" w:eastAsia="仿宋" w:cs="仿宋"/>
          <w:b/>
          <w:color w:val="auto"/>
          <w:spacing w:val="6"/>
          <w:sz w:val="32"/>
          <w:szCs w:val="32"/>
          <w:highlight w:val="none"/>
        </w:rPr>
      </w:pPr>
    </w:p>
    <w:p w14:paraId="64448A34">
      <w:pPr>
        <w:autoSpaceDE w:val="0"/>
        <w:autoSpaceDN w:val="0"/>
        <w:jc w:val="center"/>
        <w:rPr>
          <w:rFonts w:hint="eastAsia" w:ascii="仿宋" w:hAnsi="仿宋" w:eastAsia="仿宋" w:cs="仿宋"/>
          <w:b/>
          <w:color w:val="auto"/>
          <w:spacing w:val="6"/>
          <w:sz w:val="32"/>
          <w:szCs w:val="32"/>
          <w:highlight w:val="none"/>
        </w:rPr>
      </w:pPr>
    </w:p>
    <w:p w14:paraId="5DC1D913">
      <w:pPr>
        <w:autoSpaceDE w:val="0"/>
        <w:autoSpaceDN w:val="0"/>
        <w:jc w:val="center"/>
        <w:rPr>
          <w:rFonts w:hint="eastAsia" w:ascii="仿宋" w:hAnsi="仿宋" w:eastAsia="仿宋" w:cs="仿宋"/>
          <w:b/>
          <w:color w:val="auto"/>
          <w:spacing w:val="6"/>
          <w:sz w:val="32"/>
          <w:szCs w:val="32"/>
          <w:highlight w:val="none"/>
        </w:rPr>
      </w:pPr>
    </w:p>
    <w:p w14:paraId="1FCA4697">
      <w:pPr>
        <w:autoSpaceDE w:val="0"/>
        <w:autoSpaceDN w:val="0"/>
        <w:jc w:val="center"/>
        <w:rPr>
          <w:rFonts w:hint="eastAsia" w:ascii="仿宋" w:hAnsi="仿宋" w:eastAsia="仿宋" w:cs="仿宋"/>
          <w:b/>
          <w:color w:val="auto"/>
          <w:spacing w:val="6"/>
          <w:sz w:val="32"/>
          <w:szCs w:val="32"/>
          <w:highlight w:val="none"/>
        </w:rPr>
      </w:pPr>
    </w:p>
    <w:p w14:paraId="2AAB4E97">
      <w:pPr>
        <w:autoSpaceDE w:val="0"/>
        <w:autoSpaceDN w:val="0"/>
        <w:jc w:val="center"/>
        <w:rPr>
          <w:rFonts w:hint="eastAsia" w:ascii="仿宋" w:hAnsi="仿宋" w:eastAsia="仿宋" w:cs="仿宋"/>
          <w:b/>
          <w:color w:val="auto"/>
          <w:spacing w:val="6"/>
          <w:sz w:val="32"/>
          <w:szCs w:val="32"/>
          <w:highlight w:val="none"/>
        </w:rPr>
      </w:pPr>
    </w:p>
    <w:p w14:paraId="3A4CD0F8">
      <w:pPr>
        <w:autoSpaceDE w:val="0"/>
        <w:autoSpaceDN w:val="0"/>
        <w:jc w:val="center"/>
        <w:rPr>
          <w:rFonts w:hint="eastAsia" w:ascii="仿宋" w:hAnsi="仿宋" w:eastAsia="仿宋" w:cs="仿宋"/>
          <w:b/>
          <w:color w:val="auto"/>
          <w:spacing w:val="6"/>
          <w:sz w:val="32"/>
          <w:szCs w:val="32"/>
          <w:highlight w:val="none"/>
        </w:rPr>
      </w:pPr>
    </w:p>
    <w:p w14:paraId="099ADE87">
      <w:pPr>
        <w:autoSpaceDE w:val="0"/>
        <w:autoSpaceDN w:val="0"/>
        <w:jc w:val="center"/>
        <w:rPr>
          <w:rFonts w:hint="eastAsia" w:ascii="仿宋" w:hAnsi="仿宋" w:eastAsia="仿宋" w:cs="仿宋"/>
          <w:b/>
          <w:color w:val="auto"/>
          <w:spacing w:val="6"/>
          <w:sz w:val="32"/>
          <w:szCs w:val="32"/>
          <w:highlight w:val="none"/>
        </w:rPr>
      </w:pPr>
    </w:p>
    <w:p w14:paraId="0FC933F4">
      <w:pPr>
        <w:autoSpaceDE w:val="0"/>
        <w:autoSpaceDN w:val="0"/>
        <w:jc w:val="center"/>
        <w:rPr>
          <w:rFonts w:hint="eastAsia" w:ascii="仿宋" w:hAnsi="仿宋" w:eastAsia="仿宋" w:cs="仿宋"/>
          <w:b/>
          <w:color w:val="auto"/>
          <w:spacing w:val="6"/>
          <w:sz w:val="32"/>
          <w:szCs w:val="32"/>
          <w:highlight w:val="none"/>
        </w:rPr>
      </w:pPr>
    </w:p>
    <w:p w14:paraId="1341C0C4">
      <w:pPr>
        <w:autoSpaceDE w:val="0"/>
        <w:autoSpaceDN w:val="0"/>
        <w:jc w:val="center"/>
        <w:rPr>
          <w:rFonts w:hint="eastAsia" w:ascii="仿宋" w:hAnsi="仿宋" w:eastAsia="仿宋" w:cs="仿宋"/>
          <w:b/>
          <w:color w:val="auto"/>
          <w:spacing w:val="6"/>
          <w:sz w:val="32"/>
          <w:szCs w:val="32"/>
          <w:highlight w:val="none"/>
        </w:rPr>
      </w:pPr>
    </w:p>
    <w:p w14:paraId="34A43E98">
      <w:pPr>
        <w:autoSpaceDE w:val="0"/>
        <w:autoSpaceDN w:val="0"/>
        <w:jc w:val="center"/>
        <w:rPr>
          <w:rFonts w:hint="eastAsia" w:ascii="仿宋" w:hAnsi="仿宋" w:eastAsia="仿宋" w:cs="仿宋"/>
          <w:b/>
          <w:color w:val="auto"/>
          <w:spacing w:val="6"/>
          <w:sz w:val="32"/>
          <w:szCs w:val="32"/>
          <w:highlight w:val="none"/>
        </w:rPr>
      </w:pPr>
    </w:p>
    <w:p w14:paraId="65937472">
      <w:pPr>
        <w:autoSpaceDE w:val="0"/>
        <w:autoSpaceDN w:val="0"/>
        <w:jc w:val="center"/>
        <w:rPr>
          <w:rFonts w:hint="eastAsia" w:ascii="仿宋" w:hAnsi="仿宋" w:eastAsia="仿宋" w:cs="仿宋"/>
          <w:b/>
          <w:color w:val="auto"/>
          <w:spacing w:val="6"/>
          <w:sz w:val="32"/>
          <w:szCs w:val="32"/>
          <w:highlight w:val="none"/>
        </w:rPr>
      </w:pPr>
    </w:p>
    <w:p w14:paraId="13189C2D">
      <w:pPr>
        <w:autoSpaceDE w:val="0"/>
        <w:autoSpaceDN w:val="0"/>
        <w:jc w:val="center"/>
        <w:rPr>
          <w:rFonts w:hint="eastAsia" w:ascii="仿宋" w:hAnsi="仿宋" w:eastAsia="仿宋" w:cs="仿宋"/>
          <w:b/>
          <w:color w:val="auto"/>
          <w:spacing w:val="6"/>
          <w:sz w:val="32"/>
          <w:szCs w:val="32"/>
          <w:highlight w:val="none"/>
        </w:rPr>
      </w:pPr>
    </w:p>
    <w:p w14:paraId="1DEDD7C3">
      <w:pPr>
        <w:autoSpaceDE w:val="0"/>
        <w:autoSpaceDN w:val="0"/>
        <w:jc w:val="center"/>
        <w:rPr>
          <w:rFonts w:hint="eastAsia" w:ascii="仿宋" w:hAnsi="仿宋" w:eastAsia="仿宋" w:cs="仿宋"/>
          <w:b/>
          <w:color w:val="auto"/>
          <w:spacing w:val="6"/>
          <w:sz w:val="32"/>
          <w:szCs w:val="32"/>
          <w:highlight w:val="none"/>
        </w:rPr>
      </w:pPr>
    </w:p>
    <w:p w14:paraId="455674AD">
      <w:pPr>
        <w:autoSpaceDE w:val="0"/>
        <w:autoSpaceDN w:val="0"/>
        <w:jc w:val="center"/>
        <w:rPr>
          <w:rFonts w:hint="eastAsia" w:ascii="仿宋" w:hAnsi="仿宋" w:eastAsia="仿宋" w:cs="仿宋"/>
          <w:b/>
          <w:color w:val="auto"/>
          <w:spacing w:val="6"/>
          <w:sz w:val="32"/>
          <w:szCs w:val="32"/>
          <w:highlight w:val="none"/>
        </w:rPr>
      </w:pPr>
    </w:p>
    <w:p w14:paraId="49FC5583">
      <w:pPr>
        <w:autoSpaceDE w:val="0"/>
        <w:autoSpaceDN w:val="0"/>
        <w:jc w:val="center"/>
        <w:rPr>
          <w:rFonts w:hint="eastAsia" w:ascii="仿宋" w:hAnsi="仿宋" w:eastAsia="仿宋" w:cs="仿宋"/>
          <w:b/>
          <w:color w:val="auto"/>
          <w:spacing w:val="6"/>
          <w:sz w:val="32"/>
          <w:szCs w:val="32"/>
          <w:highlight w:val="none"/>
        </w:rPr>
      </w:pPr>
    </w:p>
    <w:p w14:paraId="2145EE3D">
      <w:pPr>
        <w:autoSpaceDE w:val="0"/>
        <w:autoSpaceDN w:val="0"/>
        <w:jc w:val="center"/>
        <w:rPr>
          <w:rFonts w:hint="eastAsia" w:ascii="仿宋" w:hAnsi="仿宋" w:eastAsia="仿宋" w:cs="仿宋"/>
          <w:b/>
          <w:color w:val="auto"/>
          <w:spacing w:val="6"/>
          <w:sz w:val="32"/>
          <w:szCs w:val="32"/>
          <w:highlight w:val="none"/>
        </w:rPr>
      </w:pPr>
    </w:p>
    <w:p w14:paraId="4E5CFCD3">
      <w:pPr>
        <w:autoSpaceDE w:val="0"/>
        <w:autoSpaceDN w:val="0"/>
        <w:jc w:val="center"/>
        <w:rPr>
          <w:rFonts w:hint="eastAsia" w:ascii="仿宋" w:hAnsi="仿宋" w:eastAsia="仿宋" w:cs="仿宋"/>
          <w:b/>
          <w:color w:val="auto"/>
          <w:spacing w:val="6"/>
          <w:sz w:val="32"/>
          <w:szCs w:val="32"/>
          <w:highlight w:val="none"/>
        </w:rPr>
      </w:pPr>
    </w:p>
    <w:p w14:paraId="0C7621BC">
      <w:pPr>
        <w:autoSpaceDE w:val="0"/>
        <w:autoSpaceDN w:val="0"/>
        <w:jc w:val="center"/>
        <w:rPr>
          <w:rFonts w:hint="eastAsia" w:ascii="仿宋" w:hAnsi="仿宋" w:eastAsia="仿宋" w:cs="仿宋"/>
          <w:b/>
          <w:color w:val="auto"/>
          <w:spacing w:val="6"/>
          <w:sz w:val="32"/>
          <w:szCs w:val="32"/>
          <w:highlight w:val="none"/>
        </w:rPr>
      </w:pPr>
    </w:p>
    <w:p w14:paraId="7D39D109">
      <w:pPr>
        <w:autoSpaceDE w:val="0"/>
        <w:autoSpaceDN w:val="0"/>
        <w:jc w:val="center"/>
        <w:rPr>
          <w:rFonts w:hint="eastAsia" w:ascii="仿宋" w:hAnsi="仿宋" w:eastAsia="仿宋" w:cs="仿宋"/>
          <w:b/>
          <w:color w:val="auto"/>
          <w:spacing w:val="6"/>
          <w:sz w:val="32"/>
          <w:szCs w:val="32"/>
          <w:highlight w:val="none"/>
        </w:rPr>
      </w:pPr>
    </w:p>
    <w:p w14:paraId="713F10DC">
      <w:pPr>
        <w:autoSpaceDE w:val="0"/>
        <w:autoSpaceDN w:val="0"/>
        <w:jc w:val="center"/>
        <w:rPr>
          <w:rFonts w:hint="eastAsia" w:ascii="仿宋" w:hAnsi="仿宋" w:eastAsia="仿宋" w:cs="仿宋"/>
          <w:b/>
          <w:color w:val="auto"/>
          <w:spacing w:val="6"/>
          <w:sz w:val="32"/>
          <w:szCs w:val="32"/>
          <w:highlight w:val="none"/>
        </w:rPr>
      </w:pPr>
    </w:p>
    <w:p w14:paraId="6ADBF78F">
      <w:pPr>
        <w:autoSpaceDE w:val="0"/>
        <w:autoSpaceDN w:val="0"/>
        <w:jc w:val="center"/>
        <w:rPr>
          <w:rFonts w:hint="eastAsia" w:ascii="仿宋" w:hAnsi="仿宋" w:eastAsia="仿宋" w:cs="仿宋"/>
          <w:b/>
          <w:color w:val="auto"/>
          <w:spacing w:val="6"/>
          <w:sz w:val="32"/>
          <w:szCs w:val="32"/>
          <w:highlight w:val="none"/>
        </w:rPr>
      </w:pPr>
    </w:p>
    <w:p w14:paraId="3ED3124D">
      <w:pPr>
        <w:autoSpaceDE w:val="0"/>
        <w:autoSpaceDN w:val="0"/>
        <w:jc w:val="center"/>
        <w:rPr>
          <w:rFonts w:hint="eastAsia" w:ascii="仿宋" w:hAnsi="仿宋" w:eastAsia="仿宋" w:cs="仿宋"/>
          <w:b/>
          <w:color w:val="auto"/>
          <w:spacing w:val="6"/>
          <w:sz w:val="32"/>
          <w:szCs w:val="32"/>
          <w:highlight w:val="none"/>
        </w:rPr>
      </w:pPr>
    </w:p>
    <w:p w14:paraId="05C38277">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5879DD65">
      <w:pPr>
        <w:spacing w:line="360" w:lineRule="auto"/>
        <w:jc w:val="center"/>
        <w:rPr>
          <w:rFonts w:hint="eastAsia" w:ascii="仿宋" w:hAnsi="仿宋" w:eastAsia="仿宋" w:cs="仿宋"/>
          <w:color w:val="auto"/>
          <w:sz w:val="24"/>
          <w:highlight w:val="none"/>
          <w:u w:val="single"/>
        </w:rPr>
      </w:pPr>
    </w:p>
    <w:p w14:paraId="576C797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0B10DF8">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9B8671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00015A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F35280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B68E0F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A0CE11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5498FCF">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5BD079D">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8C974D1">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02AAD7EA">
      <w:pPr>
        <w:spacing w:line="360" w:lineRule="auto"/>
        <w:ind w:right="420"/>
        <w:rPr>
          <w:rFonts w:hint="eastAsia" w:ascii="仿宋" w:hAnsi="仿宋" w:eastAsia="仿宋" w:cs="仿宋"/>
          <w:color w:val="auto"/>
          <w:sz w:val="24"/>
          <w:highlight w:val="none"/>
        </w:rPr>
      </w:pPr>
    </w:p>
    <w:p w14:paraId="1D00F0A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3B4E4629">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1B1938E">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03A849">
      <w:pPr>
        <w:pStyle w:val="2"/>
        <w:ind w:firstLine="0"/>
        <w:rPr>
          <w:rFonts w:hint="eastAsia" w:ascii="仿宋" w:hAnsi="仿宋" w:eastAsia="仿宋" w:cs="仿宋"/>
          <w:b/>
          <w:color w:val="auto"/>
          <w:sz w:val="36"/>
          <w:highlight w:val="none"/>
          <w:lang w:val="en-US"/>
        </w:rPr>
      </w:pPr>
    </w:p>
    <w:p w14:paraId="75F8F21A">
      <w:pPr>
        <w:pStyle w:val="2"/>
        <w:ind w:firstLine="0"/>
        <w:rPr>
          <w:rFonts w:hint="eastAsia" w:ascii="仿宋" w:hAnsi="仿宋" w:eastAsia="仿宋" w:cs="仿宋"/>
          <w:b/>
          <w:color w:val="auto"/>
          <w:sz w:val="36"/>
          <w:highlight w:val="none"/>
          <w:lang w:val="en-US"/>
        </w:rPr>
      </w:pPr>
    </w:p>
    <w:p w14:paraId="4787DD54">
      <w:pPr>
        <w:pStyle w:val="2"/>
        <w:ind w:firstLine="0"/>
        <w:rPr>
          <w:rFonts w:hint="eastAsia" w:ascii="仿宋" w:hAnsi="仿宋" w:eastAsia="仿宋" w:cs="仿宋"/>
          <w:b/>
          <w:color w:val="auto"/>
          <w:sz w:val="36"/>
          <w:highlight w:val="none"/>
          <w:lang w:val="en-US"/>
        </w:rPr>
      </w:pPr>
    </w:p>
    <w:p w14:paraId="55DDA72D">
      <w:pPr>
        <w:pStyle w:val="2"/>
        <w:ind w:firstLine="0"/>
        <w:rPr>
          <w:rFonts w:hint="eastAsia" w:ascii="仿宋" w:hAnsi="仿宋" w:eastAsia="仿宋" w:cs="仿宋"/>
          <w:b/>
          <w:color w:val="auto"/>
          <w:sz w:val="36"/>
          <w:highlight w:val="none"/>
          <w:lang w:val="en-US"/>
        </w:rPr>
      </w:pPr>
    </w:p>
    <w:p w14:paraId="1ADA3857">
      <w:pPr>
        <w:pStyle w:val="2"/>
        <w:ind w:firstLine="0"/>
        <w:rPr>
          <w:rFonts w:hint="eastAsia" w:ascii="仿宋" w:hAnsi="仿宋" w:eastAsia="仿宋" w:cs="仿宋"/>
          <w:b/>
          <w:color w:val="auto"/>
          <w:sz w:val="36"/>
          <w:highlight w:val="none"/>
          <w:lang w:val="en-US"/>
        </w:rPr>
      </w:pPr>
    </w:p>
    <w:p w14:paraId="6A583DAD">
      <w:pPr>
        <w:pStyle w:val="2"/>
        <w:ind w:firstLine="0"/>
        <w:rPr>
          <w:rFonts w:hint="eastAsia" w:ascii="仿宋" w:hAnsi="仿宋" w:eastAsia="仿宋" w:cs="仿宋"/>
          <w:b/>
          <w:color w:val="auto"/>
          <w:sz w:val="36"/>
          <w:highlight w:val="none"/>
          <w:lang w:val="en-US"/>
        </w:rPr>
      </w:pPr>
    </w:p>
    <w:p w14:paraId="23C0F1B2">
      <w:pPr>
        <w:pStyle w:val="2"/>
        <w:ind w:firstLine="0"/>
        <w:rPr>
          <w:rFonts w:hint="eastAsia" w:ascii="仿宋" w:hAnsi="仿宋" w:eastAsia="仿宋" w:cs="仿宋"/>
          <w:b/>
          <w:color w:val="auto"/>
          <w:sz w:val="36"/>
          <w:highlight w:val="none"/>
          <w:lang w:val="en-US"/>
        </w:rPr>
      </w:pPr>
    </w:p>
    <w:p w14:paraId="2A2CDF60">
      <w:pPr>
        <w:pStyle w:val="2"/>
        <w:ind w:firstLine="0"/>
        <w:rPr>
          <w:rFonts w:hint="eastAsia" w:ascii="仿宋" w:hAnsi="仿宋" w:eastAsia="仿宋" w:cs="仿宋"/>
          <w:b/>
          <w:color w:val="auto"/>
          <w:sz w:val="36"/>
          <w:highlight w:val="none"/>
          <w:lang w:val="en-US"/>
        </w:rPr>
      </w:pPr>
    </w:p>
    <w:p w14:paraId="15F68E3B">
      <w:pPr>
        <w:pStyle w:val="2"/>
        <w:ind w:firstLine="0"/>
        <w:rPr>
          <w:rFonts w:hint="eastAsia" w:ascii="仿宋" w:hAnsi="仿宋" w:eastAsia="仿宋" w:cs="仿宋"/>
          <w:b/>
          <w:color w:val="auto"/>
          <w:sz w:val="36"/>
          <w:highlight w:val="none"/>
          <w:lang w:val="en-US"/>
        </w:rPr>
      </w:pPr>
    </w:p>
    <w:p w14:paraId="3C579587">
      <w:pPr>
        <w:pStyle w:val="2"/>
        <w:ind w:firstLine="0"/>
        <w:rPr>
          <w:rFonts w:hint="eastAsia" w:ascii="仿宋" w:hAnsi="仿宋" w:eastAsia="仿宋" w:cs="仿宋"/>
          <w:b/>
          <w:color w:val="auto"/>
          <w:sz w:val="36"/>
          <w:highlight w:val="none"/>
          <w:lang w:val="en-US"/>
        </w:rPr>
      </w:pPr>
    </w:p>
    <w:p w14:paraId="56E78C95">
      <w:pPr>
        <w:pStyle w:val="2"/>
        <w:ind w:firstLine="0"/>
        <w:rPr>
          <w:rFonts w:hint="eastAsia" w:ascii="仿宋" w:hAnsi="仿宋" w:eastAsia="仿宋" w:cs="仿宋"/>
          <w:b/>
          <w:color w:val="auto"/>
          <w:sz w:val="36"/>
          <w:highlight w:val="none"/>
          <w:lang w:val="en-US"/>
        </w:rPr>
      </w:pPr>
    </w:p>
    <w:p w14:paraId="1A7A98DC">
      <w:pPr>
        <w:pStyle w:val="2"/>
        <w:ind w:firstLine="0"/>
        <w:rPr>
          <w:rFonts w:hint="eastAsia" w:ascii="仿宋" w:hAnsi="仿宋" w:eastAsia="仿宋" w:cs="仿宋"/>
          <w:b/>
          <w:color w:val="auto"/>
          <w:sz w:val="36"/>
          <w:highlight w:val="none"/>
          <w:lang w:val="en-US"/>
        </w:rPr>
      </w:pPr>
    </w:p>
    <w:p w14:paraId="05D0BBBE">
      <w:pPr>
        <w:pStyle w:val="2"/>
        <w:ind w:firstLine="0"/>
        <w:rPr>
          <w:rFonts w:hint="eastAsia" w:ascii="仿宋" w:hAnsi="仿宋" w:eastAsia="仿宋" w:cs="仿宋"/>
          <w:b/>
          <w:color w:val="auto"/>
          <w:sz w:val="36"/>
          <w:highlight w:val="none"/>
          <w:lang w:val="en-US"/>
        </w:rPr>
      </w:pPr>
    </w:p>
    <w:p w14:paraId="51C1EC52">
      <w:pPr>
        <w:pStyle w:val="2"/>
        <w:ind w:firstLine="0"/>
        <w:rPr>
          <w:rFonts w:hint="eastAsia" w:ascii="仿宋" w:hAnsi="仿宋" w:eastAsia="仿宋" w:cs="仿宋"/>
          <w:b/>
          <w:color w:val="auto"/>
          <w:sz w:val="36"/>
          <w:highlight w:val="none"/>
          <w:lang w:val="en-US"/>
        </w:rPr>
      </w:pPr>
    </w:p>
    <w:p w14:paraId="33B67FAC">
      <w:pPr>
        <w:pStyle w:val="2"/>
        <w:ind w:firstLine="0"/>
        <w:rPr>
          <w:rFonts w:hint="eastAsia" w:ascii="仿宋" w:hAnsi="仿宋" w:eastAsia="仿宋" w:cs="仿宋"/>
          <w:b/>
          <w:color w:val="auto"/>
          <w:sz w:val="36"/>
          <w:highlight w:val="none"/>
          <w:lang w:val="en-US"/>
        </w:rPr>
      </w:pPr>
    </w:p>
    <w:p w14:paraId="2D7024D8">
      <w:pPr>
        <w:pStyle w:val="2"/>
        <w:ind w:firstLine="0"/>
        <w:rPr>
          <w:rFonts w:hint="eastAsia" w:ascii="仿宋" w:hAnsi="仿宋" w:eastAsia="仿宋" w:cs="仿宋"/>
          <w:b/>
          <w:color w:val="auto"/>
          <w:sz w:val="36"/>
          <w:highlight w:val="none"/>
          <w:lang w:val="en-US"/>
        </w:rPr>
      </w:pPr>
    </w:p>
    <w:p w14:paraId="2A5AA011">
      <w:pPr>
        <w:pStyle w:val="2"/>
        <w:ind w:firstLine="0"/>
        <w:rPr>
          <w:rFonts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2D955654">
      <w:pPr>
        <w:pStyle w:val="2"/>
        <w:ind w:firstLine="0"/>
        <w:jc w:val="center"/>
        <w:rPr>
          <w:rFonts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5E3E052C">
      <w:pPr>
        <w:pStyle w:val="966"/>
        <w:spacing w:line="360" w:lineRule="auto"/>
        <w:rPr>
          <w:rFonts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189DA82B">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1C31E692">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742CD1B9">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属于租赁和商务服务业，房地产开发经营，物业管理，租赁和商务服务业，其他未列明行业（包括科学研究和技术服务业，水利、环境和公共设施管理业，居民服务、修理和其他服务业，社会工作，文化、体育和娱乐业等）。</w:t>
      </w:r>
    </w:p>
    <w:p w14:paraId="179C7B9A">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p>
    <w:p w14:paraId="74B116F0">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D0FD0DA">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610E26">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6EB3074">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DB81DF">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EE97AC">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F44FAFC">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FC019FB">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B427AD">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CAE497">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547D4A">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8A6E39D">
      <w:pPr>
        <w:pStyle w:val="2"/>
        <w:rPr>
          <w:rFonts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771A5F6">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7FFA01B">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817067D">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0A3ACBC">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5AE44DB1">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2367B4A7">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6A7F1E6">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864F7CF">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11BD3FC3">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450C35AB">
      <w:pPr>
        <w:pStyle w:val="966"/>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31D7F3B5">
      <w:pPr>
        <w:pStyle w:val="5"/>
        <w:rPr>
          <w:rFonts w:hint="eastAsia" w:ascii="仿宋" w:hAnsi="仿宋" w:eastAsia="仿宋" w:cs="仿宋"/>
          <w:color w:val="auto"/>
          <w:highlight w:val="none"/>
          <w:lang w:val="en-US"/>
        </w:rPr>
      </w:pPr>
    </w:p>
    <w:p w14:paraId="23C8FB51">
      <w:pPr>
        <w:spacing w:line="360" w:lineRule="auto"/>
        <w:ind w:right="420"/>
        <w:rPr>
          <w:rFonts w:hint="eastAsia" w:ascii="仿宋" w:hAnsi="仿宋" w:eastAsia="仿宋" w:cs="仿宋"/>
          <w:color w:val="auto"/>
          <w:highlight w:val="none"/>
        </w:rPr>
      </w:pPr>
    </w:p>
    <w:p w14:paraId="21088496">
      <w:pPr>
        <w:spacing w:line="360" w:lineRule="auto"/>
        <w:rPr>
          <w:rFonts w:hint="eastAsia" w:ascii="仿宋" w:hAnsi="仿宋" w:eastAsia="仿宋" w:cs="仿宋"/>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9E4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49A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8FDB9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DF2E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1AFCB">
    <w:pPr>
      <w:pStyle w:val="40"/>
      <w:framePr w:wrap="around" w:vAnchor="text" w:hAnchor="margin" w:xAlign="right" w:y="1"/>
      <w:rPr>
        <w:rStyle w:val="72"/>
      </w:rPr>
    </w:pPr>
    <w:r>
      <w:fldChar w:fldCharType="begin"/>
    </w:r>
    <w:r>
      <w:rPr>
        <w:rStyle w:val="72"/>
      </w:rPr>
      <w:instrText xml:space="preserve">PAGE  </w:instrText>
    </w:r>
    <w:r>
      <w:fldChar w:fldCharType="end"/>
    </w:r>
  </w:p>
  <w:p w14:paraId="37164801">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B32F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7" w:name="_Toc164085800"/>
    <w:bookmarkStart w:id="528" w:name="_Toc36110187"/>
    <w:bookmarkStart w:id="529" w:name="_Toc131845147"/>
    <w:bookmarkStart w:id="530" w:name="_Toc91899912"/>
    <w:r>
      <w:rPr>
        <w:rFonts w:hint="eastAsia" w:ascii="仿宋_GB2312" w:eastAsia="仿宋_GB2312"/>
        <w:kern w:val="0"/>
        <w:szCs w:val="21"/>
      </w:rPr>
      <w:t xml:space="preserve"> 页</w:t>
    </w:r>
    <w:bookmarkEnd w:id="527"/>
    <w:bookmarkEnd w:id="528"/>
    <w:bookmarkEnd w:id="529"/>
    <w:bookmarkEnd w:id="5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7B4C2">
    <w:pPr>
      <w:pStyle w:val="40"/>
      <w:framePr w:wrap="around" w:vAnchor="text" w:hAnchor="margin" w:xAlign="right" w:y="1"/>
      <w:rPr>
        <w:rStyle w:val="72"/>
      </w:rPr>
    </w:pPr>
    <w:r>
      <w:fldChar w:fldCharType="begin"/>
    </w:r>
    <w:r>
      <w:rPr>
        <w:rStyle w:val="72"/>
      </w:rPr>
      <w:instrText xml:space="preserve">PAGE  </w:instrText>
    </w:r>
    <w:r>
      <w:fldChar w:fldCharType="end"/>
    </w:r>
  </w:p>
  <w:p w14:paraId="3F55822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1A8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420CE">
    <w:pPr>
      <w:pStyle w:val="4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816BEBA">
                          <w:pPr>
                            <w:pStyle w:val="4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vn8/FAQAAkAMAAA4AAABkcnMvZTJvRG9jLnhtbK1TzY7TMBC+I/EO&#10;lu80aU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XnDlh6cIvP75ffv6+/PrG&#10;Xr9J/vQBK2q7D3cwZUhhEju0YNObZLAhe3q+eqqGyCQVl+vVel2S3ZLO5oRwiofPA2B8r7xlKag5&#10;0KVlL8XpI8axdW5J05y/1cZQXVTG/VUgzFQpEuORY4risB8m4nvfnEluT/ddc0frzZn54MjOtBpz&#10;AHOwn4NjAH3oiNoy88Lw7hiJROaWJoyw02C6qKxuW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Tb5/PxQEAAJADAAAOAAAAAAAAAAEAIAAAAB8BAABkcnMvZTJvRG9jLnht&#10;bFBLBQYAAAAABgAGAFkBAABWBQAAAAA=&#10;">
              <v:fill on="f" focussize="0,0"/>
              <v:stroke on="f"/>
              <v:imagedata o:title=""/>
              <o:lock v:ext="edit" aspectratio="f"/>
              <v:textbox inset="0mm,0mm,0mm,0mm" style="mso-fit-shape-to-text:t;">
                <w:txbxContent>
                  <w:p w14:paraId="4816BEBA">
                    <w:pPr>
                      <w:pStyle w:val="4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A44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22027D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FB8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BB225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374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91C559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294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2A3E6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04E3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F2E937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86ED">
    <w:pPr>
      <w:pStyle w:val="41"/>
      <w:pBdr>
        <w:bottom w:val="single" w:color="auto" w:sz="6" w:space="4"/>
      </w:pBdr>
      <w:jc w:val="right"/>
    </w:pPr>
    <w:r>
      <w:t></w:t>
    </w:r>
    <w:r>
      <w:rPr>
        <w:rFonts w:hint="eastAsia"/>
      </w:rPr>
      <w:t xml:space="preserve">             </w:t>
    </w:r>
    <w:r>
      <w:t>杭州市政府采购公开招标文件</w:t>
    </w:r>
  </w:p>
  <w:p w14:paraId="236963A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04C94">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E7C01">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5A08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ADFB7">
    <w:pPr>
      <w:pStyle w:val="41"/>
      <w:pBdr>
        <w:bottom w:val="none" w:color="auto" w:sz="0" w:space="0"/>
      </w:pBdr>
      <w:jc w:val="both"/>
      <w:rPr>
        <w:rFonts w:ascii="宋体" w:hAnsi="宋体" w:cs="宋体"/>
        <w:color w:val="000000"/>
        <w:u w:val="single"/>
      </w:rPr>
    </w:pPr>
    <w:r>
      <w:rPr>
        <w:rFonts w:hint="eastAsia" w:ascii="楷体_GB2312" w:eastAsia="楷体_GB2312"/>
        <w:color w:val="000000"/>
      </w:rPr>
      <w:t xml:space="preserve">                                                              </w:t>
    </w:r>
    <w:r>
      <w:rPr>
        <w:rFonts w:hint="eastAsia" w:ascii="宋体" w:hAnsi="宋体" w:cs="宋体"/>
        <w:color w:val="000000"/>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40F9">
    <w:pPr>
      <w:pStyle w:val="41"/>
      <w:rPr>
        <w:rFonts w:ascii="仿宋_GB2312" w:eastAsia="仿宋_GB2312"/>
        <w:b/>
        <w:i/>
        <w:u w:val="single"/>
      </w:rPr>
    </w:pPr>
    <w:r>
      <w:t></w:t>
    </w:r>
    <w:r>
      <w:rPr>
        <w:rFonts w:hint="eastAsia"/>
      </w:rPr>
      <w:t xml:space="preserve">                                                  </w:t>
    </w:r>
    <w:r>
      <w:t xml:space="preserve">             杭州市政府采购公开招标文件</w:t>
    </w:r>
  </w:p>
  <w:p w14:paraId="11E75B9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CAF0A">
    <w:pPr>
      <w:pStyle w:val="41"/>
    </w:pPr>
    <w:r>
      <w:t></w:t>
    </w:r>
    <w:r>
      <w:rPr>
        <w:rFonts w:hint="eastAsia"/>
      </w:rPr>
      <w:t xml:space="preserve">         </w:t>
    </w:r>
  </w:p>
  <w:p w14:paraId="6BE38C1C">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7AEC9">
    <w:pPr>
      <w:pStyle w:val="41"/>
      <w:rPr>
        <w:rFonts w:ascii="仿宋_GB2312" w:eastAsia="仿宋_GB2312"/>
        <w:b/>
        <w:i/>
        <w:u w:val="single"/>
      </w:rPr>
    </w:pPr>
    <w:r>
      <w:t></w:t>
    </w:r>
    <w:r>
      <w:rPr>
        <w:rFonts w:hint="eastAsia"/>
      </w:rPr>
      <w:t xml:space="preserve">                                                  </w:t>
    </w:r>
    <w:r>
      <w:t>杭州市政府采购公开招标文件</w:t>
    </w:r>
  </w:p>
  <w:p w14:paraId="377873C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EB839">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3B95">
    <w:pPr>
      <w:pStyle w:val="41"/>
      <w:jc w:val="right"/>
      <w:rPr>
        <w:rFonts w:ascii="仿宋_GB2312" w:eastAsia="仿宋_GB2312"/>
        <w:b/>
        <w:i/>
        <w:u w:val="single"/>
      </w:rPr>
    </w:pPr>
    <w:r>
      <w:rPr>
        <w:rFonts w:hint="eastAsia"/>
      </w:rPr>
      <w:t xml:space="preserve">                                  </w:t>
    </w:r>
    <w:r>
      <w:t>杭州市政府采购公开招标文件</w:t>
    </w:r>
  </w:p>
  <w:p w14:paraId="1B81C5A4">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1CBB">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89772"/>
    <w:multiLevelType w:val="singleLevel"/>
    <w:tmpl w:val="BA689772"/>
    <w:lvl w:ilvl="0" w:tentative="0">
      <w:start w:val="2"/>
      <w:numFmt w:val="chineseCounting"/>
      <w:suff w:val="nothing"/>
      <w:lvlText w:val="%1、"/>
      <w:lvlJc w:val="left"/>
      <w:rPr>
        <w:rFonts w:hint="eastAsia"/>
      </w:rPr>
    </w:lvl>
  </w:abstractNum>
  <w:abstractNum w:abstractNumId="1">
    <w:nsid w:val="00000009"/>
    <w:multiLevelType w:val="singleLevel"/>
    <w:tmpl w:val="00000009"/>
    <w:lvl w:ilvl="0" w:tentative="0">
      <w:start w:val="1"/>
      <w:numFmt w:val="upperLetter"/>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MTk3YmMxOTE1YjU0MjAxYjQ0ODQ1ZTVjMWQw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76E"/>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67B28"/>
    <w:rsid w:val="01DF6BF8"/>
    <w:rsid w:val="01EC2C57"/>
    <w:rsid w:val="025F0711"/>
    <w:rsid w:val="026B2E25"/>
    <w:rsid w:val="02824D4D"/>
    <w:rsid w:val="02DC4B10"/>
    <w:rsid w:val="02DD76CE"/>
    <w:rsid w:val="02E17FB7"/>
    <w:rsid w:val="02F36323"/>
    <w:rsid w:val="02F5619C"/>
    <w:rsid w:val="0326446A"/>
    <w:rsid w:val="032D5555"/>
    <w:rsid w:val="036634D2"/>
    <w:rsid w:val="03DD35E4"/>
    <w:rsid w:val="04076900"/>
    <w:rsid w:val="041A5A3B"/>
    <w:rsid w:val="042311BA"/>
    <w:rsid w:val="042B157A"/>
    <w:rsid w:val="046441B2"/>
    <w:rsid w:val="04665D5C"/>
    <w:rsid w:val="048F763B"/>
    <w:rsid w:val="049F330E"/>
    <w:rsid w:val="04A14584"/>
    <w:rsid w:val="04AA775C"/>
    <w:rsid w:val="04AF1889"/>
    <w:rsid w:val="04F66F48"/>
    <w:rsid w:val="05251E14"/>
    <w:rsid w:val="05A16594"/>
    <w:rsid w:val="05A7762D"/>
    <w:rsid w:val="05A831F6"/>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C6248"/>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DE1034"/>
    <w:rsid w:val="0DF50604"/>
    <w:rsid w:val="0DF702FE"/>
    <w:rsid w:val="0E060E51"/>
    <w:rsid w:val="0E5604B2"/>
    <w:rsid w:val="0E5D1B0A"/>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230A4"/>
    <w:rsid w:val="100A045C"/>
    <w:rsid w:val="10646583"/>
    <w:rsid w:val="107D4B15"/>
    <w:rsid w:val="108A3C80"/>
    <w:rsid w:val="10C26171"/>
    <w:rsid w:val="10F33360"/>
    <w:rsid w:val="10FC16EA"/>
    <w:rsid w:val="110F1D40"/>
    <w:rsid w:val="11266F33"/>
    <w:rsid w:val="118963A1"/>
    <w:rsid w:val="11B43474"/>
    <w:rsid w:val="11C6522A"/>
    <w:rsid w:val="11E104CC"/>
    <w:rsid w:val="11E20309"/>
    <w:rsid w:val="120174E4"/>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5422D"/>
    <w:rsid w:val="15655109"/>
    <w:rsid w:val="15762120"/>
    <w:rsid w:val="16A8729C"/>
    <w:rsid w:val="16B33777"/>
    <w:rsid w:val="16BC70A7"/>
    <w:rsid w:val="16C6339E"/>
    <w:rsid w:val="172F2D79"/>
    <w:rsid w:val="17557BEF"/>
    <w:rsid w:val="175F5519"/>
    <w:rsid w:val="17D349C1"/>
    <w:rsid w:val="1830729E"/>
    <w:rsid w:val="184C5A1D"/>
    <w:rsid w:val="1870062C"/>
    <w:rsid w:val="18817102"/>
    <w:rsid w:val="18830A15"/>
    <w:rsid w:val="18852B28"/>
    <w:rsid w:val="188B5321"/>
    <w:rsid w:val="18FA5D0B"/>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C25E6"/>
    <w:rsid w:val="1BD75AB8"/>
    <w:rsid w:val="1C0459C2"/>
    <w:rsid w:val="1C1B3B4A"/>
    <w:rsid w:val="1C88086E"/>
    <w:rsid w:val="1D266CE1"/>
    <w:rsid w:val="1D3963AF"/>
    <w:rsid w:val="1D4E1723"/>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463165"/>
    <w:rsid w:val="21560D11"/>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163AC"/>
    <w:rsid w:val="25F74A5C"/>
    <w:rsid w:val="2628662C"/>
    <w:rsid w:val="262D45DE"/>
    <w:rsid w:val="262F70EF"/>
    <w:rsid w:val="26871DC8"/>
    <w:rsid w:val="26A53EF9"/>
    <w:rsid w:val="26A94201"/>
    <w:rsid w:val="26AC274F"/>
    <w:rsid w:val="27044A29"/>
    <w:rsid w:val="271D34C8"/>
    <w:rsid w:val="272A3289"/>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B15483"/>
    <w:rsid w:val="29EF3645"/>
    <w:rsid w:val="29F26D24"/>
    <w:rsid w:val="2A15033F"/>
    <w:rsid w:val="2A1662C1"/>
    <w:rsid w:val="2A1C7367"/>
    <w:rsid w:val="2A2815FA"/>
    <w:rsid w:val="2A6D6092"/>
    <w:rsid w:val="2A7D76B4"/>
    <w:rsid w:val="2B2C2533"/>
    <w:rsid w:val="2B437463"/>
    <w:rsid w:val="2B4E03C5"/>
    <w:rsid w:val="2B7807EE"/>
    <w:rsid w:val="2B817490"/>
    <w:rsid w:val="2BA013E9"/>
    <w:rsid w:val="2BA50BF7"/>
    <w:rsid w:val="2BBF00EC"/>
    <w:rsid w:val="2BC37CFD"/>
    <w:rsid w:val="2BD5237F"/>
    <w:rsid w:val="2BE536CE"/>
    <w:rsid w:val="2BE758D9"/>
    <w:rsid w:val="2C09049E"/>
    <w:rsid w:val="2C0A653C"/>
    <w:rsid w:val="2C107829"/>
    <w:rsid w:val="2C191F85"/>
    <w:rsid w:val="2CE82D6F"/>
    <w:rsid w:val="2D343236"/>
    <w:rsid w:val="2DD15014"/>
    <w:rsid w:val="2DE7182C"/>
    <w:rsid w:val="2DF72DE4"/>
    <w:rsid w:val="2E0220AF"/>
    <w:rsid w:val="2E4B082A"/>
    <w:rsid w:val="2E5D4E86"/>
    <w:rsid w:val="2E5D790B"/>
    <w:rsid w:val="2E9A3C18"/>
    <w:rsid w:val="2EBB0FEE"/>
    <w:rsid w:val="2EC0226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DA26A9"/>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BB268A"/>
    <w:rsid w:val="36EC0CC9"/>
    <w:rsid w:val="373F410B"/>
    <w:rsid w:val="37956294"/>
    <w:rsid w:val="37EE7094"/>
    <w:rsid w:val="38296C89"/>
    <w:rsid w:val="383002EB"/>
    <w:rsid w:val="38586797"/>
    <w:rsid w:val="38BC0149"/>
    <w:rsid w:val="38D87D1C"/>
    <w:rsid w:val="39636459"/>
    <w:rsid w:val="396B7F6C"/>
    <w:rsid w:val="39B417A9"/>
    <w:rsid w:val="39F53D9A"/>
    <w:rsid w:val="39FC5695"/>
    <w:rsid w:val="3A006D8E"/>
    <w:rsid w:val="3A3651E5"/>
    <w:rsid w:val="3A744481"/>
    <w:rsid w:val="3A8C7BEF"/>
    <w:rsid w:val="3A906246"/>
    <w:rsid w:val="3B1B051A"/>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90476"/>
    <w:rsid w:val="3E7B5D6B"/>
    <w:rsid w:val="3E843E66"/>
    <w:rsid w:val="3E8F51FE"/>
    <w:rsid w:val="3E926F87"/>
    <w:rsid w:val="3E9A59DE"/>
    <w:rsid w:val="3EAF4836"/>
    <w:rsid w:val="3EC33DFA"/>
    <w:rsid w:val="3F060E16"/>
    <w:rsid w:val="3F1D1096"/>
    <w:rsid w:val="3F2F0234"/>
    <w:rsid w:val="3F6363FE"/>
    <w:rsid w:val="3F756B8F"/>
    <w:rsid w:val="3F95482B"/>
    <w:rsid w:val="4019356B"/>
    <w:rsid w:val="40234628"/>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20F9E"/>
    <w:rsid w:val="43174B3D"/>
    <w:rsid w:val="434B790E"/>
    <w:rsid w:val="4360274F"/>
    <w:rsid w:val="43977AB6"/>
    <w:rsid w:val="43A3342B"/>
    <w:rsid w:val="43C77C27"/>
    <w:rsid w:val="43DE09EE"/>
    <w:rsid w:val="44002FAD"/>
    <w:rsid w:val="449101DD"/>
    <w:rsid w:val="44A95EE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4014ED"/>
    <w:rsid w:val="477B778F"/>
    <w:rsid w:val="478203EC"/>
    <w:rsid w:val="47B025FA"/>
    <w:rsid w:val="4809698F"/>
    <w:rsid w:val="4811697D"/>
    <w:rsid w:val="487A3E25"/>
    <w:rsid w:val="488B5503"/>
    <w:rsid w:val="48937E21"/>
    <w:rsid w:val="489A0361"/>
    <w:rsid w:val="48A713D9"/>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D0DC3"/>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495330"/>
    <w:rsid w:val="4F6D4A83"/>
    <w:rsid w:val="4F8B2322"/>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2B12"/>
    <w:rsid w:val="519D3C50"/>
    <w:rsid w:val="51A0432A"/>
    <w:rsid w:val="51A86090"/>
    <w:rsid w:val="51B7396D"/>
    <w:rsid w:val="522E4CC3"/>
    <w:rsid w:val="5244713B"/>
    <w:rsid w:val="52615633"/>
    <w:rsid w:val="526F4DE4"/>
    <w:rsid w:val="52977FD4"/>
    <w:rsid w:val="52A25790"/>
    <w:rsid w:val="52A96B6F"/>
    <w:rsid w:val="52AF4511"/>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36B7D"/>
    <w:rsid w:val="55DC29B6"/>
    <w:rsid w:val="55DD4241"/>
    <w:rsid w:val="566B6D1E"/>
    <w:rsid w:val="568F468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C471C"/>
    <w:rsid w:val="58917D2F"/>
    <w:rsid w:val="5894085C"/>
    <w:rsid w:val="58AE4F0C"/>
    <w:rsid w:val="58B85899"/>
    <w:rsid w:val="58E363A9"/>
    <w:rsid w:val="595E1678"/>
    <w:rsid w:val="596D5BD4"/>
    <w:rsid w:val="597E3DD8"/>
    <w:rsid w:val="59F80043"/>
    <w:rsid w:val="5A09252F"/>
    <w:rsid w:val="5A0B2778"/>
    <w:rsid w:val="5A235AE9"/>
    <w:rsid w:val="5A2A7C7B"/>
    <w:rsid w:val="5A3E2560"/>
    <w:rsid w:val="5A5D3B6E"/>
    <w:rsid w:val="5A637A76"/>
    <w:rsid w:val="5A6D33BA"/>
    <w:rsid w:val="5A792B1F"/>
    <w:rsid w:val="5A874767"/>
    <w:rsid w:val="5AA85BE2"/>
    <w:rsid w:val="5AAD6F28"/>
    <w:rsid w:val="5AD63A24"/>
    <w:rsid w:val="5B2E1A1D"/>
    <w:rsid w:val="5B843A1C"/>
    <w:rsid w:val="5B873E3F"/>
    <w:rsid w:val="5B96658E"/>
    <w:rsid w:val="5C02690E"/>
    <w:rsid w:val="5C196DA7"/>
    <w:rsid w:val="5C2A048C"/>
    <w:rsid w:val="5C80234E"/>
    <w:rsid w:val="5C8A680C"/>
    <w:rsid w:val="5D0C4701"/>
    <w:rsid w:val="5D0F0395"/>
    <w:rsid w:val="5D221076"/>
    <w:rsid w:val="5D397964"/>
    <w:rsid w:val="5D5A391C"/>
    <w:rsid w:val="5D5F10C0"/>
    <w:rsid w:val="5D891B7B"/>
    <w:rsid w:val="5DAD38EE"/>
    <w:rsid w:val="5DB946A3"/>
    <w:rsid w:val="5E006862"/>
    <w:rsid w:val="5E0207B9"/>
    <w:rsid w:val="5E0F60B1"/>
    <w:rsid w:val="5E1834A1"/>
    <w:rsid w:val="5E261785"/>
    <w:rsid w:val="5E4A7017"/>
    <w:rsid w:val="5E552BBA"/>
    <w:rsid w:val="5E611C10"/>
    <w:rsid w:val="5E7A0F3F"/>
    <w:rsid w:val="5EFC7377"/>
    <w:rsid w:val="5F06174D"/>
    <w:rsid w:val="5F0D5AA5"/>
    <w:rsid w:val="5F1F471A"/>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713BD6"/>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45705"/>
    <w:rsid w:val="64055776"/>
    <w:rsid w:val="64240056"/>
    <w:rsid w:val="643E143A"/>
    <w:rsid w:val="64491666"/>
    <w:rsid w:val="648B6EEF"/>
    <w:rsid w:val="64C158BF"/>
    <w:rsid w:val="64CE2EAA"/>
    <w:rsid w:val="65284D99"/>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C4183"/>
    <w:rsid w:val="67BE71AA"/>
    <w:rsid w:val="67D90273"/>
    <w:rsid w:val="67DE5875"/>
    <w:rsid w:val="67E55852"/>
    <w:rsid w:val="67EB1AB4"/>
    <w:rsid w:val="67FA1285"/>
    <w:rsid w:val="68551F4F"/>
    <w:rsid w:val="6876565A"/>
    <w:rsid w:val="687C10C9"/>
    <w:rsid w:val="68840C16"/>
    <w:rsid w:val="68872541"/>
    <w:rsid w:val="68876EFB"/>
    <w:rsid w:val="68884654"/>
    <w:rsid w:val="689F444F"/>
    <w:rsid w:val="68AB79AD"/>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795E89"/>
    <w:rsid w:val="6C8C67B7"/>
    <w:rsid w:val="6C9D744C"/>
    <w:rsid w:val="6D167928"/>
    <w:rsid w:val="6D26299B"/>
    <w:rsid w:val="6D4772EC"/>
    <w:rsid w:val="6D9078AF"/>
    <w:rsid w:val="6DAA3FEF"/>
    <w:rsid w:val="6DC0172B"/>
    <w:rsid w:val="6DCB690C"/>
    <w:rsid w:val="6DD41A5B"/>
    <w:rsid w:val="6DF43C2E"/>
    <w:rsid w:val="6DF51CA3"/>
    <w:rsid w:val="6E0822B6"/>
    <w:rsid w:val="6E326115"/>
    <w:rsid w:val="6E8335BD"/>
    <w:rsid w:val="6E8E12EF"/>
    <w:rsid w:val="6E972936"/>
    <w:rsid w:val="6ED446C5"/>
    <w:rsid w:val="6F026063"/>
    <w:rsid w:val="6F2A7D94"/>
    <w:rsid w:val="6F8331F1"/>
    <w:rsid w:val="6FAE1A09"/>
    <w:rsid w:val="6FD75BF8"/>
    <w:rsid w:val="704B4683"/>
    <w:rsid w:val="707723D0"/>
    <w:rsid w:val="70DF7B9B"/>
    <w:rsid w:val="70F5661B"/>
    <w:rsid w:val="71360107"/>
    <w:rsid w:val="713B688E"/>
    <w:rsid w:val="715C248C"/>
    <w:rsid w:val="71D43752"/>
    <w:rsid w:val="71F1796A"/>
    <w:rsid w:val="72154626"/>
    <w:rsid w:val="72262B5D"/>
    <w:rsid w:val="72283FF7"/>
    <w:rsid w:val="722E7212"/>
    <w:rsid w:val="723A0474"/>
    <w:rsid w:val="725923E4"/>
    <w:rsid w:val="72864BF7"/>
    <w:rsid w:val="729023FC"/>
    <w:rsid w:val="736C4BF7"/>
    <w:rsid w:val="73C0646E"/>
    <w:rsid w:val="742222F5"/>
    <w:rsid w:val="74476126"/>
    <w:rsid w:val="74706664"/>
    <w:rsid w:val="747F3682"/>
    <w:rsid w:val="749C4185"/>
    <w:rsid w:val="74EC5E69"/>
    <w:rsid w:val="74F57E74"/>
    <w:rsid w:val="75067759"/>
    <w:rsid w:val="752E6DCD"/>
    <w:rsid w:val="7551380D"/>
    <w:rsid w:val="75600BE5"/>
    <w:rsid w:val="7564475C"/>
    <w:rsid w:val="7583797F"/>
    <w:rsid w:val="75D20F1D"/>
    <w:rsid w:val="75DA2C18"/>
    <w:rsid w:val="75F54412"/>
    <w:rsid w:val="761D08E0"/>
    <w:rsid w:val="765D347C"/>
    <w:rsid w:val="76683097"/>
    <w:rsid w:val="76826699"/>
    <w:rsid w:val="76C87133"/>
    <w:rsid w:val="76CD08D5"/>
    <w:rsid w:val="76DB4B92"/>
    <w:rsid w:val="76FD013A"/>
    <w:rsid w:val="77052AA4"/>
    <w:rsid w:val="77077F6D"/>
    <w:rsid w:val="77136511"/>
    <w:rsid w:val="77340A39"/>
    <w:rsid w:val="77351FD0"/>
    <w:rsid w:val="77472422"/>
    <w:rsid w:val="777F31F2"/>
    <w:rsid w:val="77D1700D"/>
    <w:rsid w:val="77EC04CC"/>
    <w:rsid w:val="7812454A"/>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23DB3"/>
    <w:rsid w:val="7DB57A34"/>
    <w:rsid w:val="7DE60973"/>
    <w:rsid w:val="7DEF0916"/>
    <w:rsid w:val="7E1E5218"/>
    <w:rsid w:val="7E2A0D55"/>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324"/>
    <w:autoRedefine/>
    <w:qFormat/>
    <w:uiPriority w:val="0"/>
    <w:pPr>
      <w:ind w:firstLine="420"/>
    </w:pPr>
    <w:rPr>
      <w:rFonts w:hAnsi="Calibri" w:cs="Times New Roman"/>
      <w:snapToGrid/>
      <w:szCs w:val="20"/>
    </w:rPr>
  </w:style>
  <w:style w:type="paragraph" w:styleId="3">
    <w:name w:val="Body Text"/>
    <w:basedOn w:val="1"/>
    <w:next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268"/>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basedOn w:val="1"/>
    <w:next w:val="1"/>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9"/>
    <w:autoRedefine/>
    <w:qFormat/>
    <w:uiPriority w:val="0"/>
    <w:rPr>
      <w:b/>
      <w:bCs/>
    </w:rPr>
  </w:style>
  <w:style w:type="paragraph" w:styleId="61">
    <w:name w:val="Body Text First Indent 2"/>
    <w:basedOn w:val="25"/>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正文文本首行缩进 2"/>
    <w:basedOn w:val="81"/>
    <w:autoRedefine/>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81">
    <w:name w:val="正文缩进1"/>
    <w:basedOn w:val="82"/>
    <w:next w:val="80"/>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3">
    <w:name w:val="正文空2字"/>
    <w:basedOn w:val="84"/>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autoRedefine/>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10"/>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5"/>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6"/>
    <w:autoRedefine/>
    <w:qFormat/>
    <w:uiPriority w:val="0"/>
    <w:rPr>
      <w:rFonts w:ascii="宋体"/>
      <w:kern w:val="2"/>
      <w:sz w:val="24"/>
      <w:szCs w:val="21"/>
      <w:lang w:val="zh-CN"/>
    </w:rPr>
  </w:style>
  <w:style w:type="character" w:customStyle="1" w:styleId="185">
    <w:name w:val="标题 9 Char"/>
    <w:link w:val="13"/>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8"/>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4"/>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9"/>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8"/>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1"/>
    <w:autoRedefine/>
    <w:qFormat/>
    <w:uiPriority w:val="0"/>
    <w:rPr>
      <w:b/>
      <w:bCs/>
      <w:kern w:val="2"/>
      <w:sz w:val="24"/>
      <w:szCs w:val="24"/>
    </w:rPr>
  </w:style>
  <w:style w:type="character" w:customStyle="1" w:styleId="311">
    <w:name w:val="正文文本缩进 2 Char"/>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8"/>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autoRedefine/>
    <w:qFormat/>
    <w:uiPriority w:val="99"/>
    <w:rPr>
      <w:kern w:val="2"/>
      <w:sz w:val="21"/>
      <w:szCs w:val="24"/>
    </w:rPr>
  </w:style>
  <w:style w:type="character" w:customStyle="1" w:styleId="348">
    <w:name w:val="签名 Char"/>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7"/>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9"/>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4"/>
    <w:autoRedefine/>
    <w:qFormat/>
    <w:uiPriority w:val="0"/>
    <w:pPr>
      <w:tabs>
        <w:tab w:val="left" w:pos="840"/>
      </w:tabs>
      <w:adjustRightInd/>
      <w:ind w:left="840" w:hanging="420"/>
    </w:pPr>
  </w:style>
  <w:style w:type="paragraph" w:customStyle="1" w:styleId="629">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3"/>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1"/>
    <w:autoRedefine/>
    <w:qFormat/>
    <w:uiPriority w:val="0"/>
    <w:rPr>
      <w:b w:val="0"/>
      <w:sz w:val="20"/>
    </w:rPr>
  </w:style>
  <w:style w:type="paragraph" w:customStyle="1" w:styleId="895">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Char"/>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basedOn w:val="69"/>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1"/>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纯文本3"/>
    <w:basedOn w:val="1"/>
    <w:autoRedefine/>
    <w:qFormat/>
    <w:uiPriority w:val="0"/>
    <w:pPr>
      <w:adjustRightInd/>
      <w:snapToGrid w:val="0"/>
      <w:jc w:val="left"/>
    </w:pPr>
    <w:rPr>
      <w:rFonts w:ascii="Century Gothic" w:hAnsi="楷体_GB2312" w:eastAsia="Century Gothic"/>
      <w:szCs w:val="20"/>
    </w:rPr>
  </w:style>
  <w:style w:type="paragraph" w:customStyle="1" w:styleId="967">
    <w:name w:val="列出段落6"/>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15848</Words>
  <Characters>16989</Characters>
  <Lines>281</Lines>
  <Paragraphs>79</Paragraphs>
  <TotalTime>18</TotalTime>
  <ScaleCrop>false</ScaleCrop>
  <LinksUpToDate>false</LinksUpToDate>
  <CharactersWithSpaces>17406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ohyes</cp:lastModifiedBy>
  <cp:lastPrinted>2021-12-27T11:06:00Z</cp:lastPrinted>
  <dcterms:modified xsi:type="dcterms:W3CDTF">2025-06-23T05:53:41Z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eyJoZGlkIjoiM2U2MTJhYjg1Y2U0YTVmNjU0MzlkMjE0NjVhM2FhZWIiLCJ1c2VySWQiOiI1MTA5MTQ1MjMifQ==</vt:lpwstr>
  </property>
</Properties>
</file>