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color w:val="000000"/>
          <w:sz w:val="52"/>
          <w:szCs w:val="52"/>
          <w:highlight w:val="none"/>
        </w:rPr>
      </w:pPr>
      <w:bookmarkStart w:id="13" w:name="_GoBack"/>
      <w:bookmarkEnd w:id="13"/>
    </w:p>
    <w:p>
      <w:pPr>
        <w:jc w:val="center"/>
        <w:rPr>
          <w:rFonts w:hint="eastAsia" w:ascii="宋体" w:hAnsi="宋体" w:cs="宋体"/>
          <w:b/>
          <w:bCs/>
          <w:color w:val="000000"/>
          <w:sz w:val="52"/>
          <w:szCs w:val="52"/>
          <w:highlight w:val="none"/>
        </w:rPr>
      </w:pPr>
      <w:r>
        <w:rPr>
          <w:rFonts w:hint="eastAsia" w:ascii="宋体" w:hAnsi="宋体" w:cs="宋体"/>
          <w:b/>
          <w:bCs/>
          <w:color w:val="000000"/>
          <w:sz w:val="52"/>
          <w:szCs w:val="52"/>
          <w:highlight w:val="none"/>
        </w:rPr>
        <w:t>市民之家办公楼物业管理服务</w:t>
      </w:r>
    </w:p>
    <w:p>
      <w:pPr>
        <w:jc w:val="center"/>
        <w:rPr>
          <w:rFonts w:hint="eastAsia" w:ascii="宋体" w:hAnsi="宋体" w:cs="宋体"/>
          <w:b/>
          <w:bCs/>
          <w:color w:val="000000"/>
          <w:sz w:val="52"/>
          <w:szCs w:val="52"/>
          <w:highlight w:val="none"/>
        </w:rPr>
      </w:pPr>
      <w:r>
        <w:rPr>
          <w:rFonts w:hint="eastAsia" w:ascii="宋体" w:hAnsi="宋体" w:cs="宋体"/>
          <w:b/>
          <w:bCs/>
          <w:color w:val="000000"/>
          <w:sz w:val="52"/>
          <w:szCs w:val="52"/>
          <w:highlight w:val="none"/>
        </w:rPr>
        <w:t>采购项目</w:t>
      </w:r>
    </w:p>
    <w:p>
      <w:pPr>
        <w:jc w:val="center"/>
        <w:rPr>
          <w:rFonts w:hint="eastAsia" w:ascii="宋体" w:hAnsi="宋体" w:cs="宋体"/>
          <w:b/>
          <w:color w:val="000000"/>
          <w:sz w:val="84"/>
          <w:szCs w:val="84"/>
          <w:highlight w:val="none"/>
        </w:rPr>
      </w:pPr>
      <w:r>
        <w:rPr>
          <w:rFonts w:hint="eastAsia" w:ascii="宋体" w:hAnsi="宋体" w:cs="宋体"/>
          <w:b/>
          <w:color w:val="000000"/>
          <w:sz w:val="84"/>
          <w:szCs w:val="84"/>
          <w:highlight w:val="none"/>
        </w:rPr>
        <w:t>招 标 文 件</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0" w:name="projNo1"/>
      <w:r>
        <w:rPr>
          <w:rFonts w:hint="eastAsia" w:ascii="宋体" w:hAnsi="宋体" w:cs="宋体"/>
          <w:b/>
          <w:color w:val="000000"/>
          <w:sz w:val="36"/>
          <w:szCs w:val="36"/>
          <w:highlight w:val="none"/>
        </w:rPr>
        <w:t>HZYHZFCG-</w:t>
      </w:r>
      <w:bookmarkEnd w:id="0"/>
      <w:r>
        <w:rPr>
          <w:rFonts w:hint="eastAsia" w:ascii="宋体" w:hAnsi="宋体" w:cs="宋体"/>
          <w:b/>
          <w:color w:val="000000"/>
          <w:sz w:val="36"/>
          <w:szCs w:val="36"/>
          <w:highlight w:val="none"/>
        </w:rPr>
        <w:t>20</w:t>
      </w:r>
      <w:r>
        <w:rPr>
          <w:rFonts w:hint="eastAsia" w:ascii="宋体" w:hAnsi="宋体" w:cs="宋体"/>
          <w:b/>
          <w:color w:val="000000"/>
          <w:sz w:val="36"/>
          <w:szCs w:val="36"/>
          <w:highlight w:val="none"/>
          <w:lang w:val="en-US" w:eastAsia="zh-CN"/>
        </w:rPr>
        <w:t xml:space="preserve">20 </w:t>
      </w:r>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val="en-US" w:eastAsia="zh-CN"/>
        </w:rPr>
        <w:t xml:space="preserve">056 </w:t>
      </w:r>
      <w:r>
        <w:rPr>
          <w:rFonts w:hint="eastAsia" w:ascii="宋体" w:hAnsi="宋体" w:cs="宋体"/>
          <w:b/>
          <w:color w:val="000000"/>
          <w:sz w:val="36"/>
          <w:szCs w:val="36"/>
          <w:highlight w:val="none"/>
        </w:rPr>
        <w:t>）</w:t>
      </w: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right"/>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both"/>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both"/>
        <w:rPr>
          <w:rFonts w:hint="eastAsia" w:ascii="宋体" w:hAnsi="宋体" w:cs="宋体"/>
          <w:b/>
          <w:color w:val="000000"/>
          <w:sz w:val="28"/>
          <w:szCs w:val="28"/>
          <w:highlight w:val="none"/>
        </w:rPr>
      </w:pPr>
    </w:p>
    <w:p>
      <w:pPr>
        <w:rPr>
          <w:rFonts w:hint="eastAsia" w:ascii="宋体" w:hAnsi="宋体" w:cs="宋体"/>
          <w:b/>
          <w:color w:val="000000"/>
          <w:sz w:val="28"/>
          <w:szCs w:val="28"/>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杭州市余杭区</w:t>
      </w:r>
      <w:r>
        <w:rPr>
          <w:rFonts w:hint="eastAsia" w:ascii="宋体" w:hAnsi="宋体" w:cs="宋体"/>
          <w:b/>
          <w:color w:val="000000"/>
          <w:sz w:val="36"/>
          <w:szCs w:val="36"/>
          <w:highlight w:val="none"/>
          <w:lang w:val="en-US" w:eastAsia="zh-CN"/>
        </w:rPr>
        <w:t>机关事务服务中心</w:t>
      </w:r>
    </w:p>
    <w:p>
      <w:pPr>
        <w:pStyle w:val="9"/>
        <w:spacing w:line="360" w:lineRule="auto"/>
        <w:ind w:left="99" w:leftChars="47"/>
        <w:jc w:val="center"/>
        <w:rPr>
          <w:rFonts w:hint="eastAsia" w:ascii="宋体"/>
          <w:color w:val="000000"/>
          <w:sz w:val="36"/>
          <w:szCs w:val="36"/>
          <w:highlight w:val="none"/>
        </w:rPr>
      </w:pPr>
      <w:r>
        <w:rPr>
          <w:rFonts w:hint="eastAsia" w:ascii="宋体" w:hAnsi="宋体" w:cs="宋体"/>
          <w:b/>
          <w:color w:val="000000"/>
          <w:sz w:val="36"/>
          <w:szCs w:val="36"/>
          <w:highlight w:val="none"/>
        </w:rPr>
        <w:t>采购代理机构：杭州市公共资源交易中</w:t>
      </w:r>
      <w:r>
        <w:rPr>
          <w:rFonts w:hint="eastAsia" w:ascii="宋体" w:hAnsi="宋体" w:cs="宋体"/>
          <w:b/>
          <w:color w:val="000000"/>
          <w:sz w:val="36"/>
          <w:szCs w:val="36"/>
          <w:highlight w:val="none"/>
          <w:lang w:eastAsia="zh-CN"/>
        </w:rPr>
        <w:t>心余杭分中心</w:t>
      </w:r>
    </w:p>
    <w:p>
      <w:pPr>
        <w:pStyle w:val="9"/>
        <w:spacing w:line="360" w:lineRule="auto"/>
        <w:ind w:left="99" w:leftChars="47"/>
        <w:jc w:val="center"/>
        <w:rPr>
          <w:rFonts w:hint="eastAsia" w:ascii="宋体"/>
          <w:color w:val="000000"/>
          <w:sz w:val="36"/>
          <w:szCs w:val="36"/>
          <w:highlight w:val="none"/>
        </w:rPr>
      </w:pPr>
    </w:p>
    <w:p>
      <w:pPr>
        <w:pStyle w:val="9"/>
        <w:spacing w:line="360" w:lineRule="auto"/>
        <w:ind w:left="99" w:leftChars="47"/>
        <w:jc w:val="center"/>
        <w:rPr>
          <w:rFonts w:hint="eastAsia"/>
          <w:color w:val="000000"/>
          <w:sz w:val="36"/>
          <w:szCs w:val="36"/>
          <w:highlight w:val="none"/>
        </w:rPr>
      </w:pPr>
      <w:r>
        <w:rPr>
          <w:rFonts w:hint="eastAsia" w:ascii="宋体"/>
          <w:color w:val="000000"/>
          <w:sz w:val="36"/>
          <w:szCs w:val="36"/>
          <w:highlight w:val="none"/>
        </w:rPr>
        <w:t>目     录</w:t>
      </w:r>
    </w:p>
    <w:p>
      <w:pPr>
        <w:spacing w:line="360" w:lineRule="auto"/>
        <w:rPr>
          <w:rFonts w:hint="eastAsia" w:ascii="宋体" w:hAnsi="宋体"/>
          <w:color w:val="000000"/>
          <w:highlight w:val="none"/>
        </w:rPr>
      </w:pP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招标公告</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招标需求</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投标人须知</w:t>
      </w:r>
    </w:p>
    <w:p>
      <w:pPr>
        <w:spacing w:before="156" w:beforeLines="50" w:line="360" w:lineRule="auto"/>
        <w:ind w:left="1440"/>
        <w:rPr>
          <w:rFonts w:hint="eastAsia" w:ascii="宋体"/>
          <w:color w:val="000000"/>
          <w:sz w:val="30"/>
          <w:highlight w:val="none"/>
        </w:rPr>
      </w:pPr>
      <w:r>
        <w:rPr>
          <w:rFonts w:hint="eastAsia" w:ascii="宋体"/>
          <w:color w:val="000000"/>
          <w:sz w:val="30"/>
          <w:highlight w:val="none"/>
        </w:rPr>
        <w:t>前附表</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总 则</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投标文件的编制</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组织开、评标程序及评标委员会的评标程序</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评审原则</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确定中标供应商的原则</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合同授予</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验收</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评标办法及评分标准</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政府采购合同范本</w:t>
      </w:r>
    </w:p>
    <w:p>
      <w:pPr>
        <w:numPr>
          <w:ilvl w:val="0"/>
          <w:numId w:val="1"/>
        </w:numPr>
        <w:tabs>
          <w:tab w:val="left" w:pos="1440"/>
          <w:tab w:val="clear" w:pos="1275"/>
        </w:tabs>
        <w:spacing w:before="156" w:beforeLines="50" w:line="360" w:lineRule="auto"/>
        <w:ind w:left="1440"/>
        <w:rPr>
          <w:rFonts w:hint="eastAsia" w:hAnsi="宋体" w:eastAsia="宋体"/>
          <w:color w:val="000000"/>
          <w:kern w:val="2"/>
          <w:sz w:val="32"/>
          <w:szCs w:val="32"/>
          <w:highlight w:val="none"/>
        </w:rPr>
      </w:pPr>
      <w:r>
        <w:rPr>
          <w:rFonts w:hint="eastAsia" w:ascii="宋体"/>
          <w:color w:val="000000"/>
          <w:sz w:val="30"/>
          <w:highlight w:val="none"/>
        </w:rPr>
        <w:t>投标文件格式</w:t>
      </w:r>
    </w:p>
    <w:p>
      <w:pPr>
        <w:numPr>
          <w:ilvl w:val="0"/>
          <w:numId w:val="0"/>
        </w:numPr>
        <w:tabs>
          <w:tab w:val="left" w:pos="1440"/>
        </w:tabs>
        <w:spacing w:before="156" w:beforeLines="50" w:line="360" w:lineRule="auto"/>
        <w:ind w:left="165" w:leftChars="0"/>
        <w:rPr>
          <w:rFonts w:hint="eastAsia" w:ascii="宋体"/>
          <w:color w:val="000000"/>
          <w:sz w:val="30"/>
          <w:highlight w:val="none"/>
        </w:rPr>
      </w:pPr>
    </w:p>
    <w:p>
      <w:pPr>
        <w:numPr>
          <w:ilvl w:val="0"/>
          <w:numId w:val="0"/>
        </w:numPr>
        <w:tabs>
          <w:tab w:val="left" w:pos="1440"/>
        </w:tabs>
        <w:spacing w:before="156" w:beforeLines="50" w:line="360" w:lineRule="auto"/>
        <w:ind w:left="165" w:leftChars="0"/>
        <w:rPr>
          <w:rFonts w:hint="eastAsia" w:ascii="宋体"/>
          <w:color w:val="000000"/>
          <w:sz w:val="30"/>
          <w:highlight w:val="none"/>
        </w:rPr>
      </w:pPr>
    </w:p>
    <w:p>
      <w:pPr>
        <w:pStyle w:val="2"/>
        <w:jc w:val="center"/>
        <w:rPr>
          <w:rFonts w:hint="eastAsia" w:hAnsi="宋体" w:eastAsia="宋体"/>
          <w:b w:val="0"/>
          <w:color w:val="000000"/>
          <w:sz w:val="32"/>
          <w:szCs w:val="32"/>
          <w:highlight w:val="none"/>
        </w:rPr>
      </w:pPr>
      <w:r>
        <w:rPr>
          <w:rFonts w:hint="eastAsia" w:hAnsi="宋体" w:eastAsia="宋体"/>
          <w:color w:val="000000"/>
          <w:kern w:val="2"/>
          <w:sz w:val="32"/>
          <w:szCs w:val="32"/>
          <w:highlight w:val="none"/>
        </w:rPr>
        <w:t>第一章   招标公告</w:t>
      </w:r>
    </w:p>
    <w:p>
      <w:pPr>
        <w:adjustRightInd w:val="0"/>
        <w:snapToGrid w:val="0"/>
        <w:spacing w:line="360" w:lineRule="auto"/>
        <w:ind w:firstLine="480" w:firstLineChars="200"/>
        <w:rPr>
          <w:rFonts w:hint="eastAsia" w:ascii="宋体"/>
          <w:b/>
          <w:bCs/>
          <w:color w:val="000000"/>
          <w:sz w:val="24"/>
          <w:highlight w:val="none"/>
        </w:rPr>
      </w:pPr>
      <w:r>
        <w:rPr>
          <w:rFonts w:hint="eastAsia" w:ascii="宋体" w:hAnsi="宋体" w:cs="宋体"/>
          <w:color w:val="000000"/>
          <w:sz w:val="24"/>
          <w:highlight w:val="none"/>
        </w:rPr>
        <w:t>根据《中华人民共和国政府采购法》、《政府采购货物和服务招标投标管理办法》</w:t>
      </w:r>
      <w:r>
        <w:rPr>
          <w:rFonts w:hint="eastAsia" w:ascii="宋体" w:hAnsi="宋体" w:cs="宋体"/>
          <w:color w:val="000000"/>
          <w:sz w:val="24"/>
          <w:highlight w:val="none"/>
          <w:lang w:eastAsia="zh-CN"/>
        </w:rPr>
        <w:t>、《浙江省政府采购项目电子交易管理暂行办法》</w:t>
      </w:r>
      <w:r>
        <w:rPr>
          <w:rFonts w:hint="eastAsia" w:ascii="宋体" w:hAnsi="宋体" w:cs="宋体"/>
          <w:color w:val="000000"/>
          <w:sz w:val="24"/>
          <w:highlight w:val="none"/>
        </w:rPr>
        <w:t>等规定，经杭州市余杭区财政局余财确</w:t>
      </w:r>
      <w:r>
        <w:rPr>
          <w:rFonts w:hint="eastAsia" w:ascii="Times New Roman" w:hAnsi="Times New Roman"/>
          <w:color w:val="000000"/>
          <w:kern w:val="0"/>
          <w:sz w:val="24"/>
          <w:highlight w:val="none"/>
          <w:lang w:eastAsia="zh-CN"/>
        </w:rPr>
        <w:t>临</w:t>
      </w:r>
      <w:r>
        <w:rPr>
          <w:rFonts w:ascii="Times New Roman" w:hAnsi="Times New Roman"/>
          <w:color w:val="000000"/>
          <w:kern w:val="0"/>
          <w:sz w:val="24"/>
          <w:highlight w:val="none"/>
        </w:rPr>
        <w:t>[20</w:t>
      </w:r>
      <w:r>
        <w:rPr>
          <w:rFonts w:hint="eastAsia" w:ascii="Times New Roman" w:hAnsi="Times New Roman"/>
          <w:color w:val="000000"/>
          <w:kern w:val="0"/>
          <w:sz w:val="24"/>
          <w:highlight w:val="none"/>
          <w:lang w:val="en-US" w:eastAsia="zh-CN"/>
        </w:rPr>
        <w:t>20</w:t>
      </w:r>
      <w:r>
        <w:rPr>
          <w:rFonts w:ascii="Times New Roman" w:hAnsi="Times New Roman"/>
          <w:color w:val="000000"/>
          <w:kern w:val="0"/>
          <w:sz w:val="24"/>
          <w:highlight w:val="none"/>
        </w:rPr>
        <w:t>]</w:t>
      </w:r>
      <w:r>
        <w:rPr>
          <w:rFonts w:hint="eastAsia" w:ascii="Times New Roman" w:hAnsi="Times New Roman"/>
          <w:color w:val="000000"/>
          <w:kern w:val="0"/>
          <w:sz w:val="24"/>
          <w:highlight w:val="none"/>
          <w:lang w:val="en-US" w:eastAsia="zh-CN"/>
        </w:rPr>
        <w:t>5441</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号</w:t>
      </w:r>
      <w:r>
        <w:rPr>
          <w:rFonts w:hint="eastAsia" w:ascii="宋体" w:hAnsi="宋体" w:cs="宋体"/>
          <w:color w:val="000000"/>
          <w:sz w:val="24"/>
          <w:highlight w:val="none"/>
        </w:rPr>
        <w:t>确认书批准，现就</w:t>
      </w:r>
      <w:r>
        <w:rPr>
          <w:rFonts w:hint="eastAsia" w:ascii="Times New Roman" w:hAnsi="Times New Roman"/>
          <w:color w:val="000000"/>
          <w:kern w:val="0"/>
          <w:sz w:val="24"/>
          <w:highlight w:val="none"/>
          <w:lang w:val="en-US" w:eastAsia="zh-CN"/>
        </w:rPr>
        <w:t>市民之家办公楼物业管理服务采购项目</w:t>
      </w:r>
      <w:r>
        <w:rPr>
          <w:rFonts w:hint="eastAsia" w:ascii="宋体" w:hAnsi="宋体" w:cs="宋体"/>
          <w:color w:val="000000"/>
          <w:sz w:val="24"/>
          <w:highlight w:val="none"/>
        </w:rPr>
        <w:t>进行公开招标采购。欢迎符合要求并有能力完成本项目的投标人前来投标。</w:t>
      </w:r>
    </w:p>
    <w:p>
      <w:pPr>
        <w:adjustRightInd w:val="0"/>
        <w:snapToGrid w:val="0"/>
        <w:spacing w:line="360" w:lineRule="auto"/>
        <w:rPr>
          <w:rFonts w:hint="eastAsia" w:ascii="宋体" w:hAnsi="宋体" w:cs="宋体"/>
          <w:color w:val="000000"/>
          <w:sz w:val="24"/>
          <w:highlight w:val="none"/>
        </w:rPr>
      </w:pPr>
      <w:r>
        <w:rPr>
          <w:rFonts w:hint="eastAsia" w:ascii="宋体" w:hAnsi="宋体" w:cs="宋体"/>
          <w:b/>
          <w:color w:val="000000"/>
          <w:sz w:val="24"/>
          <w:highlight w:val="none"/>
          <w:lang w:val="en-US" w:eastAsia="zh-CN"/>
        </w:rPr>
        <w:t xml:space="preserve">    </w:t>
      </w:r>
      <w:r>
        <w:rPr>
          <w:rFonts w:hint="eastAsia" w:ascii="宋体" w:hAnsi="宋体" w:cs="宋体"/>
          <w:b/>
          <w:color w:val="000000"/>
          <w:sz w:val="24"/>
          <w:highlight w:val="none"/>
        </w:rPr>
        <w:t>一、项目名称及编号：</w:t>
      </w:r>
      <w:r>
        <w:rPr>
          <w:rFonts w:hint="eastAsia" w:ascii="Times New Roman" w:hAnsi="Times New Roman"/>
          <w:color w:val="000000"/>
          <w:kern w:val="0"/>
          <w:sz w:val="24"/>
          <w:highlight w:val="none"/>
          <w:lang w:val="en-US" w:eastAsia="zh-CN"/>
        </w:rPr>
        <w:t>市民之家办公楼物业管理服务采购项目</w:t>
      </w:r>
      <w:r>
        <w:rPr>
          <w:rFonts w:hint="eastAsia" w:ascii="宋体" w:hAnsi="宋体" w:cs="宋体"/>
          <w:color w:val="000000"/>
          <w:sz w:val="24"/>
          <w:highlight w:val="none"/>
        </w:rPr>
        <w:t>（</w:t>
      </w:r>
      <w:bookmarkStart w:id="1" w:name="projNo2"/>
      <w:r>
        <w:rPr>
          <w:rFonts w:hint="eastAsia" w:ascii="宋体" w:hAnsi="宋体" w:cs="宋体"/>
          <w:color w:val="000000"/>
          <w:sz w:val="24"/>
          <w:highlight w:val="none"/>
        </w:rPr>
        <w:t>HZYHZFCG-</w:t>
      </w:r>
      <w:bookmarkEnd w:id="1"/>
      <w:r>
        <w:rPr>
          <w:rFonts w:hint="eastAsia" w:ascii="宋体" w:hAnsi="宋体" w:cs="宋体"/>
          <w:color w:val="000000"/>
          <w:sz w:val="24"/>
          <w:highlight w:val="none"/>
        </w:rPr>
        <w:t>20</w:t>
      </w:r>
      <w:r>
        <w:rPr>
          <w:rFonts w:hint="eastAsia" w:ascii="宋体" w:hAnsi="宋体" w:cs="宋体"/>
          <w:color w:val="000000"/>
          <w:sz w:val="24"/>
          <w:highlight w:val="none"/>
          <w:lang w:val="en-US" w:eastAsia="zh-CN"/>
        </w:rPr>
        <w:t xml:space="preserve">20 -056 </w:t>
      </w:r>
      <w:r>
        <w:rPr>
          <w:rFonts w:hint="eastAsia" w:ascii="宋体" w:hAnsi="宋体" w:cs="宋体"/>
          <w:color w:val="000000"/>
          <w:sz w:val="24"/>
          <w:highlight w:val="none"/>
        </w:rPr>
        <w:t>）。</w:t>
      </w:r>
    </w:p>
    <w:p>
      <w:pPr>
        <w:spacing w:line="360" w:lineRule="auto"/>
        <w:rPr>
          <w:rFonts w:ascii="宋体" w:cs="Arial"/>
          <w:b/>
          <w:bCs/>
          <w:color w:val="000000"/>
          <w:sz w:val="24"/>
          <w:highlight w:val="none"/>
        </w:rPr>
      </w:pPr>
      <w:r>
        <w:rPr>
          <w:rFonts w:hint="eastAsia" w:ascii="宋体" w:cs="Arial"/>
          <w:b/>
          <w:bCs/>
          <w:color w:val="000000"/>
          <w:sz w:val="24"/>
          <w:highlight w:val="none"/>
        </w:rPr>
        <w:t xml:space="preserve">    二、</w:t>
      </w:r>
      <w:r>
        <w:rPr>
          <w:rFonts w:hint="eastAsia" w:ascii="宋体" w:hAnsi="宋体" w:cs="Arial"/>
          <w:b/>
          <w:bCs/>
          <w:color w:val="000000"/>
          <w:sz w:val="24"/>
          <w:highlight w:val="none"/>
        </w:rPr>
        <w:t>公告期限：5个工作日</w:t>
      </w:r>
    </w:p>
    <w:p>
      <w:pPr>
        <w:spacing w:line="360" w:lineRule="auto"/>
        <w:ind w:firstLine="480" w:firstLineChars="200"/>
        <w:rPr>
          <w:rFonts w:ascii="宋体"/>
          <w:color w:val="000000"/>
          <w:sz w:val="24"/>
          <w:highlight w:val="none"/>
        </w:rPr>
      </w:pPr>
      <w:r>
        <w:rPr>
          <w:rFonts w:hint="eastAsia" w:ascii="宋体" w:hAnsi="宋体" w:cs="Arial"/>
          <w:color w:val="000000"/>
          <w:sz w:val="24"/>
          <w:highlight w:val="none"/>
        </w:rPr>
        <w:t>三、</w:t>
      </w:r>
      <w:r>
        <w:rPr>
          <w:rFonts w:hint="eastAsia" w:ascii="宋体" w:hAnsi="宋体" w:cs="Arial"/>
          <w:b/>
          <w:color w:val="000000"/>
          <w:sz w:val="24"/>
          <w:highlight w:val="none"/>
        </w:rPr>
        <w:t>采购组织类型：</w:t>
      </w:r>
      <w:r>
        <w:rPr>
          <w:rFonts w:hint="eastAsia" w:ascii="宋体" w:hAnsi="宋体"/>
          <w:color w:val="000000"/>
          <w:sz w:val="24"/>
          <w:highlight w:val="none"/>
        </w:rPr>
        <w:t>政府集中采购</w:t>
      </w:r>
    </w:p>
    <w:p>
      <w:pPr>
        <w:spacing w:line="360" w:lineRule="auto"/>
        <w:ind w:firstLine="482" w:firstLineChars="200"/>
        <w:rPr>
          <w:rFonts w:ascii="宋体" w:cs="Arial"/>
          <w:color w:val="000000"/>
          <w:sz w:val="24"/>
          <w:highlight w:val="none"/>
        </w:rPr>
      </w:pPr>
      <w:r>
        <w:rPr>
          <w:rFonts w:hint="eastAsia" w:ascii="宋体" w:hAnsi="宋体" w:cs="Arial"/>
          <w:b/>
          <w:color w:val="000000"/>
          <w:sz w:val="24"/>
          <w:highlight w:val="none"/>
        </w:rPr>
        <w:t>四、采购方式：</w:t>
      </w:r>
      <w:r>
        <w:rPr>
          <w:rFonts w:hint="eastAsia" w:ascii="宋体" w:hAnsi="宋体" w:cs="Arial"/>
          <w:color w:val="000000"/>
          <w:sz w:val="24"/>
          <w:highlight w:val="none"/>
        </w:rPr>
        <w:t>公开招标</w:t>
      </w:r>
    </w:p>
    <w:p>
      <w:pPr>
        <w:adjustRightInd w:val="0"/>
        <w:snapToGrid w:val="0"/>
        <w:spacing w:line="360" w:lineRule="auto"/>
        <w:ind w:firstLine="482" w:firstLineChars="200"/>
        <w:rPr>
          <w:rFonts w:hint="eastAsia" w:ascii="宋体" w:hAnsi="宋体" w:cs="Arial"/>
          <w:b/>
          <w:bCs/>
          <w:color w:val="000000"/>
          <w:sz w:val="24"/>
          <w:highlight w:val="none"/>
        </w:rPr>
      </w:pPr>
      <w:r>
        <w:rPr>
          <w:rFonts w:hint="eastAsia" w:ascii="宋体" w:hAnsi="宋体" w:cs="Arial"/>
          <w:b/>
          <w:color w:val="000000"/>
          <w:sz w:val="24"/>
          <w:highlight w:val="none"/>
        </w:rPr>
        <w:t>五、</w:t>
      </w:r>
      <w:r>
        <w:rPr>
          <w:rFonts w:hint="eastAsia" w:ascii="宋体" w:hAnsi="宋体" w:cs="Arial"/>
          <w:b/>
          <w:bCs/>
          <w:color w:val="000000"/>
          <w:sz w:val="24"/>
          <w:highlight w:val="none"/>
        </w:rPr>
        <w:t>采购内容：</w:t>
      </w:r>
    </w:p>
    <w:p>
      <w:pPr>
        <w:adjustRightInd w:val="0"/>
        <w:snapToGrid w:val="0"/>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本项目采购内容为</w:t>
      </w:r>
      <w:r>
        <w:rPr>
          <w:rFonts w:hint="eastAsia" w:ascii="宋体" w:hAnsi="宋体" w:cs="宋体"/>
          <w:color w:val="000000"/>
          <w:sz w:val="24"/>
          <w:highlight w:val="none"/>
          <w:lang w:val="en-US" w:eastAsia="zh-CN"/>
        </w:rPr>
        <w:t>XXX</w:t>
      </w:r>
      <w:r>
        <w:rPr>
          <w:rFonts w:hint="eastAsia" w:ascii="宋体" w:hAnsi="宋体" w:cs="宋体"/>
          <w:color w:val="000000"/>
          <w:sz w:val="24"/>
          <w:highlight w:val="none"/>
          <w:lang w:eastAsia="zh-CN"/>
        </w:rPr>
        <w:t xml:space="preserve">的采购、运输、安装、调试、培训和相关维护等，具体要求详见本招标文件“第二章 招标需求”。 </w:t>
      </w:r>
    </w:p>
    <w:p>
      <w:pPr>
        <w:numPr>
          <w:ilvl w:val="0"/>
          <w:numId w:val="2"/>
        </w:numPr>
        <w:spacing w:line="360" w:lineRule="auto"/>
        <w:ind w:firstLine="482" w:firstLineChars="200"/>
        <w:rPr>
          <w:rFonts w:hint="eastAsia" w:ascii="宋体" w:hAnsi="宋体" w:eastAsia="宋体" w:cs="Arial"/>
          <w:b w:val="0"/>
          <w:bCs w:val="0"/>
          <w:color w:val="000000"/>
          <w:sz w:val="24"/>
          <w:highlight w:val="none"/>
          <w:lang w:val="en-US" w:eastAsia="zh-CN"/>
        </w:rPr>
      </w:pPr>
      <w:r>
        <w:rPr>
          <w:rFonts w:hint="eastAsia" w:ascii="宋体" w:hAnsi="宋体" w:cs="Arial"/>
          <w:b/>
          <w:bCs/>
          <w:color w:val="000000"/>
          <w:sz w:val="24"/>
          <w:highlight w:val="none"/>
        </w:rPr>
        <w:t>预算</w:t>
      </w:r>
      <w:r>
        <w:rPr>
          <w:rFonts w:hint="eastAsia" w:ascii="宋体" w:hAnsi="宋体" w:cs="Arial"/>
          <w:b/>
          <w:bCs/>
          <w:color w:val="000000"/>
          <w:sz w:val="24"/>
          <w:highlight w:val="none"/>
          <w:lang w:eastAsia="zh-CN"/>
        </w:rPr>
        <w:t>价</w:t>
      </w:r>
      <w:r>
        <w:rPr>
          <w:rFonts w:hint="eastAsia" w:ascii="宋体" w:hAnsi="宋体" w:cs="Arial"/>
          <w:b/>
          <w:bCs/>
          <w:color w:val="000000"/>
          <w:sz w:val="24"/>
          <w:highlight w:val="none"/>
        </w:rPr>
        <w:t>：</w:t>
      </w:r>
      <w:r>
        <w:rPr>
          <w:rFonts w:hint="eastAsia" w:ascii="Times New Roman" w:hAnsi="Times New Roman"/>
          <w:color w:val="000000"/>
          <w:kern w:val="0"/>
          <w:sz w:val="24"/>
          <w:highlight w:val="none"/>
          <w:lang w:val="en-US" w:eastAsia="zh-CN"/>
        </w:rPr>
        <w:t>633万元</w:t>
      </w:r>
      <w:r>
        <w:rPr>
          <w:rFonts w:hint="eastAsia" w:ascii="宋体" w:hAnsi="宋体" w:cs="Arial"/>
          <w:b/>
          <w:bCs/>
          <w:color w:val="000000"/>
          <w:sz w:val="24"/>
          <w:highlight w:val="none"/>
          <w:lang w:val="en-US" w:eastAsia="zh-CN"/>
        </w:rPr>
        <w:t xml:space="preserve"> </w:t>
      </w:r>
      <w:r>
        <w:rPr>
          <w:rFonts w:hint="eastAsia" w:ascii="宋体" w:hAnsi="宋体" w:cs="Arial"/>
          <w:b w:val="0"/>
          <w:bCs w:val="0"/>
          <w:color w:val="000000"/>
          <w:sz w:val="24"/>
          <w:highlight w:val="none"/>
        </w:rPr>
        <w:t>。</w:t>
      </w:r>
    </w:p>
    <w:p>
      <w:pPr>
        <w:spacing w:line="360" w:lineRule="auto"/>
        <w:ind w:firstLine="482" w:firstLineChars="200"/>
        <w:rPr>
          <w:rFonts w:hint="eastAsia" w:ascii="宋体" w:hAnsi="宋体" w:cs="Arial"/>
          <w:b/>
          <w:bCs/>
          <w:color w:val="000000"/>
          <w:sz w:val="24"/>
          <w:highlight w:val="none"/>
        </w:rPr>
      </w:pPr>
      <w:r>
        <w:rPr>
          <w:rFonts w:hint="eastAsia" w:ascii="宋体" w:hAnsi="宋体" w:cs="Arial"/>
          <w:b/>
          <w:bCs/>
          <w:color w:val="000000"/>
          <w:sz w:val="24"/>
          <w:highlight w:val="none"/>
        </w:rPr>
        <w:t>七</w:t>
      </w:r>
      <w:r>
        <w:rPr>
          <w:rFonts w:hint="eastAsia" w:ascii="宋体" w:hAnsi="宋体" w:cs="Arial"/>
          <w:color w:val="000000"/>
          <w:sz w:val="24"/>
          <w:highlight w:val="none"/>
        </w:rPr>
        <w:t>、</w:t>
      </w:r>
      <w:r>
        <w:rPr>
          <w:rFonts w:hint="eastAsia" w:ascii="宋体" w:hAnsi="宋体" w:cs="Arial"/>
          <w:b/>
          <w:bCs/>
          <w:color w:val="000000"/>
          <w:sz w:val="24"/>
          <w:highlight w:val="none"/>
        </w:rPr>
        <w:t>合格投标人的资格要求</w:t>
      </w:r>
    </w:p>
    <w:p>
      <w:pPr>
        <w:adjustRightInd w:val="0"/>
        <w:snapToGrid w:val="0"/>
        <w:spacing w:line="360" w:lineRule="auto"/>
        <w:ind w:firstLine="480" w:firstLineChars="200"/>
        <w:rPr>
          <w:rFonts w:hint="eastAsia" w:ascii="宋体" w:hAnsi="宋体"/>
          <w:color w:val="000000"/>
          <w:sz w:val="24"/>
          <w:highlight w:val="none"/>
        </w:rPr>
      </w:pPr>
      <w:r>
        <w:rPr>
          <w:rFonts w:hint="eastAsia" w:ascii="宋体" w:hAnsi="宋体" w:cs="宋体"/>
          <w:color w:val="000000"/>
          <w:sz w:val="24"/>
          <w:highlight w:val="none"/>
        </w:rPr>
        <w:t>1、符合《中华人民共和国政府采购法》第二十二条供应商应当具备的条件和浙财采监【2013】24号《关于规范政府采购供应商资格设定及资格审查的通知》第六条规定；</w:t>
      </w:r>
    </w:p>
    <w:p>
      <w:pPr>
        <w:adjustRightInd w:val="0"/>
        <w:snapToGrid w:val="0"/>
        <w:spacing w:line="360" w:lineRule="auto"/>
        <w:ind w:firstLine="480" w:firstLineChars="200"/>
        <w:rPr>
          <w:color w:val="000000"/>
          <w:highlight w:val="none"/>
        </w:rPr>
      </w:pPr>
      <w:r>
        <w:rPr>
          <w:rFonts w:hint="eastAsia" w:ascii="宋体" w:hAnsi="宋体" w:cs="宋体"/>
          <w:color w:val="000000"/>
          <w:sz w:val="24"/>
          <w:highlight w:val="none"/>
        </w:rPr>
        <w:t>2、谢绝联合体投标。</w:t>
      </w:r>
    </w:p>
    <w:p>
      <w:pPr>
        <w:snapToGrid w:val="0"/>
        <w:spacing w:line="360" w:lineRule="auto"/>
        <w:ind w:firstLine="479" w:firstLineChars="199"/>
        <w:rPr>
          <w:rFonts w:hint="eastAsia" w:ascii="宋体" w:hAnsi="宋体"/>
          <w:b/>
          <w:color w:val="000000"/>
          <w:kern w:val="0"/>
          <w:sz w:val="24"/>
          <w:highlight w:val="none"/>
        </w:rPr>
      </w:pPr>
      <w:r>
        <w:rPr>
          <w:rFonts w:hint="eastAsia" w:ascii="宋体" w:hAnsi="宋体"/>
          <w:b/>
          <w:color w:val="000000"/>
          <w:kern w:val="0"/>
          <w:sz w:val="24"/>
          <w:highlight w:val="none"/>
        </w:rPr>
        <w:t>八、投标报名</w:t>
      </w:r>
    </w:p>
    <w:p>
      <w:pPr>
        <w:snapToGrid w:val="0"/>
        <w:spacing w:line="360" w:lineRule="auto"/>
        <w:ind w:firstLine="482" w:firstLineChars="200"/>
        <w:rPr>
          <w:rFonts w:hint="eastAsia" w:ascii="宋体" w:hAnsi="宋体"/>
          <w:b/>
          <w:color w:val="000000"/>
          <w:kern w:val="0"/>
          <w:sz w:val="24"/>
          <w:highlight w:val="none"/>
        </w:rPr>
      </w:pPr>
      <w:r>
        <w:rPr>
          <w:rFonts w:hint="eastAsia" w:ascii="宋体" w:hAnsi="宋体"/>
          <w:b/>
          <w:color w:val="000000"/>
          <w:kern w:val="0"/>
          <w:sz w:val="24"/>
          <w:highlight w:val="none"/>
        </w:rPr>
        <w:t>本项目实行网上报名，不接受现场报名。投标截止时间前，供应商自行登录浙江政府采购网（http://zfcg.czt.zj.gov.cn）进行报名。</w:t>
      </w:r>
    </w:p>
    <w:p>
      <w:pPr>
        <w:snapToGrid w:val="0"/>
        <w:spacing w:line="360" w:lineRule="auto"/>
        <w:ind w:firstLine="482" w:firstLineChars="200"/>
        <w:rPr>
          <w:rFonts w:hint="eastAsia" w:ascii="宋体" w:hAnsi="宋体"/>
          <w:b/>
          <w:color w:val="000000"/>
          <w:kern w:val="0"/>
          <w:sz w:val="24"/>
          <w:highlight w:val="none"/>
        </w:rPr>
      </w:pPr>
      <w:r>
        <w:rPr>
          <w:rFonts w:hint="eastAsia" w:ascii="宋体" w:hAnsi="宋体"/>
          <w:b/>
          <w:color w:val="000000"/>
          <w:kern w:val="0"/>
          <w:sz w:val="24"/>
          <w:highlight w:val="none"/>
        </w:rPr>
        <w:t>《供应商网上报名操作指南》网址：浙江政府采购网，位置：“首页-办事指南-省采中心-网上报名”（</w:t>
      </w:r>
      <w:r>
        <w:rPr>
          <w:rFonts w:hint="eastAsia" w:ascii="宋体" w:hAnsi="宋体"/>
          <w:b/>
          <w:color w:val="000000"/>
          <w:kern w:val="0"/>
          <w:sz w:val="24"/>
          <w:highlight w:val="none"/>
        </w:rPr>
        <w:fldChar w:fldCharType="begin"/>
      </w:r>
      <w:r>
        <w:rPr>
          <w:rFonts w:hint="eastAsia" w:ascii="宋体" w:hAnsi="宋体"/>
          <w:b/>
          <w:color w:val="000000"/>
          <w:kern w:val="0"/>
          <w:sz w:val="24"/>
          <w:highlight w:val="none"/>
        </w:rPr>
        <w:instrText xml:space="preserve"> HYPERLINK "http://zfcg.czt.zj.gov.cn/bs_other/2018-03-30/12002.html?_=2020-07-08 03:01:22" </w:instrText>
      </w:r>
      <w:r>
        <w:rPr>
          <w:rFonts w:hint="eastAsia" w:ascii="宋体" w:hAnsi="宋体"/>
          <w:b/>
          <w:color w:val="000000"/>
          <w:kern w:val="0"/>
          <w:sz w:val="24"/>
          <w:highlight w:val="none"/>
        </w:rPr>
        <w:fldChar w:fldCharType="separate"/>
      </w:r>
      <w:r>
        <w:rPr>
          <w:rFonts w:hint="eastAsia" w:ascii="宋体" w:hAnsi="宋体"/>
          <w:b/>
          <w:color w:val="000000"/>
          <w:kern w:val="0"/>
          <w:sz w:val="24"/>
          <w:highlight w:val="none"/>
        </w:rPr>
        <w:t>http://zfcg.czt.zj.gov.cn/bs_other/2018-03-30/12002.html?_=2020-07-08%2003:01:22</w:t>
      </w:r>
      <w:r>
        <w:rPr>
          <w:rFonts w:hint="eastAsia" w:ascii="宋体" w:hAnsi="宋体"/>
          <w:b/>
          <w:color w:val="000000"/>
          <w:kern w:val="0"/>
          <w:sz w:val="24"/>
          <w:highlight w:val="none"/>
        </w:rPr>
        <w:fldChar w:fldCharType="end"/>
      </w:r>
      <w:r>
        <w:rPr>
          <w:rFonts w:hint="eastAsia" w:ascii="宋体" w:hAnsi="宋体"/>
          <w:b/>
          <w:color w:val="000000"/>
          <w:kern w:val="0"/>
          <w:sz w:val="24"/>
          <w:highlight w:val="none"/>
        </w:rPr>
        <w:t>）。</w:t>
      </w:r>
    </w:p>
    <w:p>
      <w:pPr>
        <w:numPr>
          <w:ilvl w:val="0"/>
          <w:numId w:val="3"/>
        </w:numPr>
        <w:spacing w:line="360" w:lineRule="auto"/>
        <w:ind w:firstLine="482" w:firstLineChars="200"/>
        <w:rPr>
          <w:rFonts w:hint="eastAsia" w:ascii="宋体" w:hAnsi="宋体" w:cs="Arial"/>
          <w:color w:val="000000"/>
          <w:sz w:val="24"/>
          <w:highlight w:val="none"/>
        </w:rPr>
      </w:pPr>
      <w:r>
        <w:rPr>
          <w:rFonts w:hint="eastAsia" w:ascii="宋体" w:hAnsi="宋体" w:cs="Arial"/>
          <w:b/>
          <w:bCs/>
          <w:color w:val="000000"/>
          <w:sz w:val="24"/>
          <w:highlight w:val="none"/>
        </w:rPr>
        <w:t>报名与招标文件的获取</w:t>
      </w:r>
      <w:r>
        <w:rPr>
          <w:rFonts w:hint="eastAsia" w:ascii="宋体" w:hAnsi="宋体" w:cs="Arial"/>
          <w:color w:val="000000"/>
          <w:sz w:val="24"/>
          <w:highlight w:val="none"/>
        </w:rPr>
        <w:t>：</w:t>
      </w:r>
    </w:p>
    <w:p>
      <w:pPr>
        <w:adjustRightInd w:val="0"/>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rPr>
        <w:t>1、报名与获取招标文件时间：</w:t>
      </w:r>
    </w:p>
    <w:p>
      <w:pPr>
        <w:adjustRightInd w:val="0"/>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u w:val="thick"/>
        </w:rPr>
        <w:t xml:space="preserve">2020年 </w:t>
      </w:r>
      <w:r>
        <w:rPr>
          <w:rFonts w:hint="eastAsia" w:ascii="宋体" w:hAnsi="宋体" w:cs="宋体"/>
          <w:b/>
          <w:bCs/>
          <w:color w:val="000000"/>
          <w:sz w:val="24"/>
          <w:highlight w:val="none"/>
          <w:u w:val="thick"/>
          <w:lang w:val="en-US" w:eastAsia="zh-CN"/>
        </w:rPr>
        <w:t>8</w:t>
      </w:r>
      <w:r>
        <w:rPr>
          <w:rFonts w:hint="eastAsia" w:ascii="宋体" w:hAnsi="宋体" w:cs="宋体"/>
          <w:b/>
          <w:bCs/>
          <w:color w:val="000000"/>
          <w:sz w:val="24"/>
          <w:highlight w:val="none"/>
          <w:u w:val="thick"/>
        </w:rPr>
        <w:t xml:space="preserve"> 月 </w:t>
      </w:r>
      <w:r>
        <w:rPr>
          <w:rFonts w:hint="eastAsia" w:ascii="宋体" w:hAnsi="宋体" w:cs="宋体"/>
          <w:b/>
          <w:bCs/>
          <w:color w:val="000000"/>
          <w:sz w:val="24"/>
          <w:highlight w:val="none"/>
          <w:u w:val="thick"/>
          <w:lang w:val="en-US" w:eastAsia="zh-CN"/>
        </w:rPr>
        <w:t>31</w:t>
      </w:r>
      <w:r>
        <w:rPr>
          <w:rFonts w:hint="eastAsia" w:ascii="宋体" w:hAnsi="宋体" w:cs="宋体"/>
          <w:b/>
          <w:bCs/>
          <w:color w:val="000000"/>
          <w:sz w:val="24"/>
          <w:highlight w:val="none"/>
          <w:u w:val="thick"/>
        </w:rPr>
        <w:t xml:space="preserve"> 日至2020 年 </w:t>
      </w:r>
      <w:r>
        <w:rPr>
          <w:rFonts w:hint="eastAsia" w:ascii="宋体" w:hAnsi="宋体" w:cs="宋体"/>
          <w:b/>
          <w:bCs/>
          <w:color w:val="000000"/>
          <w:sz w:val="24"/>
          <w:highlight w:val="none"/>
          <w:u w:val="thick"/>
          <w:lang w:val="en-US" w:eastAsia="zh-CN"/>
        </w:rPr>
        <w:t>9</w:t>
      </w:r>
      <w:r>
        <w:rPr>
          <w:rFonts w:hint="eastAsia" w:ascii="宋体" w:hAnsi="宋体" w:cs="宋体"/>
          <w:b/>
          <w:bCs/>
          <w:color w:val="000000"/>
          <w:sz w:val="24"/>
          <w:highlight w:val="none"/>
          <w:u w:val="thick"/>
        </w:rPr>
        <w:t xml:space="preserve"> 月 </w:t>
      </w:r>
      <w:r>
        <w:rPr>
          <w:rFonts w:hint="eastAsia" w:ascii="宋体" w:hAnsi="宋体" w:cs="宋体"/>
          <w:b/>
          <w:bCs/>
          <w:color w:val="000000"/>
          <w:sz w:val="24"/>
          <w:highlight w:val="none"/>
          <w:u w:val="thick"/>
          <w:lang w:val="en-US" w:eastAsia="zh-CN"/>
        </w:rPr>
        <w:t>7</w:t>
      </w:r>
      <w:r>
        <w:rPr>
          <w:rFonts w:hint="eastAsia" w:ascii="宋体" w:hAnsi="宋体" w:cs="宋体"/>
          <w:b/>
          <w:bCs/>
          <w:color w:val="000000"/>
          <w:sz w:val="24"/>
          <w:highlight w:val="none"/>
          <w:u w:val="thick"/>
        </w:rPr>
        <w:t xml:space="preserve"> 日</w:t>
      </w:r>
      <w:r>
        <w:rPr>
          <w:rFonts w:hint="eastAsia" w:ascii="宋体" w:hAnsi="宋体" w:cs="宋体"/>
          <w:color w:val="000000"/>
          <w:sz w:val="24"/>
          <w:highlight w:val="none"/>
        </w:rPr>
        <w:t>（双休日及法定节假日除外）</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时间：上午：8：30-12：00，下午：13：</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17</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w:t>
      </w:r>
    </w:p>
    <w:p>
      <w:pPr>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fldChar w:fldCharType="begin"/>
      </w:r>
      <w:r>
        <w:rPr>
          <w:rFonts w:hint="eastAsia" w:ascii="宋体" w:hAnsi="宋体" w:cs="宋体"/>
          <w:b/>
          <w:bCs/>
          <w:color w:val="000000"/>
          <w:sz w:val="24"/>
          <w:highlight w:val="none"/>
        </w:rPr>
        <w:instrText xml:space="preserve"> = 1 \* GB3 \* MERGEFORMAT </w:instrText>
      </w:r>
      <w:r>
        <w:rPr>
          <w:rFonts w:hint="eastAsia" w:ascii="宋体" w:hAnsi="宋体" w:cs="宋体"/>
          <w:b/>
          <w:bCs/>
          <w:color w:val="000000"/>
          <w:sz w:val="24"/>
          <w:highlight w:val="none"/>
        </w:rPr>
        <w:fldChar w:fldCharType="separate"/>
      </w:r>
      <w:r>
        <w:rPr>
          <w:b/>
          <w:bCs/>
          <w:color w:val="000000"/>
          <w:highlight w:val="none"/>
        </w:rPr>
        <w:t>①</w:t>
      </w:r>
      <w:r>
        <w:rPr>
          <w:rFonts w:hint="eastAsia" w:ascii="宋体" w:hAnsi="宋体" w:cs="宋体"/>
          <w:b/>
          <w:bCs/>
          <w:color w:val="000000"/>
          <w:sz w:val="24"/>
          <w:highlight w:val="none"/>
        </w:rPr>
        <w:fldChar w:fldCharType="end"/>
      </w:r>
      <w:r>
        <w:rPr>
          <w:rFonts w:hint="eastAsia" w:ascii="宋体" w:hAnsi="宋体" w:cs="宋体"/>
          <w:b/>
          <w:bCs/>
          <w:color w:val="000000"/>
          <w:sz w:val="24"/>
          <w:highlight w:val="none"/>
        </w:rPr>
        <w:t>如投标人为联合体</w:t>
      </w:r>
      <w:r>
        <w:rPr>
          <w:rFonts w:hint="eastAsia" w:ascii="宋体" w:hAnsi="宋体" w:cs="宋体"/>
          <w:b/>
          <w:bCs/>
          <w:color w:val="000000"/>
          <w:sz w:val="24"/>
          <w:highlight w:val="none"/>
          <w:lang w:eastAsia="zh-CN"/>
        </w:rPr>
        <w:t>（如果项目允许联合体投标）</w:t>
      </w:r>
      <w:r>
        <w:rPr>
          <w:rFonts w:hint="eastAsia" w:ascii="宋体" w:hAnsi="宋体" w:cs="宋体"/>
          <w:b/>
          <w:bCs/>
          <w:color w:val="000000"/>
          <w:sz w:val="24"/>
          <w:highlight w:val="none"/>
        </w:rPr>
        <w:t>，则由联合体主办方在政采云进行报名并按要求提供联合体投标文件。联合体其他方不得再提交投标文件，否则视作联合体各方投标无效。</w:t>
      </w:r>
    </w:p>
    <w:p>
      <w:pPr>
        <w:adjustRightInd w:val="0"/>
        <w:snapToGri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 2 \* GB3 \* MERGEFORMAT </w:instrText>
      </w:r>
      <w:r>
        <w:rPr>
          <w:rFonts w:hint="eastAsia" w:ascii="宋体" w:hAnsi="宋体" w:cs="宋体"/>
          <w:color w:val="000000"/>
          <w:sz w:val="24"/>
          <w:highlight w:val="none"/>
        </w:rPr>
        <w:fldChar w:fldCharType="separate"/>
      </w:r>
      <w:r>
        <w:rPr>
          <w:color w:val="000000"/>
          <w:highlight w:val="none"/>
        </w:rPr>
        <w:t>②</w:t>
      </w:r>
      <w:r>
        <w:rPr>
          <w:rFonts w:hint="eastAsia" w:ascii="宋体" w:hAnsi="宋体" w:cs="宋体"/>
          <w:color w:val="000000"/>
          <w:sz w:val="24"/>
          <w:highlight w:val="none"/>
        </w:rPr>
        <w:fldChar w:fldCharType="end"/>
      </w:r>
      <w:r>
        <w:rPr>
          <w:rFonts w:hint="eastAsia" w:ascii="宋体" w:hAnsi="宋体" w:cs="宋体"/>
          <w:color w:val="000000"/>
          <w:sz w:val="24"/>
          <w:highlight w:val="none"/>
        </w:rPr>
        <w:t>获取招标文件的时间期限截止之日之后有潜在供应商提出获取招标文件的，采购机构将允许其获取，但该供应商如对招标文件有异议的，应自招标文件获取期限届满之日起七个工作日内且在投标截止时间之前以书面形式向采购机构提出。</w:t>
      </w:r>
    </w:p>
    <w:p>
      <w:pPr>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2、获取网址</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浙江政府采购网(</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"http://www.zjzfcg.gov.cn/"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http://zfcg.czt.zj.gov.cn</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杭州市余杭区公共资源交易网（</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"http://www.yhggzy.com.cn"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http://www.yhggzy.com.cn</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p>
    <w:p>
      <w:pPr>
        <w:adjustRightInd w:val="0"/>
        <w:snapToGrid w:val="0"/>
        <w:spacing w:line="360" w:lineRule="auto"/>
        <w:ind w:firstLine="480" w:firstLineChars="200"/>
        <w:rPr>
          <w:rFonts w:hint="eastAsia" w:ascii="宋体" w:hAnsi="宋体"/>
          <w:color w:val="000000"/>
          <w:sz w:val="24"/>
          <w:highlight w:val="none"/>
        </w:rPr>
      </w:pPr>
      <w:r>
        <w:rPr>
          <w:rFonts w:hint="eastAsia" w:ascii="宋体" w:hAnsi="宋体" w:cs="宋体"/>
          <w:color w:val="000000"/>
          <w:sz w:val="24"/>
          <w:highlight w:val="none"/>
        </w:rPr>
        <w:t>杭州余杭政府门户网站（</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"http://www.yuhang.gov.cn"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http://www.yuhang.gov.cn</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p>
    <w:p>
      <w:pPr>
        <w:snapToGrid w:val="0"/>
        <w:spacing w:line="360" w:lineRule="auto"/>
        <w:ind w:firstLine="482"/>
        <w:rPr>
          <w:rFonts w:hint="eastAsia" w:ascii="宋体" w:hAnsi="宋体"/>
          <w:b/>
          <w:color w:val="000000"/>
          <w:kern w:val="0"/>
          <w:sz w:val="24"/>
          <w:highlight w:val="none"/>
        </w:rPr>
      </w:pPr>
      <w:r>
        <w:rPr>
          <w:rFonts w:hint="eastAsia" w:ascii="宋体" w:hAnsi="宋体"/>
          <w:b/>
          <w:color w:val="000000"/>
          <w:sz w:val="24"/>
          <w:highlight w:val="none"/>
        </w:rPr>
        <w:t>（注：</w:t>
      </w:r>
      <w:r>
        <w:rPr>
          <w:rFonts w:ascii="宋体" w:hAnsi="宋体"/>
          <w:b/>
          <w:color w:val="000000"/>
          <w:sz w:val="24"/>
          <w:highlight w:val="none"/>
        </w:rPr>
        <w:fldChar w:fldCharType="begin"/>
      </w:r>
      <w:r>
        <w:rPr>
          <w:rFonts w:ascii="宋体" w:hAnsi="宋体"/>
          <w:b/>
          <w:color w:val="000000"/>
          <w:sz w:val="24"/>
          <w:highlight w:val="none"/>
        </w:rPr>
        <w:instrText xml:space="preserve"> </w:instrText>
      </w:r>
      <w:r>
        <w:rPr>
          <w:rFonts w:hint="eastAsia" w:ascii="宋体" w:hAnsi="宋体"/>
          <w:b/>
          <w:color w:val="000000"/>
          <w:sz w:val="24"/>
          <w:highlight w:val="none"/>
        </w:rPr>
        <w:instrText xml:space="preserve">= 1 \* GB3</w:instrText>
      </w:r>
      <w:r>
        <w:rPr>
          <w:rFonts w:ascii="宋体" w:hAnsi="宋体"/>
          <w:b/>
          <w:color w:val="000000"/>
          <w:sz w:val="24"/>
          <w:highlight w:val="none"/>
        </w:rPr>
        <w:instrText xml:space="preserve"> </w:instrText>
      </w:r>
      <w:r>
        <w:rPr>
          <w:rFonts w:ascii="宋体" w:hAnsi="宋体"/>
          <w:b/>
          <w:color w:val="000000"/>
          <w:sz w:val="24"/>
          <w:highlight w:val="none"/>
        </w:rPr>
        <w:fldChar w:fldCharType="separate"/>
      </w:r>
      <w:r>
        <w:rPr>
          <w:rFonts w:hint="eastAsia" w:ascii="宋体" w:hAnsi="宋体"/>
          <w:b/>
          <w:color w:val="000000"/>
          <w:sz w:val="24"/>
          <w:highlight w:val="none"/>
        </w:rPr>
        <w:t>①</w:t>
      </w:r>
      <w:r>
        <w:rPr>
          <w:rFonts w:ascii="宋体" w:hAnsi="宋体"/>
          <w:b/>
          <w:color w:val="000000"/>
          <w:sz w:val="24"/>
          <w:highlight w:val="none"/>
        </w:rPr>
        <w:fldChar w:fldCharType="end"/>
      </w:r>
      <w:r>
        <w:rPr>
          <w:rFonts w:hint="eastAsia" w:ascii="宋体" w:hAnsi="宋体"/>
          <w:bCs/>
          <w:color w:val="000000"/>
          <w:sz w:val="24"/>
          <w:highlight w:val="none"/>
        </w:rPr>
        <w:t>采购公告上附件里的采购文件仅供阅览使用，报名成功后才视作供应商依法获取采购文件，未进行报名的供应商，对采购文件提起的质疑，将不予受理。</w:t>
      </w:r>
      <w:r>
        <w:rPr>
          <w:rFonts w:ascii="宋体" w:hAnsi="宋体"/>
          <w:b/>
          <w:color w:val="000000"/>
          <w:sz w:val="24"/>
          <w:highlight w:val="none"/>
        </w:rPr>
        <w:fldChar w:fldCharType="begin"/>
      </w:r>
      <w:r>
        <w:rPr>
          <w:rFonts w:ascii="宋体" w:hAnsi="宋体"/>
          <w:b/>
          <w:color w:val="000000"/>
          <w:sz w:val="24"/>
          <w:highlight w:val="none"/>
        </w:rPr>
        <w:instrText xml:space="preserve"> </w:instrText>
      </w:r>
      <w:r>
        <w:rPr>
          <w:rFonts w:hint="eastAsia" w:ascii="宋体" w:hAnsi="宋体"/>
          <w:b/>
          <w:color w:val="000000"/>
          <w:sz w:val="24"/>
          <w:highlight w:val="none"/>
        </w:rPr>
        <w:instrText xml:space="preserve">= 2 \* GB3</w:instrText>
      </w:r>
      <w:r>
        <w:rPr>
          <w:rFonts w:ascii="宋体" w:hAnsi="宋体"/>
          <w:b/>
          <w:color w:val="000000"/>
          <w:sz w:val="24"/>
          <w:highlight w:val="none"/>
        </w:rPr>
        <w:instrText xml:space="preserve"> </w:instrText>
      </w:r>
      <w:r>
        <w:rPr>
          <w:rFonts w:ascii="宋体" w:hAnsi="宋体"/>
          <w:b/>
          <w:color w:val="000000"/>
          <w:sz w:val="24"/>
          <w:highlight w:val="none"/>
        </w:rPr>
        <w:fldChar w:fldCharType="separate"/>
      </w:r>
      <w:r>
        <w:rPr>
          <w:rFonts w:hint="eastAsia" w:ascii="宋体" w:hAnsi="宋体"/>
          <w:b/>
          <w:color w:val="000000"/>
          <w:sz w:val="24"/>
          <w:highlight w:val="none"/>
        </w:rPr>
        <w:t>②</w:t>
      </w:r>
      <w:r>
        <w:rPr>
          <w:rFonts w:ascii="宋体" w:hAnsi="宋体"/>
          <w:b/>
          <w:color w:val="000000"/>
          <w:sz w:val="24"/>
          <w:highlight w:val="none"/>
        </w:rPr>
        <w:fldChar w:fldCharType="end"/>
      </w:r>
      <w:r>
        <w:rPr>
          <w:rFonts w:hint="eastAsia" w:ascii="宋体" w:hAnsi="宋体" w:cs="宋体"/>
          <w:color w:val="000000"/>
          <w:sz w:val="24"/>
          <w:highlight w:val="none"/>
        </w:rPr>
        <w:t>澄清、修改等更正补充公告将在浙江政府采购网、杭州市余杭区公共资源交易网、杭州余杭政府门户网站公布。</w:t>
      </w:r>
      <w:r>
        <w:rPr>
          <w:rFonts w:hint="eastAsia" w:ascii="宋体" w:hAnsi="宋体"/>
          <w:b/>
          <w:color w:val="000000"/>
          <w:sz w:val="24"/>
          <w:highlight w:val="none"/>
        </w:rPr>
        <w:t>）</w:t>
      </w:r>
    </w:p>
    <w:p>
      <w:pPr>
        <w:snapToGrid w:val="0"/>
        <w:spacing w:line="360" w:lineRule="auto"/>
        <w:ind w:firstLine="482" w:firstLineChars="200"/>
        <w:rPr>
          <w:rFonts w:hint="eastAsia" w:ascii="宋体" w:hAnsi="宋体" w:cs="Arial"/>
          <w:color w:val="000000"/>
          <w:sz w:val="24"/>
          <w:highlight w:val="none"/>
        </w:rPr>
      </w:pPr>
      <w:r>
        <w:rPr>
          <w:rFonts w:hint="eastAsia" w:ascii="宋体" w:hAnsi="宋体" w:cs="Arial"/>
          <w:b/>
          <w:bCs/>
          <w:color w:val="000000"/>
          <w:sz w:val="24"/>
          <w:highlight w:val="none"/>
        </w:rPr>
        <w:t>十、投标保证金</w:t>
      </w:r>
      <w:r>
        <w:rPr>
          <w:rFonts w:hint="eastAsia" w:ascii="宋体" w:hAnsi="宋体" w:cs="Arial"/>
          <w:color w:val="000000"/>
          <w:sz w:val="24"/>
          <w:highlight w:val="none"/>
        </w:rPr>
        <w:t>：本项目无需交纳投标保证金。</w:t>
      </w:r>
    </w:p>
    <w:p>
      <w:pPr>
        <w:snapToGrid w:val="0"/>
        <w:spacing w:line="360" w:lineRule="auto"/>
        <w:ind w:firstLine="482" w:firstLineChars="200"/>
        <w:rPr>
          <w:rFonts w:ascii="宋体" w:hAnsi="宋体" w:cs="Arial"/>
          <w:b/>
          <w:color w:val="000000"/>
          <w:sz w:val="24"/>
          <w:highlight w:val="none"/>
        </w:rPr>
      </w:pPr>
      <w:r>
        <w:rPr>
          <w:rFonts w:hint="eastAsia" w:ascii="宋体" w:hAnsi="宋体" w:cs="Arial"/>
          <w:b/>
          <w:color w:val="000000"/>
          <w:sz w:val="24"/>
          <w:highlight w:val="none"/>
        </w:rPr>
        <w:t>十一、投标说明</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1.</w:t>
      </w:r>
      <w:r>
        <w:rPr>
          <w:rFonts w:hAnsi="宋体"/>
          <w:b/>
          <w:color w:val="000000"/>
          <w:kern w:val="0"/>
          <w:sz w:val="24"/>
          <w:szCs w:val="24"/>
          <w:highlight w:val="none"/>
        </w:rPr>
        <w:t>本项目实行</w:t>
      </w:r>
      <w:r>
        <w:rPr>
          <w:rFonts w:hint="eastAsia" w:hAnsi="宋体"/>
          <w:b/>
          <w:color w:val="000000"/>
          <w:kern w:val="0"/>
          <w:sz w:val="24"/>
          <w:szCs w:val="24"/>
          <w:highlight w:val="none"/>
        </w:rPr>
        <w:t>电子投标，应按照本项目招标文件和政采云平台的要求编制、加密并递交投标文件。供应商在使用系统进行投标的过程中遇到涉及平台使用的任何问题，可致电政采云平台技术支持热线咨询，联系方式：</w:t>
      </w:r>
      <w:r>
        <w:rPr>
          <w:rFonts w:hAnsi="宋体"/>
          <w:b/>
          <w:color w:val="000000"/>
          <w:kern w:val="0"/>
          <w:sz w:val="24"/>
          <w:szCs w:val="24"/>
          <w:highlight w:val="none"/>
        </w:rPr>
        <w:t>400-881-7190</w:t>
      </w:r>
      <w:r>
        <w:rPr>
          <w:rFonts w:hint="eastAsia" w:hAnsi="宋体"/>
          <w:b/>
          <w:color w:val="000000"/>
          <w:kern w:val="0"/>
          <w:sz w:val="24"/>
          <w:szCs w:val="24"/>
          <w:highlight w:val="none"/>
        </w:rPr>
        <w:t>。</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2.投标人</w:t>
      </w:r>
      <w:r>
        <w:rPr>
          <w:rFonts w:hAnsi="宋体"/>
          <w:b/>
          <w:color w:val="000000"/>
          <w:kern w:val="0"/>
          <w:sz w:val="24"/>
          <w:szCs w:val="24"/>
          <w:highlight w:val="none"/>
        </w:rPr>
        <w:t>应在开标前完成CA数字证书办理。（办理流程详见</w:t>
      </w:r>
      <w:r>
        <w:rPr>
          <w:rFonts w:hAnsi="宋体"/>
          <w:b/>
          <w:color w:val="000000"/>
          <w:kern w:val="0"/>
          <w:sz w:val="24"/>
          <w:szCs w:val="24"/>
          <w:highlight w:val="none"/>
        </w:rPr>
        <w:fldChar w:fldCharType="begin"/>
      </w:r>
      <w:r>
        <w:rPr>
          <w:rFonts w:hAnsi="宋体"/>
          <w:b/>
          <w:color w:val="000000"/>
          <w:kern w:val="0"/>
          <w:sz w:val="24"/>
          <w:szCs w:val="24"/>
          <w:highlight w:val="none"/>
        </w:rPr>
        <w:instrText xml:space="preserve"> HYPERLINK "http://zfcg.czt.zj.gov.cn/bidClientTemplate/2019-05-27/12945.html" </w:instrText>
      </w:r>
      <w:r>
        <w:rPr>
          <w:rFonts w:hAnsi="宋体"/>
          <w:b/>
          <w:color w:val="000000"/>
          <w:kern w:val="0"/>
          <w:sz w:val="24"/>
          <w:szCs w:val="24"/>
          <w:highlight w:val="none"/>
        </w:rPr>
        <w:fldChar w:fldCharType="separate"/>
      </w:r>
      <w:r>
        <w:rPr>
          <w:rFonts w:hAnsi="宋体"/>
          <w:b/>
          <w:color w:val="000000"/>
          <w:kern w:val="0"/>
          <w:sz w:val="24"/>
          <w:szCs w:val="24"/>
          <w:highlight w:val="none"/>
        </w:rPr>
        <w:t>http://zfcg.czt.zj.gov.cn/bidClientTemplate/2019-05-27/12945.html</w:t>
      </w:r>
      <w:r>
        <w:rPr>
          <w:rFonts w:hAnsi="宋体"/>
          <w:b/>
          <w:color w:val="000000"/>
          <w:kern w:val="0"/>
          <w:sz w:val="24"/>
          <w:szCs w:val="24"/>
          <w:highlight w:val="none"/>
        </w:rPr>
        <w:fldChar w:fldCharType="end"/>
      </w:r>
      <w:r>
        <w:rPr>
          <w:rFonts w:hAnsi="宋体"/>
          <w:b/>
          <w:color w:val="000000"/>
          <w:kern w:val="0"/>
          <w:sz w:val="24"/>
          <w:szCs w:val="24"/>
          <w:highlight w:val="none"/>
        </w:rPr>
        <w:t>）。完成CA数字证书办理</w:t>
      </w:r>
      <w:r>
        <w:rPr>
          <w:rFonts w:hint="eastAsia" w:hAnsi="宋体"/>
          <w:b/>
          <w:color w:val="000000"/>
          <w:kern w:val="0"/>
          <w:sz w:val="24"/>
          <w:szCs w:val="24"/>
          <w:highlight w:val="none"/>
        </w:rPr>
        <w:t>预计一周左右，建议各投标人抓紧时间办理。</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3.</w:t>
      </w:r>
      <w:r>
        <w:rPr>
          <w:rFonts w:hAnsi="宋体"/>
          <w:b/>
          <w:color w:val="000000"/>
          <w:kern w:val="0"/>
          <w:sz w:val="24"/>
          <w:szCs w:val="24"/>
          <w:highlight w:val="none"/>
        </w:rPr>
        <w:t>投标人通过</w:t>
      </w:r>
      <w:r>
        <w:rPr>
          <w:rFonts w:hint="eastAsia" w:hAnsi="宋体"/>
          <w:b/>
          <w:color w:val="000000"/>
          <w:kern w:val="0"/>
          <w:sz w:val="24"/>
          <w:szCs w:val="24"/>
          <w:highlight w:val="none"/>
        </w:rPr>
        <w:t>“</w:t>
      </w:r>
      <w:r>
        <w:rPr>
          <w:rFonts w:hAnsi="宋体"/>
          <w:b/>
          <w:color w:val="000000"/>
          <w:kern w:val="0"/>
          <w:sz w:val="24"/>
          <w:szCs w:val="24"/>
          <w:highlight w:val="none"/>
        </w:rPr>
        <w:t>政采云</w:t>
      </w:r>
      <w:r>
        <w:rPr>
          <w:rFonts w:hint="eastAsia" w:hAnsi="宋体"/>
          <w:b/>
          <w:color w:val="000000"/>
          <w:kern w:val="0"/>
          <w:sz w:val="24"/>
          <w:szCs w:val="24"/>
          <w:highlight w:val="none"/>
        </w:rPr>
        <w:t>”</w:t>
      </w:r>
      <w:r>
        <w:rPr>
          <w:rFonts w:hAnsi="宋体"/>
          <w:b/>
          <w:color w:val="000000"/>
          <w:kern w:val="0"/>
          <w:sz w:val="24"/>
          <w:szCs w:val="24"/>
          <w:highlight w:val="none"/>
        </w:rPr>
        <w:t>平台电子投标工具制作投标文件，电子投标工具请供应商自行前往</w:t>
      </w:r>
      <w:r>
        <w:rPr>
          <w:rFonts w:hint="eastAsia" w:hAnsi="宋体"/>
          <w:b/>
          <w:color w:val="000000"/>
          <w:kern w:val="0"/>
          <w:sz w:val="24"/>
          <w:szCs w:val="24"/>
          <w:highlight w:val="none"/>
        </w:rPr>
        <w:t>浙江省政府采购网下载并安装，（下载网址：</w:t>
      </w:r>
      <w:r>
        <w:rPr>
          <w:rFonts w:hAnsi="宋体"/>
          <w:b/>
          <w:color w:val="000000"/>
          <w:kern w:val="0"/>
          <w:sz w:val="24"/>
          <w:szCs w:val="24"/>
          <w:highlight w:val="none"/>
        </w:rPr>
        <w:fldChar w:fldCharType="begin"/>
      </w:r>
      <w:r>
        <w:rPr>
          <w:rFonts w:hAnsi="宋体"/>
          <w:b/>
          <w:color w:val="000000"/>
          <w:kern w:val="0"/>
          <w:sz w:val="24"/>
          <w:szCs w:val="24"/>
          <w:highlight w:val="none"/>
        </w:rPr>
        <w:instrText xml:space="preserve"> HYPERLINK "http://zfcg.czt.zj.gov.cn/bidClientTemplate/2019-05-27/12945.html" </w:instrText>
      </w:r>
      <w:r>
        <w:rPr>
          <w:rFonts w:hAnsi="宋体"/>
          <w:b/>
          <w:color w:val="000000"/>
          <w:kern w:val="0"/>
          <w:sz w:val="24"/>
          <w:szCs w:val="24"/>
          <w:highlight w:val="none"/>
        </w:rPr>
        <w:fldChar w:fldCharType="separate"/>
      </w:r>
      <w:r>
        <w:rPr>
          <w:rFonts w:hAnsi="宋体"/>
          <w:b/>
          <w:color w:val="000000"/>
          <w:kern w:val="0"/>
          <w:sz w:val="24"/>
          <w:szCs w:val="24"/>
          <w:highlight w:val="none"/>
        </w:rPr>
        <w:t>http://zfcg.czt.zj.gov.cn/bidClientTemplate/2019-05-27/12945.html</w:t>
      </w:r>
      <w:r>
        <w:rPr>
          <w:rFonts w:hAnsi="宋体"/>
          <w:b/>
          <w:color w:val="000000"/>
          <w:kern w:val="0"/>
          <w:sz w:val="24"/>
          <w:szCs w:val="24"/>
          <w:highlight w:val="none"/>
        </w:rPr>
        <w:fldChar w:fldCharType="end"/>
      </w:r>
      <w:r>
        <w:rPr>
          <w:rFonts w:hint="eastAsia" w:hAnsi="宋体"/>
          <w:b/>
          <w:color w:val="000000"/>
          <w:kern w:val="0"/>
          <w:sz w:val="24"/>
          <w:szCs w:val="24"/>
          <w:highlight w:val="none"/>
        </w:rPr>
        <w:t>）</w:t>
      </w:r>
      <w:r>
        <w:rPr>
          <w:rFonts w:hAnsi="宋体"/>
          <w:b/>
          <w:color w:val="000000"/>
          <w:kern w:val="0"/>
          <w:sz w:val="24"/>
          <w:szCs w:val="24"/>
          <w:highlight w:val="none"/>
        </w:rPr>
        <w:t>。</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十二、投标截止时间、地点及要求</w:t>
      </w:r>
    </w:p>
    <w:p>
      <w:pPr>
        <w:pStyle w:val="8"/>
        <w:adjustRightInd w:val="0"/>
        <w:snapToGrid w:val="0"/>
        <w:spacing w:before="120" w:after="120" w:line="360" w:lineRule="auto"/>
        <w:ind w:firstLine="482" w:firstLineChars="201"/>
        <w:rPr>
          <w:rFonts w:hAnsi="宋体"/>
          <w:color w:val="000000"/>
          <w:kern w:val="0"/>
          <w:sz w:val="24"/>
          <w:szCs w:val="24"/>
          <w:highlight w:val="none"/>
        </w:rPr>
      </w:pPr>
      <w:r>
        <w:rPr>
          <w:rFonts w:hint="eastAsia" w:hAnsi="宋体"/>
          <w:color w:val="000000"/>
          <w:kern w:val="0"/>
          <w:sz w:val="24"/>
          <w:szCs w:val="24"/>
          <w:highlight w:val="none"/>
        </w:rPr>
        <w:t>本项目于</w:t>
      </w:r>
      <w:r>
        <w:rPr>
          <w:rFonts w:hint="eastAsia" w:hAnsi="宋体"/>
          <w:b/>
          <w:color w:val="000000"/>
          <w:kern w:val="0"/>
          <w:sz w:val="24"/>
          <w:szCs w:val="24"/>
          <w:highlight w:val="none"/>
        </w:rPr>
        <w:t xml:space="preserve">2020年 </w:t>
      </w:r>
      <w:r>
        <w:rPr>
          <w:rFonts w:hint="eastAsia" w:hAnsi="宋体"/>
          <w:b/>
          <w:color w:val="000000"/>
          <w:kern w:val="0"/>
          <w:sz w:val="24"/>
          <w:szCs w:val="24"/>
          <w:highlight w:val="none"/>
          <w:lang w:val="en-US" w:eastAsia="zh-CN"/>
        </w:rPr>
        <w:t>9</w:t>
      </w:r>
      <w:r>
        <w:rPr>
          <w:rFonts w:hint="eastAsia" w:hAnsi="宋体"/>
          <w:b/>
          <w:color w:val="000000"/>
          <w:kern w:val="0"/>
          <w:sz w:val="24"/>
          <w:szCs w:val="24"/>
          <w:highlight w:val="none"/>
        </w:rPr>
        <w:t xml:space="preserve"> 月 </w:t>
      </w:r>
      <w:r>
        <w:rPr>
          <w:rFonts w:hint="eastAsia" w:hAnsi="宋体"/>
          <w:b/>
          <w:color w:val="000000"/>
          <w:kern w:val="0"/>
          <w:sz w:val="24"/>
          <w:szCs w:val="24"/>
          <w:highlight w:val="none"/>
          <w:lang w:val="en-US" w:eastAsia="zh-CN"/>
        </w:rPr>
        <w:t>23</w:t>
      </w:r>
      <w:r>
        <w:rPr>
          <w:rFonts w:hint="eastAsia" w:hAnsi="宋体"/>
          <w:b/>
          <w:color w:val="000000"/>
          <w:kern w:val="0"/>
          <w:sz w:val="24"/>
          <w:szCs w:val="24"/>
          <w:highlight w:val="none"/>
        </w:rPr>
        <w:t xml:space="preserve"> 日 9:</w:t>
      </w:r>
      <w:r>
        <w:rPr>
          <w:rFonts w:hint="eastAsia" w:hAnsi="宋体"/>
          <w:b/>
          <w:color w:val="000000"/>
          <w:kern w:val="0"/>
          <w:sz w:val="24"/>
          <w:szCs w:val="24"/>
          <w:highlight w:val="none"/>
          <w:lang w:val="en-US" w:eastAsia="zh-CN"/>
        </w:rPr>
        <w:t>00</w:t>
      </w:r>
      <w:r>
        <w:rPr>
          <w:rFonts w:hint="eastAsia" w:hAnsi="宋体"/>
          <w:b/>
          <w:color w:val="000000"/>
          <w:kern w:val="0"/>
          <w:sz w:val="24"/>
          <w:szCs w:val="24"/>
          <w:highlight w:val="none"/>
        </w:rPr>
        <w:t xml:space="preserve">  </w:t>
      </w:r>
      <w:r>
        <w:rPr>
          <w:rFonts w:hint="eastAsia" w:hAnsi="宋体"/>
          <w:color w:val="000000"/>
          <w:kern w:val="0"/>
          <w:sz w:val="24"/>
          <w:szCs w:val="24"/>
          <w:highlight w:val="none"/>
        </w:rPr>
        <w:t>投标截止。</w:t>
      </w:r>
    </w:p>
    <w:p>
      <w:pPr>
        <w:pStyle w:val="8"/>
        <w:adjustRightInd w:val="0"/>
        <w:snapToGrid w:val="0"/>
        <w:spacing w:before="120" w:after="120" w:line="360" w:lineRule="auto"/>
        <w:ind w:firstLine="482" w:firstLineChars="201"/>
        <w:rPr>
          <w:rFonts w:hAnsi="宋体"/>
          <w:color w:val="000000"/>
          <w:kern w:val="0"/>
          <w:sz w:val="24"/>
          <w:szCs w:val="24"/>
          <w:highlight w:val="none"/>
        </w:rPr>
      </w:pPr>
      <w:r>
        <w:rPr>
          <w:rFonts w:hint="eastAsia" w:hAnsi="宋体"/>
          <w:color w:val="000000"/>
          <w:kern w:val="0"/>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djustRightInd w:val="0"/>
        <w:snapToGrid w:val="0"/>
        <w:spacing w:line="360" w:lineRule="auto"/>
        <w:ind w:firstLine="480" w:firstLineChars="200"/>
        <w:rPr>
          <w:rFonts w:hAnsi="宋体"/>
          <w:color w:val="000000"/>
          <w:kern w:val="0"/>
          <w:sz w:val="24"/>
          <w:highlight w:val="none"/>
        </w:rPr>
      </w:pPr>
      <w:r>
        <w:rPr>
          <w:rFonts w:hint="eastAsia" w:hAnsi="宋体"/>
          <w:color w:val="000000"/>
          <w:kern w:val="0"/>
          <w:sz w:val="24"/>
          <w:highlight w:val="none"/>
        </w:rPr>
        <w:t>投标人应当在投标截止时间前半小时内将以介质存储的数据电文形式的备份投标文</w:t>
      </w:r>
      <w:r>
        <w:rPr>
          <w:rFonts w:hint="eastAsia" w:hAnsi="宋体"/>
          <w:color w:val="000000"/>
          <w:kern w:val="0"/>
          <w:sz w:val="24"/>
          <w:highlight w:val="none"/>
          <w:lang w:eastAsia="zh-CN"/>
        </w:rPr>
        <w:t>件</w:t>
      </w:r>
      <w:r>
        <w:rPr>
          <w:rFonts w:hint="eastAsia" w:hAnsi="宋体"/>
          <w:color w:val="000000"/>
          <w:kern w:val="0"/>
          <w:sz w:val="24"/>
          <w:highlight w:val="none"/>
        </w:rPr>
        <w:t>密封送交到</w:t>
      </w:r>
      <w:r>
        <w:rPr>
          <w:rFonts w:hint="eastAsia" w:ascii="宋体" w:hAnsi="宋体" w:cs="宋体"/>
          <w:b/>
          <w:bCs/>
          <w:color w:val="000000"/>
          <w:sz w:val="24"/>
          <w:highlight w:val="none"/>
        </w:rPr>
        <w:t>杭州市公共资源交易中心余杭分中心(</w:t>
      </w:r>
      <w:r>
        <w:rPr>
          <w:rFonts w:hint="eastAsia" w:ascii="宋体" w:hAnsi="宋体" w:cs="宋体"/>
          <w:color w:val="000000"/>
          <w:sz w:val="24"/>
          <w:highlight w:val="none"/>
        </w:rPr>
        <w:t>杭州市余杭区临平南大街265号市民之家三楼)</w:t>
      </w:r>
      <w:r>
        <w:rPr>
          <w:rFonts w:hint="eastAsia" w:hAnsi="宋体"/>
          <w:b/>
          <w:color w:val="000000"/>
          <w:kern w:val="0"/>
          <w:sz w:val="24"/>
          <w:highlight w:val="none"/>
          <w:u w:val="single"/>
        </w:rPr>
        <w:t xml:space="preserve">  </w:t>
      </w:r>
      <w:r>
        <w:rPr>
          <w:rFonts w:hint="eastAsia" w:hAnsi="宋体"/>
          <w:b/>
          <w:color w:val="000000"/>
          <w:kern w:val="0"/>
          <w:sz w:val="24"/>
          <w:highlight w:val="none"/>
          <w:u w:val="single"/>
          <w:lang w:val="en-US" w:eastAsia="zh-CN"/>
        </w:rPr>
        <w:t>2</w:t>
      </w:r>
      <w:r>
        <w:rPr>
          <w:rFonts w:hint="eastAsia" w:hAnsi="宋体"/>
          <w:b/>
          <w:color w:val="000000"/>
          <w:kern w:val="0"/>
          <w:sz w:val="24"/>
          <w:highlight w:val="none"/>
          <w:u w:val="single"/>
        </w:rPr>
        <w:t xml:space="preserve">  </w:t>
      </w:r>
      <w:r>
        <w:rPr>
          <w:rFonts w:hint="eastAsia" w:hAnsi="宋体"/>
          <w:b/>
          <w:color w:val="000000"/>
          <w:kern w:val="0"/>
          <w:sz w:val="24"/>
          <w:highlight w:val="none"/>
        </w:rPr>
        <w:t xml:space="preserve"> 号</w:t>
      </w:r>
      <w:r>
        <w:rPr>
          <w:rFonts w:hAnsi="宋体"/>
          <w:b/>
          <w:color w:val="000000"/>
          <w:kern w:val="0"/>
          <w:sz w:val="24"/>
          <w:highlight w:val="none"/>
        </w:rPr>
        <w:t>开标室</w:t>
      </w:r>
      <w:r>
        <w:rPr>
          <w:rFonts w:hint="eastAsia" w:hAnsi="宋体"/>
          <w:color w:val="000000"/>
          <w:kern w:val="0"/>
          <w:sz w:val="24"/>
          <w:highlight w:val="none"/>
        </w:rPr>
        <w:t>，逾期送达或未密封将被拒收。</w:t>
      </w:r>
    </w:p>
    <w:p>
      <w:pPr>
        <w:snapToGrid w:val="0"/>
        <w:spacing w:line="360" w:lineRule="auto"/>
        <w:ind w:firstLine="482" w:firstLineChars="200"/>
        <w:rPr>
          <w:rFonts w:hint="eastAsia" w:ascii="宋体" w:hAnsi="宋体" w:cs="Arial"/>
          <w:color w:val="000000"/>
          <w:sz w:val="24"/>
          <w:highlight w:val="none"/>
        </w:rPr>
      </w:pPr>
      <w:r>
        <w:rPr>
          <w:rFonts w:hint="eastAsia" w:hAnsi="宋体"/>
          <w:b/>
          <w:color w:val="000000"/>
          <w:sz w:val="24"/>
          <w:highlight w:val="none"/>
        </w:rPr>
        <w:t>十三</w:t>
      </w:r>
      <w:r>
        <w:rPr>
          <w:rFonts w:hAnsi="宋体"/>
          <w:b/>
          <w:color w:val="000000"/>
          <w:sz w:val="24"/>
          <w:highlight w:val="none"/>
        </w:rPr>
        <w:t>、</w:t>
      </w:r>
      <w:r>
        <w:rPr>
          <w:rFonts w:hint="eastAsia" w:ascii="宋体" w:hAnsi="宋体" w:cs="Arial"/>
          <w:b/>
          <w:bCs/>
          <w:color w:val="000000"/>
          <w:sz w:val="24"/>
          <w:highlight w:val="none"/>
        </w:rPr>
        <w:t>开标时间及地点</w:t>
      </w:r>
      <w:r>
        <w:rPr>
          <w:rFonts w:hint="eastAsia" w:ascii="宋体" w:hAnsi="宋体" w:cs="Arial"/>
          <w:color w:val="000000"/>
          <w:sz w:val="24"/>
          <w:highlight w:val="none"/>
        </w:rPr>
        <w:t>：</w:t>
      </w:r>
    </w:p>
    <w:p>
      <w:pPr>
        <w:snapToGrid w:val="0"/>
        <w:spacing w:line="360" w:lineRule="auto"/>
        <w:ind w:left="105" w:leftChars="50" w:firstLine="360" w:firstLineChars="150"/>
        <w:rPr>
          <w:rFonts w:hint="eastAsia" w:ascii="宋体" w:hAnsi="宋体"/>
          <w:color w:val="000000"/>
          <w:sz w:val="24"/>
          <w:highlight w:val="none"/>
        </w:rPr>
      </w:pPr>
      <w:r>
        <w:rPr>
          <w:rFonts w:hint="eastAsia" w:ascii="宋体" w:hAnsi="宋体" w:cs="Arial"/>
          <w:color w:val="000000"/>
          <w:sz w:val="24"/>
          <w:highlight w:val="none"/>
        </w:rPr>
        <w:t>本次招标将于</w:t>
      </w:r>
      <w:r>
        <w:rPr>
          <w:rFonts w:hint="eastAsia" w:ascii="宋体" w:hAnsi="宋体"/>
          <w:b/>
          <w:bCs/>
          <w:color w:val="000000"/>
          <w:sz w:val="28"/>
          <w:highlight w:val="none"/>
        </w:rPr>
        <w:t xml:space="preserve">2020年 </w:t>
      </w:r>
      <w:r>
        <w:rPr>
          <w:rFonts w:hint="eastAsia" w:ascii="宋体" w:hAnsi="宋体"/>
          <w:b/>
          <w:bCs/>
          <w:color w:val="000000"/>
          <w:sz w:val="28"/>
          <w:highlight w:val="none"/>
          <w:lang w:val="en-US" w:eastAsia="zh-CN"/>
        </w:rPr>
        <w:t>9</w:t>
      </w:r>
      <w:r>
        <w:rPr>
          <w:rFonts w:hint="eastAsia" w:ascii="宋体" w:hAnsi="宋体"/>
          <w:b/>
          <w:bCs/>
          <w:color w:val="000000"/>
          <w:sz w:val="28"/>
          <w:highlight w:val="none"/>
        </w:rPr>
        <w:t xml:space="preserve"> 月 </w:t>
      </w:r>
      <w:r>
        <w:rPr>
          <w:rFonts w:hint="eastAsia" w:ascii="宋体" w:hAnsi="宋体"/>
          <w:b/>
          <w:bCs/>
          <w:color w:val="000000"/>
          <w:sz w:val="28"/>
          <w:highlight w:val="none"/>
          <w:lang w:val="en-US" w:eastAsia="zh-CN"/>
        </w:rPr>
        <w:t>23</w:t>
      </w:r>
      <w:r>
        <w:rPr>
          <w:rFonts w:hint="eastAsia" w:ascii="宋体" w:hAnsi="宋体"/>
          <w:b/>
          <w:bCs/>
          <w:color w:val="000000"/>
          <w:sz w:val="28"/>
          <w:highlight w:val="none"/>
        </w:rPr>
        <w:t xml:space="preserve"> 日 </w:t>
      </w:r>
      <w:r>
        <w:rPr>
          <w:rFonts w:hint="eastAsia" w:ascii="宋体" w:hAnsi="宋体"/>
          <w:b/>
          <w:bCs/>
          <w:color w:val="000000"/>
          <w:sz w:val="28"/>
          <w:highlight w:val="none"/>
          <w:lang w:val="en-US" w:eastAsia="zh-CN"/>
        </w:rPr>
        <w:t>09</w:t>
      </w:r>
      <w:r>
        <w:rPr>
          <w:rFonts w:hint="eastAsia" w:ascii="宋体" w:hAnsi="宋体"/>
          <w:b/>
          <w:bCs/>
          <w:color w:val="000000"/>
          <w:sz w:val="28"/>
          <w:highlight w:val="none"/>
        </w:rPr>
        <w:t xml:space="preserve"> 时</w:t>
      </w:r>
      <w:r>
        <w:rPr>
          <w:rFonts w:hint="eastAsia" w:ascii="宋体" w:hAnsi="宋体"/>
          <w:b/>
          <w:bCs/>
          <w:color w:val="000000"/>
          <w:sz w:val="28"/>
          <w:highlight w:val="none"/>
          <w:lang w:val="en-US" w:eastAsia="zh-CN"/>
        </w:rPr>
        <w:t>00</w:t>
      </w:r>
      <w:r>
        <w:rPr>
          <w:rFonts w:hint="eastAsia" w:ascii="宋体" w:hAnsi="宋体"/>
          <w:b/>
          <w:bCs/>
          <w:color w:val="000000"/>
          <w:sz w:val="28"/>
          <w:highlight w:val="none"/>
        </w:rPr>
        <w:t xml:space="preserve">  分</w:t>
      </w:r>
      <w:r>
        <w:rPr>
          <w:rFonts w:hint="eastAsia" w:ascii="宋体" w:hAnsi="宋体" w:cs="Arial"/>
          <w:b/>
          <w:color w:val="000000"/>
          <w:sz w:val="28"/>
          <w:highlight w:val="none"/>
        </w:rPr>
        <w:t>在</w:t>
      </w:r>
      <w:r>
        <w:rPr>
          <w:rFonts w:hint="eastAsia" w:ascii="宋体" w:hAnsi="宋体" w:cs="宋体"/>
          <w:b/>
          <w:bCs/>
          <w:color w:val="000000"/>
          <w:sz w:val="28"/>
          <w:highlight w:val="none"/>
        </w:rPr>
        <w:t>杭州市公共资源交易中心余杭分中心</w:t>
      </w:r>
      <w:r>
        <w:rPr>
          <w:rFonts w:hint="eastAsia" w:hAnsi="宋体"/>
          <w:b/>
          <w:color w:val="000000"/>
          <w:kern w:val="0"/>
          <w:sz w:val="28"/>
          <w:highlight w:val="none"/>
          <w:u w:val="single"/>
        </w:rPr>
        <w:t xml:space="preserve">   </w:t>
      </w:r>
      <w:r>
        <w:rPr>
          <w:rFonts w:hint="eastAsia" w:hAnsi="宋体"/>
          <w:b/>
          <w:color w:val="000000"/>
          <w:kern w:val="0"/>
          <w:sz w:val="28"/>
          <w:highlight w:val="none"/>
          <w:u w:val="single"/>
          <w:lang w:val="en-US" w:eastAsia="zh-CN"/>
        </w:rPr>
        <w:t>2</w:t>
      </w:r>
      <w:r>
        <w:rPr>
          <w:rFonts w:hint="eastAsia" w:hAnsi="宋体"/>
          <w:b/>
          <w:color w:val="000000"/>
          <w:kern w:val="0"/>
          <w:sz w:val="28"/>
          <w:highlight w:val="none"/>
          <w:u w:val="single"/>
        </w:rPr>
        <w:t xml:space="preserve"> </w:t>
      </w:r>
      <w:r>
        <w:rPr>
          <w:rFonts w:hint="eastAsia" w:ascii="宋体" w:hAnsi="宋体" w:cs="Arial"/>
          <w:b/>
          <w:color w:val="000000"/>
          <w:sz w:val="28"/>
          <w:highlight w:val="none"/>
          <w:u w:val="single"/>
        </w:rPr>
        <w:t>号</w:t>
      </w:r>
      <w:r>
        <w:rPr>
          <w:rFonts w:hint="eastAsia" w:ascii="宋体" w:hAnsi="宋体" w:cs="Arial"/>
          <w:b/>
          <w:color w:val="000000"/>
          <w:sz w:val="28"/>
          <w:highlight w:val="none"/>
        </w:rPr>
        <w:t>开标室</w:t>
      </w:r>
      <w:r>
        <w:rPr>
          <w:rFonts w:hint="eastAsia" w:ascii="宋体" w:hAnsi="宋体"/>
          <w:b/>
          <w:color w:val="000000"/>
          <w:sz w:val="28"/>
          <w:highlight w:val="none"/>
        </w:rPr>
        <w:t>开</w:t>
      </w:r>
      <w:r>
        <w:rPr>
          <w:rFonts w:hint="eastAsia" w:ascii="宋体" w:hAnsi="宋体" w:cs="Arial"/>
          <w:b/>
          <w:color w:val="000000"/>
          <w:sz w:val="28"/>
          <w:highlight w:val="none"/>
        </w:rPr>
        <w:t>标</w:t>
      </w:r>
      <w:r>
        <w:rPr>
          <w:rFonts w:hint="eastAsia" w:ascii="宋体" w:hAnsi="宋体" w:cs="Arial"/>
          <w:color w:val="000000"/>
          <w:sz w:val="28"/>
          <w:highlight w:val="none"/>
        </w:rPr>
        <w:t>，</w:t>
      </w:r>
      <w:r>
        <w:rPr>
          <w:rFonts w:hint="eastAsia" w:ascii="宋体" w:hAnsi="宋体"/>
          <w:color w:val="000000"/>
          <w:sz w:val="24"/>
          <w:highlight w:val="none"/>
        </w:rPr>
        <w:t>投标代表携带本人有效身份证明,授权委托人还需按要求提供授权委托书出席开标会议。</w:t>
      </w:r>
    </w:p>
    <w:p>
      <w:pPr>
        <w:adjustRightInd w:val="0"/>
        <w:snapToGrid w:val="0"/>
        <w:spacing w:line="360" w:lineRule="auto"/>
        <w:rPr>
          <w:rFonts w:hint="eastAsia" w:ascii="宋体" w:hAnsi="宋体" w:cs="宋体"/>
          <w:b/>
          <w:bCs/>
          <w:color w:val="000000"/>
          <w:sz w:val="24"/>
          <w:highlight w:val="none"/>
        </w:rPr>
      </w:pPr>
      <w:r>
        <w:rPr>
          <w:rFonts w:hint="eastAsia" w:ascii="宋体" w:hAnsi="宋体" w:cs="Arial"/>
          <w:b/>
          <w:color w:val="000000"/>
          <w:sz w:val="24"/>
          <w:highlight w:val="none"/>
        </w:rPr>
        <w:t xml:space="preserve">   十四、</w:t>
      </w:r>
      <w:r>
        <w:rPr>
          <w:rFonts w:hint="eastAsia" w:ascii="宋体" w:hAnsi="宋体" w:cs="宋体"/>
          <w:b/>
          <w:bCs/>
          <w:color w:val="000000"/>
          <w:sz w:val="24"/>
          <w:highlight w:val="none"/>
        </w:rPr>
        <w:t>联系方式：</w:t>
      </w:r>
    </w:p>
    <w:p>
      <w:pPr>
        <w:pStyle w:val="28"/>
        <w:rPr>
          <w:rFonts w:hint="eastAsia" w:ascii="宋体" w:hAnsi="宋体" w:cs="宋体"/>
          <w:color w:val="000000"/>
          <w:highlight w:val="none"/>
        </w:rPr>
      </w:pPr>
      <w:r>
        <w:rPr>
          <w:rFonts w:hint="eastAsia" w:ascii="宋体" w:hAnsi="宋体" w:cs="宋体"/>
          <w:color w:val="000000"/>
          <w:highlight w:val="none"/>
        </w:rPr>
        <w:t>窗体顶端</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1、采购人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Times New Roman" w:hAnsi="Times New Roman"/>
          <w:color w:val="000000"/>
          <w:kern w:val="0"/>
          <w:sz w:val="24"/>
          <w:highlight w:val="none"/>
          <w:lang w:val="en-US" w:eastAsia="zh-CN"/>
        </w:rPr>
        <w:t>杭州市余杭区机关事务服务中心</w:t>
      </w:r>
      <w:r>
        <w:rPr>
          <w:rFonts w:hint="eastAsia" w:ascii="宋体" w:hAnsi="宋体" w:cs="宋体"/>
          <w:color w:val="000000"/>
          <w:sz w:val="24"/>
          <w:highlight w:val="none"/>
        </w:rPr>
        <w:t xml:space="preserve">  </w:t>
      </w:r>
    </w:p>
    <w:p>
      <w:pPr>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Times New Roman" w:hAnsi="Times New Roman"/>
          <w:color w:val="000000"/>
          <w:kern w:val="0"/>
          <w:sz w:val="24"/>
          <w:highlight w:val="none"/>
          <w:lang w:val="en-US" w:eastAsia="zh-CN"/>
        </w:rPr>
        <w:t>杭州市余杭区临平西大街33号</w:t>
      </w:r>
      <w:r>
        <w:rPr>
          <w:rFonts w:hint="eastAsia" w:ascii="宋体" w:hAnsi="宋体" w:cs="宋体"/>
          <w:color w:val="000000"/>
          <w:sz w:val="24"/>
          <w:highlight w:val="none"/>
        </w:rPr>
        <w:t>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项目联系人姓名：</w:t>
      </w:r>
      <w:r>
        <w:rPr>
          <w:rFonts w:hint="eastAsia" w:ascii="Times New Roman" w:hAnsi="Times New Roman"/>
          <w:color w:val="000000"/>
          <w:kern w:val="0"/>
          <w:sz w:val="24"/>
          <w:highlight w:val="none"/>
          <w:lang w:val="en-US" w:eastAsia="zh-CN"/>
        </w:rPr>
        <w:t>姚丽霞</w:t>
      </w:r>
      <w:r>
        <w:rPr>
          <w:rFonts w:hint="eastAsia" w:ascii="宋体" w:hAnsi="宋体" w:cs="宋体"/>
          <w:color w:val="000000"/>
          <w:sz w:val="24"/>
          <w:highlight w:val="none"/>
        </w:rPr>
        <w:t>，电话</w:t>
      </w:r>
      <w:r>
        <w:rPr>
          <w:rFonts w:hint="eastAsia" w:ascii="Times New Roman" w:hAnsi="Times New Roman"/>
          <w:color w:val="000000"/>
          <w:kern w:val="0"/>
          <w:sz w:val="24"/>
          <w:highlight w:val="none"/>
          <w:lang w:val="en-US" w:eastAsia="zh-CN"/>
        </w:rPr>
        <w:t xml:space="preserve">0571-86240300 </w:t>
      </w:r>
    </w:p>
    <w:p>
      <w:pPr>
        <w:adjustRightInd w:val="0"/>
        <w:snapToGrid w:val="0"/>
        <w:spacing w:line="360" w:lineRule="auto"/>
        <w:ind w:firstLine="480" w:firstLineChars="200"/>
        <w:rPr>
          <w:rFonts w:hint="eastAsia" w:ascii="Times New Roman" w:hAnsi="Times New Roman"/>
          <w:color w:val="000000"/>
          <w:kern w:val="0"/>
          <w:sz w:val="24"/>
          <w:highlight w:val="none"/>
          <w:lang w:val="en-US" w:eastAsia="zh-CN"/>
        </w:rPr>
      </w:pPr>
      <w:r>
        <w:rPr>
          <w:rFonts w:hint="eastAsia" w:ascii="宋体" w:hAnsi="宋体" w:cs="宋体"/>
          <w:color w:val="000000"/>
          <w:sz w:val="24"/>
          <w:highlight w:val="none"/>
          <w:lang w:val="en-US" w:eastAsia="zh-CN"/>
        </w:rPr>
        <w:t>质疑（接收及回复）受理联系人</w:t>
      </w:r>
      <w:r>
        <w:rPr>
          <w:rFonts w:hint="eastAsia" w:ascii="宋体" w:hAnsi="宋体" w:cs="宋体"/>
          <w:color w:val="000000"/>
          <w:sz w:val="24"/>
          <w:highlight w:val="none"/>
        </w:rPr>
        <w:t>姓名：</w:t>
      </w:r>
      <w:r>
        <w:rPr>
          <w:rFonts w:hint="eastAsia" w:ascii="Times New Roman" w:hAnsi="Times New Roman"/>
          <w:color w:val="000000"/>
          <w:kern w:val="0"/>
          <w:sz w:val="24"/>
          <w:highlight w:val="none"/>
          <w:lang w:val="en-US" w:eastAsia="zh-CN"/>
        </w:rPr>
        <w:t>鲁敏</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，电话：</w:t>
      </w:r>
      <w:r>
        <w:rPr>
          <w:rFonts w:hint="eastAsia" w:ascii="Times New Roman" w:hAnsi="Times New Roman"/>
          <w:color w:val="000000"/>
          <w:kern w:val="0"/>
          <w:sz w:val="24"/>
          <w:highlight w:val="none"/>
          <w:lang w:val="en-US" w:eastAsia="zh-CN"/>
        </w:rPr>
        <w:t xml:space="preserve">0571-86240811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2、采购代理机构</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采购代理机构名称：杭州市公共资源交易中心余杭分中心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地址：杭州市余杭区临平南大街265号市民之家三楼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项目联系人姓名：</w:t>
      </w:r>
      <w:r>
        <w:rPr>
          <w:rFonts w:hint="eastAsia" w:ascii="宋体" w:hAnsi="宋体" w:cs="宋体"/>
          <w:color w:val="000000"/>
          <w:sz w:val="24"/>
          <w:highlight w:val="none"/>
          <w:lang w:eastAsia="zh-CN"/>
        </w:rPr>
        <w:t>张玲燕</w:t>
      </w:r>
      <w:r>
        <w:rPr>
          <w:rFonts w:hint="eastAsia" w:ascii="宋体" w:hAnsi="宋体" w:cs="宋体"/>
          <w:color w:val="000000"/>
          <w:sz w:val="24"/>
          <w:highlight w:val="none"/>
        </w:rPr>
        <w:t xml:space="preserve">，电话：0571- </w:t>
      </w:r>
      <w:r>
        <w:rPr>
          <w:rFonts w:hint="eastAsia" w:ascii="宋体" w:hAnsi="宋体" w:cs="宋体"/>
          <w:color w:val="000000"/>
          <w:sz w:val="24"/>
          <w:highlight w:val="none"/>
          <w:lang w:val="en-US" w:eastAsia="zh-CN"/>
        </w:rPr>
        <w:t>89171271</w:t>
      </w:r>
      <w:r>
        <w:rPr>
          <w:rFonts w:hint="eastAsia" w:ascii="宋体" w:hAnsi="宋体" w:cs="宋体"/>
          <w:color w:val="000000"/>
          <w:sz w:val="24"/>
          <w:highlight w:val="none"/>
        </w:rPr>
        <w:t>，传真：0571-</w:t>
      </w:r>
      <w:r>
        <w:rPr>
          <w:rFonts w:hint="eastAsia" w:ascii="宋体" w:hAnsi="宋体" w:cs="宋体"/>
          <w:color w:val="000000"/>
          <w:sz w:val="24"/>
          <w:highlight w:val="none"/>
          <w:lang w:val="en-US" w:eastAsia="zh-CN"/>
        </w:rPr>
        <w:t>86152006</w:t>
      </w:r>
      <w:r>
        <w:rPr>
          <w:rFonts w:hint="eastAsia" w:ascii="宋体" w:hAnsi="宋体" w:cs="宋体"/>
          <w:color w:val="000000"/>
          <w:sz w:val="24"/>
          <w:highlight w:val="none"/>
        </w:rPr>
        <w:t xml:space="preserve"> </w:t>
      </w:r>
    </w:p>
    <w:p>
      <w:pPr>
        <w:adjustRightInd w:val="0"/>
        <w:snapToGrid w:val="0"/>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质疑（接收及回复）受理联系人</w:t>
      </w:r>
      <w:r>
        <w:rPr>
          <w:rFonts w:hint="eastAsia" w:ascii="宋体" w:hAnsi="宋体" w:cs="宋体"/>
          <w:color w:val="000000"/>
          <w:sz w:val="24"/>
          <w:highlight w:val="none"/>
        </w:rPr>
        <w:t>姓名：</w:t>
      </w:r>
      <w:r>
        <w:rPr>
          <w:rFonts w:hint="eastAsia" w:ascii="宋体" w:hAnsi="宋体" w:cs="宋体"/>
          <w:color w:val="000000"/>
          <w:sz w:val="24"/>
          <w:highlight w:val="none"/>
          <w:lang w:eastAsia="zh-CN"/>
        </w:rPr>
        <w:t>沈晓燕</w:t>
      </w:r>
      <w:r>
        <w:rPr>
          <w:rFonts w:hint="eastAsia" w:ascii="宋体" w:hAnsi="宋体" w:cs="宋体"/>
          <w:color w:val="000000"/>
          <w:sz w:val="24"/>
          <w:highlight w:val="none"/>
        </w:rPr>
        <w:t xml:space="preserve">，电话：0571- </w:t>
      </w:r>
      <w:r>
        <w:rPr>
          <w:rFonts w:hint="eastAsia" w:ascii="宋体" w:hAnsi="宋体" w:cs="宋体"/>
          <w:color w:val="000000"/>
          <w:sz w:val="24"/>
          <w:highlight w:val="none"/>
          <w:lang w:val="en-US" w:eastAsia="zh-CN"/>
        </w:rPr>
        <w:t>86152006</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3、同级政府采购监督管理部门</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同级政府采购监督管理部门：杭州市余杭区财政局</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地址：杭州市余杭区临平东湖中路236号余杭财税大楼</w:t>
      </w:r>
    </w:p>
    <w:p>
      <w:pPr>
        <w:pStyle w:val="26"/>
        <w:rPr>
          <w:rFonts w:hint="eastAsia" w:cs="宋体"/>
          <w:color w:val="000000"/>
          <w:highlight w:val="none"/>
        </w:rPr>
      </w:pPr>
      <w:r>
        <w:rPr>
          <w:rFonts w:hint="eastAsia" w:cs="宋体"/>
          <w:color w:val="000000"/>
          <w:highlight w:val="none"/>
        </w:rPr>
        <w:t>联系人：杜国强，联系电话：0571-89180113，传真：0571-89180113</w:t>
      </w:r>
    </w:p>
    <w:p>
      <w:pPr>
        <w:pStyle w:val="26"/>
        <w:ind w:left="0" w:leftChars="0" w:firstLine="0" w:firstLineChars="0"/>
        <w:rPr>
          <w:rFonts w:hint="eastAsia" w:eastAsia="宋体" w:cs="宋体"/>
          <w:color w:val="000000"/>
          <w:highlight w:val="none"/>
          <w:lang w:val="en-US" w:eastAsia="zh-CN"/>
        </w:rPr>
      </w:pPr>
      <w:r>
        <w:rPr>
          <w:rFonts w:hint="eastAsia" w:eastAsia="宋体" w:cs="宋体"/>
          <w:color w:val="000000"/>
          <w:highlight w:val="none"/>
          <w:lang w:val="en-US" w:eastAsia="zh-CN"/>
        </w:rPr>
        <w:t xml:space="preserve">  </w:t>
      </w:r>
    </w:p>
    <w:p>
      <w:pPr>
        <w:pStyle w:val="26"/>
        <w:ind w:left="0" w:leftChars="0" w:firstLine="0" w:firstLineChars="0"/>
        <w:rPr>
          <w:rFonts w:hint="eastAsia" w:eastAsia="宋体" w:cs="宋体"/>
          <w:color w:val="000000"/>
          <w:highlight w:val="none"/>
          <w:lang w:val="en-US" w:eastAsia="zh-CN"/>
        </w:rPr>
      </w:pPr>
    </w:p>
    <w:p>
      <w:pPr>
        <w:pStyle w:val="26"/>
        <w:ind w:left="0" w:leftChars="0" w:firstLine="0" w:firstLineChars="0"/>
        <w:rPr>
          <w:rFonts w:hint="eastAsia" w:eastAsia="宋体" w:cs="宋体"/>
          <w:color w:val="000000"/>
          <w:highlight w:val="none"/>
          <w:lang w:val="en-US" w:eastAsia="zh-CN"/>
        </w:rPr>
      </w:pPr>
    </w:p>
    <w:p>
      <w:pPr>
        <w:pStyle w:val="26"/>
        <w:ind w:left="0" w:leftChars="0" w:firstLine="0" w:firstLineChars="0"/>
        <w:rPr>
          <w:rFonts w:hint="eastAsia" w:eastAsia="宋体" w:cs="宋体"/>
          <w:color w:val="000000"/>
          <w:highlight w:val="none"/>
          <w:lang w:val="en-US" w:eastAsia="zh-CN"/>
        </w:rPr>
      </w:pPr>
    </w:p>
    <w:p>
      <w:pPr>
        <w:pStyle w:val="26"/>
        <w:ind w:left="0" w:leftChars="0" w:firstLine="0" w:firstLineChars="0"/>
        <w:rPr>
          <w:rFonts w:hint="eastAsia" w:eastAsia="宋体" w:cs="宋体"/>
          <w:color w:val="000000"/>
          <w:highlight w:val="none"/>
          <w:lang w:val="en-US" w:eastAsia="zh-CN"/>
        </w:rPr>
      </w:pPr>
    </w:p>
    <w:p>
      <w:pPr>
        <w:pStyle w:val="26"/>
        <w:ind w:left="0" w:leftChars="0" w:firstLine="0" w:firstLineChars="0"/>
        <w:jc w:val="center"/>
        <w:rPr>
          <w:rFonts w:hint="eastAsia"/>
          <w:b/>
          <w:bCs/>
          <w:color w:val="000000"/>
          <w:szCs w:val="24"/>
          <w:highlight w:val="none"/>
        </w:rPr>
      </w:pPr>
      <w:r>
        <w:rPr>
          <w:rFonts w:hint="eastAsia" w:hAnsi="宋体" w:eastAsia="宋体"/>
          <w:b/>
          <w:bCs/>
          <w:color w:val="000000"/>
          <w:kern w:val="2"/>
          <w:sz w:val="32"/>
          <w:szCs w:val="32"/>
          <w:highlight w:val="none"/>
        </w:rPr>
        <w:t>第二章  招标需求</w:t>
      </w:r>
    </w:p>
    <w:p>
      <w:pPr>
        <w:spacing w:line="360" w:lineRule="auto"/>
        <w:ind w:firstLine="482" w:firstLineChars="200"/>
        <w:rPr>
          <w:rFonts w:hint="eastAsia" w:ascii="宋体" w:hAnsi="宋体" w:cs="宋体"/>
          <w:b/>
          <w:bCs/>
          <w:color w:val="000000"/>
          <w:sz w:val="24"/>
          <w:highlight w:val="none"/>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cs="宋体"/>
          <w:b/>
          <w:bCs/>
          <w:color w:val="000000"/>
          <w:sz w:val="24"/>
          <w:highlight w:val="none"/>
        </w:rPr>
        <w:t>一、项目概况</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1、市民之家综合办公楼位于南大街265号，主楼建筑面积51829平方米、室外面积3370平方米及租用的辅楼出入境办公楼</w:t>
      </w:r>
      <w:r>
        <w:rPr>
          <w:rFonts w:hint="eastAsia" w:ascii="宋体" w:hAnsi="宋体" w:cs="宋体"/>
          <w:color w:val="000000"/>
          <w:sz w:val="24"/>
          <w:highlight w:val="none"/>
          <w:lang w:val="en-US" w:eastAsia="zh-CN"/>
        </w:rPr>
        <w:t>面积</w:t>
      </w:r>
      <w:r>
        <w:rPr>
          <w:rFonts w:hint="eastAsia" w:ascii="宋体" w:hAnsi="宋体" w:cs="宋体"/>
          <w:color w:val="000000"/>
          <w:sz w:val="24"/>
          <w:highlight w:val="none"/>
        </w:rPr>
        <w:t>800平方米，总面积约56000平方米。</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2、本项目列入本次采购的物业管理内容包含房屋日常管理与土建维修养护、设备管理与维修养护（含供电系统、给排水系统、电梯系统、空调系统、弱电系统、消防监控系统等）、安全保卫、环境卫生管理、绿化（室外养护、室内摆放）管理等及采购单位交办的其他工作。垃圾清运费、</w:t>
      </w:r>
      <w:r>
        <w:rPr>
          <w:rFonts w:hint="eastAsia" w:ascii="宋体" w:hAnsi="宋体" w:cs="宋体"/>
          <w:b/>
          <w:bCs/>
          <w:color w:val="000000"/>
          <w:sz w:val="24"/>
          <w:highlight w:val="none"/>
          <w:lang w:val="en-US" w:eastAsia="zh-CN"/>
        </w:rPr>
        <w:t>分类</w:t>
      </w:r>
      <w:r>
        <w:rPr>
          <w:rFonts w:hint="eastAsia" w:ascii="宋体" w:hAnsi="宋体" w:cs="宋体"/>
          <w:b/>
          <w:bCs/>
          <w:color w:val="000000"/>
          <w:sz w:val="24"/>
          <w:highlight w:val="none"/>
        </w:rPr>
        <w:t>垃圾袋、</w:t>
      </w:r>
      <w:r>
        <w:rPr>
          <w:rFonts w:hint="eastAsia" w:ascii="宋体" w:hAnsi="宋体" w:cs="宋体"/>
          <w:b/>
          <w:bCs/>
          <w:color w:val="000000"/>
          <w:sz w:val="24"/>
          <w:highlight w:val="none"/>
          <w:lang w:val="en-US" w:eastAsia="zh-CN"/>
        </w:rPr>
        <w:t>垃圾桶、</w:t>
      </w:r>
      <w:r>
        <w:rPr>
          <w:rFonts w:hint="eastAsia" w:ascii="宋体" w:hAnsi="宋体" w:cs="宋体"/>
          <w:b/>
          <w:bCs/>
          <w:color w:val="000000"/>
          <w:sz w:val="24"/>
          <w:highlight w:val="none"/>
        </w:rPr>
        <w:t>大卷卫生纸、洗手液、办公室的保洁工具、日常各类维修的材料配件费（800元以下的单个维修耗材配件）等均包含在投标报价中，采购人不再支付其他费用。</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大型主要材料配件、会议摆花、节日及临时性活动的花卉绿化装饰由采购人承担（大型主要材料配件是指金额在800元以上的单个配件），但须书面报采购人批准后方可执行。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收费标准必须遵照国家、地方物业管理服务收费规定，按物业管理的服务项目、服务内容、服务深度，测算物业管理服务收费标准，严格按合同规定的收费标准收取，不得擅自加价，不得只收费不服务或多收费少服务。</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本项目有大型会议室2间[254平方米1个（可容纳170人），82平方米1个（可容纳90人）]，开标室、评标室11间[260平方米1个、130平方米1个、104平方米1个、82平方米1个、50平方米2个、37平方米4个、26平方米1个的会务服务。</w:t>
      </w:r>
      <w:r>
        <w:rPr>
          <w:rFonts w:hint="eastAsia" w:ascii="宋体" w:hAnsi="宋体" w:cs="宋体"/>
          <w:color w:val="000000"/>
          <w:sz w:val="24"/>
          <w:highlight w:val="none"/>
          <w:lang w:eastAsia="zh-CN"/>
        </w:rPr>
        <w:t>新增会议室</w:t>
      </w:r>
      <w:r>
        <w:rPr>
          <w:rFonts w:hint="eastAsia" w:ascii="宋体" w:hAnsi="宋体" w:cs="宋体"/>
          <w:color w:val="000000"/>
          <w:sz w:val="24"/>
          <w:highlight w:val="none"/>
          <w:lang w:val="en-US" w:eastAsia="zh-CN"/>
        </w:rPr>
        <w:t>32间。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有各类设备：（1）大金VRV空调内机662台，外机132台、新风机1-3层7台；（2）电梯共10台其中内梯三菱5台、扶梯日立4台、货梯日立1台；（3）电梯机房格力分体热泵落地式5匹空调器2台；（4）空调机房华凌1匹空调2台；（5）监控设备各1套其中监控球机175个；（6）道闸系统1套；（7）会议系统17套（8）LED显示屏、拼接屏3个；（9）灯光BA系统；（10）消防系统“松江品牌”包括消防水设备、电设备、排烟设备、气体灭火系统、消防报警系统、手提式灭火器等</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sz w:val="24"/>
          <w:highlight w:val="none"/>
        </w:rPr>
        <w:t>人员需求：本项目经理1人；安保人员不少于</w:t>
      </w:r>
      <w:r>
        <w:rPr>
          <w:rFonts w:hint="eastAsia" w:ascii="宋体" w:hAnsi="宋体" w:cs="宋体"/>
          <w:b/>
          <w:bCs/>
          <w:color w:val="000000"/>
          <w:sz w:val="24"/>
          <w:highlight w:val="none"/>
          <w:lang w:val="en-US" w:eastAsia="zh-CN"/>
        </w:rPr>
        <w:t>43</w:t>
      </w:r>
      <w:r>
        <w:rPr>
          <w:rFonts w:hint="eastAsia" w:ascii="宋体" w:hAnsi="宋体" w:cs="宋体"/>
          <w:b/>
          <w:bCs/>
          <w:color w:val="000000"/>
          <w:sz w:val="24"/>
          <w:highlight w:val="none"/>
        </w:rPr>
        <w:t>人；保洁人员不少于</w:t>
      </w:r>
      <w:r>
        <w:rPr>
          <w:rFonts w:hint="eastAsia" w:ascii="宋体" w:hAnsi="宋体" w:cs="宋体"/>
          <w:b/>
          <w:bCs/>
          <w:color w:val="000000"/>
          <w:sz w:val="24"/>
          <w:highlight w:val="none"/>
          <w:lang w:val="en-US" w:eastAsia="zh-CN"/>
        </w:rPr>
        <w:t>30</w:t>
      </w:r>
      <w:r>
        <w:rPr>
          <w:rFonts w:hint="eastAsia" w:ascii="宋体" w:hAnsi="宋体" w:cs="宋体"/>
          <w:b/>
          <w:bCs/>
          <w:color w:val="000000"/>
          <w:sz w:val="24"/>
          <w:highlight w:val="none"/>
        </w:rPr>
        <w:t>人（技工不少于2人）</w:t>
      </w:r>
      <w:r>
        <w:rPr>
          <w:rFonts w:hint="eastAsia" w:ascii="宋体" w:hAnsi="宋体" w:cs="宋体"/>
          <w:b/>
          <w:bCs/>
          <w:color w:val="000000"/>
          <w:sz w:val="24"/>
          <w:highlight w:val="none"/>
          <w:lang w:eastAsia="zh-CN"/>
        </w:rPr>
        <w:t>，绿化</w:t>
      </w:r>
      <w:r>
        <w:rPr>
          <w:rFonts w:hint="eastAsia" w:ascii="宋体" w:hAnsi="宋体" w:cs="宋体"/>
          <w:b/>
          <w:bCs/>
          <w:color w:val="000000"/>
          <w:sz w:val="24"/>
          <w:highlight w:val="none"/>
          <w:lang w:val="en-US" w:eastAsia="zh-CN"/>
        </w:rPr>
        <w:t>2人；</w:t>
      </w:r>
      <w:r>
        <w:rPr>
          <w:rFonts w:hint="eastAsia" w:ascii="宋体" w:hAnsi="宋体" w:cs="宋体"/>
          <w:b/>
          <w:bCs/>
          <w:color w:val="000000"/>
          <w:sz w:val="24"/>
          <w:highlight w:val="none"/>
        </w:rPr>
        <w:t>会务服务不少于</w:t>
      </w:r>
      <w:r>
        <w:rPr>
          <w:rFonts w:hint="eastAsia" w:ascii="宋体" w:hAnsi="宋体" w:cs="宋体"/>
          <w:b/>
          <w:bCs/>
          <w:color w:val="000000"/>
          <w:sz w:val="24"/>
          <w:highlight w:val="none"/>
          <w:lang w:val="en-US" w:eastAsia="zh-CN"/>
        </w:rPr>
        <w:t>6</w:t>
      </w:r>
      <w:r>
        <w:rPr>
          <w:rFonts w:hint="eastAsia" w:ascii="宋体" w:hAnsi="宋体" w:cs="宋体"/>
          <w:b/>
          <w:bCs/>
          <w:color w:val="000000"/>
          <w:sz w:val="24"/>
          <w:highlight w:val="none"/>
        </w:rPr>
        <w:t>人；设施设备技术维修人员不少于</w:t>
      </w:r>
      <w:r>
        <w:rPr>
          <w:rFonts w:hint="eastAsia" w:ascii="宋体" w:hAnsi="宋体" w:cs="宋体"/>
          <w:b/>
          <w:bCs/>
          <w:color w:val="000000"/>
          <w:sz w:val="24"/>
          <w:highlight w:val="none"/>
          <w:lang w:val="en-US" w:eastAsia="zh-CN"/>
        </w:rPr>
        <w:t>3</w:t>
      </w:r>
      <w:r>
        <w:rPr>
          <w:rFonts w:hint="eastAsia" w:ascii="宋体" w:hAnsi="宋体" w:cs="宋体"/>
          <w:b/>
          <w:bCs/>
          <w:color w:val="000000"/>
          <w:sz w:val="24"/>
          <w:highlight w:val="none"/>
        </w:rPr>
        <w:t>人</w:t>
      </w:r>
      <w:r>
        <w:rPr>
          <w:rFonts w:hint="eastAsia" w:ascii="宋体" w:hAnsi="宋体" w:cs="宋体"/>
          <w:b/>
          <w:bCs/>
          <w:color w:val="000000"/>
          <w:sz w:val="24"/>
          <w:highlight w:val="none"/>
          <w:lang w:eastAsia="zh-CN"/>
        </w:rPr>
        <w:t>，高配值班</w:t>
      </w:r>
      <w:r>
        <w:rPr>
          <w:rFonts w:hint="eastAsia" w:ascii="宋体" w:hAnsi="宋体" w:cs="宋体"/>
          <w:b/>
          <w:bCs/>
          <w:color w:val="000000"/>
          <w:sz w:val="24"/>
          <w:highlight w:val="none"/>
          <w:lang w:val="en-US" w:eastAsia="zh-CN"/>
        </w:rPr>
        <w:t>2人</w:t>
      </w:r>
      <w:r>
        <w:rPr>
          <w:rFonts w:hint="eastAsia" w:ascii="宋体" w:hAnsi="宋体" w:cs="宋体"/>
          <w:b/>
          <w:bCs/>
          <w:color w:val="000000"/>
          <w:sz w:val="24"/>
          <w:highlight w:val="none"/>
        </w:rPr>
        <w:t>。</w:t>
      </w:r>
    </w:p>
    <w:p>
      <w:pPr>
        <w:numPr>
          <w:ilvl w:val="0"/>
          <w:numId w:val="4"/>
        </w:num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服务年限</w:t>
      </w:r>
    </w:p>
    <w:p>
      <w:pPr>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rPr>
        <w:t>自合同签订生效之日起</w:t>
      </w:r>
      <w:r>
        <w:rPr>
          <w:rFonts w:hint="eastAsia" w:ascii="宋体" w:hAnsi="宋体" w:cs="宋体"/>
          <w:b/>
          <w:bCs/>
          <w:color w:val="000000"/>
          <w:sz w:val="24"/>
          <w:highlight w:val="none"/>
          <w:lang w:val="en-US" w:eastAsia="zh-CN"/>
        </w:rPr>
        <w:t>12</w:t>
      </w:r>
      <w:r>
        <w:rPr>
          <w:rFonts w:hint="eastAsia" w:ascii="宋体" w:hAnsi="宋体" w:cs="宋体"/>
          <w:b/>
          <w:bCs/>
          <w:color w:val="000000"/>
          <w:sz w:val="24"/>
          <w:highlight w:val="none"/>
        </w:rPr>
        <w:t>个月。本项目预算金额为一年服务期的预算价，金额为</w:t>
      </w:r>
      <w:r>
        <w:rPr>
          <w:rFonts w:hint="eastAsia" w:ascii="宋体" w:hAnsi="宋体" w:cs="宋体"/>
          <w:b/>
          <w:bCs/>
          <w:color w:val="000000"/>
          <w:sz w:val="24"/>
          <w:highlight w:val="none"/>
          <w:lang w:val="en-US" w:eastAsia="zh-CN"/>
        </w:rPr>
        <w:t>633</w:t>
      </w:r>
      <w:r>
        <w:rPr>
          <w:rFonts w:hint="eastAsia" w:ascii="宋体" w:hAnsi="宋体" w:cs="宋体"/>
          <w:b/>
          <w:bCs/>
          <w:color w:val="000000"/>
          <w:sz w:val="24"/>
          <w:highlight w:val="none"/>
        </w:rPr>
        <w:t>万元。</w:t>
      </w:r>
      <w:r>
        <w:rPr>
          <w:rFonts w:hint="eastAsia" w:ascii="宋体" w:hAnsi="宋体" w:cs="宋体"/>
          <w:color w:val="000000"/>
          <w:sz w:val="24"/>
          <w:highlight w:val="none"/>
        </w:rPr>
        <w:t>合同期满，供应商应根据采购人的要求延续提供1-2个月的服务，费用标准按原合同规定执行。</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 xml:space="preserve"> 三、具体服务内容和服务要求等</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本项目主要的办公室、会议室、档案室、安保点位、电梯、空调、消防等设施设备以现场实际踏勘为准。</w:t>
      </w:r>
    </w:p>
    <w:tbl>
      <w:tblPr>
        <w:tblStyle w:val="14"/>
        <w:tblW w:w="0" w:type="auto"/>
        <w:jc w:val="center"/>
        <w:tblLayout w:type="fixed"/>
        <w:tblCellMar>
          <w:top w:w="0" w:type="dxa"/>
          <w:left w:w="108" w:type="dxa"/>
          <w:bottom w:w="0" w:type="dxa"/>
          <w:right w:w="108" w:type="dxa"/>
        </w:tblCellMar>
      </w:tblPr>
      <w:tblGrid>
        <w:gridCol w:w="1050"/>
        <w:gridCol w:w="8085"/>
      </w:tblGrid>
      <w:tr>
        <w:tblPrEx>
          <w:tblCellMar>
            <w:top w:w="0" w:type="dxa"/>
            <w:left w:w="108" w:type="dxa"/>
            <w:bottom w:w="0" w:type="dxa"/>
            <w:right w:w="108" w:type="dxa"/>
          </w:tblCellMar>
        </w:tblPrEx>
        <w:trPr>
          <w:trHeight w:val="55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项 目</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服 务 要 求</w:t>
            </w:r>
          </w:p>
        </w:tc>
      </w:tr>
      <w:tr>
        <w:tblPrEx>
          <w:tblCellMar>
            <w:top w:w="0" w:type="dxa"/>
            <w:left w:w="108" w:type="dxa"/>
            <w:bottom w:w="0" w:type="dxa"/>
            <w:right w:w="108" w:type="dxa"/>
          </w:tblCellMar>
        </w:tblPrEx>
        <w:trPr>
          <w:trHeight w:val="55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物业项目经理</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1、主要职责：全面负责大楼的物业管理。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2、人员设置：1人。</w:t>
            </w:r>
          </w:p>
        </w:tc>
      </w:tr>
      <w:tr>
        <w:tblPrEx>
          <w:tblCellMar>
            <w:top w:w="0" w:type="dxa"/>
            <w:left w:w="108" w:type="dxa"/>
            <w:bottom w:w="0" w:type="dxa"/>
            <w:right w:w="108" w:type="dxa"/>
          </w:tblCellMar>
        </w:tblPrEx>
        <w:trPr>
          <w:trHeight w:val="932"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p>
          <w:p>
            <w:pPr>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保</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安</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及</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门</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卫</w:t>
            </w:r>
          </w:p>
        </w:tc>
        <w:tc>
          <w:tcPr>
            <w:tcW w:w="8085" w:type="dxa"/>
            <w:tcBorders>
              <w:top w:val="single" w:color="auto" w:sz="4" w:space="0"/>
              <w:left w:val="nil"/>
              <w:bottom w:val="single" w:color="auto" w:sz="4" w:space="0"/>
              <w:right w:val="single" w:color="auto" w:sz="4" w:space="0"/>
            </w:tcBorders>
            <w:noWrap w:val="0"/>
            <w:vAlign w:val="center"/>
          </w:tcPr>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（一）人员设置需求：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保安（含门卫）不少于</w:t>
            </w:r>
            <w:r>
              <w:rPr>
                <w:rFonts w:hint="eastAsia" w:ascii="宋体" w:hAnsi="宋体" w:cs="宋体"/>
                <w:color w:val="000000"/>
                <w:szCs w:val="21"/>
                <w:highlight w:val="none"/>
                <w:lang w:val="en-US" w:eastAsia="zh-CN"/>
              </w:rPr>
              <w:t>43</w:t>
            </w:r>
            <w:r>
              <w:rPr>
                <w:rFonts w:hint="eastAsia" w:ascii="宋体" w:hAnsi="宋体" w:cs="宋体"/>
                <w:color w:val="000000"/>
                <w:szCs w:val="21"/>
                <w:highlight w:val="none"/>
              </w:rPr>
              <w:t>人，包括：队长：1人；</w:t>
            </w:r>
          </w:p>
          <w:p>
            <w:pPr>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班长：</w:t>
            </w:r>
            <w:r>
              <w:rPr>
                <w:rFonts w:hint="eastAsia" w:ascii="宋体" w:hAnsi="宋体" w:cs="宋体"/>
                <w:color w:val="000000"/>
                <w:szCs w:val="21"/>
                <w:highlight w:val="none"/>
                <w:lang w:val="en-US" w:eastAsia="zh-CN"/>
              </w:rPr>
              <w:t>3人</w:t>
            </w:r>
          </w:p>
          <w:p>
            <w:pPr>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南门：</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人</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24小时）</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东</w:t>
            </w:r>
            <w:r>
              <w:rPr>
                <w:rFonts w:hint="eastAsia" w:ascii="宋体" w:hAnsi="宋体" w:cs="宋体"/>
                <w:color w:val="000000"/>
                <w:szCs w:val="21"/>
                <w:highlight w:val="none"/>
              </w:rPr>
              <w:t>门：</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人（</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小时制）</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北门：</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人（</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小时制）</w:t>
            </w:r>
          </w:p>
          <w:p>
            <w:pPr>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西门：</w:t>
            </w:r>
            <w:r>
              <w:rPr>
                <w:rFonts w:hint="eastAsia" w:ascii="宋体" w:hAnsi="宋体" w:cs="宋体"/>
                <w:color w:val="000000"/>
                <w:szCs w:val="21"/>
                <w:highlight w:val="none"/>
                <w:lang w:val="en-US" w:eastAsia="zh-CN"/>
              </w:rPr>
              <w:t>2人（12小时）</w:t>
            </w:r>
          </w:p>
          <w:p>
            <w:pPr>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监控（消控）室： 按有关规定配备人员且不少于</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人，有消防上岗证（24小时制）；</w:t>
            </w:r>
          </w:p>
          <w:p>
            <w:pPr>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流动巡逻：</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人</w:t>
            </w:r>
            <w:r>
              <w:rPr>
                <w:rFonts w:hint="eastAsia" w:ascii="宋体" w:hAnsi="宋体" w:cs="宋体"/>
                <w:color w:val="000000"/>
                <w:szCs w:val="21"/>
                <w:highlight w:val="none"/>
                <w:lang w:eastAsia="zh-CN"/>
              </w:rPr>
              <w:t>（**室巡逻）</w:t>
            </w:r>
          </w:p>
          <w:p>
            <w:pPr>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一层大厅巡逻：</w:t>
            </w:r>
            <w:r>
              <w:rPr>
                <w:rFonts w:hint="eastAsia" w:ascii="宋体" w:hAnsi="宋体" w:cs="宋体"/>
                <w:color w:val="000000"/>
                <w:szCs w:val="21"/>
                <w:highlight w:val="none"/>
                <w:lang w:val="en-US" w:eastAsia="zh-CN"/>
              </w:rPr>
              <w:t>6人（24小时）</w:t>
            </w:r>
          </w:p>
          <w:p>
            <w:pPr>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三层：</w:t>
            </w:r>
            <w:r>
              <w:rPr>
                <w:rFonts w:hint="eastAsia" w:ascii="宋体" w:hAnsi="宋体" w:cs="宋体"/>
                <w:color w:val="000000"/>
                <w:szCs w:val="21"/>
                <w:highlight w:val="none"/>
                <w:lang w:val="en-US" w:eastAsia="zh-CN"/>
              </w:rPr>
              <w:t>2人（8小时）</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出入境大厅：</w:t>
            </w:r>
            <w:r>
              <w:rPr>
                <w:rFonts w:hint="eastAsia" w:ascii="宋体" w:hAnsi="宋体" w:cs="宋体"/>
                <w:color w:val="000000"/>
                <w:szCs w:val="21"/>
                <w:highlight w:val="none"/>
                <w:lang w:val="en-US" w:eastAsia="zh-CN"/>
              </w:rPr>
              <w:t>2人</w:t>
            </w:r>
            <w:r>
              <w:rPr>
                <w:rFonts w:hint="eastAsia" w:ascii="宋体" w:hAnsi="宋体" w:cs="宋体"/>
                <w:color w:val="000000"/>
                <w:szCs w:val="21"/>
                <w:highlight w:val="none"/>
              </w:rPr>
              <w:t>(提前和退后1小时及周六上班)</w:t>
            </w:r>
          </w:p>
          <w:p>
            <w:pPr>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停车场：</w:t>
            </w:r>
            <w:r>
              <w:rPr>
                <w:rFonts w:hint="eastAsia" w:ascii="宋体" w:hAnsi="宋体" w:cs="宋体"/>
                <w:color w:val="000000"/>
                <w:szCs w:val="21"/>
                <w:highlight w:val="none"/>
                <w:lang w:val="en-US" w:eastAsia="zh-CN"/>
              </w:rPr>
              <w:t>1人（8小时）</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注：每天晚上不少于</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人</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（二）保安（含门卫）人员要求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人员要求</w:t>
            </w:r>
            <w:r>
              <w:rPr>
                <w:rFonts w:hint="eastAsia" w:ascii="宋体" w:hAnsi="宋体" w:cs="宋体"/>
                <w:color w:val="000000"/>
                <w:szCs w:val="21"/>
                <w:highlight w:val="none"/>
                <w:lang w:val="en-US" w:eastAsia="zh-CN"/>
              </w:rPr>
              <w:t>35</w:t>
            </w:r>
            <w:r>
              <w:rPr>
                <w:rFonts w:hint="eastAsia" w:ascii="宋体" w:hAnsi="宋体" w:cs="宋体"/>
                <w:color w:val="000000"/>
                <w:szCs w:val="21"/>
                <w:highlight w:val="none"/>
              </w:rPr>
              <w:t>周岁</w:t>
            </w:r>
            <w:r>
              <w:rPr>
                <w:rFonts w:hint="eastAsia" w:ascii="宋体" w:hAnsi="宋体" w:cs="宋体"/>
                <w:color w:val="000000"/>
                <w:szCs w:val="21"/>
                <w:highlight w:val="none"/>
                <w:lang w:eastAsia="zh-CN"/>
              </w:rPr>
              <w:t>及</w:t>
            </w:r>
            <w:r>
              <w:rPr>
                <w:rFonts w:hint="eastAsia" w:ascii="宋体" w:hAnsi="宋体" w:cs="宋体"/>
                <w:color w:val="000000"/>
                <w:szCs w:val="21"/>
                <w:highlight w:val="none"/>
              </w:rPr>
              <w:t>以下,身体健康，仪表端庄，精力充沛，无不良嗜好，工作认真负责并定期接受培训具体要求如下:</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复转军人或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2、上岗时佩戴统一标志，按需求穿戴统一制服（精致），装备佩戴规范，仪容仪表规范整齐，当值时坐姿挺直，站岗时不倚不靠、采用跨立站岗。</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3、文明执勤，训练有素，言语规范，认真负责；配备必备的安全护卫器械和通讯器材（由中标单位负责），盾牌、钢叉等**设备由采购人提供。</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（三）保安（含门卫）服务内容及要求：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1、本物业含2幢楼，主楼8层，有5个进出口及一个监控室；辅楼租用八方杰座二层出入境办公楼约800平方米办公用房。白天室外停车场需有专人进行引导管理。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2、交接班：有详细完整的交接班记录。</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3、引导车辆有序通行、所有各类车辆在指定位置停放。禁止无关人员(产品推销及收购废品等闲杂人员)进入。</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4、保证大楼内、窗口服务场所、大楼周边秩序井然。登记、引导规范，并进行楼层巡楼。</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5、保持值班室、和大门口环境整洁、有序、道路畅通。</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6、夜间：工作人员下班后关闭大门，对办公室门窗及楼道窗户关闭情况进行必要的安全检查，按时开启、关闭报警及其他有关设施。</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7、消控室：按有关规定配备值班人员，保持24小时开通，并保持完整的监控记录，每天定期检查，做好记录。</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8、提供帮助：在遇到来办公楼咨询和服务的老人、残疾人等需要帮助时，应主动热情。</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9、应急响应：接到火警、警情后3分钟内到达现场处置，并报负责人，同时根据要求与警方联系与协调。</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10、工作纪律：保安员在工作期间要接受采购人的领导和监督，遵守采购人的有关规章制度。</w:t>
            </w:r>
          </w:p>
        </w:tc>
      </w:tr>
      <w:tr>
        <w:tblPrEx>
          <w:tblCellMar>
            <w:top w:w="0" w:type="dxa"/>
            <w:left w:w="108" w:type="dxa"/>
            <w:bottom w:w="0" w:type="dxa"/>
            <w:right w:w="108" w:type="dxa"/>
          </w:tblCellMar>
        </w:tblPrEx>
        <w:trPr>
          <w:trHeight w:val="43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水</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电</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维</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修</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及</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房</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屋</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养</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护</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维</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修</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tc>
        <w:tc>
          <w:tcPr>
            <w:tcW w:w="8085" w:type="dxa"/>
            <w:tcBorders>
              <w:top w:val="single" w:color="auto" w:sz="4" w:space="0"/>
              <w:left w:val="nil"/>
              <w:bottom w:val="single" w:color="auto" w:sz="4" w:space="0"/>
              <w:right w:val="single" w:color="auto" w:sz="4" w:space="0"/>
            </w:tcBorders>
            <w:noWrap w:val="0"/>
            <w:vAlign w:val="center"/>
          </w:tcPr>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（一）维保人员设置需求、要求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1、水电维保人员需求不少于：</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人；高配间需</w:t>
            </w:r>
            <w:r>
              <w:rPr>
                <w:rFonts w:hint="eastAsia" w:ascii="宋体" w:hAnsi="宋体" w:cs="宋体"/>
                <w:color w:val="000000"/>
                <w:szCs w:val="21"/>
                <w:highlight w:val="none"/>
                <w:lang w:val="en-US" w:eastAsia="zh-CN"/>
              </w:rPr>
              <w:t>24小时</w:t>
            </w:r>
            <w:r>
              <w:rPr>
                <w:rFonts w:hint="eastAsia" w:ascii="宋体" w:hAnsi="宋体" w:cs="宋体"/>
                <w:color w:val="000000"/>
                <w:szCs w:val="21"/>
                <w:highlight w:val="none"/>
              </w:rPr>
              <w:t>值班</w:t>
            </w:r>
            <w:r>
              <w:rPr>
                <w:rFonts w:hint="eastAsia" w:ascii="宋体" w:hAnsi="宋体" w:cs="宋体"/>
                <w:color w:val="000000"/>
                <w:szCs w:val="21"/>
                <w:highlight w:val="none"/>
                <w:lang w:eastAsia="zh-CN"/>
              </w:rPr>
              <w:t>；高压人员：</w:t>
            </w:r>
            <w:r>
              <w:rPr>
                <w:rFonts w:hint="eastAsia" w:ascii="宋体" w:hAnsi="宋体" w:cs="宋体"/>
                <w:color w:val="000000"/>
                <w:szCs w:val="21"/>
                <w:highlight w:val="none"/>
                <w:lang w:val="en-US" w:eastAsia="zh-CN"/>
              </w:rPr>
              <w:t>2人</w:t>
            </w:r>
            <w:r>
              <w:rPr>
                <w:rFonts w:hint="eastAsia" w:ascii="宋体" w:hAnsi="宋体" w:cs="宋体"/>
                <w:color w:val="000000"/>
                <w:szCs w:val="21"/>
                <w:highlight w:val="none"/>
              </w:rPr>
              <w:t>。</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2、要求专业人员中青年为主，身体健康，仪表端庄，无不良嗜好，工作认真负责并定期接受培训；上岗时统一着装，佩戴统一标志，仪容仪表规范整齐；文明工作，训练有素，言语规范，认真负责；相关维修人员持证上岗；严格执行安全规范，确保安全。</w:t>
            </w:r>
          </w:p>
          <w:p>
            <w:pPr>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二</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设施设备维护</w:t>
            </w:r>
            <w:r>
              <w:rPr>
                <w:rFonts w:hint="eastAsia" w:ascii="宋体" w:hAnsi="宋体" w:cs="宋体"/>
                <w:b/>
                <w:bCs/>
                <w:color w:val="000000"/>
                <w:szCs w:val="21"/>
                <w:highlight w:val="none"/>
              </w:rPr>
              <w:t>要求</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1、服务内容：负责办公楼（区）给排水系统、供配电系统、空调通风系统、智能弱电系统、消防监控系统、电梯等设施设备的日常维修、维护、保养，做好办公房屋的日常维护。</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2、服务质量标准：</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 xml:space="preserve"> (1)房屋地面、墙、台面、吊顶、门窗、楼梯、通风道、卫生洁具、大厅玻璃顶、外墙幕墙等完好，无霉变破损。</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（2）至少每2小时巡视一次高配房设备运行情况，如实记录设备运行参数。定期对各类机房设备设施进行检查、维护、清洁，并做好记录。</w:t>
            </w:r>
          </w:p>
          <w:p>
            <w:pPr>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Cs w:val="21"/>
                <w:highlight w:val="none"/>
                <w:lang w:val="en-US" w:eastAsia="zh-CN"/>
              </w:rPr>
              <w:t>（3）确保各类照明灯具、应急照明系统、供用电设备设施（包括配电箱、</w:t>
            </w:r>
            <w:r>
              <w:rPr>
                <w:rFonts w:hint="eastAsia" w:ascii="宋体" w:hAnsi="宋体" w:eastAsia="宋体" w:cs="宋体"/>
                <w:color w:val="000000"/>
                <w:sz w:val="21"/>
                <w:szCs w:val="21"/>
                <w:highlight w:val="none"/>
                <w:lang w:val="en-US" w:eastAsia="zh-CN"/>
              </w:rPr>
              <w:t>桥架、井道、开关、插座等）运行正常。</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（4）每日检查污水泵、排水泵、生活水泵、阀门、管道、仪表等，确保给排水系统正常运行，无“跑”、“冒”、“滴”、“漏”现象。</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（5）定期对水泵、管道进行养护，每年至少两次对水箱进行全面清洗，并提供水质检测报告。</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 xml:space="preserve"> (6)由专业人员定期对监控系统、门禁系统、多媒体系统、会议系统等智能弱电设备进行巡查，定期清理设备机柜、控制箱、交换机等外表吸附的灰尘和絮状物。</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7）电梯应由专业资质维保单位至少每15日进行一次清洁、润滑、调整和检查，建立每台电梯的台账档案，日常维护和应急维修应及时记录。每年经有资质的检测机构检验合格，在《安全使用许可证》有效期内安全运行。</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（8）应配置持有特种设备作业人员证的电梯安全管理人员，对电梯保养、运行进行监督管理。</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（9）消防设施设备应由专业资质维保单位至少每15日进行一次维护保养，建立台账并记录在案。消防重点单位每年应经有资质的检测机构检验合格，并出具《建筑消防设施年度检测报告》。</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（10）定期对空调通风系统进行检查、维护、清洁，测试运行控制和安全控制功能，记录运行参数，分析运行记录，确保空调系统正常运行。每年冬夏两次对空调通风系统进行全面的维护保养。</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11）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三</w:t>
            </w:r>
            <w:r>
              <w:rPr>
                <w:rFonts w:hint="eastAsia" w:ascii="宋体" w:hAnsi="宋体" w:cs="宋体"/>
                <w:b/>
                <w:bCs/>
                <w:color w:val="000000"/>
                <w:szCs w:val="21"/>
                <w:highlight w:val="none"/>
              </w:rPr>
              <w:t>）其他要求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（1）各类设备、房屋维修出现故障时，</w:t>
            </w:r>
            <w:r>
              <w:rPr>
                <w:rFonts w:hint="eastAsia" w:ascii="宋体" w:hAnsi="宋体" w:cs="宋体"/>
                <w:color w:val="000000"/>
                <w:szCs w:val="21"/>
                <w:highlight w:val="none"/>
                <w:lang w:eastAsia="zh-CN"/>
              </w:rPr>
              <w:t>通过后勤智慧化平台，</w:t>
            </w:r>
            <w:r>
              <w:rPr>
                <w:rFonts w:hint="eastAsia" w:ascii="宋体" w:hAnsi="宋体" w:cs="宋体"/>
                <w:color w:val="000000"/>
                <w:szCs w:val="21"/>
                <w:highlight w:val="none"/>
              </w:rPr>
              <w:t>维修人员应在接到报修后</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分钟内</w:t>
            </w:r>
            <w:r>
              <w:rPr>
                <w:rFonts w:hint="eastAsia" w:ascii="宋体" w:hAnsi="宋体" w:cs="宋体"/>
                <w:color w:val="000000"/>
                <w:szCs w:val="21"/>
                <w:highlight w:val="none"/>
                <w:lang w:eastAsia="zh-CN"/>
              </w:rPr>
              <w:t>响应</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一般维修半小时内完成，大型维修</w:t>
            </w:r>
            <w:r>
              <w:rPr>
                <w:rFonts w:hint="eastAsia" w:ascii="宋体" w:hAnsi="宋体" w:cs="宋体"/>
                <w:color w:val="000000"/>
                <w:szCs w:val="21"/>
                <w:highlight w:val="none"/>
                <w:lang w:val="en-US" w:eastAsia="zh-CN"/>
              </w:rPr>
              <w:t>3天内完成，</w:t>
            </w:r>
            <w:r>
              <w:rPr>
                <w:rFonts w:hint="eastAsia" w:ascii="宋体" w:hAnsi="宋体" w:cs="宋体"/>
                <w:color w:val="000000"/>
                <w:szCs w:val="21"/>
                <w:highlight w:val="none"/>
              </w:rPr>
              <w:t>设备</w:t>
            </w:r>
            <w:r>
              <w:rPr>
                <w:rFonts w:hint="eastAsia" w:ascii="宋体" w:hAnsi="宋体" w:cs="宋体"/>
                <w:color w:val="000000"/>
                <w:szCs w:val="21"/>
                <w:highlight w:val="none"/>
                <w:lang w:eastAsia="zh-CN"/>
              </w:rPr>
              <w:t>维修</w:t>
            </w:r>
            <w:r>
              <w:rPr>
                <w:rFonts w:hint="eastAsia" w:ascii="宋体" w:hAnsi="宋体" w:cs="宋体"/>
                <w:color w:val="000000"/>
                <w:szCs w:val="21"/>
                <w:highlight w:val="none"/>
              </w:rPr>
              <w:t>合格率达到100%。</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 (2)针对大楼的防雷设施、设备的维保，需委托专业维保单位，进行检测保养；室外设备需定期进行防锈处理。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(3)完成采购人交办的临时任务。</w:t>
            </w:r>
          </w:p>
        </w:tc>
      </w:tr>
      <w:tr>
        <w:tblPrEx>
          <w:tblCellMar>
            <w:top w:w="0" w:type="dxa"/>
            <w:left w:w="108" w:type="dxa"/>
            <w:bottom w:w="0" w:type="dxa"/>
            <w:right w:w="108" w:type="dxa"/>
          </w:tblCellMar>
        </w:tblPrEx>
        <w:trPr>
          <w:trHeight w:val="45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公</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共</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区</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域</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保</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洁</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及</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会</w:t>
            </w:r>
          </w:p>
          <w:p>
            <w:pPr>
              <w:ind w:firstLine="420" w:firstLineChars="200"/>
              <w:rPr>
                <w:rFonts w:hint="eastAsia" w:ascii="宋体" w:hAnsi="宋体" w:cs="宋体"/>
                <w:color w:val="000000"/>
                <w:szCs w:val="21"/>
                <w:highlight w:val="none"/>
                <w:lang w:eastAsia="zh-CN"/>
              </w:rPr>
            </w:pPr>
          </w:p>
          <w:p>
            <w:pPr>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务</w:t>
            </w:r>
          </w:p>
        </w:tc>
        <w:tc>
          <w:tcPr>
            <w:tcW w:w="8085" w:type="dxa"/>
            <w:tcBorders>
              <w:top w:val="single" w:color="auto" w:sz="4" w:space="0"/>
              <w:left w:val="nil"/>
              <w:bottom w:val="single" w:color="auto" w:sz="4" w:space="0"/>
              <w:right w:val="single" w:color="auto" w:sz="4" w:space="0"/>
            </w:tcBorders>
            <w:noWrap w:val="0"/>
            <w:vAlign w:val="center"/>
          </w:tcPr>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（一）人员设置需求：(3</w:t>
            </w:r>
            <w:r>
              <w:rPr>
                <w:rFonts w:hint="eastAsia" w:ascii="宋体" w:hAnsi="宋体" w:cs="宋体"/>
                <w:b/>
                <w:bCs/>
                <w:color w:val="000000"/>
                <w:szCs w:val="21"/>
                <w:highlight w:val="none"/>
                <w:lang w:val="en-US" w:eastAsia="zh-CN"/>
              </w:rPr>
              <w:t>6</w:t>
            </w:r>
            <w:r>
              <w:rPr>
                <w:rFonts w:hint="eastAsia" w:ascii="宋体" w:hAnsi="宋体" w:cs="宋体"/>
                <w:b/>
                <w:bCs/>
                <w:color w:val="000000"/>
                <w:szCs w:val="21"/>
                <w:highlight w:val="none"/>
              </w:rPr>
              <w:t>人)</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1、主管：1人</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2、保洁员不少于</w:t>
            </w:r>
            <w:r>
              <w:rPr>
                <w:rFonts w:hint="eastAsia" w:ascii="宋体" w:hAnsi="宋体" w:cs="宋体"/>
                <w:color w:val="000000"/>
                <w:szCs w:val="21"/>
                <w:highlight w:val="none"/>
                <w:lang w:val="en-US" w:eastAsia="zh-CN"/>
              </w:rPr>
              <w:t>29</w:t>
            </w:r>
            <w:r>
              <w:rPr>
                <w:rFonts w:hint="eastAsia" w:ascii="宋体" w:hAnsi="宋体" w:cs="宋体"/>
                <w:color w:val="000000"/>
                <w:szCs w:val="21"/>
                <w:highlight w:val="none"/>
              </w:rPr>
              <w:t xml:space="preserve">人，主楼：至少 </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人；技工至少2人， 辅楼：至少1人；室外及地下车库：至少4人。</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3、会务服务员至少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人。</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（二）保洁、会务人员要求：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1、保洁人员要求50周岁以下，身体健康，无不良嗜好，工作认真负责并定期接受培训。会务人员要求</w:t>
            </w:r>
            <w:r>
              <w:rPr>
                <w:rFonts w:hint="eastAsia" w:ascii="宋体" w:hAnsi="宋体" w:cs="宋体"/>
                <w:color w:val="000000"/>
                <w:szCs w:val="21"/>
                <w:highlight w:val="none"/>
                <w:lang w:val="en-US" w:eastAsia="zh-CN"/>
              </w:rPr>
              <w:t>35</w:t>
            </w:r>
            <w:r>
              <w:rPr>
                <w:rFonts w:hint="eastAsia" w:ascii="宋体" w:hAnsi="宋体" w:cs="宋体"/>
                <w:color w:val="000000"/>
                <w:szCs w:val="21"/>
                <w:highlight w:val="none"/>
              </w:rPr>
              <w:t>周岁以下，高中及相关学历以上，会操作一般会议音响设备。</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2、上岗时佩戴统一标志，按需求穿戴统一制服，仪容仪表规范整齐。</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3、文明工作，训练有素，言语规范，认真负责。</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（三）保洁服务内容及要求：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1、服务内容: 完成本物业大楼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和灭“四害”等所有环境卫生保洁。具体如下：</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幕墙每年清洗一次（幕墙面积约为29000平方米），暂时空置的房间每周进行一次卫生保洁，确保地面、桌面、玻璃面整洁干净。白色墙面及顶面如有污渍等应及时清除，墙面去污后及时用乳胶漆补刷。</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（3）顶篷等边缘区域服务内容：屋顶屋面、沟槽、地面、雨篷及边角区域，各种附体的表面清洁，大厅遮阳卷帘清洁且保持运行正常。</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水电和设备等设施类服务内容：一般机器表面清洁（有特殊规定的设备除外），消防设施、空调的过滤网际外壳洗尘与保洁。开关盒、表箱盖2米以下的每日擦抹不少于一次；2米以上每周不少于一次，无灰尘、污迹。</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（5）窗帘服务内容：保持窗帘表面清洁，普通窗帘根据窗帘清洁情况定时拆装清洗，布质窗帘一年清洗不少于一次。</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（6）玻璃门、地、屏上每日清扫，无污渍、无灰尘及手印，表面光亮色泽一致；地面无污渍、灰尘、水渍及鞋印，洁净光亮、无灰尘及手印，整洁光亮。</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(7)不锈钢保洁服务内容：包括所有不锈钢制品、设施、设备，除有明确规定的保洁要求外，至少每二个月用不锈钢油保养一次。哑光不锈钢表面无污渍、无灰尘；镜面不锈钢表面光亮，三米内能清晰映出人影。</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2、服务质量标准: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（1）围墙内的道路、地下车库、停车场门前“三包”及所有公共区域的地面，无有形垃圾和建筑垃圾、无堆积杂物、无积灰、无积水和淤泥、无阻塞等。做到每日清扫两次，巡回保洁。</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（2）未列入的且为正常保洁工作以及突发性事件造成的保洁工作的项目、部位均包括在本次采购范围内，中标单位不得因此拒绝提供保洁服务（保洁用品等所需费用全部包括在投标报价中）。</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建立“四害”消杀工作管理制度，根据实际情况定期开展消杀工作，有效控制鼠、蟑、蝇、蚊等害虫孳生，定期对各类病虫害进行预防控制，适时投放消杀药物和设施；“除四害”实施单位具有杭州市鼠害与卫生虫害防制协会颁发的《杭州市病媒生物消杀专业机构资质证书》，提供的服务不得低于杭州市爱卫会“除四害”相关规定及验收标准，并视特殊情况增加次数，相关材料及药品等应计入投标报价。</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（四）会议服务内容与要求</w:t>
            </w:r>
          </w:p>
          <w:p>
            <w:pPr>
              <w:ind w:firstLine="422" w:firstLineChars="200"/>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1、会议服务员要求在35周岁以下，高中以上学历，仪容仪表较好，无不良嗜好，无明显纹身及疤痕，熟练掌握各种会务技能。</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、会议室依据会议、活动日程安排提前搞好卫生、打好开水，做好会议服务，会议中及时增添茶水，会议或活动结束后打扫干净。</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、会议服务员上岗前要按规定着装，仪容仪表端庄、整洁、精神饱满，提前到达会场。</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、掌握会议室、接待室所有设施性能和技术要求，会操作一般会议音响设备。</w:t>
            </w:r>
          </w:p>
          <w:p>
            <w:pPr>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5、根据区机关事务服务中心大会务的布局，根据工作内容调配至各综合楼或区内重大活动提供相关会务及礼仪服务。</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（五）耗材需求及要求：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1、卫生间耗材：</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①洗手液；</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②大卷卫生纸：产品主要原料为原生木浆、柔软洁白、无致病菌产品；规格：90mm×120mm～95mm×180mm；2层及以上；每卷在210～230米；卷纸半径在105mm～120mm之间；每卷原生木浆重量不少于680克。</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保洁耗材：各类拖把、扫把、毛巾、洁厕液、除臭剂、卫生间纸桶等以上卫生间耗材及保洁用品等均由中标单位提供，选用的洗手液、卫生纸、擦手纸等耗材由正规厂家生产，符合国家相关标准，要求每日检查，发现用完及时补充，发现有破损的，应及时更换，确保运作正常。</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（六）其他</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1、工作纪律：保洁员在工作期间要接受采购人的领导和监督，遵守采购人的有关规章制度。</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2、在遇到来咨询和服务的老人、残疾人需要帮助时，应主动热情</w:t>
            </w:r>
          </w:p>
        </w:tc>
      </w:tr>
      <w:tr>
        <w:tblPrEx>
          <w:tblCellMar>
            <w:top w:w="0" w:type="dxa"/>
            <w:left w:w="108" w:type="dxa"/>
            <w:bottom w:w="0" w:type="dxa"/>
            <w:right w:w="108" w:type="dxa"/>
          </w:tblCellMar>
        </w:tblPrEx>
        <w:trPr>
          <w:trHeight w:val="42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绿 化 维 护 和 管 理 指 标 </w:t>
            </w:r>
          </w:p>
          <w:p>
            <w:pPr>
              <w:ind w:firstLine="420" w:firstLineChars="200"/>
              <w:rPr>
                <w:rFonts w:hint="eastAsia" w:ascii="宋体" w:hAnsi="宋体" w:cs="宋体"/>
                <w:color w:val="000000"/>
                <w:szCs w:val="21"/>
                <w:highlight w:val="none"/>
              </w:rPr>
            </w:pPr>
          </w:p>
        </w:tc>
        <w:tc>
          <w:tcPr>
            <w:tcW w:w="8085" w:type="dxa"/>
            <w:tcBorders>
              <w:top w:val="single" w:color="auto" w:sz="4" w:space="0"/>
              <w:left w:val="nil"/>
              <w:bottom w:val="single" w:color="auto" w:sz="4" w:space="0"/>
              <w:right w:val="single" w:color="auto" w:sz="4" w:space="0"/>
            </w:tcBorders>
            <w:noWrap w:val="0"/>
            <w:vAlign w:val="center"/>
          </w:tcPr>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（一）人员要求：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1、专业人员以中青年为主，身体健康，工作认真负责并定期接受培训。</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2、上岗时佩戴统一标志，按需求穿戴统一制服，仪容仪表规范整齐。</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3、文明工作，训练有素，言语规范，认真负责。</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（二）人员设置需求：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年龄在</w:t>
            </w:r>
            <w:r>
              <w:rPr>
                <w:rFonts w:hint="eastAsia" w:ascii="宋体" w:hAnsi="宋体" w:cs="宋体"/>
                <w:color w:val="000000"/>
                <w:szCs w:val="21"/>
                <w:highlight w:val="none"/>
                <w:lang w:val="en-US" w:eastAsia="zh-CN"/>
              </w:rPr>
              <w:t>50岁以内，</w:t>
            </w:r>
            <w:r>
              <w:rPr>
                <w:rFonts w:hint="eastAsia" w:ascii="宋体" w:hAnsi="宋体" w:cs="宋体"/>
                <w:color w:val="000000"/>
                <w:szCs w:val="21"/>
                <w:highlight w:val="none"/>
              </w:rPr>
              <w:t>室外及室内绿化不少于</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人进行专业养护</w:t>
            </w:r>
            <w:r>
              <w:rPr>
                <w:rFonts w:hint="eastAsia" w:ascii="宋体" w:hAnsi="宋体" w:cs="宋体"/>
                <w:color w:val="000000"/>
                <w:szCs w:val="21"/>
                <w:highlight w:val="none"/>
                <w:lang w:eastAsia="zh-CN"/>
              </w:rPr>
              <w:t>，具有专业上岗证书</w:t>
            </w:r>
            <w:r>
              <w:rPr>
                <w:rFonts w:hint="eastAsia" w:ascii="宋体" w:hAnsi="宋体" w:cs="宋体"/>
                <w:color w:val="000000"/>
                <w:szCs w:val="21"/>
                <w:highlight w:val="none"/>
              </w:rPr>
              <w:t>。</w:t>
            </w:r>
          </w:p>
          <w:p>
            <w:pPr>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（三）绿化服务内容及要求：</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服务内容：本物业大楼使用范围内的绿化带的树木、花草、色块等的日常养护和管理。根据大楼实际及现摆放情况提出更好的设计方案，做好室内绿化摆放和会议摆花等工作。落实责任人进行养护，实行巡查制度，建档记录。</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2、服务质量标准:建立定期除草、修剪制度，确保绿化无杂草、造型规整；及时喷洒农药、浇水施肥，确保绿化养护期内100%存活。具体要求如下：</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（1）花坛和花景。及时清除枯萎的花蒂、黄叶、杂草、垃圾，做好病虫害防治。花坛和花景做到造型新颖、色彩鲜艳、植物长势好。</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室内花木。花箱由中标单位免费提供使用；办公室、会议室、大厅服务场所摆放盆花和绿色植物，按时更换，落实责任人进行养护。保持常年鲜艳，按采购单位要求及时更换，重大节假日摆放应体现节日气氛，美观大气。根据一年四季的变化更换花木，特殊情况按需更新。花卉摆放要求详见“附表一、附表二</w:t>
            </w:r>
            <w:r>
              <w:rPr>
                <w:rFonts w:hint="eastAsia" w:ascii="宋体" w:hAnsi="宋体" w:cs="宋体"/>
                <w:color w:val="000000"/>
                <w:szCs w:val="21"/>
                <w:highlight w:val="none"/>
                <w:lang w:eastAsia="zh-CN"/>
              </w:rPr>
              <w:t>、附表三</w:t>
            </w:r>
            <w:r>
              <w:rPr>
                <w:rFonts w:hint="eastAsia" w:ascii="宋体" w:hAnsi="宋体" w:cs="宋体"/>
                <w:color w:val="000000"/>
                <w:szCs w:val="21"/>
                <w:highlight w:val="none"/>
              </w:rPr>
              <w:t>”,投标人提供花盆花架等辅助设备，辅助设备及植物摆放要求不低于原来标准。</w:t>
            </w:r>
          </w:p>
        </w:tc>
      </w:tr>
      <w:tr>
        <w:tblPrEx>
          <w:tblCellMar>
            <w:top w:w="0" w:type="dxa"/>
            <w:left w:w="108" w:type="dxa"/>
            <w:bottom w:w="0" w:type="dxa"/>
            <w:right w:w="108" w:type="dxa"/>
          </w:tblCellMar>
        </w:tblPrEx>
        <w:trPr>
          <w:cantSplit/>
          <w:trHeight w:val="2502"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空 </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调 </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维   </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护 </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1、服务内容:所有空调的日常养护维修，所需费用全部包含在本次投标报价中。</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2、服务质量标准: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 每半年对内置滤网清洗一次。</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 定期检查保养，及时排除故障，保证运行正常，无漏水现象；</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(3)通过有效的管理措施及技术措施，积极开展节能管理工作。</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空调系统出现故障后，由有相应资格的维修人员在30分钟内到达现场维修，小修及时处理，中修、大修及时联系厂家技术人员并协助维修；维修及时率100%；有故障应急处理方案。</w:t>
            </w:r>
          </w:p>
        </w:tc>
      </w:tr>
      <w:tr>
        <w:tblPrEx>
          <w:tblCellMar>
            <w:top w:w="0" w:type="dxa"/>
            <w:left w:w="108" w:type="dxa"/>
            <w:bottom w:w="0" w:type="dxa"/>
            <w:right w:w="108" w:type="dxa"/>
          </w:tblCellMar>
        </w:tblPrEx>
        <w:trPr>
          <w:cantSplit/>
          <w:trHeight w:val="3088"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消防、弱电网络与监控设备维护</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1、消防维保人员要求：经过相关消防知识培训，具有杭州市消防安全知识培训合格证或中华人民共和国自动消防系统操作资格证。</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由有相应资格的专业人员定期对消防、监控主机及各消防、弱电网络与监控点的设备进行维护保养，确保网络交换机、网络线路、电话通讯线路畅通，确保运行无故障；定期对室外的消防栓、消防水带、消防泵等设备进行检查，有无埋压或损坏等情况；定期对各楼层消防栓进行检查，设施是否齐全；定期对各楼层的感烟探测器、感温探测器、手动报警按钮、层显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3、临时故障紧急修理，接通知后30分钟内到现场检修。</w:t>
            </w:r>
          </w:p>
        </w:tc>
      </w:tr>
      <w:tr>
        <w:tblPrEx>
          <w:tblCellMar>
            <w:top w:w="0" w:type="dxa"/>
            <w:left w:w="108" w:type="dxa"/>
            <w:bottom w:w="0" w:type="dxa"/>
            <w:right w:w="108" w:type="dxa"/>
          </w:tblCellMar>
        </w:tblPrEx>
        <w:trPr>
          <w:cantSplit/>
          <w:trHeight w:val="2149"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电梯维护</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1.服务内容：全责保养维护</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2.服务质量标准：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(1)保证电梯的24小时正常运转使用。</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(2)每月2次由具备相应资质的专业技术人员上门维保，每次间隔时间不超过15天，按工艺和规范对电梯作机电上之安全检查及各机件之加油润滑、清理点检、性能调整等作业。</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(3)临时故障紧急修理，接通知后30分钟内到现场检修。</w:t>
            </w:r>
          </w:p>
        </w:tc>
      </w:tr>
      <w:tr>
        <w:tblPrEx>
          <w:tblCellMar>
            <w:top w:w="0" w:type="dxa"/>
            <w:left w:w="108" w:type="dxa"/>
            <w:bottom w:w="0" w:type="dxa"/>
            <w:right w:w="108" w:type="dxa"/>
          </w:tblCellMar>
        </w:tblPrEx>
        <w:trPr>
          <w:cantSplit/>
          <w:trHeight w:val="2793"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大楼石材日常养护要求</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1.服务内容：大楼石材日常养护</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2．服务质量标准：</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每天用尘推配合静电吸尘剂在大理石表面来回推尘，根据人流量密度确定来回推尘次数。用毛巾配合中性清洗剂进行清洁，然后用干净的湿毛巾擦拭，最后用毛巾吸水至洁净。如有黄色锈斑、黄斑应采用专业石材除锈剂进行处理。目视地面应干净、无杂物、无污渍，大理石地面有光泽。</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 每次打蜡应根据地面面积准备好洗地机、吸水机、抛光机，适量的起蜡水、底蜡、面蜡或石材加光蜡、清洁剂等器具，并检查好器具的安全性能。上蜡均匀，层与层之间要有一定的间隔时间。待面蜡涂完后将打蜡区域封闭6小时左右，并有相应的告示牌。注意施工时间，应与休息或要求静音作业环境的工作时间错开，避免噪音影响；目视地面无灰尘，表面光亮，无污迹和脚印，墙壁、踢脚线、门框下部及家具脚部无蜡迹。每年清洁保养不少于2次。</w:t>
            </w:r>
          </w:p>
        </w:tc>
      </w:tr>
      <w:tr>
        <w:tblPrEx>
          <w:tblCellMar>
            <w:top w:w="0" w:type="dxa"/>
            <w:left w:w="108" w:type="dxa"/>
            <w:bottom w:w="0" w:type="dxa"/>
            <w:right w:w="108" w:type="dxa"/>
          </w:tblCellMar>
        </w:tblPrEx>
        <w:trPr>
          <w:cantSplit/>
          <w:trHeight w:val="9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其他管理</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根据采购单位需要提供综合会议、活动服务等各类活动的劳动服务，制定完备的会务服务工作流程、细则及服务工作计划并严格执行以及配合采购单位完成设施设备运行及维护、综合维修及巡查等相关工作，并做好记录和处理等。</w:t>
            </w:r>
          </w:p>
        </w:tc>
      </w:tr>
      <w:tr>
        <w:tblPrEx>
          <w:tblCellMar>
            <w:top w:w="0" w:type="dxa"/>
            <w:left w:w="108" w:type="dxa"/>
            <w:bottom w:w="0" w:type="dxa"/>
            <w:right w:w="108" w:type="dxa"/>
          </w:tblCellMar>
        </w:tblPrEx>
        <w:trPr>
          <w:cantSplit/>
          <w:trHeight w:val="13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管理服务应达到的指标</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1．通过努力达到“三优一保证”（优美环境、优质服务、优化功能、保证安全）；</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2．环境卫生、清洁率达99%；零修、报修及时率100%，返修率小于1%；</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3．服务有效投诉少于1%，处理率100%；采购人满意率95%以上。</w:t>
            </w:r>
          </w:p>
        </w:tc>
      </w:tr>
      <w:tr>
        <w:tblPrEx>
          <w:tblCellMar>
            <w:top w:w="0" w:type="dxa"/>
            <w:left w:w="108" w:type="dxa"/>
            <w:bottom w:w="0" w:type="dxa"/>
            <w:right w:w="108" w:type="dxa"/>
          </w:tblCellMar>
        </w:tblPrEx>
        <w:trPr>
          <w:cantSplit/>
          <w:trHeight w:val="53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说明</w:t>
            </w:r>
          </w:p>
        </w:tc>
        <w:tc>
          <w:tcPr>
            <w:tcW w:w="8085"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质保期内相关设备的日常管理、保养、检修、联系均由物业公司负责。</w:t>
            </w:r>
          </w:p>
        </w:tc>
      </w:tr>
    </w:tbl>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Cs w:val="21"/>
          <w:highlight w:val="none"/>
        </w:rPr>
      </w:pPr>
    </w:p>
    <w:p>
      <w:pPr>
        <w:spacing w:line="360" w:lineRule="auto"/>
        <w:jc w:val="both"/>
        <w:rPr>
          <w:rFonts w:hint="eastAsia" w:ascii="宋体" w:hAnsi="宋体" w:cs="宋体"/>
          <w:b/>
          <w:bCs/>
          <w:color w:val="000000"/>
          <w:szCs w:val="21"/>
          <w:highlight w:val="none"/>
        </w:rPr>
      </w:pPr>
      <w:r>
        <w:rPr>
          <w:rFonts w:hint="eastAsia" w:ascii="宋体" w:hAnsi="宋体" w:cs="宋体"/>
          <w:b/>
          <w:bCs/>
          <w:color w:val="000000"/>
          <w:szCs w:val="21"/>
          <w:highlight w:val="none"/>
        </w:rPr>
        <w:t>附表一：市民之家花卉盆景摆放需求</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共5页，第1页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15"/>
        <w:gridCol w:w="840"/>
        <w:gridCol w:w="1393"/>
        <w:gridCol w:w="1230"/>
        <w:gridCol w:w="253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8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71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84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1393"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23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2536"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1364"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5"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一楼</w:t>
            </w:r>
          </w:p>
        </w:tc>
        <w:tc>
          <w:tcPr>
            <w:tcW w:w="715" w:type="dxa"/>
            <w:vMerge w:val="restart"/>
            <w:noWrap w:val="0"/>
            <w:vAlign w:val="center"/>
          </w:tcPr>
          <w:p>
            <w:pPr>
              <w:ind w:firstLine="360" w:firstLineChars="200"/>
              <w:jc w:val="center"/>
              <w:rPr>
                <w:rFonts w:hint="eastAsia" w:ascii="宋体" w:hAnsi="宋体" w:cs="宋体"/>
                <w:color w:val="000000"/>
                <w:sz w:val="18"/>
                <w:szCs w:val="18"/>
                <w:highlight w:val="none"/>
              </w:rPr>
            </w:pPr>
          </w:p>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大门落地窗边</w:t>
            </w:r>
          </w:p>
          <w:p>
            <w:pPr>
              <w:ind w:firstLine="360" w:firstLineChars="200"/>
              <w:jc w:val="center"/>
              <w:rPr>
                <w:rFonts w:hint="eastAsia" w:ascii="宋体" w:hAnsi="宋体" w:cs="宋体"/>
                <w:color w:val="000000"/>
                <w:sz w:val="18"/>
                <w:szCs w:val="18"/>
                <w:highlight w:val="none"/>
              </w:rPr>
            </w:pPr>
          </w:p>
          <w:p>
            <w:pPr>
              <w:ind w:firstLine="360" w:firstLineChars="200"/>
              <w:jc w:val="center"/>
              <w:rPr>
                <w:rFonts w:hint="eastAsia" w:ascii="宋体" w:hAnsi="宋体" w:cs="宋体"/>
                <w:color w:val="000000"/>
                <w:sz w:val="18"/>
                <w:szCs w:val="18"/>
                <w:highlight w:val="none"/>
              </w:rPr>
            </w:pPr>
          </w:p>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绿萝</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小型绿色盆栽</w:t>
            </w:r>
          </w:p>
        </w:tc>
        <w:tc>
          <w:tcPr>
            <w:tcW w:w="2536"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共计4组合，每一组合由60盆花卉盆栽组成。要求花卉有大、中、小各类花卉盆栽植物组成，根据其各特性组成合理、大方、得体的组合。</w:t>
            </w:r>
          </w:p>
        </w:tc>
        <w:tc>
          <w:tcPr>
            <w:tcW w:w="1364" w:type="dxa"/>
            <w:vMerge w:val="restart"/>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幸福树</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高200CM、冠径210CM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其他落地玻璃边</w:t>
            </w: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2536"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由4盆大型植物15盆小型植物组成12个植物组团，组合边大型植物38盆</w:t>
            </w:r>
          </w:p>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共计266盆</w:t>
            </w:r>
          </w:p>
        </w:tc>
        <w:tc>
          <w:tcPr>
            <w:tcW w:w="1364" w:type="dxa"/>
            <w:vMerge w:val="restart"/>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服务台柱子边及服务台上</w:t>
            </w: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竹柏</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高60CM、冠径30CM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restart"/>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restart"/>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水培绿萝</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715"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8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1393"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2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2536"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64"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9" w:type="dxa"/>
            <w:gridSpan w:val="6"/>
            <w:noWrap w:val="0"/>
            <w:vAlign w:val="center"/>
          </w:tcPr>
          <w:p>
            <w:pPr>
              <w:ind w:firstLine="360" w:firstLineChars="200"/>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1364"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658</w:t>
            </w:r>
          </w:p>
        </w:tc>
      </w:tr>
    </w:tbl>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共5页，第2页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00"/>
        <w:gridCol w:w="1035"/>
        <w:gridCol w:w="1530"/>
        <w:gridCol w:w="1588"/>
        <w:gridCol w:w="195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89"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90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103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153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588"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1952"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13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9"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三楼</w:t>
            </w:r>
          </w:p>
        </w:tc>
        <w:tc>
          <w:tcPr>
            <w:tcW w:w="900"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办证区域、休息区域、电梯口12个</w:t>
            </w: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竹柏</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高60CM、冠径30CM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花架每个4盆大，15盆小，合计12个花架；通道过道20盆，休息区18盆，共计266盆</w:t>
            </w:r>
          </w:p>
        </w:tc>
        <w:tc>
          <w:tcPr>
            <w:tcW w:w="1349" w:type="dxa"/>
            <w:vMerge w:val="restart"/>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水培绿萝</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南侧落地玻璃扶手边</w:t>
            </w: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1952"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长50米-55米。</w:t>
            </w:r>
          </w:p>
        </w:tc>
        <w:tc>
          <w:tcPr>
            <w:tcW w:w="1349" w:type="dxa"/>
            <w:vMerge w:val="restart"/>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900"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03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3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58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952" w:type="dxa"/>
            <w:vMerge w:val="continue"/>
            <w:noWrap w:val="0"/>
            <w:vAlign w:val="center"/>
          </w:tcPr>
          <w:p>
            <w:pPr>
              <w:ind w:firstLine="360" w:firstLineChars="200"/>
              <w:jc w:val="center"/>
              <w:rPr>
                <w:rFonts w:hint="eastAsia" w:ascii="宋体" w:hAnsi="宋体" w:cs="宋体"/>
                <w:color w:val="000000"/>
                <w:sz w:val="18"/>
                <w:szCs w:val="18"/>
                <w:highlight w:val="none"/>
              </w:rPr>
            </w:pPr>
          </w:p>
        </w:tc>
        <w:tc>
          <w:tcPr>
            <w:tcW w:w="1349" w:type="dxa"/>
            <w:vMerge w:val="continue"/>
            <w:noWrap w:val="0"/>
            <w:vAlign w:val="center"/>
          </w:tcPr>
          <w:p>
            <w:pPr>
              <w:ind w:firstLine="360" w:firstLineChars="200"/>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4" w:type="dxa"/>
            <w:gridSpan w:val="6"/>
            <w:noWrap w:val="0"/>
            <w:vAlign w:val="center"/>
          </w:tcPr>
          <w:p>
            <w:pPr>
              <w:ind w:firstLine="360" w:firstLineChars="200"/>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1349"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431</w:t>
            </w:r>
          </w:p>
        </w:tc>
      </w:tr>
    </w:tbl>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 xml:space="preserve">  </w:t>
      </w: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lang w:val="en-US" w:eastAsia="zh-CN"/>
        </w:rPr>
      </w:pPr>
    </w:p>
    <w:p>
      <w:pPr>
        <w:spacing w:line="360" w:lineRule="auto"/>
        <w:rPr>
          <w:rFonts w:hint="eastAsia"/>
          <w:color w:val="000000"/>
          <w:highlight w:val="none"/>
        </w:rPr>
      </w:pPr>
      <w:r>
        <w:rPr>
          <w:rFonts w:hint="eastAsia" w:ascii="宋体" w:hAnsi="宋体" w:cs="宋体"/>
          <w:color w:val="000000"/>
          <w:szCs w:val="21"/>
          <w:highlight w:val="none"/>
        </w:rPr>
        <w:t>共5页，第3页</w:t>
      </w:r>
    </w:p>
    <w:tbl>
      <w:tblPr>
        <w:tblStyle w:val="14"/>
        <w:tblW w:w="0" w:type="auto"/>
        <w:jc w:val="center"/>
        <w:tblLayout w:type="fixed"/>
        <w:tblCellMar>
          <w:top w:w="0" w:type="dxa"/>
          <w:left w:w="108" w:type="dxa"/>
          <w:bottom w:w="0" w:type="dxa"/>
          <w:right w:w="108" w:type="dxa"/>
        </w:tblCellMar>
      </w:tblPr>
      <w:tblGrid>
        <w:gridCol w:w="914"/>
        <w:gridCol w:w="1511"/>
        <w:gridCol w:w="720"/>
        <w:gridCol w:w="1506"/>
        <w:gridCol w:w="1164"/>
        <w:gridCol w:w="1618"/>
        <w:gridCol w:w="1360"/>
      </w:tblGrid>
      <w:tr>
        <w:tblPrEx>
          <w:tblCellMar>
            <w:top w:w="0" w:type="dxa"/>
            <w:left w:w="108" w:type="dxa"/>
            <w:bottom w:w="0" w:type="dxa"/>
            <w:right w:w="108" w:type="dxa"/>
          </w:tblCellMar>
        </w:tblPrEx>
        <w:trPr>
          <w:trHeight w:val="73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1511"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72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1506" w:type="dxa"/>
            <w:tcBorders>
              <w:top w:val="single" w:color="auto" w:sz="4" w:space="0"/>
              <w:left w:val="nil"/>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164"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161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136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CellMar>
            <w:top w:w="0" w:type="dxa"/>
            <w:left w:w="108" w:type="dxa"/>
            <w:bottom w:w="0" w:type="dxa"/>
            <w:right w:w="108" w:type="dxa"/>
          </w:tblCellMar>
        </w:tblPrEx>
        <w:trPr>
          <w:trHeight w:val="559" w:hRule="atLeast"/>
          <w:jc w:val="center"/>
        </w:trPr>
        <w:tc>
          <w:tcPr>
            <w:tcW w:w="914" w:type="dxa"/>
            <w:vMerge w:val="restart"/>
            <w:tcBorders>
              <w:top w:val="nil"/>
              <w:left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三楼</w:t>
            </w:r>
          </w:p>
        </w:tc>
        <w:tc>
          <w:tcPr>
            <w:tcW w:w="1511" w:type="dxa"/>
            <w:vMerge w:val="restart"/>
            <w:tcBorders>
              <w:top w:val="nil"/>
              <w:left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办证区域、休息区域、电梯口12个</w:t>
            </w: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竹柏</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高60CM、冠径30CM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restart"/>
            <w:tcBorders>
              <w:top w:val="nil"/>
              <w:left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花架每个4盆大，15盆小，合计12个花架；通道过道办证区20盆，休息区18盆，共计266盆</w:t>
            </w:r>
          </w:p>
        </w:tc>
        <w:tc>
          <w:tcPr>
            <w:tcW w:w="1360" w:type="dxa"/>
            <w:vMerge w:val="restart"/>
            <w:tcBorders>
              <w:top w:val="nil"/>
              <w:left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266 </w:t>
            </w: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水培绿萝</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restart"/>
            <w:tcBorders>
              <w:top w:val="nil"/>
              <w:left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走廊、11间开标室、卫生间3间、办公室3间</w:t>
            </w: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1618" w:type="dxa"/>
            <w:vMerge w:val="restart"/>
            <w:tcBorders>
              <w:top w:val="nil"/>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1360" w:type="dxa"/>
            <w:vMerge w:val="restart"/>
            <w:tcBorders>
              <w:top w:val="nil"/>
              <w:left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160 </w:t>
            </w: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59"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765" w:hRule="atLeast"/>
          <w:jc w:val="center"/>
        </w:trPr>
        <w:tc>
          <w:tcPr>
            <w:tcW w:w="914"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618"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25" w:hRule="atLeast"/>
          <w:jc w:val="center"/>
        </w:trPr>
        <w:tc>
          <w:tcPr>
            <w:tcW w:w="914"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511"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72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06"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16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618"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c>
          <w:tcPr>
            <w:tcW w:w="1360" w:type="dxa"/>
            <w:vMerge w:val="continue"/>
            <w:tcBorders>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525" w:hRule="atLeast"/>
          <w:jc w:val="center"/>
        </w:trPr>
        <w:tc>
          <w:tcPr>
            <w:tcW w:w="7433" w:type="dxa"/>
            <w:gridSpan w:val="6"/>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1360"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426 </w:t>
            </w:r>
          </w:p>
        </w:tc>
      </w:tr>
    </w:tbl>
    <w:p>
      <w:pPr>
        <w:rPr>
          <w:color w:val="000000"/>
          <w:highlight w:val="none"/>
        </w:rPr>
      </w:pPr>
    </w:p>
    <w:p>
      <w:pPr>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 xml:space="preserve">  </w:t>
      </w: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lang w:val="en-US" w:eastAsia="zh-CN"/>
        </w:rPr>
      </w:pP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共5页，第4页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01"/>
        <w:gridCol w:w="1125"/>
        <w:gridCol w:w="1590"/>
        <w:gridCol w:w="1292"/>
        <w:gridCol w:w="138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2"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1101"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112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159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292"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1386"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1207"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82"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一楼</w:t>
            </w:r>
          </w:p>
        </w:tc>
        <w:tc>
          <w:tcPr>
            <w:tcW w:w="1101"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公共通道</w:t>
            </w:r>
          </w:p>
          <w:p>
            <w:pPr>
              <w:rPr>
                <w:rFonts w:hint="eastAsia" w:ascii="宋体" w:hAnsi="宋体" w:cs="宋体"/>
                <w:color w:val="000000"/>
                <w:sz w:val="18"/>
                <w:szCs w:val="18"/>
                <w:highlight w:val="none"/>
              </w:rPr>
            </w:pPr>
            <w:r>
              <w:rPr>
                <w:rFonts w:hint="eastAsia" w:ascii="宋体" w:hAnsi="宋体" w:cs="宋体"/>
                <w:color w:val="000000"/>
                <w:sz w:val="18"/>
                <w:szCs w:val="18"/>
                <w:highlight w:val="none"/>
              </w:rPr>
              <w:t>8个大花坛</w:t>
            </w: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针葵</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高280CM、冠径120CM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386"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高型植物和垂型结合　</w:t>
            </w:r>
          </w:p>
        </w:tc>
        <w:tc>
          <w:tcPr>
            <w:tcW w:w="120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鹅掌柴</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袖珍椰子</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2"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二楼三楼</w:t>
            </w:r>
          </w:p>
        </w:tc>
        <w:tc>
          <w:tcPr>
            <w:tcW w:w="1101"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公共通道</w:t>
            </w: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变叶木</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高45CM、冠径45CM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小型绿色植物</w:t>
            </w:r>
          </w:p>
        </w:tc>
        <w:tc>
          <w:tcPr>
            <w:tcW w:w="1386"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垂型植物　</w:t>
            </w:r>
          </w:p>
        </w:tc>
        <w:tc>
          <w:tcPr>
            <w:tcW w:w="120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高40CM、冠径40CM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袖珍椰子</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vMerge w:val="continue"/>
            <w:noWrap w:val="0"/>
            <w:vAlign w:val="center"/>
          </w:tcPr>
          <w:p>
            <w:pPr>
              <w:ind w:firstLine="360" w:firstLineChars="200"/>
              <w:rPr>
                <w:rFonts w:hint="eastAsia" w:ascii="宋体" w:hAnsi="宋体" w:cs="宋体"/>
                <w:color w:val="000000"/>
                <w:sz w:val="18"/>
                <w:szCs w:val="18"/>
                <w:highlight w:val="none"/>
              </w:rPr>
            </w:pPr>
          </w:p>
        </w:tc>
        <w:tc>
          <w:tcPr>
            <w:tcW w:w="1101" w:type="dxa"/>
            <w:vMerge w:val="continue"/>
            <w:noWrap w:val="0"/>
            <w:vAlign w:val="center"/>
          </w:tcPr>
          <w:p>
            <w:pPr>
              <w:ind w:firstLine="360" w:firstLineChars="200"/>
              <w:rPr>
                <w:rFonts w:hint="eastAsia" w:ascii="宋体" w:hAnsi="宋体" w:cs="宋体"/>
                <w:color w:val="000000"/>
                <w:sz w:val="18"/>
                <w:szCs w:val="18"/>
                <w:highlight w:val="none"/>
              </w:rPr>
            </w:pPr>
          </w:p>
        </w:tc>
        <w:tc>
          <w:tcPr>
            <w:tcW w:w="112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15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高45CM、冠径40CM</w:t>
            </w:r>
          </w:p>
        </w:tc>
        <w:tc>
          <w:tcPr>
            <w:tcW w:w="129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小型绿色植物</w:t>
            </w:r>
          </w:p>
        </w:tc>
        <w:tc>
          <w:tcPr>
            <w:tcW w:w="1386" w:type="dxa"/>
            <w:vMerge w:val="continue"/>
            <w:noWrap w:val="0"/>
            <w:vAlign w:val="center"/>
          </w:tcPr>
          <w:p>
            <w:pPr>
              <w:ind w:firstLine="360" w:firstLineChars="200"/>
              <w:rPr>
                <w:rFonts w:hint="eastAsia" w:ascii="宋体" w:hAnsi="宋体" w:cs="宋体"/>
                <w:color w:val="000000"/>
                <w:sz w:val="18"/>
                <w:szCs w:val="18"/>
                <w:highlight w:val="none"/>
              </w:rPr>
            </w:pPr>
          </w:p>
        </w:tc>
        <w:tc>
          <w:tcPr>
            <w:tcW w:w="120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76" w:type="dxa"/>
            <w:gridSpan w:val="6"/>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1207"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595</w:t>
            </w:r>
          </w:p>
        </w:tc>
      </w:tr>
    </w:tbl>
    <w:p>
      <w:pPr>
        <w:rPr>
          <w:color w:val="000000"/>
          <w:highlight w:val="none"/>
        </w:rPr>
      </w:pPr>
    </w:p>
    <w:p>
      <w:pPr>
        <w:spacing w:line="360" w:lineRule="auto"/>
        <w:rPr>
          <w:rFonts w:hint="eastAsia" w:ascii="宋体" w:hAnsi="宋体" w:cs="宋体"/>
          <w:color w:val="000000"/>
          <w:szCs w:val="21"/>
          <w:highlight w:val="none"/>
        </w:rPr>
      </w:pP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共5页，第5页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36"/>
        <w:gridCol w:w="1285"/>
        <w:gridCol w:w="1957"/>
        <w:gridCol w:w="1615"/>
        <w:gridCol w:w="109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754"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楼层</w:t>
            </w:r>
          </w:p>
        </w:tc>
        <w:tc>
          <w:tcPr>
            <w:tcW w:w="93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区域</w:t>
            </w:r>
          </w:p>
        </w:tc>
        <w:tc>
          <w:tcPr>
            <w:tcW w:w="1285"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品种</w:t>
            </w:r>
          </w:p>
        </w:tc>
        <w:tc>
          <w:tcPr>
            <w:tcW w:w="1957"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规格</w:t>
            </w:r>
          </w:p>
        </w:tc>
        <w:tc>
          <w:tcPr>
            <w:tcW w:w="1615"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型号</w:t>
            </w:r>
          </w:p>
        </w:tc>
        <w:tc>
          <w:tcPr>
            <w:tcW w:w="1096"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摆放要求</w:t>
            </w:r>
          </w:p>
        </w:tc>
        <w:tc>
          <w:tcPr>
            <w:tcW w:w="959" w:type="dxa"/>
            <w:noWrap w:val="0"/>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4"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二楼</w:t>
            </w:r>
          </w:p>
          <w:p>
            <w:pPr>
              <w:rPr>
                <w:rFonts w:hint="eastAsia" w:ascii="宋体" w:hAnsi="宋体" w:cs="宋体"/>
                <w:color w:val="000000"/>
                <w:szCs w:val="21"/>
                <w:highlight w:val="none"/>
              </w:rPr>
            </w:pPr>
            <w:r>
              <w:rPr>
                <w:rFonts w:hint="eastAsia" w:ascii="宋体" w:hAnsi="宋体" w:cs="宋体"/>
                <w:color w:val="000000"/>
                <w:szCs w:val="21"/>
                <w:highlight w:val="none"/>
              </w:rPr>
              <w:t>三楼</w:t>
            </w:r>
          </w:p>
        </w:tc>
        <w:tc>
          <w:tcPr>
            <w:tcW w:w="936"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公共花坛</w:t>
            </w: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针葵</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高280CM、冠径120CM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大型绿色植物</w:t>
            </w:r>
          </w:p>
        </w:tc>
        <w:tc>
          <w:tcPr>
            <w:tcW w:w="1096"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高型植物和垂型结合　</w:t>
            </w:r>
          </w:p>
        </w:tc>
        <w:tc>
          <w:tcPr>
            <w:tcW w:w="959"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 xml:space="preserve">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鹅掌柴</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高120CM、冠径80CM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大型绿色植物</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非洲茉莉</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高45CM、冠径40CM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小型绿色植物</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跳舞兰</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高65CM、冠径30CM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小型花卉盆栽</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红掌</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高70CM、冠径50CM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小型花卉盆栽</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海宇</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高65CM、冠径30CM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中型绿色盆栽</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发财树</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高45CM、冠径40CM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大型绿色植物</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袖珍椰子</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高50CM、冠径30CM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小型花卉盆栽</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vMerge w:val="continue"/>
            <w:noWrap w:val="0"/>
            <w:vAlign w:val="center"/>
          </w:tcPr>
          <w:p>
            <w:pPr>
              <w:ind w:firstLine="420" w:firstLineChars="200"/>
              <w:rPr>
                <w:rFonts w:hint="eastAsia" w:ascii="宋体" w:hAnsi="宋体" w:cs="宋体"/>
                <w:color w:val="000000"/>
                <w:szCs w:val="21"/>
                <w:highlight w:val="none"/>
              </w:rPr>
            </w:pPr>
          </w:p>
        </w:tc>
        <w:tc>
          <w:tcPr>
            <w:tcW w:w="936" w:type="dxa"/>
            <w:vMerge w:val="continue"/>
            <w:noWrap w:val="0"/>
            <w:vAlign w:val="center"/>
          </w:tcPr>
          <w:p>
            <w:pPr>
              <w:ind w:firstLine="420" w:firstLineChars="200"/>
              <w:rPr>
                <w:rFonts w:hint="eastAsia" w:ascii="宋体" w:hAnsi="宋体" w:cs="宋体"/>
                <w:color w:val="000000"/>
                <w:szCs w:val="21"/>
                <w:highlight w:val="none"/>
              </w:rPr>
            </w:pPr>
          </w:p>
        </w:tc>
        <w:tc>
          <w:tcPr>
            <w:tcW w:w="128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龙血树</w:t>
            </w:r>
          </w:p>
        </w:tc>
        <w:tc>
          <w:tcPr>
            <w:tcW w:w="1957"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高45CM、冠径40CM</w:t>
            </w:r>
          </w:p>
        </w:tc>
        <w:tc>
          <w:tcPr>
            <w:tcW w:w="161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小型绿色植物</w:t>
            </w:r>
          </w:p>
        </w:tc>
        <w:tc>
          <w:tcPr>
            <w:tcW w:w="1096" w:type="dxa"/>
            <w:vMerge w:val="continue"/>
            <w:noWrap w:val="0"/>
            <w:vAlign w:val="center"/>
          </w:tcPr>
          <w:p>
            <w:pPr>
              <w:ind w:firstLine="420" w:firstLineChars="200"/>
              <w:rPr>
                <w:rFonts w:hint="eastAsia" w:ascii="宋体" w:hAnsi="宋体" w:cs="宋体"/>
                <w:color w:val="000000"/>
                <w:szCs w:val="21"/>
                <w:highlight w:val="none"/>
              </w:rPr>
            </w:pPr>
          </w:p>
        </w:tc>
        <w:tc>
          <w:tcPr>
            <w:tcW w:w="959"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43" w:type="dxa"/>
            <w:gridSpan w:val="6"/>
            <w:noWrap w:val="0"/>
            <w:vAlign w:val="center"/>
          </w:tcPr>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小计</w:t>
            </w:r>
          </w:p>
        </w:tc>
        <w:tc>
          <w:tcPr>
            <w:tcW w:w="95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315</w:t>
            </w:r>
          </w:p>
        </w:tc>
      </w:tr>
    </w:tbl>
    <w:p>
      <w:pPr>
        <w:spacing w:line="360" w:lineRule="auto"/>
        <w:ind w:firstLine="480" w:firstLineChars="200"/>
        <w:rPr>
          <w:rFonts w:hint="eastAsia" w:ascii="宋体" w:hAnsi="宋体" w:cs="宋体"/>
          <w:color w:val="000000"/>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77"/>
        <w:gridCol w:w="1305"/>
        <w:gridCol w:w="1901"/>
        <w:gridCol w:w="1639"/>
        <w:gridCol w:w="105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一楼</w:t>
            </w:r>
          </w:p>
        </w:tc>
        <w:tc>
          <w:tcPr>
            <w:tcW w:w="877"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公共花坛</w:t>
            </w: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针葵</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高280CM、冠径120CM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大型绿色植物</w:t>
            </w:r>
          </w:p>
        </w:tc>
        <w:tc>
          <w:tcPr>
            <w:tcW w:w="1050"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高型植物和垂型结合　</w:t>
            </w:r>
          </w:p>
        </w:tc>
        <w:tc>
          <w:tcPr>
            <w:tcW w:w="1113" w:type="dxa"/>
            <w:vMerge w:val="restart"/>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鹅掌柴</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高120CM、冠径80CM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大型绿色植物</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非洲茉莉</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高45CM、冠径40CM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小型绿色植物</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跳舞兰</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高65CM、冠径30CM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小型花卉盆栽</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红掌</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高70CM、冠径50CM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小型花卉盆栽</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海宇</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高65CM、冠径30CM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中型绿色盆栽</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发财树</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高45CM、冠径40CM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大型绿色植物</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袖珍椰子</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高50CM、冠径30CM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小型花卉盆栽</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8" w:type="dxa"/>
            <w:vMerge w:val="continue"/>
            <w:noWrap w:val="0"/>
            <w:vAlign w:val="center"/>
          </w:tcPr>
          <w:p>
            <w:pPr>
              <w:ind w:firstLine="420" w:firstLineChars="200"/>
              <w:rPr>
                <w:rFonts w:hint="eastAsia" w:ascii="宋体" w:hAnsi="宋体" w:cs="宋体"/>
                <w:color w:val="000000"/>
                <w:szCs w:val="21"/>
                <w:highlight w:val="none"/>
              </w:rPr>
            </w:pPr>
          </w:p>
        </w:tc>
        <w:tc>
          <w:tcPr>
            <w:tcW w:w="877" w:type="dxa"/>
            <w:vMerge w:val="continue"/>
            <w:noWrap w:val="0"/>
            <w:vAlign w:val="center"/>
          </w:tcPr>
          <w:p>
            <w:pPr>
              <w:ind w:firstLine="420" w:firstLineChars="200"/>
              <w:rPr>
                <w:rFonts w:hint="eastAsia" w:ascii="宋体" w:hAnsi="宋体" w:cs="宋体"/>
                <w:color w:val="000000"/>
                <w:szCs w:val="21"/>
                <w:highlight w:val="none"/>
              </w:rPr>
            </w:pPr>
          </w:p>
        </w:tc>
        <w:tc>
          <w:tcPr>
            <w:tcW w:w="1305"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龙血树</w:t>
            </w:r>
          </w:p>
        </w:tc>
        <w:tc>
          <w:tcPr>
            <w:tcW w:w="1901"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高45CM、冠径40CM</w:t>
            </w:r>
          </w:p>
        </w:tc>
        <w:tc>
          <w:tcPr>
            <w:tcW w:w="1639"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小型绿色植物</w:t>
            </w:r>
          </w:p>
        </w:tc>
        <w:tc>
          <w:tcPr>
            <w:tcW w:w="1050" w:type="dxa"/>
            <w:vMerge w:val="continue"/>
            <w:noWrap w:val="0"/>
            <w:vAlign w:val="center"/>
          </w:tcPr>
          <w:p>
            <w:pPr>
              <w:ind w:firstLine="420" w:firstLineChars="200"/>
              <w:rPr>
                <w:rFonts w:hint="eastAsia" w:ascii="宋体" w:hAnsi="宋体" w:cs="宋体"/>
                <w:color w:val="000000"/>
                <w:szCs w:val="21"/>
                <w:highlight w:val="none"/>
              </w:rPr>
            </w:pPr>
          </w:p>
        </w:tc>
        <w:tc>
          <w:tcPr>
            <w:tcW w:w="1113" w:type="dxa"/>
            <w:vMerge w:val="continue"/>
            <w:noWrap w:val="0"/>
            <w:vAlign w:val="center"/>
          </w:tcPr>
          <w:p>
            <w:pPr>
              <w:ind w:firstLine="420" w:firstLineChars="200"/>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10" w:type="dxa"/>
            <w:gridSpan w:val="6"/>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本页小计</w:t>
            </w:r>
          </w:p>
        </w:tc>
        <w:tc>
          <w:tcPr>
            <w:tcW w:w="1113"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10" w:type="dxa"/>
            <w:gridSpan w:val="6"/>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总计</w:t>
            </w:r>
          </w:p>
        </w:tc>
        <w:tc>
          <w:tcPr>
            <w:tcW w:w="1113" w:type="dxa"/>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23" w:type="dxa"/>
            <w:gridSpan w:val="7"/>
            <w:noWrap w:val="0"/>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投标人提供花盆花架等辅助设备，辅助设备及植物摆放要求不低于原来标准。</w:t>
            </w:r>
          </w:p>
        </w:tc>
      </w:tr>
    </w:tbl>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p>
    <w:p>
      <w:pPr>
        <w:spacing w:line="360" w:lineRule="auto"/>
        <w:ind w:firstLine="420" w:firstLineChars="0"/>
        <w:rPr>
          <w:rFonts w:hint="eastAsia" w:ascii="宋体" w:hAnsi="宋体" w:cs="宋体"/>
          <w:b/>
          <w:bCs/>
          <w:color w:val="000000"/>
          <w:szCs w:val="21"/>
          <w:highlight w:val="none"/>
        </w:rPr>
      </w:pPr>
      <w:r>
        <w:rPr>
          <w:rFonts w:hint="eastAsia" w:ascii="宋体" w:hAnsi="宋体" w:cs="宋体"/>
          <w:b/>
          <w:bCs/>
          <w:color w:val="000000"/>
          <w:szCs w:val="21"/>
          <w:highlight w:val="none"/>
        </w:rPr>
        <w:t>附表二：市民之家花卉盆景摆放需求</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共6页，第1页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20"/>
        <w:gridCol w:w="1080"/>
        <w:gridCol w:w="2340"/>
        <w:gridCol w:w="1620"/>
        <w:gridCol w:w="67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07"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7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67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977"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0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四至八楼</w:t>
            </w:r>
          </w:p>
        </w:tc>
        <w:tc>
          <w:tcPr>
            <w:tcW w:w="720"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会议室、办公室</w:t>
            </w: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678"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97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竹柏</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水培绿萝</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07" w:type="dxa"/>
            <w:vMerge w:val="continue"/>
            <w:noWrap w:val="0"/>
            <w:vAlign w:val="center"/>
          </w:tcPr>
          <w:p>
            <w:pPr>
              <w:ind w:firstLine="360" w:firstLineChars="200"/>
              <w:rPr>
                <w:rFonts w:hint="eastAsia" w:ascii="宋体" w:hAnsi="宋体" w:cs="宋体"/>
                <w:color w:val="000000"/>
                <w:sz w:val="18"/>
                <w:szCs w:val="18"/>
                <w:highlight w:val="none"/>
              </w:rPr>
            </w:pPr>
          </w:p>
        </w:tc>
        <w:tc>
          <w:tcPr>
            <w:tcW w:w="720" w:type="dxa"/>
            <w:vMerge w:val="continue"/>
            <w:noWrap w:val="0"/>
            <w:vAlign w:val="center"/>
          </w:tcPr>
          <w:p>
            <w:pPr>
              <w:ind w:firstLine="360" w:firstLineChars="200"/>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78" w:type="dxa"/>
            <w:noWrap w:val="0"/>
            <w:vAlign w:val="center"/>
          </w:tcPr>
          <w:p>
            <w:pPr>
              <w:ind w:firstLine="360" w:firstLineChars="200"/>
              <w:rPr>
                <w:rFonts w:hint="eastAsia" w:ascii="宋体" w:hAnsi="宋体" w:cs="宋体"/>
                <w:color w:val="000000"/>
                <w:sz w:val="18"/>
                <w:szCs w:val="18"/>
                <w:highlight w:val="none"/>
              </w:rPr>
            </w:pPr>
          </w:p>
        </w:tc>
        <w:tc>
          <w:tcPr>
            <w:tcW w:w="977"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45" w:type="dxa"/>
            <w:gridSpan w:val="6"/>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977"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298</w:t>
            </w:r>
          </w:p>
        </w:tc>
      </w:tr>
    </w:tbl>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共6页，第2页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20"/>
        <w:gridCol w:w="1080"/>
        <w:gridCol w:w="2340"/>
        <w:gridCol w:w="1620"/>
        <w:gridCol w:w="5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7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59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89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04"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四至八楼</w:t>
            </w:r>
          </w:p>
        </w:tc>
        <w:tc>
          <w:tcPr>
            <w:tcW w:w="720"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局领导办公室</w:t>
            </w: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596" w:type="dxa"/>
            <w:noWrap w:val="0"/>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rPr>
              <w:t>　</w:t>
            </w:r>
          </w:p>
        </w:tc>
        <w:tc>
          <w:tcPr>
            <w:tcW w:w="890" w:type="dxa"/>
            <w:vMerge w:val="restart"/>
            <w:noWrap w:val="0"/>
            <w:vAlign w:val="center"/>
          </w:tcPr>
          <w:p>
            <w:pPr>
              <w:widowControl/>
              <w:jc w:val="both"/>
              <w:rPr>
                <w:rFonts w:hint="eastAsia" w:ascii="宋体" w:hAnsi="宋体" w:cs="宋体"/>
                <w:color w:val="000000"/>
                <w:kern w:val="0"/>
                <w:sz w:val="18"/>
                <w:szCs w:val="18"/>
                <w:highlight w:val="none"/>
              </w:rPr>
            </w:pPr>
          </w:p>
          <w:p>
            <w:pPr>
              <w:widowControl/>
              <w:jc w:val="center"/>
              <w:rPr>
                <w:rFonts w:hint="eastAsia" w:ascii="宋体" w:hAnsi="宋体" w:cs="宋体"/>
                <w:color w:val="000000"/>
                <w:kern w:val="0"/>
                <w:sz w:val="18"/>
                <w:szCs w:val="18"/>
                <w:highlight w:val="none"/>
              </w:rPr>
            </w:pPr>
          </w:p>
          <w:p>
            <w:pPr>
              <w:widowControl/>
              <w:jc w:val="both"/>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r>
              <w:rPr>
                <w:rFonts w:hint="eastAsia"/>
                <w:color w:val="000000"/>
                <w:highlight w:val="none"/>
                <w:lang w:val="en-US" w:eastAsia="zh-CN"/>
              </w:rPr>
              <w:t>120</w:t>
            </w: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p>
            <w:pPr>
              <w:widowControl/>
              <w:jc w:val="center"/>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竹柏</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凤梨</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水培绿萝</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04" w:type="dxa"/>
            <w:vMerge w:val="continue"/>
            <w:noWrap w:val="0"/>
            <w:vAlign w:val="center"/>
          </w:tcPr>
          <w:p>
            <w:pPr>
              <w:widowControl/>
              <w:jc w:val="left"/>
              <w:rPr>
                <w:rFonts w:hint="eastAsia" w:ascii="宋体" w:hAnsi="宋体" w:cs="宋体"/>
                <w:color w:val="000000"/>
                <w:sz w:val="18"/>
                <w:szCs w:val="18"/>
                <w:highlight w:val="none"/>
              </w:rPr>
            </w:pPr>
          </w:p>
        </w:tc>
        <w:tc>
          <w:tcPr>
            <w:tcW w:w="720" w:type="dxa"/>
            <w:vMerge w:val="continue"/>
            <w:noWrap w:val="0"/>
            <w:vAlign w:val="center"/>
          </w:tcPr>
          <w:p>
            <w:pPr>
              <w:widowControl/>
              <w:jc w:val="left"/>
              <w:rPr>
                <w:rFonts w:hint="eastAsia" w:ascii="宋体" w:hAnsi="宋体" w:cs="宋体"/>
                <w:color w:val="000000"/>
                <w:sz w:val="18"/>
                <w:szCs w:val="18"/>
                <w:highlight w:val="none"/>
              </w:rPr>
            </w:pPr>
          </w:p>
        </w:tc>
        <w:tc>
          <w:tcPr>
            <w:tcW w:w="108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34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596" w:type="dxa"/>
            <w:noWrap w:val="0"/>
            <w:vAlign w:val="center"/>
          </w:tcPr>
          <w:p>
            <w:pPr>
              <w:widowControl/>
              <w:jc w:val="left"/>
              <w:rPr>
                <w:rFonts w:hint="eastAsia" w:ascii="宋体" w:hAnsi="宋体" w:cs="宋体"/>
                <w:color w:val="000000"/>
                <w:sz w:val="18"/>
                <w:szCs w:val="18"/>
                <w:highlight w:val="none"/>
              </w:rPr>
            </w:pPr>
          </w:p>
        </w:tc>
        <w:tc>
          <w:tcPr>
            <w:tcW w:w="890" w:type="dxa"/>
            <w:vMerge w:val="continue"/>
            <w:noWrap w:val="0"/>
            <w:vAlign w:val="center"/>
          </w:tcPr>
          <w:p>
            <w:pPr>
              <w:widowControl/>
              <w:jc w:val="left"/>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04" w:type="dxa"/>
            <w:gridSpan w:val="3"/>
            <w:noWrap w:val="0"/>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rPr>
              <w:t>本页小计　</w:t>
            </w:r>
          </w:p>
        </w:tc>
        <w:tc>
          <w:tcPr>
            <w:tcW w:w="2340" w:type="dxa"/>
            <w:noWrap w:val="0"/>
            <w:vAlign w:val="center"/>
          </w:tcPr>
          <w:p>
            <w:pPr>
              <w:widowControl/>
              <w:jc w:val="center"/>
              <w:rPr>
                <w:color w:val="000000"/>
                <w:sz w:val="18"/>
                <w:szCs w:val="18"/>
                <w:highlight w:val="none"/>
              </w:rPr>
            </w:pPr>
            <w:r>
              <w:rPr>
                <w:rFonts w:hint="eastAsia" w:ascii="宋体" w:hAnsi="宋体" w:cs="宋体"/>
                <w:color w:val="000000"/>
                <w:kern w:val="0"/>
                <w:sz w:val="18"/>
                <w:szCs w:val="18"/>
                <w:highlight w:val="none"/>
              </w:rPr>
              <w:t>　</w:t>
            </w:r>
          </w:p>
        </w:tc>
        <w:tc>
          <w:tcPr>
            <w:tcW w:w="1620" w:type="dxa"/>
            <w:noWrap w:val="0"/>
            <w:vAlign w:val="center"/>
          </w:tcPr>
          <w:p>
            <w:pPr>
              <w:widowControl/>
              <w:jc w:val="center"/>
              <w:rPr>
                <w:color w:val="000000"/>
                <w:sz w:val="18"/>
                <w:szCs w:val="18"/>
                <w:highlight w:val="none"/>
              </w:rPr>
            </w:pPr>
            <w:r>
              <w:rPr>
                <w:rFonts w:hint="eastAsia" w:ascii="宋体" w:hAnsi="宋体" w:cs="宋体"/>
                <w:color w:val="000000"/>
                <w:kern w:val="0"/>
                <w:sz w:val="18"/>
                <w:szCs w:val="18"/>
                <w:highlight w:val="none"/>
              </w:rPr>
              <w:t>　</w:t>
            </w:r>
          </w:p>
        </w:tc>
        <w:tc>
          <w:tcPr>
            <w:tcW w:w="596" w:type="dxa"/>
            <w:noWrap w:val="0"/>
            <w:vAlign w:val="center"/>
          </w:tcPr>
          <w:p>
            <w:pPr>
              <w:widowControl/>
              <w:jc w:val="center"/>
              <w:rPr>
                <w:color w:val="000000"/>
                <w:sz w:val="18"/>
                <w:szCs w:val="18"/>
                <w:highlight w:val="none"/>
              </w:rPr>
            </w:pPr>
            <w:r>
              <w:rPr>
                <w:rFonts w:hint="eastAsia" w:ascii="宋体" w:hAnsi="宋体" w:cs="宋体"/>
                <w:color w:val="000000"/>
                <w:kern w:val="0"/>
                <w:sz w:val="18"/>
                <w:szCs w:val="18"/>
                <w:highlight w:val="none"/>
              </w:rPr>
              <w:t>　</w:t>
            </w:r>
          </w:p>
        </w:tc>
        <w:tc>
          <w:tcPr>
            <w:tcW w:w="890" w:type="dxa"/>
            <w:noWrap w:val="0"/>
            <w:vAlign w:val="center"/>
          </w:tcPr>
          <w:p>
            <w:pPr>
              <w:widowControl/>
              <w:jc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rPr>
              <w:t>120</w:t>
            </w:r>
          </w:p>
        </w:tc>
      </w:tr>
    </w:tbl>
    <w:p>
      <w:pPr>
        <w:rPr>
          <w:rFonts w:hint="eastAsia"/>
          <w:color w:val="000000"/>
          <w:szCs w:val="21"/>
          <w:highlight w:val="none"/>
        </w:rPr>
      </w:pP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共6页，第3页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0"/>
        <w:gridCol w:w="1231"/>
        <w:gridCol w:w="2012"/>
        <w:gridCol w:w="1842"/>
        <w:gridCol w:w="61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34"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楼层</w:t>
            </w:r>
          </w:p>
        </w:tc>
        <w:tc>
          <w:tcPr>
            <w:tcW w:w="690"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区域</w:t>
            </w:r>
          </w:p>
        </w:tc>
        <w:tc>
          <w:tcPr>
            <w:tcW w:w="1231"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品种</w:t>
            </w:r>
          </w:p>
        </w:tc>
        <w:tc>
          <w:tcPr>
            <w:tcW w:w="2012"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规格</w:t>
            </w:r>
          </w:p>
        </w:tc>
        <w:tc>
          <w:tcPr>
            <w:tcW w:w="1842"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型号</w:t>
            </w:r>
          </w:p>
        </w:tc>
        <w:tc>
          <w:tcPr>
            <w:tcW w:w="615"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摆放要求</w:t>
            </w:r>
          </w:p>
        </w:tc>
        <w:tc>
          <w:tcPr>
            <w:tcW w:w="925"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四楼</w:t>
            </w:r>
          </w:p>
        </w:tc>
        <w:tc>
          <w:tcPr>
            <w:tcW w:w="690"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公共通道及窗边、卫生间2间</w:t>
            </w: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restart"/>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25" w:type="dxa"/>
            <w:vMerge w:val="restart"/>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4"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五楼</w:t>
            </w:r>
          </w:p>
        </w:tc>
        <w:tc>
          <w:tcPr>
            <w:tcW w:w="690"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公共通道及窗边、卫生间2间</w:t>
            </w: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restart"/>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25" w:type="dxa"/>
            <w:vMerge w:val="restart"/>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rPr>
                <w:rFonts w:hint="eastAsia" w:ascii="宋体" w:hAnsi="宋体" w:cs="宋体"/>
                <w:color w:val="000000"/>
                <w:sz w:val="18"/>
                <w:szCs w:val="18"/>
                <w:highlight w:val="none"/>
              </w:rPr>
            </w:pPr>
          </w:p>
        </w:tc>
        <w:tc>
          <w:tcPr>
            <w:tcW w:w="690" w:type="dxa"/>
            <w:vMerge w:val="continue"/>
            <w:noWrap w:val="0"/>
            <w:vAlign w:val="center"/>
          </w:tcPr>
          <w:p>
            <w:pPr>
              <w:rPr>
                <w:rFonts w:hint="eastAsia" w:ascii="宋体" w:hAnsi="宋体" w:cs="宋体"/>
                <w:color w:val="000000"/>
                <w:sz w:val="18"/>
                <w:szCs w:val="18"/>
                <w:highlight w:val="none"/>
              </w:rPr>
            </w:pPr>
          </w:p>
        </w:tc>
        <w:tc>
          <w:tcPr>
            <w:tcW w:w="1231"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01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842"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615" w:type="dxa"/>
            <w:vMerge w:val="continue"/>
            <w:noWrap w:val="0"/>
            <w:vAlign w:val="center"/>
          </w:tcPr>
          <w:p>
            <w:pPr>
              <w:widowControl/>
              <w:jc w:val="left"/>
              <w:rPr>
                <w:rFonts w:ascii="宋体" w:hAnsi="宋体" w:cs="宋体"/>
                <w:color w:val="000000"/>
                <w:kern w:val="0"/>
                <w:sz w:val="18"/>
                <w:szCs w:val="18"/>
                <w:highlight w:val="none"/>
              </w:rPr>
            </w:pPr>
          </w:p>
        </w:tc>
        <w:tc>
          <w:tcPr>
            <w:tcW w:w="925" w:type="dxa"/>
            <w:vMerge w:val="continue"/>
            <w:noWrap w:val="0"/>
            <w:vAlign w:val="center"/>
          </w:tcPr>
          <w:p>
            <w:pPr>
              <w:widowControl/>
              <w:jc w:val="lef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055" w:type="dxa"/>
            <w:gridSpan w:val="3"/>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本页小计　</w:t>
            </w:r>
          </w:p>
        </w:tc>
        <w:tc>
          <w:tcPr>
            <w:tcW w:w="2012"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842" w:type="dxa"/>
            <w:noWrap w:val="0"/>
            <w:vAlign w:val="center"/>
          </w:tcPr>
          <w:p>
            <w:pPr>
              <w:widowControl/>
              <w:jc w:val="center"/>
              <w:rPr>
                <w:rFonts w:ascii="宋体" w:hAnsi="宋体" w:cs="宋体"/>
                <w:color w:val="000000"/>
                <w:kern w:val="0"/>
                <w:sz w:val="18"/>
                <w:szCs w:val="18"/>
                <w:highlight w:val="none"/>
              </w:rPr>
            </w:pPr>
          </w:p>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615"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25" w:type="dxa"/>
            <w:noWrap w:val="0"/>
            <w:vAlign w:val="center"/>
          </w:tcPr>
          <w:p>
            <w:pPr>
              <w:widowControl/>
              <w:jc w:val="center"/>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 xml:space="preserve">80 </w:t>
            </w:r>
          </w:p>
        </w:tc>
      </w:tr>
    </w:tbl>
    <w:p>
      <w:pPr>
        <w:rPr>
          <w:rFonts w:hint="eastAsia"/>
          <w:color w:val="000000"/>
          <w:szCs w:val="21"/>
          <w:highlight w:val="none"/>
        </w:rPr>
      </w:pP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共6页，第4页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27"/>
        <w:gridCol w:w="1156"/>
        <w:gridCol w:w="2098"/>
        <w:gridCol w:w="1650"/>
        <w:gridCol w:w="81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68"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727"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1156"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2098"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165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813"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969"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8"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六楼</w:t>
            </w:r>
          </w:p>
        </w:tc>
        <w:tc>
          <w:tcPr>
            <w:tcW w:w="72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公共通道及窗边、卫生间2间</w:t>
            </w: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969"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8"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七楼</w:t>
            </w:r>
          </w:p>
        </w:tc>
        <w:tc>
          <w:tcPr>
            <w:tcW w:w="72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公共通道及窗边、卫生间2间</w:t>
            </w: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969"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68" w:type="dxa"/>
            <w:vMerge w:val="continue"/>
            <w:noWrap w:val="0"/>
            <w:vAlign w:val="center"/>
          </w:tcPr>
          <w:p>
            <w:pPr>
              <w:ind w:firstLine="360" w:firstLineChars="200"/>
              <w:rPr>
                <w:rFonts w:hint="eastAsia" w:ascii="宋体" w:hAnsi="宋体" w:cs="宋体"/>
                <w:color w:val="000000"/>
                <w:sz w:val="18"/>
                <w:szCs w:val="18"/>
                <w:highlight w:val="none"/>
              </w:rPr>
            </w:pPr>
          </w:p>
        </w:tc>
        <w:tc>
          <w:tcPr>
            <w:tcW w:w="727" w:type="dxa"/>
            <w:vMerge w:val="continue"/>
            <w:noWrap w:val="0"/>
            <w:vAlign w:val="center"/>
          </w:tcPr>
          <w:p>
            <w:pPr>
              <w:ind w:firstLine="360" w:firstLineChars="200"/>
              <w:rPr>
                <w:rFonts w:hint="eastAsia" w:ascii="宋体" w:hAnsi="宋体" w:cs="宋体"/>
                <w:color w:val="000000"/>
                <w:sz w:val="18"/>
                <w:szCs w:val="18"/>
                <w:highlight w:val="none"/>
              </w:rPr>
            </w:pPr>
          </w:p>
        </w:tc>
        <w:tc>
          <w:tcPr>
            <w:tcW w:w="115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09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65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969"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2" w:type="dxa"/>
            <w:gridSpan w:val="6"/>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96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100</w:t>
            </w:r>
          </w:p>
        </w:tc>
      </w:tr>
    </w:tbl>
    <w:p>
      <w:pPr>
        <w:rPr>
          <w:rFonts w:hint="eastAsia"/>
          <w:color w:val="000000"/>
          <w:szCs w:val="21"/>
          <w:highlight w:val="none"/>
        </w:rPr>
      </w:pPr>
    </w:p>
    <w:p>
      <w:pPr>
        <w:rPr>
          <w:rFonts w:hint="eastAsia"/>
          <w:color w:val="000000"/>
          <w:szCs w:val="21"/>
          <w:highlight w:val="none"/>
        </w:rPr>
      </w:pP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共6页，第5页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13"/>
        <w:gridCol w:w="1249"/>
        <w:gridCol w:w="2176"/>
        <w:gridCol w:w="1620"/>
        <w:gridCol w:w="83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楼层</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区域</w:t>
            </w: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品种</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规格</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型号</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摆放要求</w:t>
            </w:r>
          </w:p>
        </w:tc>
        <w:tc>
          <w:tcPr>
            <w:tcW w:w="79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2"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八楼</w:t>
            </w:r>
          </w:p>
        </w:tc>
        <w:tc>
          <w:tcPr>
            <w:tcW w:w="813"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公共通道及窗边、卫生间2间</w:t>
            </w: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夏威夷</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高250CM、冠径210CM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大型绿色植物</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　</w:t>
            </w:r>
          </w:p>
        </w:tc>
        <w:tc>
          <w:tcPr>
            <w:tcW w:w="79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酒瓶兰</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高120CM、冠径80CM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大中型绿色植物</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非洲茉莉</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高120CM、冠径120CM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大型绿色植物</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跳舞兰</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高65CM、冠径30CM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小型花卉盆栽</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红掌</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高70CM、冠径50CM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小型花卉盆栽</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海宇</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高65CM、冠径30CM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中型绿色盆栽</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发财树</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高200CM、冠径200CM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大型绿色植物</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滴水观音</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高50CM、冠径30CM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小型花卉盆栽</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813"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龙血树</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高120CM、冠径100CM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大型绿色植物</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795"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四楼至八楼</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电梯口</w:t>
            </w:r>
          </w:p>
        </w:tc>
        <w:tc>
          <w:tcPr>
            <w:tcW w:w="124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夏威夷</w:t>
            </w:r>
          </w:p>
        </w:tc>
        <w:tc>
          <w:tcPr>
            <w:tcW w:w="21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高250CM、冠径210CM</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大型绿色植物</w:t>
            </w:r>
          </w:p>
        </w:tc>
        <w:tc>
          <w:tcPr>
            <w:tcW w:w="837"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5个花架，每个花架15盆　</w:t>
            </w:r>
          </w:p>
        </w:tc>
        <w:tc>
          <w:tcPr>
            <w:tcW w:w="79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CN" w:bidi="ar"/>
              </w:rPr>
            </w:pPr>
            <w:r>
              <w:rPr>
                <w:rFonts w:hint="eastAsia" w:ascii="宋体" w:hAnsi="宋体" w:eastAsia="宋体" w:cs="宋体"/>
                <w:b w:val="0"/>
                <w:bCs w:val="0"/>
                <w:i w:val="0"/>
                <w:color w:val="000000"/>
                <w:kern w:val="0"/>
                <w:sz w:val="18"/>
                <w:szCs w:val="18"/>
                <w:highlight w:val="none"/>
                <w:u w:val="none"/>
                <w:lang w:val="en-US" w:eastAsia="zh-CN" w:bidi="ar"/>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noWrap w:val="0"/>
            <w:vAlign w:val="center"/>
          </w:tcPr>
          <w:p>
            <w:pPr>
              <w:ind w:firstLine="360" w:firstLineChars="200"/>
              <w:rPr>
                <w:rFonts w:hint="eastAsia" w:ascii="宋体" w:hAnsi="宋体" w:cs="宋体"/>
                <w:color w:val="000000"/>
                <w:sz w:val="18"/>
                <w:szCs w:val="18"/>
                <w:highlight w:val="none"/>
              </w:rPr>
            </w:pPr>
          </w:p>
        </w:tc>
        <w:tc>
          <w:tcPr>
            <w:tcW w:w="813" w:type="dxa"/>
            <w:noWrap w:val="0"/>
            <w:vAlign w:val="center"/>
          </w:tcPr>
          <w:p>
            <w:pPr>
              <w:ind w:firstLine="360" w:firstLineChars="200"/>
              <w:rPr>
                <w:rFonts w:hint="eastAsia" w:ascii="宋体" w:hAnsi="宋体" w:cs="宋体"/>
                <w:color w:val="000000"/>
                <w:sz w:val="18"/>
                <w:szCs w:val="18"/>
                <w:highlight w:val="none"/>
              </w:rPr>
            </w:pPr>
          </w:p>
        </w:tc>
        <w:tc>
          <w:tcPr>
            <w:tcW w:w="1249"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176"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162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837" w:type="dxa"/>
            <w:vMerge w:val="continue"/>
            <w:noWrap w:val="0"/>
            <w:vAlign w:val="center"/>
          </w:tcPr>
          <w:p>
            <w:pPr>
              <w:ind w:firstLine="360" w:firstLineChars="200"/>
              <w:rPr>
                <w:rFonts w:hint="eastAsia" w:ascii="宋体" w:hAnsi="宋体" w:cs="宋体"/>
                <w:color w:val="000000"/>
                <w:sz w:val="18"/>
                <w:szCs w:val="18"/>
                <w:highlight w:val="none"/>
              </w:rPr>
            </w:pPr>
          </w:p>
        </w:tc>
        <w:tc>
          <w:tcPr>
            <w:tcW w:w="79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97" w:type="dxa"/>
            <w:gridSpan w:val="6"/>
            <w:noWrap w:val="0"/>
            <w:vAlign w:val="center"/>
          </w:tcPr>
          <w:p>
            <w:pPr>
              <w:ind w:firstLine="361" w:firstLineChars="200"/>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本页小计</w:t>
            </w:r>
          </w:p>
        </w:tc>
        <w:tc>
          <w:tcPr>
            <w:tcW w:w="795" w:type="dxa"/>
            <w:noWrap w:val="0"/>
            <w:vAlign w:val="center"/>
          </w:tcPr>
          <w:p>
            <w:pP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125</w:t>
            </w:r>
          </w:p>
        </w:tc>
      </w:tr>
    </w:tbl>
    <w:p>
      <w:pPr>
        <w:rPr>
          <w:rFonts w:hint="eastAsia"/>
          <w:color w:val="000000"/>
          <w:szCs w:val="21"/>
          <w:highlight w:val="none"/>
        </w:rPr>
      </w:pP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共6页，第6页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97"/>
        <w:gridCol w:w="718"/>
        <w:gridCol w:w="2145"/>
        <w:gridCol w:w="2200"/>
        <w:gridCol w:w="73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3"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楼层</w:t>
            </w:r>
          </w:p>
        </w:tc>
        <w:tc>
          <w:tcPr>
            <w:tcW w:w="897"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区域</w:t>
            </w:r>
          </w:p>
        </w:tc>
        <w:tc>
          <w:tcPr>
            <w:tcW w:w="718"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品种</w:t>
            </w:r>
          </w:p>
        </w:tc>
        <w:tc>
          <w:tcPr>
            <w:tcW w:w="214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规格</w:t>
            </w:r>
          </w:p>
        </w:tc>
        <w:tc>
          <w:tcPr>
            <w:tcW w:w="2200"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型号</w:t>
            </w:r>
          </w:p>
        </w:tc>
        <w:tc>
          <w:tcPr>
            <w:tcW w:w="73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摆放要求</w:t>
            </w:r>
          </w:p>
        </w:tc>
        <w:tc>
          <w:tcPr>
            <w:tcW w:w="82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四楼食堂</w:t>
            </w:r>
          </w:p>
        </w:tc>
        <w:tc>
          <w:tcPr>
            <w:tcW w:w="897" w:type="dxa"/>
            <w:vMerge w:val="restart"/>
            <w:noWrap w:val="0"/>
            <w:vAlign w:val="center"/>
          </w:tcPr>
          <w:p>
            <w:pPr>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825" w:type="dxa"/>
            <w:vMerge w:val="restart"/>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四楼</w:t>
            </w:r>
          </w:p>
        </w:tc>
        <w:tc>
          <w:tcPr>
            <w:tcW w:w="897" w:type="dxa"/>
            <w:vMerge w:val="restart"/>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过道</w:t>
            </w: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夏威夷</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高250CM、冠径210CM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w:t>
            </w:r>
          </w:p>
        </w:tc>
        <w:tc>
          <w:tcPr>
            <w:tcW w:w="825" w:type="dxa"/>
            <w:vMerge w:val="restart"/>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酒瓶兰</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高120CM、冠径80CM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大中型绿色植物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非洲茉莉</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高120CM、冠径120CM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跳舞兰</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红掌</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高70CM、冠径50CM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海宇</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高65CM、冠径30CM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中型绿色盆栽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发财树</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高200CM、冠径200CM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滴水观音</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高50CM、冠径30CM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小型花卉盆栽</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center"/>
          </w:tcPr>
          <w:p>
            <w:pPr>
              <w:ind w:firstLine="360" w:firstLineChars="200"/>
              <w:rPr>
                <w:rFonts w:hint="eastAsia" w:ascii="宋体" w:hAnsi="宋体" w:cs="宋体"/>
                <w:color w:val="000000"/>
                <w:sz w:val="18"/>
                <w:szCs w:val="18"/>
                <w:highlight w:val="none"/>
              </w:rPr>
            </w:pPr>
          </w:p>
        </w:tc>
        <w:tc>
          <w:tcPr>
            <w:tcW w:w="897" w:type="dxa"/>
            <w:vMerge w:val="continue"/>
            <w:noWrap w:val="0"/>
            <w:vAlign w:val="center"/>
          </w:tcPr>
          <w:p>
            <w:pPr>
              <w:ind w:firstLine="360" w:firstLineChars="200"/>
              <w:rPr>
                <w:rFonts w:hint="eastAsia" w:ascii="宋体" w:hAnsi="宋体" w:cs="宋体"/>
                <w:color w:val="000000"/>
                <w:sz w:val="18"/>
                <w:szCs w:val="18"/>
                <w:highlight w:val="none"/>
              </w:rPr>
            </w:pPr>
          </w:p>
        </w:tc>
        <w:tc>
          <w:tcPr>
            <w:tcW w:w="718"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龙血树</w:t>
            </w:r>
          </w:p>
        </w:tc>
        <w:tc>
          <w:tcPr>
            <w:tcW w:w="2145"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高120CM、冠径100CM</w:t>
            </w:r>
          </w:p>
        </w:tc>
        <w:tc>
          <w:tcPr>
            <w:tcW w:w="2200" w:type="dxa"/>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大型绿色植物</w:t>
            </w:r>
          </w:p>
        </w:tc>
        <w:tc>
          <w:tcPr>
            <w:tcW w:w="735" w:type="dxa"/>
            <w:noWrap w:val="0"/>
            <w:vAlign w:val="center"/>
          </w:tcPr>
          <w:p>
            <w:pPr>
              <w:ind w:firstLine="360" w:firstLineChars="200"/>
              <w:rPr>
                <w:rFonts w:hint="eastAsia" w:ascii="宋体" w:hAnsi="宋体" w:cs="宋体"/>
                <w:color w:val="000000"/>
                <w:sz w:val="18"/>
                <w:szCs w:val="18"/>
                <w:highlight w:val="none"/>
              </w:rPr>
            </w:pPr>
          </w:p>
        </w:tc>
        <w:tc>
          <w:tcPr>
            <w:tcW w:w="825" w:type="dxa"/>
            <w:vMerge w:val="continue"/>
            <w:noWrap w:val="0"/>
            <w:vAlign w:val="center"/>
          </w:tcPr>
          <w:p>
            <w:pPr>
              <w:ind w:firstLine="360" w:firstLineChars="200"/>
              <w:rPr>
                <w:rFonts w:hint="eastAsia"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68" w:type="dxa"/>
            <w:gridSpan w:val="6"/>
            <w:noWrap w:val="0"/>
            <w:vAlign w:val="top"/>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本页小计</w:t>
            </w:r>
          </w:p>
        </w:tc>
        <w:tc>
          <w:tcPr>
            <w:tcW w:w="82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68" w:type="dxa"/>
            <w:gridSpan w:val="6"/>
            <w:noWrap w:val="0"/>
            <w:vAlign w:val="center"/>
          </w:tcPr>
          <w:p>
            <w:pPr>
              <w:rPr>
                <w:rFonts w:hint="eastAsia" w:ascii="宋体" w:hAnsi="宋体" w:cs="宋体"/>
                <w:color w:val="000000"/>
                <w:sz w:val="18"/>
                <w:szCs w:val="18"/>
                <w:highlight w:val="none"/>
              </w:rPr>
            </w:pPr>
            <w:r>
              <w:rPr>
                <w:rFonts w:hint="eastAsia" w:ascii="宋体" w:hAnsi="宋体" w:cs="宋体"/>
                <w:color w:val="000000"/>
                <w:sz w:val="18"/>
                <w:szCs w:val="18"/>
                <w:highlight w:val="none"/>
              </w:rPr>
              <w:t>总计</w:t>
            </w:r>
          </w:p>
        </w:tc>
        <w:tc>
          <w:tcPr>
            <w:tcW w:w="825" w:type="dxa"/>
            <w:noWrap w:val="0"/>
            <w:vAlign w:val="center"/>
          </w:tcPr>
          <w:p>
            <w:pPr>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68" w:type="dxa"/>
            <w:gridSpan w:val="6"/>
            <w:noWrap w:val="0"/>
            <w:vAlign w:val="center"/>
          </w:tcPr>
          <w:p>
            <w:pPr>
              <w:rPr>
                <w:rFonts w:hint="eastAsia" w:ascii="宋体" w:hAnsi="宋体" w:cs="宋体"/>
                <w:b/>
                <w:bCs/>
                <w:color w:val="000000"/>
                <w:szCs w:val="21"/>
                <w:highlight w:val="none"/>
              </w:rPr>
            </w:pPr>
            <w:r>
              <w:rPr>
                <w:rFonts w:hint="eastAsia" w:ascii="宋体" w:hAnsi="宋体" w:cs="宋体"/>
                <w:b/>
                <w:bCs/>
                <w:color w:val="000000"/>
                <w:szCs w:val="21"/>
                <w:highlight w:val="none"/>
              </w:rPr>
              <w:t xml:space="preserve">            室外养护面积     320平方米</w:t>
            </w:r>
          </w:p>
        </w:tc>
        <w:tc>
          <w:tcPr>
            <w:tcW w:w="825" w:type="dxa"/>
            <w:noWrap w:val="0"/>
            <w:vAlign w:val="center"/>
          </w:tcPr>
          <w:p>
            <w:pP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93" w:type="dxa"/>
            <w:gridSpan w:val="7"/>
            <w:noWrap w:val="0"/>
            <w:vAlign w:val="center"/>
          </w:tcPr>
          <w:p>
            <w:pPr>
              <w:rPr>
                <w:rFonts w:hint="eastAsia" w:ascii="宋体" w:hAnsi="宋体" w:cs="宋体"/>
                <w:color w:val="000000"/>
                <w:szCs w:val="21"/>
                <w:highlight w:val="none"/>
              </w:rPr>
            </w:pPr>
            <w:r>
              <w:rPr>
                <w:rFonts w:hint="eastAsia" w:ascii="宋体" w:hAnsi="宋体" w:cs="宋体"/>
                <w:b/>
                <w:bCs/>
                <w:color w:val="000000"/>
                <w:szCs w:val="21"/>
                <w:highlight w:val="none"/>
              </w:rPr>
              <w:t>投标人须提供花盆花架等辅助设备，辅助设备及植物摆放要求不低于原来标准。</w:t>
            </w:r>
          </w:p>
        </w:tc>
      </w:tr>
    </w:tbl>
    <w:p>
      <w:pPr>
        <w:spacing w:line="360" w:lineRule="auto"/>
        <w:ind w:firstLine="420" w:firstLineChars="0"/>
        <w:rPr>
          <w:rFonts w:hint="eastAsia" w:ascii="宋体" w:hAnsi="宋体" w:cs="宋体"/>
          <w:b/>
          <w:bCs/>
          <w:color w:val="000000"/>
          <w:szCs w:val="21"/>
          <w:highlight w:val="none"/>
        </w:rPr>
      </w:pPr>
      <w:r>
        <w:rPr>
          <w:rFonts w:hint="eastAsia" w:ascii="宋体" w:hAnsi="宋体" w:cs="宋体"/>
          <w:color w:val="000000"/>
          <w:szCs w:val="21"/>
          <w:highlight w:val="none"/>
        </w:rPr>
        <w:br w:type="page"/>
      </w:r>
      <w:r>
        <w:rPr>
          <w:rFonts w:hint="eastAsia" w:ascii="宋体" w:hAnsi="宋体" w:cs="宋体"/>
          <w:b/>
          <w:bCs/>
          <w:color w:val="000000"/>
          <w:szCs w:val="21"/>
          <w:highlight w:val="none"/>
        </w:rPr>
        <w:t>附表</w:t>
      </w:r>
      <w:r>
        <w:rPr>
          <w:rFonts w:hint="eastAsia" w:ascii="宋体" w:hAnsi="宋体" w:cs="宋体"/>
          <w:b/>
          <w:bCs/>
          <w:color w:val="000000"/>
          <w:szCs w:val="21"/>
          <w:highlight w:val="none"/>
          <w:lang w:eastAsia="zh-CN"/>
        </w:rPr>
        <w:t>三</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出入境</w:t>
      </w:r>
      <w:r>
        <w:rPr>
          <w:rFonts w:hint="eastAsia" w:ascii="宋体" w:hAnsi="宋体" w:cs="宋体"/>
          <w:b/>
          <w:bCs/>
          <w:color w:val="000000"/>
          <w:szCs w:val="21"/>
          <w:highlight w:val="none"/>
        </w:rPr>
        <w:t>花卉盆景摆放需求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7"/>
        <w:gridCol w:w="2327"/>
        <w:gridCol w:w="1562"/>
        <w:gridCol w:w="719"/>
        <w:gridCol w:w="645"/>
        <w:gridCol w:w="124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9028" w:type="dxa"/>
            <w:gridSpan w:val="7"/>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36"/>
                <w:szCs w:val="36"/>
                <w:highlight w:val="none"/>
                <w:u w:val="none"/>
              </w:rPr>
            </w:pPr>
            <w:r>
              <w:rPr>
                <w:rFonts w:hint="eastAsia" w:ascii="宋体" w:hAnsi="宋体" w:eastAsia="宋体" w:cs="宋体"/>
                <w:b/>
                <w:bCs/>
                <w:color w:val="000000"/>
                <w:sz w:val="24"/>
                <w:szCs w:val="24"/>
                <w:highlight w:val="none"/>
                <w:lang w:eastAsia="zh-CN"/>
              </w:rPr>
              <w:t>出入境</w:t>
            </w:r>
            <w:r>
              <w:rPr>
                <w:rFonts w:hint="eastAsia" w:ascii="宋体" w:hAnsi="宋体" w:eastAsia="宋体" w:cs="宋体"/>
                <w:b/>
                <w:bCs/>
                <w:color w:val="000000"/>
                <w:sz w:val="24"/>
                <w:szCs w:val="24"/>
                <w:highlight w:val="none"/>
              </w:rPr>
              <w:t>花卉盆景摆放需求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区域</w:t>
            </w: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区域位置</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品名</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单位</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数量</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规格</w:t>
            </w:r>
          </w:p>
        </w:tc>
        <w:tc>
          <w:tcPr>
            <w:tcW w:w="158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出入境</w:t>
            </w:r>
          </w:p>
        </w:tc>
        <w:tc>
          <w:tcPr>
            <w:tcW w:w="2327"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大门口</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非洲茉莉</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2</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圆形</w:t>
            </w: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防腐木花箱</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个</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2</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方形</w:t>
            </w:r>
          </w:p>
        </w:tc>
        <w:tc>
          <w:tcPr>
            <w:tcW w:w="158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种非洲茉莉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1楼-二楼楼梯转角</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中型植物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16</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高0.6米</w:t>
            </w: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二楼玻璃护栏边</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中型植物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6</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高0.8米</w:t>
            </w: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接待大厅</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大型植物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6</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高1.5米</w:t>
            </w: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卫生间</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小型植物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4</w:t>
            </w:r>
          </w:p>
        </w:tc>
        <w:tc>
          <w:tcPr>
            <w:tcW w:w="1248"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荣誉墙背景</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中型植物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12</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高0.7米</w:t>
            </w: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通道转角</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大型植物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6</w:t>
            </w:r>
          </w:p>
        </w:tc>
        <w:tc>
          <w:tcPr>
            <w:tcW w:w="124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高1.5米</w:t>
            </w: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办公室</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中型植物</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6</w:t>
            </w:r>
          </w:p>
        </w:tc>
        <w:tc>
          <w:tcPr>
            <w:tcW w:w="1248"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232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会议室</w:t>
            </w:r>
          </w:p>
        </w:tc>
        <w:tc>
          <w:tcPr>
            <w:tcW w:w="156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大型、小型</w:t>
            </w:r>
          </w:p>
        </w:tc>
        <w:tc>
          <w:tcPr>
            <w:tcW w:w="71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盆</w:t>
            </w:r>
          </w:p>
        </w:tc>
        <w:tc>
          <w:tcPr>
            <w:tcW w:w="6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4</w:t>
            </w:r>
          </w:p>
        </w:tc>
        <w:tc>
          <w:tcPr>
            <w:tcW w:w="1248"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c>
          <w:tcPr>
            <w:tcW w:w="1580" w:type="dxa"/>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4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highlight w:val="none"/>
                <w:u w:val="none"/>
              </w:rPr>
            </w:pPr>
            <w:r>
              <w:rPr>
                <w:rFonts w:hint="eastAsia" w:ascii="宋体" w:hAnsi="宋体" w:eastAsia="宋体" w:cs="宋体"/>
                <w:b w:val="0"/>
                <w:bCs w:val="0"/>
                <w:i w:val="0"/>
                <w:color w:val="000000"/>
                <w:kern w:val="0"/>
                <w:sz w:val="21"/>
                <w:szCs w:val="21"/>
                <w:highlight w:val="none"/>
                <w:u w:val="none"/>
                <w:lang w:val="en-US" w:eastAsia="zh-CN" w:bidi="ar"/>
              </w:rPr>
              <w:t>合计</w:t>
            </w:r>
          </w:p>
        </w:tc>
        <w:tc>
          <w:tcPr>
            <w:tcW w:w="8081" w:type="dxa"/>
            <w:gridSpan w:val="6"/>
            <w:tcBorders>
              <w:tl2br w:val="nil"/>
              <w:tr2bl w:val="nil"/>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1"/>
                <w:szCs w:val="21"/>
                <w:highlight w:val="none"/>
                <w:u w:val="none"/>
                <w:lang w:val="en-US" w:eastAsia="zh-CN"/>
              </w:rPr>
            </w:pPr>
            <w:r>
              <w:rPr>
                <w:rFonts w:hint="eastAsia" w:ascii="宋体" w:hAnsi="宋体" w:eastAsia="宋体" w:cs="宋体"/>
                <w:b/>
                <w:bCs/>
                <w:i w:val="0"/>
                <w:color w:val="000000"/>
                <w:sz w:val="24"/>
                <w:szCs w:val="24"/>
                <w:highlight w:val="none"/>
                <w:u w:val="none"/>
                <w:lang w:val="en-US" w:eastAsia="zh-CN"/>
              </w:rPr>
              <w:t>64</w:t>
            </w:r>
          </w:p>
        </w:tc>
      </w:tr>
    </w:tbl>
    <w:p>
      <w:pPr>
        <w:spacing w:line="360" w:lineRule="auto"/>
        <w:rPr>
          <w:rFonts w:hint="eastAsia" w:ascii="宋体" w:hAnsi="宋体" w:cs="宋体"/>
          <w:color w:val="000000"/>
          <w:szCs w:val="21"/>
          <w:highlight w:val="none"/>
        </w:rPr>
      </w:pPr>
    </w:p>
    <w:p>
      <w:pPr>
        <w:spacing w:line="360" w:lineRule="auto"/>
        <w:ind w:firstLine="420" w:firstLineChars="0"/>
        <w:rPr>
          <w:rFonts w:hint="eastAsia" w:ascii="宋体" w:hAnsi="宋体" w:cs="宋体"/>
          <w:b/>
          <w:bCs/>
          <w:color w:val="000000"/>
          <w:sz w:val="24"/>
          <w:highlight w:val="none"/>
        </w:rPr>
      </w:pPr>
      <w:r>
        <w:rPr>
          <w:rFonts w:hint="eastAsia" w:ascii="宋体" w:hAnsi="宋体" w:cs="宋体"/>
          <w:b/>
          <w:bCs/>
          <w:color w:val="000000"/>
          <w:sz w:val="24"/>
          <w:highlight w:val="none"/>
        </w:rPr>
        <w:t>四、管理服务费用及财务管理要求</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1、物业管理服务费用以签订的合同价为准（合同期内如遇工作人员的最低工资调整等其他因素，产生的费用由中标单位承担）。</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中标单位需承担相关所需安保用品、物业保洁和维护设备、工具及所有保洁消耗品。中标单位必须配置办公设备独立放置于采购单位提供的办公区域内，且不能与物管区域外单位、部门或团体共用，其办公用品所需耗材应由中标单位自行承担。</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五、相关场地提供</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1、采购单位免费提供物业管理的办公场地 （办公室1间），但办公用品及所需耗材由供应商自行解决。</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2、根据需要在适合的楼层配备洁具堆放间，其它房间（如工程管理需要的应急备件仓库、工程值班室、保洁仓库、员工的更衣室）进场后视情况协调解决。</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六、费用结算方式</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结算方式：</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（1）采购人按季付款，</w:t>
      </w:r>
      <w:r>
        <w:rPr>
          <w:rFonts w:hint="eastAsia" w:ascii="宋体" w:hAnsi="宋体" w:cs="宋体"/>
          <w:b/>
          <w:bCs/>
          <w:color w:val="000000"/>
          <w:sz w:val="24"/>
          <w:highlight w:val="none"/>
          <w:lang w:val="en-US" w:eastAsia="zh-CN"/>
        </w:rPr>
        <w:t>自合同签订之日7个工作日内支付年合同价预付款10%，第一个季度支付年合同价的15%，其余3个季度均支付年</w:t>
      </w:r>
      <w:r>
        <w:rPr>
          <w:rFonts w:hint="eastAsia" w:ascii="宋体" w:hAnsi="宋体" w:cs="宋体"/>
          <w:b/>
          <w:bCs/>
          <w:color w:val="000000"/>
          <w:sz w:val="24"/>
          <w:highlight w:val="none"/>
        </w:rPr>
        <w:t>合同价</w:t>
      </w:r>
      <w:r>
        <w:rPr>
          <w:rFonts w:hint="eastAsia" w:ascii="宋体" w:hAnsi="宋体" w:cs="宋体"/>
          <w:b/>
          <w:bCs/>
          <w:color w:val="000000"/>
          <w:sz w:val="24"/>
          <w:highlight w:val="none"/>
          <w:lang w:val="en-US" w:eastAsia="zh-CN"/>
        </w:rPr>
        <w:t>的25%。</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（2）</w:t>
      </w:r>
      <w:r>
        <w:rPr>
          <w:rFonts w:ascii="宋体" w:hAnsi="宋体" w:cs="宋体"/>
          <w:b/>
          <w:color w:val="000000"/>
          <w:kern w:val="1"/>
          <w:sz w:val="24"/>
          <w:highlight w:val="none"/>
        </w:rPr>
        <w:t>物业公司因工作失误</w:t>
      </w:r>
      <w:r>
        <w:rPr>
          <w:rFonts w:hint="eastAsia" w:ascii="宋体" w:hAnsi="宋体" w:cs="宋体"/>
          <w:b/>
          <w:color w:val="000000"/>
          <w:kern w:val="1"/>
          <w:sz w:val="24"/>
          <w:highlight w:val="none"/>
          <w:lang w:val="en-US" w:eastAsia="zh-CN"/>
        </w:rPr>
        <w:t>及</w:t>
      </w:r>
      <w:r>
        <w:rPr>
          <w:rFonts w:ascii="宋体" w:hAnsi="宋体" w:cs="宋体"/>
          <w:b/>
          <w:color w:val="000000"/>
          <w:kern w:val="1"/>
          <w:sz w:val="24"/>
          <w:highlight w:val="none"/>
        </w:rPr>
        <w:t>按招标文件中的服务要求</w:t>
      </w:r>
      <w:r>
        <w:rPr>
          <w:rFonts w:hint="eastAsia" w:ascii="宋体" w:hAnsi="宋体" w:cs="宋体"/>
          <w:b/>
          <w:color w:val="000000"/>
          <w:kern w:val="1"/>
          <w:sz w:val="24"/>
          <w:highlight w:val="none"/>
          <w:lang w:eastAsia="zh-CN"/>
        </w:rPr>
        <w:t>、</w:t>
      </w:r>
      <w:r>
        <w:rPr>
          <w:rFonts w:ascii="宋体" w:hAnsi="宋体" w:cs="宋体"/>
          <w:b/>
          <w:color w:val="000000"/>
          <w:kern w:val="1"/>
          <w:sz w:val="24"/>
          <w:highlight w:val="none"/>
        </w:rPr>
        <w:t>考核要求造成的扣款则在季付款的同时相应扣除。</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七、其他</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（1）投标人应制订具体的质量保证措施及质量保证及相关服务的承诺。如因服务质量未达到目标，供应商应因此承担责任和经济赔偿。在维保范围项目，供应商无任何理由拒绝保养维修。</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按要求和事项发生量及时配备足够和胜任的相关管理和服务人员，并保持人员的稳定。遇调动或辞职时，物业项目主管需提前20天、保安、保洁、会务需提前7天告知采购人并得到同意后才能更换，按要求及时补充相应人员，提前做好交接班。对采购人认为无能力、工作失职或不合适人员，应立即更换。岗位人数不足时，按相应岗位成本扣除服务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（3）按国家和当地政府有关劳动法规、条例，向管理服务人员提供相应工种的劳动工资、加班工资、劳动保护等待遇。</w:t>
      </w:r>
    </w:p>
    <w:p>
      <w:pPr>
        <w:spacing w:line="360" w:lineRule="auto"/>
        <w:ind w:firstLine="556"/>
        <w:rPr>
          <w:rFonts w:ascii="宋体" w:hAnsi="宋体" w:cs="Arial"/>
          <w:color w:val="00000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sz w:val="24"/>
          <w:highlight w:val="none"/>
        </w:rPr>
        <w:t>（4）有关服务工种的人员，必须按国家规定具备“健康证”条件，要求持证上岗；并按国家有关部门规定定期体检且有年审合格记录。以上人员的工资不得低于杭州市政府公布的最低工资水平</w:t>
      </w:r>
      <w:r>
        <w:rPr>
          <w:rFonts w:hint="eastAsia" w:ascii="宋体" w:hAnsi="宋体" w:cs="宋体"/>
          <w:b/>
          <w:bCs/>
          <w:color w:val="000000"/>
          <w:sz w:val="24"/>
          <w:highlight w:val="none"/>
          <w:lang w:val="en-US" w:eastAsia="zh-CN"/>
        </w:rPr>
        <w:t>2010元</w:t>
      </w:r>
      <w:r>
        <w:rPr>
          <w:rFonts w:hint="eastAsia" w:ascii="宋体" w:hAnsi="宋体" w:cs="宋体"/>
          <w:b/>
          <w:bCs/>
          <w:color w:val="000000"/>
          <w:sz w:val="24"/>
          <w:highlight w:val="none"/>
        </w:rPr>
        <w:t>，并缴纳相关社会保险，提供福利待遇等方面的证明。</w:t>
      </w:r>
      <w:r>
        <w:rPr>
          <w:rFonts w:hint="eastAsia" w:ascii="宋体" w:hAnsi="宋体" w:cs="Arial"/>
          <w:b/>
          <w:color w:val="000000"/>
          <w:sz w:val="24"/>
          <w:highlight w:val="none"/>
          <w:lang w:eastAsia="zh-CN"/>
        </w:rPr>
        <w:t>合同签订后，进场服务的项目组主要成员须与投标文件一致，如有出入自动解除合同。</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sz w:val="24"/>
          <w:highlight w:val="none"/>
        </w:rPr>
        <w:t>（5）合同签订后，中标单位进场服务一个月内，须向采购人提供弱电、空调、消防设施、电梯保养等国家规定的相应资质证书或有相应资质分包单位的分包协议，否则自动解除合同。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（6）服务人员上岗时须统一着装，服装样式体现岗位特色和方便不同岗位操作，并经采购人认可。</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（7）为提高物业管理服务水平，所有管理服务人员在服务期间按岗位要求进行定期短期培训。</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（8）中标单位应承诺在合同期内，承包区域内提供物业安保、保洁、会议服务、水电与设备维护及其他相关服务，并承担由此带来的一切风险。</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（9）所有的工作除应按中标单位的内部流程实施外还应接受采购单位或第三方的检查。中标单位达不到采购单位要求及各项服务承诺，采购单位有权要求其整改，直至扣款或终止合同。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（10）如今后物业服务范围增加，采购单位将按成交单价根据有关规定另行签订补充协议。</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（11）中标单位须按省、市、余杭区相关物业管理条例及其他国家有关标准和规范完成采购文件要求的物业管理工作。</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八、检查与考核</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采购人将根据工作需要和招标文件规定，设定物业管理考核要求，具体内容如下： </w:t>
      </w:r>
    </w:p>
    <w:p>
      <w:pPr>
        <w:spacing w:line="360" w:lineRule="auto"/>
        <w:ind w:firstLine="480" w:firstLineChars="200"/>
        <w:rPr>
          <w:rFonts w:hint="eastAsia" w:ascii="宋体" w:hAnsi="宋体" w:cs="宋体"/>
          <w:color w:val="000000"/>
          <w:sz w:val="24"/>
          <w:highlight w:val="none"/>
        </w:rPr>
      </w:pPr>
    </w:p>
    <w:p>
      <w:pPr>
        <w:spacing w:line="590" w:lineRule="exact"/>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杭州市余杭区机关</w:t>
      </w:r>
      <w:r>
        <w:rPr>
          <w:rFonts w:hint="eastAsia" w:ascii="宋体" w:hAnsi="宋体" w:eastAsia="宋体" w:cs="宋体"/>
          <w:b/>
          <w:bCs/>
          <w:color w:val="000000"/>
          <w:sz w:val="30"/>
          <w:szCs w:val="30"/>
          <w:highlight w:val="none"/>
          <w:lang w:eastAsia="zh-CN"/>
        </w:rPr>
        <w:t>事务服务中心外包</w:t>
      </w:r>
      <w:r>
        <w:rPr>
          <w:rFonts w:hint="eastAsia" w:ascii="宋体" w:hAnsi="宋体" w:eastAsia="宋体" w:cs="宋体"/>
          <w:b/>
          <w:bCs/>
          <w:color w:val="000000"/>
          <w:sz w:val="30"/>
          <w:szCs w:val="30"/>
          <w:highlight w:val="none"/>
        </w:rPr>
        <w:t>单位</w:t>
      </w:r>
    </w:p>
    <w:p>
      <w:pPr>
        <w:spacing w:line="590" w:lineRule="exact"/>
        <w:jc w:val="both"/>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en-US" w:eastAsia="zh-CN"/>
        </w:rPr>
        <w:t xml:space="preserve">                   </w:t>
      </w:r>
      <w:r>
        <w:rPr>
          <w:rFonts w:hint="eastAsia" w:ascii="宋体" w:hAnsi="宋体" w:eastAsia="宋体" w:cs="宋体"/>
          <w:b/>
          <w:bCs/>
          <w:color w:val="000000"/>
          <w:sz w:val="30"/>
          <w:szCs w:val="30"/>
          <w:highlight w:val="none"/>
        </w:rPr>
        <w:t>物业管理考核办法</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根据《浙江省机关事务管理局关于向社会力量购买机关后勤服务的意见》（浙机事〔2014〕58号）、《杭州市人民政府关于政府向社会力量购买服务的指导意见》（杭政办函〔2014〕161号），我</w:t>
      </w:r>
      <w:r>
        <w:rPr>
          <w:rFonts w:hint="eastAsia" w:ascii="宋体" w:hAnsi="宋体" w:cs="宋体"/>
          <w:b w:val="0"/>
          <w:bCs w:val="0"/>
          <w:color w:val="000000"/>
          <w:sz w:val="24"/>
          <w:highlight w:val="none"/>
          <w:lang w:eastAsia="zh-CN"/>
        </w:rPr>
        <w:t>中心</w:t>
      </w:r>
      <w:r>
        <w:rPr>
          <w:rFonts w:hint="eastAsia" w:ascii="宋体" w:hAnsi="宋体" w:cs="宋体"/>
          <w:b w:val="0"/>
          <w:bCs w:val="0"/>
          <w:color w:val="000000"/>
          <w:sz w:val="24"/>
          <w:highlight w:val="none"/>
        </w:rPr>
        <w:t>制定了《杭州市</w:t>
      </w:r>
      <w:r>
        <w:rPr>
          <w:rFonts w:hint="eastAsia" w:ascii="宋体" w:hAnsi="宋体" w:cs="宋体"/>
          <w:b w:val="0"/>
          <w:bCs w:val="0"/>
          <w:color w:val="000000"/>
          <w:sz w:val="24"/>
          <w:highlight w:val="none"/>
          <w:lang w:eastAsia="zh-CN"/>
        </w:rPr>
        <w:t>余杭区机关事务服务中心外包单位物业管理考核实施办法</w:t>
      </w:r>
      <w:r>
        <w:rPr>
          <w:rFonts w:hint="eastAsia" w:ascii="宋体" w:hAnsi="宋体" w:cs="宋体"/>
          <w:b w:val="0"/>
          <w:bCs w:val="0"/>
          <w:color w:val="000000"/>
          <w:sz w:val="24"/>
          <w:highlight w:val="none"/>
        </w:rPr>
        <w:t>（试行）</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经征求相关</w:t>
      </w:r>
      <w:r>
        <w:rPr>
          <w:rFonts w:hint="eastAsia" w:ascii="宋体" w:hAnsi="宋体" w:cs="宋体"/>
          <w:b w:val="0"/>
          <w:bCs w:val="0"/>
          <w:color w:val="000000"/>
          <w:sz w:val="24"/>
          <w:highlight w:val="none"/>
          <w:lang w:eastAsia="zh-CN"/>
        </w:rPr>
        <w:t>科室、外包单位的</w:t>
      </w:r>
      <w:r>
        <w:rPr>
          <w:rFonts w:hint="eastAsia" w:ascii="宋体" w:hAnsi="宋体" w:cs="宋体"/>
          <w:b w:val="0"/>
          <w:bCs w:val="0"/>
          <w:color w:val="000000"/>
          <w:sz w:val="24"/>
          <w:highlight w:val="none"/>
        </w:rPr>
        <w:t>意见、建议，结合《杭州市余杭区机关单位物业服务合同》</w:t>
      </w:r>
      <w:r>
        <w:rPr>
          <w:rFonts w:hint="eastAsia" w:ascii="宋体" w:hAnsi="宋体" w:cs="宋体"/>
          <w:b w:val="0"/>
          <w:bCs w:val="0"/>
          <w:color w:val="000000"/>
          <w:sz w:val="24"/>
          <w:highlight w:val="none"/>
          <w:lang w:eastAsia="zh-CN"/>
        </w:rPr>
        <w:t>及所辖办公楼物业的特点</w:t>
      </w:r>
      <w:r>
        <w:rPr>
          <w:rFonts w:hint="eastAsia" w:ascii="宋体" w:hAnsi="宋体" w:cs="宋体"/>
          <w:b w:val="0"/>
          <w:bCs w:val="0"/>
          <w:color w:val="000000"/>
          <w:sz w:val="24"/>
          <w:highlight w:val="none"/>
        </w:rPr>
        <w:t>，特制订本</w:t>
      </w:r>
      <w:r>
        <w:rPr>
          <w:rFonts w:hint="eastAsia" w:ascii="宋体" w:hAnsi="宋体" w:cs="宋体"/>
          <w:b w:val="0"/>
          <w:bCs w:val="0"/>
          <w:color w:val="000000"/>
          <w:sz w:val="24"/>
          <w:highlight w:val="none"/>
          <w:lang w:eastAsia="zh-CN"/>
        </w:rPr>
        <w:t>考核</w:t>
      </w:r>
      <w:r>
        <w:rPr>
          <w:rFonts w:hint="eastAsia" w:ascii="宋体" w:hAnsi="宋体" w:cs="宋体"/>
          <w:b w:val="0"/>
          <w:bCs w:val="0"/>
          <w:color w:val="000000"/>
          <w:sz w:val="24"/>
          <w:highlight w:val="none"/>
        </w:rPr>
        <w:t>办法。</w:t>
      </w:r>
    </w:p>
    <w:p>
      <w:pPr>
        <w:spacing w:line="360" w:lineRule="auto"/>
        <w:ind w:firstLine="482" w:firstLineChars="200"/>
        <w:rPr>
          <w:rFonts w:hint="eastAsia" w:ascii="宋体" w:hAnsi="宋体" w:cs="宋体"/>
          <w:b w:val="0"/>
          <w:bCs w:val="0"/>
          <w:color w:val="000000"/>
          <w:sz w:val="24"/>
          <w:highlight w:val="none"/>
        </w:rPr>
      </w:pPr>
      <w:r>
        <w:rPr>
          <w:rFonts w:hint="eastAsia" w:ascii="宋体" w:hAnsi="宋体" w:cs="宋体"/>
          <w:b/>
          <w:bCs/>
          <w:color w:val="000000"/>
          <w:sz w:val="24"/>
          <w:highlight w:val="none"/>
          <w:lang w:eastAsia="zh-CN"/>
        </w:rPr>
        <w:t>一、</w:t>
      </w:r>
      <w:r>
        <w:rPr>
          <w:rFonts w:hint="eastAsia" w:ascii="宋体" w:hAnsi="宋体" w:cs="宋体"/>
          <w:b/>
          <w:bCs/>
          <w:color w:val="000000"/>
          <w:sz w:val="24"/>
          <w:highlight w:val="none"/>
        </w:rPr>
        <w:t>考核时间及评定方法：</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本考核采用百分制，每年考核四次，每季度考核一次，并按以下原则评定考核等级：</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1.考核分高于</w:t>
      </w:r>
      <w:r>
        <w:rPr>
          <w:rFonts w:hint="eastAsia" w:ascii="宋体" w:hAnsi="宋体" w:cs="宋体"/>
          <w:b w:val="0"/>
          <w:bCs w:val="0"/>
          <w:color w:val="000000"/>
          <w:sz w:val="24"/>
          <w:highlight w:val="none"/>
          <w:lang w:val="en-US" w:eastAsia="zh-CN"/>
        </w:rPr>
        <w:t>90</w:t>
      </w:r>
      <w:r>
        <w:rPr>
          <w:rFonts w:hint="eastAsia" w:ascii="宋体" w:hAnsi="宋体" w:cs="宋体"/>
          <w:b w:val="0"/>
          <w:bCs w:val="0"/>
          <w:color w:val="000000"/>
          <w:sz w:val="24"/>
          <w:highlight w:val="none"/>
        </w:rPr>
        <w:t>分(含)视为优秀，全额拨付当期物业管理服务费用。</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2.考核分高于80分(含)但低于</w:t>
      </w:r>
      <w:r>
        <w:rPr>
          <w:rFonts w:hint="eastAsia" w:ascii="宋体" w:hAnsi="宋体" w:cs="宋体"/>
          <w:b w:val="0"/>
          <w:bCs w:val="0"/>
          <w:color w:val="000000"/>
          <w:sz w:val="24"/>
          <w:highlight w:val="none"/>
          <w:lang w:val="en-US" w:eastAsia="zh-CN"/>
        </w:rPr>
        <w:t>90</w:t>
      </w:r>
      <w:r>
        <w:rPr>
          <w:rFonts w:hint="eastAsia" w:ascii="宋体" w:hAnsi="宋体" w:cs="宋体"/>
          <w:b w:val="0"/>
          <w:bCs w:val="0"/>
          <w:color w:val="000000"/>
          <w:sz w:val="24"/>
          <w:highlight w:val="none"/>
        </w:rPr>
        <w:t>分(不含)视为良好，扣除当期物业管理服务费用的</w:t>
      </w:r>
      <w:r>
        <w:rPr>
          <w:rFonts w:hint="eastAsia" w:ascii="宋体" w:hAnsi="宋体" w:cs="宋体"/>
          <w:b w:val="0"/>
          <w:bCs w:val="0"/>
          <w:color w:val="000000"/>
          <w:sz w:val="24"/>
          <w:highlight w:val="none"/>
          <w:lang w:val="en-US" w:eastAsia="zh-CN"/>
        </w:rPr>
        <w:t>2</w:t>
      </w:r>
      <w:r>
        <w:rPr>
          <w:rFonts w:hint="eastAsia" w:ascii="宋体" w:hAnsi="宋体" w:cs="宋体"/>
          <w:b w:val="0"/>
          <w:bCs w:val="0"/>
          <w:color w:val="000000"/>
          <w:sz w:val="24"/>
          <w:highlight w:val="none"/>
        </w:rPr>
        <w:t>%。</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3</w:t>
      </w:r>
      <w:r>
        <w:rPr>
          <w:rFonts w:hint="eastAsia" w:ascii="宋体" w:hAnsi="宋体" w:cs="宋体"/>
          <w:b w:val="0"/>
          <w:bCs w:val="0"/>
          <w:color w:val="000000"/>
          <w:sz w:val="24"/>
          <w:highlight w:val="none"/>
        </w:rPr>
        <w:t>.考核分高于</w:t>
      </w:r>
      <w:r>
        <w:rPr>
          <w:rFonts w:hint="eastAsia" w:ascii="宋体" w:hAnsi="宋体" w:cs="宋体"/>
          <w:b w:val="0"/>
          <w:bCs w:val="0"/>
          <w:color w:val="000000"/>
          <w:sz w:val="24"/>
          <w:highlight w:val="none"/>
          <w:lang w:val="en-US" w:eastAsia="zh-CN"/>
        </w:rPr>
        <w:t>70</w:t>
      </w:r>
      <w:r>
        <w:rPr>
          <w:rFonts w:hint="eastAsia" w:ascii="宋体" w:hAnsi="宋体" w:cs="宋体"/>
          <w:b w:val="0"/>
          <w:bCs w:val="0"/>
          <w:color w:val="000000"/>
          <w:sz w:val="24"/>
          <w:highlight w:val="none"/>
        </w:rPr>
        <w:t>分(含)但低于</w:t>
      </w:r>
      <w:r>
        <w:rPr>
          <w:rFonts w:hint="eastAsia" w:ascii="宋体" w:hAnsi="宋体" w:cs="宋体"/>
          <w:b w:val="0"/>
          <w:bCs w:val="0"/>
          <w:color w:val="000000"/>
          <w:sz w:val="24"/>
          <w:highlight w:val="none"/>
          <w:lang w:val="en-US" w:eastAsia="zh-CN"/>
        </w:rPr>
        <w:t>80</w:t>
      </w:r>
      <w:r>
        <w:rPr>
          <w:rFonts w:hint="eastAsia" w:ascii="宋体" w:hAnsi="宋体" w:cs="宋体"/>
          <w:b w:val="0"/>
          <w:bCs w:val="0"/>
          <w:color w:val="000000"/>
          <w:sz w:val="24"/>
          <w:highlight w:val="none"/>
        </w:rPr>
        <w:t>分(不含)视为</w:t>
      </w:r>
      <w:r>
        <w:rPr>
          <w:rFonts w:hint="eastAsia" w:ascii="宋体" w:hAnsi="宋体" w:cs="宋体"/>
          <w:b w:val="0"/>
          <w:bCs w:val="0"/>
          <w:color w:val="000000"/>
          <w:sz w:val="24"/>
          <w:highlight w:val="none"/>
          <w:lang w:eastAsia="zh-CN"/>
        </w:rPr>
        <w:t>合格</w:t>
      </w:r>
      <w:r>
        <w:rPr>
          <w:rFonts w:hint="eastAsia" w:ascii="宋体" w:hAnsi="宋体" w:cs="宋体"/>
          <w:b w:val="0"/>
          <w:bCs w:val="0"/>
          <w:color w:val="000000"/>
          <w:sz w:val="24"/>
          <w:highlight w:val="none"/>
        </w:rPr>
        <w:t>，扣除当期物业管理服务费用的</w:t>
      </w:r>
      <w:r>
        <w:rPr>
          <w:rFonts w:hint="eastAsia" w:ascii="宋体" w:hAnsi="宋体" w:cs="宋体"/>
          <w:b w:val="0"/>
          <w:bCs w:val="0"/>
          <w:color w:val="000000"/>
          <w:sz w:val="24"/>
          <w:highlight w:val="none"/>
          <w:lang w:val="en-US" w:eastAsia="zh-CN"/>
        </w:rPr>
        <w:t>5</w:t>
      </w:r>
      <w:r>
        <w:rPr>
          <w:rFonts w:hint="eastAsia" w:ascii="宋体" w:hAnsi="宋体" w:cs="宋体"/>
          <w:b w:val="0"/>
          <w:bCs w:val="0"/>
          <w:color w:val="000000"/>
          <w:sz w:val="24"/>
          <w:highlight w:val="none"/>
        </w:rPr>
        <w:t>%。</w:t>
      </w:r>
    </w:p>
    <w:p>
      <w:pPr>
        <w:spacing w:line="360" w:lineRule="auto"/>
        <w:ind w:firstLine="480" w:firstLineChars="200"/>
        <w:rPr>
          <w:rFonts w:hint="eastAsia" w:ascii="宋体" w:hAnsi="宋体" w:cs="宋体"/>
          <w:b/>
          <w:bCs/>
          <w:color w:val="000000"/>
          <w:sz w:val="24"/>
          <w:highlight w:val="none"/>
        </w:rPr>
      </w:pPr>
      <w:r>
        <w:rPr>
          <w:rFonts w:hint="eastAsia" w:ascii="宋体" w:hAnsi="宋体" w:cs="宋体"/>
          <w:b w:val="0"/>
          <w:bCs w:val="0"/>
          <w:color w:val="000000"/>
          <w:sz w:val="24"/>
          <w:highlight w:val="none"/>
        </w:rPr>
        <w:t>4.考核分低于</w:t>
      </w:r>
      <w:r>
        <w:rPr>
          <w:rFonts w:hint="eastAsia" w:ascii="宋体" w:hAnsi="宋体" w:cs="宋体"/>
          <w:b w:val="0"/>
          <w:bCs w:val="0"/>
          <w:color w:val="000000"/>
          <w:sz w:val="24"/>
          <w:highlight w:val="none"/>
          <w:lang w:val="en-US" w:eastAsia="zh-CN"/>
        </w:rPr>
        <w:t>70</w:t>
      </w:r>
      <w:r>
        <w:rPr>
          <w:rFonts w:hint="eastAsia" w:ascii="宋体" w:hAnsi="宋体" w:cs="宋体"/>
          <w:b w:val="0"/>
          <w:bCs w:val="0"/>
          <w:color w:val="000000"/>
          <w:sz w:val="24"/>
          <w:highlight w:val="none"/>
        </w:rPr>
        <w:t>分(不含)视为不合格，扣除当期物业管理服务费用的</w:t>
      </w:r>
      <w:r>
        <w:rPr>
          <w:rFonts w:hint="eastAsia" w:ascii="宋体" w:hAnsi="宋体" w:cs="宋体"/>
          <w:b w:val="0"/>
          <w:bCs w:val="0"/>
          <w:color w:val="000000"/>
          <w:sz w:val="24"/>
          <w:highlight w:val="none"/>
          <w:lang w:val="en-US" w:eastAsia="zh-CN"/>
        </w:rPr>
        <w:t>10%,</w:t>
      </w:r>
      <w:r>
        <w:rPr>
          <w:rFonts w:hint="eastAsia" w:ascii="宋体" w:hAnsi="宋体" w:cs="宋体"/>
          <w:b w:val="0"/>
          <w:bCs w:val="0"/>
          <w:color w:val="000000"/>
          <w:sz w:val="24"/>
          <w:highlight w:val="none"/>
        </w:rPr>
        <w:t>并根据《杭州市余杭区机关单位物业服务合同》相关条款进行处理。（</w:t>
      </w:r>
      <w:r>
        <w:rPr>
          <w:rFonts w:hint="eastAsia" w:ascii="宋体" w:hAnsi="宋体" w:cs="宋体"/>
          <w:b w:val="0"/>
          <w:bCs w:val="0"/>
          <w:color w:val="000000"/>
          <w:sz w:val="24"/>
          <w:highlight w:val="none"/>
          <w:lang w:eastAsia="zh-CN"/>
        </w:rPr>
        <w:t>提前解除合同</w:t>
      </w:r>
      <w:r>
        <w:rPr>
          <w:rFonts w:hint="eastAsia" w:ascii="宋体" w:hAnsi="宋体" w:cs="宋体"/>
          <w:b w:val="0"/>
          <w:bCs w:val="0"/>
          <w:color w:val="000000"/>
          <w:sz w:val="24"/>
          <w:highlight w:val="none"/>
        </w:rPr>
        <w:t>）。</w:t>
      </w:r>
    </w:p>
    <w:p>
      <w:pPr>
        <w:spacing w:line="360" w:lineRule="auto"/>
        <w:ind w:firstLine="482" w:firstLineChars="200"/>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二、考核分类及标准</w:t>
      </w:r>
    </w:p>
    <w:p>
      <w:pPr>
        <w:spacing w:line="360" w:lineRule="auto"/>
        <w:ind w:firstLine="482" w:firstLineChars="200"/>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（一）安全服务考核细则</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1.公共秩序维护</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a.严格出入登记制度，发现问题及时上报处理，杜绝闲杂人员进入办公楼（区）。</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b.物品进出实施分类管理，实行物品进出审验制度，杜绝可疑危险品进入。</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c.对进出的各类机动车辆进行有序管理，设置行车指示标志，规定车辆行驶路线，引导车辆停放区域，车库内配置道闸和监视系统。非机动车统一停放在室外指定区域，设置集中充电桩。停车区域无易燃、易爆物品存放。</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d.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e.明确巡视工作职责，对设备机房等重要区域、部位进行重点巡视并做好相关记录，及时发现和处理各种安全和事故隐患。</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2.消控安全管理：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a.配备完善的消防设施和器材，定期对消防设施进行巡查，确保运行正常。消防设施的维护管理及消防控制室应符合相关国标要求。</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b.应在各楼层明显位置张贴平面疏散示意图、引路标志及控烟标志。</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c.定期开展防火检查，保证疏散通道、安全出口、消防车道通畅。</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d.每年至少组织1次消防安全培训及消防演练。</w:t>
      </w:r>
    </w:p>
    <w:p>
      <w:pPr>
        <w:spacing w:line="360" w:lineRule="auto"/>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3.突发事件处理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a.建立突发时间应急预案体系，包括但不限于电梯困人、紧急会议、火警火灾、突发停电、水管破裂、意外伤害、群体性上访、台风、暴雨及雷电等应急预案。</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b.突发事件发生时应立即启动应急预案，迅速展开指挥协调、信息报告、紧急处置、秩序维护、抢险救援、后勤保障等工作，并在第一时间内向有关部门汇报处理结果。</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c.每年至少组织1次突发事件应急演习。</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（二）设施设备维护考核细则</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1.</w:t>
      </w:r>
      <w:r>
        <w:rPr>
          <w:rFonts w:hint="eastAsia" w:ascii="宋体" w:hAnsi="宋体" w:cs="宋体"/>
          <w:b w:val="0"/>
          <w:bCs w:val="0"/>
          <w:color w:val="000000"/>
          <w:sz w:val="24"/>
          <w:highlight w:val="none"/>
          <w:lang w:eastAsia="zh-CN"/>
        </w:rPr>
        <w:t>工程人员必须具有相应的上岗证</w:t>
      </w:r>
      <w:r>
        <w:rPr>
          <w:rFonts w:hint="eastAsia" w:ascii="宋体" w:hAnsi="宋体" w:cs="宋体"/>
          <w:b w:val="0"/>
          <w:bCs w:val="0"/>
          <w:color w:val="000000"/>
          <w:sz w:val="24"/>
          <w:highlight w:val="none"/>
        </w:rPr>
        <w:t>，上岗时统一着装并佩戴标志，仪容仪表规范整齐。</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2.房屋地面、墙、台面、吊顶、门窗、楼梯、通风道、卫生洁具、大厅玻璃顶、外墙幕墙等完好，无霉变破损。</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3.至少每2小时巡视一次高配房设备运行情况，如实记录设备运行参数。定期对各类机房设备设施进行检查、维护、清洁，并做好记录。</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4.确保各类照明灯具、应急照明系统、供用电设备设施（包括配电箱、桥架、井道、开关、插座等）运行正常。</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5.每日检查污水泵、排水泵、生活水泵、阀门、管道、仪表等，确保给排水系统正常运行，无“跑”、“冒”、“滴”、“漏”现象。</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6.定期对水泵、管道进行养护，每年至少两次对水箱进行全面清洗，并提供水质检测报告。</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7.由专业人员定期对监控系统、门禁系统、多媒体系统、会议系统等智能弱电设备进行巡查，定期清理设备机柜、控制箱、交换机等外表吸附的灰尘和絮状物。</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8.电梯应由专业资质维保单位至少每15日进行一次清洁、润滑、调整和检查，建立每台电梯的台账档案，日常维护和应急维修应及时记录。每年经有资质的检测机构检验合格，在《安全使用许可证》有效期内安全运行。</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9.应配置持有特种设备作业人员证的电梯安全管理人员，对电梯保养、运行进行监督管理。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10.消防设施设备应由专业资质维保单位至少每15日进行一次维护保养，建立台账并记录在案。消防重点单位每年应经有资质的检测机构检验合格，并出具《建筑消防设施年度检测报告》。</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11.定期对空调通风系统进行检查、维护、清洁，测试运行控制和安全控制功能，记录运行参数，分析运行记录，确保空调系统正常运行。每年冬夏两次对空调通风系统进行全面的维护保养。</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12.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13.做好节能管理工作，严格控制空调的开启、关闭，冬季空调设置温度不得高于20摄氏度，夏季空调设置温度不得低于26摄氏度。夜间减少公共区域照明灯开启个数，杜绝白昼灯、长明灯。</w:t>
      </w:r>
    </w:p>
    <w:p>
      <w:pPr>
        <w:spacing w:line="360" w:lineRule="auto"/>
        <w:ind w:firstLine="480" w:firstLineChars="200"/>
        <w:rPr>
          <w:rFonts w:hint="eastAsia" w:ascii="宋体" w:hAnsi="宋体" w:cs="宋体"/>
          <w:b/>
          <w:bCs/>
          <w:color w:val="000000"/>
          <w:sz w:val="24"/>
          <w:highlight w:val="none"/>
        </w:rPr>
      </w:pPr>
      <w:r>
        <w:rPr>
          <w:rFonts w:hint="eastAsia" w:ascii="宋体" w:hAnsi="宋体" w:cs="宋体"/>
          <w:b w:val="0"/>
          <w:bCs w:val="0"/>
          <w:color w:val="000000"/>
          <w:sz w:val="24"/>
          <w:highlight w:val="none"/>
          <w:lang w:val="en-US" w:eastAsia="zh-CN"/>
        </w:rPr>
        <w:t xml:space="preserve">  </w:t>
      </w:r>
      <w:r>
        <w:rPr>
          <w:rFonts w:hint="eastAsia" w:ascii="宋体" w:hAnsi="宋体" w:cs="宋体"/>
          <w:b/>
          <w:bCs/>
          <w:color w:val="000000"/>
          <w:sz w:val="24"/>
          <w:highlight w:val="none"/>
          <w:lang w:eastAsia="zh-CN"/>
        </w:rPr>
        <w:t>（三）</w:t>
      </w:r>
      <w:r>
        <w:rPr>
          <w:rFonts w:hint="eastAsia" w:ascii="宋体" w:hAnsi="宋体" w:cs="宋体"/>
          <w:b/>
          <w:bCs/>
          <w:color w:val="000000"/>
          <w:sz w:val="24"/>
          <w:highlight w:val="none"/>
        </w:rPr>
        <w:t>保洁</w:t>
      </w:r>
      <w:r>
        <w:rPr>
          <w:rFonts w:hint="eastAsia" w:ascii="宋体" w:hAnsi="宋体" w:cs="宋体"/>
          <w:b/>
          <w:bCs/>
          <w:color w:val="000000"/>
          <w:sz w:val="24"/>
          <w:highlight w:val="none"/>
          <w:lang w:eastAsia="zh-CN"/>
        </w:rPr>
        <w:t>服务考核标准</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 xml:space="preserve">  1.</w:t>
      </w:r>
      <w:r>
        <w:rPr>
          <w:rFonts w:hint="eastAsia" w:ascii="宋体" w:hAnsi="宋体" w:cs="宋体"/>
          <w:b w:val="0"/>
          <w:bCs w:val="0"/>
          <w:color w:val="000000"/>
          <w:sz w:val="24"/>
          <w:highlight w:val="none"/>
        </w:rPr>
        <w:t>上岗时佩戴统一标志，穿戴统一制服，仪容仪表规范整齐。文明工作，训练有素，言语规范，认真负责。</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2.室内公共区域的地面、墙面、楼梯、扶手、大厅、玻璃、门及门窗框、天花板、栏杆、走廊等整洁干净，无垃圾、无积灰、无污渍、无手印。</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3.室内卫生间、茶水间清洁，无垃圾、无污渍、无积水、无异味、无堆积杂物，洁具、台面、镜面光洁无水迹，电器设施外观清洁，物品摆放有序。室内卫生间符合“美丽厕所”标准。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4.室外广场、道路、停车场（库）、屋面、“门前三包”等公共区域的地面干净，无杂物、无积水、无淤泥、无污垢。</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5.外墙应保持清洁，无明显污迹。</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6.定期对喷泉、景观、照明灯设施设备进行清洁，确保表面干净无污渍。</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7.垃圾、废弃物按分类要求及时收集、日产日清，化粪池及时清掏，垃圾箱（房）外侧表面清洁、内侧无残留物、无异味。</w:t>
      </w:r>
    </w:p>
    <w:p>
      <w:pPr>
        <w:spacing w:line="360" w:lineRule="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 xml:space="preserve">    8.垃圾应按照可回收物、有害垃圾、易腐垃圾和其他垃圾进行分类，对应垃圾桶颜色分别为蓝色、红色、绿色和灰色。</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9.</w:t>
      </w:r>
      <w:r>
        <w:rPr>
          <w:rFonts w:hint="eastAsia" w:ascii="宋体" w:hAnsi="宋体" w:cs="宋体"/>
          <w:b w:val="0"/>
          <w:bCs w:val="0"/>
          <w:color w:val="000000"/>
          <w:sz w:val="24"/>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r>
        <w:rPr>
          <w:rFonts w:hint="eastAsia" w:ascii="宋体" w:hAnsi="宋体" w:cs="宋体"/>
          <w:b w:val="0"/>
          <w:bCs w:val="0"/>
          <w:color w:val="000000"/>
          <w:sz w:val="24"/>
          <w:highlight w:val="none"/>
          <w:lang w:eastAsia="zh-CN"/>
        </w:rPr>
        <w:t>。</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（四）会务服务考核标准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1.会前准备：</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a.明确当天会议安排、会议情况和主要事项；</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b.服务人员提前到岗，检查落实服务保障工作。</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c.根据会议时间提前1-2小时布置会场，在会前5-10分钟倒好主席台茶水。</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d.服务人员仪表自查，衣着整洁、上岗微笑服务并使用礼貌用语。</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e.服务人员对各类突发情况及需变更事项及时按要求汇报给上级管理人员。</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2.会中服务：</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a.根据会议安排，帮助参会人员找到座位。</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b.遇到客人，要说：请，称呼要得当。迎客走在前，与客人保持1米距离，做到“三步一回头”，不随意变更站位。将主席台人员或领导领入休息室。</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c.会议开始后，服务人员在会议室门口悬挂“会议中请安静”的警示牌。</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d.参加人员就坐后，应随时观察用水情况，及时续水，一般控制在20分钟左右。</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e.全体服务保障人员要严格遵守保密规定，不得泄露会议内容，不得翻录和私留会议材料。</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3.会后整理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a.会议结束时，及时将门打开，热情、礼貌引导参会人员退场。</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b.开展会场清洁及桌椅复原工作。查看有无客人遗留物品，若发现及时上报，转交并做好记录。</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 xml:space="preserve"> c.回收会场材料，统一做好保密材料处理。</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 xml:space="preserve"> d.会后及时收集整理提供的服务用品及设施设备，关闭灯光、空调及电器设备，锁好门窗。</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（五）绿化服务考核标准</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1.室内外绿化养护期内各类绿植应100%存活。</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2.根据季节和气候状况，进行浇灌、施肥、修剪和松土等养护。</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3.应选择观赏性强、观赏期长、方便管理的鲜活植物摆放室内，植株长势良好，无残枝、无黄叶、无积尘，花朵饱满、无萎蔫，托盘内无积水。</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4.室外乔木丰满健壮、生长良好，灌木枝叶紧密圆整，无脱节、无枯枝。草坪生长整齐，清洁美观，修剪高度一致，覆盖率高。花卉色彩鲜艳，摆放造型新颖，无杂草、无枯死。</w:t>
      </w:r>
    </w:p>
    <w:p>
      <w:pPr>
        <w:spacing w:line="360" w:lineRule="auto"/>
        <w:ind w:firstLine="480" w:firstLineChars="20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5.雨、雪、台风等特殊天气前，应派专人巡查，及时加固、支撑、修剪高大乔木，排除安全隐患。</w:t>
      </w:r>
    </w:p>
    <w:p>
      <w:pPr>
        <w:spacing w:line="360" w:lineRule="auto"/>
        <w:ind w:firstLine="480" w:firstLineChars="200"/>
        <w:rPr>
          <w:rFonts w:hint="eastAsia" w:ascii="宋体" w:hAnsi="宋体" w:cs="宋体"/>
          <w:b/>
          <w:bCs/>
          <w:color w:val="000000"/>
          <w:sz w:val="24"/>
          <w:highlight w:val="none"/>
          <w:lang w:val="en-US" w:eastAsia="zh-CN"/>
        </w:rPr>
      </w:pPr>
      <w:r>
        <w:rPr>
          <w:rFonts w:hint="eastAsia" w:ascii="宋体" w:hAnsi="宋体" w:cs="宋体"/>
          <w:b w:val="0"/>
          <w:bCs w:val="0"/>
          <w:color w:val="000000"/>
          <w:sz w:val="24"/>
          <w:highlight w:val="none"/>
          <w:lang w:val="en-US" w:eastAsia="zh-CN"/>
        </w:rPr>
        <w:t>6.定期检查病虫害情况，病虫害防治率100%，危害率低于5%。</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三</w:t>
      </w:r>
      <w:r>
        <w:rPr>
          <w:rFonts w:hint="eastAsia" w:ascii="宋体" w:hAnsi="宋体" w:cs="宋体"/>
          <w:b w:val="0"/>
          <w:bCs w:val="0"/>
          <w:color w:val="000000"/>
          <w:sz w:val="24"/>
          <w:highlight w:val="none"/>
        </w:rPr>
        <w:t>、考核组织</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由</w:t>
      </w:r>
      <w:r>
        <w:rPr>
          <w:rFonts w:hint="eastAsia" w:ascii="宋体" w:hAnsi="宋体" w:cs="宋体"/>
          <w:b w:val="0"/>
          <w:bCs w:val="0"/>
          <w:color w:val="000000"/>
          <w:sz w:val="24"/>
          <w:highlight w:val="none"/>
          <w:lang w:eastAsia="zh-CN"/>
        </w:rPr>
        <w:t>区机关事务服务中心考核</w:t>
      </w:r>
      <w:r>
        <w:rPr>
          <w:rFonts w:hint="eastAsia" w:ascii="宋体" w:hAnsi="宋体" w:cs="宋体"/>
          <w:b w:val="0"/>
          <w:bCs w:val="0"/>
          <w:color w:val="000000"/>
          <w:sz w:val="24"/>
          <w:highlight w:val="none"/>
        </w:rPr>
        <w:t>领导小组负责，具体委托</w:t>
      </w:r>
      <w:r>
        <w:rPr>
          <w:rFonts w:hint="eastAsia" w:ascii="宋体" w:hAnsi="宋体" w:cs="宋体"/>
          <w:b w:val="0"/>
          <w:bCs w:val="0"/>
          <w:color w:val="000000"/>
          <w:sz w:val="24"/>
          <w:highlight w:val="none"/>
          <w:lang w:eastAsia="zh-CN"/>
        </w:rPr>
        <w:t>后勤服务科</w:t>
      </w:r>
      <w:r>
        <w:rPr>
          <w:rFonts w:hint="eastAsia" w:ascii="宋体" w:hAnsi="宋体" w:cs="宋体"/>
          <w:b w:val="0"/>
          <w:bCs w:val="0"/>
          <w:color w:val="000000"/>
          <w:sz w:val="24"/>
          <w:highlight w:val="none"/>
        </w:rPr>
        <w:t>牵头实施。</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四</w:t>
      </w:r>
      <w:r>
        <w:rPr>
          <w:rFonts w:hint="eastAsia" w:ascii="宋体" w:hAnsi="宋体" w:cs="宋体"/>
          <w:b/>
          <w:bCs/>
          <w:color w:val="000000"/>
          <w:sz w:val="24"/>
          <w:highlight w:val="none"/>
        </w:rPr>
        <w:t>、考核方式</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（一）检查形式</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平时巡查考核、点长考核及季度考核三方面考核相结合。平时巡查考核由巡查人员平时巡查时发现的问题为依据进行考核，点长考核由各综合楼负责人平时管理过程中发现的问题为依据进行考核，季度考核由中心组织相关人员每季度现场检查中发现的问题为依据进行考核，平时巡查考核、点长考核、季度考核比例分别占</w:t>
      </w:r>
      <w:r>
        <w:rPr>
          <w:rFonts w:hint="eastAsia" w:ascii="宋体" w:hAnsi="宋体" w:cs="宋体"/>
          <w:b w:val="0"/>
          <w:bCs w:val="0"/>
          <w:color w:val="000000"/>
          <w:sz w:val="24"/>
          <w:highlight w:val="none"/>
          <w:lang w:val="en-US" w:eastAsia="zh-CN"/>
        </w:rPr>
        <w:t>30%、40%、30%。</w:t>
      </w:r>
      <w:r>
        <w:rPr>
          <w:rFonts w:hint="eastAsia" w:ascii="宋体" w:hAnsi="宋体" w:cs="宋体"/>
          <w:b w:val="0"/>
          <w:bCs w:val="0"/>
          <w:color w:val="000000"/>
          <w:sz w:val="24"/>
          <w:highlight w:val="none"/>
        </w:rPr>
        <w:t>着重对考核对象</w:t>
      </w:r>
      <w:r>
        <w:rPr>
          <w:rFonts w:hint="eastAsia" w:ascii="宋体" w:hAnsi="宋体" w:cs="宋体"/>
          <w:b w:val="0"/>
          <w:bCs w:val="0"/>
          <w:color w:val="000000"/>
          <w:sz w:val="24"/>
          <w:highlight w:val="none"/>
          <w:lang w:eastAsia="zh-CN"/>
        </w:rPr>
        <w:t>的</w:t>
      </w:r>
      <w:r>
        <w:rPr>
          <w:rFonts w:hint="eastAsia" w:ascii="宋体" w:hAnsi="宋体" w:cs="宋体"/>
          <w:b w:val="0"/>
          <w:bCs w:val="0"/>
          <w:color w:val="000000"/>
          <w:sz w:val="24"/>
          <w:highlight w:val="none"/>
          <w:lang w:val="en-US" w:eastAsia="zh-CN"/>
        </w:rPr>
        <w:t>安全服务、保洁服务、会务服务、绿化服务、设施设备维护、智慧化后勤</w:t>
      </w:r>
      <w:r>
        <w:rPr>
          <w:rFonts w:hint="eastAsia" w:ascii="宋体" w:hAnsi="宋体" w:cs="宋体"/>
          <w:b w:val="0"/>
          <w:bCs w:val="0"/>
          <w:color w:val="000000"/>
          <w:sz w:val="24"/>
          <w:highlight w:val="none"/>
          <w:lang w:eastAsia="zh-CN"/>
        </w:rPr>
        <w:t>等</w:t>
      </w:r>
      <w:r>
        <w:rPr>
          <w:rFonts w:hint="eastAsia" w:ascii="宋体" w:hAnsi="宋体" w:cs="宋体"/>
          <w:b w:val="0"/>
          <w:bCs w:val="0"/>
          <w:color w:val="000000"/>
          <w:sz w:val="24"/>
          <w:highlight w:val="none"/>
        </w:rPr>
        <w:t>工作情况进行检查，对工作台帐进行抽查，对热点难点解决情况进行督察，对上级主要工作、重大活动安排及有关创建评比活动有针对性地开展检查，对发现的问题以</w:t>
      </w:r>
      <w:r>
        <w:rPr>
          <w:rFonts w:hint="eastAsia" w:ascii="宋体" w:hAnsi="宋体" w:cs="宋体"/>
          <w:b w:val="0"/>
          <w:bCs w:val="0"/>
          <w:color w:val="000000"/>
          <w:sz w:val="24"/>
          <w:highlight w:val="none"/>
          <w:lang w:eastAsia="zh-CN"/>
        </w:rPr>
        <w:t>《物业巡查情况通知单》的</w:t>
      </w:r>
      <w:r>
        <w:rPr>
          <w:rFonts w:hint="eastAsia" w:ascii="宋体" w:hAnsi="宋体" w:cs="宋体"/>
          <w:b w:val="0"/>
          <w:bCs w:val="0"/>
          <w:color w:val="000000"/>
          <w:sz w:val="24"/>
          <w:highlight w:val="none"/>
        </w:rPr>
        <w:t>形式</w:t>
      </w:r>
      <w:r>
        <w:rPr>
          <w:rFonts w:hint="eastAsia" w:ascii="宋体" w:hAnsi="宋体" w:cs="宋体"/>
          <w:b w:val="0"/>
          <w:bCs w:val="0"/>
          <w:color w:val="000000"/>
          <w:sz w:val="24"/>
          <w:highlight w:val="none"/>
          <w:lang w:eastAsia="zh-CN"/>
        </w:rPr>
        <w:t>告知</w:t>
      </w:r>
      <w:r>
        <w:rPr>
          <w:rFonts w:hint="eastAsia" w:ascii="宋体" w:hAnsi="宋体" w:cs="宋体"/>
          <w:b w:val="0"/>
          <w:bCs w:val="0"/>
          <w:color w:val="000000"/>
          <w:sz w:val="24"/>
          <w:highlight w:val="none"/>
        </w:rPr>
        <w:t>相关单位落实整改，并根据相关考核细则进行评分。</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（二）评分依据</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完全大物业管理的评分依据为</w:t>
      </w:r>
      <w:r>
        <w:rPr>
          <w:rFonts w:hint="eastAsia" w:ascii="宋体" w:hAnsi="宋体" w:cs="宋体"/>
          <w:b w:val="0"/>
          <w:bCs w:val="0"/>
          <w:color w:val="000000"/>
          <w:sz w:val="24"/>
          <w:highlight w:val="none"/>
        </w:rPr>
        <w:t>《余杭</w:t>
      </w:r>
      <w:r>
        <w:rPr>
          <w:rFonts w:hint="eastAsia" w:ascii="宋体" w:hAnsi="宋体" w:cs="宋体"/>
          <w:b w:val="0"/>
          <w:bCs w:val="0"/>
          <w:color w:val="000000"/>
          <w:sz w:val="24"/>
          <w:highlight w:val="none"/>
          <w:lang w:eastAsia="zh-CN"/>
        </w:rPr>
        <w:t>区机关事务服务中心大物业</w:t>
      </w:r>
      <w:r>
        <w:rPr>
          <w:rFonts w:hint="eastAsia" w:ascii="宋体" w:hAnsi="宋体" w:cs="宋体"/>
          <w:b w:val="0"/>
          <w:bCs w:val="0"/>
          <w:color w:val="000000"/>
          <w:sz w:val="24"/>
          <w:highlight w:val="none"/>
        </w:rPr>
        <w:t>管理考核评分细则》</w:t>
      </w:r>
      <w:r>
        <w:rPr>
          <w:rFonts w:hint="eastAsia" w:ascii="宋体" w:hAnsi="宋体" w:cs="宋体"/>
          <w:b w:val="0"/>
          <w:bCs w:val="0"/>
          <w:color w:val="000000"/>
          <w:sz w:val="24"/>
          <w:highlight w:val="none"/>
          <w:lang w:eastAsia="zh-CN"/>
        </w:rPr>
        <w:t>，会务单独管理的评分依据为</w:t>
      </w:r>
      <w:r>
        <w:rPr>
          <w:rFonts w:hint="eastAsia" w:ascii="宋体" w:hAnsi="宋体" w:cs="宋体"/>
          <w:b w:val="0"/>
          <w:bCs w:val="0"/>
          <w:color w:val="000000"/>
          <w:sz w:val="24"/>
          <w:highlight w:val="none"/>
        </w:rPr>
        <w:t>《余杭</w:t>
      </w:r>
      <w:r>
        <w:rPr>
          <w:rFonts w:hint="eastAsia" w:ascii="宋体" w:hAnsi="宋体" w:cs="宋体"/>
          <w:b w:val="0"/>
          <w:bCs w:val="0"/>
          <w:color w:val="000000"/>
          <w:sz w:val="24"/>
          <w:highlight w:val="none"/>
          <w:lang w:eastAsia="zh-CN"/>
        </w:rPr>
        <w:t>区机关事务服务中心大会务</w:t>
      </w:r>
      <w:r>
        <w:rPr>
          <w:rFonts w:hint="eastAsia" w:ascii="宋体" w:hAnsi="宋体" w:cs="宋体"/>
          <w:b w:val="0"/>
          <w:bCs w:val="0"/>
          <w:color w:val="000000"/>
          <w:sz w:val="24"/>
          <w:highlight w:val="none"/>
        </w:rPr>
        <w:t>管理考核评分细则</w:t>
      </w:r>
      <w:r>
        <w:rPr>
          <w:rFonts w:hint="eastAsia" w:ascii="宋体" w:hAnsi="宋体" w:cs="宋体"/>
          <w:b w:val="0"/>
          <w:bCs w:val="0"/>
          <w:color w:val="000000"/>
          <w:sz w:val="24"/>
          <w:highlight w:val="none"/>
          <w:lang w:eastAsia="zh-CN"/>
        </w:rPr>
        <w:t>》</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（三）成绩计算方式</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按照考核标准、评分细则，实行分级分类考核，各项检查考核基准分为100分，通过</w:t>
      </w:r>
      <w:r>
        <w:rPr>
          <w:rFonts w:hint="eastAsia" w:ascii="宋体" w:hAnsi="宋体" w:cs="宋体"/>
          <w:b w:val="0"/>
          <w:bCs w:val="0"/>
          <w:color w:val="000000"/>
          <w:sz w:val="24"/>
          <w:highlight w:val="none"/>
          <w:lang w:eastAsia="zh-CN"/>
        </w:rPr>
        <w:t>平时巡查、综合考评组每季度评分及各点负责人考核评分按</w:t>
      </w:r>
      <w:r>
        <w:rPr>
          <w:rFonts w:hint="eastAsia" w:ascii="宋体" w:hAnsi="宋体" w:cs="宋体"/>
          <w:b w:val="0"/>
          <w:bCs w:val="0"/>
          <w:color w:val="000000"/>
          <w:sz w:val="24"/>
          <w:highlight w:val="none"/>
          <w:lang w:val="en-US" w:eastAsia="zh-CN"/>
        </w:rPr>
        <w:t>3:3:4</w:t>
      </w:r>
      <w:r>
        <w:rPr>
          <w:rFonts w:hint="eastAsia" w:ascii="宋体" w:hAnsi="宋体" w:cs="宋体"/>
          <w:b w:val="0"/>
          <w:bCs w:val="0"/>
          <w:color w:val="000000"/>
          <w:sz w:val="24"/>
          <w:highlight w:val="none"/>
          <w:lang w:eastAsia="zh-CN"/>
        </w:rPr>
        <w:t>比例</w:t>
      </w:r>
      <w:r>
        <w:rPr>
          <w:rFonts w:hint="eastAsia" w:ascii="宋体" w:hAnsi="宋体" w:cs="宋体"/>
          <w:b w:val="0"/>
          <w:bCs w:val="0"/>
          <w:color w:val="000000"/>
          <w:sz w:val="24"/>
          <w:highlight w:val="none"/>
        </w:rPr>
        <w:t>计算</w:t>
      </w:r>
      <w:r>
        <w:rPr>
          <w:rFonts w:hint="eastAsia" w:ascii="宋体" w:hAnsi="宋体" w:cs="宋体"/>
          <w:b w:val="0"/>
          <w:bCs w:val="0"/>
          <w:color w:val="000000"/>
          <w:sz w:val="24"/>
          <w:highlight w:val="none"/>
          <w:lang w:eastAsia="zh-CN"/>
        </w:rPr>
        <w:t>得出综合评分</w:t>
      </w:r>
      <w:r>
        <w:rPr>
          <w:rFonts w:hint="eastAsia" w:ascii="宋体" w:hAnsi="宋体" w:cs="宋体"/>
          <w:b w:val="0"/>
          <w:bCs w:val="0"/>
          <w:color w:val="000000"/>
          <w:sz w:val="24"/>
          <w:highlight w:val="none"/>
        </w:rPr>
        <w:t>。</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五</w:t>
      </w:r>
      <w:r>
        <w:rPr>
          <w:rFonts w:hint="eastAsia" w:ascii="宋体" w:hAnsi="宋体" w:cs="宋体"/>
          <w:b/>
          <w:bCs/>
          <w:color w:val="000000"/>
          <w:sz w:val="24"/>
          <w:highlight w:val="none"/>
        </w:rPr>
        <w:t>、考核结果的运用</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考核成绩将作为</w:t>
      </w:r>
      <w:r>
        <w:rPr>
          <w:rFonts w:hint="eastAsia" w:ascii="宋体" w:hAnsi="宋体" w:cs="宋体"/>
          <w:b w:val="0"/>
          <w:bCs w:val="0"/>
          <w:color w:val="000000"/>
          <w:sz w:val="24"/>
          <w:highlight w:val="none"/>
          <w:lang w:eastAsia="zh-CN"/>
        </w:rPr>
        <w:t>每季度对所辖办公楼的物业</w:t>
      </w:r>
      <w:r>
        <w:rPr>
          <w:rFonts w:hint="eastAsia" w:ascii="宋体" w:hAnsi="宋体" w:cs="宋体"/>
          <w:b w:val="0"/>
          <w:bCs w:val="0"/>
          <w:color w:val="000000"/>
          <w:sz w:val="24"/>
          <w:highlight w:val="none"/>
        </w:rPr>
        <w:t>管理</w:t>
      </w:r>
      <w:r>
        <w:rPr>
          <w:rFonts w:hint="eastAsia" w:ascii="宋体" w:hAnsi="宋体" w:cs="宋体"/>
          <w:b w:val="0"/>
          <w:bCs w:val="0"/>
          <w:color w:val="000000"/>
          <w:sz w:val="24"/>
          <w:highlight w:val="none"/>
          <w:lang w:eastAsia="zh-CN"/>
        </w:rPr>
        <w:t>合同进行付款，及每年表彰</w:t>
      </w:r>
      <w:r>
        <w:rPr>
          <w:rFonts w:hint="eastAsia" w:ascii="宋体" w:hAnsi="宋体" w:cs="宋体"/>
          <w:b w:val="0"/>
          <w:bCs w:val="0"/>
          <w:color w:val="000000"/>
          <w:sz w:val="24"/>
          <w:highlight w:val="none"/>
        </w:rPr>
        <w:t>的重要依据。</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六、本办法由区机关事务服务中心大物业考核领导小组负责解释，自公布之日起执行。</w:t>
      </w:r>
    </w:p>
    <w:p>
      <w:pPr>
        <w:spacing w:line="360" w:lineRule="auto"/>
        <w:ind w:firstLine="480" w:firstLineChars="200"/>
        <w:rPr>
          <w:rFonts w:hint="eastAsia" w:ascii="宋体" w:hAnsi="宋体" w:cs="宋体"/>
          <w:b w:val="0"/>
          <w:bCs w:val="0"/>
          <w:color w:val="000000"/>
          <w:sz w:val="24"/>
          <w:highlight w:val="none"/>
          <w:lang w:eastAsia="zh-CN"/>
        </w:rPr>
      </w:pPr>
      <w:r>
        <w:rPr>
          <w:rFonts w:hint="eastAsia" w:ascii="宋体" w:hAnsi="宋体" w:cs="宋体"/>
          <w:b w:val="0"/>
          <w:bCs w:val="0"/>
          <w:color w:val="000000"/>
          <w:sz w:val="24"/>
          <w:highlight w:val="none"/>
        </w:rPr>
        <w:t>附件</w:t>
      </w:r>
      <w:r>
        <w:rPr>
          <w:rFonts w:hint="eastAsia" w:ascii="宋体" w:hAnsi="宋体" w:cs="宋体"/>
          <w:b w:val="0"/>
          <w:bCs w:val="0"/>
          <w:color w:val="000000"/>
          <w:sz w:val="24"/>
          <w:highlight w:val="none"/>
          <w:lang w:val="en-US" w:eastAsia="zh-CN"/>
        </w:rPr>
        <w:t>1</w:t>
      </w:r>
      <w:r>
        <w:rPr>
          <w:rFonts w:hint="eastAsia" w:ascii="宋体" w:hAnsi="宋体" w:cs="宋体"/>
          <w:b w:val="0"/>
          <w:bCs w:val="0"/>
          <w:color w:val="000000"/>
          <w:sz w:val="24"/>
          <w:highlight w:val="none"/>
        </w:rPr>
        <w:t>：《余杭</w:t>
      </w:r>
      <w:r>
        <w:rPr>
          <w:rFonts w:hint="eastAsia" w:ascii="宋体" w:hAnsi="宋体" w:cs="宋体"/>
          <w:b w:val="0"/>
          <w:bCs w:val="0"/>
          <w:color w:val="000000"/>
          <w:sz w:val="24"/>
          <w:highlight w:val="none"/>
          <w:lang w:eastAsia="zh-CN"/>
        </w:rPr>
        <w:t>区机关事务服务中心大物业</w:t>
      </w:r>
      <w:r>
        <w:rPr>
          <w:rFonts w:hint="eastAsia" w:ascii="宋体" w:hAnsi="宋体" w:cs="宋体"/>
          <w:b w:val="0"/>
          <w:bCs w:val="0"/>
          <w:color w:val="000000"/>
          <w:sz w:val="24"/>
          <w:highlight w:val="none"/>
        </w:rPr>
        <w:t>管理考核评分细则》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36"/>
        <w:gridCol w:w="3377"/>
        <w:gridCol w:w="3557"/>
        <w:gridCol w:w="531"/>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项目</w:t>
            </w: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内容</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标准</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扣分标准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分值</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安全服务</w:t>
            </w: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安保人员基本要求</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rPr>
              <w:t>所有</w:t>
            </w:r>
            <w:r>
              <w:rPr>
                <w:rFonts w:hint="eastAsia" w:ascii="宋体" w:hAnsi="宋体" w:eastAsia="宋体" w:cs="宋体"/>
                <w:color w:val="000000"/>
                <w:sz w:val="21"/>
                <w:szCs w:val="21"/>
                <w:highlight w:val="none"/>
                <w:lang w:eastAsia="zh-CN"/>
              </w:rPr>
              <w:t>安保</w:t>
            </w:r>
            <w:r>
              <w:rPr>
                <w:rFonts w:hint="eastAsia" w:ascii="宋体" w:hAnsi="宋体" w:eastAsia="宋体" w:cs="宋体"/>
                <w:color w:val="000000"/>
                <w:sz w:val="21"/>
                <w:szCs w:val="21"/>
                <w:highlight w:val="none"/>
              </w:rPr>
              <w:t>人员要求具有杭州市公安局核发的保安员上岗证</w:t>
            </w:r>
            <w:r>
              <w:rPr>
                <w:rFonts w:hint="eastAsia" w:ascii="宋体" w:hAnsi="宋体" w:eastAsia="宋体" w:cs="宋体"/>
                <w:color w:val="000000"/>
                <w:sz w:val="21"/>
                <w:szCs w:val="21"/>
                <w:highlight w:val="none"/>
                <w:lang w:eastAsia="zh-CN"/>
              </w:rPr>
              <w:t>，消控室值班人员必须具有国考证。</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没有证件，发现一次扣2分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rPr>
              <w:t>所有</w:t>
            </w:r>
            <w:r>
              <w:rPr>
                <w:rFonts w:hint="eastAsia" w:ascii="宋体" w:hAnsi="宋体" w:eastAsia="宋体" w:cs="宋体"/>
                <w:color w:val="000000"/>
                <w:sz w:val="21"/>
                <w:szCs w:val="21"/>
                <w:highlight w:val="none"/>
                <w:lang w:eastAsia="zh-CN"/>
              </w:rPr>
              <w:t>安保</w:t>
            </w:r>
            <w:r>
              <w:rPr>
                <w:rFonts w:hint="eastAsia" w:ascii="宋体" w:hAnsi="宋体" w:eastAsia="宋体" w:cs="宋体"/>
                <w:color w:val="000000"/>
                <w:sz w:val="21"/>
                <w:szCs w:val="21"/>
                <w:highlight w:val="none"/>
              </w:rPr>
              <w:t>人员要求具有三个月以上保安工作经验并由所在单位提供证明，新进保安人员要求总公司出具一个月以上培训合格证明。</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没有相关证明，发现一次扣1分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rPr>
              <w:t>所有</w:t>
            </w:r>
            <w:r>
              <w:rPr>
                <w:rFonts w:hint="eastAsia" w:ascii="宋体" w:hAnsi="宋体" w:eastAsia="宋体" w:cs="宋体"/>
                <w:color w:val="000000"/>
                <w:sz w:val="21"/>
                <w:szCs w:val="21"/>
                <w:highlight w:val="none"/>
                <w:lang w:eastAsia="zh-CN"/>
              </w:rPr>
              <w:t>安保</w:t>
            </w:r>
            <w:r>
              <w:rPr>
                <w:rFonts w:hint="eastAsia" w:ascii="宋体" w:hAnsi="宋体" w:eastAsia="宋体" w:cs="宋体"/>
                <w:color w:val="000000"/>
                <w:sz w:val="21"/>
                <w:szCs w:val="21"/>
                <w:highlight w:val="none"/>
              </w:rPr>
              <w:t>人员要求进行定期培训，并提交培训计划交甲方备案。</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没有培训记录，发现一次扣1分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所有</w:t>
            </w:r>
            <w:r>
              <w:rPr>
                <w:rFonts w:hint="eastAsia" w:ascii="宋体" w:hAnsi="宋体" w:eastAsia="宋体" w:cs="宋体"/>
                <w:color w:val="000000"/>
                <w:sz w:val="21"/>
                <w:szCs w:val="21"/>
                <w:highlight w:val="none"/>
                <w:lang w:eastAsia="zh-CN"/>
              </w:rPr>
              <w:t>安保</w:t>
            </w:r>
            <w:r>
              <w:rPr>
                <w:rFonts w:hint="eastAsia" w:ascii="宋体" w:hAnsi="宋体" w:eastAsia="宋体" w:cs="宋体"/>
                <w:color w:val="000000"/>
                <w:sz w:val="21"/>
                <w:szCs w:val="21"/>
                <w:highlight w:val="none"/>
                <w:vertAlign w:val="baseline"/>
                <w:lang w:val="en-US" w:eastAsia="zh-CN"/>
              </w:rPr>
              <w:t>人员年龄不得大于45周岁。</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超过规定年龄，发现一次扣2分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eastAsia="zh-CN"/>
              </w:rPr>
              <w:t>在岗</w:t>
            </w:r>
            <w:r>
              <w:rPr>
                <w:rFonts w:hint="eastAsia" w:ascii="宋体" w:hAnsi="宋体" w:eastAsia="宋体" w:cs="宋体"/>
                <w:color w:val="000000"/>
                <w:sz w:val="21"/>
                <w:szCs w:val="21"/>
                <w:highlight w:val="none"/>
              </w:rPr>
              <w:t>时按规定着装，不得打瞌睡、睡觉。</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未按规定着装，发现一次扣1分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eastAsia="zh-CN"/>
              </w:rPr>
              <w:t>在岗</w:t>
            </w:r>
            <w:r>
              <w:rPr>
                <w:rFonts w:hint="eastAsia" w:ascii="宋体" w:hAnsi="宋体" w:eastAsia="宋体" w:cs="宋体"/>
                <w:color w:val="000000"/>
                <w:sz w:val="21"/>
                <w:szCs w:val="21"/>
                <w:highlight w:val="none"/>
              </w:rPr>
              <w:t>时发现有打瞌睡、睡觉、精神不振的每次发现扣1分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公共秩序维护</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严格出入登记制度，发现问题及时上报处理，杜绝闲杂人员进入办公楼（区）。物品进出实施分类管理，实行物品进出审验制度，杜绝可疑危险品进入</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未严格登记，发现一次扣1分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未严格审验，发现一次扣1分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对车辆、非机动车未进行有序管理，发现一次扣1分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消监控室未按要求值班，发现一次扣2分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未及时处理异常情况、防火报警，发现一次扣2分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未做好相关台账记录，发现一次扣1分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明确巡视工作职责，对设备机房等重要区域、部位进行重点巡视并做好相关记录，及时发现和处理各种安全和事故隐患</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未按要求巡视，发现一次扣1分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消控安全管理</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配备完善的消防设施和器材，定期对消防设施进行巡查，确保运行正常。消防设施的维护管理及消防控制室应符合国标要求。</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未定期检查，发现一次扣1分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应在各楼层明显位置张贴平面疏散示意图、引路标志及控烟标志。</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未按要求张贴相关标识，发现一</w:t>
            </w:r>
            <w:r>
              <w:rPr>
                <w:rFonts w:hint="eastAsia" w:ascii="宋体" w:hAnsi="宋体" w:eastAsia="宋体" w:cs="宋体"/>
                <w:color w:val="000000"/>
                <w:sz w:val="21"/>
                <w:szCs w:val="21"/>
                <w:highlight w:val="none"/>
                <w:lang w:val="en-US" w:eastAsia="zh-CN"/>
              </w:rPr>
              <w:t>次</w:t>
            </w:r>
            <w:r>
              <w:rPr>
                <w:rFonts w:hint="eastAsia" w:ascii="宋体" w:hAnsi="宋体" w:eastAsia="宋体" w:cs="宋体"/>
                <w:color w:val="000000"/>
                <w:sz w:val="21"/>
                <w:szCs w:val="21"/>
                <w:highlight w:val="none"/>
                <w:vertAlign w:val="baseline"/>
                <w:lang w:val="en-US" w:eastAsia="zh-CN"/>
              </w:rPr>
              <w:t>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定期开展防火检查，保证疏散通道、安全出口、消防车道通畅</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未按要求开展防火检查，发现一次扣1分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每年至少组织1次消防安全培训及消防演练</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未按要求组织培训、演练，发现一次扣1分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突发事件处理</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建立突发时间应急预案体系，包括但不限于电梯困人、紧急会议、火警火灾、突发停电、水管破裂、意外伤害、群体性上访、台风、暴雨及雷电等应急预案。</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未按要求建立应急预案，发现一次扣2分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突发事件发生时应立即启动应急预案，迅速展开指挥协调、信息报告、紧急处置、秩序维护、抢险救援、后勤保障等工作，并在第一时间内向有关部门汇报处理结果。</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未启动应急预案，导致未及时处理突发事件，发现一次扣2分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每年至少组织1次突发事件应急演习。</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未按要求组织演练，发现一次扣1分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保洁服务</w:t>
            </w: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室内区域清洁</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室内公共区域的地面、墙面、楼梯、扶手、大厅、玻璃、门及门窗框、天花板、栏杆、走廊等整洁干净，无垃圾、无积灰、无污渍、无手印。</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存在垃圾、积尘、污渍、手印等，发现一次扣1分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室内卫生间、茶水间清洁，无垃圾、无污渍、无积水、无异味、无堆积杂物，洁具、台面、镜面光洁无水迹，电器设施外观清洁，物品摆放有序。室内卫生间符合“美丽厕所”标准，包括标识、手机架、挂钩、绿植等设施。</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未符合“美丽厕所”相关标准，发现一次扣1分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室外区域清洁</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室外广场、道路、停车场（库）、屋面、“门前三包”等公共区域的地面干净，无杂物、无积水、无淤泥、无污垢。</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存在杂物、积水、淤泥、污垢等，发现一次扣1分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外墙应保持清洁，无明显污迹。</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存在污迹，发现一次扣1分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定期对喷泉、景观、照明灯设施设备进行</w:t>
            </w:r>
            <w:r>
              <w:rPr>
                <w:rFonts w:hint="eastAsia" w:ascii="宋体" w:hAnsi="宋体" w:eastAsia="宋体" w:cs="宋体"/>
                <w:color w:val="000000"/>
                <w:sz w:val="21"/>
                <w:szCs w:val="21"/>
                <w:highlight w:val="none"/>
                <w:vertAlign w:val="baseline"/>
                <w:lang w:val="en-US" w:eastAsia="zh-CN"/>
              </w:rPr>
              <w:t>清洁</w:t>
            </w:r>
            <w:r>
              <w:rPr>
                <w:rFonts w:hint="eastAsia" w:ascii="宋体" w:hAnsi="宋体" w:eastAsia="宋体" w:cs="宋体"/>
                <w:color w:val="000000"/>
                <w:sz w:val="21"/>
                <w:szCs w:val="21"/>
                <w:highlight w:val="none"/>
                <w:lang w:val="en-US" w:eastAsia="zh-CN"/>
              </w:rPr>
              <w:t>，确保表面干净无污渍。</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未定期清洁，存在污渍，发现一次扣1分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垃圾分类</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垃圾、废弃物按分类要求及时收集、日产日清，化粪池及时清掏，垃圾箱（房）外侧表面清洁、内侧无残留物、无异味。</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未按要求及时处理，发现一次扣1分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垃圾应按照可回收物、有害垃圾、易腐垃圾和其他垃圾进行分类，对应垃圾桶颜色分别为蓝色、红色、绿色和灰色。</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未按要求进行垃圾分类，发现一次扣1分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在办公楼电梯口放置垃圾分类“每日一题”，做到每日更新。</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未按要求放置“每日一题”，发现一次扣1分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highlight w:val="none"/>
                <w:lang w:eastAsia="zh-CN"/>
              </w:rPr>
              <w:t>合理利用垃圾分类曝光台，</w:t>
            </w:r>
            <w:r>
              <w:rPr>
                <w:rFonts w:hint="eastAsia" w:ascii="宋体" w:hAnsi="宋体" w:eastAsia="宋体" w:cs="宋体"/>
                <w:color w:val="000000"/>
                <w:highlight w:val="none"/>
              </w:rPr>
              <w:t>对错误投放行为每日进行公示</w:t>
            </w:r>
            <w:r>
              <w:rPr>
                <w:rFonts w:hint="eastAsia" w:ascii="宋体" w:hAnsi="宋体" w:eastAsia="宋体" w:cs="宋体"/>
                <w:color w:val="000000"/>
                <w:highlight w:val="none"/>
                <w:lang w:eastAsia="zh-CN"/>
              </w:rPr>
              <w:t>。</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未按要求进行公示，发现一次扣1分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highlight w:val="none"/>
              </w:rPr>
              <w:t>实施垃圾分类动态监管</w:t>
            </w:r>
            <w:r>
              <w:rPr>
                <w:rFonts w:hint="eastAsia" w:ascii="宋体" w:hAnsi="宋体" w:eastAsia="宋体" w:cs="宋体"/>
                <w:color w:val="000000"/>
                <w:highlight w:val="none"/>
                <w:lang w:eastAsia="zh-CN"/>
              </w:rPr>
              <w:t>，做好“每日一报、每周一报”工作。</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未按要求报送，发现一次扣1分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人员</w:t>
            </w:r>
          </w:p>
        </w:tc>
        <w:tc>
          <w:tcPr>
            <w:tcW w:w="337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在</w:t>
            </w:r>
            <w:r>
              <w:rPr>
                <w:rFonts w:hint="eastAsia" w:ascii="宋体" w:hAnsi="宋体" w:eastAsia="宋体" w:cs="宋体"/>
                <w:color w:val="000000"/>
                <w:sz w:val="21"/>
                <w:szCs w:val="21"/>
                <w:highlight w:val="none"/>
              </w:rPr>
              <w:t>岗时穿戴统一制服，仪容仪表规范整齐。文明工作，训练有素，</w:t>
            </w:r>
            <w:r>
              <w:rPr>
                <w:rFonts w:hint="eastAsia" w:ascii="宋体" w:hAnsi="宋体" w:eastAsia="宋体" w:cs="宋体"/>
                <w:color w:val="000000"/>
                <w:highlight w:val="none"/>
                <w:lang w:eastAsia="zh-CN"/>
              </w:rPr>
              <w:t>言语</w:t>
            </w:r>
            <w:r>
              <w:rPr>
                <w:rFonts w:hint="eastAsia" w:ascii="宋体" w:hAnsi="宋体" w:eastAsia="宋体" w:cs="宋体"/>
                <w:color w:val="000000"/>
                <w:sz w:val="21"/>
                <w:szCs w:val="21"/>
                <w:highlight w:val="none"/>
              </w:rPr>
              <w:t>规范，认真负责。</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未按规定着装，发现一次扣1分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除“四害”</w:t>
            </w:r>
          </w:p>
        </w:tc>
        <w:tc>
          <w:tcPr>
            <w:tcW w:w="337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sz w:val="21"/>
                <w:szCs w:val="21"/>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r>
              <w:rPr>
                <w:rFonts w:hint="eastAsia" w:ascii="宋体" w:hAnsi="宋体" w:eastAsia="宋体" w:cs="宋体"/>
                <w:color w:val="000000"/>
                <w:sz w:val="21"/>
                <w:szCs w:val="21"/>
                <w:highlight w:val="none"/>
                <w:lang w:eastAsia="zh-CN"/>
              </w:rPr>
              <w:t>。</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存在明显蚊蝇滋生、鼠迹等，发现一次扣2分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绿化服务</w:t>
            </w: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养护人员基本要求</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eastAsia="zh-CN"/>
              </w:rPr>
              <w:t>在</w:t>
            </w:r>
            <w:r>
              <w:rPr>
                <w:rFonts w:hint="eastAsia" w:ascii="宋体" w:hAnsi="宋体" w:eastAsia="宋体" w:cs="宋体"/>
                <w:color w:val="000000"/>
                <w:sz w:val="21"/>
                <w:szCs w:val="21"/>
                <w:highlight w:val="none"/>
              </w:rPr>
              <w:t>岗时佩戴统一标志，穿戴统一制服，仪容仪表规范整齐。文明工作，训练有素，言语规范，认真负责。</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未按规定着装，发现一次扣1分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基本要求</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室内外绿化养护期内各类绿植应100%存活。</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未存活，发现一次扣1分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根据季节和气候状况，进行浇灌、施肥、修剪和松土等养护。</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未按要求养护，发现一次扣1分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定期检查病虫害情况，病虫害防治率100%，危害率低于5%。</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存在病虫害情况，发现一次扣1分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室内绿化</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应选择观赏性强、观赏期长、方便管理的鲜活植物摆放室内。不允许摆放有毒有害植物。</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未按要求摆放，发现一次扣1分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植株长势良好，无残枝、无黄叶、无积尘，花朵饱满、无萎蔫，托盘内无积水。</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长势不良，发现一次扣1分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室外绿化</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室外乔木丰满健壮、生长良好，灌木枝叶紧密圆整，无脱节、无枯枝。</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生长不良，发现一次扣1分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草坪生长整齐，清洁美观，修剪高度一致，覆盖率高。</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生长不良，发现一次扣1分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花卉色彩鲜艳，摆放造型新颖，无杂草、无枯死。</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有杂草、枯死，发现一次扣1分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雨、雪、台风等特殊天气前，应派专人巡查，及时加固、支撑、修剪高大乔木，排除安全隐患。</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未按要求巡查、处理，发现一次扣2分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会务服务</w:t>
            </w: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会前准备</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明确当天会议安排、会议情况和主要事项</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未明确相关事项，发现一次扣1分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服务人员仪表自查，衣着整洁、上岗微笑服务并使用礼貌用语。</w:t>
            </w:r>
          </w:p>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服务人员提前到岗，检查落实服务保障工作。根据会议时间提前1-2小时布置会场，在会前5-10分钟倒好主席台茶水。</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未统一穿戴、着装，发现一次扣1分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未提前做好相关准备工作，发现一次扣1分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会中服务</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根据会议安排，帮助参会人员找到座位。遇到客人，要说：请，称呼要得当。迎客走在前，与客人保持1米距离，做到“三步一回头”，不随意变更站位。将主席台人员或领导领入休息室。</w:t>
            </w:r>
          </w:p>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会议开始后，在会议室门口悬挂“会议中请安静”的警示牌。</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未按要求引导，发现一次扣1分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未按要求悬挂警示牌，发现一次扣1分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参加人员就坐后，应随时观察用水情况，及时续水，一般控制在20分钟左右。</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未按要求续水，发现一次扣1分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随时关注话筒、音响设备、视频播放设备等，发现问题及时采取应急预案，做好应急处理。</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未采取应急处理，发现一次扣1分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随时调整会场空调温度，符合节能的前提下以保证舒适度。</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未按要求调整，发现一次扣1分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会后整理</w:t>
            </w: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全体服务保障人员要严格遵守保密规定，不得泄露会议内容，不得翻录和私留会议材料。回收会场材料，统一做好保密材料处理。</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未做好保密，发现一次扣2分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会议结束时，及时将门打开，热情、礼貌引导参会人员退场。</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未做好引导，发现一次扣1分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开展会场清洁及桌椅复原工作。查看有无客人遗留物品，若发现及时上报，转交并做好记录。</w:t>
            </w:r>
          </w:p>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会后及时收集整理提供的服务用品及设施设备，关闭灯光、空调及电器设备，锁好门窗。</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未做好相关工作，发现一次扣1分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jc w:val="center"/>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设施设备维护</w:t>
            </w: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零星维护</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房屋地面、墙、台面、吊顶、门窗、楼梯、通风道、卫生洁具、大厅玻璃顶、外墙幕墙等完好，无霉变破损。</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存在破损情况，发现一次扣1分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确保办公楼（区）零星维修的及时性，一</w:t>
            </w:r>
            <w:r>
              <w:rPr>
                <w:rFonts w:hint="eastAsia" w:ascii="宋体" w:hAnsi="宋体" w:eastAsia="宋体" w:cs="宋体"/>
                <w:color w:val="000000"/>
                <w:sz w:val="21"/>
                <w:szCs w:val="21"/>
                <w:highlight w:val="none"/>
                <w:vertAlign w:val="baseline"/>
                <w:lang w:val="en-US" w:eastAsia="zh-CN"/>
              </w:rPr>
              <w:t>般修理在两小时内处理完毕，小修在半个工作日内处理完毕，其他大修项目自受理之日起3个工作日内处理完毕，</w:t>
            </w:r>
            <w:r>
              <w:rPr>
                <w:rFonts w:hint="eastAsia" w:ascii="宋体" w:hAnsi="宋体" w:eastAsia="宋体" w:cs="宋体"/>
                <w:color w:val="000000"/>
                <w:sz w:val="21"/>
                <w:szCs w:val="21"/>
                <w:highlight w:val="none"/>
                <w:lang w:val="en-US" w:eastAsia="zh-CN"/>
              </w:rPr>
              <w:t>确保零星维修合格率达到100%。工程维修人员必须持有效期内相应证件上岗。</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未在规定时间内处理，发现一次扣1分</w:t>
            </w:r>
          </w:p>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工程人员未持证上岗，发现一次扣1分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供配电系统</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至少每2小时巡视一次高配房设备运行情况，如实记录设备运行参数。定期对各类机房设备设施进行检查、维护、清洁，并做好记录。</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未按要求巡查，发现一次扣1分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确保各类照明灯具、应急照明系统、供用电设备设施（包括配电箱、桥架、井道、开关、插座等）运行正常。</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未正常运行，发现一次扣1分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给排水系统</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每日检查污水泵、排水泵、生活水泵、阀门、管道、仪表等，确保给排水系统正常运行，无“跑”、“冒”、“滴”、“漏”现象。</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未按要求检查，发现一次扣1分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定期对水泵、管道进行养护，每年至少两次对水箱进行全面清洗，并提供水质检测报告。</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未定期养护，发现一次扣1分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弱电系统</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由专业人员定期对监控系统、门禁系统、多媒体系统、会议系统等智能弱电设备进行巡查，定期清理设备机柜、控制箱、交换机等外表吸附的灰尘和絮状物。</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未定期巡查，发现一次扣1分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电梯升降系统</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未定期维保，发现一次扣2分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应配置持有特种设备作业人员证的电梯安全管理人员，对电梯保养、运行进行监督管理。</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未持证上岗，发现一次扣2分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消防设施设备</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消防设施设备应由专业资质维保单位至少每15日进行一次维护保养，建立台账并记录在案。消防重点单位每年应经有资质的检测机构检验合格，并出具《建筑消防设施年度检测报告》。</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未定期维保，发现一次扣2分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空调通风系统</w:t>
            </w: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定期对空调通风系统进行检查、维护、清洁，测试运行控制和安全控制功能，记录运行参数，分析运行记录，确保空调系统正常运行。每年冬夏两次对空调通风系统进行全面的维护保养。</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未定期维保，发现一次扣1分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安全管理</w:t>
            </w:r>
          </w:p>
        </w:tc>
        <w:tc>
          <w:tcPr>
            <w:tcW w:w="3377"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SA"/>
              </w:rPr>
              <w:t>针对突发事件建立应急预案，并定期组织培训、演习，面临突发事件及时采取对应措施并上报。</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未建立应急预案并演练，发现一次扣1分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SA"/>
              </w:rPr>
              <w:t>设施设备按规定进行检查、维修和保养，确保安全。每日进行水电气开关的检查和记录，并签字确认，排除隐患。严禁占用消防通道，发现安全隐患，必须及时上报。定期开展消防安全知识培训，每年至少组织一次演练。</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未按消防要求管理，发现一次扣1分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restart"/>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设施设备管理</w:t>
            </w:r>
          </w:p>
        </w:tc>
        <w:tc>
          <w:tcPr>
            <w:tcW w:w="3377"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报修服务：接到报修订单，在规定时间内按相应流程处理智慧化报修单。处理完成后予以反馈。</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未按要求处理报修单，发现一次扣1分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智慧巡更：定期通过手机扫二维码方式进行日常设施设备巡查及定期维护保养工作。中心巡查人员不定期更换二维码抽查。</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未按要求做好巡查，发现一次扣1分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会务预定</w:t>
            </w:r>
          </w:p>
        </w:tc>
        <w:tc>
          <w:tcPr>
            <w:tcW w:w="3377"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接到会务预定后，根据会议实际需求分配相应会场，并予以反馈。</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未按要求做好预定处理，发现一次扣1分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一卡通办理</w:t>
            </w:r>
          </w:p>
        </w:tc>
        <w:tc>
          <w:tcPr>
            <w:tcW w:w="3377"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接到一卡通申请后，根据上传的文件资料予以审核，审核通过予以办理并反馈。</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未按要求及时处理申请，发现一次扣1分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停车申请</w:t>
            </w:r>
          </w:p>
        </w:tc>
        <w:tc>
          <w:tcPr>
            <w:tcW w:w="3377"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接到停车申请后，根据上传的行驶证、文件（合同、文件、调令）等材料予以审核，审核通过后予以办理并反馈。</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未按要求及时处理申请，发现一次扣1分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评价反馈</w:t>
            </w:r>
          </w:p>
        </w:tc>
        <w:tc>
          <w:tcPr>
            <w:tcW w:w="3377"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根据服务情况，满意度评价最高五星，评价在四星以上为满意。</w:t>
            </w: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评价在三星及以下，扣1分</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636"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c>
          <w:tcPr>
            <w:tcW w:w="3377" w:type="dxa"/>
            <w:noWrap w:val="0"/>
            <w:vAlign w:val="center"/>
          </w:tcPr>
          <w:p>
            <w:pPr>
              <w:jc w:val="center"/>
              <w:rPr>
                <w:rFonts w:hint="eastAsia" w:ascii="宋体" w:hAnsi="宋体" w:eastAsia="宋体" w:cs="宋体"/>
                <w:color w:val="000000"/>
                <w:sz w:val="21"/>
                <w:szCs w:val="21"/>
                <w:highlight w:val="none"/>
                <w:lang w:val="en-US" w:eastAsia="zh-CN"/>
              </w:rPr>
            </w:pPr>
          </w:p>
        </w:tc>
        <w:tc>
          <w:tcPr>
            <w:tcW w:w="3557"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总计</w:t>
            </w:r>
          </w:p>
        </w:tc>
        <w:tc>
          <w:tcPr>
            <w:tcW w:w="531" w:type="dxa"/>
            <w:noWrap w:val="0"/>
            <w:vAlign w:val="center"/>
          </w:tcPr>
          <w:p>
            <w:p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100</w:t>
            </w:r>
          </w:p>
        </w:tc>
        <w:tc>
          <w:tcPr>
            <w:tcW w:w="528" w:type="dxa"/>
            <w:noWrap w:val="0"/>
            <w:vAlign w:val="center"/>
          </w:tcPr>
          <w:p>
            <w:pPr>
              <w:jc w:val="center"/>
              <w:rPr>
                <w:rFonts w:hint="eastAsia" w:ascii="宋体" w:hAnsi="宋体" w:eastAsia="宋体" w:cs="宋体"/>
                <w:color w:val="000000"/>
                <w:sz w:val="21"/>
                <w:szCs w:val="21"/>
                <w:highlight w:val="none"/>
                <w:vertAlign w:val="baseline"/>
                <w:lang w:val="en-US" w:eastAsia="zh-CN"/>
              </w:rPr>
            </w:pPr>
          </w:p>
        </w:tc>
      </w:tr>
    </w:tbl>
    <w:p>
      <w:pPr>
        <w:rPr>
          <w:color w:val="000000"/>
          <w:highlight w:val="none"/>
        </w:rPr>
      </w:pPr>
    </w:p>
    <w:p>
      <w:pPr>
        <w:jc w:val="both"/>
        <w:rPr>
          <w:rFonts w:hint="eastAsia" w:ascii="仿宋_GB2312" w:eastAsia="仿宋_GB2312"/>
          <w:color w:val="000000"/>
          <w:sz w:val="28"/>
          <w:szCs w:val="28"/>
          <w:highlight w:val="none"/>
        </w:rPr>
      </w:pPr>
      <w:r>
        <w:rPr>
          <w:rFonts w:hint="eastAsia" w:ascii="宋体" w:hAnsi="宋体" w:eastAsia="宋体" w:cs="宋体"/>
          <w:color w:val="000000"/>
          <w:sz w:val="24"/>
          <w:szCs w:val="24"/>
          <w:highlight w:val="none"/>
          <w:lang w:val="en-US" w:eastAsia="zh-CN"/>
        </w:rPr>
        <w:t xml:space="preserve">    附件2：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余杭</w:t>
      </w:r>
      <w:r>
        <w:rPr>
          <w:rFonts w:hint="eastAsia" w:ascii="宋体" w:hAnsi="宋体" w:eastAsia="宋体" w:cs="宋体"/>
          <w:color w:val="000000"/>
          <w:sz w:val="24"/>
          <w:szCs w:val="24"/>
          <w:highlight w:val="none"/>
          <w:lang w:eastAsia="zh-CN"/>
        </w:rPr>
        <w:t>区机关事务服务中心大会务</w:t>
      </w:r>
      <w:r>
        <w:rPr>
          <w:rFonts w:hint="eastAsia" w:ascii="宋体" w:hAnsi="宋体" w:eastAsia="宋体" w:cs="宋体"/>
          <w:color w:val="000000"/>
          <w:sz w:val="24"/>
          <w:szCs w:val="24"/>
          <w:highlight w:val="none"/>
        </w:rPr>
        <w:t>管理考核评分细则</w:t>
      </w:r>
      <w:r>
        <w:rPr>
          <w:rFonts w:hint="eastAsia" w:ascii="宋体" w:hAnsi="宋体" w:eastAsia="宋体" w:cs="宋体"/>
          <w:color w:val="000000"/>
          <w:sz w:val="24"/>
          <w:szCs w:val="24"/>
          <w:highlight w:val="none"/>
          <w:lang w:eastAsia="zh-CN"/>
        </w:rPr>
        <w: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6"/>
        <w:gridCol w:w="990"/>
        <w:gridCol w:w="3765"/>
        <w:gridCol w:w="2025"/>
        <w:gridCol w:w="60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项目</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内容</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标准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扣分标准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分值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基础管理（6分）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员工守则</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制定相关员工守则，并张贴在显眼位置</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发现未张贴扣3分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请假及打卡制度</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制定相关上下班打卡制度及请假制度</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发现未打卡或员工未请假无故缺岗扣3分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礼仪礼貌与仪容仪表（10分）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礼貌用语</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和蔼亲切，来有迎候声，问有必答声，走有送别声，声声有礼亲切。迎来送往和岗位服务时做到面带微笑、 语气亲切、彬彬有礼正确使用礼貌用语。</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仪容仪表</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穿制定工作制服，佩戴工号牌</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内衣下摆不得外露，袖不过肩，领口不低于第二颗扣子，裙不低于膝盖，长袜不得有破洞，统一着肉色长袜。</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发现错误一次扣2分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短发不过肩，刘海不过眉，长发必须盘起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不得凃艳色指甲油，不得佩戴夸张饰品</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会前准备（10分）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会标</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明确当天是否有座位图横幅或需要电子会标</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发现漏打或漏挂一次扣2分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需求</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明确当天会议安排、会议情况和主要事项</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未明确相关事项，发现一次扣2分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到岗时间</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服务人员提前到30分钟岗</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未明确相关事项，发现一次扣2分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倒茶时间</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 xml:space="preserve">          提前10-15分钟倒好茶水</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检查落实服务保障工作。根据会议时间提前1-2小时布置会场，在会前5-10分钟倒好主席台茶水。</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未提前做好相关准备工作，发现一次扣2分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会中服务（18分）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引领</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根据会议安排，帮助参会人员找到座位。遇到客人，要说：请，称呼要得当。迎客走在前，与客人保持1米距离，做到“三步一回头”，不随意变更站位。将主席台人员或领导领入休息室。</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未按要求引导，发现一次扣2分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注意事项</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会议开始后，在会议室门口悬挂“会议中请安静”的警示牌。</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未按要求悬挂警示牌，发现一次扣2分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续水时间</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参加人员就坐后，应随时观察用水情况，及时续水，一般控制在20分钟左右。</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未按要求续水，发现一次扣2分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会场应急</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随时关注话筒、音响设备、视频播放设备等，发现问题及时采取应急预案，做好应急处理。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未采取应急处理，发现一次扣5分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服务人员随时观察场内人员来往情况，如发生违规现象及时劝阻，发现异常情况及时汇报</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自身形象</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服务人员在服务间歇要注意自身形象，不得谈天大笑，大声喧哗</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发现一次扣3分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空调温度</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随时调整会场空调温度，符合节能的前提下以保证舒适度。</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未按要求调整，发现一次扣2分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会后整理（12分）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回收保密</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全体服务保障人员要严格遵守保密规定，不得泄露会议内容，不得翻录和私留会议材料。回收会场材料，统一做好保密材料处理。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未做好保密，发现一次扣5分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引导散会</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会议结束时，及时将门打开，热情、礼貌引导参会人员退场。</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未做好引导，发现一次扣2分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会后整理</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开展会场清洁及桌椅复原工作。查看有无客人遗留物品，若发现及时上报，转交并做好记录。</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会后及时收集整理提供的服务用品及设施设备，关闭灯光、空调及电器设备，锁好门窗。</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未做好相关工作，发现一次扣3分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保密管理（15分）</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音频视频保密</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服务人员在会议服务中，不得携带手机及录音录像设备上岗，不准向外透露会议相关内容，会议负责人做好会场内的相关检查和落实工作。</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未做好相关工作，发现一次扣5分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 xml:space="preserve"> 定期做好会场相关电子设备的保密检查和系统维护， 除会议主办方人员外，未经批准，任何人不得将外来设备接入会场。</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未做好相关工作，发现一次扣5分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保密材料处理</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做好会后遗留会议资料的回收，及时与主办方联系，做好相应交接手续。如无人领取，及时按涉密材料处理，不得向外泄密。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未做好相关工作，发现一次扣5分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环境卫生（10分）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门窗</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会议室门窗干净、无积尘，无污渍</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物品</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会议室物品摆放整洁有序，摆放在固定位置</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发现一次扣3分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地毯、窗帘</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定期清洗地毯、地板及窗帘</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发现一次扣3分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地板、桌椅</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地板干净、桌椅摆放有序</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发现一次扣2分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应急预案（10分）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制定</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制定会议室相关应急预案</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没有应急预案扣5分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处理</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如发现突发情况，按照应急预案进行处理。</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未按照应急预案流程进行处理，扣5分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设备管理（9分）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统计</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指定设备摆放在固定位置，并做好标签与统计</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上报</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发现设备损坏，及时上报上级领导并联系相关单位进行维修</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未及时上报，扣5分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保养、检修</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定期保养、检修相关设施设备</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未做好相关工作扣2分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总计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SA"/>
              </w:rPr>
              <w:t>100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r>
    </w:tbl>
    <w:p>
      <w:pPr>
        <w:adjustRightInd w:val="0"/>
        <w:snapToGrid w:val="0"/>
        <w:spacing w:line="440" w:lineRule="exact"/>
        <w:ind w:firstLine="480" w:firstLineChars="200"/>
        <w:rPr>
          <w:rFonts w:ascii="宋体" w:hAnsi="宋体" w:cs="宋体"/>
          <w:color w:val="000000"/>
          <w:sz w:val="24"/>
          <w:highlight w:val="none"/>
        </w:rPr>
      </w:pPr>
    </w:p>
    <w:p>
      <w:pPr>
        <w:adjustRightInd w:val="0"/>
        <w:snapToGrid w:val="0"/>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 </w:t>
      </w:r>
      <w:r>
        <w:rPr>
          <w:rFonts w:hint="eastAsia" w:ascii="宋体" w:hAnsi="宋体" w:eastAsia="宋体" w:cs="宋体"/>
          <w:b/>
          <w:bCs/>
          <w:color w:val="000000"/>
          <w:sz w:val="24"/>
          <w:szCs w:val="24"/>
          <w:highlight w:val="none"/>
          <w:lang w:val="en-US" w:eastAsia="zh-CN"/>
        </w:rPr>
        <w:t xml:space="preserve">   九</w:t>
      </w:r>
      <w:r>
        <w:rPr>
          <w:rFonts w:hint="eastAsia" w:ascii="宋体" w:hAnsi="宋体" w:eastAsia="宋体" w:cs="宋体"/>
          <w:b/>
          <w:bCs/>
          <w:color w:val="000000"/>
          <w:sz w:val="24"/>
          <w:szCs w:val="24"/>
          <w:highlight w:val="none"/>
        </w:rPr>
        <w:t>、采购人认为必须说明的其他内容：</w:t>
      </w:r>
    </w:p>
    <w:p>
      <w:pPr>
        <w:pStyle w:val="26"/>
        <w:ind w:firstLine="0" w:firstLineChars="0"/>
        <w:outlineLvl w:val="0"/>
        <w:rPr>
          <w:rFonts w:hint="eastAsia"/>
          <w:b/>
          <w:color w:val="000000"/>
          <w:sz w:val="32"/>
          <w:szCs w:val="32"/>
          <w:highlight w:val="none"/>
        </w:rPr>
      </w:pPr>
      <w:r>
        <w:rPr>
          <w:rFonts w:hint="eastAsia" w:ascii="宋体" w:hAnsi="宋体" w:eastAsia="宋体" w:cs="宋体"/>
          <w:b/>
          <w:bCs/>
          <w:color w:val="000000"/>
          <w:sz w:val="24"/>
          <w:szCs w:val="24"/>
          <w:highlight w:val="none"/>
        </w:rPr>
        <w:t>带“●”条款为实质性条款，投标人须提供《采购需求实质性内容响应表》（格式见</w:t>
      </w:r>
      <w:r>
        <w:rPr>
          <w:rFonts w:hint="eastAsia" w:ascii="宋体" w:hAnsi="宋体" w:eastAsia="宋体" w:cs="宋体"/>
          <w:b/>
          <w:bCs/>
          <w:color w:val="000000"/>
          <w:sz w:val="24"/>
          <w:szCs w:val="24"/>
          <w:highlight w:val="none"/>
          <w:lang w:val="en-US" w:eastAsia="zh-CN"/>
        </w:rPr>
        <w:t xml:space="preserve"> 第六章 </w:t>
      </w:r>
      <w:r>
        <w:rPr>
          <w:rFonts w:hint="eastAsia" w:ascii="宋体" w:hAnsi="宋体" w:eastAsia="宋体" w:cs="宋体"/>
          <w:b/>
          <w:bCs/>
          <w:color w:val="000000"/>
          <w:sz w:val="24"/>
          <w:szCs w:val="24"/>
          <w:highlight w:val="none"/>
        </w:rPr>
        <w:t>投标文件格式），如有任意一条未响应或不满足，将被视为</w:t>
      </w:r>
      <w:r>
        <w:rPr>
          <w:rFonts w:hint="eastAsia" w:ascii="宋体" w:hAnsi="宋体" w:eastAsia="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ascii="宋体" w:hAnsi="宋体" w:eastAsia="宋体" w:cs="宋体"/>
          <w:b/>
          <w:bCs/>
          <w:color w:val="000000"/>
          <w:sz w:val="24"/>
          <w:szCs w:val="24"/>
          <w:highlight w:val="none"/>
          <w:lang w:eastAsia="zh-CN"/>
        </w:rPr>
        <w:t>。</w:t>
      </w: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ind w:firstLine="0" w:firstLineChars="0"/>
        <w:outlineLvl w:val="0"/>
        <w:rPr>
          <w:rFonts w:hint="eastAsia"/>
          <w:b/>
          <w:color w:val="000000"/>
          <w:sz w:val="32"/>
          <w:szCs w:val="32"/>
          <w:highlight w:val="none"/>
        </w:rPr>
      </w:pPr>
    </w:p>
    <w:p>
      <w:pPr>
        <w:pStyle w:val="26"/>
        <w:numPr>
          <w:ilvl w:val="0"/>
          <w:numId w:val="5"/>
        </w:numPr>
        <w:ind w:firstLine="0" w:firstLineChars="0"/>
        <w:jc w:val="center"/>
        <w:outlineLvl w:val="0"/>
        <w:rPr>
          <w:rFonts w:hint="eastAsia"/>
          <w:b/>
          <w:color w:val="000000"/>
          <w:kern w:val="2"/>
          <w:sz w:val="32"/>
          <w:szCs w:val="32"/>
          <w:highlight w:val="none"/>
        </w:rPr>
      </w:pPr>
      <w:r>
        <w:rPr>
          <w:rFonts w:hint="eastAsia"/>
          <w:b/>
          <w:color w:val="000000"/>
          <w:sz w:val="32"/>
          <w:szCs w:val="32"/>
          <w:highlight w:val="none"/>
        </w:rPr>
        <w:t xml:space="preserve"> 投标人须</w:t>
      </w:r>
      <w:bookmarkStart w:id="2" w:name="_Toc91899903"/>
      <w:r>
        <w:rPr>
          <w:rFonts w:hint="eastAsia"/>
          <w:b/>
          <w:color w:val="000000"/>
          <w:sz w:val="32"/>
          <w:szCs w:val="32"/>
          <w:highlight w:val="none"/>
        </w:rPr>
        <w:t>知</w:t>
      </w:r>
    </w:p>
    <w:p>
      <w:pPr>
        <w:pStyle w:val="26"/>
        <w:ind w:firstLine="0" w:firstLineChars="0"/>
        <w:jc w:val="center"/>
        <w:outlineLvl w:val="0"/>
        <w:rPr>
          <w:rFonts w:hint="eastAsia"/>
          <w:color w:val="000000"/>
          <w:kern w:val="2"/>
          <w:sz w:val="32"/>
          <w:szCs w:val="32"/>
          <w:highlight w:val="none"/>
        </w:rPr>
      </w:pPr>
      <w:r>
        <w:rPr>
          <w:rFonts w:hint="eastAsia"/>
          <w:color w:val="000000"/>
          <w:kern w:val="2"/>
          <w:sz w:val="32"/>
          <w:szCs w:val="32"/>
          <w:highlight w:val="none"/>
        </w:rPr>
        <w:t>前附表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636"/>
        <w:gridCol w:w="6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highlight w:val="none"/>
              </w:rPr>
            </w:pPr>
            <w:r>
              <w:rPr>
                <w:rFonts w:hint="eastAsia" w:ascii="宋体" w:hAnsi="宋体"/>
                <w:b/>
                <w:color w:val="000000"/>
                <w:sz w:val="24"/>
                <w:highlight w:val="none"/>
              </w:rPr>
              <w:t>序号</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内  容</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1</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采购内容</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2</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评分办法</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bookmarkStart w:id="3" w:name="ruleMainCatName"/>
            <w:r>
              <w:rPr>
                <w:rFonts w:hint="eastAsia" w:ascii="宋体" w:hAnsi="宋体" w:cs="宋体"/>
                <w:b/>
                <w:color w:val="000000"/>
                <w:sz w:val="24"/>
                <w:highlight w:val="none"/>
              </w:rPr>
              <w:t>综合评分法</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3</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信用记录</w:t>
            </w:r>
          </w:p>
        </w:tc>
        <w:tc>
          <w:tcPr>
            <w:tcW w:w="6712" w:type="dxa"/>
            <w:tcBorders>
              <w:top w:val="single" w:color="auto" w:sz="4" w:space="0"/>
              <w:left w:val="nil"/>
              <w:bottom w:val="single" w:color="auto" w:sz="4" w:space="0"/>
              <w:right w:val="single" w:color="auto" w:sz="4" w:space="0"/>
            </w:tcBorders>
            <w:noWrap w:val="0"/>
            <w:vAlign w:val="center"/>
          </w:tcPr>
          <w:p>
            <w:pPr>
              <w:numPr>
                <w:ilvl w:val="0"/>
                <w:numId w:val="6"/>
              </w:num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信用信息查询渠道及截止时间：</w:t>
            </w:r>
            <w:r>
              <w:rPr>
                <w:rFonts w:hint="eastAsia" w:ascii="宋体" w:hAnsi="宋体" w:cs="宋体"/>
                <w:color w:val="000000"/>
                <w:sz w:val="24"/>
                <w:highlight w:val="none"/>
              </w:rPr>
              <w:t>项目评审组织人员将通过“信用中国”网站(www.creditchina.gov.cn)、中国政府采购网(www.ccgp.gov.cn)渠道查询投标人</w:t>
            </w:r>
            <w:r>
              <w:rPr>
                <w:rFonts w:hint="eastAsia" w:ascii="宋体" w:hAnsi="宋体" w:cs="宋体"/>
                <w:b/>
                <w:color w:val="000000"/>
                <w:sz w:val="24"/>
                <w:highlight w:val="none"/>
              </w:rPr>
              <w:t>投标截止时间前</w:t>
            </w:r>
            <w:r>
              <w:rPr>
                <w:rFonts w:hint="eastAsia" w:ascii="宋体" w:hAnsi="宋体" w:cs="宋体"/>
                <w:color w:val="000000"/>
                <w:sz w:val="24"/>
                <w:highlight w:val="none"/>
              </w:rPr>
              <w:t>的信用记录。</w:t>
            </w:r>
          </w:p>
          <w:p>
            <w:pPr>
              <w:numPr>
                <w:ilvl w:val="0"/>
                <w:numId w:val="6"/>
              </w:num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信用信息查询记录和证据留存的具体方式：</w:t>
            </w:r>
            <w:r>
              <w:rPr>
                <w:rFonts w:hint="eastAsia" w:ascii="宋体" w:hAnsi="宋体" w:cs="宋体"/>
                <w:color w:val="000000"/>
                <w:sz w:val="24"/>
                <w:highlight w:val="none"/>
              </w:rPr>
              <w:t>项目评审组织人员现场查询投标人的信用记录，查询结果与采购文件一起存档。</w:t>
            </w:r>
          </w:p>
          <w:p>
            <w:pPr>
              <w:numPr>
                <w:ilvl w:val="0"/>
                <w:numId w:val="6"/>
              </w:num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信用信息的使用规则：</w:t>
            </w:r>
            <w:r>
              <w:rPr>
                <w:rFonts w:hint="eastAsia" w:ascii="宋体" w:hAnsi="宋体" w:cs="宋体"/>
                <w:color w:val="000000"/>
                <w:sz w:val="24"/>
                <w:highlight w:val="none"/>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4</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小微企业有关政策</w:t>
            </w:r>
          </w:p>
        </w:tc>
        <w:tc>
          <w:tcPr>
            <w:tcW w:w="6712" w:type="dxa"/>
            <w:tcBorders>
              <w:top w:val="single" w:color="auto" w:sz="4" w:space="0"/>
              <w:left w:val="nil"/>
              <w:bottom w:val="single" w:color="auto" w:sz="4" w:space="0"/>
              <w:right w:val="single" w:color="auto" w:sz="4" w:space="0"/>
            </w:tcBorders>
            <w:noWrap w:val="0"/>
            <w:vAlign w:val="center"/>
          </w:tcPr>
          <w:p>
            <w:pPr>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相关资格认定要求：</w:t>
            </w:r>
            <w:r>
              <w:rPr>
                <w:rFonts w:hint="eastAsia" w:ascii="宋体" w:hAnsi="宋体" w:cs="宋体"/>
                <w:color w:val="000000"/>
                <w:sz w:val="24"/>
                <w:highlight w:val="none"/>
              </w:rPr>
              <w:t>按照《关于印发中小企业划型标准规定的通知》（工信部联企业〔2011〕300号）相关规定，根据具体品目确定相应标准。符合上述条件的中小微型企业应按照采购文件“第六章 投标文件格式”的格式要求提供《中小微企业声明函》及相关资料。符合《关于促进残疾人就业政府采购政策的通知》（财库〔2017〕141号）规定的条件并提供《残疾人福利性单位声明函》（按照“第六章 投标文件格式”）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pPr>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价格扣除：</w:t>
            </w:r>
            <w:r>
              <w:rPr>
                <w:rFonts w:hint="eastAsia" w:ascii="宋体" w:hAnsi="宋体" w:cs="宋体"/>
                <w:color w:val="000000"/>
                <w:sz w:val="24"/>
                <w:highlight w:val="none"/>
              </w:rPr>
              <w:t>根据财政部发布的《政府采购促进中小企业发展暂行办法》（</w:t>
            </w:r>
            <w:r>
              <w:rPr>
                <w:rFonts w:hint="eastAsia" w:ascii="宋体" w:hAnsi="宋体"/>
                <w:color w:val="000000"/>
                <w:sz w:val="24"/>
                <w:highlight w:val="none"/>
                <w:shd w:val="clear" w:color="auto" w:fill="FFFFFF"/>
              </w:rPr>
              <w:t>财库〔2011〕181号）</w:t>
            </w:r>
            <w:r>
              <w:rPr>
                <w:rFonts w:hint="eastAsia" w:ascii="宋体" w:hAnsi="宋体" w:cs="宋体"/>
                <w:color w:val="000000"/>
                <w:sz w:val="24"/>
                <w:highlight w:val="none"/>
              </w:rPr>
              <w:t>规定，对于非专门面向此类企业的项目，对小型和微型企业产品的价格给予6%的扣除，用扣除后的价格参与评审。</w:t>
            </w:r>
          </w:p>
          <w:p>
            <w:pPr>
              <w:spacing w:line="360" w:lineRule="auto"/>
              <w:rPr>
                <w:rFonts w:hint="eastAsia" w:ascii="宋体" w:hAnsi="宋体"/>
                <w:color w:val="000000"/>
                <w:sz w:val="24"/>
                <w:highlight w:val="none"/>
              </w:rPr>
            </w:pPr>
            <w:r>
              <w:rPr>
                <w:rFonts w:hint="eastAsia" w:ascii="宋体" w:hAnsi="宋体" w:cs="宋体"/>
                <w:color w:val="000000"/>
                <w:sz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w:t>
            </w:r>
          </w:p>
          <w:p>
            <w:pPr>
              <w:spacing w:line="360" w:lineRule="auto"/>
              <w:rPr>
                <w:rFonts w:ascii="宋体" w:hAnsi="宋体"/>
                <w:color w:val="000000"/>
                <w:sz w:val="24"/>
                <w:szCs w:val="20"/>
                <w:highlight w:val="none"/>
              </w:rPr>
            </w:pPr>
            <w:r>
              <w:rPr>
                <w:rFonts w:hint="eastAsia" w:ascii="宋体" w:hAnsi="宋体"/>
                <w:b/>
                <w:color w:val="000000"/>
                <w:sz w:val="24"/>
                <w:highlight w:val="none"/>
              </w:rPr>
              <w:t>(注：以上材料制作进报价文件中；未提供以上材料的，均不给予价格扣除）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5</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s="宋体"/>
                <w:b/>
                <w:color w:val="000000"/>
                <w:sz w:val="24"/>
                <w:highlight w:val="none"/>
              </w:rPr>
              <w:t>企业信用融资</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szCs w:val="20"/>
                <w:highlight w:val="none"/>
              </w:rPr>
            </w:pPr>
            <w:r>
              <w:rPr>
                <w:rFonts w:hint="eastAsia" w:ascii="宋体" w:hAnsi="宋体" w:cs="宋体"/>
                <w:color w:val="000000"/>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6</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是否现场踏勘</w:t>
            </w:r>
          </w:p>
        </w:tc>
        <w:tc>
          <w:tcPr>
            <w:tcW w:w="6712" w:type="dxa"/>
            <w:tcBorders>
              <w:top w:val="single" w:color="auto" w:sz="4" w:space="0"/>
              <w:left w:val="nil"/>
              <w:bottom w:val="single" w:color="auto" w:sz="4" w:space="0"/>
              <w:right w:val="single" w:color="auto" w:sz="4" w:space="0"/>
            </w:tcBorders>
            <w:noWrap w:val="0"/>
            <w:vAlign w:val="center"/>
          </w:tcPr>
          <w:p>
            <w:pPr>
              <w:spacing w:line="400" w:lineRule="atLeast"/>
              <w:rPr>
                <w:rFonts w:hint="eastAsia" w:ascii="Times New Roman" w:hAnsi="Times New Roman"/>
                <w:b/>
                <w:bCs/>
                <w:color w:val="000000"/>
                <w:kern w:val="0"/>
                <w:sz w:val="24"/>
                <w:highlight w:val="none"/>
                <w:lang w:val="en-US" w:eastAsia="zh-CN"/>
              </w:rPr>
            </w:pPr>
            <w:r>
              <w:rPr>
                <w:rFonts w:hint="eastAsia" w:ascii="Times New Roman" w:hAnsi="Times New Roman"/>
                <w:b/>
                <w:bCs/>
                <w:color w:val="000000"/>
                <w:kern w:val="0"/>
                <w:sz w:val="24"/>
                <w:highlight w:val="none"/>
                <w:lang w:val="en-US" w:eastAsia="zh-CN"/>
              </w:rPr>
              <w:t>本项目由采购人统一组织现场实地踏勘：</w:t>
            </w:r>
          </w:p>
          <w:p>
            <w:pPr>
              <w:spacing w:line="400" w:lineRule="atLeast"/>
              <w:rPr>
                <w:rFonts w:hint="eastAsia" w:ascii="Times New Roman" w:hAnsi="Times New Roman"/>
                <w:color w:val="000000"/>
                <w:kern w:val="0"/>
                <w:sz w:val="24"/>
                <w:highlight w:val="none"/>
                <w:lang w:val="en-US" w:eastAsia="zh-CN"/>
              </w:rPr>
            </w:pPr>
            <w:r>
              <w:rPr>
                <w:rFonts w:hint="eastAsia" w:ascii="Times New Roman" w:hAnsi="Times New Roman"/>
                <w:color w:val="000000"/>
                <w:kern w:val="0"/>
                <w:sz w:val="24"/>
                <w:highlight w:val="none"/>
                <w:lang w:val="en-US" w:eastAsia="zh-CN"/>
              </w:rPr>
              <w:t>集合时间：</w:t>
            </w:r>
            <w:r>
              <w:rPr>
                <w:rFonts w:hint="eastAsia" w:ascii="Times New Roman" w:hAnsi="Times New Roman"/>
                <w:b/>
                <w:bCs/>
                <w:color w:val="000000"/>
                <w:kern w:val="0"/>
                <w:sz w:val="24"/>
                <w:highlight w:val="none"/>
                <w:lang w:val="en-US" w:eastAsia="zh-CN"/>
              </w:rPr>
              <w:t>2020年</w:t>
            </w:r>
            <w:r>
              <w:rPr>
                <w:rFonts w:hint="eastAsia"/>
                <w:b/>
                <w:bCs/>
                <w:color w:val="000000"/>
                <w:kern w:val="0"/>
                <w:sz w:val="24"/>
                <w:highlight w:val="none"/>
                <w:lang w:val="en-US" w:eastAsia="zh-CN"/>
              </w:rPr>
              <w:t>9</w:t>
            </w:r>
            <w:r>
              <w:rPr>
                <w:rFonts w:hint="eastAsia" w:ascii="Times New Roman" w:hAnsi="Times New Roman"/>
                <w:b/>
                <w:bCs/>
                <w:color w:val="000000"/>
                <w:kern w:val="0"/>
                <w:sz w:val="24"/>
                <w:highlight w:val="none"/>
                <w:lang w:val="en-US" w:eastAsia="zh-CN"/>
              </w:rPr>
              <w:t xml:space="preserve"> 月 </w:t>
            </w:r>
            <w:r>
              <w:rPr>
                <w:rFonts w:hint="eastAsia"/>
                <w:b/>
                <w:bCs/>
                <w:color w:val="000000"/>
                <w:kern w:val="0"/>
                <w:sz w:val="24"/>
                <w:highlight w:val="none"/>
                <w:lang w:val="en-US" w:eastAsia="zh-CN"/>
              </w:rPr>
              <w:t>8</w:t>
            </w:r>
            <w:r>
              <w:rPr>
                <w:rFonts w:hint="eastAsia" w:ascii="Times New Roman" w:hAnsi="Times New Roman"/>
                <w:b/>
                <w:bCs/>
                <w:color w:val="000000"/>
                <w:kern w:val="0"/>
                <w:sz w:val="24"/>
                <w:highlight w:val="none"/>
                <w:lang w:val="en-US" w:eastAsia="zh-CN"/>
              </w:rPr>
              <w:t xml:space="preserve"> 日  9：30；</w:t>
            </w:r>
          </w:p>
          <w:p>
            <w:pPr>
              <w:spacing w:line="400" w:lineRule="atLeast"/>
              <w:rPr>
                <w:rFonts w:hint="eastAsia" w:ascii="Times New Roman" w:hAnsi="Times New Roman"/>
                <w:color w:val="000000"/>
                <w:kern w:val="0"/>
                <w:sz w:val="24"/>
                <w:highlight w:val="none"/>
                <w:lang w:val="en-US" w:eastAsia="zh-CN"/>
              </w:rPr>
            </w:pPr>
            <w:r>
              <w:rPr>
                <w:rFonts w:hint="eastAsia" w:ascii="Times New Roman" w:hAnsi="Times New Roman"/>
                <w:color w:val="000000"/>
                <w:kern w:val="0"/>
                <w:sz w:val="24"/>
                <w:highlight w:val="none"/>
                <w:lang w:val="en-US" w:eastAsia="zh-CN"/>
              </w:rPr>
              <w:t>集合地点：余杭区临平南大街265号市民之家一楼大厅东门；</w:t>
            </w:r>
          </w:p>
          <w:p>
            <w:pPr>
              <w:spacing w:line="400" w:lineRule="atLeast"/>
              <w:rPr>
                <w:rFonts w:hint="eastAsia" w:ascii="Times New Roman" w:hAnsi="Times New Roman"/>
                <w:color w:val="000000"/>
                <w:kern w:val="0"/>
                <w:sz w:val="24"/>
                <w:highlight w:val="none"/>
                <w:lang w:val="en-US" w:eastAsia="zh-CN"/>
              </w:rPr>
            </w:pPr>
            <w:r>
              <w:rPr>
                <w:rFonts w:hint="eastAsia" w:ascii="Times New Roman" w:hAnsi="Times New Roman"/>
                <w:color w:val="000000"/>
                <w:kern w:val="0"/>
                <w:sz w:val="24"/>
                <w:highlight w:val="none"/>
                <w:lang w:val="en-US" w:eastAsia="zh-CN"/>
              </w:rPr>
              <w:t>联系人：王醒  联系电话：13588328752</w:t>
            </w:r>
          </w:p>
          <w:p>
            <w:pPr>
              <w:spacing w:line="360" w:lineRule="auto"/>
              <w:rPr>
                <w:rFonts w:ascii="宋体" w:hAnsi="宋体"/>
                <w:color w:val="000000"/>
                <w:sz w:val="24"/>
                <w:highlight w:val="none"/>
              </w:rPr>
            </w:pPr>
            <w:r>
              <w:rPr>
                <w:rFonts w:hint="eastAsia" w:ascii="Times New Roman" w:hAnsi="Times New Roman"/>
                <w:color w:val="000000"/>
                <w:kern w:val="0"/>
                <w:sz w:val="24"/>
                <w:highlight w:val="none"/>
                <w:lang w:val="en-US" w:eastAsia="zh-CN"/>
              </w:rPr>
              <w:t>相关设备设施、以现场实际踏勘为准。投标人应通过对现场及周围环境调查，充分了解本物业位置、实际情况等可能发生的一切费用等有关的全部情况，任何因忽视或误解实地情况而导致的费用增加、索赔等由投标人自行负责；各投标人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是否提供演示</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8</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投标文件形式、制作及组成</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b/>
                <w:color w:val="000000"/>
                <w:sz w:val="24"/>
                <w:highlight w:val="none"/>
              </w:rPr>
              <w:t>本项目实行网上投标。</w:t>
            </w:r>
            <w:r>
              <w:rPr>
                <w:rFonts w:hint="eastAsia" w:ascii="宋体" w:hAnsi="宋体"/>
                <w:b/>
                <w:color w:val="000000"/>
                <w:sz w:val="24"/>
                <w:highlight w:val="none"/>
              </w:rPr>
              <w:cr/>
            </w:r>
            <w:r>
              <w:rPr>
                <w:rFonts w:hint="eastAsia" w:ascii="宋体" w:hAnsi="宋体"/>
                <w:b/>
                <w:color w:val="000000"/>
                <w:sz w:val="24"/>
                <w:highlight w:val="none"/>
              </w:rPr>
              <w:t>供应商应准备电子投标文件、以介质存储的数据电文形式的备份投标文件</w:t>
            </w:r>
            <w:r>
              <w:rPr>
                <w:rFonts w:hint="eastAsia" w:ascii="宋体" w:hAnsi="宋体"/>
                <w:b/>
                <w:color w:val="000000"/>
                <w:sz w:val="24"/>
                <w:highlight w:val="none"/>
                <w:lang w:eastAsia="zh-CN"/>
              </w:rPr>
              <w:t>两</w:t>
            </w:r>
            <w:r>
              <w:rPr>
                <w:rFonts w:hint="eastAsia" w:ascii="宋体" w:hAnsi="宋体"/>
                <w:b/>
                <w:color w:val="000000"/>
                <w:sz w:val="24"/>
                <w:highlight w:val="none"/>
              </w:rPr>
              <w:t>类：</w:t>
            </w:r>
            <w:r>
              <w:rPr>
                <w:rFonts w:hint="eastAsia" w:ascii="宋体" w:hAnsi="宋体"/>
                <w:b/>
                <w:color w:val="000000"/>
                <w:sz w:val="24"/>
                <w:highlight w:val="none"/>
              </w:rPr>
              <w:cr/>
            </w:r>
            <w:r>
              <w:rPr>
                <w:rFonts w:hint="eastAsia" w:ascii="宋体" w:hAnsi="宋体"/>
                <w:b/>
                <w:color w:val="000000"/>
                <w:sz w:val="24"/>
                <w:highlight w:val="none"/>
              </w:rPr>
              <w:t>（1）电子投标文件，按政采云平台项目采购-电子招投标操作指南及本招标文件要求递交。</w:t>
            </w:r>
            <w:r>
              <w:rPr>
                <w:rFonts w:hint="eastAsia" w:ascii="宋体" w:hAnsi="宋体"/>
                <w:b/>
                <w:color w:val="000000"/>
                <w:sz w:val="24"/>
                <w:highlight w:val="none"/>
              </w:rPr>
              <w:cr/>
            </w:r>
            <w:r>
              <w:rPr>
                <w:rFonts w:hint="eastAsia" w:ascii="宋体" w:hAnsi="宋体"/>
                <w:b/>
                <w:color w:val="000000"/>
                <w:sz w:val="24"/>
                <w:highlight w:val="none"/>
              </w:rPr>
              <w:t>（2）以介质存储的数据电文形式的备份投标文件，按政采云平台项目采购-电子招投标操作指南中上传的电子投标文件格式，以DVD光盘形式提供。数量为1份。（未采用DVD光盘形式提供、提供数量不符合要求的介质存储备份文件，视作未提供介质存储数据备份文件。）</w:t>
            </w:r>
            <w:r>
              <w:rPr>
                <w:rFonts w:hint="eastAsia" w:ascii="宋体" w:hAnsi="宋体"/>
                <w:b/>
                <w:color w:val="000000"/>
                <w:sz w:val="24"/>
                <w:highlight w:val="none"/>
              </w:rPr>
              <w:cr/>
            </w:r>
            <w:r>
              <w:rPr>
                <w:rFonts w:hint="eastAsia" w:ascii="宋体" w:hAnsi="宋体"/>
                <w:b/>
                <w:color w:val="000000"/>
                <w:sz w:val="24"/>
                <w:highlight w:val="none"/>
              </w:rPr>
              <w:t>投标文件均由资质文件、技术及商务文件、报价文件组成。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9</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中标结果公告</w:t>
            </w:r>
          </w:p>
        </w:tc>
        <w:tc>
          <w:tcPr>
            <w:tcW w:w="6712" w:type="dxa"/>
            <w:tcBorders>
              <w:top w:val="single" w:color="auto" w:sz="4" w:space="0"/>
              <w:left w:val="nil"/>
              <w:bottom w:val="single" w:color="auto" w:sz="4" w:space="0"/>
              <w:right w:val="single" w:color="auto" w:sz="4" w:space="0"/>
            </w:tcBorders>
            <w:noWrap w:val="0"/>
            <w:vAlign w:val="center"/>
          </w:tcPr>
          <w:p>
            <w:pPr>
              <w:pStyle w:val="22"/>
              <w:spacing w:before="0" w:line="440" w:lineRule="exact"/>
              <w:ind w:firstLine="480"/>
              <w:rPr>
                <w:rFonts w:ascii="宋体" w:hAnsi="宋体"/>
                <w:color w:val="000000"/>
                <w:highlight w:val="none"/>
              </w:rPr>
            </w:pPr>
            <w:r>
              <w:rPr>
                <w:rFonts w:hint="eastAsia" w:ascii="宋体" w:hAnsi="宋体"/>
                <w:color w:val="000000"/>
                <w:highlight w:val="none"/>
              </w:rPr>
              <w:t>评标结果公示：中标供应商确定之日起2个工作日内，</w:t>
            </w:r>
            <w:r>
              <w:rPr>
                <w:rFonts w:hint="eastAsia" w:ascii="宋体" w:hAnsi="宋体"/>
                <w:color w:val="000000"/>
                <w:highlight w:val="none"/>
                <w:lang w:eastAsia="zh-CN"/>
              </w:rPr>
              <w:t>在</w:t>
            </w:r>
            <w:r>
              <w:rPr>
                <w:rFonts w:hint="eastAsia" w:ascii="宋体" w:hAnsi="宋体" w:cs="宋体"/>
                <w:color w:val="000000"/>
                <w:szCs w:val="24"/>
                <w:highlight w:val="none"/>
              </w:rPr>
              <w:t>浙江政府采购网(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"http://www.zjzfcg.gov.cn/"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http://zfcg.czt.zj.gov.cn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杭州市余杭区公共资源交易网（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"http://www.yhggzy.com.cn"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http://www.yhggzy.com.cn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杭州余杭政府门户网站（</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"http://www.yuhang.gov.cn"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http://www.yuhang.gov.cn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olor w:val="000000"/>
                <w:highlight w:val="none"/>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0</w:t>
            </w:r>
          </w:p>
        </w:tc>
        <w:tc>
          <w:tcPr>
            <w:tcW w:w="163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投标文件的接收</w:t>
            </w:r>
          </w:p>
        </w:tc>
        <w:tc>
          <w:tcPr>
            <w:tcW w:w="6712"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投标人应当在投标截止时间前半小时内将以介质存储的数据电文形式的备份投标文件密封送交到</w:t>
            </w:r>
            <w:r>
              <w:rPr>
                <w:rFonts w:hint="eastAsia" w:ascii="宋体" w:hAnsi="宋体" w:cs="宋体"/>
                <w:b/>
                <w:bCs/>
                <w:color w:val="000000"/>
                <w:sz w:val="24"/>
                <w:szCs w:val="24"/>
                <w:highlight w:val="none"/>
              </w:rPr>
              <w:t>杭州市公共资源交易中心余杭分中心</w:t>
            </w:r>
            <w:r>
              <w:rPr>
                <w:rFonts w:hint="eastAsia" w:ascii="宋体" w:hAnsi="宋体" w:cs="宋体"/>
                <w:b/>
                <w:bCs/>
                <w:color w:val="000000"/>
                <w:sz w:val="24"/>
                <w:szCs w:val="24"/>
                <w:highlight w:val="none"/>
                <w:lang w:eastAsia="zh-CN"/>
              </w:rPr>
              <w:t>，</w:t>
            </w:r>
            <w:r>
              <w:rPr>
                <w:rFonts w:hint="eastAsia" w:ascii="宋体" w:hAnsi="宋体"/>
                <w:b/>
                <w:color w:val="000000"/>
                <w:sz w:val="24"/>
                <w:szCs w:val="24"/>
                <w:highlight w:val="none"/>
              </w:rPr>
              <w:t>逾期送达或未密封将被拒收。</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投标人递交以介质存储的数据电文形式的备份投标文件出现下列情况之一的，将被拒收：</w:t>
            </w:r>
          </w:p>
          <w:p>
            <w:pPr>
              <w:spacing w:line="360" w:lineRule="auto"/>
              <w:rPr>
                <w:rFonts w:ascii="宋体" w:hAnsi="宋体"/>
                <w:b/>
                <w:color w:val="000000"/>
                <w:sz w:val="24"/>
                <w:highlight w:val="none"/>
              </w:rPr>
            </w:pPr>
            <w:r>
              <w:rPr>
                <w:rFonts w:hint="eastAsia" w:ascii="宋体" w:hAnsi="宋体"/>
                <w:b/>
                <w:color w:val="000000"/>
                <w:sz w:val="24"/>
                <w:highlight w:val="none"/>
              </w:rPr>
              <w:t>1、未按规定密封或标记的投标文件；</w:t>
            </w:r>
          </w:p>
          <w:p>
            <w:pPr>
              <w:spacing w:line="360" w:lineRule="auto"/>
              <w:rPr>
                <w:rFonts w:ascii="宋体" w:hAnsi="宋体"/>
                <w:b/>
                <w:color w:val="000000"/>
                <w:sz w:val="24"/>
                <w:highlight w:val="none"/>
              </w:rPr>
            </w:pPr>
            <w:r>
              <w:rPr>
                <w:rFonts w:hint="eastAsia" w:ascii="宋体" w:hAnsi="宋体"/>
                <w:b/>
                <w:color w:val="000000"/>
                <w:sz w:val="24"/>
                <w:highlight w:val="none"/>
              </w:rPr>
              <w:t>2、由于包装不妥，在送交途中严重破损或失散的；</w:t>
            </w:r>
          </w:p>
          <w:p>
            <w:pPr>
              <w:spacing w:line="360" w:lineRule="auto"/>
              <w:rPr>
                <w:rFonts w:ascii="宋体" w:hAnsi="宋体"/>
                <w:b/>
                <w:color w:val="000000"/>
                <w:sz w:val="24"/>
                <w:highlight w:val="none"/>
              </w:rPr>
            </w:pPr>
            <w:r>
              <w:rPr>
                <w:rFonts w:hint="eastAsia" w:ascii="宋体" w:hAnsi="宋体"/>
                <w:b/>
                <w:color w:val="000000"/>
                <w:sz w:val="24"/>
                <w:highlight w:val="none"/>
              </w:rPr>
              <w:t>3、未成功办理投标人报名手续的；</w:t>
            </w:r>
          </w:p>
          <w:p>
            <w:pPr>
              <w:spacing w:line="360" w:lineRule="auto"/>
              <w:rPr>
                <w:rFonts w:hint="eastAsia" w:ascii="宋体" w:hAnsi="宋体"/>
                <w:b/>
                <w:color w:val="000000"/>
                <w:sz w:val="24"/>
                <w:highlight w:val="none"/>
              </w:rPr>
            </w:pPr>
            <w:r>
              <w:rPr>
                <w:rFonts w:hint="eastAsia" w:ascii="宋体" w:hAnsi="宋体"/>
                <w:b/>
                <w:color w:val="000000"/>
                <w:sz w:val="24"/>
                <w:highlight w:val="none"/>
              </w:rPr>
              <w:t>4、超过投标截止时间送达的；</w:t>
            </w:r>
          </w:p>
          <w:p>
            <w:pPr>
              <w:spacing w:line="360" w:lineRule="auto"/>
              <w:rPr>
                <w:rFonts w:ascii="宋体" w:hAnsi="宋体"/>
                <w:b/>
                <w:color w:val="000000"/>
                <w:sz w:val="24"/>
                <w:highlight w:val="none"/>
              </w:rPr>
            </w:pPr>
            <w:r>
              <w:rPr>
                <w:rFonts w:hint="eastAsia" w:ascii="宋体" w:hAnsi="宋体"/>
                <w:b/>
                <w:color w:val="000000"/>
                <w:sz w:val="24"/>
                <w:highlight w:val="none"/>
              </w:rPr>
              <w:t>5、以介质存储的数据电文形式的备份投标文件，未采用DVD光盘形式提供的。</w:t>
            </w:r>
          </w:p>
          <w:p>
            <w:pPr>
              <w:spacing w:line="360" w:lineRule="auto"/>
              <w:rPr>
                <w:rFonts w:ascii="宋体" w:hAnsi="宋体"/>
                <w:color w:val="000000"/>
                <w:sz w:val="24"/>
                <w:highlight w:val="none"/>
              </w:rPr>
            </w:pPr>
            <w:r>
              <w:rPr>
                <w:rFonts w:hint="eastAsia" w:ascii="宋体" w:hAnsi="宋体"/>
                <w:b/>
                <w:color w:val="000000"/>
                <w:sz w:val="24"/>
                <w:highlight w:val="none"/>
              </w:rPr>
              <w:t>注：仅提供备份投标文件的，投标无效。</w:t>
            </w:r>
          </w:p>
        </w:tc>
      </w:tr>
    </w:tbl>
    <w:p>
      <w:pPr>
        <w:pStyle w:val="8"/>
        <w:snapToGrid w:val="0"/>
        <w:spacing w:before="120" w:after="120" w:line="360" w:lineRule="auto"/>
        <w:rPr>
          <w:rFonts w:hint="eastAsia" w:hAnsi="宋体"/>
          <w:b/>
          <w:color w:val="000000"/>
          <w:sz w:val="24"/>
          <w:highlight w:val="none"/>
        </w:rPr>
      </w:pPr>
    </w:p>
    <w:p>
      <w:pPr>
        <w:pStyle w:val="8"/>
        <w:snapToGrid w:val="0"/>
        <w:spacing w:before="120" w:after="120" w:line="360" w:lineRule="auto"/>
        <w:ind w:firstLine="562" w:firstLineChars="200"/>
        <w:jc w:val="center"/>
        <w:rPr>
          <w:rFonts w:hint="eastAsia" w:hAnsi="宋体"/>
          <w:b/>
          <w:color w:val="000000"/>
          <w:sz w:val="28"/>
          <w:szCs w:val="28"/>
          <w:highlight w:val="none"/>
        </w:rPr>
      </w:pPr>
      <w:r>
        <w:rPr>
          <w:rFonts w:hint="eastAsia" w:hAnsi="宋体"/>
          <w:b/>
          <w:color w:val="000000"/>
          <w:sz w:val="28"/>
          <w:szCs w:val="28"/>
          <w:highlight w:val="none"/>
        </w:rPr>
        <w:t>一、总  则</w:t>
      </w:r>
    </w:p>
    <w:p>
      <w:pPr>
        <w:tabs>
          <w:tab w:val="left" w:pos="360"/>
          <w:tab w:val="left" w:pos="540"/>
          <w:tab w:val="left" w:pos="720"/>
        </w:tabs>
        <w:snapToGrid w:val="0"/>
        <w:spacing w:line="360" w:lineRule="auto"/>
        <w:ind w:firstLine="482" w:firstLineChars="200"/>
        <w:jc w:val="left"/>
        <w:outlineLvl w:val="1"/>
        <w:rPr>
          <w:rFonts w:hint="eastAsia" w:ascii="宋体" w:hAnsi="宋体"/>
          <w:b/>
          <w:color w:val="000000"/>
          <w:sz w:val="24"/>
          <w:highlight w:val="none"/>
        </w:rPr>
      </w:pPr>
      <w:r>
        <w:rPr>
          <w:rFonts w:hint="eastAsia" w:ascii="宋体" w:hAnsi="宋体"/>
          <w:b/>
          <w:color w:val="000000"/>
          <w:sz w:val="24"/>
          <w:highlight w:val="none"/>
        </w:rPr>
        <w:t>（一）适用范围</w:t>
      </w:r>
    </w:p>
    <w:p>
      <w:pPr>
        <w:spacing w:line="360" w:lineRule="auto"/>
        <w:ind w:firstLine="360" w:firstLineChars="150"/>
        <w:rPr>
          <w:rFonts w:hint="eastAsia" w:ascii="宋体" w:hAnsi="宋体"/>
          <w:b/>
          <w:bCs/>
          <w:color w:val="000000"/>
          <w:sz w:val="24"/>
          <w:highlight w:val="none"/>
        </w:rPr>
      </w:pPr>
      <w:r>
        <w:rPr>
          <w:rFonts w:hint="eastAsia" w:ascii="宋体" w:hAnsi="宋体"/>
          <w:color w:val="000000"/>
          <w:sz w:val="24"/>
          <w:highlight w:val="none"/>
        </w:rPr>
        <w:t>本招标文件适用于本次招标文件中的招标、评标、定标、验收、合同履约、付款等（法律、法规另有规定的，从其规定）。</w:t>
      </w:r>
    </w:p>
    <w:p>
      <w:pPr>
        <w:snapToGrid w:val="0"/>
        <w:spacing w:line="360" w:lineRule="auto"/>
        <w:ind w:firstLine="482" w:firstLineChars="200"/>
        <w:jc w:val="left"/>
        <w:outlineLvl w:val="1"/>
        <w:rPr>
          <w:rFonts w:hint="eastAsia" w:ascii="宋体" w:hAnsi="宋体"/>
          <w:b/>
          <w:color w:val="000000"/>
          <w:sz w:val="24"/>
          <w:highlight w:val="none"/>
        </w:rPr>
      </w:pPr>
      <w:r>
        <w:rPr>
          <w:rFonts w:hint="eastAsia" w:ascii="宋体" w:hAnsi="宋体"/>
          <w:b/>
          <w:color w:val="000000"/>
          <w:sz w:val="24"/>
          <w:highlight w:val="none"/>
        </w:rPr>
        <w:t>（二）定义</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w:t>
      </w:r>
      <w:r>
        <w:rPr>
          <w:color w:val="000000"/>
          <w:highlight w:val="none"/>
        </w:rPr>
        <w:t xml:space="preserve"> </w:t>
      </w:r>
      <w:r>
        <w:rPr>
          <w:rFonts w:ascii="宋体" w:hAnsi="宋体"/>
          <w:color w:val="000000"/>
          <w:sz w:val="24"/>
          <w:highlight w:val="none"/>
        </w:rPr>
        <w:t>招标方：系指的是采购人和采购代理机构；</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2.“投标人”系指向采购机构提交投标文件的单位。</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.“书面形式”包括信函、传真、电报等。</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hint="eastAsia" w:ascii="宋体" w:hAnsi="宋体" w:cs="宋体"/>
          <w:color w:val="000000"/>
          <w:sz w:val="24"/>
          <w:highlight w:val="none"/>
        </w:rPr>
        <w:t>●</w:t>
      </w:r>
      <w:r>
        <w:rPr>
          <w:rFonts w:hint="eastAsia" w:ascii="宋体" w:hAnsi="宋体"/>
          <w:color w:val="000000"/>
          <w:sz w:val="24"/>
          <w:highlight w:val="none"/>
        </w:rPr>
        <w:t>”系指实质性要求条款。</w:t>
      </w:r>
    </w:p>
    <w:p>
      <w:pPr>
        <w:snapToGrid w:val="0"/>
        <w:spacing w:line="360" w:lineRule="auto"/>
        <w:ind w:firstLine="482" w:firstLineChars="200"/>
        <w:jc w:val="left"/>
        <w:rPr>
          <w:rFonts w:hint="eastAsia" w:ascii="宋体" w:hAnsi="宋体"/>
          <w:b/>
          <w:bCs/>
          <w:color w:val="000000"/>
          <w:sz w:val="24"/>
          <w:highlight w:val="none"/>
        </w:rPr>
      </w:pPr>
      <w:r>
        <w:rPr>
          <w:rFonts w:hint="eastAsia" w:ascii="宋体" w:hAnsi="宋体"/>
          <w:b/>
          <w:bCs/>
          <w:color w:val="000000"/>
          <w:sz w:val="24"/>
          <w:highlight w:val="none"/>
        </w:rPr>
        <w:t>（三）投标人及委托有关说明</w:t>
      </w:r>
    </w:p>
    <w:p>
      <w:pPr>
        <w:spacing w:line="360" w:lineRule="auto"/>
        <w:rPr>
          <w:rFonts w:hint="eastAsia" w:ascii="宋体" w:hAnsi="宋体" w:cs="宋体"/>
          <w:color w:val="000000"/>
          <w:sz w:val="24"/>
          <w:highlight w:val="none"/>
        </w:rPr>
      </w:pPr>
      <w:r>
        <w:rPr>
          <w:rFonts w:hint="eastAsia" w:ascii="宋体" w:hAnsi="宋体" w:cs="宋体"/>
          <w:b/>
          <w:color w:val="000000"/>
          <w:sz w:val="24"/>
          <w:highlight w:val="none"/>
          <w:lang w:val="en-US" w:eastAsia="zh-CN"/>
        </w:rPr>
        <w:t xml:space="preserve">      </w:t>
      </w:r>
      <w:r>
        <w:rPr>
          <w:rFonts w:hint="eastAsia" w:ascii="宋体" w:hAnsi="宋体" w:cs="宋体"/>
          <w:b/>
          <w:color w:val="000000"/>
          <w:sz w:val="24"/>
          <w:highlight w:val="none"/>
        </w:rPr>
        <w:t>1、授权代表：</w:t>
      </w:r>
      <w:r>
        <w:rPr>
          <w:rFonts w:hint="eastAsia" w:ascii="宋体" w:hAnsi="宋体" w:cs="宋体"/>
          <w:b/>
          <w:color w:val="000000"/>
          <w:sz w:val="24"/>
          <w:highlight w:val="none"/>
          <w:lang w:eastAsia="zh-CN"/>
        </w:rPr>
        <w:t>非联合体</w:t>
      </w:r>
      <w:r>
        <w:rPr>
          <w:rFonts w:hint="eastAsia" w:ascii="宋体" w:hAnsi="宋体"/>
          <w:b/>
          <w:color w:val="000000"/>
          <w:sz w:val="24"/>
          <w:highlight w:val="none"/>
        </w:rPr>
        <w:t>投标人</w:t>
      </w:r>
      <w:r>
        <w:rPr>
          <w:rFonts w:hint="eastAsia" w:ascii="宋体" w:hAnsi="宋体" w:cs="宋体"/>
          <w:b/>
          <w:color w:val="000000"/>
          <w:sz w:val="24"/>
          <w:highlight w:val="none"/>
        </w:rPr>
        <w:t>代表:</w:t>
      </w:r>
      <w:r>
        <w:rPr>
          <w:rFonts w:hint="eastAsia" w:ascii="宋体" w:hAnsi="宋体" w:cs="宋体"/>
          <w:b w:val="0"/>
          <w:bCs w:val="0"/>
          <w:color w:val="000000"/>
          <w:kern w:val="0"/>
          <w:sz w:val="24"/>
          <w:highlight w:val="none"/>
        </w:rPr>
        <w:t>应当是投标人在职正式职工，如投标人代表是法定代表人，</w:t>
      </w:r>
      <w:r>
        <w:rPr>
          <w:rFonts w:hint="eastAsia" w:ascii="宋体" w:hAnsi="宋体" w:cs="宋体"/>
          <w:b w:val="0"/>
          <w:bCs w:val="0"/>
          <w:color w:val="000000"/>
          <w:kern w:val="0"/>
          <w:sz w:val="24"/>
          <w:highlight w:val="none"/>
          <w:lang w:eastAsia="zh-CN"/>
        </w:rPr>
        <w:t>投标文件中须提供</w:t>
      </w:r>
      <w:r>
        <w:rPr>
          <w:rFonts w:hint="eastAsia" w:ascii="宋体" w:hAnsi="宋体" w:cs="宋体"/>
          <w:b w:val="0"/>
          <w:bCs w:val="0"/>
          <w:color w:val="000000"/>
          <w:kern w:val="0"/>
          <w:sz w:val="24"/>
          <w:highlight w:val="none"/>
        </w:rPr>
        <w:t>法定代表人</w:t>
      </w:r>
      <w:r>
        <w:rPr>
          <w:rFonts w:hint="eastAsia" w:ascii="宋体" w:hAnsi="宋体" w:cs="宋体"/>
          <w:b w:val="0"/>
          <w:bCs w:val="0"/>
          <w:color w:val="000000"/>
          <w:sz w:val="24"/>
          <w:highlight w:val="none"/>
        </w:rPr>
        <w:t>有效身份证件</w:t>
      </w:r>
      <w:r>
        <w:rPr>
          <w:rFonts w:hint="eastAsia" w:ascii="宋体" w:hAnsi="宋体" w:cs="宋体"/>
          <w:b w:val="0"/>
          <w:bCs w:val="0"/>
          <w:color w:val="000000"/>
          <w:sz w:val="24"/>
          <w:highlight w:val="none"/>
          <w:lang w:eastAsia="zh-CN"/>
        </w:rPr>
        <w:t>复印件（正反面）</w:t>
      </w:r>
      <w:r>
        <w:rPr>
          <w:rFonts w:hint="eastAsia" w:ascii="宋体" w:hAnsi="宋体" w:cs="宋体"/>
          <w:b w:val="0"/>
          <w:bCs w:val="0"/>
          <w:color w:val="000000"/>
          <w:sz w:val="24"/>
          <w:highlight w:val="none"/>
        </w:rPr>
        <w:t>；如</w:t>
      </w:r>
      <w:r>
        <w:rPr>
          <w:rFonts w:hint="eastAsia" w:ascii="宋体" w:hAnsi="宋体"/>
          <w:b w:val="0"/>
          <w:bCs w:val="0"/>
          <w:color w:val="000000"/>
          <w:sz w:val="24"/>
          <w:highlight w:val="none"/>
        </w:rPr>
        <w:t>投标人</w:t>
      </w:r>
      <w:r>
        <w:rPr>
          <w:rFonts w:hint="eastAsia" w:ascii="宋体" w:hAnsi="宋体" w:cs="宋体"/>
          <w:b w:val="0"/>
          <w:bCs w:val="0"/>
          <w:color w:val="000000"/>
          <w:sz w:val="24"/>
          <w:highlight w:val="none"/>
        </w:rPr>
        <w:t>代表不是法定代表人，</w:t>
      </w:r>
      <w:r>
        <w:rPr>
          <w:rFonts w:hint="eastAsia" w:ascii="宋体" w:hAnsi="宋体" w:cs="宋体"/>
          <w:b w:val="0"/>
          <w:bCs w:val="0"/>
          <w:color w:val="000000"/>
          <w:kern w:val="0"/>
          <w:sz w:val="24"/>
          <w:highlight w:val="none"/>
          <w:lang w:eastAsia="zh-CN"/>
        </w:rPr>
        <w:t>投标文件中</w:t>
      </w:r>
      <w:r>
        <w:rPr>
          <w:rFonts w:hint="eastAsia" w:ascii="宋体" w:hAnsi="宋体" w:cs="宋体"/>
          <w:b w:val="0"/>
          <w:bCs w:val="0"/>
          <w:color w:val="000000"/>
          <w:sz w:val="24"/>
          <w:highlight w:val="none"/>
        </w:rPr>
        <w:t>须</w:t>
      </w:r>
      <w:r>
        <w:rPr>
          <w:rFonts w:hint="eastAsia" w:ascii="宋体" w:hAnsi="宋体" w:cs="宋体"/>
          <w:b w:val="0"/>
          <w:bCs w:val="0"/>
          <w:color w:val="000000"/>
          <w:sz w:val="24"/>
          <w:highlight w:val="none"/>
          <w:lang w:eastAsia="zh-CN"/>
        </w:rPr>
        <w:t>提供</w:t>
      </w:r>
      <w:r>
        <w:rPr>
          <w:rFonts w:hint="eastAsia" w:ascii="宋体" w:hAnsi="宋体" w:cs="宋体"/>
          <w:b w:val="0"/>
          <w:bCs w:val="0"/>
          <w:color w:val="000000"/>
          <w:sz w:val="24"/>
          <w:highlight w:val="none"/>
        </w:rPr>
        <w:t>本人有效身份证件</w:t>
      </w:r>
      <w:r>
        <w:rPr>
          <w:rFonts w:hint="eastAsia" w:ascii="宋体" w:hAnsi="宋体" w:cs="宋体"/>
          <w:b w:val="0"/>
          <w:bCs w:val="0"/>
          <w:color w:val="000000"/>
          <w:sz w:val="24"/>
          <w:highlight w:val="none"/>
          <w:lang w:eastAsia="zh-CN"/>
        </w:rPr>
        <w:t>复印件（正反面）、法定代表人</w:t>
      </w:r>
      <w:r>
        <w:rPr>
          <w:rFonts w:hint="eastAsia" w:ascii="宋体" w:hAnsi="宋体" w:cs="宋体"/>
          <w:b w:val="0"/>
          <w:bCs w:val="0"/>
          <w:color w:val="000000"/>
          <w:sz w:val="24"/>
          <w:highlight w:val="none"/>
        </w:rPr>
        <w:t>授权委托书</w:t>
      </w:r>
      <w:r>
        <w:rPr>
          <w:rFonts w:hint="eastAsia" w:ascii="宋体" w:hAnsi="宋体" w:cs="宋体"/>
          <w:b w:val="0"/>
          <w:bCs w:val="0"/>
          <w:color w:val="000000"/>
          <w:sz w:val="24"/>
          <w:highlight w:val="none"/>
          <w:lang w:eastAsia="zh-CN"/>
        </w:rPr>
        <w:t>及</w:t>
      </w:r>
      <w:r>
        <w:rPr>
          <w:rFonts w:hint="eastAsia" w:ascii="宋体" w:hAnsi="宋体" w:cs="宋体"/>
          <w:b w:val="0"/>
          <w:bCs w:val="0"/>
          <w:color w:val="000000"/>
          <w:sz w:val="24"/>
          <w:highlight w:val="none"/>
        </w:rPr>
        <w:t>其在本单位社保缴纳证明（加盖社保部门公章）。</w:t>
      </w:r>
    </w:p>
    <w:p>
      <w:pPr>
        <w:snapToGrid w:val="0"/>
        <w:spacing w:line="360" w:lineRule="auto"/>
        <w:ind w:firstLine="482" w:firstLineChars="200"/>
        <w:jc w:val="left"/>
        <w:rPr>
          <w:rFonts w:ascii="宋体" w:hAnsi="宋体"/>
          <w:color w:val="000000"/>
          <w:sz w:val="24"/>
          <w:highlight w:val="none"/>
        </w:rPr>
      </w:pPr>
      <w:r>
        <w:rPr>
          <w:rFonts w:hint="eastAsia" w:ascii="宋体" w:hAnsi="宋体" w:cs="宋体"/>
          <w:b/>
          <w:color w:val="000000"/>
          <w:sz w:val="24"/>
          <w:highlight w:val="none"/>
        </w:rPr>
        <w:t>授权委托书必须按照</w:t>
      </w:r>
      <w:r>
        <w:rPr>
          <w:rFonts w:hint="eastAsia" w:ascii="宋体" w:hAnsi="宋体" w:cs="宋体"/>
          <w:b/>
          <w:color w:val="000000"/>
          <w:sz w:val="24"/>
          <w:highlight w:val="none"/>
          <w:lang w:eastAsia="zh-CN"/>
        </w:rPr>
        <w:t>附件</w:t>
      </w:r>
      <w:r>
        <w:rPr>
          <w:rFonts w:hint="eastAsia" w:ascii="宋体" w:hAnsi="宋体" w:cs="宋体"/>
          <w:b/>
          <w:color w:val="000000"/>
          <w:sz w:val="24"/>
          <w:highlight w:val="none"/>
        </w:rPr>
        <w:t>所提供格式填写。</w:t>
      </w:r>
    </w:p>
    <w:p>
      <w:pPr>
        <w:pStyle w:val="8"/>
        <w:snapToGrid w:val="0"/>
        <w:spacing w:before="120" w:after="120" w:line="360" w:lineRule="auto"/>
        <w:ind w:left="2" w:leftChars="1" w:firstLine="480" w:firstLineChars="200"/>
        <w:rPr>
          <w:rFonts w:hAnsi="宋体"/>
          <w:color w:val="000000"/>
          <w:sz w:val="24"/>
          <w:szCs w:val="24"/>
          <w:highlight w:val="none"/>
        </w:rPr>
      </w:pPr>
      <w:r>
        <w:rPr>
          <w:rFonts w:hint="eastAsia" w:hAnsi="宋体"/>
          <w:color w:val="000000"/>
          <w:sz w:val="24"/>
          <w:szCs w:val="24"/>
          <w:highlight w:val="none"/>
        </w:rPr>
        <w:t>2.</w:t>
      </w:r>
      <w:r>
        <w:rPr>
          <w:rFonts w:hint="eastAsia" w:hAnsi="宋体"/>
          <w:color w:val="000000"/>
          <w:sz w:val="24"/>
          <w:szCs w:val="24"/>
          <w:highlight w:val="none"/>
          <w:lang w:eastAsia="zh-CN"/>
        </w:rPr>
        <w:t>如果项目允许联合体投标，供应商</w:t>
      </w:r>
      <w:r>
        <w:rPr>
          <w:rFonts w:hint="eastAsia" w:hAnsi="宋体"/>
          <w:color w:val="000000"/>
          <w:sz w:val="24"/>
          <w:szCs w:val="24"/>
          <w:highlight w:val="none"/>
        </w:rPr>
        <w:t>以联合体形式参加政府采购活动的，联合体各方不得再单独参加或者与其他供应商另外组成联合体参加同一合同项下的政府采购活动。</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3.单位负责人为同一人或者存在直接控股、管理关系的不同供应商，不得参加同一合同项下的政府采购活动。</w:t>
      </w:r>
    </w:p>
    <w:p>
      <w:pPr>
        <w:pStyle w:val="8"/>
        <w:snapToGrid w:val="0"/>
        <w:spacing w:line="360" w:lineRule="auto"/>
        <w:ind w:left="2" w:leftChars="1" w:firstLine="480" w:firstLineChars="200"/>
        <w:rPr>
          <w:rFonts w:hint="eastAsia" w:hAnsi="宋体"/>
          <w:color w:val="000000"/>
          <w:sz w:val="24"/>
          <w:szCs w:val="24"/>
          <w:highlight w:val="none"/>
        </w:rPr>
      </w:pPr>
      <w:r>
        <w:rPr>
          <w:rFonts w:hint="eastAsia" w:hAnsi="宋体"/>
          <w:color w:val="000000"/>
          <w:sz w:val="24"/>
          <w:szCs w:val="24"/>
          <w:highlight w:val="none"/>
        </w:rPr>
        <w:t>4.投标人应仔细阅读招标文件的所有内容，按照招标文件的要求提交投标文件，并对所提供的全部资料的真实性承担法律责任。</w:t>
      </w:r>
    </w:p>
    <w:p>
      <w:pPr>
        <w:adjustRightInd w:val="0"/>
        <w:snapToGrid w:val="0"/>
        <w:spacing w:line="440" w:lineRule="exact"/>
        <w:ind w:firstLine="480" w:firstLineChars="200"/>
        <w:rPr>
          <w:rFonts w:hint="eastAsia" w:hAnsi="宋体" w:eastAsia="宋体"/>
          <w:color w:val="000000"/>
          <w:sz w:val="24"/>
          <w:szCs w:val="24"/>
          <w:highlight w:val="none"/>
          <w:lang w:val="en-US" w:eastAsia="zh-CN"/>
        </w:rPr>
      </w:pPr>
      <w:r>
        <w:rPr>
          <w:rFonts w:hint="eastAsia" w:hAnsi="宋体"/>
          <w:color w:val="000000"/>
          <w:sz w:val="24"/>
          <w:szCs w:val="24"/>
          <w:highlight w:val="none"/>
          <w:lang w:val="en-US" w:eastAsia="zh-CN"/>
        </w:rPr>
        <w:t>5.</w:t>
      </w:r>
      <w:r>
        <w:rPr>
          <w:rFonts w:hint="eastAsia" w:ascii="宋体" w:hAnsi="宋体" w:cs="宋体"/>
          <w:color w:val="000000"/>
          <w:sz w:val="24"/>
          <w:highlight w:val="none"/>
        </w:rPr>
        <w:t>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snapToGrid w:val="0"/>
        <w:spacing w:before="156" w:beforeLines="50" w:line="360" w:lineRule="auto"/>
        <w:ind w:firstLine="472" w:firstLineChars="196"/>
        <w:jc w:val="left"/>
        <w:outlineLvl w:val="1"/>
        <w:rPr>
          <w:rFonts w:ascii="宋体" w:hAnsi="宋体" w:cs="宋体"/>
          <w:b/>
          <w:bCs/>
          <w:color w:val="000000"/>
          <w:sz w:val="24"/>
          <w:highlight w:val="none"/>
        </w:rPr>
      </w:pPr>
      <w:r>
        <w:rPr>
          <w:rFonts w:hint="eastAsia" w:ascii="宋体" w:hAnsi="宋体"/>
          <w:b/>
          <w:bCs/>
          <w:color w:val="000000"/>
          <w:sz w:val="24"/>
          <w:highlight w:val="none"/>
        </w:rPr>
        <w:t>（四）投标费用</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不论投标结果如何，投标人均应自行承担所有与投标有关的全部费用（招标文件有其他相反规定除外）。</w:t>
      </w:r>
    </w:p>
    <w:p>
      <w:pPr>
        <w:numPr>
          <w:ilvl w:val="0"/>
          <w:numId w:val="7"/>
        </w:numPr>
        <w:snapToGrid w:val="0"/>
        <w:spacing w:line="360" w:lineRule="auto"/>
        <w:ind w:firstLine="357" w:firstLineChars="148"/>
        <w:jc w:val="left"/>
        <w:outlineLvl w:val="1"/>
        <w:rPr>
          <w:rFonts w:hint="eastAsia" w:ascii="宋体" w:hAnsi="宋体"/>
          <w:b/>
          <w:bCs/>
          <w:color w:val="000000"/>
          <w:sz w:val="24"/>
          <w:highlight w:val="none"/>
        </w:rPr>
      </w:pPr>
      <w:r>
        <w:rPr>
          <w:rFonts w:hint="eastAsia" w:ascii="宋体" w:hAnsi="宋体"/>
          <w:b/>
          <w:bCs/>
          <w:color w:val="000000"/>
          <w:sz w:val="24"/>
          <w:highlight w:val="none"/>
        </w:rPr>
        <w:t>质疑</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供应商认为采购文件、采购过程、中标结果使自己的权益受到损害的，可以在知道或者应知其权益受到损害之日起7个工作日内，以书面形式向采购人、采购代理机构提出质疑，针对同一采购程序环节的质疑应一次性提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2、接收质疑函的方式：直接递交、传真或邮寄方式</w:t>
      </w:r>
      <w:r>
        <w:rPr>
          <w:rFonts w:hint="eastAsia" w:ascii="宋体" w:hAnsi="宋体" w:cs="宋体"/>
          <w:color w:val="000000"/>
          <w:sz w:val="24"/>
          <w:highlight w:val="none"/>
          <w:lang w:eastAsia="zh-CN"/>
        </w:rPr>
        <w:t>。</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3、供应商对采购代理机构的质疑答复不满意或者采购代理机构未在规定时间内作出答复的，可以在答复期满后十五个工作日内向同级政府采购监督管理部门余杭区财政局投诉，联系电话为0571-89180113。</w:t>
      </w:r>
    </w:p>
    <w:p>
      <w:pPr>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4、质疑函、投诉书范本下载地址：http://www.yhggzy.com.cn/web_news/WebNewsView.aspx?ViewID=326&amp;ID=4991</w:t>
      </w:r>
    </w:p>
    <w:p>
      <w:pPr>
        <w:snapToGrid w:val="0"/>
        <w:spacing w:line="360" w:lineRule="auto"/>
        <w:ind w:firstLine="357" w:firstLineChars="148"/>
        <w:jc w:val="left"/>
        <w:outlineLvl w:val="1"/>
        <w:rPr>
          <w:rFonts w:ascii="宋体" w:hAnsi="宋体" w:cs="宋体"/>
          <w:b/>
          <w:bCs/>
          <w:color w:val="000000"/>
          <w:sz w:val="24"/>
          <w:highlight w:val="none"/>
        </w:rPr>
      </w:pPr>
      <w:r>
        <w:rPr>
          <w:rFonts w:hint="eastAsia" w:ascii="宋体" w:hAnsi="宋体"/>
          <w:b/>
          <w:bCs/>
          <w:color w:val="000000"/>
          <w:sz w:val="24"/>
          <w:highlight w:val="none"/>
        </w:rPr>
        <w:t xml:space="preserve">（六）招标文件的澄清与修改 </w:t>
      </w:r>
    </w:p>
    <w:p>
      <w:pPr>
        <w:adjustRightInd w:val="0"/>
        <w:snapToGrid w:val="0"/>
        <w:spacing w:line="440" w:lineRule="exact"/>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rPr>
        <w:t>1、投标人应认真阅读本招标文件，发现其中有误或有不合理要求的，投标人必须以书面形式要求招标采购单位澄清</w:t>
      </w:r>
      <w:r>
        <w:rPr>
          <w:rFonts w:hint="eastAsia" w:ascii="宋体" w:hAnsi="宋体" w:cs="宋体"/>
          <w:color w:val="000000"/>
          <w:sz w:val="24"/>
          <w:highlight w:val="none"/>
        </w:rPr>
        <w:t>。招标采购单位对已发出的招标文件进行必要澄清、答复、修改或补充的，应当在采购信息发布媒体上发布更正公告（更正公告发布网站：浙江政府采购网、杭州市余杭区公共资源交易网、杭州余杭政府门户网站）。</w:t>
      </w:r>
    </w:p>
    <w:p>
      <w:pPr>
        <w:adjustRightInd w:val="0"/>
        <w:snapToGrid w:val="0"/>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2、招标文件澄清、答复、修改、补充的内容为招标文件的组成部分。当招标文件与招标文件的答复、澄清、修改、补充通知就同一内容的表述不一致时，以最后发出的更正公告为准。</w:t>
      </w:r>
    </w:p>
    <w:p>
      <w:pPr>
        <w:pStyle w:val="8"/>
        <w:snapToGrid w:val="0"/>
        <w:spacing w:line="360" w:lineRule="auto"/>
        <w:ind w:firstLine="562" w:firstLineChars="200"/>
        <w:jc w:val="center"/>
        <w:outlineLvl w:val="1"/>
        <w:rPr>
          <w:rFonts w:hint="eastAsia" w:hAnsi="宋体"/>
          <w:b/>
          <w:color w:val="000000"/>
          <w:sz w:val="28"/>
          <w:szCs w:val="28"/>
          <w:highlight w:val="none"/>
        </w:rPr>
      </w:pPr>
    </w:p>
    <w:p>
      <w:pPr>
        <w:pStyle w:val="8"/>
        <w:snapToGrid w:val="0"/>
        <w:spacing w:line="360" w:lineRule="auto"/>
        <w:ind w:firstLine="562" w:firstLineChars="200"/>
        <w:jc w:val="center"/>
        <w:outlineLvl w:val="1"/>
        <w:rPr>
          <w:rFonts w:hint="eastAsia" w:hAnsi="宋体"/>
          <w:b/>
          <w:color w:val="000000"/>
          <w:sz w:val="28"/>
          <w:szCs w:val="28"/>
          <w:highlight w:val="none"/>
        </w:rPr>
      </w:pPr>
      <w:r>
        <w:rPr>
          <w:rFonts w:hint="eastAsia" w:hAnsi="宋体"/>
          <w:b/>
          <w:color w:val="000000"/>
          <w:sz w:val="28"/>
          <w:szCs w:val="28"/>
          <w:highlight w:val="none"/>
        </w:rPr>
        <w:t>二  投标文件的编制</w:t>
      </w:r>
    </w:p>
    <w:p>
      <w:pPr>
        <w:snapToGrid w:val="0"/>
        <w:spacing w:line="360" w:lineRule="auto"/>
        <w:ind w:firstLine="472" w:firstLineChars="196"/>
        <w:jc w:val="left"/>
        <w:rPr>
          <w:rFonts w:ascii="宋体" w:hAnsi="宋体"/>
          <w:b/>
          <w:color w:val="000000"/>
          <w:sz w:val="24"/>
          <w:highlight w:val="none"/>
        </w:rPr>
      </w:pPr>
      <w:r>
        <w:rPr>
          <w:rFonts w:hint="eastAsia" w:ascii="宋体" w:hAnsi="宋体"/>
          <w:b/>
          <w:color w:val="000000"/>
          <w:sz w:val="24"/>
          <w:highlight w:val="none"/>
        </w:rPr>
        <w:t>（一）投标文件的形式和效力</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投标文件分为电子投标文件以及以介质存储的数据电文形式的备份投标文件。</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3.投标文件的效力</w:t>
      </w:r>
    </w:p>
    <w:p>
      <w:pPr>
        <w:adjustRightInd w:val="0"/>
        <w:snapToGrid w:val="0"/>
        <w:spacing w:line="360" w:lineRule="auto"/>
        <w:ind w:firstLine="482" w:firstLineChars="200"/>
        <w:rPr>
          <w:rFonts w:hint="eastAsia" w:ascii="宋体" w:hAnsi="宋体"/>
          <w:b/>
          <w:color w:val="000000"/>
          <w:sz w:val="24"/>
          <w:highlight w:val="none"/>
        </w:rPr>
      </w:pPr>
      <w:r>
        <w:rPr>
          <w:rFonts w:hint="eastAsia" w:ascii="宋体" w:hAnsi="宋体"/>
          <w:b/>
          <w:color w:val="000000"/>
          <w:sz w:val="24"/>
          <w:highlight w:val="none"/>
        </w:rPr>
        <w:t>投标文件的启用，按先后顺位分别为电子投标文件、以介质存储的数据电文形式的备份投标文件。在下一顺位的投标文件启用时，前一顺位的投标文件自动失效。</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（二）投标文件的组成</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投标文件组成均为资质文件、技术及商务文件、投标报价文件三部份组成。其中电子投标文件中所须加盖公章部分均采用CA签章。</w:t>
      </w:r>
    </w:p>
    <w:p>
      <w:pPr>
        <w:numPr>
          <w:ilvl w:val="0"/>
          <w:numId w:val="8"/>
        </w:num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资质文件（不含报价）：</w:t>
      </w:r>
    </w:p>
    <w:p>
      <w:pPr>
        <w:snapToGrid w:val="0"/>
        <w:spacing w:line="360" w:lineRule="auto"/>
        <w:ind w:firstLine="470" w:firstLineChars="196"/>
        <w:jc w:val="left"/>
        <w:rPr>
          <w:rFonts w:ascii="宋体" w:hAnsi="宋体"/>
          <w:color w:val="000000"/>
          <w:sz w:val="24"/>
          <w:szCs w:val="24"/>
          <w:highlight w:val="none"/>
        </w:rPr>
      </w:pPr>
      <w:r>
        <w:rPr>
          <w:rFonts w:hint="eastAsia" w:ascii="宋体" w:hAnsi="宋体"/>
          <w:color w:val="000000"/>
          <w:sz w:val="24"/>
          <w:szCs w:val="24"/>
          <w:highlight w:val="none"/>
        </w:rPr>
        <w:t>（1）投标声明书 (格式见附件，含重大违法记录声明)</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rPr>
        <w:t>；</w:t>
      </w:r>
    </w:p>
    <w:p>
      <w:pPr>
        <w:spacing w:line="360" w:lineRule="auto"/>
        <w:rPr>
          <w:rFonts w:hint="eastAsia" w:ascii="宋体" w:hAnsi="宋体" w:cs="宋体"/>
          <w:b/>
          <w:bCs/>
          <w:color w:val="000000"/>
          <w:sz w:val="24"/>
          <w:highlight w:val="none"/>
        </w:rPr>
      </w:pP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授权代表证明资料：</w:t>
      </w:r>
      <w:r>
        <w:rPr>
          <w:rFonts w:hint="eastAsia" w:ascii="宋体" w:hAnsi="宋体"/>
          <w:color w:val="000000"/>
          <w:sz w:val="24"/>
          <w:szCs w:val="24"/>
          <w:highlight w:val="none"/>
          <w:lang w:eastAsia="zh-CN"/>
        </w:rPr>
        <w:fldChar w:fldCharType="begin"/>
      </w:r>
      <w:r>
        <w:rPr>
          <w:rFonts w:hint="eastAsia" w:ascii="宋体" w:hAnsi="宋体"/>
          <w:color w:val="000000"/>
          <w:sz w:val="24"/>
          <w:szCs w:val="24"/>
          <w:highlight w:val="none"/>
          <w:lang w:eastAsia="zh-CN"/>
        </w:rPr>
        <w:instrText xml:space="preserve"> = 1 \* GB3 \* MERGEFORMAT </w:instrText>
      </w:r>
      <w:r>
        <w:rPr>
          <w:rFonts w:hint="eastAsia" w:ascii="宋体" w:hAnsi="宋体"/>
          <w:color w:val="000000"/>
          <w:sz w:val="24"/>
          <w:szCs w:val="24"/>
          <w:highlight w:val="none"/>
          <w:lang w:eastAsia="zh-CN"/>
        </w:rPr>
        <w:fldChar w:fldCharType="separate"/>
      </w:r>
      <w:r>
        <w:rPr>
          <w:color w:val="000000"/>
          <w:highlight w:val="none"/>
        </w:rPr>
        <w:t>①</w:t>
      </w:r>
      <w:r>
        <w:rPr>
          <w:rFonts w:hint="eastAsia" w:ascii="宋体" w:hAnsi="宋体"/>
          <w:color w:val="000000"/>
          <w:sz w:val="24"/>
          <w:szCs w:val="24"/>
          <w:highlight w:val="none"/>
          <w:lang w:eastAsia="zh-CN"/>
        </w:rPr>
        <w:fldChar w:fldCharType="end"/>
      </w:r>
      <w:r>
        <w:rPr>
          <w:rFonts w:hint="eastAsia" w:ascii="宋体" w:hAnsi="宋体" w:cs="宋体"/>
          <w:b/>
          <w:color w:val="000000"/>
          <w:sz w:val="24"/>
          <w:highlight w:val="none"/>
          <w:lang w:eastAsia="zh-CN"/>
        </w:rPr>
        <w:t>非联合体</w:t>
      </w:r>
      <w:r>
        <w:rPr>
          <w:rFonts w:hint="eastAsia" w:ascii="宋体" w:hAnsi="宋体"/>
          <w:b/>
          <w:color w:val="000000"/>
          <w:sz w:val="24"/>
          <w:highlight w:val="none"/>
        </w:rPr>
        <w:t>投标人</w:t>
      </w:r>
      <w:r>
        <w:rPr>
          <w:rFonts w:hint="eastAsia" w:ascii="宋体" w:hAnsi="宋体" w:cs="宋体"/>
          <w:b/>
          <w:color w:val="000000"/>
          <w:sz w:val="24"/>
          <w:highlight w:val="none"/>
        </w:rPr>
        <w:t>代表:</w:t>
      </w:r>
      <w:r>
        <w:rPr>
          <w:rFonts w:hint="eastAsia" w:ascii="宋体" w:hAnsi="宋体" w:cs="宋体"/>
          <w:b w:val="0"/>
          <w:bCs/>
          <w:color w:val="000000"/>
          <w:sz w:val="24"/>
          <w:highlight w:val="none"/>
          <w:lang w:eastAsia="zh-CN"/>
        </w:rPr>
        <w:t>如</w:t>
      </w:r>
      <w:r>
        <w:rPr>
          <w:rFonts w:hint="eastAsia" w:ascii="宋体" w:hAnsi="宋体" w:cs="宋体"/>
          <w:b w:val="0"/>
          <w:bCs w:val="0"/>
          <w:color w:val="000000"/>
          <w:kern w:val="0"/>
          <w:sz w:val="24"/>
          <w:highlight w:val="none"/>
        </w:rPr>
        <w:t>投标人代表是法定代表人，</w:t>
      </w:r>
      <w:r>
        <w:rPr>
          <w:rFonts w:hint="eastAsia" w:ascii="宋体" w:hAnsi="宋体" w:cs="宋体"/>
          <w:b w:val="0"/>
          <w:bCs w:val="0"/>
          <w:color w:val="000000"/>
          <w:kern w:val="0"/>
          <w:sz w:val="24"/>
          <w:highlight w:val="none"/>
          <w:lang w:eastAsia="zh-CN"/>
        </w:rPr>
        <w:t>投标文件中须提供</w:t>
      </w:r>
      <w:r>
        <w:rPr>
          <w:rFonts w:hint="eastAsia" w:ascii="宋体" w:hAnsi="宋体" w:cs="宋体"/>
          <w:b w:val="0"/>
          <w:bCs w:val="0"/>
          <w:color w:val="000000"/>
          <w:kern w:val="0"/>
          <w:sz w:val="24"/>
          <w:highlight w:val="none"/>
        </w:rPr>
        <w:t>法定代表人</w:t>
      </w:r>
      <w:r>
        <w:rPr>
          <w:rFonts w:hint="eastAsia" w:ascii="宋体" w:hAnsi="宋体" w:cs="宋体"/>
          <w:b w:val="0"/>
          <w:bCs w:val="0"/>
          <w:color w:val="000000"/>
          <w:sz w:val="24"/>
          <w:highlight w:val="none"/>
        </w:rPr>
        <w:t>有效身份证件</w:t>
      </w:r>
      <w:r>
        <w:rPr>
          <w:rFonts w:hint="eastAsia" w:ascii="宋体" w:hAnsi="宋体" w:cs="宋体"/>
          <w:b w:val="0"/>
          <w:bCs w:val="0"/>
          <w:color w:val="000000"/>
          <w:sz w:val="24"/>
          <w:highlight w:val="none"/>
          <w:lang w:eastAsia="zh-CN"/>
        </w:rPr>
        <w:t>复印件（正反面）</w:t>
      </w:r>
      <w:r>
        <w:rPr>
          <w:rFonts w:hint="eastAsia" w:ascii="宋体" w:hAnsi="宋体" w:cs="宋体"/>
          <w:b w:val="0"/>
          <w:bCs w:val="0"/>
          <w:color w:val="000000"/>
          <w:sz w:val="24"/>
          <w:highlight w:val="none"/>
        </w:rPr>
        <w:t>；如</w:t>
      </w:r>
      <w:r>
        <w:rPr>
          <w:rFonts w:hint="eastAsia" w:ascii="宋体" w:hAnsi="宋体"/>
          <w:b w:val="0"/>
          <w:bCs w:val="0"/>
          <w:color w:val="000000"/>
          <w:sz w:val="24"/>
          <w:highlight w:val="none"/>
        </w:rPr>
        <w:t>投标人</w:t>
      </w:r>
      <w:r>
        <w:rPr>
          <w:rFonts w:hint="eastAsia" w:ascii="宋体" w:hAnsi="宋体" w:cs="宋体"/>
          <w:b w:val="0"/>
          <w:bCs w:val="0"/>
          <w:color w:val="000000"/>
          <w:sz w:val="24"/>
          <w:highlight w:val="none"/>
        </w:rPr>
        <w:t>代表不是法定代表人，</w:t>
      </w:r>
      <w:r>
        <w:rPr>
          <w:rFonts w:hint="eastAsia" w:ascii="宋体" w:hAnsi="宋体" w:cs="宋体"/>
          <w:b w:val="0"/>
          <w:bCs w:val="0"/>
          <w:color w:val="000000"/>
          <w:kern w:val="0"/>
          <w:sz w:val="24"/>
          <w:highlight w:val="none"/>
          <w:lang w:eastAsia="zh-CN"/>
        </w:rPr>
        <w:t>投标文件中</w:t>
      </w:r>
      <w:r>
        <w:rPr>
          <w:rFonts w:hint="eastAsia" w:ascii="宋体" w:hAnsi="宋体" w:cs="宋体"/>
          <w:b w:val="0"/>
          <w:bCs w:val="0"/>
          <w:color w:val="000000"/>
          <w:sz w:val="24"/>
          <w:highlight w:val="none"/>
        </w:rPr>
        <w:t>须</w:t>
      </w:r>
      <w:r>
        <w:rPr>
          <w:rFonts w:hint="eastAsia" w:ascii="宋体" w:hAnsi="宋体" w:cs="宋体"/>
          <w:b w:val="0"/>
          <w:bCs w:val="0"/>
          <w:color w:val="000000"/>
          <w:sz w:val="24"/>
          <w:highlight w:val="none"/>
          <w:lang w:eastAsia="zh-CN"/>
        </w:rPr>
        <w:t>提供</w:t>
      </w:r>
      <w:r>
        <w:rPr>
          <w:rFonts w:hint="eastAsia" w:ascii="宋体" w:hAnsi="宋体" w:cs="宋体"/>
          <w:b w:val="0"/>
          <w:bCs w:val="0"/>
          <w:color w:val="000000"/>
          <w:sz w:val="24"/>
          <w:highlight w:val="none"/>
        </w:rPr>
        <w:t>本人有效身份证件</w:t>
      </w:r>
      <w:r>
        <w:rPr>
          <w:rFonts w:hint="eastAsia" w:ascii="宋体" w:hAnsi="宋体" w:cs="宋体"/>
          <w:b w:val="0"/>
          <w:bCs w:val="0"/>
          <w:color w:val="000000"/>
          <w:sz w:val="24"/>
          <w:highlight w:val="none"/>
          <w:lang w:eastAsia="zh-CN"/>
        </w:rPr>
        <w:t>复印件（正反面）、法定代表人</w:t>
      </w:r>
      <w:r>
        <w:rPr>
          <w:rFonts w:hint="eastAsia" w:ascii="宋体" w:hAnsi="宋体" w:cs="宋体"/>
          <w:b w:val="0"/>
          <w:bCs w:val="0"/>
          <w:color w:val="000000"/>
          <w:sz w:val="24"/>
          <w:highlight w:val="none"/>
        </w:rPr>
        <w:t>授权委托书</w:t>
      </w:r>
      <w:r>
        <w:rPr>
          <w:rFonts w:hint="eastAsia" w:ascii="宋体" w:hAnsi="宋体" w:cs="宋体"/>
          <w:b w:val="0"/>
          <w:bCs w:val="0"/>
          <w:color w:val="000000"/>
          <w:sz w:val="24"/>
          <w:highlight w:val="none"/>
          <w:lang w:eastAsia="zh-CN"/>
        </w:rPr>
        <w:t>（格工见附件）及</w:t>
      </w:r>
      <w:r>
        <w:rPr>
          <w:rFonts w:hint="eastAsia" w:ascii="宋体" w:hAnsi="宋体" w:cs="宋体"/>
          <w:b w:val="0"/>
          <w:bCs w:val="0"/>
          <w:color w:val="000000"/>
          <w:sz w:val="24"/>
          <w:highlight w:val="none"/>
        </w:rPr>
        <w:t>其在本单位社保缴纳证明（加盖社保部门公章）。</w:t>
      </w:r>
      <w:r>
        <w:rPr>
          <w:rFonts w:hint="eastAsia" w:ascii="宋体" w:hAnsi="宋体" w:cs="宋体"/>
          <w:b/>
          <w:bCs/>
          <w:color w:val="000000"/>
          <w:sz w:val="24"/>
          <w:highlight w:val="none"/>
          <w:lang w:eastAsia="zh-CN"/>
        </w:rPr>
        <w:t>（提供）</w:t>
      </w:r>
    </w:p>
    <w:p>
      <w:pPr>
        <w:spacing w:line="360" w:lineRule="auto"/>
        <w:ind w:firstLine="482" w:firstLineChars="200"/>
        <w:rPr>
          <w:rFonts w:ascii="宋体" w:hAnsi="宋体"/>
          <w:b/>
          <w:bCs/>
          <w:color w:val="000000"/>
          <w:sz w:val="24"/>
          <w:szCs w:val="24"/>
          <w:highlight w:val="none"/>
        </w:rPr>
      </w:pPr>
      <w:r>
        <w:rPr>
          <w:rFonts w:hint="eastAsia" w:ascii="宋体" w:hAnsi="宋体" w:cs="宋体"/>
          <w:b/>
          <w:bCs/>
          <w:color w:val="000000"/>
          <w:sz w:val="24"/>
          <w:highlight w:val="none"/>
          <w:lang w:val="en-US" w:eastAsia="zh-CN"/>
        </w:rPr>
        <w:fldChar w:fldCharType="begin"/>
      </w:r>
      <w:r>
        <w:rPr>
          <w:rFonts w:hint="eastAsia" w:ascii="宋体" w:hAnsi="宋体" w:cs="宋体"/>
          <w:b/>
          <w:bCs/>
          <w:color w:val="000000"/>
          <w:sz w:val="24"/>
          <w:highlight w:val="none"/>
          <w:lang w:val="en-US" w:eastAsia="zh-CN"/>
        </w:rPr>
        <w:instrText xml:space="preserve"> = 2 \* GB3 \* MERGEFORMAT </w:instrText>
      </w:r>
      <w:r>
        <w:rPr>
          <w:rFonts w:hint="eastAsia" w:ascii="宋体" w:hAnsi="宋体" w:cs="宋体"/>
          <w:b/>
          <w:bCs/>
          <w:color w:val="000000"/>
          <w:sz w:val="24"/>
          <w:highlight w:val="none"/>
          <w:lang w:val="en-US" w:eastAsia="zh-CN"/>
        </w:rPr>
        <w:fldChar w:fldCharType="separate"/>
      </w:r>
      <w:r>
        <w:rPr>
          <w:color w:val="000000"/>
          <w:highlight w:val="none"/>
        </w:rPr>
        <w:t>②</w:t>
      </w:r>
      <w:r>
        <w:rPr>
          <w:rFonts w:hint="eastAsia" w:ascii="宋体" w:hAnsi="宋体" w:cs="宋体"/>
          <w:b/>
          <w:bCs/>
          <w:color w:val="000000"/>
          <w:sz w:val="24"/>
          <w:highlight w:val="none"/>
          <w:lang w:val="en-US" w:eastAsia="zh-CN"/>
        </w:rPr>
        <w:fldChar w:fldCharType="end"/>
      </w:r>
      <w:r>
        <w:rPr>
          <w:rFonts w:hint="eastAsia" w:ascii="宋体" w:hAnsi="宋体" w:cs="宋体"/>
          <w:b/>
          <w:bCs/>
          <w:color w:val="000000"/>
          <w:sz w:val="24"/>
          <w:highlight w:val="none"/>
          <w:lang w:val="en-US" w:eastAsia="zh-CN"/>
        </w:rPr>
        <w:t>联合体</w:t>
      </w:r>
      <w:r>
        <w:rPr>
          <w:rFonts w:hint="eastAsia" w:ascii="宋体" w:hAnsi="宋体"/>
          <w:b/>
          <w:bCs/>
          <w:color w:val="000000"/>
          <w:sz w:val="24"/>
          <w:highlight w:val="none"/>
        </w:rPr>
        <w:t>投标人</w:t>
      </w:r>
      <w:r>
        <w:rPr>
          <w:rFonts w:hint="eastAsia" w:ascii="宋体" w:hAnsi="宋体" w:cs="宋体"/>
          <w:b/>
          <w:bCs/>
          <w:color w:val="000000"/>
          <w:sz w:val="24"/>
          <w:highlight w:val="none"/>
        </w:rPr>
        <w:t>代表:</w:t>
      </w:r>
      <w:r>
        <w:rPr>
          <w:rFonts w:hint="eastAsia" w:ascii="宋体" w:hAnsi="宋体" w:cs="宋体"/>
          <w:b w:val="0"/>
          <w:bCs w:val="0"/>
          <w:color w:val="000000"/>
          <w:kern w:val="0"/>
          <w:sz w:val="24"/>
          <w:highlight w:val="none"/>
          <w:lang w:eastAsia="zh-CN"/>
        </w:rPr>
        <w:t>投标文件中</w:t>
      </w:r>
      <w:r>
        <w:rPr>
          <w:rFonts w:hint="eastAsia" w:ascii="宋体" w:hAnsi="宋体" w:cs="宋体"/>
          <w:b w:val="0"/>
          <w:bCs w:val="0"/>
          <w:color w:val="000000"/>
          <w:sz w:val="24"/>
          <w:highlight w:val="none"/>
        </w:rPr>
        <w:t>须</w:t>
      </w:r>
      <w:r>
        <w:rPr>
          <w:rFonts w:hint="eastAsia" w:ascii="宋体" w:hAnsi="宋体" w:cs="宋体"/>
          <w:b w:val="0"/>
          <w:bCs w:val="0"/>
          <w:color w:val="000000"/>
          <w:sz w:val="24"/>
          <w:highlight w:val="none"/>
          <w:lang w:eastAsia="zh-CN"/>
        </w:rPr>
        <w:t>提供</w:t>
      </w:r>
      <w:r>
        <w:rPr>
          <w:rFonts w:hint="eastAsia" w:ascii="宋体" w:hAnsi="宋体" w:cs="宋体"/>
          <w:b w:val="0"/>
          <w:bCs w:val="0"/>
          <w:color w:val="000000"/>
          <w:sz w:val="24"/>
          <w:highlight w:val="none"/>
        </w:rPr>
        <w:t>本人有效身份证件</w:t>
      </w:r>
      <w:r>
        <w:rPr>
          <w:rFonts w:hint="eastAsia" w:ascii="宋体" w:hAnsi="宋体" w:cs="宋体"/>
          <w:b w:val="0"/>
          <w:bCs w:val="0"/>
          <w:color w:val="000000"/>
          <w:sz w:val="24"/>
          <w:highlight w:val="none"/>
          <w:lang w:eastAsia="zh-CN"/>
        </w:rPr>
        <w:t>（正反面）、联合投标</w:t>
      </w:r>
      <w:r>
        <w:rPr>
          <w:rFonts w:hint="eastAsia" w:ascii="宋体" w:hAnsi="宋体" w:cs="宋体"/>
          <w:b w:val="0"/>
          <w:bCs w:val="0"/>
          <w:color w:val="000000"/>
          <w:sz w:val="24"/>
          <w:highlight w:val="none"/>
        </w:rPr>
        <w:t>授权委托书</w:t>
      </w:r>
      <w:r>
        <w:rPr>
          <w:rFonts w:hint="eastAsia" w:ascii="宋体" w:hAnsi="宋体" w:cs="宋体"/>
          <w:b w:val="0"/>
          <w:bCs w:val="0"/>
          <w:color w:val="000000"/>
          <w:sz w:val="24"/>
          <w:highlight w:val="none"/>
          <w:lang w:eastAsia="zh-CN"/>
        </w:rPr>
        <w:t>（格式见附件）以及</w:t>
      </w:r>
      <w:r>
        <w:rPr>
          <w:rFonts w:hint="eastAsia" w:ascii="宋体" w:hAnsi="宋体" w:cs="宋体"/>
          <w:b w:val="0"/>
          <w:bCs w:val="0"/>
          <w:color w:val="000000"/>
          <w:sz w:val="24"/>
          <w:highlight w:val="none"/>
        </w:rPr>
        <w:t>其在本单位社保缴纳证明（加盖社保部门公章）。</w:t>
      </w:r>
      <w:r>
        <w:rPr>
          <w:rFonts w:hint="eastAsia" w:ascii="宋体" w:hAnsi="宋体" w:cs="宋体"/>
          <w:b/>
          <w:bCs/>
          <w:color w:val="000000"/>
          <w:sz w:val="24"/>
          <w:highlight w:val="none"/>
          <w:lang w:eastAsia="zh-CN"/>
        </w:rPr>
        <w:t>（如果项目允许联合体投标且</w:t>
      </w:r>
      <w:r>
        <w:rPr>
          <w:rFonts w:hint="eastAsia" w:ascii="宋体" w:hAnsi="宋体"/>
          <w:b/>
          <w:bCs/>
          <w:color w:val="000000"/>
          <w:sz w:val="24"/>
          <w:szCs w:val="24"/>
          <w:highlight w:val="none"/>
          <w:lang w:eastAsia="zh-CN"/>
        </w:rPr>
        <w:t>投标人符合上述情形，</w:t>
      </w:r>
      <w:r>
        <w:rPr>
          <w:rFonts w:hint="eastAsia" w:ascii="宋体" w:hAnsi="宋体" w:cs="宋体"/>
          <w:b/>
          <w:bCs/>
          <w:color w:val="000000"/>
          <w:sz w:val="24"/>
          <w:highlight w:val="none"/>
          <w:lang w:eastAsia="zh-CN"/>
        </w:rPr>
        <w:t>提供）</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（3）提供有效的依法缴纳税收证明（完税凭证或税务部门出具的证明）</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rPr>
        <w:t>；</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（4）营业执照（或事业单位法人登记证书或其他工商等登记证明材料）复印件</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rPr>
        <w:t>；</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（5）组织机构代码证、社保登记证（或供应商一年内缴纳过的社保缴纳花名册）、税务登记证复印件。（招标文件另有规定除外）</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lang w:eastAsia="zh-CN"/>
        </w:rPr>
        <w:t>；</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（6）金融、保险、通讯等特定行业的全国性企业所设立的区域性分支机构，以及个体工商户、个人独资企业、合伙企业独立参加政府采购活动时还须提供：总公司（总机构）授权原件</w:t>
      </w:r>
      <w:r>
        <w:rPr>
          <w:rFonts w:hint="eastAsia" w:ascii="宋体" w:hAnsi="宋体"/>
          <w:b w:val="0"/>
          <w:bCs w:val="0"/>
          <w:color w:val="000000"/>
          <w:sz w:val="24"/>
          <w:szCs w:val="24"/>
          <w:highlight w:val="none"/>
          <w:lang w:eastAsia="zh-CN"/>
        </w:rPr>
        <w:t>（格式见</w:t>
      </w:r>
      <w:r>
        <w:rPr>
          <w:rFonts w:hint="eastAsia" w:ascii="宋体" w:hAnsi="宋体" w:cs="宋体"/>
          <w:b w:val="0"/>
          <w:bCs w:val="0"/>
          <w:color w:val="000000"/>
          <w:sz w:val="24"/>
          <w:highlight w:val="none"/>
          <w:lang w:eastAsia="zh-CN"/>
        </w:rPr>
        <w:t>附件</w:t>
      </w:r>
      <w:r>
        <w:rPr>
          <w:rFonts w:hint="eastAsia" w:ascii="宋体" w:hAnsi="宋体"/>
          <w:b w:val="0"/>
          <w:bCs w:val="0"/>
          <w:color w:val="000000"/>
          <w:sz w:val="24"/>
          <w:szCs w:val="24"/>
          <w:highlight w:val="none"/>
          <w:lang w:eastAsia="zh-CN"/>
        </w:rPr>
        <w:t>）</w:t>
      </w:r>
      <w:r>
        <w:rPr>
          <w:rFonts w:hint="eastAsia" w:ascii="宋体" w:hAnsi="宋体"/>
          <w:color w:val="000000"/>
          <w:sz w:val="24"/>
          <w:szCs w:val="24"/>
          <w:highlight w:val="none"/>
        </w:rPr>
        <w:t>或房产权证(复印件)或其他有效财产证明材料(复印件)</w:t>
      </w:r>
      <w:r>
        <w:rPr>
          <w:rFonts w:hint="eastAsia" w:ascii="宋体" w:hAnsi="宋体"/>
          <w:b/>
          <w:bCs/>
          <w:color w:val="000000"/>
          <w:sz w:val="24"/>
          <w:szCs w:val="24"/>
          <w:highlight w:val="none"/>
          <w:lang w:eastAsia="zh-CN"/>
        </w:rPr>
        <w:t>（如投标人符合上述情形，提供）</w:t>
      </w:r>
      <w:r>
        <w:rPr>
          <w:rFonts w:hint="eastAsia" w:ascii="宋体" w:hAnsi="宋体"/>
          <w:color w:val="000000"/>
          <w:sz w:val="24"/>
          <w:szCs w:val="24"/>
          <w:highlight w:val="none"/>
        </w:rPr>
        <w:t>；</w:t>
      </w:r>
    </w:p>
    <w:p>
      <w:pPr>
        <w:snapToGrid w:val="0"/>
        <w:spacing w:line="460" w:lineRule="exact"/>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）提供采购公告中符合</w:t>
      </w:r>
      <w:r>
        <w:rPr>
          <w:rFonts w:hint="eastAsia" w:ascii="宋体" w:hAnsi="宋体"/>
          <w:bCs/>
          <w:color w:val="000000"/>
          <w:sz w:val="24"/>
          <w:szCs w:val="24"/>
          <w:highlight w:val="none"/>
        </w:rPr>
        <w:t>投标人特定条件要求的有效的</w:t>
      </w:r>
      <w:r>
        <w:rPr>
          <w:rFonts w:hint="eastAsia" w:ascii="宋体" w:hAnsi="宋体"/>
          <w:color w:val="000000"/>
          <w:sz w:val="24"/>
          <w:szCs w:val="24"/>
          <w:highlight w:val="none"/>
        </w:rPr>
        <w:t>其他资质复印件并加盖公司公章及需要说明的资料</w:t>
      </w:r>
      <w:r>
        <w:rPr>
          <w:rFonts w:hint="eastAsia" w:ascii="宋体" w:hAnsi="宋体"/>
          <w:b/>
          <w:bCs/>
          <w:color w:val="000000"/>
          <w:sz w:val="24"/>
          <w:szCs w:val="24"/>
          <w:highlight w:val="none"/>
          <w:lang w:eastAsia="zh-CN"/>
        </w:rPr>
        <w:t>（如招标文件有要求，提供）</w:t>
      </w:r>
      <w:r>
        <w:rPr>
          <w:rFonts w:hint="eastAsia" w:ascii="宋体" w:hAnsi="宋体"/>
          <w:color w:val="000000"/>
          <w:sz w:val="24"/>
          <w:szCs w:val="24"/>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val="0"/>
          <w:bCs w:val="0"/>
          <w:color w:val="000000"/>
          <w:kern w:val="0"/>
          <w:sz w:val="24"/>
          <w:szCs w:val="24"/>
          <w:highlight w:val="none"/>
          <w:shd w:val="clear" w:color="auto" w:fill="FFFFFF"/>
          <w:lang w:val="en-US" w:eastAsia="zh-CN" w:bidi="ar-SA"/>
        </w:rPr>
      </w:pPr>
      <w:r>
        <w:rPr>
          <w:rFonts w:hint="eastAsia" w:ascii="宋体" w:hAnsi="宋体"/>
          <w:b w:val="0"/>
          <w:bCs w:val="0"/>
          <w:color w:val="000000"/>
          <w:sz w:val="24"/>
          <w:szCs w:val="24"/>
          <w:highlight w:val="none"/>
          <w:lang w:val="en-US" w:eastAsia="zh-CN"/>
        </w:rPr>
        <w:t xml:space="preserve"> </w:t>
      </w:r>
      <w:r>
        <w:rPr>
          <w:rFonts w:hint="eastAsia" w:ascii="宋体" w:hAnsi="宋体"/>
          <w:b w:val="0"/>
          <w:bCs w:val="0"/>
          <w:color w:val="000000"/>
          <w:sz w:val="24"/>
          <w:szCs w:val="24"/>
          <w:highlight w:val="none"/>
          <w:lang w:eastAsia="zh-CN"/>
        </w:rPr>
        <w:t>（</w:t>
      </w:r>
      <w:r>
        <w:rPr>
          <w:rFonts w:hint="eastAsia" w:ascii="宋体" w:hAnsi="宋体"/>
          <w:b w:val="0"/>
          <w:bCs w:val="0"/>
          <w:color w:val="000000"/>
          <w:sz w:val="24"/>
          <w:szCs w:val="24"/>
          <w:highlight w:val="none"/>
          <w:lang w:val="en-US" w:eastAsia="zh-CN"/>
        </w:rPr>
        <w:t>8</w:t>
      </w:r>
      <w:r>
        <w:rPr>
          <w:rFonts w:hint="eastAsia" w:ascii="宋体" w:hAnsi="宋体"/>
          <w:b w:val="0"/>
          <w:bCs w:val="0"/>
          <w:color w:val="000000"/>
          <w:sz w:val="24"/>
          <w:szCs w:val="24"/>
          <w:highlight w:val="none"/>
          <w:lang w:eastAsia="zh-CN"/>
        </w:rPr>
        <w:t>）</w:t>
      </w:r>
      <w:r>
        <w:rPr>
          <w:rFonts w:hint="eastAsia" w:ascii="宋体" w:hAnsi="宋体" w:eastAsia="宋体" w:cs="宋体"/>
          <w:b w:val="0"/>
          <w:bCs w:val="0"/>
          <w:color w:val="000000"/>
          <w:kern w:val="0"/>
          <w:sz w:val="24"/>
          <w:szCs w:val="24"/>
          <w:highlight w:val="none"/>
          <w:shd w:val="clear" w:color="auto" w:fill="FFFFFF"/>
          <w:lang w:val="en-US" w:eastAsia="zh-CN" w:bidi="ar-SA"/>
        </w:rPr>
        <w:t>联合投标协议书（</w:t>
      </w:r>
      <w:r>
        <w:rPr>
          <w:rFonts w:hint="eastAsia"/>
          <w:color w:val="000000"/>
          <w:sz w:val="24"/>
          <w:szCs w:val="24"/>
          <w:highlight w:val="none"/>
          <w:lang w:eastAsia="zh-CN"/>
        </w:rPr>
        <w:t>如果项目允许联合体投标）</w:t>
      </w:r>
      <w:r>
        <w:rPr>
          <w:rFonts w:hint="eastAsia" w:ascii="宋体" w:hAnsi="宋体"/>
          <w:b w:val="0"/>
          <w:bCs w:val="0"/>
          <w:color w:val="000000"/>
          <w:sz w:val="24"/>
          <w:szCs w:val="24"/>
          <w:highlight w:val="none"/>
          <w:lang w:eastAsia="zh-CN"/>
        </w:rPr>
        <w:t>（格式见</w:t>
      </w:r>
      <w:r>
        <w:rPr>
          <w:rFonts w:hint="eastAsia" w:ascii="宋体" w:hAnsi="宋体" w:cs="宋体"/>
          <w:b w:val="0"/>
          <w:bCs w:val="0"/>
          <w:color w:val="000000"/>
          <w:sz w:val="24"/>
          <w:highlight w:val="none"/>
          <w:lang w:eastAsia="zh-CN"/>
        </w:rPr>
        <w:t>附件</w:t>
      </w:r>
      <w:r>
        <w:rPr>
          <w:rFonts w:hint="eastAsia" w:ascii="宋体" w:hAnsi="宋体"/>
          <w:b w:val="0"/>
          <w:bCs w:val="0"/>
          <w:color w:val="000000"/>
          <w:sz w:val="24"/>
          <w:szCs w:val="24"/>
          <w:highlight w:val="none"/>
          <w:lang w:eastAsia="zh-CN"/>
        </w:rPr>
        <w:t>）</w:t>
      </w:r>
      <w:r>
        <w:rPr>
          <w:rFonts w:hint="eastAsia" w:ascii="宋体" w:hAnsi="宋体"/>
          <w:b/>
          <w:bCs/>
          <w:color w:val="000000"/>
          <w:sz w:val="24"/>
          <w:szCs w:val="24"/>
          <w:highlight w:val="none"/>
          <w:lang w:eastAsia="zh-CN"/>
        </w:rPr>
        <w:t>（如投标人符合上述情形，提供）；</w:t>
      </w:r>
    </w:p>
    <w:p>
      <w:pPr>
        <w:keepNext w:val="0"/>
        <w:keepLines w:val="0"/>
        <w:widowControl/>
        <w:suppressLineNumbers w:val="0"/>
        <w:wordWrap/>
        <w:snapToGrid w:val="0"/>
        <w:spacing w:before="122" w:beforeAutospacing="0" w:after="0" w:afterAutospacing="0" w:line="360" w:lineRule="auto"/>
        <w:ind w:left="0" w:right="0" w:firstLine="420"/>
        <w:jc w:val="both"/>
        <w:rPr>
          <w:rFonts w:hint="eastAsia" w:ascii="宋体" w:hAnsi="宋体" w:eastAsia="宋体" w:cs="宋体"/>
          <w:b w:val="0"/>
          <w:bCs w:val="0"/>
          <w:color w:val="000000"/>
          <w:kern w:val="0"/>
          <w:sz w:val="24"/>
          <w:szCs w:val="24"/>
          <w:highlight w:val="none"/>
          <w:shd w:val="clear" w:color="auto" w:fill="FFFFFF"/>
          <w:lang w:val="en-US" w:eastAsia="zh-CN" w:bidi="ar-SA"/>
        </w:rPr>
      </w:pPr>
      <w:r>
        <w:rPr>
          <w:rFonts w:hint="eastAsia" w:ascii="宋体" w:hAnsi="宋体"/>
          <w:b w:val="0"/>
          <w:bCs/>
          <w:color w:val="000000"/>
          <w:spacing w:val="-6"/>
          <w:sz w:val="24"/>
          <w:szCs w:val="24"/>
          <w:highlight w:val="none"/>
          <w:lang w:val="en-US" w:eastAsia="zh-CN"/>
        </w:rPr>
        <w:t xml:space="preserve">  （9</w:t>
      </w:r>
      <w:r>
        <w:rPr>
          <w:rFonts w:hint="eastAsia" w:ascii="宋体" w:hAnsi="宋体"/>
          <w:b w:val="0"/>
          <w:bCs/>
          <w:color w:val="000000"/>
          <w:spacing w:val="-6"/>
          <w:sz w:val="24"/>
          <w:szCs w:val="24"/>
          <w:highlight w:val="none"/>
          <w:lang w:eastAsia="zh-CN"/>
        </w:rPr>
        <w:t>）</w:t>
      </w:r>
      <w:r>
        <w:rPr>
          <w:rFonts w:hint="eastAsia" w:ascii="宋体" w:hAnsi="宋体"/>
          <w:b w:val="0"/>
          <w:bCs/>
          <w:color w:val="000000"/>
          <w:spacing w:val="-6"/>
          <w:sz w:val="24"/>
          <w:szCs w:val="24"/>
          <w:highlight w:val="none"/>
        </w:rPr>
        <w:t>无失信行为承诺书</w:t>
      </w:r>
      <w:r>
        <w:rPr>
          <w:rFonts w:hint="eastAsia" w:ascii="宋体" w:hAnsi="宋体"/>
          <w:b w:val="0"/>
          <w:bCs/>
          <w:color w:val="000000"/>
          <w:sz w:val="24"/>
          <w:szCs w:val="24"/>
          <w:highlight w:val="none"/>
        </w:rPr>
        <w:t>(格式见附件</w:t>
      </w:r>
      <w:r>
        <w:rPr>
          <w:rFonts w:hint="eastAsia" w:ascii="宋体" w:hAnsi="宋体"/>
          <w:b w:val="0"/>
          <w:bCs/>
          <w:color w:val="000000"/>
          <w:sz w:val="24"/>
          <w:szCs w:val="24"/>
          <w:highlight w:val="none"/>
          <w:lang w:eastAsia="zh-CN"/>
        </w:rPr>
        <w:t>）</w:t>
      </w:r>
      <w:r>
        <w:rPr>
          <w:rFonts w:hint="eastAsia" w:ascii="宋体" w:hAnsi="宋体"/>
          <w:b/>
          <w:bCs/>
          <w:color w:val="000000"/>
          <w:sz w:val="24"/>
          <w:szCs w:val="24"/>
          <w:highlight w:val="none"/>
          <w:lang w:val="en-US" w:eastAsia="zh-CN"/>
        </w:rPr>
        <w:t>(提供)。</w:t>
      </w:r>
    </w:p>
    <w:p>
      <w:pPr>
        <w:numPr>
          <w:ilvl w:val="0"/>
          <w:numId w:val="8"/>
        </w:num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技术及商务文件（不含报价）：</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color w:val="000000"/>
          <w:sz w:val="24"/>
          <w:szCs w:val="24"/>
          <w:highlight w:val="none"/>
        </w:rPr>
        <w:t>（</w:t>
      </w:r>
      <w:r>
        <w:rPr>
          <w:rFonts w:hint="eastAsia" w:ascii="宋体" w:hAnsi="宋体" w:eastAsia="宋体" w:cs="宋体"/>
          <w:color w:val="000000"/>
          <w:sz w:val="24"/>
          <w:szCs w:val="24"/>
          <w:highlight w:val="none"/>
        </w:rPr>
        <w:t>1）评分对应表（格式见附件）</w:t>
      </w:r>
      <w:r>
        <w:rPr>
          <w:rFonts w:hint="eastAsia" w:ascii="宋体" w:hAnsi="宋体" w:eastAsia="宋体" w:cs="宋体"/>
          <w:b/>
          <w:bCs/>
          <w:color w:val="000000"/>
          <w:sz w:val="24"/>
          <w:szCs w:val="24"/>
          <w:highlight w:val="none"/>
          <w:lang w:eastAsia="zh-CN"/>
        </w:rPr>
        <w:t>（提供）</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（2）技术</w:t>
      </w:r>
      <w:r>
        <w:rPr>
          <w:rFonts w:hint="eastAsia" w:ascii="宋体" w:hAnsi="宋体" w:eastAsia="宋体" w:cs="宋体"/>
          <w:color w:val="000000"/>
          <w:sz w:val="24"/>
          <w:szCs w:val="24"/>
          <w:highlight w:val="none"/>
          <w:lang w:eastAsia="zh-CN"/>
        </w:rPr>
        <w:t>及商务</w:t>
      </w:r>
      <w:r>
        <w:rPr>
          <w:rFonts w:hint="eastAsia" w:ascii="宋体" w:hAnsi="宋体" w:eastAsia="宋体" w:cs="宋体"/>
          <w:color w:val="000000"/>
          <w:sz w:val="24"/>
          <w:szCs w:val="24"/>
          <w:highlight w:val="none"/>
        </w:rPr>
        <w:t>响应表（格式见附件）</w:t>
      </w:r>
      <w:r>
        <w:rPr>
          <w:rFonts w:hint="eastAsia" w:ascii="宋体" w:hAnsi="宋体"/>
          <w:b/>
          <w:bCs/>
          <w:color w:val="000000"/>
          <w:sz w:val="24"/>
          <w:szCs w:val="24"/>
          <w:highlight w:val="none"/>
          <w:lang w:eastAsia="zh-CN"/>
        </w:rPr>
        <w:t>（提供）</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）项目总体解决方案（可包含且不限于对项目总体要求的理解、项目总体架构及技术解决方案等）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）项目实施计划（可包含且不限于保证工期的施工组织方案及人力资源安排、项目组人员清单（格式见附件）等）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）售后服务计划（可包含且不限于对用户故障的响应、处理、定期巡检、备品备件、常用耗材提供、驻点人员情况等）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）技术培训计划</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）投标人履约能力（可包含且不限于技术力量情况、投标人各项能力证书）</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）案例的业绩证明（投标人业绩情况一览表（格式见附件）、合同复印件等）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）采购需求实质性内容响应表</w:t>
      </w:r>
      <w:r>
        <w:rPr>
          <w:rFonts w:hint="eastAsia" w:ascii="宋体" w:hAnsi="宋体" w:eastAsia="宋体" w:cs="宋体"/>
          <w:color w:val="000000"/>
          <w:sz w:val="24"/>
          <w:szCs w:val="24"/>
          <w:highlight w:val="none"/>
          <w:lang w:eastAsia="zh-CN"/>
        </w:rPr>
        <w:t>（格式见附件）</w:t>
      </w:r>
      <w:r>
        <w:rPr>
          <w:rFonts w:hint="eastAsia" w:ascii="宋体" w:hAnsi="宋体" w:eastAsia="宋体" w:cs="宋体"/>
          <w:b/>
          <w:bCs/>
          <w:color w:val="000000"/>
          <w:sz w:val="24"/>
          <w:szCs w:val="24"/>
          <w:highlight w:val="none"/>
          <w:lang w:eastAsia="zh-CN"/>
        </w:rPr>
        <w:t>（</w:t>
      </w:r>
      <w:r>
        <w:rPr>
          <w:rFonts w:hint="eastAsia" w:ascii="宋体" w:hAnsi="宋体"/>
          <w:b/>
          <w:bCs/>
          <w:color w:val="000000"/>
          <w:sz w:val="24"/>
          <w:highlight w:val="none"/>
          <w:lang w:eastAsia="zh-CN"/>
        </w:rPr>
        <w:t>如果项目有实质性需求，</w:t>
      </w:r>
      <w:r>
        <w:rPr>
          <w:rFonts w:hint="eastAsia" w:ascii="宋体" w:hAnsi="宋体" w:eastAsia="宋体" w:cs="宋体"/>
          <w:b/>
          <w:bCs/>
          <w:color w:val="000000"/>
          <w:sz w:val="24"/>
          <w:szCs w:val="24"/>
          <w:highlight w:val="none"/>
          <w:lang w:eastAsia="zh-CN"/>
        </w:rPr>
        <w:t>提供）</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）投标方认为需要的其他文件资料</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360" w:lineRule="auto"/>
        <w:ind w:firstLine="477" w:firstLineChars="198"/>
        <w:jc w:val="left"/>
        <w:rPr>
          <w:rFonts w:hint="eastAsia" w:ascii="宋体" w:hAnsi="宋体"/>
          <w:b/>
          <w:color w:val="000000"/>
          <w:sz w:val="24"/>
          <w:highlight w:val="none"/>
        </w:rPr>
      </w:pPr>
      <w:r>
        <w:rPr>
          <w:rFonts w:hint="eastAsia" w:ascii="宋体" w:hAnsi="宋体"/>
          <w:b/>
          <w:color w:val="000000"/>
          <w:sz w:val="24"/>
          <w:highlight w:val="none"/>
        </w:rPr>
        <w:t>3.报价文件：</w:t>
      </w:r>
    </w:p>
    <w:p>
      <w:pPr>
        <w:snapToGrid w:val="0"/>
        <w:spacing w:line="360" w:lineRule="auto"/>
        <w:ind w:firstLine="360" w:firstLineChars="150"/>
        <w:jc w:val="left"/>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（1）开标一览表（格式见附件）</w:t>
      </w:r>
      <w:r>
        <w:rPr>
          <w:rFonts w:hint="eastAsia" w:ascii="宋体" w:hAnsi="宋体"/>
          <w:b/>
          <w:bCs/>
          <w:color w:val="000000"/>
          <w:sz w:val="24"/>
          <w:szCs w:val="24"/>
          <w:highlight w:val="none"/>
          <w:lang w:eastAsia="zh-CN"/>
        </w:rPr>
        <w:t>（提供）</w:t>
      </w:r>
      <w:r>
        <w:rPr>
          <w:rFonts w:hint="eastAsia" w:ascii="宋体" w:hAnsi="宋体"/>
          <w:b w:val="0"/>
          <w:bCs w:val="0"/>
          <w:color w:val="000000"/>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b w:val="0"/>
          <w:bCs w:val="0"/>
          <w:color w:val="000000"/>
          <w:sz w:val="24"/>
          <w:szCs w:val="24"/>
          <w:highlight w:val="none"/>
          <w:lang w:eastAsia="zh-CN"/>
        </w:rPr>
      </w:pPr>
      <w:r>
        <w:rPr>
          <w:rFonts w:hint="eastAsia" w:ascii="宋体" w:hAnsi="宋体"/>
          <w:b w:val="0"/>
          <w:bCs w:val="0"/>
          <w:color w:val="000000"/>
          <w:sz w:val="24"/>
          <w:szCs w:val="24"/>
          <w:highlight w:val="none"/>
        </w:rPr>
        <w:t xml:space="preserve">   （</w:t>
      </w:r>
      <w:r>
        <w:rPr>
          <w:rFonts w:hint="eastAsia" w:ascii="宋体" w:hAnsi="宋体"/>
          <w:b w:val="0"/>
          <w:bCs w:val="0"/>
          <w:color w:val="000000"/>
          <w:sz w:val="24"/>
          <w:szCs w:val="24"/>
          <w:highlight w:val="none"/>
          <w:lang w:val="en-US" w:eastAsia="zh-CN"/>
        </w:rPr>
        <w:t>2</w:t>
      </w:r>
      <w:r>
        <w:rPr>
          <w:rFonts w:hint="eastAsia" w:ascii="宋体" w:hAnsi="宋体"/>
          <w:b w:val="0"/>
          <w:bCs w:val="0"/>
          <w:color w:val="000000"/>
          <w:sz w:val="24"/>
          <w:szCs w:val="24"/>
          <w:highlight w:val="none"/>
        </w:rPr>
        <w:t>）中小微企业声明函及相关资料</w:t>
      </w:r>
      <w:r>
        <w:rPr>
          <w:rFonts w:hint="eastAsia" w:ascii="宋体" w:hAnsi="宋体"/>
          <w:b w:val="0"/>
          <w:bCs w:val="0"/>
          <w:color w:val="000000"/>
          <w:sz w:val="24"/>
          <w:szCs w:val="24"/>
          <w:highlight w:val="none"/>
          <w:lang w:eastAsia="zh-CN"/>
        </w:rPr>
        <w:t>（如有）；</w:t>
      </w:r>
    </w:p>
    <w:p>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宋体" w:hAnsi="宋体"/>
          <w:b w:val="0"/>
          <w:bCs w:val="0"/>
          <w:color w:val="000000"/>
          <w:sz w:val="24"/>
          <w:szCs w:val="24"/>
          <w:highlight w:val="none"/>
        </w:rPr>
      </w:pPr>
      <w:r>
        <w:rPr>
          <w:rFonts w:hint="eastAsia" w:ascii="宋体" w:hAnsi="宋体"/>
          <w:b w:val="0"/>
          <w:bCs w:val="0"/>
          <w:color w:val="000000"/>
          <w:sz w:val="24"/>
          <w:szCs w:val="24"/>
          <w:highlight w:val="none"/>
          <w:lang w:val="en-US" w:eastAsia="zh-CN"/>
        </w:rPr>
        <w:t xml:space="preserve">   </w:t>
      </w:r>
      <w:r>
        <w:rPr>
          <w:rFonts w:hint="eastAsia" w:ascii="宋体" w:hAnsi="宋体"/>
          <w:b w:val="0"/>
          <w:bCs w:val="0"/>
          <w:color w:val="000000"/>
          <w:sz w:val="24"/>
          <w:szCs w:val="24"/>
          <w:highlight w:val="none"/>
        </w:rPr>
        <w:t>（</w:t>
      </w:r>
      <w:r>
        <w:rPr>
          <w:rFonts w:hint="eastAsia" w:ascii="宋体" w:hAnsi="宋体"/>
          <w:b w:val="0"/>
          <w:bCs w:val="0"/>
          <w:color w:val="000000"/>
          <w:sz w:val="24"/>
          <w:szCs w:val="24"/>
          <w:highlight w:val="none"/>
          <w:lang w:val="en-US" w:eastAsia="zh-CN"/>
        </w:rPr>
        <w:t>3</w:t>
      </w:r>
      <w:r>
        <w:rPr>
          <w:rFonts w:hint="eastAsia" w:ascii="宋体" w:hAnsi="宋体"/>
          <w:b w:val="0"/>
          <w:bCs w:val="0"/>
          <w:color w:val="000000"/>
          <w:sz w:val="24"/>
          <w:szCs w:val="24"/>
          <w:highlight w:val="none"/>
        </w:rPr>
        <w:t>）残疾人福利企业声明函</w:t>
      </w:r>
      <w:r>
        <w:rPr>
          <w:rFonts w:hint="eastAsia" w:ascii="宋体" w:hAnsi="宋体"/>
          <w:b w:val="0"/>
          <w:bCs w:val="0"/>
          <w:color w:val="000000"/>
          <w:sz w:val="24"/>
          <w:szCs w:val="24"/>
          <w:highlight w:val="none"/>
          <w:lang w:eastAsia="zh-CN"/>
        </w:rPr>
        <w:t>（如有）</w:t>
      </w:r>
      <w:r>
        <w:rPr>
          <w:rFonts w:hint="eastAsia" w:ascii="宋体" w:hAnsi="宋体"/>
          <w:b w:val="0"/>
          <w:bCs w:val="0"/>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ascii="宋体" w:hAnsi="宋体"/>
          <w:b w:val="0"/>
          <w:bCs w:val="0"/>
          <w:color w:val="000000"/>
          <w:sz w:val="24"/>
          <w:szCs w:val="24"/>
          <w:highlight w:val="none"/>
        </w:rPr>
      </w:pPr>
      <w:r>
        <w:rPr>
          <w:rFonts w:hint="eastAsia" w:ascii="宋体" w:hAnsi="宋体" w:eastAsia="宋体"/>
          <w:b w:val="0"/>
          <w:bCs w:val="0"/>
          <w:color w:val="000000"/>
          <w:sz w:val="24"/>
          <w:szCs w:val="24"/>
          <w:highlight w:val="none"/>
          <w:lang w:val="en-US" w:eastAsia="zh-CN"/>
        </w:rPr>
        <w:t xml:space="preserve">   </w:t>
      </w:r>
      <w:r>
        <w:rPr>
          <w:rFonts w:hint="eastAsia" w:ascii="宋体" w:hAnsi="宋体" w:eastAsia="宋体"/>
          <w:b w:val="0"/>
          <w:bCs w:val="0"/>
          <w:color w:val="000000"/>
          <w:sz w:val="24"/>
          <w:szCs w:val="24"/>
          <w:highlight w:val="none"/>
        </w:rPr>
        <w:t>（</w:t>
      </w:r>
      <w:r>
        <w:rPr>
          <w:rFonts w:hint="eastAsia" w:ascii="宋体" w:hAnsi="宋体" w:eastAsia="宋体"/>
          <w:b w:val="0"/>
          <w:bCs w:val="0"/>
          <w:color w:val="000000"/>
          <w:sz w:val="24"/>
          <w:szCs w:val="24"/>
          <w:highlight w:val="none"/>
          <w:lang w:val="en-US" w:eastAsia="zh-CN"/>
        </w:rPr>
        <w:t>4</w:t>
      </w:r>
      <w:r>
        <w:rPr>
          <w:rFonts w:hint="eastAsia" w:ascii="宋体" w:hAnsi="宋体" w:eastAsia="宋体"/>
          <w:b w:val="0"/>
          <w:bCs w:val="0"/>
          <w:color w:val="000000"/>
          <w:sz w:val="24"/>
          <w:szCs w:val="24"/>
          <w:highlight w:val="none"/>
        </w:rPr>
        <w:t>）投标人针对报价需要说明的其他文件和说明</w:t>
      </w:r>
      <w:r>
        <w:rPr>
          <w:rFonts w:hint="eastAsia" w:ascii="宋体" w:hAnsi="宋体" w:eastAsia="宋体"/>
          <w:b w:val="0"/>
          <w:bCs w:val="0"/>
          <w:color w:val="000000"/>
          <w:sz w:val="24"/>
          <w:szCs w:val="24"/>
          <w:highlight w:val="none"/>
          <w:lang w:eastAsia="zh-CN"/>
        </w:rPr>
        <w:t>（如有）。</w:t>
      </w:r>
    </w:p>
    <w:p>
      <w:pPr>
        <w:snapToGrid w:val="0"/>
        <w:spacing w:line="360" w:lineRule="auto"/>
        <w:ind w:firstLine="354" w:firstLineChars="147"/>
        <w:jc w:val="left"/>
        <w:outlineLvl w:val="0"/>
        <w:rPr>
          <w:rFonts w:ascii="宋体" w:hAnsi="宋体"/>
          <w:b w:val="0"/>
          <w:bCs w:val="0"/>
          <w:color w:val="000000"/>
          <w:sz w:val="24"/>
          <w:szCs w:val="24"/>
          <w:highlight w:val="none"/>
        </w:rPr>
      </w:pPr>
      <w:r>
        <w:rPr>
          <w:rFonts w:hint="eastAsia" w:ascii="宋体" w:hAnsi="宋体"/>
          <w:b/>
          <w:bCs/>
          <w:color w:val="000000"/>
          <w:sz w:val="24"/>
          <w:szCs w:val="24"/>
          <w:highlight w:val="none"/>
        </w:rPr>
        <w:t>注</w:t>
      </w:r>
      <w:r>
        <w:rPr>
          <w:rFonts w:hint="eastAsia" w:ascii="宋体" w:hAnsi="宋体"/>
          <w:b w:val="0"/>
          <w:bCs w:val="0"/>
          <w:color w:val="000000"/>
          <w:sz w:val="24"/>
          <w:szCs w:val="24"/>
          <w:highlight w:val="none"/>
        </w:rPr>
        <w:t>：</w:t>
      </w:r>
      <w:r>
        <w:rPr>
          <w:rFonts w:hint="eastAsia" w:ascii="宋体" w:hAnsi="宋体"/>
          <w:b w:val="0"/>
          <w:bCs w:val="0"/>
          <w:color w:val="000000"/>
          <w:sz w:val="24"/>
          <w:szCs w:val="24"/>
          <w:highlight w:val="none"/>
          <w:shd w:val="clear" w:color="auto" w:fill="auto"/>
          <w:lang w:eastAsia="zh-CN"/>
        </w:rPr>
        <w:t>以上所有投标文件须</w:t>
      </w:r>
      <w:r>
        <w:rPr>
          <w:rFonts w:hint="eastAsia" w:ascii="宋体" w:hAnsi="宋体"/>
          <w:b/>
          <w:bCs/>
          <w:color w:val="000000"/>
          <w:sz w:val="30"/>
          <w:szCs w:val="30"/>
          <w:highlight w:val="none"/>
          <w:shd w:val="clear" w:color="auto" w:fill="auto"/>
          <w:lang w:eastAsia="zh-CN"/>
        </w:rPr>
        <w:t>按要求提供，未提供者视作投标无效。</w:t>
      </w:r>
      <w:r>
        <w:rPr>
          <w:rFonts w:hint="eastAsia" w:ascii="宋体" w:hAnsi="宋体"/>
          <w:b/>
          <w:bCs/>
          <w:color w:val="000000"/>
          <w:sz w:val="24"/>
          <w:szCs w:val="24"/>
          <w:highlight w:val="none"/>
        </w:rPr>
        <w:t>投标声明书、法定代表人授权委托书</w:t>
      </w:r>
      <w:r>
        <w:rPr>
          <w:rFonts w:hint="eastAsia" w:ascii="宋体" w:hAnsi="宋体"/>
          <w:b/>
          <w:bCs/>
          <w:color w:val="000000"/>
          <w:sz w:val="24"/>
          <w:szCs w:val="24"/>
          <w:highlight w:val="none"/>
          <w:lang w:eastAsia="zh-CN"/>
        </w:rPr>
        <w:t>（</w:t>
      </w:r>
      <w:r>
        <w:rPr>
          <w:rFonts w:hint="eastAsia" w:ascii="宋体" w:hAnsi="宋体" w:eastAsia="宋体" w:cs="宋体"/>
          <w:b/>
          <w:bCs/>
          <w:color w:val="000000"/>
          <w:kern w:val="0"/>
          <w:sz w:val="24"/>
          <w:szCs w:val="24"/>
          <w:highlight w:val="none"/>
          <w:shd w:val="clear" w:color="auto" w:fill="FFFFFF"/>
          <w:lang w:val="en-US" w:eastAsia="zh-CN" w:bidi="ar-SA"/>
        </w:rPr>
        <w:t>联合投标授权委托书）</w:t>
      </w:r>
      <w:r>
        <w:rPr>
          <w:rFonts w:hint="eastAsia" w:ascii="宋体" w:hAnsi="宋体"/>
          <w:b/>
          <w:bCs/>
          <w:color w:val="000000"/>
          <w:sz w:val="24"/>
          <w:szCs w:val="24"/>
          <w:highlight w:val="none"/>
        </w:rPr>
        <w:t>、</w:t>
      </w:r>
      <w:r>
        <w:rPr>
          <w:rFonts w:hint="eastAsia" w:ascii="宋体" w:hAnsi="宋体"/>
          <w:b/>
          <w:bCs/>
          <w:color w:val="000000"/>
          <w:sz w:val="24"/>
          <w:highlight w:val="none"/>
        </w:rPr>
        <w:t>采购需求实质性内容响应表</w:t>
      </w:r>
      <w:r>
        <w:rPr>
          <w:rFonts w:hint="eastAsia" w:ascii="宋体" w:hAnsi="宋体"/>
          <w:b/>
          <w:bCs/>
          <w:color w:val="000000"/>
          <w:sz w:val="24"/>
          <w:highlight w:val="none"/>
          <w:lang w:eastAsia="zh-CN"/>
        </w:rPr>
        <w:t>（如果项目有实质性需求）、</w:t>
      </w:r>
      <w:r>
        <w:rPr>
          <w:rFonts w:hint="eastAsia" w:ascii="宋体" w:hAnsi="宋体"/>
          <w:b/>
          <w:bCs/>
          <w:color w:val="000000"/>
          <w:sz w:val="24"/>
          <w:szCs w:val="24"/>
          <w:highlight w:val="none"/>
          <w:lang w:eastAsia="zh-CN"/>
        </w:rPr>
        <w:t>开标一览表</w:t>
      </w:r>
      <w:r>
        <w:rPr>
          <w:rFonts w:hint="eastAsia" w:ascii="宋体" w:hAnsi="宋体"/>
          <w:b w:val="0"/>
          <w:bCs w:val="0"/>
          <w:color w:val="000000"/>
          <w:sz w:val="24"/>
          <w:szCs w:val="24"/>
          <w:highlight w:val="none"/>
        </w:rPr>
        <w:t>均必须按招标文件格式要求</w:t>
      </w:r>
      <w:r>
        <w:rPr>
          <w:rFonts w:hint="eastAsia" w:ascii="宋体" w:hAnsi="宋体"/>
          <w:b/>
          <w:bCs/>
          <w:color w:val="000000"/>
          <w:sz w:val="32"/>
          <w:szCs w:val="32"/>
          <w:highlight w:val="none"/>
          <w:lang w:eastAsia="zh-CN"/>
        </w:rPr>
        <w:t>提供、</w:t>
      </w:r>
      <w:r>
        <w:rPr>
          <w:rFonts w:hint="eastAsia" w:ascii="宋体" w:hAnsi="宋体"/>
          <w:b/>
          <w:bCs/>
          <w:color w:val="000000"/>
          <w:sz w:val="32"/>
          <w:szCs w:val="32"/>
          <w:highlight w:val="none"/>
        </w:rPr>
        <w:t>正确签</w:t>
      </w:r>
      <w:r>
        <w:rPr>
          <w:rFonts w:hint="eastAsia" w:ascii="宋体" w:hAnsi="宋体"/>
          <w:b/>
          <w:bCs/>
          <w:color w:val="000000"/>
          <w:sz w:val="32"/>
          <w:szCs w:val="32"/>
          <w:highlight w:val="none"/>
          <w:lang w:eastAsia="zh-CN"/>
        </w:rPr>
        <w:t>字、</w:t>
      </w:r>
      <w:r>
        <w:rPr>
          <w:rFonts w:hint="eastAsia" w:ascii="宋体" w:hAnsi="宋体"/>
          <w:b/>
          <w:bCs/>
          <w:color w:val="000000"/>
          <w:sz w:val="32"/>
          <w:szCs w:val="32"/>
          <w:highlight w:val="none"/>
        </w:rPr>
        <w:t>加盖投标人公章</w:t>
      </w:r>
      <w:r>
        <w:rPr>
          <w:rFonts w:hint="eastAsia" w:ascii="宋体" w:hAnsi="宋体"/>
          <w:b w:val="0"/>
          <w:bCs w:val="0"/>
          <w:color w:val="000000"/>
          <w:sz w:val="24"/>
          <w:szCs w:val="24"/>
          <w:highlight w:val="none"/>
          <w:lang w:eastAsia="zh-CN"/>
        </w:rPr>
        <w:t>，</w:t>
      </w:r>
      <w:r>
        <w:rPr>
          <w:rFonts w:hint="eastAsia" w:ascii="宋体" w:hAnsi="宋体"/>
          <w:b w:val="0"/>
          <w:bCs w:val="0"/>
          <w:color w:val="000000"/>
          <w:sz w:val="24"/>
          <w:szCs w:val="24"/>
          <w:highlight w:val="none"/>
        </w:rPr>
        <w:t>否则将作无效标处理。资质文件、技术及商务文件中不得出现项目报价信息，否则将作无效标处理。</w:t>
      </w:r>
    </w:p>
    <w:p>
      <w:pPr>
        <w:snapToGrid w:val="0"/>
        <w:spacing w:line="360" w:lineRule="auto"/>
        <w:ind w:firstLine="354" w:firstLineChars="147"/>
        <w:jc w:val="left"/>
        <w:outlineLvl w:val="0"/>
        <w:rPr>
          <w:rFonts w:hint="eastAsia" w:ascii="宋体" w:hAnsi="宋体"/>
          <w:b/>
          <w:color w:val="000000"/>
          <w:sz w:val="24"/>
          <w:highlight w:val="none"/>
        </w:rPr>
      </w:pPr>
      <w:r>
        <w:rPr>
          <w:rFonts w:hint="eastAsia" w:ascii="宋体" w:hAnsi="宋体"/>
          <w:b/>
          <w:color w:val="000000"/>
          <w:sz w:val="24"/>
          <w:highlight w:val="none"/>
        </w:rPr>
        <w:t>（三）投标文件的语言及计量</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2.投标计量单位，招标文件已有明确规定的，使用招标文件规定的计量单位；招标文件没有规定的，应采用中华人民共和国法定计量单位（货币单位：人民币元），</w:t>
      </w:r>
      <w:r>
        <w:rPr>
          <w:rFonts w:hint="eastAsia" w:ascii="宋体" w:hAnsi="宋体"/>
          <w:b/>
          <w:bCs/>
          <w:color w:val="000000"/>
          <w:sz w:val="24"/>
          <w:highlight w:val="none"/>
        </w:rPr>
        <w:t>否则将作无效标处理</w:t>
      </w:r>
      <w:r>
        <w:rPr>
          <w:rFonts w:hint="eastAsia" w:ascii="宋体" w:hAnsi="宋体"/>
          <w:b/>
          <w:color w:val="000000"/>
          <w:sz w:val="24"/>
          <w:highlight w:val="none"/>
        </w:rPr>
        <w:t>。</w:t>
      </w:r>
    </w:p>
    <w:p>
      <w:p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（四）投标文件的有效期</w:t>
      </w:r>
    </w:p>
    <w:p>
      <w:pPr>
        <w:snapToGrid w:val="0"/>
        <w:spacing w:line="360" w:lineRule="auto"/>
        <w:jc w:val="left"/>
        <w:outlineLvl w:val="0"/>
        <w:rPr>
          <w:rFonts w:hint="eastAsia" w:ascii="宋体" w:hAnsi="宋体"/>
          <w:color w:val="000000"/>
          <w:sz w:val="24"/>
          <w:highlight w:val="none"/>
        </w:rPr>
      </w:pPr>
      <w:r>
        <w:rPr>
          <w:rFonts w:hint="eastAsia" w:ascii="宋体" w:hAnsi="宋体"/>
          <w:color w:val="000000"/>
          <w:sz w:val="24"/>
          <w:highlight w:val="none"/>
        </w:rPr>
        <w:t xml:space="preserve">     1.自</w:t>
      </w:r>
      <w:r>
        <w:rPr>
          <w:rFonts w:hint="eastAsia" w:ascii="宋体" w:hAnsi="宋体"/>
          <w:color w:val="000000"/>
          <w:sz w:val="24"/>
          <w:highlight w:val="none"/>
          <w:lang w:eastAsia="zh-CN"/>
        </w:rPr>
        <w:t>开标</w:t>
      </w:r>
      <w:r>
        <w:rPr>
          <w:rFonts w:hint="eastAsia" w:ascii="宋体" w:hAnsi="宋体"/>
          <w:color w:val="000000"/>
          <w:sz w:val="24"/>
          <w:highlight w:val="none"/>
        </w:rPr>
        <w:t>日起90天投标书应保持有效。有效期短于这个规定期限的投标将被拒绝。</w:t>
      </w:r>
    </w:p>
    <w:p>
      <w:pPr>
        <w:snapToGrid w:val="0"/>
        <w:spacing w:line="360" w:lineRule="auto"/>
        <w:jc w:val="left"/>
        <w:outlineLvl w:val="0"/>
        <w:rPr>
          <w:rFonts w:hint="eastAsia" w:ascii="宋体" w:hAnsi="宋体"/>
          <w:color w:val="000000"/>
          <w:sz w:val="24"/>
          <w:highlight w:val="none"/>
        </w:rPr>
      </w:pPr>
      <w:r>
        <w:rPr>
          <w:rFonts w:hint="eastAsia" w:ascii="宋体" w:hAnsi="宋体"/>
          <w:color w:val="000000"/>
          <w:sz w:val="24"/>
          <w:highlight w:val="none"/>
        </w:rPr>
        <w:t xml:space="preserve">     2．中标人的投标文件自开标之日起至合同履行完毕止均应保持有效。</w:t>
      </w:r>
    </w:p>
    <w:p>
      <w:pPr>
        <w:snapToGrid w:val="0"/>
        <w:spacing w:line="360" w:lineRule="auto"/>
        <w:ind w:firstLine="482" w:firstLineChars="200"/>
        <w:jc w:val="left"/>
        <w:outlineLvl w:val="0"/>
        <w:rPr>
          <w:rFonts w:hint="eastAsia" w:ascii="宋体" w:hAnsi="宋体"/>
          <w:b/>
          <w:bCs/>
          <w:color w:val="000000"/>
          <w:sz w:val="24"/>
          <w:highlight w:val="none"/>
        </w:rPr>
      </w:pPr>
      <w:r>
        <w:rPr>
          <w:rFonts w:hint="eastAsia" w:ascii="宋体" w:hAnsi="宋体"/>
          <w:b/>
          <w:bCs/>
          <w:color w:val="000000"/>
          <w:sz w:val="24"/>
          <w:highlight w:val="none"/>
        </w:rPr>
        <w:t>（五）投标文件的签署和份数、包装</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lang w:val="en-US" w:eastAsia="zh-CN"/>
        </w:rPr>
        <w:t>1.</w:t>
      </w:r>
      <w:r>
        <w:rPr>
          <w:rFonts w:hint="eastAsia" w:ascii="宋体" w:hAnsi="宋体"/>
          <w:b/>
          <w:color w:val="000000"/>
          <w:sz w:val="24"/>
          <w:highlight w:val="none"/>
        </w:rPr>
        <w:t>电子投标文件部分：</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lang w:val="en-US" w:eastAsia="zh-CN"/>
        </w:rPr>
        <w:t>2.</w:t>
      </w:r>
      <w:r>
        <w:rPr>
          <w:rFonts w:hint="eastAsia" w:ascii="宋体" w:hAnsi="宋体"/>
          <w:b/>
          <w:color w:val="000000"/>
          <w:sz w:val="24"/>
          <w:highlight w:val="none"/>
        </w:rPr>
        <w:t>以介质存储的数据电文形式的备份投标文件部分：</w:t>
      </w:r>
    </w:p>
    <w:p>
      <w:pPr>
        <w:snapToGrid w:val="0"/>
        <w:spacing w:line="360" w:lineRule="auto"/>
        <w:ind w:firstLine="472" w:firstLineChars="196"/>
        <w:jc w:val="left"/>
        <w:outlineLvl w:val="0"/>
        <w:rPr>
          <w:rFonts w:ascii="宋体" w:hAnsi="宋体"/>
          <w:color w:val="000000"/>
          <w:sz w:val="24"/>
          <w:highlight w:val="none"/>
        </w:rPr>
      </w:pPr>
      <w:r>
        <w:rPr>
          <w:rFonts w:hint="eastAsia" w:ascii="宋体" w:hAnsi="宋体"/>
          <w:b/>
          <w:color w:val="000000"/>
          <w:sz w:val="24"/>
          <w:highlight w:val="none"/>
        </w:rPr>
        <w:t>以DVD光盘形式存储，并单独密封递交。</w:t>
      </w:r>
      <w:r>
        <w:rPr>
          <w:rFonts w:hint="eastAsia" w:ascii="宋体" w:hAnsi="宋体"/>
          <w:color w:val="000000"/>
          <w:sz w:val="24"/>
          <w:highlight w:val="none"/>
        </w:rPr>
        <w:t>外包装封面</w:t>
      </w:r>
      <w:r>
        <w:rPr>
          <w:rFonts w:hint="eastAsia" w:ascii="宋体" w:hAnsi="宋体"/>
          <w:color w:val="000000"/>
          <w:sz w:val="24"/>
          <w:highlight w:val="none"/>
          <w:lang w:eastAsia="zh-CN"/>
        </w:rPr>
        <w:t>及</w:t>
      </w:r>
      <w:r>
        <w:rPr>
          <w:rFonts w:hint="eastAsia" w:ascii="宋体" w:hAnsi="宋体"/>
          <w:b/>
          <w:bCs/>
          <w:color w:val="000000"/>
          <w:sz w:val="24"/>
          <w:highlight w:val="none"/>
          <w:lang w:eastAsia="zh-CN"/>
        </w:rPr>
        <w:t>光盘上（用油性笔）注明</w:t>
      </w:r>
      <w:r>
        <w:rPr>
          <w:rFonts w:hint="eastAsia" w:ascii="宋体" w:hAnsi="宋体"/>
          <w:color w:val="000000"/>
          <w:sz w:val="24"/>
          <w:highlight w:val="none"/>
        </w:rPr>
        <w:t>投标人名称、投标项目名称、项目编号、标项</w:t>
      </w:r>
      <w:r>
        <w:rPr>
          <w:rFonts w:hint="eastAsia" w:ascii="宋体" w:hAnsi="宋体"/>
          <w:color w:val="000000"/>
          <w:sz w:val="24"/>
          <w:highlight w:val="none"/>
          <w:lang w:eastAsia="zh-CN"/>
        </w:rPr>
        <w:t>等。</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（六）投标报价</w:t>
      </w:r>
    </w:p>
    <w:p>
      <w:pPr>
        <w:snapToGrid w:val="0"/>
        <w:spacing w:line="360" w:lineRule="auto"/>
        <w:ind w:firstLine="480" w:firstLineChars="200"/>
        <w:jc w:val="left"/>
        <w:outlineLvl w:val="0"/>
        <w:rPr>
          <w:rFonts w:ascii="宋体" w:hAnsi="宋体"/>
          <w:color w:val="000000"/>
          <w:sz w:val="24"/>
          <w:highlight w:val="none"/>
        </w:rPr>
      </w:pPr>
      <w:r>
        <w:rPr>
          <w:rFonts w:hint="eastAsia" w:ascii="宋体" w:hAnsi="宋体"/>
          <w:color w:val="000000"/>
          <w:sz w:val="24"/>
          <w:highlight w:val="none"/>
        </w:rPr>
        <w:t>1.投标文件只允许有一个报价，有选择性的报价将不予接受。投标报价应按招标文件中相关附表格式填报，该投标报价应与明细报价汇总相等，且</w:t>
      </w:r>
      <w:r>
        <w:rPr>
          <w:rFonts w:hint="eastAsia" w:ascii="宋体" w:hAnsi="宋体"/>
          <w:b/>
          <w:bCs/>
          <w:color w:val="000000"/>
          <w:sz w:val="24"/>
          <w:highlight w:val="none"/>
        </w:rPr>
        <w:t>不允许出现报价优惠等字样，否则作无效标处理；明细出现“0”元，视同赠送，将作无效标处理</w:t>
      </w:r>
      <w:r>
        <w:rPr>
          <w:rFonts w:hint="eastAsia" w:ascii="宋体" w:hAnsi="宋体"/>
          <w:color w:val="000000"/>
          <w:sz w:val="24"/>
          <w:highlight w:val="none"/>
        </w:rPr>
        <w:t>。</w:t>
      </w:r>
    </w:p>
    <w:p>
      <w:pPr>
        <w:spacing w:line="360" w:lineRule="auto"/>
        <w:ind w:firstLine="480" w:firstLineChars="200"/>
        <w:rPr>
          <w:rFonts w:hAnsi="宋体"/>
          <w:color w:val="000000"/>
          <w:sz w:val="24"/>
          <w:szCs w:val="24"/>
          <w:highlight w:val="none"/>
        </w:rPr>
      </w:pPr>
      <w:r>
        <w:rPr>
          <w:rFonts w:hint="eastAsia" w:hAnsi="宋体"/>
          <w:b w:val="0"/>
          <w:bCs w:val="0"/>
          <w:color w:val="000000"/>
          <w:sz w:val="24"/>
          <w:szCs w:val="24"/>
          <w:highlight w:val="none"/>
        </w:rPr>
        <w:t>2.</w:t>
      </w:r>
      <w:r>
        <w:rPr>
          <w:rFonts w:hint="eastAsia" w:hAnsi="宋体"/>
          <w:b w:val="0"/>
          <w:bCs w:val="0"/>
          <w:color w:val="000000"/>
          <w:sz w:val="24"/>
          <w:szCs w:val="24"/>
          <w:highlight w:val="none"/>
          <w:lang w:eastAsia="zh-CN"/>
        </w:rPr>
        <w:t>本项目投标报价：</w:t>
      </w:r>
      <w:r>
        <w:rPr>
          <w:rFonts w:hint="eastAsia" w:ascii="宋体" w:hAnsi="宋体" w:cs="宋体"/>
          <w:b w:val="0"/>
          <w:bCs w:val="0"/>
          <w:color w:val="000000"/>
          <w:sz w:val="24"/>
          <w:highlight w:val="none"/>
        </w:rPr>
        <w:t>列入本次采购的物业管理内容包含房屋日常管理与土建维修养护、设备管理与维修养护（含供电系统、给排水系统、电梯系统、空调系统、弱电系统、消防监控系统等）、安全保卫、环境卫生管理、绿化（室外养护、室内摆放）管理等及采购单位交办的其他工作。垃圾清运费、</w:t>
      </w:r>
      <w:r>
        <w:rPr>
          <w:rFonts w:hint="eastAsia" w:ascii="宋体" w:hAnsi="宋体" w:cs="宋体"/>
          <w:b w:val="0"/>
          <w:bCs w:val="0"/>
          <w:color w:val="000000"/>
          <w:sz w:val="24"/>
          <w:highlight w:val="none"/>
          <w:lang w:val="en-US" w:eastAsia="zh-CN"/>
        </w:rPr>
        <w:t>分类</w:t>
      </w:r>
      <w:r>
        <w:rPr>
          <w:rFonts w:hint="eastAsia" w:ascii="宋体" w:hAnsi="宋体" w:cs="宋体"/>
          <w:b w:val="0"/>
          <w:bCs w:val="0"/>
          <w:color w:val="000000"/>
          <w:sz w:val="24"/>
          <w:highlight w:val="none"/>
        </w:rPr>
        <w:t>垃圾袋、</w:t>
      </w:r>
      <w:r>
        <w:rPr>
          <w:rFonts w:hint="eastAsia" w:ascii="宋体" w:hAnsi="宋体" w:cs="宋体"/>
          <w:b w:val="0"/>
          <w:bCs w:val="0"/>
          <w:color w:val="000000"/>
          <w:sz w:val="24"/>
          <w:highlight w:val="none"/>
          <w:lang w:val="en-US" w:eastAsia="zh-CN"/>
        </w:rPr>
        <w:t>垃圾桶、</w:t>
      </w:r>
      <w:r>
        <w:rPr>
          <w:rFonts w:hint="eastAsia" w:ascii="宋体" w:hAnsi="宋体" w:cs="宋体"/>
          <w:b w:val="0"/>
          <w:bCs w:val="0"/>
          <w:color w:val="000000"/>
          <w:sz w:val="24"/>
          <w:highlight w:val="none"/>
        </w:rPr>
        <w:t>大卷卫生纸、洗手液、办公室的保洁工具、日常各类维修的材料配件费（800元以下的单个维修耗材配件）等均包含在投标报价中，采购人不再支付其他费用。</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3.投标报价总价金额到元为止，如投标报价总价出现角、分，将被抹除。</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（七）投标保证金</w:t>
      </w:r>
    </w:p>
    <w:p>
      <w:pPr>
        <w:snapToGrid w:val="0"/>
        <w:spacing w:line="360" w:lineRule="auto"/>
        <w:ind w:firstLine="480" w:firstLineChars="200"/>
        <w:jc w:val="left"/>
        <w:outlineLvl w:val="0"/>
        <w:rPr>
          <w:rFonts w:hint="eastAsia" w:ascii="宋体" w:hAnsi="宋体"/>
          <w:b/>
          <w:color w:val="000000"/>
          <w:sz w:val="24"/>
          <w:highlight w:val="none"/>
        </w:rPr>
      </w:pPr>
      <w:r>
        <w:rPr>
          <w:rFonts w:hint="eastAsia" w:ascii="宋体" w:hAnsi="宋体" w:cs="Arial"/>
          <w:color w:val="000000"/>
          <w:sz w:val="24"/>
          <w:highlight w:val="none"/>
        </w:rPr>
        <w:t>本项目无需交纳保证金。</w:t>
      </w:r>
    </w:p>
    <w:p>
      <w:pPr>
        <w:snapToGrid w:val="0"/>
        <w:spacing w:line="360" w:lineRule="auto"/>
        <w:ind w:firstLine="559" w:firstLineChars="232"/>
        <w:rPr>
          <w:rFonts w:hint="eastAsia" w:ascii="宋体" w:hAnsi="宋体"/>
          <w:b/>
          <w:color w:val="000000"/>
          <w:sz w:val="24"/>
          <w:highlight w:val="none"/>
        </w:rPr>
      </w:pPr>
      <w:r>
        <w:rPr>
          <w:rFonts w:hint="eastAsia" w:ascii="宋体" w:hAnsi="宋体"/>
          <w:b/>
          <w:color w:val="000000"/>
          <w:sz w:val="24"/>
          <w:highlight w:val="none"/>
        </w:rPr>
        <w:t>（八）串通投标认定</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有下列情形之一的，视为投标人串通投标，其投标无效：</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1.不同投标人的投标文件由同一单位或者个人编制；</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2.不同投标人委托同一单位或者个人办理投标事宜；</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3.不同投标人的投标文件载明的项目管理成员或者联系人员为同一人；</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4.不同投标人的投标文件异常一致或者投标报价呈规律性差异；</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5.不同投标人的投标文件相互混装</w:t>
      </w:r>
      <w:r>
        <w:rPr>
          <w:rFonts w:hint="eastAsia" w:ascii="宋体" w:hAnsi="宋体"/>
          <w:color w:val="000000"/>
          <w:sz w:val="24"/>
          <w:highlight w:val="none"/>
          <w:lang w:eastAsia="zh-CN"/>
        </w:rPr>
        <w:t>。</w:t>
      </w:r>
    </w:p>
    <w:p>
      <w:pPr>
        <w:snapToGrid w:val="0"/>
        <w:spacing w:line="360" w:lineRule="auto"/>
        <w:ind w:firstLine="318" w:firstLineChars="132"/>
        <w:jc w:val="left"/>
        <w:outlineLvl w:val="0"/>
        <w:rPr>
          <w:rFonts w:hint="eastAsia" w:ascii="宋体" w:hAnsi="宋体"/>
          <w:b/>
          <w:bCs/>
          <w:color w:val="000000"/>
          <w:sz w:val="24"/>
          <w:highlight w:val="none"/>
        </w:rPr>
      </w:pPr>
      <w:r>
        <w:rPr>
          <w:rFonts w:hint="eastAsia" w:ascii="宋体" w:hAnsi="宋体"/>
          <w:b/>
          <w:bCs/>
          <w:color w:val="000000"/>
          <w:sz w:val="24"/>
          <w:highlight w:val="none"/>
        </w:rPr>
        <w:t>（九）投标无效的情形</w:t>
      </w:r>
    </w:p>
    <w:p>
      <w:pPr>
        <w:snapToGrid w:val="0"/>
        <w:spacing w:line="460" w:lineRule="exact"/>
        <w:ind w:firstLine="480" w:firstLineChars="200"/>
        <w:rPr>
          <w:rFonts w:ascii="宋体" w:hAnsi="宋体"/>
          <w:bCs/>
          <w:color w:val="000000"/>
          <w:sz w:val="24"/>
          <w:highlight w:val="none"/>
        </w:rPr>
      </w:pPr>
      <w:r>
        <w:rPr>
          <w:rFonts w:hint="eastAsia" w:ascii="宋体" w:hAnsi="宋体"/>
          <w:bCs/>
          <w:color w:val="000000"/>
          <w:sz w:val="24"/>
          <w:highlight w:val="none"/>
        </w:rPr>
        <w:t>在评审时，如发现下列情形之一的，投标文件将被视为无效：</w:t>
      </w:r>
    </w:p>
    <w:p>
      <w:pPr>
        <w:snapToGrid w:val="0"/>
        <w:spacing w:line="460" w:lineRule="exact"/>
        <w:ind w:firstLine="480" w:firstLineChars="200"/>
        <w:rPr>
          <w:rFonts w:ascii="宋体" w:hAnsi="宋体"/>
          <w:bCs/>
          <w:color w:val="000000"/>
          <w:sz w:val="24"/>
          <w:highlight w:val="none"/>
        </w:rPr>
      </w:pPr>
      <w:r>
        <w:rPr>
          <w:rFonts w:hint="eastAsia" w:ascii="宋体" w:hAnsi="宋体"/>
          <w:color w:val="000000"/>
          <w:sz w:val="24"/>
          <w:highlight w:val="none"/>
        </w:rPr>
        <w:t>1</w:t>
      </w:r>
      <w:r>
        <w:rPr>
          <w:rFonts w:hint="eastAsia" w:ascii="宋体" w:hAnsi="宋体"/>
          <w:bCs/>
          <w:color w:val="000000"/>
          <w:sz w:val="24"/>
          <w:highlight w:val="none"/>
        </w:rPr>
        <w:t>.</w:t>
      </w:r>
      <w:r>
        <w:rPr>
          <w:rFonts w:hint="eastAsia" w:ascii="宋体" w:hAnsi="宋体"/>
          <w:color w:val="000000"/>
          <w:sz w:val="24"/>
          <w:highlight w:val="none"/>
        </w:rPr>
        <w:t>投标方未能提供合格的资质文件、投标有效期不足的；</w:t>
      </w:r>
    </w:p>
    <w:p>
      <w:pPr>
        <w:snapToGrid w:val="0"/>
        <w:spacing w:line="460" w:lineRule="exact"/>
        <w:ind w:firstLine="482" w:firstLineChars="200"/>
        <w:rPr>
          <w:rFonts w:hint="eastAsia" w:ascii="宋体" w:hAnsi="宋体"/>
          <w:b/>
          <w:bCs/>
          <w:color w:val="000000"/>
          <w:sz w:val="24"/>
          <w:highlight w:val="none"/>
        </w:rPr>
      </w:pPr>
      <w:r>
        <w:rPr>
          <w:rFonts w:hint="eastAsia" w:ascii="宋体" w:hAnsi="宋体"/>
          <w:b/>
          <w:bCs/>
          <w:color w:val="000000"/>
          <w:sz w:val="24"/>
          <w:highlight w:val="none"/>
        </w:rPr>
        <w:t>2.电子投标文件解密失败的，且未在规定时间内提交备份投标文件的；</w:t>
      </w:r>
    </w:p>
    <w:p>
      <w:pPr>
        <w:snapToGrid w:val="0"/>
        <w:spacing w:line="460" w:lineRule="exact"/>
        <w:ind w:firstLine="482" w:firstLineChars="200"/>
        <w:rPr>
          <w:rFonts w:hint="eastAsia" w:ascii="宋体" w:hAnsi="宋体"/>
          <w:b/>
          <w:bCs/>
          <w:color w:val="000000"/>
          <w:sz w:val="24"/>
          <w:highlight w:val="none"/>
        </w:rPr>
      </w:pPr>
      <w:r>
        <w:rPr>
          <w:rFonts w:hint="eastAsia" w:ascii="宋体" w:hAnsi="宋体"/>
          <w:b/>
          <w:bCs/>
          <w:color w:val="000000"/>
          <w:sz w:val="24"/>
          <w:highlight w:val="none"/>
          <w:lang w:val="en-US" w:eastAsia="zh-CN"/>
        </w:rPr>
        <w:t>3.</w:t>
      </w:r>
      <w:r>
        <w:rPr>
          <w:rFonts w:hint="eastAsia" w:ascii="宋体" w:hAnsi="宋体"/>
          <w:b/>
          <w:bCs/>
          <w:color w:val="000000"/>
          <w:sz w:val="24"/>
          <w:highlight w:val="none"/>
          <w:lang w:eastAsia="zh-CN"/>
        </w:rPr>
        <w:t>提供的</w:t>
      </w:r>
      <w:r>
        <w:rPr>
          <w:rFonts w:hint="eastAsia" w:ascii="宋体" w:hAnsi="宋体"/>
          <w:b/>
          <w:color w:val="000000"/>
          <w:sz w:val="24"/>
          <w:highlight w:val="none"/>
        </w:rPr>
        <w:t>以介质存储的数据电文形式的备份投标文件</w:t>
      </w:r>
      <w:r>
        <w:rPr>
          <w:rFonts w:hint="eastAsia" w:ascii="宋体" w:hAnsi="宋体"/>
          <w:b/>
          <w:color w:val="000000"/>
          <w:sz w:val="24"/>
          <w:highlight w:val="none"/>
          <w:lang w:eastAsia="zh-CN"/>
        </w:rPr>
        <w:t>出现份数不符合招标文件要求、无法读取、上传内容不全等造成无法正常评审情形的</w:t>
      </w:r>
      <w:r>
        <w:rPr>
          <w:rFonts w:hint="eastAsia" w:ascii="宋体" w:hAnsi="宋体"/>
          <w:b/>
          <w:bCs/>
          <w:color w:val="000000"/>
          <w:sz w:val="24"/>
          <w:highlight w:val="none"/>
        </w:rPr>
        <w:t>；</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.投标人被列入失信被执行人、重大税收违法案件当事人名单、政府采购严重违法失信行为记录名单</w:t>
      </w:r>
      <w:r>
        <w:rPr>
          <w:rFonts w:hint="eastAsia" w:ascii="宋体" w:hAnsi="宋体"/>
          <w:color w:val="000000"/>
          <w:sz w:val="24"/>
          <w:highlight w:val="none"/>
          <w:lang w:eastAsia="zh-CN"/>
        </w:rPr>
        <w:t>等信用审查未通过的</w:t>
      </w:r>
      <w:r>
        <w:rPr>
          <w:rFonts w:hint="eastAsia" w:ascii="宋体" w:hAnsi="宋体"/>
          <w:color w:val="000000"/>
          <w:sz w:val="24"/>
          <w:highlight w:val="none"/>
        </w:rPr>
        <w:t>；</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.投标文件未按招标文件要求签署、盖章的；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.与招标文件有重大偏离、未满足带“</w:t>
      </w:r>
      <w:r>
        <w:rPr>
          <w:rFonts w:hint="eastAsia" w:ascii="宋体" w:hAnsi="宋体" w:cs="宋体"/>
          <w:color w:val="000000"/>
          <w:sz w:val="24"/>
          <w:highlight w:val="none"/>
        </w:rPr>
        <w:t>●</w:t>
      </w:r>
      <w:r>
        <w:rPr>
          <w:rFonts w:hint="eastAsia" w:ascii="宋体" w:hAnsi="宋体"/>
          <w:color w:val="000000"/>
          <w:sz w:val="24"/>
          <w:highlight w:val="none"/>
        </w:rPr>
        <w:t>”号实质性指标的投标文件；</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.资质文件、技术及商务文件中出现投标价格信息的、投标报价超出招标文件中规定的预算金额或最高限价的</w:t>
      </w:r>
      <w:r>
        <w:rPr>
          <w:rFonts w:hint="eastAsia" w:ascii="宋体" w:hAnsi="宋体"/>
          <w:color w:val="000000"/>
          <w:sz w:val="24"/>
          <w:highlight w:val="none"/>
          <w:lang w:eastAsia="zh-CN"/>
        </w:rPr>
        <w:t>、含多个标项的项目，分项报价超过标项预算金额或最高限价的</w:t>
      </w:r>
      <w:r>
        <w:rPr>
          <w:rFonts w:hint="eastAsia" w:ascii="宋体" w:hAnsi="宋体"/>
          <w:color w:val="000000"/>
          <w:sz w:val="24"/>
          <w:highlight w:val="none"/>
        </w:rPr>
        <w:t>；</w:t>
      </w:r>
    </w:p>
    <w:p>
      <w:pPr>
        <w:snapToGrid w:val="0"/>
        <w:spacing w:line="460" w:lineRule="exact"/>
        <w:ind w:firstLine="480" w:firstLineChars="200"/>
        <w:rPr>
          <w:rFonts w:ascii="宋体" w:hAnsi="宋体"/>
          <w:color w:val="000000"/>
          <w:sz w:val="24"/>
          <w:highlight w:val="none"/>
        </w:rPr>
      </w:pPr>
      <w:r>
        <w:rPr>
          <w:rFonts w:hint="eastAsia" w:ascii="宋体" w:hAnsi="宋体"/>
          <w:snapToGrid w:val="0"/>
          <w:color w:val="000000"/>
          <w:sz w:val="24"/>
          <w:highlight w:val="none"/>
          <w:lang w:val="en-US" w:eastAsia="zh-CN"/>
        </w:rPr>
        <w:t>8</w:t>
      </w:r>
      <w:r>
        <w:rPr>
          <w:rFonts w:hint="eastAsia" w:ascii="宋体" w:hAnsi="宋体"/>
          <w:snapToGrid w:val="0"/>
          <w:color w:val="000000"/>
          <w:sz w:val="24"/>
          <w:highlight w:val="none"/>
        </w:rPr>
        <w:t>.</w:t>
      </w:r>
      <w:r>
        <w:rPr>
          <w:rFonts w:hint="eastAsia" w:ascii="宋体" w:hAnsi="宋体"/>
          <w:color w:val="000000"/>
          <w:sz w:val="24"/>
          <w:highlight w:val="none"/>
        </w:rPr>
        <w:t>以赠送方式投标的、对同一个合同项提供</w:t>
      </w:r>
      <w:r>
        <w:rPr>
          <w:rFonts w:hint="eastAsia" w:ascii="宋体" w:hAnsi="宋体"/>
          <w:color w:val="000000"/>
          <w:sz w:val="24"/>
          <w:highlight w:val="none"/>
          <w:lang w:eastAsia="zh-CN"/>
        </w:rPr>
        <w:t>多</w:t>
      </w:r>
      <w:r>
        <w:rPr>
          <w:rFonts w:hint="eastAsia" w:ascii="宋体" w:hAnsi="宋体"/>
          <w:color w:val="000000"/>
          <w:sz w:val="24"/>
          <w:highlight w:val="none"/>
        </w:rPr>
        <w:t>个投标方案或</w:t>
      </w:r>
      <w:r>
        <w:rPr>
          <w:rFonts w:hint="eastAsia" w:ascii="宋体" w:hAnsi="宋体"/>
          <w:color w:val="000000"/>
          <w:sz w:val="24"/>
          <w:highlight w:val="none"/>
          <w:lang w:eastAsia="zh-CN"/>
        </w:rPr>
        <w:t>多</w:t>
      </w:r>
      <w:r>
        <w:rPr>
          <w:rFonts w:hint="eastAsia" w:ascii="宋体" w:hAnsi="宋体"/>
          <w:color w:val="000000"/>
          <w:sz w:val="24"/>
          <w:highlight w:val="none"/>
        </w:rPr>
        <w:t>个报价的；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9</w:t>
      </w:r>
      <w:r>
        <w:rPr>
          <w:rFonts w:hint="eastAsia" w:ascii="宋体" w:hAnsi="宋体"/>
          <w:color w:val="000000"/>
          <w:sz w:val="24"/>
          <w:highlight w:val="none"/>
        </w:rPr>
        <w:t>.评标委员会认为投标人的报价明显低于其他通过符合性审查投标人的报价，有可能影响产品质量或者不能诚信履约，且不能证明其报价合理性的；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10</w:t>
      </w:r>
      <w:r>
        <w:rPr>
          <w:rFonts w:hint="eastAsia" w:ascii="宋体" w:hAnsi="宋体"/>
          <w:color w:val="000000"/>
          <w:sz w:val="24"/>
          <w:highlight w:val="none"/>
        </w:rPr>
        <w:t>.投标人不接受报价文件中修正后的报价的；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1</w:t>
      </w:r>
      <w:r>
        <w:rPr>
          <w:rFonts w:hint="eastAsia" w:ascii="宋体" w:hAnsi="宋体"/>
          <w:color w:val="000000"/>
          <w:sz w:val="24"/>
          <w:highlight w:val="none"/>
        </w:rPr>
        <w:t>.未按本章“二、投标文件的编制”第（六）点投标报价要求报价的；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2</w:t>
      </w:r>
      <w:r>
        <w:rPr>
          <w:rFonts w:hint="eastAsia" w:ascii="宋体" w:hAnsi="宋体"/>
          <w:color w:val="000000"/>
          <w:sz w:val="24"/>
          <w:highlight w:val="none"/>
        </w:rPr>
        <w:t>.投标文件含有采购人不能接受的附加条件的；</w:t>
      </w:r>
    </w:p>
    <w:p>
      <w:pPr>
        <w:snapToGrid w:val="0"/>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3</w:t>
      </w:r>
      <w:r>
        <w:rPr>
          <w:rFonts w:hint="eastAsia" w:ascii="宋体" w:hAnsi="宋体"/>
          <w:color w:val="000000"/>
          <w:sz w:val="24"/>
          <w:highlight w:val="none"/>
        </w:rPr>
        <w:t>.投标人被视为串通投标的；</w:t>
      </w:r>
    </w:p>
    <w:p>
      <w:pPr>
        <w:snapToGrid w:val="0"/>
        <w:spacing w:line="460" w:lineRule="exact"/>
        <w:ind w:firstLine="480" w:firstLineChars="200"/>
        <w:rPr>
          <w:rFonts w:hint="eastAsia" w:ascii="宋体" w:hAnsi="宋体"/>
          <w:color w:val="000000"/>
          <w:sz w:val="24"/>
          <w:highlight w:val="none"/>
        </w:rPr>
      </w:pPr>
      <w:r>
        <w:rPr>
          <w:rFonts w:hint="eastAsia" w:ascii="宋体" w:hAnsi="宋体" w:eastAsia="宋体" w:cs="宋体"/>
          <w:color w:val="000000"/>
          <w:sz w:val="24"/>
          <w:szCs w:val="24"/>
          <w:highlight w:val="none"/>
          <w:lang w:val="en-US" w:eastAsia="zh-CN"/>
        </w:rPr>
        <w:t>14.提供虚假证明材料；</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5</w:t>
      </w:r>
      <w:r>
        <w:rPr>
          <w:rFonts w:hint="eastAsia" w:ascii="宋体" w:hAnsi="宋体"/>
          <w:color w:val="000000"/>
          <w:sz w:val="24"/>
          <w:highlight w:val="none"/>
        </w:rPr>
        <w:t>.不符合法律、法规和本招标文件规定的其他实质性要求的。</w:t>
      </w:r>
    </w:p>
    <w:p>
      <w:pPr>
        <w:snapToGrid w:val="0"/>
        <w:spacing w:line="360" w:lineRule="auto"/>
        <w:ind w:firstLine="318" w:firstLineChars="132"/>
        <w:jc w:val="left"/>
        <w:outlineLvl w:val="0"/>
        <w:rPr>
          <w:rFonts w:ascii="宋体" w:hAnsi="宋体"/>
          <w:b/>
          <w:color w:val="000000"/>
          <w:sz w:val="24"/>
          <w:highlight w:val="none"/>
        </w:rPr>
      </w:pPr>
      <w:r>
        <w:rPr>
          <w:rFonts w:hint="eastAsia" w:ascii="宋体" w:hAnsi="宋体"/>
          <w:b/>
          <w:bCs/>
          <w:color w:val="000000"/>
          <w:sz w:val="24"/>
          <w:highlight w:val="none"/>
        </w:rPr>
        <w:t>（十）错误修正</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投标文件报价出现前后不一致的，除招标文件另有规定外，按照下列规定修正：</w:t>
      </w:r>
    </w:p>
    <w:p>
      <w:pPr>
        <w:spacing w:line="360" w:lineRule="auto"/>
        <w:ind w:firstLine="360"/>
        <w:rPr>
          <w:rFonts w:ascii="宋体" w:hAnsi="宋体" w:cs="宋体"/>
          <w:bCs/>
          <w:color w:val="000000"/>
          <w:sz w:val="24"/>
          <w:highlight w:val="none"/>
        </w:rPr>
      </w:pPr>
      <w:r>
        <w:rPr>
          <w:rFonts w:hint="eastAsia" w:ascii="宋体" w:hAnsi="宋体" w:cs="宋体"/>
          <w:bCs/>
          <w:color w:val="000000"/>
          <w:sz w:val="24"/>
          <w:highlight w:val="none"/>
          <w:lang w:val="en-US" w:eastAsia="zh-CN"/>
        </w:rPr>
        <w:t xml:space="preserve"> 1、</w:t>
      </w:r>
      <w:r>
        <w:rPr>
          <w:rFonts w:hint="eastAsia" w:ascii="宋体" w:hAnsi="宋体" w:cs="宋体"/>
          <w:bCs/>
          <w:color w:val="000000"/>
          <w:sz w:val="24"/>
          <w:highlight w:val="none"/>
        </w:rPr>
        <w:t>投标文件中开标一览表(报价表)内容与投标文件中相应内容不一致的，以开标一览表(报价表)为准;</w:t>
      </w:r>
    </w:p>
    <w:p>
      <w:pPr>
        <w:spacing w:line="360" w:lineRule="auto"/>
        <w:ind w:firstLine="360"/>
        <w:rPr>
          <w:rFonts w:ascii="宋体" w:hAnsi="宋体" w:cs="宋体"/>
          <w:bCs/>
          <w:color w:val="000000"/>
          <w:sz w:val="24"/>
          <w:highlight w:val="none"/>
        </w:rPr>
      </w:pPr>
      <w:r>
        <w:rPr>
          <w:rFonts w:hint="eastAsia" w:ascii="宋体" w:hAnsi="宋体" w:cs="宋体"/>
          <w:bCs/>
          <w:color w:val="000000"/>
          <w:sz w:val="24"/>
          <w:highlight w:val="none"/>
          <w:lang w:val="en-US" w:eastAsia="zh-CN"/>
        </w:rPr>
        <w:t xml:space="preserve"> 2、</w:t>
      </w:r>
      <w:r>
        <w:rPr>
          <w:rFonts w:hint="eastAsia" w:ascii="宋体" w:hAnsi="宋体" w:cs="宋体"/>
          <w:bCs/>
          <w:color w:val="000000"/>
          <w:sz w:val="24"/>
          <w:highlight w:val="none"/>
        </w:rPr>
        <w:t>大写金额和小写金额不一致的，以大写金额为准;</w:t>
      </w:r>
    </w:p>
    <w:p>
      <w:pPr>
        <w:spacing w:line="360" w:lineRule="auto"/>
        <w:ind w:firstLine="360"/>
        <w:rPr>
          <w:rFonts w:ascii="宋体" w:hAnsi="宋体" w:cs="宋体"/>
          <w:bCs/>
          <w:color w:val="000000"/>
          <w:sz w:val="24"/>
          <w:highlight w:val="none"/>
        </w:rPr>
      </w:pPr>
      <w:r>
        <w:rPr>
          <w:rFonts w:hint="eastAsia" w:ascii="宋体" w:hAnsi="宋体" w:cs="宋体"/>
          <w:bCs/>
          <w:color w:val="000000"/>
          <w:sz w:val="24"/>
          <w:highlight w:val="none"/>
          <w:lang w:val="en-US" w:eastAsia="zh-CN"/>
        </w:rPr>
        <w:t xml:space="preserve"> 3、</w:t>
      </w:r>
      <w:r>
        <w:rPr>
          <w:rFonts w:hint="eastAsia" w:ascii="宋体" w:hAnsi="宋体" w:cs="宋体"/>
          <w:bCs/>
          <w:color w:val="000000"/>
          <w:sz w:val="24"/>
          <w:highlight w:val="none"/>
        </w:rPr>
        <w:t>单价金额小数点或者百分比有明显错位的，以开标一览表的总价为准，并修改单价;</w:t>
      </w:r>
    </w:p>
    <w:p>
      <w:pPr>
        <w:spacing w:line="360" w:lineRule="auto"/>
        <w:ind w:firstLine="360"/>
        <w:rPr>
          <w:rFonts w:hint="eastAsia" w:ascii="宋体" w:hAnsi="宋体"/>
          <w:color w:val="000000"/>
          <w:sz w:val="24"/>
          <w:highlight w:val="none"/>
        </w:rPr>
      </w:pPr>
      <w:r>
        <w:rPr>
          <w:rFonts w:hint="eastAsia" w:ascii="宋体" w:hAnsi="宋体" w:cs="宋体"/>
          <w:bCs/>
          <w:color w:val="000000"/>
          <w:sz w:val="24"/>
          <w:highlight w:val="none"/>
          <w:lang w:val="en-US" w:eastAsia="zh-CN"/>
        </w:rPr>
        <w:t xml:space="preserve"> 4、</w:t>
      </w:r>
      <w:r>
        <w:rPr>
          <w:rFonts w:hint="eastAsia" w:ascii="宋体" w:hAnsi="宋体" w:cs="宋体"/>
          <w:bCs/>
          <w:color w:val="000000"/>
          <w:sz w:val="24"/>
          <w:highlight w:val="none"/>
        </w:rPr>
        <w:t>总价金额与按单价汇总金额不一致的，以单价金额计算结果为准。</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同时出现两种以上不一致的，按照前款规定的顺序修正。修正后的报价按照经投标人加盖公章，或者由法定代表人或其授权的代表签字确认后产生约束力，投标人不确认的，其投标无效。</w:t>
      </w:r>
    </w:p>
    <w:p>
      <w:pPr>
        <w:pStyle w:val="7"/>
        <w:spacing w:after="0" w:line="360" w:lineRule="auto"/>
        <w:ind w:left="0" w:leftChars="0" w:firstLine="0" w:firstLineChars="0"/>
        <w:jc w:val="center"/>
        <w:outlineLvl w:val="1"/>
        <w:rPr>
          <w:rFonts w:hint="eastAsia" w:ascii="宋体" w:hAnsi="宋体"/>
          <w:b/>
          <w:bCs/>
          <w:color w:val="000000"/>
          <w:sz w:val="28"/>
          <w:szCs w:val="28"/>
          <w:highlight w:val="none"/>
        </w:rPr>
      </w:pPr>
      <w:r>
        <w:rPr>
          <w:rFonts w:hint="eastAsia" w:ascii="宋体" w:hAnsi="宋体"/>
          <w:b/>
          <w:bCs/>
          <w:color w:val="000000"/>
          <w:sz w:val="28"/>
          <w:szCs w:val="28"/>
          <w:highlight w:val="none"/>
        </w:rPr>
        <w:t>三、组织开、评标程序及评标委员会的评审程序</w:t>
      </w:r>
    </w:p>
    <w:p>
      <w:pPr>
        <w:pStyle w:val="7"/>
        <w:spacing w:after="0" w:line="360" w:lineRule="auto"/>
        <w:jc w:val="left"/>
        <w:outlineLvl w:val="1"/>
        <w:rPr>
          <w:rFonts w:ascii="宋体" w:hAnsi="宋体"/>
          <w:b/>
          <w:bCs/>
          <w:color w:val="000000"/>
          <w:sz w:val="24"/>
          <w:highlight w:val="none"/>
        </w:rPr>
      </w:pPr>
      <w:r>
        <w:rPr>
          <w:rFonts w:hint="eastAsia" w:ascii="宋体" w:hAnsi="宋体"/>
          <w:b/>
          <w:bCs/>
          <w:color w:val="000000"/>
          <w:sz w:val="24"/>
          <w:highlight w:val="none"/>
        </w:rPr>
        <w:t>（一）组织开标程序</w:t>
      </w:r>
    </w:p>
    <w:p>
      <w:pPr>
        <w:pStyle w:val="8"/>
        <w:spacing w:line="360" w:lineRule="auto"/>
        <w:ind w:firstLine="470" w:firstLineChars="196"/>
        <w:rPr>
          <w:rFonts w:hAnsi="宋体"/>
          <w:bCs/>
          <w:color w:val="000000"/>
          <w:sz w:val="24"/>
          <w:highlight w:val="none"/>
        </w:rPr>
      </w:pPr>
      <w:r>
        <w:rPr>
          <w:rFonts w:hint="eastAsia" w:hAnsi="宋体"/>
          <w:bCs/>
          <w:color w:val="000000"/>
          <w:sz w:val="24"/>
          <w:highlight w:val="none"/>
          <w:lang w:val="en-US" w:eastAsia="zh-CN"/>
        </w:rPr>
        <w:t>1.</w:t>
      </w:r>
      <w:r>
        <w:rPr>
          <w:rFonts w:hint="eastAsia" w:hAnsi="宋体"/>
          <w:bCs/>
          <w:color w:val="000000"/>
          <w:sz w:val="24"/>
          <w:highlight w:val="none"/>
        </w:rPr>
        <w:t>招标方将按照招标文件规定的时间、地点和程序组织开标，各投标人授权代表</w:t>
      </w:r>
      <w:r>
        <w:rPr>
          <w:rFonts w:hint="eastAsia" w:hAnsi="宋体"/>
          <w:bCs/>
          <w:color w:val="000000"/>
          <w:sz w:val="24"/>
          <w:highlight w:val="none"/>
          <w:lang w:eastAsia="zh-CN"/>
        </w:rPr>
        <w:t>应携带授权委托书及身份证明</w:t>
      </w:r>
      <w:r>
        <w:rPr>
          <w:rFonts w:hint="eastAsia" w:hAnsi="宋体"/>
          <w:bCs/>
          <w:color w:val="000000"/>
          <w:sz w:val="24"/>
          <w:highlight w:val="none"/>
        </w:rPr>
        <w:t>参加开标会并接受核验、签到，无关人员不得进入开标现场。投标人如不派授权代表参加开标会的，事后不得对采购相关人员、开标过程和开标结果提出异议。</w:t>
      </w:r>
    </w:p>
    <w:p>
      <w:pPr>
        <w:pStyle w:val="8"/>
        <w:spacing w:line="360" w:lineRule="auto"/>
        <w:ind w:firstLine="551"/>
        <w:rPr>
          <w:rFonts w:hAnsi="宋体"/>
          <w:b/>
          <w:bCs/>
          <w:color w:val="000000"/>
          <w:sz w:val="24"/>
          <w:szCs w:val="24"/>
          <w:highlight w:val="none"/>
        </w:rPr>
      </w:pPr>
      <w:r>
        <w:rPr>
          <w:rFonts w:hint="eastAsia" w:hAnsi="宋体"/>
          <w:b/>
          <w:bCs/>
          <w:color w:val="000000"/>
          <w:sz w:val="24"/>
          <w:szCs w:val="24"/>
          <w:highlight w:val="none"/>
        </w:rPr>
        <w:t>2.电子招投标开标及评审程序</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2.1</w:t>
      </w:r>
      <w:r>
        <w:rPr>
          <w:rFonts w:hAnsi="宋体"/>
          <w:b/>
          <w:bCs/>
          <w:color w:val="000000"/>
          <w:sz w:val="24"/>
          <w:szCs w:val="24"/>
          <w:highlight w:val="none"/>
        </w:rPr>
        <w:t>投标截止时间后</w:t>
      </w:r>
      <w:r>
        <w:rPr>
          <w:rFonts w:hint="eastAsia" w:hAnsi="宋体"/>
          <w:b/>
          <w:bCs/>
          <w:color w:val="000000"/>
          <w:sz w:val="24"/>
          <w:szCs w:val="24"/>
          <w:highlight w:val="none"/>
        </w:rPr>
        <w:t>，投标人</w:t>
      </w:r>
      <w:r>
        <w:rPr>
          <w:rFonts w:hAnsi="宋体"/>
          <w:b/>
          <w:bCs/>
          <w:color w:val="000000"/>
          <w:sz w:val="24"/>
          <w:szCs w:val="24"/>
          <w:highlight w:val="none"/>
        </w:rPr>
        <w:t>登录</w:t>
      </w:r>
      <w:r>
        <w:rPr>
          <w:rFonts w:hint="eastAsia" w:hAnsi="宋体"/>
          <w:b/>
          <w:bCs/>
          <w:color w:val="000000"/>
          <w:sz w:val="24"/>
          <w:szCs w:val="24"/>
          <w:highlight w:val="none"/>
        </w:rPr>
        <w:t>政采云平台</w:t>
      </w:r>
      <w:r>
        <w:rPr>
          <w:rFonts w:hAnsi="宋体"/>
          <w:b/>
          <w:bCs/>
          <w:color w:val="000000"/>
          <w:sz w:val="24"/>
          <w:szCs w:val="24"/>
          <w:highlight w:val="none"/>
        </w:rPr>
        <w:t>，用“</w:t>
      </w:r>
      <w:r>
        <w:rPr>
          <w:rFonts w:hint="eastAsia" w:hAnsi="宋体"/>
          <w:b/>
          <w:bCs/>
          <w:color w:val="000000"/>
          <w:sz w:val="24"/>
          <w:szCs w:val="24"/>
          <w:highlight w:val="none"/>
        </w:rPr>
        <w:t>项目采购-开标评标</w:t>
      </w:r>
      <w:r>
        <w:rPr>
          <w:rFonts w:hAnsi="宋体"/>
          <w:b/>
          <w:bCs/>
          <w:color w:val="000000"/>
          <w:sz w:val="24"/>
          <w:szCs w:val="24"/>
          <w:highlight w:val="none"/>
        </w:rPr>
        <w:t>”功能</w:t>
      </w:r>
      <w:r>
        <w:rPr>
          <w:rFonts w:hint="eastAsia" w:hAnsi="宋体"/>
          <w:b/>
          <w:bCs/>
          <w:color w:val="000000"/>
          <w:sz w:val="24"/>
          <w:szCs w:val="24"/>
          <w:highlight w:val="none"/>
        </w:rPr>
        <w:t>对电子投标文件进行在线解密</w:t>
      </w:r>
      <w:r>
        <w:rPr>
          <w:rFonts w:hAnsi="宋体"/>
          <w:b/>
          <w:bCs/>
          <w:color w:val="000000"/>
          <w:sz w:val="24"/>
          <w:szCs w:val="24"/>
          <w:highlight w:val="none"/>
        </w:rPr>
        <w:t>。</w:t>
      </w:r>
      <w:r>
        <w:rPr>
          <w:rFonts w:hint="eastAsia" w:hAnsi="宋体"/>
          <w:b/>
          <w:bCs/>
          <w:color w:val="000000"/>
          <w:sz w:val="24"/>
          <w:szCs w:val="24"/>
          <w:highlight w:val="none"/>
        </w:rPr>
        <w:t>在线解密电子投标文件时间为开标时间起</w:t>
      </w:r>
      <w:r>
        <w:rPr>
          <w:rFonts w:hint="eastAsia" w:hAnsi="宋体"/>
          <w:b/>
          <w:bCs/>
          <w:color w:val="000000"/>
          <w:sz w:val="24"/>
          <w:szCs w:val="24"/>
          <w:highlight w:val="none"/>
          <w:lang w:val="en-US" w:eastAsia="zh-CN"/>
        </w:rPr>
        <w:t>45分钟</w:t>
      </w:r>
      <w:r>
        <w:rPr>
          <w:rFonts w:hint="eastAsia" w:hAnsi="宋体"/>
          <w:b/>
          <w:bCs/>
          <w:color w:val="000000"/>
          <w:sz w:val="24"/>
          <w:szCs w:val="24"/>
          <w:highlight w:val="none"/>
        </w:rPr>
        <w:t>内。</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2.2.采购代理机构对信用及资格进行审核；评标委员会对资质、技术及商务响应文件进行评审；</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2.3在系统上公开资格和商务技术评审结果；</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2.4在系统上公开报价开标情况；</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2.5评标委员会对报价情况进行评审；</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2.6在系统上公布评审结果。</w:t>
      </w:r>
    </w:p>
    <w:p>
      <w:pPr>
        <w:pStyle w:val="8"/>
        <w:snapToGrid w:val="0"/>
        <w:spacing w:before="120" w:after="120" w:line="360" w:lineRule="auto"/>
        <w:ind w:firstLine="472" w:firstLineChars="196"/>
        <w:rPr>
          <w:rFonts w:hAnsi="宋体"/>
          <w:b/>
          <w:bCs/>
          <w:color w:val="000000"/>
          <w:sz w:val="24"/>
          <w:highlight w:val="none"/>
        </w:rPr>
      </w:pPr>
      <w:r>
        <w:rPr>
          <w:rFonts w:hint="eastAsia" w:hAnsi="宋体"/>
          <w:b/>
          <w:bCs/>
          <w:color w:val="000000"/>
          <w:sz w:val="24"/>
          <w:szCs w:val="24"/>
          <w:highlight w:val="none"/>
        </w:rPr>
        <w:t>特别说明：政采云公司如对电子化开标及评审程序有调整的，按调整后的程序操作。</w:t>
      </w:r>
    </w:p>
    <w:p>
      <w:pPr>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3</w:t>
      </w:r>
      <w:r>
        <w:rPr>
          <w:rFonts w:hint="eastAsia" w:ascii="宋体" w:hAnsi="宋体"/>
          <w:b/>
          <w:bCs/>
          <w:color w:val="000000"/>
          <w:sz w:val="24"/>
          <w:highlight w:val="none"/>
        </w:rPr>
        <w:t>.本项目原则上采用政采云电子招投标开标及评审程序，但有下情形之一的，按以下情况处理：</w:t>
      </w:r>
    </w:p>
    <w:p>
      <w:pPr>
        <w:pStyle w:val="8"/>
        <w:adjustRightInd w:val="0"/>
        <w:snapToGrid w:val="0"/>
        <w:spacing w:before="120" w:after="120" w:line="360" w:lineRule="auto"/>
        <w:ind w:firstLine="484" w:firstLineChars="201"/>
        <w:rPr>
          <w:rFonts w:hint="eastAsia" w:hAnsi="宋体"/>
          <w:b/>
          <w:color w:val="000000"/>
          <w:kern w:val="0"/>
          <w:sz w:val="24"/>
          <w:szCs w:val="24"/>
          <w:highlight w:val="none"/>
        </w:rPr>
      </w:pPr>
      <w:r>
        <w:rPr>
          <w:rFonts w:hint="eastAsia" w:hAnsi="宋体" w:cs="Arial"/>
          <w:b/>
          <w:color w:val="000000"/>
          <w:sz w:val="24"/>
          <w:szCs w:val="24"/>
          <w:highlight w:val="none"/>
          <w:lang w:val="en-US" w:eastAsia="zh-CN"/>
        </w:rPr>
        <w:t>3</w:t>
      </w:r>
      <w:r>
        <w:rPr>
          <w:rFonts w:hint="eastAsia" w:hAnsi="宋体" w:cs="Arial"/>
          <w:b/>
          <w:color w:val="000000"/>
          <w:sz w:val="24"/>
          <w:szCs w:val="24"/>
          <w:highlight w:val="none"/>
        </w:rPr>
        <w:t>.1</w:t>
      </w:r>
      <w:r>
        <w:rPr>
          <w:rFonts w:hint="eastAsia" w:hAnsi="宋体"/>
          <w:b/>
          <w:bCs/>
          <w:color w:val="000000"/>
          <w:sz w:val="24"/>
          <w:szCs w:val="24"/>
          <w:highlight w:val="none"/>
        </w:rPr>
        <w:t>若投标人在规定时间内无法解密或解密失败，</w:t>
      </w:r>
      <w:r>
        <w:rPr>
          <w:rFonts w:hint="eastAsia" w:hAnsi="宋体"/>
          <w:b/>
          <w:bCs/>
          <w:color w:val="000000"/>
          <w:sz w:val="24"/>
          <w:szCs w:val="24"/>
          <w:highlight w:val="none"/>
          <w:lang w:eastAsia="zh-CN"/>
        </w:rPr>
        <w:t>交易</w:t>
      </w:r>
      <w:r>
        <w:rPr>
          <w:rFonts w:hint="eastAsia" w:hAnsi="宋体" w:cs="Arial"/>
          <w:b/>
          <w:color w:val="000000"/>
          <w:sz w:val="24"/>
          <w:szCs w:val="24"/>
          <w:highlight w:val="none"/>
        </w:rPr>
        <w:t>中心将开启投标人递交的</w:t>
      </w:r>
      <w:r>
        <w:rPr>
          <w:rFonts w:hint="eastAsia" w:hAnsi="宋体"/>
          <w:b/>
          <w:color w:val="000000"/>
          <w:kern w:val="0"/>
          <w:sz w:val="24"/>
          <w:szCs w:val="24"/>
          <w:highlight w:val="none"/>
        </w:rPr>
        <w:t>以介质存储的数据电文形式的备份投标文件，上传至政采云平台项目采购模块，以完成开标，电子投标文件自动失效。</w:t>
      </w:r>
    </w:p>
    <w:p>
      <w:pPr>
        <w:pStyle w:val="8"/>
        <w:adjustRightInd w:val="0"/>
        <w:snapToGrid w:val="0"/>
        <w:spacing w:before="120" w:after="120" w:line="360" w:lineRule="auto"/>
        <w:ind w:firstLine="484" w:firstLineChars="201"/>
        <w:rPr>
          <w:rFonts w:hint="eastAsia" w:hAnsi="宋体" w:eastAsia="宋体"/>
          <w:b/>
          <w:color w:val="000000"/>
          <w:kern w:val="0"/>
          <w:sz w:val="24"/>
          <w:szCs w:val="24"/>
          <w:highlight w:val="none"/>
          <w:lang w:val="en-US" w:eastAsia="zh-CN"/>
        </w:rPr>
      </w:pPr>
      <w:r>
        <w:rPr>
          <w:rFonts w:hint="eastAsia" w:hAnsi="宋体"/>
          <w:b/>
          <w:color w:val="000000"/>
          <w:kern w:val="0"/>
          <w:sz w:val="24"/>
          <w:szCs w:val="24"/>
          <w:highlight w:val="none"/>
          <w:lang w:val="en-US" w:eastAsia="zh-CN"/>
        </w:rPr>
        <w:t>3.2若投标人未提供</w:t>
      </w:r>
      <w:r>
        <w:rPr>
          <w:rFonts w:hint="eastAsia" w:hAnsi="宋体"/>
          <w:b/>
          <w:color w:val="000000"/>
          <w:kern w:val="0"/>
          <w:sz w:val="24"/>
          <w:szCs w:val="24"/>
          <w:highlight w:val="none"/>
        </w:rPr>
        <w:t>以介质存储的数据电文形式的备份投标文件</w:t>
      </w:r>
      <w:r>
        <w:rPr>
          <w:rFonts w:hint="eastAsia" w:hAnsi="宋体"/>
          <w:b/>
          <w:color w:val="000000"/>
          <w:kern w:val="0"/>
          <w:sz w:val="24"/>
          <w:szCs w:val="24"/>
          <w:highlight w:val="none"/>
          <w:lang w:eastAsia="zh-CN"/>
        </w:rPr>
        <w:t>，其投标视作无效。</w:t>
      </w:r>
    </w:p>
    <w:p>
      <w:pPr>
        <w:snapToGrid w:val="0"/>
        <w:spacing w:line="360" w:lineRule="auto"/>
        <w:ind w:firstLine="318" w:firstLineChars="132"/>
        <w:jc w:val="left"/>
        <w:outlineLvl w:val="0"/>
        <w:rPr>
          <w:rFonts w:ascii="宋体" w:hAnsi="宋体"/>
          <w:b/>
          <w:color w:val="000000"/>
          <w:sz w:val="24"/>
          <w:highlight w:val="none"/>
        </w:rPr>
      </w:pPr>
      <w:r>
        <w:rPr>
          <w:rFonts w:hint="eastAsia" w:ascii="宋体" w:hAnsi="宋体"/>
          <w:b/>
          <w:color w:val="000000"/>
          <w:sz w:val="24"/>
          <w:highlight w:val="none"/>
        </w:rPr>
        <w:t>（二）组织评标程序</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招标方将按照招标文件规定的时间、地点和程序组织评标，各评审专家及相关人员应参加评审活动并接受核验、签到，无关人员不得进入评审现场。</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1.按规定统一收缴、保存评标现场相关人员通讯工具。</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2.介绍评审现场的人员情况，宣布评审工作纪律，告知评审人员应当回避情形；组织推选评标委员会组长。</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3.宣读提交投标文件的供应商名单，组织评标委员会各位成员签订《政府采购评审人员廉洁自律承诺书》。</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6.采购人或采购代理机构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8.做好评审现场相关记录，协助评标委员会组长做好评审报告起草、有关内容电脑文字录入等工作，并要求评标委员会各成员签字确认。</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color w:val="000000"/>
          <w:sz w:val="24"/>
          <w:highlight w:val="none"/>
        </w:rPr>
      </w:pPr>
      <w:r>
        <w:rPr>
          <w:rFonts w:hint="eastAsia" w:ascii="宋体" w:hAnsi="宋体"/>
          <w:b/>
          <w:color w:val="000000"/>
          <w:sz w:val="24"/>
          <w:highlight w:val="none"/>
        </w:rPr>
        <w:t>（三）评审程序</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1.在评审专家中推选评标委员会组长。</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3.评审人员对各投标人投标文件的有效性、符合性、完整性和响应程度进行审查，确定是否对招标文件作出实质性响应。</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4.评审人员按招标文件规定的评审方法和评审标准，依法独立对投标人投标文件进行评估、比较，并给予评价或打分，不受任何单位和个人的干预。</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w:t>
      </w:r>
      <w:r>
        <w:rPr>
          <w:rFonts w:hint="eastAsia" w:ascii="宋体" w:hAnsi="宋体"/>
          <w:color w:val="000000"/>
          <w:sz w:val="24"/>
          <w:highlight w:val="none"/>
          <w:lang w:eastAsia="zh-CN"/>
        </w:rPr>
        <w:t>并加盖投标人公章</w:t>
      </w:r>
      <w:r>
        <w:rPr>
          <w:rFonts w:hint="eastAsia" w:ascii="宋体" w:hAnsi="宋体"/>
          <w:color w:val="000000"/>
          <w:sz w:val="24"/>
          <w:highlight w:val="none"/>
        </w:rPr>
        <w:t>。</w:t>
      </w:r>
      <w:r>
        <w:rPr>
          <w:rFonts w:hint="eastAsia" w:ascii="宋体" w:hAnsi="宋体"/>
          <w:color w:val="000000"/>
          <w:sz w:val="24"/>
          <w:highlight w:val="none"/>
          <w:lang w:eastAsia="zh-CN"/>
        </w:rPr>
        <w:t>投标人</w:t>
      </w:r>
      <w:r>
        <w:rPr>
          <w:rFonts w:hint="eastAsia" w:ascii="宋体" w:hAnsi="宋体"/>
          <w:color w:val="000000"/>
          <w:sz w:val="24"/>
          <w:highlight w:val="none"/>
        </w:rPr>
        <w:t>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556" w:firstLineChars="232"/>
        <w:outlineLvl w:val="0"/>
        <w:rPr>
          <w:rFonts w:ascii="宋体" w:hAnsi="宋体"/>
          <w:color w:val="000000"/>
          <w:sz w:val="24"/>
          <w:highlight w:val="none"/>
        </w:rPr>
      </w:pPr>
      <w:r>
        <w:rPr>
          <w:rFonts w:hint="eastAsia" w:ascii="宋体" w:hAnsi="宋体"/>
          <w:color w:val="000000"/>
          <w:sz w:val="24"/>
          <w:highlight w:val="none"/>
        </w:rPr>
        <w:t>6.评审人员需对招标方工作人员唱票或统计的评审结果进行确认，如发现分值汇总计算错误、分项评分超出评分标准范围、客观评分不一致以及存在评分畸高、畸低情形的，应由相关人员当场改正或作出说明；拒不改正又不作说明的，由集采机构如实记载后存入项目档案资料。</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 xml:space="preserve">7.评标委员会根据评审汇总情况和招标文件规定确定中标候选供应商排序名单。 </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8.起草评审报告，所有评审人员须在评审报告上签字确认。</w:t>
      </w:r>
    </w:p>
    <w:p>
      <w:pPr>
        <w:snapToGrid w:val="0"/>
        <w:spacing w:line="360" w:lineRule="auto"/>
        <w:ind w:firstLine="371" w:firstLineChars="132"/>
        <w:jc w:val="center"/>
        <w:outlineLvl w:val="0"/>
        <w:rPr>
          <w:rFonts w:ascii="宋体" w:hAnsi="宋体"/>
          <w:b/>
          <w:bCs/>
          <w:color w:val="000000"/>
          <w:sz w:val="28"/>
          <w:szCs w:val="28"/>
          <w:highlight w:val="none"/>
        </w:rPr>
      </w:pPr>
      <w:r>
        <w:rPr>
          <w:rFonts w:hint="eastAsia" w:ascii="宋体" w:hAnsi="宋体"/>
          <w:b/>
          <w:bCs/>
          <w:color w:val="000000"/>
          <w:sz w:val="28"/>
          <w:szCs w:val="28"/>
          <w:highlight w:val="none"/>
        </w:rPr>
        <w:t>四、评审原则</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71" w:firstLineChars="132"/>
        <w:jc w:val="center"/>
        <w:outlineLvl w:val="0"/>
        <w:rPr>
          <w:rFonts w:ascii="宋体" w:hAnsi="宋体"/>
          <w:b/>
          <w:bCs/>
          <w:color w:val="000000"/>
          <w:sz w:val="28"/>
          <w:szCs w:val="28"/>
          <w:highlight w:val="none"/>
        </w:rPr>
      </w:pPr>
      <w:r>
        <w:rPr>
          <w:rFonts w:hint="eastAsia" w:ascii="宋体" w:hAnsi="宋体"/>
          <w:b/>
          <w:bCs/>
          <w:color w:val="000000"/>
          <w:sz w:val="28"/>
          <w:szCs w:val="28"/>
          <w:highlight w:val="none"/>
        </w:rPr>
        <w:t>五、确定中标供应商的原则</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 xml:space="preserve"> 1、项目由评标委员会根据第四章《评标办法与评分标准》规定提出中标候选人排序。</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22"/>
        <w:spacing w:before="0" w:line="440" w:lineRule="exact"/>
        <w:ind w:firstLine="480"/>
        <w:rPr>
          <w:rFonts w:hint="eastAsia" w:ascii="宋体" w:hAnsi="宋体"/>
          <w:color w:val="000000"/>
          <w:highlight w:val="none"/>
        </w:rPr>
      </w:pPr>
      <w:r>
        <w:rPr>
          <w:rFonts w:hint="eastAsia" w:ascii="宋体" w:hAnsi="宋体"/>
          <w:color w:val="000000"/>
          <w:highlight w:val="none"/>
        </w:rPr>
        <w:t xml:space="preserve"> 3、采购结果经采购人确认后，招标方将于2个工作日内在</w:t>
      </w:r>
      <w:r>
        <w:rPr>
          <w:rFonts w:hint="eastAsia" w:ascii="宋体" w:hAnsi="宋体" w:cs="宋体"/>
          <w:color w:val="000000"/>
          <w:szCs w:val="24"/>
          <w:highlight w:val="none"/>
        </w:rPr>
        <w:t>浙江政府采购网(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"http://www.zjzfcg.gov.cn/"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http://zfcg.czt.zj.gov.cn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)、杭州市余杭区公共资源交易网（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"http://www.yhggzy.com.cn"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http://www.yhggzy.com.cn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）、杭州余杭政府门户网站（</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"http://www.yuhang.gov.cn"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http://www.yuhang.gov.cn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olor w:val="000000"/>
          <w:highlight w:val="none"/>
        </w:rPr>
        <w:t>发布中标公告（</w:t>
      </w:r>
      <w:r>
        <w:rPr>
          <w:rFonts w:hint="eastAsia" w:ascii="宋体" w:hAnsi="宋体" w:cs="宋体"/>
          <w:color w:val="000000"/>
          <w:szCs w:val="24"/>
          <w:highlight w:val="none"/>
        </w:rPr>
        <w:t>对于未中标单位，将不再另行通知，招标采购单位无义务解释未中标原因）并</w:t>
      </w:r>
      <w:r>
        <w:rPr>
          <w:rFonts w:hint="eastAsia" w:ascii="宋体" w:hAnsi="宋体"/>
          <w:color w:val="000000"/>
          <w:highlight w:val="none"/>
        </w:rPr>
        <w:t>向中标方签发书面《中标通知书》。</w:t>
      </w:r>
    </w:p>
    <w:p>
      <w:pPr>
        <w:pStyle w:val="7"/>
        <w:spacing w:after="0" w:line="360" w:lineRule="auto"/>
        <w:ind w:left="0" w:leftChars="0" w:firstLine="141" w:firstLineChars="50"/>
        <w:jc w:val="center"/>
        <w:outlineLvl w:val="1"/>
        <w:rPr>
          <w:rFonts w:ascii="宋体" w:hAnsi="宋体"/>
          <w:b/>
          <w:bCs/>
          <w:color w:val="000000"/>
          <w:sz w:val="28"/>
          <w:szCs w:val="28"/>
          <w:highlight w:val="none"/>
        </w:rPr>
      </w:pPr>
      <w:r>
        <w:rPr>
          <w:rFonts w:hint="eastAsia" w:ascii="宋体" w:hAnsi="宋体"/>
          <w:b/>
          <w:bCs/>
          <w:color w:val="000000"/>
          <w:sz w:val="28"/>
          <w:szCs w:val="28"/>
          <w:highlight w:val="none"/>
        </w:rPr>
        <w:t>六、合同授予</w:t>
      </w:r>
    </w:p>
    <w:bookmarkEnd w:id="2"/>
    <w:p>
      <w:pPr>
        <w:snapToGrid w:val="0"/>
        <w:spacing w:line="460" w:lineRule="exact"/>
        <w:ind w:firstLine="472" w:firstLineChars="196"/>
        <w:rPr>
          <w:rFonts w:ascii="宋体" w:hAnsi="宋体"/>
          <w:b/>
          <w:bCs/>
          <w:color w:val="000000"/>
          <w:sz w:val="24"/>
          <w:highlight w:val="none"/>
        </w:rPr>
      </w:pPr>
      <w:r>
        <w:rPr>
          <w:rFonts w:hint="eastAsia" w:ascii="宋体" w:hAnsi="宋体"/>
          <w:b/>
          <w:bCs/>
          <w:color w:val="000000"/>
          <w:sz w:val="24"/>
          <w:highlight w:val="none"/>
        </w:rPr>
        <w:t>（一）签订合同</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1、采购人与中标人应当在《中标通知书》发出之日起30日内签订政府采购合同，招标方作为合同签订的鉴证方。</w:t>
      </w:r>
    </w:p>
    <w:p>
      <w:pPr>
        <w:snapToGrid w:val="0"/>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2、中标人拖延、拒签合同的,将被扣罚投标保证金并取消中标资格。</w:t>
      </w:r>
    </w:p>
    <w:p>
      <w:pPr>
        <w:pStyle w:val="22"/>
        <w:spacing w:before="0" w:line="440" w:lineRule="exact"/>
        <w:ind w:firstLine="470" w:firstLineChars="196"/>
        <w:rPr>
          <w:rFonts w:hint="eastAsia" w:ascii="宋体" w:hAnsi="宋体"/>
          <w:color w:val="000000"/>
          <w:highlight w:val="none"/>
        </w:rPr>
      </w:pPr>
      <w:r>
        <w:rPr>
          <w:rFonts w:hint="eastAsia" w:ascii="宋体" w:hAnsi="宋体"/>
          <w:color w:val="000000"/>
          <w:highlight w:val="none"/>
        </w:rPr>
        <w:t>3、</w:t>
      </w:r>
      <w:r>
        <w:rPr>
          <w:rFonts w:hint="eastAsia" w:ascii="宋体" w:hAnsi="宋体" w:cs="宋体"/>
          <w:color w:val="000000"/>
          <w:szCs w:val="24"/>
          <w:highlight w:val="none"/>
        </w:rPr>
        <w:t>政府采购合同一式多份，除单次采购金额在三十万元以上的货物类采购项目须提供三份外，其余须提供两份到杭州市公共资源交易中心余杭分中心备案。</w:t>
      </w:r>
    </w:p>
    <w:p>
      <w:pPr>
        <w:pStyle w:val="8"/>
        <w:snapToGrid w:val="0"/>
        <w:spacing w:before="120" w:after="120" w:line="460" w:lineRule="exact"/>
        <w:ind w:firstLine="472" w:firstLineChars="196"/>
        <w:rPr>
          <w:rFonts w:hAnsi="宋体"/>
          <w:b/>
          <w:color w:val="000000"/>
          <w:sz w:val="24"/>
          <w:szCs w:val="24"/>
          <w:highlight w:val="none"/>
        </w:rPr>
      </w:pPr>
      <w:r>
        <w:rPr>
          <w:rFonts w:hint="eastAsia" w:hAnsi="宋体"/>
          <w:b/>
          <w:color w:val="000000"/>
          <w:sz w:val="24"/>
          <w:szCs w:val="24"/>
          <w:highlight w:val="none"/>
        </w:rPr>
        <w:t>（二）履约保证金</w:t>
      </w:r>
    </w:p>
    <w:p>
      <w:pPr>
        <w:snapToGrid w:val="0"/>
        <w:spacing w:line="460" w:lineRule="exact"/>
        <w:ind w:firstLine="480" w:firstLineChars="200"/>
        <w:jc w:val="left"/>
        <w:rPr>
          <w:rFonts w:ascii="宋体" w:hAnsi="宋体"/>
          <w:color w:val="000000"/>
          <w:sz w:val="24"/>
          <w:highlight w:val="none"/>
        </w:rPr>
      </w:pPr>
      <w:r>
        <w:rPr>
          <w:rFonts w:hint="eastAsia" w:ascii="宋体" w:hAnsi="宋体"/>
          <w:color w:val="000000"/>
          <w:sz w:val="24"/>
          <w:highlight w:val="none"/>
        </w:rPr>
        <w:t>1、合同签订后，采购人要求中标或者成交供应商提交履约保证金的，供应商应当以支票、汇票、本票或者金融机构、担保机构出具的保函等非现金形式提交。履约保证金的数额不得超过政府采购合同金额的</w:t>
      </w:r>
      <w:r>
        <w:rPr>
          <w:rFonts w:hint="eastAsia" w:ascii="宋体" w:hAnsi="宋体"/>
          <w:color w:val="000000"/>
          <w:sz w:val="24"/>
          <w:highlight w:val="none"/>
          <w:lang w:val="en-US" w:eastAsia="zh-CN"/>
        </w:rPr>
        <w:t>5</w:t>
      </w:r>
      <w:r>
        <w:rPr>
          <w:rFonts w:hint="eastAsia" w:ascii="宋体" w:hAnsi="宋体"/>
          <w:color w:val="000000"/>
          <w:sz w:val="24"/>
          <w:highlight w:val="none"/>
        </w:rPr>
        <w:t>%。</w:t>
      </w:r>
    </w:p>
    <w:p>
      <w:pPr>
        <w:pStyle w:val="8"/>
        <w:snapToGrid w:val="0"/>
        <w:spacing w:before="120" w:after="120" w:line="460" w:lineRule="exact"/>
        <w:ind w:firstLine="475" w:firstLineChars="198"/>
        <w:rPr>
          <w:rFonts w:hint="eastAsia" w:hAnsi="宋体"/>
          <w:color w:val="000000"/>
          <w:sz w:val="24"/>
          <w:szCs w:val="24"/>
          <w:highlight w:val="none"/>
        </w:rPr>
      </w:pPr>
      <w:r>
        <w:rPr>
          <w:rFonts w:hint="eastAsia" w:hAnsi="宋体"/>
          <w:color w:val="000000"/>
          <w:sz w:val="24"/>
          <w:szCs w:val="24"/>
          <w:highlight w:val="none"/>
        </w:rPr>
        <w:t>2、按合同约定办理履约保证金退还手续。</w:t>
      </w:r>
    </w:p>
    <w:p>
      <w:pPr>
        <w:pStyle w:val="22"/>
        <w:spacing w:before="0" w:line="440" w:lineRule="exact"/>
        <w:ind w:firstLine="0" w:firstLineChars="0"/>
        <w:jc w:val="center"/>
        <w:rPr>
          <w:rFonts w:ascii="宋体" w:hAnsi="宋体"/>
          <w:b/>
          <w:color w:val="000000"/>
          <w:sz w:val="32"/>
          <w:szCs w:val="32"/>
          <w:highlight w:val="none"/>
        </w:rPr>
      </w:pPr>
      <w:r>
        <w:rPr>
          <w:rFonts w:hint="eastAsia" w:hAnsi="宋体"/>
          <w:b/>
          <w:bCs/>
          <w:color w:val="000000"/>
          <w:sz w:val="28"/>
          <w:szCs w:val="28"/>
          <w:highlight w:val="none"/>
        </w:rPr>
        <w:t>七、</w:t>
      </w:r>
      <w:r>
        <w:rPr>
          <w:rFonts w:hint="eastAsia" w:ascii="宋体" w:hAnsi="宋体"/>
          <w:b/>
          <w:bCs/>
          <w:color w:val="000000"/>
          <w:sz w:val="28"/>
          <w:szCs w:val="28"/>
          <w:highlight w:val="none"/>
        </w:rPr>
        <w:t>验收</w:t>
      </w:r>
    </w:p>
    <w:p>
      <w:pPr>
        <w:adjustRightInd w:val="0"/>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采购人有权对本项目的服务进行验收或考核。对不按招标文件、投标承诺及政府采购合同要求提供服务的供应商，将依据《中华人民共和国政府采购法》、《中华人民共和国政府采购法实施条例》等相关法律法规的规定，由相关部门对其进行处罚。</w:t>
      </w:r>
    </w:p>
    <w:p>
      <w:pPr>
        <w:snapToGrid w:val="0"/>
        <w:spacing w:line="360" w:lineRule="auto"/>
        <w:rPr>
          <w:rFonts w:ascii="宋体" w:hAnsi="宋体"/>
          <w:b/>
          <w:color w:val="000000"/>
          <w:sz w:val="32"/>
          <w:szCs w:val="32"/>
          <w:highlight w:val="none"/>
        </w:rPr>
        <w:sectPr>
          <w:headerReference r:id="rId3" w:type="default"/>
          <w:footerReference r:id="rId4" w:type="default"/>
          <w:pgSz w:w="11906" w:h="16838"/>
          <w:pgMar w:top="1559" w:right="1531" w:bottom="471" w:left="1531" w:header="851" w:footer="850" w:gutter="0"/>
          <w:cols w:space="720" w:num="1"/>
          <w:rtlGutter w:val="0"/>
          <w:docGrid w:type="lines" w:linePitch="312" w:charSpace="0"/>
        </w:sectPr>
      </w:pPr>
    </w:p>
    <w:p>
      <w:pPr>
        <w:snapToGrid w:val="0"/>
        <w:spacing w:line="360" w:lineRule="auto"/>
        <w:ind w:firstLine="2570" w:firstLineChars="800"/>
        <w:rPr>
          <w:rFonts w:hint="eastAsia" w:ascii="宋体" w:hAnsi="宋体"/>
          <w:b/>
          <w:color w:val="000000"/>
          <w:sz w:val="32"/>
          <w:szCs w:val="32"/>
          <w:highlight w:val="none"/>
        </w:rPr>
      </w:pPr>
      <w:r>
        <w:rPr>
          <w:rFonts w:ascii="宋体" w:hAnsi="宋体"/>
          <w:b/>
          <w:color w:val="000000"/>
          <w:sz w:val="32"/>
          <w:szCs w:val="32"/>
          <w:highlight w:val="none"/>
        </w:rPr>
        <w:t>第四章  评标办法及评分标准</w:t>
      </w:r>
    </w:p>
    <w:p>
      <w:pPr>
        <w:snapToGrid w:val="0"/>
        <w:spacing w:line="360" w:lineRule="auto"/>
        <w:ind w:firstLine="2570" w:firstLineChars="800"/>
        <w:rPr>
          <w:rFonts w:ascii="宋体" w:hAnsi="宋体"/>
          <w:b/>
          <w:color w:val="000000"/>
          <w:sz w:val="32"/>
          <w:szCs w:val="32"/>
          <w:highlight w:val="none"/>
        </w:rPr>
      </w:pPr>
    </w:p>
    <w:p>
      <w:pPr>
        <w:snapToGrid w:val="0"/>
        <w:spacing w:line="360" w:lineRule="auto"/>
        <w:ind w:firstLine="148" w:firstLineChars="62"/>
        <w:jc w:val="left"/>
        <w:rPr>
          <w:rFonts w:hint="eastAsia" w:ascii="宋体" w:hAnsi="宋体"/>
          <w:color w:val="000000"/>
          <w:sz w:val="24"/>
          <w:highlight w:val="none"/>
        </w:rPr>
      </w:pPr>
      <w:r>
        <w:rPr>
          <w:rFonts w:hint="eastAsia" w:ascii="宋体" w:hAnsi="宋体"/>
          <w:color w:val="000000"/>
          <w:sz w:val="24"/>
          <w:highlight w:val="none"/>
        </w:rPr>
        <w:t xml:space="preserve">    根据《中华人民共和国政府采购法》等有关法律法规，结合本项目的实际需求，制定本办法。</w:t>
      </w:r>
    </w:p>
    <w:p>
      <w:pPr>
        <w:snapToGrid w:val="0"/>
        <w:spacing w:line="360" w:lineRule="auto"/>
        <w:ind w:firstLine="148" w:firstLineChars="62"/>
        <w:jc w:val="left"/>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 xml:space="preserve"> </w:t>
      </w:r>
    </w:p>
    <w:p>
      <w:pPr>
        <w:spacing w:after="156" w:afterLines="50" w:line="360" w:lineRule="auto"/>
        <w:ind w:firstLine="482"/>
        <w:rPr>
          <w:rFonts w:ascii="宋体" w:hAnsi="宋体"/>
          <w:b/>
          <w:color w:val="000000"/>
          <w:sz w:val="24"/>
          <w:highlight w:val="none"/>
        </w:rPr>
      </w:pPr>
      <w:r>
        <w:rPr>
          <w:rFonts w:hint="eastAsia" w:ascii="宋体" w:hAnsi="宋体"/>
          <w:b/>
          <w:color w:val="000000"/>
          <w:sz w:val="24"/>
          <w:highlight w:val="none"/>
        </w:rPr>
        <w:t>一、总则</w:t>
      </w:r>
    </w:p>
    <w:p>
      <w:pPr>
        <w:tabs>
          <w:tab w:val="left" w:pos="0"/>
        </w:tabs>
        <w:spacing w:line="360" w:lineRule="auto"/>
        <w:ind w:firstLine="540" w:firstLineChars="225"/>
        <w:rPr>
          <w:rFonts w:ascii="宋体" w:hAnsi="宋体"/>
          <w:color w:val="000000"/>
          <w:sz w:val="24"/>
          <w:highlight w:val="none"/>
        </w:rPr>
      </w:pPr>
      <w:r>
        <w:rPr>
          <w:rFonts w:hint="eastAsia" w:ascii="宋体" w:hAnsi="宋体"/>
          <w:color w:val="000000"/>
          <w:sz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pStyle w:val="22"/>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二、价格分（</w:t>
      </w:r>
      <w:r>
        <w:rPr>
          <w:rFonts w:hint="eastAsia" w:ascii="宋体" w:hAnsi="宋体" w:cs="宋体"/>
          <w:b/>
          <w:color w:val="000000"/>
          <w:highlight w:val="none"/>
          <w:lang w:val="en-US" w:eastAsia="zh-CN"/>
        </w:rPr>
        <w:t xml:space="preserve"> 20 </w:t>
      </w:r>
      <w:r>
        <w:rPr>
          <w:rFonts w:hint="eastAsia" w:ascii="宋体" w:hAnsi="宋体" w:cs="宋体"/>
          <w:b/>
          <w:color w:val="000000"/>
          <w:highlight w:val="none"/>
        </w:rPr>
        <w:t>分）</w:t>
      </w:r>
    </w:p>
    <w:p>
      <w:pPr>
        <w:pStyle w:val="22"/>
        <w:spacing w:before="0" w:line="440" w:lineRule="exact"/>
        <w:ind w:firstLine="600" w:firstLineChars="250"/>
        <w:rPr>
          <w:rFonts w:hint="eastAsia" w:ascii="宋体" w:hAnsi="宋体" w:cs="宋体"/>
          <w:color w:val="000000"/>
          <w:highlight w:val="none"/>
        </w:rPr>
      </w:pPr>
      <w:r>
        <w:rPr>
          <w:rFonts w:hint="eastAsia" w:ascii="宋体" w:hAnsi="宋体" w:cs="宋体"/>
          <w:color w:val="000000"/>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22"/>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三、技术、商务分（</w:t>
      </w:r>
      <w:r>
        <w:rPr>
          <w:rFonts w:hint="eastAsia" w:ascii="宋体" w:hAnsi="宋体" w:cs="宋体"/>
          <w:b/>
          <w:color w:val="000000"/>
          <w:highlight w:val="none"/>
          <w:lang w:val="en-US" w:eastAsia="zh-CN"/>
        </w:rPr>
        <w:t xml:space="preserve"> 80 </w:t>
      </w:r>
      <w:r>
        <w:rPr>
          <w:rFonts w:hint="eastAsia" w:ascii="宋体" w:hAnsi="宋体" w:cs="宋体"/>
          <w:b/>
          <w:color w:val="000000"/>
          <w:highlight w:val="none"/>
        </w:rPr>
        <w:t>分</w:t>
      </w:r>
      <w:r>
        <w:rPr>
          <w:rFonts w:hint="eastAsia" w:ascii="宋体" w:hAnsi="宋体" w:cs="宋体"/>
          <w:b/>
          <w:color w:val="000000"/>
          <w:highlight w:val="none"/>
          <w:lang w:eastAsia="zh-CN"/>
        </w:rPr>
        <w:t>）</w:t>
      </w:r>
    </w:p>
    <w:p>
      <w:pPr>
        <w:pStyle w:val="22"/>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（1）技术、商务分的计算：</w:t>
      </w:r>
    </w:p>
    <w:p>
      <w:pPr>
        <w:pStyle w:val="22"/>
        <w:spacing w:before="0" w:line="440" w:lineRule="exact"/>
        <w:ind w:firstLine="600" w:firstLineChars="250"/>
        <w:rPr>
          <w:rFonts w:hint="eastAsia" w:ascii="宋体" w:hAnsi="宋体" w:cs="宋体"/>
          <w:color w:val="000000"/>
          <w:highlight w:val="none"/>
        </w:rPr>
      </w:pPr>
      <w:r>
        <w:rPr>
          <w:rFonts w:hint="eastAsia" w:ascii="宋体" w:hAnsi="宋体" w:cs="宋体"/>
          <w:color w:val="000000"/>
          <w:highlight w:val="none"/>
        </w:rPr>
        <w:t>技术、商务分按照评标委员会成员的独立评分结果汇总数的算术平均分计算，计算公式为：</w:t>
      </w:r>
    </w:p>
    <w:p>
      <w:pPr>
        <w:pStyle w:val="22"/>
        <w:spacing w:before="0" w:line="440" w:lineRule="exact"/>
        <w:ind w:firstLine="600" w:firstLineChars="250"/>
        <w:rPr>
          <w:rFonts w:hint="eastAsia" w:ascii="宋体" w:hAnsi="宋体" w:cs="宋体"/>
          <w:color w:val="000000"/>
          <w:highlight w:val="none"/>
        </w:rPr>
      </w:pPr>
      <w:r>
        <w:rPr>
          <w:rFonts w:hint="eastAsia" w:ascii="宋体" w:hAnsi="宋体" w:cs="宋体"/>
          <w:color w:val="000000"/>
          <w:highlight w:val="none"/>
        </w:rPr>
        <w:t>技术、商务分=评标委员会所有成员评分合计数/评标委员会组成人员数</w:t>
      </w:r>
    </w:p>
    <w:p>
      <w:pPr>
        <w:pStyle w:val="22"/>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（2）评分细则如下：</w:t>
      </w:r>
    </w:p>
    <w:p>
      <w:pPr>
        <w:pStyle w:val="22"/>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技术分（</w:t>
      </w:r>
      <w:bookmarkStart w:id="4" w:name="jsScore"/>
      <w:r>
        <w:rPr>
          <w:rFonts w:hint="eastAsia" w:ascii="宋体" w:hAnsi="宋体" w:cs="宋体"/>
          <w:b/>
          <w:color w:val="000000"/>
          <w:highlight w:val="none"/>
        </w:rPr>
        <w:t xml:space="preserve">  </w:t>
      </w:r>
      <w:r>
        <w:rPr>
          <w:rFonts w:hint="eastAsia" w:ascii="宋体" w:hAnsi="宋体" w:cs="宋体"/>
          <w:b/>
          <w:color w:val="000000"/>
          <w:highlight w:val="none"/>
          <w:lang w:val="en-US" w:eastAsia="zh-CN"/>
        </w:rPr>
        <w:t>60</w:t>
      </w:r>
      <w:r>
        <w:rPr>
          <w:rFonts w:hint="eastAsia" w:ascii="宋体" w:hAnsi="宋体" w:cs="宋体"/>
          <w:b/>
          <w:color w:val="000000"/>
          <w:highlight w:val="none"/>
        </w:rPr>
        <w:t xml:space="preserve"> </w:t>
      </w:r>
      <w:bookmarkEnd w:id="4"/>
      <w:r>
        <w:rPr>
          <w:rFonts w:hint="eastAsia" w:ascii="宋体" w:hAnsi="宋体" w:cs="宋体"/>
          <w:b/>
          <w:color w:val="000000"/>
          <w:highlight w:val="none"/>
        </w:rPr>
        <w:t>分）：</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795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198"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ascii="宋体" w:hAnsi="宋体"/>
                <w:b/>
                <w:color w:val="000000"/>
                <w:sz w:val="21"/>
                <w:szCs w:val="21"/>
                <w:highlight w:val="none"/>
              </w:rPr>
            </w:pPr>
            <w:r>
              <w:rPr>
                <w:rFonts w:hint="eastAsia" w:ascii="宋体" w:hAnsi="宋体"/>
                <w:b/>
                <w:color w:val="000000"/>
                <w:sz w:val="21"/>
                <w:szCs w:val="21"/>
                <w:highlight w:val="none"/>
              </w:rPr>
              <w:t>评分细则</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jc w:val="center"/>
              <w:rPr>
                <w:rFonts w:ascii="宋体" w:hAnsi="宋体"/>
                <w:b/>
                <w:color w:val="000000"/>
                <w:sz w:val="21"/>
                <w:szCs w:val="21"/>
                <w:highlight w:val="none"/>
              </w:rPr>
            </w:pPr>
            <w:r>
              <w:rPr>
                <w:rFonts w:hint="eastAsia" w:ascii="宋体" w:hAnsi="宋体"/>
                <w:b/>
                <w:color w:val="000000"/>
                <w:sz w:val="21"/>
                <w:szCs w:val="21"/>
                <w:highlight w:val="none"/>
              </w:rPr>
              <w:t>评分细则内容</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ascii="宋体" w:hAnsi="宋体"/>
                <w:b/>
                <w:color w:val="000000"/>
                <w:sz w:val="21"/>
                <w:szCs w:val="21"/>
                <w:highlight w:val="none"/>
              </w:rPr>
            </w:pPr>
            <w:r>
              <w:rPr>
                <w:rFonts w:hint="eastAsia" w:ascii="宋体" w:hAnsi="宋体"/>
                <w:b/>
                <w:color w:val="000000"/>
                <w:sz w:val="21"/>
                <w:szCs w:val="21"/>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restart"/>
            <w:tcBorders>
              <w:top w:val="single" w:color="000000" w:sz="4" w:space="0"/>
              <w:left w:val="single" w:color="000000" w:sz="4" w:space="0"/>
              <w:right w:val="single" w:color="000000" w:sz="4" w:space="0"/>
            </w:tcBorders>
            <w:noWrap w:val="0"/>
            <w:vAlign w:val="center"/>
          </w:tcPr>
          <w:p>
            <w:pPr>
              <w:pStyle w:val="22"/>
              <w:spacing w:before="0" w:line="360" w:lineRule="auto"/>
              <w:ind w:firstLine="0" w:firstLineChars="0"/>
              <w:rPr>
                <w:rFonts w:ascii="宋体" w:hAnsi="宋体"/>
                <w:color w:val="000000"/>
                <w:sz w:val="21"/>
                <w:szCs w:val="21"/>
                <w:highlight w:val="none"/>
              </w:rPr>
            </w:pPr>
            <w:r>
              <w:rPr>
                <w:rFonts w:hint="eastAsia" w:ascii="宋体" w:hAnsi="宋体"/>
                <w:color w:val="000000"/>
                <w:sz w:val="21"/>
                <w:szCs w:val="21"/>
                <w:highlight w:val="none"/>
              </w:rPr>
              <w:t>1、物业管理服务理念、组织架构及管理制度情况（7分）</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①根据本项目物业使用特点提出合理的物业管理服务理念，提出服务定位、目标，投标人的管理模式能够切合实际(0-1分）；有比较完善的组织架构及主要管理流程，包括对运作流程图、激励机制、监督机制、自我约束机制、信息反馈渠道及处理机制（0-1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continue"/>
            <w:tcBorders>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②有完善的物业管理制度、作业流程及物业管理工作计划及实施时间，并建立和完善档案管理制度、公众制度、物业管理制度及其配套设施权属清册等，体现标准化服务，管理服务水平是否符合国家和行业标准（0-2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continue"/>
            <w:tcBorders>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③投标人是否充分考虑用户的日常用途和需求，对本次物管服务内容是否有较深入的理解和渗透</w:t>
            </w:r>
            <w:r>
              <w:rPr>
                <w:rFonts w:hint="eastAsia" w:ascii="宋体" w:hAnsi="宋体"/>
                <w:color w:val="000000"/>
                <w:sz w:val="21"/>
                <w:szCs w:val="21"/>
                <w:highlight w:val="none"/>
                <w:lang w:eastAsia="zh-CN"/>
              </w:rPr>
              <w:t>并</w:t>
            </w:r>
            <w:r>
              <w:rPr>
                <w:rFonts w:hint="eastAsia" w:ascii="宋体" w:hAnsi="宋体"/>
                <w:color w:val="000000"/>
                <w:sz w:val="21"/>
                <w:szCs w:val="21"/>
                <w:highlight w:val="none"/>
              </w:rPr>
              <w:t>对本项物业的重点、难点</w:t>
            </w:r>
            <w:r>
              <w:rPr>
                <w:rFonts w:hint="eastAsia" w:ascii="宋体" w:hAnsi="宋体"/>
                <w:color w:val="000000"/>
                <w:sz w:val="21"/>
                <w:szCs w:val="21"/>
                <w:highlight w:val="none"/>
                <w:lang w:eastAsia="zh-CN"/>
              </w:rPr>
              <w:t>及解决方案做详细分析及</w:t>
            </w:r>
            <w:r>
              <w:rPr>
                <w:rFonts w:hint="eastAsia" w:ascii="宋体" w:hAnsi="宋体"/>
                <w:color w:val="000000"/>
                <w:sz w:val="21"/>
                <w:szCs w:val="21"/>
                <w:highlight w:val="none"/>
              </w:rPr>
              <w:t>阐述（0-</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分）</w:t>
            </w:r>
            <w:r>
              <w:rPr>
                <w:rFonts w:hint="eastAsia" w:ascii="宋体" w:hAnsi="宋体"/>
                <w:color w:val="000000"/>
                <w:sz w:val="21"/>
                <w:szCs w:val="21"/>
                <w:highlight w:val="none"/>
                <w:lang w:eastAsia="zh-CN"/>
              </w:rPr>
              <w:t>；</w:t>
            </w:r>
          </w:p>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未来的亮点工作做详细的阐述（0-</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restart"/>
            <w:tcBorders>
              <w:top w:val="single" w:color="000000" w:sz="4" w:space="0"/>
              <w:left w:val="single" w:color="000000" w:sz="4" w:space="0"/>
              <w:right w:val="single" w:color="000000" w:sz="4" w:space="0"/>
            </w:tcBorders>
            <w:noWrap w:val="0"/>
            <w:vAlign w:val="center"/>
          </w:tcPr>
          <w:p>
            <w:pPr>
              <w:pStyle w:val="22"/>
              <w:spacing w:before="0" w:line="360" w:lineRule="auto"/>
              <w:ind w:firstLine="0" w:firstLineChars="0"/>
              <w:rPr>
                <w:rFonts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s="宋体"/>
                <w:color w:val="000000"/>
                <w:kern w:val="2"/>
                <w:sz w:val="21"/>
                <w:szCs w:val="21"/>
                <w:highlight w:val="none"/>
                <w:lang w:val="en-US" w:eastAsia="zh-CN" w:bidi="ar-SA"/>
              </w:rPr>
              <w:t>物业管理与服务方案（16分）</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①物业管理区域内公共机构节能管理方案与经验：</w:t>
            </w:r>
          </w:p>
          <w:p>
            <w:pPr>
              <w:spacing w:line="360" w:lineRule="auto"/>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有严格的节能管控制度，管理制度明确清晰，落实到细节，做好节能宣传的(0-1分）；有详细的能耗分析统计措施的(0-1分）；较好的节能技改措施及方案的(0-1分）；</w:t>
            </w:r>
          </w:p>
          <w:p>
            <w:pPr>
              <w:spacing w:line="360" w:lineRule="auto"/>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以上需提供具体实施过程的图片</w:t>
            </w:r>
            <w:r>
              <w:rPr>
                <w:rFonts w:hint="eastAsia"/>
                <w:color w:val="000000"/>
                <w:highlight w:val="none"/>
                <w:lang w:eastAsia="zh-CN"/>
              </w:rPr>
              <w:t>，不提供者不得分。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continue"/>
            <w:tcBorders>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②物业管理区域内设施设备维护工作管理方案与经验</w:t>
            </w:r>
          </w:p>
          <w:p>
            <w:pPr>
              <w:numPr>
                <w:ilvl w:val="0"/>
                <w:numId w:val="9"/>
              </w:numPr>
              <w:spacing w:line="360" w:lineRule="auto"/>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根据标准化及精细化管理，做好设施设备维护工作，包括房屋维护、供配电系统、弱电系统、电梯升降系统、空调通风系统、给排水系统等维护（0-1分）；</w:t>
            </w:r>
          </w:p>
          <w:p>
            <w:pPr>
              <w:widowControl w:val="0"/>
              <w:numPr>
                <w:ilvl w:val="0"/>
                <w:numId w:val="9"/>
              </w:numPr>
              <w:spacing w:line="360" w:lineRule="auto"/>
              <w:jc w:val="both"/>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建立设施设备维护保养规范、计划，对重点设施设备、机房进行定期巡查、高配房24小时值班、专业检测每年一次等（0-1分）；</w:t>
            </w:r>
          </w:p>
          <w:p>
            <w:pPr>
              <w:widowControl w:val="0"/>
              <w:numPr>
                <w:ilvl w:val="0"/>
                <w:numId w:val="9"/>
              </w:numPr>
              <w:spacing w:line="360" w:lineRule="auto"/>
              <w:jc w:val="both"/>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维修高效及时，各类机房的管理、建设管理到位有创新（0-1分）。</w:t>
            </w:r>
          </w:p>
          <w:p>
            <w:pPr>
              <w:widowControl w:val="0"/>
              <w:numPr>
                <w:ilvl w:val="0"/>
                <w:numId w:val="0"/>
              </w:numPr>
              <w:spacing w:line="360" w:lineRule="auto"/>
              <w:jc w:val="both"/>
              <w:rPr>
                <w:rFonts w:hint="eastAsia" w:ascii="宋体" w:hAnsi="宋体"/>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bidi="ar-SA"/>
              </w:rPr>
              <w:t>以上需提供具体实施过程的图片</w:t>
            </w:r>
            <w:r>
              <w:rPr>
                <w:rFonts w:hint="eastAsia"/>
                <w:color w:val="000000"/>
                <w:highlight w:val="none"/>
                <w:lang w:eastAsia="zh-CN"/>
              </w:rPr>
              <w:t>，不提供者不得分。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continue"/>
            <w:tcBorders>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color w:val="000000"/>
                <w:szCs w:val="21"/>
                <w:highlight w:val="none"/>
              </w:rPr>
            </w:pPr>
            <w:r>
              <w:rPr>
                <w:rFonts w:hint="eastAsia" w:ascii="宋体" w:hAnsi="宋体"/>
                <w:color w:val="000000"/>
                <w:szCs w:val="21"/>
                <w:highlight w:val="none"/>
              </w:rPr>
              <w:t>③物</w:t>
            </w:r>
            <w:r>
              <w:rPr>
                <w:rFonts w:hint="eastAsia" w:ascii="宋体" w:hAnsi="宋体" w:cs="宋体"/>
                <w:color w:val="000000"/>
                <w:szCs w:val="21"/>
                <w:highlight w:val="none"/>
              </w:rPr>
              <w:t>业管理区域内安全服务工作管理方案</w:t>
            </w:r>
            <w:r>
              <w:rPr>
                <w:rFonts w:hint="eastAsia" w:ascii="宋体" w:hAnsi="宋体" w:cs="宋体"/>
                <w:color w:val="000000"/>
                <w:szCs w:val="21"/>
                <w:highlight w:val="none"/>
                <w:lang w:eastAsia="zh-CN"/>
              </w:rPr>
              <w:t>与经验</w:t>
            </w:r>
          </w:p>
          <w:p>
            <w:pPr>
              <w:numPr>
                <w:ilvl w:val="0"/>
                <w:numId w:val="10"/>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根据标准化及精细化管理，</w:t>
            </w:r>
            <w:r>
              <w:rPr>
                <w:rFonts w:hint="eastAsia" w:ascii="宋体" w:hAnsi="宋体" w:cs="宋体"/>
                <w:color w:val="000000"/>
                <w:szCs w:val="21"/>
                <w:highlight w:val="none"/>
                <w:lang w:eastAsia="zh-CN"/>
              </w:rPr>
              <w:t>针对本项目特点</w:t>
            </w:r>
            <w:r>
              <w:rPr>
                <w:rFonts w:hint="eastAsia" w:ascii="宋体" w:hAnsi="宋体" w:cs="宋体"/>
                <w:color w:val="000000"/>
                <w:szCs w:val="21"/>
                <w:highlight w:val="none"/>
              </w:rPr>
              <w:t>做好安全服务工作，包括公共秩序维护、消防安全管理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停车管理工作方案</w:t>
            </w:r>
            <w:r>
              <w:rPr>
                <w:rFonts w:hint="eastAsia" w:ascii="宋体" w:hAnsi="宋体" w:cs="宋体"/>
                <w:color w:val="000000"/>
                <w:szCs w:val="21"/>
                <w:highlight w:val="none"/>
                <w:lang w:eastAsia="zh-CN"/>
              </w:rPr>
              <w:t>等，做到严格有序，服务到位（</w:t>
            </w:r>
            <w:r>
              <w:rPr>
                <w:rFonts w:hint="eastAsia" w:ascii="宋体" w:hAnsi="宋体" w:cs="宋体"/>
                <w:color w:val="000000"/>
                <w:szCs w:val="21"/>
                <w:highlight w:val="none"/>
                <w:lang w:val="en-US" w:eastAsia="zh-CN"/>
              </w:rPr>
              <w:t>0-1分）；</w:t>
            </w:r>
          </w:p>
          <w:p>
            <w:pPr>
              <w:numPr>
                <w:ilvl w:val="0"/>
                <w:numId w:val="10"/>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eastAsia="zh-CN"/>
              </w:rPr>
              <w:t>有</w:t>
            </w:r>
            <w:r>
              <w:rPr>
                <w:rFonts w:hint="eastAsia" w:ascii="宋体" w:hAnsi="宋体" w:cs="宋体"/>
                <w:color w:val="000000"/>
                <w:szCs w:val="21"/>
                <w:highlight w:val="none"/>
              </w:rPr>
              <w:t>统一</w:t>
            </w:r>
            <w:r>
              <w:rPr>
                <w:rFonts w:hint="eastAsia" w:ascii="宋体" w:hAnsi="宋体" w:cs="宋体"/>
                <w:color w:val="000000"/>
                <w:szCs w:val="21"/>
                <w:highlight w:val="none"/>
                <w:lang w:eastAsia="zh-CN"/>
              </w:rPr>
              <w:t>的</w:t>
            </w:r>
            <w:r>
              <w:rPr>
                <w:rFonts w:hint="eastAsia" w:ascii="宋体" w:hAnsi="宋体" w:cs="宋体"/>
                <w:color w:val="000000"/>
                <w:szCs w:val="21"/>
                <w:highlight w:val="none"/>
              </w:rPr>
              <w:t>安全服务装备配备标准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门岗、大厅、消控室等重点区域</w:t>
            </w:r>
            <w:r>
              <w:rPr>
                <w:rFonts w:hint="eastAsia" w:ascii="宋体" w:hAnsi="宋体" w:cs="宋体"/>
                <w:color w:val="000000"/>
                <w:szCs w:val="21"/>
                <w:highlight w:val="none"/>
                <w:lang w:eastAsia="zh-CN"/>
              </w:rPr>
              <w:t>的</w:t>
            </w:r>
            <w:r>
              <w:rPr>
                <w:rFonts w:hint="eastAsia" w:ascii="宋体" w:hAnsi="宋体" w:cs="宋体"/>
                <w:color w:val="000000"/>
                <w:szCs w:val="21"/>
                <w:highlight w:val="none"/>
              </w:rPr>
              <w:t>实时监控</w:t>
            </w:r>
            <w:r>
              <w:rPr>
                <w:rFonts w:hint="eastAsia" w:ascii="宋体" w:hAnsi="宋体" w:cs="宋体"/>
                <w:color w:val="000000"/>
                <w:szCs w:val="21"/>
                <w:highlight w:val="none"/>
                <w:lang w:eastAsia="zh-CN"/>
              </w:rPr>
              <w:t>措施（</w:t>
            </w:r>
            <w:r>
              <w:rPr>
                <w:rFonts w:hint="eastAsia" w:ascii="宋体" w:hAnsi="宋体" w:cs="宋体"/>
                <w:color w:val="000000"/>
                <w:szCs w:val="21"/>
                <w:highlight w:val="none"/>
                <w:lang w:val="en-US" w:eastAsia="zh-CN"/>
              </w:rPr>
              <w:t>0-1分）；</w:t>
            </w:r>
          </w:p>
          <w:p>
            <w:pPr>
              <w:numPr>
                <w:ilvl w:val="0"/>
                <w:numId w:val="10"/>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eastAsia="zh-CN"/>
              </w:rPr>
              <w:t>针对传染病及重大活动，有</w:t>
            </w:r>
            <w:r>
              <w:rPr>
                <w:rFonts w:hint="eastAsia" w:ascii="宋体" w:hAnsi="宋体" w:cs="宋体"/>
                <w:color w:val="000000"/>
                <w:szCs w:val="21"/>
                <w:highlight w:val="none"/>
              </w:rPr>
              <w:t>严格</w:t>
            </w:r>
            <w:r>
              <w:rPr>
                <w:rFonts w:hint="eastAsia" w:ascii="宋体" w:hAnsi="宋体" w:cs="宋体"/>
                <w:color w:val="000000"/>
                <w:szCs w:val="21"/>
                <w:highlight w:val="none"/>
                <w:lang w:eastAsia="zh-CN"/>
              </w:rPr>
              <w:t>的</w:t>
            </w:r>
            <w:r>
              <w:rPr>
                <w:rFonts w:hint="eastAsia" w:ascii="宋体" w:hAnsi="宋体" w:cs="宋体"/>
                <w:color w:val="000000"/>
                <w:szCs w:val="21"/>
                <w:highlight w:val="none"/>
              </w:rPr>
              <w:t>出入登记制度</w:t>
            </w:r>
            <w:r>
              <w:rPr>
                <w:rFonts w:hint="eastAsia" w:ascii="宋体" w:hAnsi="宋体" w:cs="宋体"/>
                <w:color w:val="000000"/>
                <w:szCs w:val="21"/>
                <w:highlight w:val="none"/>
                <w:lang w:eastAsia="zh-CN"/>
              </w:rPr>
              <w:t>及措施（</w:t>
            </w:r>
            <w:r>
              <w:rPr>
                <w:rFonts w:hint="eastAsia" w:ascii="宋体" w:hAnsi="宋体" w:cs="宋体"/>
                <w:color w:val="000000"/>
                <w:szCs w:val="21"/>
                <w:highlight w:val="none"/>
                <w:lang w:val="en-US" w:eastAsia="zh-CN"/>
              </w:rPr>
              <w:t>0-1分）</w:t>
            </w:r>
            <w:r>
              <w:rPr>
                <w:rFonts w:hint="eastAsia" w:ascii="宋体" w:hAnsi="宋体" w:cs="宋体"/>
                <w:color w:val="000000"/>
                <w:szCs w:val="21"/>
                <w:highlight w:val="none"/>
                <w:lang w:eastAsia="zh-CN"/>
              </w:rPr>
              <w:t>。</w:t>
            </w:r>
          </w:p>
          <w:p>
            <w:pPr>
              <w:numPr>
                <w:ilvl w:val="0"/>
                <w:numId w:val="0"/>
              </w:numPr>
              <w:spacing w:line="360" w:lineRule="auto"/>
              <w:rPr>
                <w:rFonts w:hint="eastAsia" w:ascii="宋体" w:hAnsi="宋体"/>
                <w:color w:val="000000"/>
                <w:sz w:val="21"/>
                <w:szCs w:val="21"/>
                <w:highlight w:val="none"/>
              </w:rPr>
            </w:pPr>
            <w:r>
              <w:rPr>
                <w:rFonts w:hint="eastAsia" w:ascii="宋体" w:hAnsi="宋体"/>
                <w:color w:val="000000"/>
                <w:szCs w:val="21"/>
                <w:highlight w:val="none"/>
              </w:rPr>
              <w:t>以上需提供</w:t>
            </w:r>
            <w:r>
              <w:rPr>
                <w:rFonts w:hint="eastAsia" w:ascii="宋体" w:hAnsi="宋体"/>
                <w:color w:val="000000"/>
                <w:szCs w:val="21"/>
                <w:highlight w:val="none"/>
                <w:lang w:eastAsia="zh-CN"/>
              </w:rPr>
              <w:t>具体</w:t>
            </w:r>
            <w:r>
              <w:rPr>
                <w:rFonts w:hint="eastAsia" w:ascii="宋体" w:hAnsi="宋体"/>
                <w:color w:val="000000"/>
                <w:szCs w:val="21"/>
                <w:highlight w:val="none"/>
              </w:rPr>
              <w:t>实施过程的图片</w:t>
            </w:r>
            <w:r>
              <w:rPr>
                <w:rFonts w:hint="eastAsia"/>
                <w:color w:val="000000"/>
                <w:highlight w:val="none"/>
                <w:lang w:eastAsia="zh-CN"/>
              </w:rPr>
              <w:t>，不提供者不得分。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continue"/>
            <w:tcBorders>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④物业管理区域内保洁服务工作（包含垃圾分类）管理方案</w:t>
            </w:r>
            <w:r>
              <w:rPr>
                <w:rFonts w:hint="eastAsia" w:ascii="宋体" w:hAnsi="宋体"/>
                <w:b w:val="0"/>
                <w:bCs w:val="0"/>
                <w:color w:val="000000"/>
                <w:sz w:val="21"/>
                <w:szCs w:val="21"/>
                <w:highlight w:val="none"/>
                <w:lang w:eastAsia="zh-CN"/>
              </w:rPr>
              <w:t>与经验：</w:t>
            </w:r>
          </w:p>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lang w:eastAsia="zh-CN"/>
              </w:rPr>
              <w:t>做</w:t>
            </w:r>
            <w:r>
              <w:rPr>
                <w:rFonts w:hint="eastAsia" w:ascii="宋体" w:hAnsi="宋体"/>
                <w:color w:val="000000"/>
                <w:sz w:val="21"/>
                <w:szCs w:val="21"/>
                <w:highlight w:val="none"/>
              </w:rPr>
              <w:t>好保洁服务工作，包括区域保洁、工具摆放、日常消杀等方案</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0-1分）；</w:t>
            </w:r>
            <w:r>
              <w:rPr>
                <w:rFonts w:hint="eastAsia" w:ascii="宋体" w:hAnsi="宋体"/>
                <w:color w:val="000000"/>
                <w:sz w:val="21"/>
                <w:szCs w:val="21"/>
                <w:highlight w:val="none"/>
              </w:rPr>
              <w:t>根据项目点实际情况制定垃圾分类工作方案</w:t>
            </w:r>
            <w:r>
              <w:rPr>
                <w:rFonts w:hint="eastAsia" w:ascii="宋体" w:hAnsi="宋体"/>
                <w:color w:val="000000"/>
                <w:sz w:val="21"/>
                <w:szCs w:val="21"/>
                <w:highlight w:val="none"/>
                <w:lang w:eastAsia="zh-CN"/>
              </w:rPr>
              <w:t>（垃圾分类投放、标识等）</w:t>
            </w:r>
            <w:r>
              <w:rPr>
                <w:rFonts w:hint="eastAsia" w:ascii="宋体" w:hAnsi="宋体"/>
                <w:color w:val="000000"/>
                <w:sz w:val="21"/>
                <w:szCs w:val="21"/>
                <w:highlight w:val="none"/>
                <w:lang w:val="en-US" w:eastAsia="zh-CN"/>
              </w:rPr>
              <w:t>及</w:t>
            </w:r>
            <w:r>
              <w:rPr>
                <w:rFonts w:hint="eastAsia" w:ascii="宋体" w:hAnsi="宋体"/>
                <w:color w:val="000000"/>
                <w:sz w:val="21"/>
                <w:szCs w:val="21"/>
                <w:highlight w:val="none"/>
              </w:rPr>
              <w:t>美丽厕所</w:t>
            </w:r>
            <w:r>
              <w:rPr>
                <w:rFonts w:hint="eastAsia" w:ascii="宋体" w:hAnsi="宋体"/>
                <w:color w:val="000000"/>
                <w:sz w:val="21"/>
                <w:szCs w:val="21"/>
                <w:highlight w:val="none"/>
                <w:lang w:eastAsia="zh-CN"/>
              </w:rPr>
              <w:t>（标准、摆放等）</w:t>
            </w:r>
            <w:r>
              <w:rPr>
                <w:rFonts w:hint="eastAsia" w:ascii="宋体" w:hAnsi="宋体"/>
                <w:color w:val="000000"/>
                <w:sz w:val="21"/>
                <w:szCs w:val="21"/>
                <w:highlight w:val="none"/>
              </w:rPr>
              <w:t>实施方案</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0-1分）</w:t>
            </w:r>
            <w:r>
              <w:rPr>
                <w:rFonts w:hint="eastAsia" w:ascii="宋体" w:hAnsi="宋体"/>
                <w:color w:val="000000"/>
                <w:sz w:val="21"/>
                <w:szCs w:val="21"/>
                <w:highlight w:val="none"/>
              </w:rPr>
              <w:t>。</w:t>
            </w:r>
          </w:p>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以上需提供</w:t>
            </w:r>
            <w:r>
              <w:rPr>
                <w:rFonts w:hint="eastAsia" w:ascii="宋体" w:hAnsi="宋体"/>
                <w:color w:val="000000"/>
                <w:sz w:val="21"/>
                <w:szCs w:val="21"/>
                <w:highlight w:val="none"/>
                <w:lang w:eastAsia="zh-CN"/>
              </w:rPr>
              <w:t>具体</w:t>
            </w:r>
            <w:r>
              <w:rPr>
                <w:rFonts w:hint="eastAsia" w:ascii="宋体" w:hAnsi="宋体"/>
                <w:color w:val="000000"/>
                <w:sz w:val="21"/>
                <w:szCs w:val="21"/>
                <w:highlight w:val="none"/>
              </w:rPr>
              <w:t>实施过程的图片</w:t>
            </w:r>
            <w:r>
              <w:rPr>
                <w:rFonts w:hint="eastAsia"/>
                <w:color w:val="000000"/>
                <w:highlight w:val="none"/>
                <w:lang w:eastAsia="zh-CN"/>
              </w:rPr>
              <w:t>，不提供者不得分。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vMerge w:val="continue"/>
            <w:tcBorders>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⑤物业管理区域内绿化服务工作管理方案</w:t>
            </w:r>
            <w:r>
              <w:rPr>
                <w:rFonts w:hint="eastAsia" w:ascii="宋体" w:hAnsi="宋体"/>
                <w:b w:val="0"/>
                <w:bCs w:val="0"/>
                <w:color w:val="000000"/>
                <w:sz w:val="21"/>
                <w:szCs w:val="21"/>
                <w:highlight w:val="none"/>
                <w:lang w:eastAsia="zh-CN"/>
              </w:rPr>
              <w:t>与经验：</w:t>
            </w:r>
          </w:p>
          <w:p>
            <w:pPr>
              <w:numPr>
                <w:ilvl w:val="0"/>
                <w:numId w:val="11"/>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根据标准化及精细化管理，做好绿化服务工作，包括室内绿化维护、室外绿化维护、病虫害防治等</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0-1分）；</w:t>
            </w:r>
          </w:p>
          <w:p>
            <w:pPr>
              <w:numPr>
                <w:ilvl w:val="0"/>
                <w:numId w:val="11"/>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大门口、大厅</w:t>
            </w:r>
            <w:r>
              <w:rPr>
                <w:rFonts w:hint="eastAsia" w:ascii="宋体" w:hAnsi="宋体" w:cs="宋体"/>
                <w:color w:val="000000"/>
                <w:szCs w:val="21"/>
                <w:highlight w:val="none"/>
                <w:lang w:eastAsia="zh-CN"/>
              </w:rPr>
              <w:t>、办公室</w:t>
            </w:r>
            <w:r>
              <w:rPr>
                <w:rFonts w:hint="eastAsia" w:ascii="宋体" w:hAnsi="宋体" w:cs="宋体"/>
                <w:color w:val="000000"/>
                <w:szCs w:val="21"/>
                <w:highlight w:val="none"/>
              </w:rPr>
              <w:t>等的摆放标准</w:t>
            </w:r>
            <w:r>
              <w:rPr>
                <w:rFonts w:hint="eastAsia" w:ascii="宋体" w:hAnsi="宋体" w:cs="宋体"/>
                <w:color w:val="000000"/>
                <w:szCs w:val="21"/>
                <w:highlight w:val="none"/>
                <w:lang w:eastAsia="zh-CN"/>
              </w:rPr>
              <w:t>及日常维护保鲜措施或创新举措</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0-1分）</w:t>
            </w:r>
            <w:r>
              <w:rPr>
                <w:rFonts w:hint="eastAsia" w:ascii="宋体" w:hAnsi="宋体" w:cs="宋体"/>
                <w:color w:val="000000"/>
                <w:szCs w:val="21"/>
                <w:highlight w:val="none"/>
                <w:lang w:eastAsia="zh-CN"/>
              </w:rPr>
              <w:t>。</w:t>
            </w:r>
          </w:p>
          <w:p>
            <w:pPr>
              <w:numPr>
                <w:ilvl w:val="0"/>
                <w:numId w:val="0"/>
              </w:numPr>
              <w:spacing w:line="360" w:lineRule="auto"/>
              <w:rPr>
                <w:rFonts w:hint="eastAsia" w:ascii="宋体" w:hAnsi="宋体" w:cs="宋体"/>
                <w:color w:val="000000"/>
                <w:szCs w:val="21"/>
                <w:highlight w:val="none"/>
              </w:rPr>
            </w:pPr>
            <w:r>
              <w:rPr>
                <w:rFonts w:hint="eastAsia" w:ascii="宋体" w:hAnsi="宋体"/>
                <w:color w:val="000000"/>
                <w:szCs w:val="21"/>
                <w:highlight w:val="none"/>
              </w:rPr>
              <w:t>以上需提供</w:t>
            </w:r>
            <w:r>
              <w:rPr>
                <w:rFonts w:hint="eastAsia" w:ascii="宋体" w:hAnsi="宋体"/>
                <w:color w:val="000000"/>
                <w:szCs w:val="21"/>
                <w:highlight w:val="none"/>
                <w:lang w:eastAsia="zh-CN"/>
              </w:rPr>
              <w:t>具体</w:t>
            </w:r>
            <w:r>
              <w:rPr>
                <w:rFonts w:hint="eastAsia" w:ascii="宋体" w:hAnsi="宋体"/>
                <w:color w:val="000000"/>
                <w:szCs w:val="21"/>
                <w:highlight w:val="none"/>
              </w:rPr>
              <w:t>实施过程的图片</w:t>
            </w:r>
            <w:r>
              <w:rPr>
                <w:rFonts w:hint="eastAsia"/>
                <w:color w:val="000000"/>
                <w:highlight w:val="none"/>
                <w:lang w:eastAsia="zh-CN"/>
              </w:rPr>
              <w:t>，不提供者不得分。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98" w:type="dxa"/>
            <w:vMerge w:val="continue"/>
            <w:tcBorders>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olor w:val="000000"/>
                <w:sz w:val="21"/>
                <w:szCs w:val="21"/>
                <w:highlight w:val="none"/>
              </w:rPr>
            </w:pP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⑥会议服务管理方案</w:t>
            </w:r>
            <w:r>
              <w:rPr>
                <w:rFonts w:hint="eastAsia" w:ascii="宋体" w:hAnsi="宋体"/>
                <w:color w:val="000000"/>
                <w:sz w:val="21"/>
                <w:szCs w:val="21"/>
                <w:highlight w:val="none"/>
                <w:lang w:eastAsia="zh-CN"/>
              </w:rPr>
              <w:t>与经验：</w:t>
            </w:r>
          </w:p>
          <w:p>
            <w:pPr>
              <w:numPr>
                <w:ilvl w:val="0"/>
                <w:numId w:val="12"/>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根据标准化及精细化管理，做好会务服务工作</w:t>
            </w:r>
            <w:r>
              <w:rPr>
                <w:rFonts w:hint="eastAsia" w:ascii="宋体" w:hAnsi="宋体" w:cs="宋体"/>
                <w:color w:val="000000"/>
                <w:szCs w:val="21"/>
                <w:highlight w:val="none"/>
                <w:lang w:eastAsia="zh-CN"/>
              </w:rPr>
              <w:t>流程</w:t>
            </w:r>
            <w:r>
              <w:rPr>
                <w:rFonts w:hint="eastAsia" w:ascii="宋体" w:hAnsi="宋体" w:cs="宋体"/>
                <w:color w:val="000000"/>
                <w:szCs w:val="21"/>
                <w:highlight w:val="none"/>
              </w:rPr>
              <w:t>，包括会前准备、会中保障、会后整理等</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0-1分）；</w:t>
            </w:r>
          </w:p>
          <w:p>
            <w:pPr>
              <w:numPr>
                <w:ilvl w:val="0"/>
                <w:numId w:val="12"/>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设施设备与用品管理</w:t>
            </w:r>
            <w:r>
              <w:rPr>
                <w:rFonts w:hint="eastAsia" w:ascii="宋体" w:hAnsi="宋体" w:cs="宋体"/>
                <w:color w:val="000000"/>
                <w:szCs w:val="21"/>
                <w:highlight w:val="none"/>
                <w:lang w:eastAsia="zh-CN"/>
              </w:rPr>
              <w:t>、外派任务的管理等</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0-1分）；</w:t>
            </w:r>
          </w:p>
          <w:p>
            <w:pPr>
              <w:numPr>
                <w:ilvl w:val="0"/>
                <w:numId w:val="12"/>
              </w:numPr>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eastAsia="zh-CN"/>
              </w:rPr>
              <w:t>会务人员的管理与职业服务技能提升措施（</w:t>
            </w:r>
            <w:r>
              <w:rPr>
                <w:rFonts w:hint="eastAsia" w:ascii="宋体" w:hAnsi="宋体"/>
                <w:color w:val="000000"/>
                <w:sz w:val="21"/>
                <w:szCs w:val="21"/>
                <w:highlight w:val="none"/>
                <w:lang w:val="en-US" w:eastAsia="zh-CN"/>
              </w:rPr>
              <w:t>0-1分）。</w:t>
            </w:r>
          </w:p>
          <w:p>
            <w:pPr>
              <w:numPr>
                <w:ilvl w:val="0"/>
                <w:numId w:val="0"/>
              </w:numPr>
              <w:spacing w:line="360" w:lineRule="auto"/>
              <w:rPr>
                <w:rFonts w:hint="eastAsia" w:ascii="宋体" w:hAnsi="宋体" w:cs="宋体"/>
                <w:color w:val="000000"/>
                <w:szCs w:val="21"/>
                <w:highlight w:val="none"/>
              </w:rPr>
            </w:pPr>
            <w:r>
              <w:rPr>
                <w:rFonts w:hint="eastAsia" w:ascii="宋体" w:hAnsi="宋体"/>
                <w:color w:val="000000"/>
                <w:szCs w:val="21"/>
                <w:highlight w:val="none"/>
              </w:rPr>
              <w:t>以上需提供</w:t>
            </w:r>
            <w:r>
              <w:rPr>
                <w:rFonts w:hint="eastAsia" w:ascii="宋体" w:hAnsi="宋体"/>
                <w:color w:val="000000"/>
                <w:szCs w:val="21"/>
                <w:highlight w:val="none"/>
                <w:lang w:eastAsia="zh-CN"/>
              </w:rPr>
              <w:t>具体</w:t>
            </w:r>
            <w:r>
              <w:rPr>
                <w:rFonts w:hint="eastAsia" w:ascii="宋体" w:hAnsi="宋体"/>
                <w:color w:val="000000"/>
                <w:szCs w:val="21"/>
                <w:highlight w:val="none"/>
              </w:rPr>
              <w:t>实施过程的图片</w:t>
            </w:r>
            <w:r>
              <w:rPr>
                <w:rFonts w:hint="eastAsia"/>
                <w:color w:val="000000"/>
                <w:highlight w:val="none"/>
                <w:lang w:eastAsia="zh-CN"/>
              </w:rPr>
              <w:t>，不提供者不得分。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1198" w:type="dxa"/>
            <w:tcBorders>
              <w:top w:val="single" w:color="000000" w:sz="4" w:space="0"/>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3、培训机制培训能力、经验及机制（5分）</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根据本项目的特点就物业管理与服务的各项内容有培训的日常机制，有培训内部各类员工的培训能力与经验，根据提供的培训类别、频次及培训案例及图片，需标明培训时间、培训主题、内容等：</w:t>
            </w:r>
          </w:p>
          <w:p>
            <w:pPr>
              <w:pStyle w:val="22"/>
              <w:numPr>
                <w:ilvl w:val="0"/>
                <w:numId w:val="13"/>
              </w:numPr>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投标单位有专属的培训场地，提供相关证明材料的得2分（0-2分）；</w:t>
            </w:r>
          </w:p>
          <w:p>
            <w:pPr>
              <w:pStyle w:val="22"/>
              <w:numPr>
                <w:ilvl w:val="0"/>
                <w:numId w:val="13"/>
              </w:numPr>
              <w:spacing w:before="0" w:line="360" w:lineRule="auto"/>
              <w:ind w:firstLine="0" w:firstLineChars="0"/>
              <w:rPr>
                <w:rFonts w:hint="default"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提供各类培训内容材料（需体现培训内容、频次、案例及图片）得3分（0-3分）。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tcBorders>
              <w:top w:val="single" w:color="000000" w:sz="4" w:space="0"/>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4、各项应急预案的应急成功案例（3分）</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5"/>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详</w:t>
            </w:r>
            <w:r>
              <w:rPr>
                <w:rFonts w:hint="eastAsia" w:ascii="宋体" w:hAnsi="宋体" w:eastAsia="宋体" w:cs="宋体"/>
                <w:color w:val="000000"/>
                <w:kern w:val="2"/>
                <w:sz w:val="21"/>
                <w:szCs w:val="21"/>
                <w:highlight w:val="none"/>
                <w:lang w:val="en-US" w:eastAsia="zh-CN" w:bidi="ar-SA"/>
              </w:rPr>
              <w:t>细介绍已发生的应急预案的成功经验案例3例及以上，注明时间、地点、详细经过、图片及相关媒体报道证明材料等，每例举一例得1分（如：灭火、**、极端天气、燃气泄漏、设施设备等应急案例），最高得3分（0-3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1198" w:type="dxa"/>
            <w:tcBorders>
              <w:top w:val="single" w:color="000000" w:sz="4" w:space="0"/>
              <w:left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5、项目实施的人员安排情况（24分）</w:t>
            </w:r>
          </w:p>
        </w:tc>
        <w:tc>
          <w:tcPr>
            <w:tcW w:w="7952" w:type="dxa"/>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①拟派绿化工2人，具有高级绿化工证的得2分，具有中级绿化工证的得1分，须同时提供社保缴纳证明，不提供者不得分（0-2分）；</w:t>
            </w:r>
          </w:p>
          <w:p>
            <w:pPr>
              <w:spacing w:line="360" w:lineRule="auto"/>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②其中一名维修人员同时具有高、低压上岗证及电梯管理员证得2分，缺少一项不得分；其他所有维修人员4人须具有电工上岗证且同时提供电工进网作业许可证（高压类）每提供1个得0.5分，最高不超过2分，需提供证书复印件及社保缴纳证明，不提供者不得分（0-4分）；</w:t>
            </w:r>
          </w:p>
          <w:p>
            <w:pPr>
              <w:spacing w:line="360" w:lineRule="auto"/>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③拟派项目负责人有中级职称的得1分，中级以上职称的得1.5分（0-1.5分）；本科学历的得1分，本科以上学历得1.5分（0-1.5分）。需提供证书复印件及社保缴纳证明，不提供者不得分；</w:t>
            </w:r>
          </w:p>
          <w:p>
            <w:pPr>
              <w:spacing w:line="360" w:lineRule="auto"/>
              <w:rPr>
                <w:rFonts w:hint="eastAsia" w:ascii="宋体" w:hAnsi="宋体" w:cs="宋体"/>
                <w:b/>
                <w:bCs/>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④保安：保安队长（1人）提供二级保安员或以上得2分，不提供不得分（0-2分），保安班长（3人）全部提供三级或以上保安员证书得2分，缺少一人次不得分（0-2分），所有队员（39人）须符合年龄要求并提供保安上岗证得2分，缺少一人次不得分（0-2分）；</w:t>
            </w:r>
            <w:r>
              <w:rPr>
                <w:rFonts w:hint="eastAsia" w:ascii="宋体" w:hAnsi="宋体" w:cs="宋体"/>
                <w:b w:val="0"/>
                <w:bCs w:val="0"/>
                <w:color w:val="000000"/>
                <w:kern w:val="2"/>
                <w:sz w:val="21"/>
                <w:szCs w:val="21"/>
                <w:highlight w:val="none"/>
                <w:lang w:val="en-US" w:eastAsia="zh-CN" w:bidi="ar-SA"/>
              </w:rPr>
              <w:t>以上需提供证书复印件及社保缴纳证明，不提供者不得分，不符合年龄要求者不得分；</w:t>
            </w:r>
          </w:p>
          <w:p>
            <w:pPr>
              <w:spacing w:line="360" w:lineRule="auto"/>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⑤消监控;至少3人具有四级建（构）筑物消防员证，每提供一本得1分，共3分；其他全部人员（至少3人）提供五级或以上建（构）筑物消防员证的得3分，缺少一本不得分，需提供证书复印件及社保缴纳证明，不提供者不得分（0-6分）；</w:t>
            </w:r>
          </w:p>
          <w:p>
            <w:pPr>
              <w:spacing w:line="360" w:lineRule="auto"/>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⑥拟投入人员获得省市区县物业管理类相关荣誉的每个得0.5分，最多得3分（0—3分）。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hint="eastAsia" w:ascii="宋体" w:hAnsi="宋体"/>
                <w:color w:val="000000"/>
                <w:sz w:val="21"/>
                <w:szCs w:val="21"/>
                <w:highlight w:val="none"/>
              </w:rPr>
            </w:pPr>
            <w:r>
              <w:rPr>
                <w:rFonts w:hint="eastAsia" w:ascii="宋体" w:hAnsi="宋体"/>
                <w:color w:val="000000"/>
                <w:sz w:val="21"/>
                <w:szCs w:val="21"/>
                <w:highlight w:val="none"/>
              </w:rPr>
              <w:t>24</w:t>
            </w:r>
          </w:p>
          <w:p>
            <w:pPr>
              <w:pStyle w:val="22"/>
              <w:spacing w:before="0" w:line="360" w:lineRule="auto"/>
              <w:ind w:firstLine="0" w:firstLineChars="0"/>
              <w:jc w:val="center"/>
              <w:rPr>
                <w:rFonts w:ascii="宋体" w:hAnsi="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6、优惠承诺和特色服务情况（4分）</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实质性的优惠承诺和特色服务：</w:t>
            </w:r>
          </w:p>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①对本项目后续服务等方面的优惠承诺（如应急迎检、优惠服务等）（0-1分）；</w:t>
            </w:r>
          </w:p>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②根据智慧化服务的范围及可行性程度及经验（如智能管理、远程监控等，智能管理须提供智能管理的实际范围及实施反馈截图）（0-2分）</w:t>
            </w:r>
          </w:p>
          <w:p>
            <w:pPr>
              <w:pStyle w:val="5"/>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③特</w:t>
            </w:r>
            <w:r>
              <w:rPr>
                <w:rFonts w:hint="eastAsia" w:ascii="宋体" w:hAnsi="宋体" w:eastAsia="宋体" w:cs="宋体"/>
                <w:color w:val="000000"/>
                <w:kern w:val="2"/>
                <w:sz w:val="21"/>
                <w:szCs w:val="21"/>
                <w:highlight w:val="none"/>
                <w:lang w:val="en-US" w:eastAsia="zh-CN" w:bidi="ar-SA"/>
              </w:rPr>
              <w:t>色服务的范围及可行性程度（如夏日提供凉茶、开展微笑服务）等（0-1分</w:t>
            </w:r>
            <w:r>
              <w:rPr>
                <w:rFonts w:hint="eastAsia" w:ascii="宋体" w:hAnsi="宋体" w:cs="宋体"/>
                <w:color w:val="000000"/>
                <w:kern w:val="2"/>
                <w:sz w:val="21"/>
                <w:szCs w:val="21"/>
                <w:highlight w:val="none"/>
                <w:lang w:val="en-US" w:eastAsia="zh-CN" w:bidi="ar-SA"/>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8"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7、投入的设备及耗材（1分）</w:t>
            </w:r>
          </w:p>
        </w:tc>
        <w:tc>
          <w:tcPr>
            <w:tcW w:w="795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360" w:lineRule="auto"/>
              <w:ind w:firstLine="0" w:firstLineChars="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本项目所需的相关设备清单：提供扫地机得0.3分、提供抛光机得0.3分、高压冲洗机得0.2分、吸尘吸水器得0.2分、需提供图片、发票复印件（0-1分）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360" w:lineRule="auto"/>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1.0</w:t>
            </w:r>
          </w:p>
        </w:tc>
      </w:tr>
    </w:tbl>
    <w:p>
      <w:pPr>
        <w:pStyle w:val="22"/>
        <w:spacing w:before="0" w:line="440" w:lineRule="exact"/>
        <w:ind w:firstLine="602" w:firstLineChars="250"/>
        <w:rPr>
          <w:rFonts w:hint="eastAsia" w:ascii="宋体" w:hAnsi="宋体" w:cs="宋体"/>
          <w:b/>
          <w:color w:val="000000"/>
          <w:highlight w:val="none"/>
        </w:rPr>
      </w:pPr>
    </w:p>
    <w:p>
      <w:pPr>
        <w:pStyle w:val="22"/>
        <w:spacing w:before="0" w:line="440" w:lineRule="exact"/>
        <w:ind w:firstLine="420" w:firstLineChars="0"/>
        <w:rPr>
          <w:rFonts w:hint="eastAsia" w:ascii="宋体" w:hAnsi="宋体" w:cs="宋体"/>
          <w:b/>
          <w:color w:val="000000"/>
          <w:highlight w:val="none"/>
        </w:rPr>
      </w:pPr>
      <w:r>
        <w:rPr>
          <w:rFonts w:hint="eastAsia" w:ascii="宋体" w:hAnsi="宋体" w:cs="宋体"/>
          <w:b/>
          <w:color w:val="000000"/>
          <w:highlight w:val="none"/>
        </w:rPr>
        <w:t xml:space="preserve">商务分（  </w:t>
      </w:r>
      <w:r>
        <w:rPr>
          <w:rFonts w:hint="eastAsia" w:ascii="宋体" w:hAnsi="宋体" w:cs="宋体"/>
          <w:b/>
          <w:color w:val="000000"/>
          <w:highlight w:val="none"/>
          <w:lang w:val="en-US" w:eastAsia="zh-CN"/>
        </w:rPr>
        <w:t>20</w:t>
      </w:r>
      <w:r>
        <w:rPr>
          <w:rFonts w:hint="eastAsia" w:ascii="宋体" w:hAnsi="宋体" w:cs="宋体"/>
          <w:b/>
          <w:color w:val="000000"/>
          <w:highlight w:val="none"/>
        </w:rPr>
        <w:t xml:space="preserve">  分）：</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8"/>
        <w:gridCol w:w="7672"/>
        <w:gridCol w:w="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440" w:lineRule="exact"/>
              <w:ind w:firstLine="0" w:firstLineChars="0"/>
              <w:rPr>
                <w:rFonts w:ascii="宋体" w:hAnsi="宋体"/>
                <w:b/>
                <w:color w:val="000000"/>
                <w:sz w:val="21"/>
                <w:szCs w:val="21"/>
                <w:highlight w:val="none"/>
              </w:rPr>
            </w:pPr>
            <w:r>
              <w:rPr>
                <w:rFonts w:hint="eastAsia" w:ascii="宋体" w:hAnsi="宋体"/>
                <w:b/>
                <w:color w:val="000000"/>
                <w:sz w:val="21"/>
                <w:szCs w:val="21"/>
                <w:highlight w:val="none"/>
              </w:rPr>
              <w:t>评分细则</w:t>
            </w:r>
          </w:p>
        </w:tc>
        <w:tc>
          <w:tcPr>
            <w:tcW w:w="767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440" w:lineRule="exact"/>
              <w:ind w:firstLine="0" w:firstLineChars="0"/>
              <w:rPr>
                <w:rFonts w:ascii="宋体" w:hAnsi="宋体"/>
                <w:b/>
                <w:color w:val="000000"/>
                <w:sz w:val="21"/>
                <w:szCs w:val="21"/>
                <w:highlight w:val="none"/>
              </w:rPr>
            </w:pPr>
            <w:r>
              <w:rPr>
                <w:rFonts w:hint="eastAsia" w:ascii="宋体" w:hAnsi="宋体"/>
                <w:b/>
                <w:color w:val="000000"/>
                <w:sz w:val="21"/>
                <w:szCs w:val="21"/>
                <w:highlight w:val="none"/>
              </w:rPr>
              <w:t>评分细则内容</w:t>
            </w:r>
          </w:p>
        </w:tc>
        <w:tc>
          <w:tcPr>
            <w:tcW w:w="679"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440" w:lineRule="exact"/>
              <w:ind w:firstLine="0" w:firstLineChars="0"/>
              <w:rPr>
                <w:rFonts w:ascii="宋体" w:hAnsi="宋体"/>
                <w:b/>
                <w:color w:val="000000"/>
                <w:sz w:val="21"/>
                <w:szCs w:val="21"/>
                <w:highlight w:val="none"/>
              </w:rPr>
            </w:pPr>
            <w:r>
              <w:rPr>
                <w:rFonts w:hint="eastAsia" w:ascii="宋体" w:hAnsi="宋体"/>
                <w:b/>
                <w:color w:val="000000"/>
                <w:sz w:val="21"/>
                <w:szCs w:val="21"/>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trPr>
        <w:tc>
          <w:tcPr>
            <w:tcW w:w="1508" w:type="dxa"/>
            <w:vMerge w:val="restart"/>
            <w:tcBorders>
              <w:top w:val="single" w:color="000000" w:sz="4" w:space="0"/>
              <w:left w:val="single" w:color="000000" w:sz="4" w:space="0"/>
              <w:right w:val="single" w:color="000000" w:sz="4" w:space="0"/>
            </w:tcBorders>
            <w:noWrap w:val="0"/>
            <w:vAlign w:val="center"/>
          </w:tcPr>
          <w:p>
            <w:pPr>
              <w:pStyle w:val="22"/>
              <w:spacing w:before="0" w:line="440" w:lineRule="exact"/>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1、投标人基本情况（12分）</w:t>
            </w:r>
          </w:p>
        </w:tc>
        <w:tc>
          <w:tcPr>
            <w:tcW w:w="7672" w:type="dxa"/>
            <w:tcBorders>
              <w:top w:val="single" w:color="000000" w:sz="4" w:space="0"/>
              <w:left w:val="single" w:color="000000" w:sz="4" w:space="0"/>
              <w:right w:val="single" w:color="000000" w:sz="4" w:space="0"/>
            </w:tcBorders>
            <w:noWrap w:val="0"/>
            <w:vAlign w:val="top"/>
          </w:tcPr>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sym w:font="Wingdings" w:char="F081"/>
            </w:r>
            <w:r>
              <w:rPr>
                <w:rFonts w:hint="eastAsia" w:ascii="宋体" w:hAnsi="宋体"/>
                <w:color w:val="000000"/>
                <w:sz w:val="21"/>
                <w:szCs w:val="21"/>
                <w:highlight w:val="none"/>
              </w:rPr>
              <w:t>2017年1月1日以来</w:t>
            </w:r>
            <w:r>
              <w:rPr>
                <w:rFonts w:hint="eastAsia" w:ascii="宋体" w:hAnsi="宋体"/>
                <w:color w:val="000000"/>
                <w:sz w:val="21"/>
                <w:szCs w:val="21"/>
                <w:highlight w:val="none"/>
                <w:lang w:eastAsia="zh-CN"/>
              </w:rPr>
              <w:t>投标单位在管物业服务项目</w:t>
            </w:r>
            <w:r>
              <w:rPr>
                <w:rFonts w:hint="eastAsia" w:ascii="宋体" w:hAnsi="宋体"/>
                <w:color w:val="000000"/>
                <w:sz w:val="21"/>
                <w:szCs w:val="21"/>
                <w:highlight w:val="none"/>
              </w:rPr>
              <w:t>获得</w:t>
            </w:r>
            <w:r>
              <w:rPr>
                <w:rFonts w:hint="eastAsia" w:ascii="宋体" w:hAnsi="宋体"/>
                <w:color w:val="000000"/>
                <w:sz w:val="21"/>
                <w:szCs w:val="21"/>
                <w:highlight w:val="none"/>
                <w:lang w:eastAsia="zh-CN"/>
              </w:rPr>
              <w:t>区优及以上的（非住宅）的荣誉</w:t>
            </w:r>
            <w:r>
              <w:rPr>
                <w:rFonts w:hint="eastAsia" w:ascii="宋体" w:hAnsi="宋体"/>
                <w:color w:val="000000"/>
                <w:sz w:val="21"/>
                <w:szCs w:val="21"/>
                <w:highlight w:val="none"/>
              </w:rPr>
              <w:t>，每提供一个得</w:t>
            </w:r>
            <w:r>
              <w:rPr>
                <w:rFonts w:hint="eastAsia" w:ascii="宋体" w:hAnsi="宋体"/>
                <w:color w:val="000000"/>
                <w:sz w:val="21"/>
                <w:szCs w:val="21"/>
                <w:highlight w:val="none"/>
                <w:lang w:val="en-US" w:eastAsia="zh-CN"/>
              </w:rPr>
              <w:t>0.5</w:t>
            </w:r>
            <w:r>
              <w:rPr>
                <w:rFonts w:hint="eastAsia" w:ascii="宋体" w:hAnsi="宋体"/>
                <w:color w:val="000000"/>
                <w:sz w:val="21"/>
                <w:szCs w:val="21"/>
                <w:highlight w:val="none"/>
              </w:rPr>
              <w:t>分，最高得3分，需提供相关证书复印件(0-3分）</w:t>
            </w:r>
            <w:r>
              <w:rPr>
                <w:rFonts w:hint="eastAsia" w:ascii="宋体" w:hAnsi="宋体"/>
                <w:color w:val="000000"/>
                <w:sz w:val="21"/>
                <w:szCs w:val="21"/>
                <w:highlight w:val="none"/>
                <w:lang w:eastAsia="zh-CN"/>
              </w:rPr>
              <w:t>；</w:t>
            </w:r>
          </w:p>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②</w:t>
            </w:r>
            <w:r>
              <w:rPr>
                <w:rFonts w:hint="eastAsia" w:ascii="宋体" w:hAnsi="宋体"/>
                <w:color w:val="000000"/>
                <w:sz w:val="21"/>
                <w:szCs w:val="21"/>
                <w:highlight w:val="none"/>
                <w:lang w:eastAsia="zh-CN"/>
              </w:rPr>
              <w:t>投标单位</w:t>
            </w:r>
            <w:r>
              <w:rPr>
                <w:rFonts w:hint="eastAsia" w:ascii="宋体" w:hAnsi="宋体"/>
                <w:color w:val="000000"/>
                <w:sz w:val="21"/>
                <w:szCs w:val="21"/>
                <w:highlight w:val="none"/>
              </w:rPr>
              <w:t>获得</w:t>
            </w:r>
            <w:r>
              <w:rPr>
                <w:rFonts w:hint="eastAsia" w:ascii="宋体" w:hAnsi="宋体"/>
                <w:color w:val="000000"/>
                <w:sz w:val="21"/>
                <w:szCs w:val="21"/>
                <w:highlight w:val="none"/>
                <w:lang w:eastAsia="zh-CN"/>
              </w:rPr>
              <w:t>政府部门颁发的</w:t>
            </w:r>
            <w:r>
              <w:rPr>
                <w:rFonts w:hint="eastAsia" w:ascii="宋体" w:hAnsi="宋体"/>
                <w:color w:val="000000"/>
                <w:sz w:val="21"/>
                <w:szCs w:val="21"/>
                <w:highlight w:val="none"/>
              </w:rPr>
              <w:t>服务质量类奖项</w:t>
            </w:r>
            <w:r>
              <w:rPr>
                <w:rFonts w:hint="eastAsia" w:ascii="宋体" w:hAnsi="宋体"/>
                <w:color w:val="000000"/>
                <w:sz w:val="21"/>
                <w:szCs w:val="21"/>
                <w:highlight w:val="none"/>
                <w:lang w:eastAsia="zh-CN"/>
              </w:rPr>
              <w:t>，每提供一项得</w:t>
            </w:r>
            <w:r>
              <w:rPr>
                <w:rFonts w:hint="eastAsia" w:ascii="宋体" w:hAnsi="宋体"/>
                <w:color w:val="000000"/>
                <w:sz w:val="21"/>
                <w:szCs w:val="21"/>
                <w:highlight w:val="none"/>
                <w:lang w:val="en-US" w:eastAsia="zh-CN"/>
              </w:rPr>
              <w:t>3分</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3分）；</w:t>
            </w:r>
          </w:p>
          <w:p>
            <w:pPr>
              <w:pStyle w:val="22"/>
              <w:spacing w:before="0" w:line="440" w:lineRule="exact"/>
              <w:ind w:firstLine="0" w:firstLineChars="0"/>
              <w:rPr>
                <w:color w:val="000000"/>
                <w:highlight w:val="none"/>
              </w:rPr>
            </w:pPr>
            <w:r>
              <w:rPr>
                <w:rFonts w:hint="eastAsia" w:ascii="宋体" w:hAnsi="宋体"/>
                <w:color w:val="000000"/>
                <w:sz w:val="21"/>
                <w:szCs w:val="21"/>
                <w:highlight w:val="none"/>
                <w:lang w:eastAsia="zh-CN"/>
              </w:rPr>
              <w:sym w:font="Wingdings" w:char="F083"/>
            </w:r>
            <w:r>
              <w:rPr>
                <w:rFonts w:hint="eastAsia" w:ascii="宋体" w:hAnsi="宋体"/>
                <w:color w:val="000000"/>
                <w:sz w:val="21"/>
                <w:szCs w:val="21"/>
                <w:highlight w:val="none"/>
                <w:lang w:eastAsia="zh-CN"/>
              </w:rPr>
              <w:t>提供</w:t>
            </w:r>
            <w:r>
              <w:rPr>
                <w:rFonts w:hint="eastAsia" w:ascii="宋体" w:hAnsi="宋体"/>
                <w:color w:val="000000"/>
                <w:sz w:val="21"/>
                <w:szCs w:val="21"/>
                <w:highlight w:val="none"/>
              </w:rPr>
              <w:t>政府主管部门评定为AAA级</w:t>
            </w:r>
            <w:r>
              <w:rPr>
                <w:rFonts w:hint="eastAsia" w:ascii="宋体" w:hAnsi="宋体"/>
                <w:color w:val="000000"/>
                <w:sz w:val="21"/>
                <w:szCs w:val="21"/>
                <w:highlight w:val="none"/>
                <w:lang w:eastAsia="zh-CN"/>
              </w:rPr>
              <w:t>物业服务企业</w:t>
            </w:r>
            <w:r>
              <w:rPr>
                <w:rFonts w:hint="eastAsia" w:ascii="宋体" w:hAnsi="宋体"/>
                <w:color w:val="000000"/>
                <w:sz w:val="21"/>
                <w:szCs w:val="21"/>
                <w:highlight w:val="none"/>
              </w:rPr>
              <w:t>信用等级</w:t>
            </w:r>
            <w:r>
              <w:rPr>
                <w:rFonts w:hint="eastAsia" w:ascii="宋体" w:hAnsi="宋体"/>
                <w:color w:val="000000"/>
                <w:sz w:val="21"/>
                <w:szCs w:val="21"/>
                <w:highlight w:val="none"/>
                <w:lang w:eastAsia="zh-CN"/>
              </w:rPr>
              <w:t>得</w:t>
            </w:r>
            <w:r>
              <w:rPr>
                <w:rFonts w:hint="eastAsia" w:ascii="宋体" w:hAnsi="宋体"/>
                <w:color w:val="000000"/>
                <w:sz w:val="21"/>
                <w:szCs w:val="21"/>
                <w:highlight w:val="none"/>
                <w:lang w:val="en-US" w:eastAsia="zh-CN"/>
              </w:rPr>
              <w:t>2分</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需提供相关证明材料复印件（</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2分）</w:t>
            </w:r>
            <w:r>
              <w:rPr>
                <w:rFonts w:hint="eastAsia" w:ascii="宋体" w:hAnsi="宋体"/>
                <w:color w:val="000000"/>
                <w:sz w:val="21"/>
                <w:szCs w:val="21"/>
                <w:highlight w:val="none"/>
                <w:lang w:eastAsia="zh-CN"/>
              </w:rPr>
              <w:t>。</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440" w:lineRule="exact"/>
              <w:ind w:firstLine="0" w:firstLineChars="0"/>
              <w:jc w:val="center"/>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08" w:type="dxa"/>
            <w:vMerge w:val="continue"/>
            <w:tcBorders>
              <w:left w:val="single" w:color="000000" w:sz="4" w:space="0"/>
              <w:right w:val="single" w:color="000000" w:sz="4" w:space="0"/>
            </w:tcBorders>
            <w:noWrap w:val="0"/>
            <w:vAlign w:val="center"/>
          </w:tcPr>
          <w:p>
            <w:pPr>
              <w:pStyle w:val="22"/>
              <w:spacing w:before="0" w:line="440" w:lineRule="exact"/>
              <w:ind w:firstLine="0" w:firstLineChars="0"/>
              <w:jc w:val="center"/>
              <w:rPr>
                <w:rFonts w:hint="eastAsia" w:ascii="宋体" w:hAnsi="宋体"/>
                <w:color w:val="000000"/>
                <w:sz w:val="21"/>
                <w:szCs w:val="21"/>
                <w:highlight w:val="none"/>
              </w:rPr>
            </w:pPr>
          </w:p>
        </w:tc>
        <w:tc>
          <w:tcPr>
            <w:tcW w:w="767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体系认证证书：</w:t>
            </w:r>
          </w:p>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1）有效的质量管理体系ISO9001认证证书（</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1分）；</w:t>
            </w:r>
          </w:p>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2）有效的职业健康安全管理体系GB/T 28001-2001证书（</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1分）；</w:t>
            </w:r>
          </w:p>
          <w:p>
            <w:pPr>
              <w:pStyle w:val="22"/>
              <w:spacing w:before="0" w:line="440" w:lineRule="exact"/>
              <w:ind w:firstLine="0" w:firstLineChars="0"/>
              <w:rPr>
                <w:rFonts w:hint="eastAsia" w:ascii="宋体" w:hAnsi="宋体" w:cs="宋体"/>
                <w:color w:val="000000"/>
                <w:kern w:val="0"/>
                <w:sz w:val="21"/>
                <w:szCs w:val="21"/>
                <w:highlight w:val="none"/>
              </w:rPr>
            </w:pPr>
            <w:r>
              <w:rPr>
                <w:rFonts w:hint="eastAsia" w:ascii="宋体" w:hAnsi="宋体"/>
                <w:color w:val="000000"/>
                <w:sz w:val="21"/>
                <w:szCs w:val="21"/>
                <w:highlight w:val="none"/>
              </w:rPr>
              <w:t>3）</w:t>
            </w:r>
            <w:r>
              <w:rPr>
                <w:rFonts w:hint="eastAsia" w:ascii="宋体" w:hAnsi="宋体" w:cs="宋体"/>
                <w:snapToGrid w:val="0"/>
                <w:color w:val="000000"/>
                <w:sz w:val="21"/>
                <w:szCs w:val="21"/>
                <w:highlight w:val="none"/>
              </w:rPr>
              <w:t>提供环境管理体系认证证书复印件并加盖公章（</w:t>
            </w:r>
            <w:r>
              <w:rPr>
                <w:rFonts w:hint="eastAsia" w:ascii="宋体" w:hAnsi="宋体" w:cs="宋体"/>
                <w:snapToGrid w:val="0"/>
                <w:color w:val="000000"/>
                <w:sz w:val="21"/>
                <w:szCs w:val="21"/>
                <w:highlight w:val="none"/>
                <w:lang w:val="en-US" w:eastAsia="zh-CN"/>
              </w:rPr>
              <w:t>0-</w:t>
            </w:r>
            <w:r>
              <w:rPr>
                <w:rFonts w:hint="eastAsia" w:ascii="宋体" w:hAnsi="宋体" w:cs="宋体"/>
                <w:snapToGrid w:val="0"/>
                <w:color w:val="000000"/>
                <w:sz w:val="21"/>
                <w:szCs w:val="21"/>
                <w:highlight w:val="none"/>
              </w:rPr>
              <w:t>1分）</w:t>
            </w:r>
            <w:r>
              <w:rPr>
                <w:rFonts w:hint="eastAsia" w:ascii="宋体" w:hAnsi="宋体" w:cs="宋体"/>
                <w:color w:val="000000"/>
                <w:kern w:val="0"/>
                <w:sz w:val="21"/>
                <w:szCs w:val="21"/>
                <w:highlight w:val="none"/>
              </w:rPr>
              <w:t>；</w:t>
            </w:r>
          </w:p>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s="宋体"/>
                <w:snapToGrid w:val="0"/>
                <w:color w:val="000000"/>
                <w:sz w:val="21"/>
                <w:szCs w:val="21"/>
                <w:highlight w:val="none"/>
              </w:rPr>
              <w:t>4）提供物业管理能源管理体系认证证书复印件并加盖公章（</w:t>
            </w:r>
            <w:r>
              <w:rPr>
                <w:rFonts w:hint="eastAsia" w:ascii="宋体" w:hAnsi="宋体" w:cs="宋体"/>
                <w:snapToGrid w:val="0"/>
                <w:color w:val="000000"/>
                <w:sz w:val="21"/>
                <w:szCs w:val="21"/>
                <w:highlight w:val="none"/>
                <w:lang w:val="en-US" w:eastAsia="zh-CN"/>
              </w:rPr>
              <w:t>0-</w:t>
            </w:r>
            <w:r>
              <w:rPr>
                <w:rFonts w:hint="eastAsia" w:ascii="宋体" w:hAnsi="宋体" w:cs="宋体"/>
                <w:snapToGrid w:val="0"/>
                <w:color w:val="000000"/>
                <w:sz w:val="21"/>
                <w:szCs w:val="21"/>
                <w:highlight w:val="none"/>
              </w:rPr>
              <w:t>1分）。</w:t>
            </w:r>
          </w:p>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提供证书复印件，不提供不得分</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440" w:lineRule="exact"/>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440" w:lineRule="exact"/>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2、投标人类似项目业绩（5分）</w:t>
            </w:r>
          </w:p>
        </w:tc>
        <w:tc>
          <w:tcPr>
            <w:tcW w:w="767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440" w:lineRule="exact"/>
              <w:ind w:firstLine="0" w:firstLineChars="0"/>
              <w:rPr>
                <w:rFonts w:hint="eastAsia" w:ascii="宋体" w:hAnsi="宋体"/>
                <w:color w:val="000000"/>
                <w:sz w:val="21"/>
                <w:szCs w:val="21"/>
                <w:highlight w:val="none"/>
              </w:rPr>
            </w:pPr>
            <w:r>
              <w:rPr>
                <w:rFonts w:hint="eastAsia" w:ascii="宋体" w:hAnsi="宋体"/>
                <w:color w:val="000000"/>
                <w:sz w:val="21"/>
                <w:szCs w:val="21"/>
                <w:highlight w:val="none"/>
              </w:rPr>
              <w:t>投标人自2017年1月1日以来实施的机关行政大楼或综合办公楼等类似的物业管理服务的</w:t>
            </w:r>
            <w:r>
              <w:rPr>
                <w:rFonts w:hint="eastAsia" w:ascii="宋体" w:hAnsi="宋体"/>
                <w:b w:val="0"/>
                <w:bCs w:val="0"/>
                <w:color w:val="000000"/>
                <w:sz w:val="21"/>
                <w:szCs w:val="21"/>
                <w:highlight w:val="none"/>
              </w:rPr>
              <w:t>成功案例，以签订时间为准，须提供合同复印件并提供用户单位考核意见反馈（日常考核结果也可）并加盖用户单位公章</w:t>
            </w:r>
            <w:r>
              <w:rPr>
                <w:rFonts w:hint="eastAsia" w:ascii="宋体" w:hAnsi="宋体"/>
                <w:color w:val="000000"/>
                <w:sz w:val="21"/>
                <w:szCs w:val="21"/>
                <w:highlight w:val="none"/>
              </w:rPr>
              <w:t>，每提供一个得1分，最多5分。</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440" w:lineRule="exact"/>
              <w:ind w:firstLine="0" w:firstLineChars="0"/>
              <w:jc w:val="center"/>
              <w:rPr>
                <w:rFonts w:ascii="宋体" w:hAnsi="宋体"/>
                <w:color w:val="000000"/>
                <w:sz w:val="21"/>
                <w:szCs w:val="21"/>
                <w:highlight w:val="none"/>
              </w:rPr>
            </w:pPr>
            <w:r>
              <w:rPr>
                <w:rFonts w:hint="eastAsia" w:ascii="宋体" w:hAnsi="宋体"/>
                <w:color w:val="000000"/>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440" w:lineRule="exact"/>
              <w:ind w:firstLine="0" w:firstLineChars="0"/>
              <w:jc w:val="center"/>
              <w:rPr>
                <w:rFonts w:ascii="宋体" w:hAnsi="宋体" w:cs="宋体"/>
                <w:color w:val="000000"/>
                <w:sz w:val="21"/>
                <w:szCs w:val="21"/>
                <w:highlight w:val="none"/>
              </w:rPr>
            </w:pPr>
            <w:r>
              <w:rPr>
                <w:rFonts w:hint="eastAsia" w:ascii="宋体" w:hAnsi="宋体" w:cs="宋体"/>
                <w:color w:val="000000"/>
                <w:sz w:val="21"/>
                <w:szCs w:val="21"/>
                <w:highlight w:val="none"/>
              </w:rPr>
              <w:t>3、投标人资质情况（3分）</w:t>
            </w:r>
          </w:p>
        </w:tc>
        <w:tc>
          <w:tcPr>
            <w:tcW w:w="7672"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0" w:line="440" w:lineRule="exact"/>
              <w:ind w:firstLine="0" w:firstLineChars="0"/>
              <w:rPr>
                <w:rFonts w:hint="eastAsia" w:ascii="宋体" w:hAnsi="宋体" w:eastAsia="宋体" w:cs="宋体"/>
                <w:color w:val="000000"/>
                <w:sz w:val="21"/>
                <w:szCs w:val="21"/>
                <w:highlight w:val="none"/>
                <w:lang w:eastAsia="zh-CN"/>
              </w:rPr>
            </w:pPr>
            <w:r>
              <w:rPr>
                <w:rFonts w:hint="eastAsia" w:ascii="宋体" w:hAnsi="宋体" w:cs="宋体"/>
                <w:snapToGrid w:val="0"/>
                <w:color w:val="000000"/>
                <w:sz w:val="21"/>
                <w:szCs w:val="21"/>
                <w:highlight w:val="none"/>
              </w:rPr>
              <w:t>投标人自2017年1月1日以来获得由政府部门认定的5星级及以上物业服务企业的得3分，4星级物业服务企业的得1分。最多得3分，提供扫描件并加盖有效公章。</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spacing w:before="0" w:line="440" w:lineRule="exact"/>
              <w:ind w:firstLine="0" w:firstLineChar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w:t>
            </w:r>
          </w:p>
        </w:tc>
      </w:tr>
    </w:tbl>
    <w:p>
      <w:pPr>
        <w:pStyle w:val="22"/>
        <w:spacing w:before="0" w:line="440" w:lineRule="exact"/>
        <w:ind w:firstLine="420" w:firstLineChars="0"/>
        <w:rPr>
          <w:rFonts w:hint="eastAsia" w:ascii="宋体" w:hAnsi="宋体" w:cs="宋体"/>
          <w:b/>
          <w:color w:val="000000"/>
          <w:highlight w:val="none"/>
        </w:rPr>
      </w:pPr>
    </w:p>
    <w:p>
      <w:pPr>
        <w:pStyle w:val="22"/>
        <w:spacing w:before="0" w:line="440" w:lineRule="exact"/>
        <w:ind w:firstLine="0" w:firstLineChars="0"/>
        <w:rPr>
          <w:rFonts w:hint="eastAsia" w:ascii="宋体" w:hAnsi="宋体" w:cs="宋体"/>
          <w:b/>
          <w:color w:val="000000"/>
          <w:kern w:val="0"/>
          <w:szCs w:val="24"/>
          <w:highlight w:val="none"/>
          <w:lang w:eastAsia="zh-CN"/>
        </w:rPr>
      </w:pPr>
      <w:r>
        <w:rPr>
          <w:rFonts w:hint="eastAsia"/>
          <w:b/>
          <w:bCs/>
          <w:color w:val="000000"/>
          <w:sz w:val="24"/>
          <w:highlight w:val="none"/>
          <w:lang w:val="en-US" w:eastAsia="zh-CN"/>
        </w:rPr>
        <w:t xml:space="preserve">   </w:t>
      </w:r>
      <w:r>
        <w:rPr>
          <w:rFonts w:hint="eastAsia"/>
          <w:b/>
          <w:bCs/>
          <w:color w:val="000000"/>
          <w:sz w:val="24"/>
          <w:highlight w:val="none"/>
          <w:lang w:eastAsia="zh-CN"/>
        </w:rPr>
        <w:t>注：</w:t>
      </w:r>
      <w:r>
        <w:rPr>
          <w:rFonts w:hint="eastAsia" w:ascii="Calibri" w:hAnsi="Calibri"/>
          <w:b/>
          <w:bCs/>
          <w:color w:val="000000"/>
          <w:sz w:val="24"/>
          <w:highlight w:val="none"/>
        </w:rPr>
        <w:t>以上方案、证书、</w:t>
      </w:r>
      <w:r>
        <w:rPr>
          <w:rFonts w:hint="eastAsia"/>
          <w:b/>
          <w:bCs/>
          <w:color w:val="000000"/>
          <w:sz w:val="24"/>
          <w:highlight w:val="none"/>
          <w:lang w:eastAsia="zh-CN"/>
        </w:rPr>
        <w:t>荣誉、</w:t>
      </w:r>
      <w:r>
        <w:rPr>
          <w:rFonts w:hint="eastAsia" w:ascii="Calibri" w:hAnsi="Calibri"/>
          <w:b/>
          <w:bCs/>
          <w:color w:val="000000"/>
          <w:sz w:val="24"/>
          <w:highlight w:val="none"/>
        </w:rPr>
        <w:t>业绩等资料须按要求在投标文件中提供证明内容</w:t>
      </w:r>
      <w:r>
        <w:rPr>
          <w:rFonts w:hint="eastAsia"/>
          <w:b/>
          <w:bCs/>
          <w:color w:val="000000"/>
          <w:sz w:val="24"/>
          <w:highlight w:val="none"/>
          <w:lang w:eastAsia="zh-CN"/>
        </w:rPr>
        <w:t>。</w:t>
      </w:r>
    </w:p>
    <w:p>
      <w:pPr>
        <w:pStyle w:val="22"/>
        <w:spacing w:before="0" w:line="440" w:lineRule="exact"/>
        <w:ind w:firstLine="0" w:firstLineChars="0"/>
        <w:rPr>
          <w:rFonts w:hint="eastAsia" w:ascii="宋体" w:hAnsi="宋体" w:cs="宋体"/>
          <w:b/>
          <w:color w:val="000000"/>
          <w:kern w:val="0"/>
          <w:szCs w:val="24"/>
          <w:highlight w:val="none"/>
        </w:rPr>
      </w:pPr>
      <w:r>
        <w:rPr>
          <w:rFonts w:hint="eastAsia" w:ascii="宋体" w:hAnsi="宋体" w:cs="宋体"/>
          <w:b/>
          <w:color w:val="000000"/>
          <w:kern w:val="0"/>
          <w:szCs w:val="24"/>
          <w:highlight w:val="none"/>
          <w:lang w:eastAsia="zh-CN"/>
        </w:rPr>
        <w:t>四</w:t>
      </w:r>
      <w:r>
        <w:rPr>
          <w:rFonts w:hint="eastAsia" w:ascii="宋体" w:hAnsi="宋体" w:cs="宋体"/>
          <w:b/>
          <w:color w:val="000000"/>
          <w:kern w:val="0"/>
          <w:szCs w:val="24"/>
          <w:highlight w:val="none"/>
        </w:rPr>
        <w:t>、解释权</w:t>
      </w:r>
    </w:p>
    <w:p>
      <w:pPr>
        <w:adjustRightInd w:val="0"/>
        <w:snapToGrid w:val="0"/>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凡涉及本次招标文件的解释权属于采购人与杭州市公共资源交易中心余杭分中心。  </w:t>
      </w: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tabs>
          <w:tab w:val="left" w:pos="0"/>
        </w:tabs>
        <w:spacing w:line="360" w:lineRule="auto"/>
        <w:rPr>
          <w:rFonts w:hint="eastAsia" w:ascii="宋体" w:hAnsi="宋体"/>
          <w:b/>
          <w:color w:val="000000"/>
          <w:sz w:val="32"/>
          <w:szCs w:val="32"/>
          <w:highlight w:val="none"/>
        </w:rPr>
      </w:pPr>
    </w:p>
    <w:p>
      <w:pPr>
        <w:numPr>
          <w:ilvl w:val="0"/>
          <w:numId w:val="14"/>
        </w:numPr>
        <w:tabs>
          <w:tab w:val="left" w:pos="0"/>
        </w:tabs>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政府采购合同范本</w:t>
      </w:r>
    </w:p>
    <w:p>
      <w:pPr>
        <w:pStyle w:val="8"/>
        <w:snapToGrid w:val="0"/>
        <w:spacing w:line="400" w:lineRule="atLeast"/>
        <w:jc w:val="right"/>
        <w:rPr>
          <w:rFonts w:ascii="Times New Roman" w:hAnsi="Times New Roman"/>
          <w:b/>
          <w:color w:val="000000"/>
          <w:sz w:val="28"/>
          <w:szCs w:val="28"/>
          <w:highlight w:val="none"/>
        </w:rPr>
      </w:pPr>
      <w:r>
        <w:rPr>
          <w:rFonts w:ascii="Times New Roman" w:hAnsi="Times New Roman"/>
          <w:color w:val="000000"/>
          <w:sz w:val="24"/>
          <w:szCs w:val="24"/>
          <w:highlight w:val="none"/>
        </w:rPr>
        <w:t xml:space="preserve">合同编号：            </w:t>
      </w:r>
    </w:p>
    <w:p>
      <w:pPr>
        <w:pStyle w:val="8"/>
        <w:snapToGrid w:val="0"/>
        <w:spacing w:line="400" w:lineRule="atLeast"/>
        <w:rPr>
          <w:rFonts w:ascii="Times New Roman" w:hAnsi="Times New Roman"/>
          <w:color w:val="000000"/>
          <w:sz w:val="24"/>
          <w:szCs w:val="24"/>
          <w:highlight w:val="none"/>
        </w:rPr>
      </w:pPr>
      <w:r>
        <w:rPr>
          <w:rFonts w:ascii="Times New Roman" w:hAnsi="Times New Roman"/>
          <w:color w:val="000000"/>
          <w:sz w:val="24"/>
          <w:szCs w:val="24"/>
          <w:highlight w:val="none"/>
        </w:rPr>
        <w:t>甲方：（买方）</w:t>
      </w:r>
    </w:p>
    <w:p>
      <w:pPr>
        <w:pStyle w:val="8"/>
        <w:snapToGrid w:val="0"/>
        <w:spacing w:line="400" w:lineRule="atLeast"/>
        <w:rPr>
          <w:rFonts w:ascii="Times New Roman" w:hAnsi="Times New Roman"/>
          <w:color w:val="000000"/>
          <w:sz w:val="24"/>
          <w:szCs w:val="24"/>
          <w:highlight w:val="none"/>
        </w:rPr>
      </w:pPr>
      <w:r>
        <w:rPr>
          <w:rFonts w:ascii="Times New Roman" w:hAnsi="Times New Roman"/>
          <w:color w:val="000000"/>
          <w:sz w:val="24"/>
          <w:szCs w:val="24"/>
          <w:highlight w:val="none"/>
        </w:rPr>
        <w:t>乙方：（卖方）</w:t>
      </w:r>
    </w:p>
    <w:p>
      <w:pPr>
        <w:pStyle w:val="8"/>
        <w:snapToGrid w:val="0"/>
        <w:spacing w:line="400" w:lineRule="atLeast"/>
        <w:rPr>
          <w:rFonts w:ascii="Times New Roman" w:hAnsi="Times New Roman"/>
          <w:color w:val="000000"/>
          <w:kern w:val="0"/>
          <w:sz w:val="24"/>
          <w:highlight w:val="none"/>
        </w:rPr>
      </w:pPr>
      <w:r>
        <w:rPr>
          <w:rFonts w:ascii="Times New Roman" w:hAnsi="Times New Roman"/>
          <w:b/>
          <w:color w:val="000000"/>
          <w:sz w:val="24"/>
          <w:szCs w:val="24"/>
          <w:highlight w:val="none"/>
        </w:rPr>
        <w:t xml:space="preserve">  </w:t>
      </w:r>
      <w:r>
        <w:rPr>
          <w:rFonts w:ascii="Times New Roman" w:hAnsi="Times New Roman"/>
          <w:color w:val="000000"/>
          <w:sz w:val="24"/>
          <w:highlight w:val="none"/>
        </w:rPr>
        <w:t xml:space="preserve"> 甲、乙双方基于</w:t>
      </w:r>
      <w:r>
        <w:rPr>
          <w:rFonts w:ascii="Times New Roman" w:hAnsi="Times New Roman"/>
          <w:color w:val="000000"/>
          <w:sz w:val="24"/>
          <w:highlight w:val="none"/>
          <w:u w:val="single"/>
        </w:rPr>
        <w:t xml:space="preserve">                  </w:t>
      </w:r>
      <w:r>
        <w:rPr>
          <w:rFonts w:ascii="Times New Roman" w:hAnsi="Times New Roman"/>
          <w:color w:val="000000"/>
          <w:sz w:val="24"/>
          <w:highlight w:val="none"/>
        </w:rPr>
        <w:t xml:space="preserve">项目（项目编号：HZYHZFCG-20  -    ）的采购结果，根据《中国人民共和国合同法》等有关法律法规，经友好协商，在平等自愿的基础上签署本合同。  </w:t>
      </w:r>
    </w:p>
    <w:p>
      <w:pPr>
        <w:spacing w:line="400" w:lineRule="atLeast"/>
        <w:rPr>
          <w:rFonts w:ascii="Times New Roman" w:hAnsi="Times New Roman"/>
          <w:b/>
          <w:bCs/>
          <w:color w:val="000000"/>
          <w:sz w:val="24"/>
          <w:highlight w:val="none"/>
        </w:rPr>
      </w:pPr>
      <w:r>
        <w:rPr>
          <w:rFonts w:ascii="Times New Roman" w:hAnsi="Times New Roman"/>
          <w:b/>
          <w:bCs/>
          <w:color w:val="000000"/>
          <w:sz w:val="24"/>
          <w:highlight w:val="none"/>
        </w:rPr>
        <w:t>第一条：服务内容</w:t>
      </w:r>
    </w:p>
    <w:p>
      <w:pPr>
        <w:spacing w:line="400" w:lineRule="atLeast"/>
        <w:ind w:firstLine="480" w:firstLineChars="200"/>
        <w:rPr>
          <w:rFonts w:ascii="Times New Roman" w:hAnsi="Times New Roman"/>
          <w:color w:val="000000"/>
          <w:sz w:val="24"/>
          <w:highlight w:val="none"/>
        </w:rPr>
      </w:pPr>
      <w:r>
        <w:rPr>
          <w:rFonts w:ascii="Times New Roman" w:hAnsi="Times New Roman"/>
          <w:color w:val="000000"/>
          <w:sz w:val="24"/>
          <w:highlight w:val="none"/>
        </w:rPr>
        <w:t>1、</w:t>
      </w:r>
      <w:r>
        <w:rPr>
          <w:rFonts w:ascii="Times New Roman" w:hAnsi="Times New Roman"/>
          <w:color w:val="000000"/>
          <w:sz w:val="24"/>
          <w:highlight w:val="none"/>
          <w:u w:val="single"/>
        </w:rPr>
        <w:t xml:space="preserve">            </w:t>
      </w:r>
    </w:p>
    <w:p>
      <w:pPr>
        <w:spacing w:line="400" w:lineRule="atLeast"/>
        <w:ind w:firstLine="480" w:firstLineChars="200"/>
        <w:rPr>
          <w:rFonts w:ascii="Times New Roman" w:hAnsi="Times New Roman"/>
          <w:color w:val="000000"/>
          <w:sz w:val="24"/>
          <w:highlight w:val="none"/>
        </w:rPr>
      </w:pPr>
      <w:r>
        <w:rPr>
          <w:rFonts w:ascii="Times New Roman" w:hAnsi="Times New Roman"/>
          <w:color w:val="000000"/>
          <w:sz w:val="24"/>
          <w:highlight w:val="none"/>
        </w:rPr>
        <w:t>2、</w:t>
      </w:r>
      <w:r>
        <w:rPr>
          <w:rFonts w:ascii="Times New Roman" w:hAnsi="Times New Roman"/>
          <w:color w:val="000000"/>
          <w:sz w:val="24"/>
          <w:highlight w:val="none"/>
          <w:u w:val="single"/>
        </w:rPr>
        <w:t xml:space="preserve">            </w:t>
      </w:r>
    </w:p>
    <w:p>
      <w:pPr>
        <w:numPr>
          <w:ilvl w:val="0"/>
          <w:numId w:val="15"/>
        </w:numPr>
        <w:spacing w:line="400" w:lineRule="atLeast"/>
        <w:rPr>
          <w:rFonts w:ascii="Times New Roman" w:hAnsi="Times New Roman"/>
          <w:b/>
          <w:bCs/>
          <w:color w:val="000000"/>
          <w:sz w:val="24"/>
          <w:highlight w:val="none"/>
        </w:rPr>
      </w:pPr>
      <w:r>
        <w:rPr>
          <w:rFonts w:ascii="Times New Roman" w:hAnsi="Times New Roman"/>
          <w:b/>
          <w:bCs/>
          <w:color w:val="000000"/>
          <w:sz w:val="24"/>
          <w:highlight w:val="none"/>
        </w:rPr>
        <w:t>：服务期限</w:t>
      </w:r>
    </w:p>
    <w:p>
      <w:pPr>
        <w:spacing w:line="360" w:lineRule="auto"/>
        <w:ind w:firstLine="480"/>
        <w:rPr>
          <w:rFonts w:ascii="Times New Roman" w:hAnsi="Times New Roman"/>
          <w:color w:val="000000"/>
          <w:sz w:val="24"/>
          <w:highlight w:val="none"/>
        </w:rPr>
      </w:pPr>
      <w:r>
        <w:rPr>
          <w:rFonts w:ascii="Times New Roman" w:hAnsi="Times New Roman"/>
          <w:color w:val="000000"/>
          <w:sz w:val="24"/>
          <w:highlight w:val="none"/>
        </w:rPr>
        <w:t xml:space="preserve">自20 </w:t>
      </w:r>
      <w:r>
        <w:rPr>
          <w:rFonts w:ascii="Times New Roman" w:hAnsi="Times New Roman"/>
          <w:color w:val="000000"/>
          <w:sz w:val="24"/>
          <w:highlight w:val="none"/>
          <w:u w:val="single"/>
        </w:rPr>
        <w:t xml:space="preserve">   </w:t>
      </w:r>
      <w:r>
        <w:rPr>
          <w:rFonts w:ascii="Times New Roman" w:hAnsi="Times New Roman"/>
          <w:color w:val="000000"/>
          <w:sz w:val="24"/>
          <w:highlight w:val="none"/>
        </w:rPr>
        <w:t>年</w:t>
      </w:r>
      <w:r>
        <w:rPr>
          <w:rFonts w:ascii="Times New Roman" w:hAnsi="Times New Roman"/>
          <w:color w:val="000000"/>
          <w:sz w:val="24"/>
          <w:highlight w:val="none"/>
          <w:u w:val="single"/>
        </w:rPr>
        <w:t xml:space="preserve">   </w:t>
      </w:r>
      <w:r>
        <w:rPr>
          <w:rFonts w:ascii="Times New Roman" w:hAnsi="Times New Roman"/>
          <w:color w:val="000000"/>
          <w:sz w:val="24"/>
          <w:highlight w:val="none"/>
        </w:rPr>
        <w:t>月</w:t>
      </w:r>
      <w:r>
        <w:rPr>
          <w:rFonts w:ascii="Times New Roman" w:hAnsi="Times New Roman"/>
          <w:color w:val="000000"/>
          <w:sz w:val="24"/>
          <w:highlight w:val="none"/>
          <w:u w:val="single"/>
        </w:rPr>
        <w:t xml:space="preserve">   </w:t>
      </w:r>
      <w:r>
        <w:rPr>
          <w:rFonts w:ascii="Times New Roman" w:hAnsi="Times New Roman"/>
          <w:color w:val="000000"/>
          <w:sz w:val="24"/>
          <w:highlight w:val="none"/>
        </w:rPr>
        <w:t>日至20</w:t>
      </w:r>
      <w:r>
        <w:rPr>
          <w:rFonts w:ascii="Times New Roman" w:hAnsi="Times New Roman"/>
          <w:color w:val="000000"/>
          <w:sz w:val="24"/>
          <w:highlight w:val="none"/>
          <w:u w:val="single"/>
        </w:rPr>
        <w:t xml:space="preserve">    </w:t>
      </w:r>
      <w:r>
        <w:rPr>
          <w:rFonts w:ascii="Times New Roman" w:hAnsi="Times New Roman"/>
          <w:color w:val="000000"/>
          <w:sz w:val="24"/>
          <w:highlight w:val="none"/>
        </w:rPr>
        <w:t xml:space="preserve">年 </w:t>
      </w:r>
      <w:r>
        <w:rPr>
          <w:rFonts w:ascii="Times New Roman" w:hAnsi="Times New Roman"/>
          <w:color w:val="000000"/>
          <w:sz w:val="24"/>
          <w:highlight w:val="none"/>
          <w:u w:val="single"/>
        </w:rPr>
        <w:t xml:space="preserve">   </w:t>
      </w:r>
      <w:r>
        <w:rPr>
          <w:rFonts w:ascii="Times New Roman" w:hAnsi="Times New Roman"/>
          <w:color w:val="000000"/>
          <w:sz w:val="24"/>
          <w:highlight w:val="none"/>
        </w:rPr>
        <w:t>月</w:t>
      </w:r>
      <w:r>
        <w:rPr>
          <w:rFonts w:ascii="Times New Roman" w:hAnsi="Times New Roman"/>
          <w:color w:val="000000"/>
          <w:sz w:val="24"/>
          <w:highlight w:val="none"/>
          <w:u w:val="single"/>
        </w:rPr>
        <w:t xml:space="preserve">     </w:t>
      </w:r>
      <w:r>
        <w:rPr>
          <w:rFonts w:ascii="Times New Roman" w:hAnsi="Times New Roman"/>
          <w:color w:val="000000"/>
          <w:sz w:val="24"/>
          <w:highlight w:val="none"/>
        </w:rPr>
        <w:t>日（或者自合同生效之日起</w:t>
      </w:r>
      <w:r>
        <w:rPr>
          <w:rFonts w:ascii="Times New Roman" w:hAnsi="Times New Roman"/>
          <w:color w:val="000000"/>
          <w:sz w:val="24"/>
          <w:highlight w:val="none"/>
          <w:u w:val="single"/>
        </w:rPr>
        <w:t xml:space="preserve">    </w:t>
      </w:r>
      <w:r>
        <w:rPr>
          <w:rFonts w:ascii="Times New Roman" w:hAnsi="Times New Roman"/>
          <w:color w:val="000000"/>
          <w:sz w:val="24"/>
          <w:highlight w:val="none"/>
        </w:rPr>
        <w:t>年）。</w:t>
      </w:r>
      <w:r>
        <w:rPr>
          <w:rFonts w:ascii="宋体" w:hAnsi="宋体" w:cs="宋体"/>
          <w:color w:val="000000"/>
          <w:kern w:val="1"/>
          <w:sz w:val="24"/>
          <w:highlight w:val="none"/>
        </w:rPr>
        <w:t>合同期满，乙方应根据甲方的要求延续提供1-2个月的服务，费用标准按原合同规定执行。</w:t>
      </w:r>
    </w:p>
    <w:p>
      <w:pPr>
        <w:numPr>
          <w:ilvl w:val="0"/>
          <w:numId w:val="15"/>
        </w:numPr>
        <w:spacing w:line="400" w:lineRule="atLeast"/>
        <w:rPr>
          <w:rFonts w:ascii="Times New Roman" w:hAnsi="Times New Roman"/>
          <w:b/>
          <w:bCs/>
          <w:color w:val="000000"/>
          <w:sz w:val="24"/>
          <w:highlight w:val="none"/>
        </w:rPr>
      </w:pPr>
      <w:r>
        <w:rPr>
          <w:rFonts w:ascii="Times New Roman" w:hAnsi="Times New Roman"/>
          <w:b/>
          <w:bCs/>
          <w:color w:val="000000"/>
          <w:sz w:val="24"/>
          <w:highlight w:val="none"/>
        </w:rPr>
        <w:t>：服务费用及支付方式</w:t>
      </w:r>
    </w:p>
    <w:p>
      <w:pPr>
        <w:numPr>
          <w:ilvl w:val="0"/>
          <w:numId w:val="16"/>
        </w:numPr>
        <w:spacing w:line="400" w:lineRule="atLeast"/>
        <w:ind w:firstLine="480" w:firstLineChars="200"/>
        <w:rPr>
          <w:rFonts w:ascii="Times New Roman" w:hAnsi="Times New Roman"/>
          <w:color w:val="000000"/>
          <w:sz w:val="24"/>
          <w:highlight w:val="none"/>
        </w:rPr>
      </w:pPr>
      <w:r>
        <w:rPr>
          <w:rFonts w:ascii="Times New Roman" w:hAnsi="Times New Roman"/>
          <w:color w:val="000000"/>
          <w:sz w:val="24"/>
          <w:highlight w:val="none"/>
        </w:rPr>
        <w:t>本项目合同金额为人民币</w:t>
      </w:r>
      <w:r>
        <w:rPr>
          <w:rFonts w:ascii="Times New Roman" w:hAnsi="Times New Roman"/>
          <w:color w:val="000000"/>
          <w:sz w:val="24"/>
          <w:highlight w:val="none"/>
          <w:u w:val="single"/>
        </w:rPr>
        <w:t xml:space="preserve">            </w:t>
      </w:r>
      <w:r>
        <w:rPr>
          <w:rFonts w:ascii="Times New Roman" w:hAnsi="Times New Roman"/>
          <w:color w:val="000000"/>
          <w:sz w:val="24"/>
          <w:highlight w:val="none"/>
        </w:rPr>
        <w:t>整（￥</w:t>
      </w:r>
      <w:r>
        <w:rPr>
          <w:rFonts w:ascii="Times New Roman" w:hAnsi="Times New Roman"/>
          <w:color w:val="000000"/>
          <w:sz w:val="24"/>
          <w:highlight w:val="none"/>
          <w:u w:val="single"/>
        </w:rPr>
        <w:t xml:space="preserve">        </w:t>
      </w:r>
      <w:r>
        <w:rPr>
          <w:rFonts w:ascii="Times New Roman" w:hAnsi="Times New Roman"/>
          <w:color w:val="000000"/>
          <w:sz w:val="24"/>
          <w:highlight w:val="none"/>
        </w:rPr>
        <w:t>元）。</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结算方式：</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（1）采购人按季付款，</w:t>
      </w:r>
      <w:r>
        <w:rPr>
          <w:rFonts w:hint="eastAsia" w:ascii="宋体" w:hAnsi="宋体" w:cs="宋体"/>
          <w:b/>
          <w:bCs/>
          <w:color w:val="000000"/>
          <w:sz w:val="24"/>
          <w:highlight w:val="none"/>
          <w:lang w:val="en-US" w:eastAsia="zh-CN"/>
        </w:rPr>
        <w:t>自合同签订之日7个工作日内支付年合同价预付款10%，第一个季度支付年合同价的15%，其余3个季度均支付年</w:t>
      </w:r>
      <w:r>
        <w:rPr>
          <w:rFonts w:hint="eastAsia" w:ascii="宋体" w:hAnsi="宋体" w:cs="宋体"/>
          <w:b/>
          <w:bCs/>
          <w:color w:val="000000"/>
          <w:sz w:val="24"/>
          <w:highlight w:val="none"/>
        </w:rPr>
        <w:t>合同价</w:t>
      </w:r>
      <w:r>
        <w:rPr>
          <w:rFonts w:hint="eastAsia" w:ascii="宋体" w:hAnsi="宋体" w:cs="宋体"/>
          <w:b/>
          <w:bCs/>
          <w:color w:val="000000"/>
          <w:sz w:val="24"/>
          <w:highlight w:val="none"/>
          <w:lang w:val="en-US" w:eastAsia="zh-CN"/>
        </w:rPr>
        <w:t>的25%。</w:t>
      </w:r>
    </w:p>
    <w:p>
      <w:pPr>
        <w:spacing w:line="360" w:lineRule="auto"/>
        <w:ind w:firstLine="480" w:firstLineChars="200"/>
        <w:rPr>
          <w:rFonts w:hint="eastAsia" w:ascii="宋体" w:hAnsi="宋体" w:cs="宋体"/>
          <w:b/>
          <w:bCs/>
          <w:color w:val="000000"/>
          <w:sz w:val="24"/>
          <w:highlight w:val="none"/>
        </w:rPr>
      </w:pPr>
      <w:r>
        <w:rPr>
          <w:rFonts w:hint="eastAsia" w:ascii="宋体" w:hAnsi="宋体" w:cs="宋体"/>
          <w:b w:val="0"/>
          <w:bCs w:val="0"/>
          <w:color w:val="000000"/>
          <w:sz w:val="24"/>
          <w:highlight w:val="none"/>
        </w:rPr>
        <w:t>（2）</w:t>
      </w:r>
      <w:r>
        <w:rPr>
          <w:rFonts w:ascii="宋体" w:hAnsi="宋体" w:cs="宋体"/>
          <w:b/>
          <w:color w:val="000000"/>
          <w:kern w:val="1"/>
          <w:sz w:val="24"/>
          <w:highlight w:val="none"/>
        </w:rPr>
        <w:t>物业公司因工作失误</w:t>
      </w:r>
      <w:r>
        <w:rPr>
          <w:rFonts w:hint="eastAsia" w:ascii="宋体" w:hAnsi="宋体" w:cs="宋体"/>
          <w:b/>
          <w:color w:val="000000"/>
          <w:kern w:val="1"/>
          <w:sz w:val="24"/>
          <w:highlight w:val="none"/>
          <w:lang w:val="en-US" w:eastAsia="zh-CN"/>
        </w:rPr>
        <w:t>及</w:t>
      </w:r>
      <w:r>
        <w:rPr>
          <w:rFonts w:ascii="宋体" w:hAnsi="宋体" w:cs="宋体"/>
          <w:b/>
          <w:color w:val="000000"/>
          <w:kern w:val="1"/>
          <w:sz w:val="24"/>
          <w:highlight w:val="none"/>
        </w:rPr>
        <w:t>按招标文件中的服务要求</w:t>
      </w:r>
      <w:r>
        <w:rPr>
          <w:rFonts w:hint="eastAsia" w:ascii="宋体" w:hAnsi="宋体" w:cs="宋体"/>
          <w:b/>
          <w:color w:val="000000"/>
          <w:kern w:val="1"/>
          <w:sz w:val="24"/>
          <w:highlight w:val="none"/>
          <w:lang w:eastAsia="zh-CN"/>
        </w:rPr>
        <w:t>、</w:t>
      </w:r>
      <w:r>
        <w:rPr>
          <w:rFonts w:ascii="宋体" w:hAnsi="宋体" w:cs="宋体"/>
          <w:b/>
          <w:color w:val="000000"/>
          <w:kern w:val="1"/>
          <w:sz w:val="24"/>
          <w:highlight w:val="none"/>
        </w:rPr>
        <w:t>考核要求造成的扣款则在季付款的同时相应扣除。</w:t>
      </w:r>
    </w:p>
    <w:p>
      <w:pPr>
        <w:spacing w:line="360" w:lineRule="auto"/>
        <w:rPr>
          <w:rFonts w:ascii="宋体" w:hAnsi="宋体" w:cs="Arial"/>
          <w:b/>
          <w:color w:val="000000"/>
          <w:sz w:val="24"/>
          <w:highlight w:val="none"/>
        </w:rPr>
      </w:pPr>
      <w:r>
        <w:rPr>
          <w:rFonts w:ascii="宋体" w:hAnsi="宋体" w:cs="宋体"/>
          <w:b/>
          <w:color w:val="000000"/>
          <w:kern w:val="1"/>
          <w:sz w:val="24"/>
          <w:highlight w:val="none"/>
        </w:rPr>
        <w:t>第</w:t>
      </w:r>
      <w:r>
        <w:rPr>
          <w:rFonts w:hint="eastAsia" w:ascii="宋体" w:hAnsi="宋体" w:cs="宋体"/>
          <w:b/>
          <w:color w:val="000000"/>
          <w:kern w:val="1"/>
          <w:sz w:val="24"/>
          <w:highlight w:val="none"/>
          <w:lang w:val="en-US" w:eastAsia="zh-CN"/>
        </w:rPr>
        <w:t>四</w:t>
      </w:r>
      <w:r>
        <w:rPr>
          <w:rFonts w:ascii="宋体" w:hAnsi="宋体" w:cs="宋体"/>
          <w:b/>
          <w:color w:val="000000"/>
          <w:kern w:val="1"/>
          <w:sz w:val="24"/>
          <w:highlight w:val="none"/>
        </w:rPr>
        <w:t>条</w:t>
      </w:r>
      <w:r>
        <w:rPr>
          <w:rFonts w:ascii="宋体" w:hAnsi="宋体" w:cs="宋体"/>
          <w:color w:val="000000"/>
          <w:kern w:val="1"/>
          <w:sz w:val="24"/>
          <w:highlight w:val="none"/>
        </w:rPr>
        <w:t xml:space="preserve"> </w:t>
      </w:r>
      <w:r>
        <w:rPr>
          <w:rFonts w:ascii="宋体" w:hAnsi="宋体" w:cs="Arial"/>
          <w:b/>
          <w:color w:val="000000"/>
          <w:sz w:val="24"/>
          <w:highlight w:val="none"/>
        </w:rPr>
        <w:t>物业装备、耗材的使用</w:t>
      </w:r>
    </w:p>
    <w:p>
      <w:pPr>
        <w:spacing w:line="360" w:lineRule="auto"/>
        <w:ind w:firstLine="480"/>
        <w:rPr>
          <w:rFonts w:ascii="宋体" w:hAnsi="宋体" w:cs="宋体"/>
          <w:color w:val="000000"/>
          <w:kern w:val="1"/>
          <w:sz w:val="24"/>
          <w:highlight w:val="none"/>
        </w:rPr>
      </w:pPr>
      <w:r>
        <w:rPr>
          <w:rFonts w:ascii="宋体" w:hAnsi="宋体" w:cs="Arial"/>
          <w:color w:val="000000"/>
          <w:sz w:val="24"/>
          <w:highlight w:val="none"/>
        </w:rPr>
        <w:t>甲方免费提供物业管理的办公场地及办公桌椅，但办公用品</w:t>
      </w:r>
      <w:r>
        <w:rPr>
          <w:rFonts w:hint="eastAsia" w:ascii="宋体" w:hAnsi="宋体" w:cs="Arial"/>
          <w:color w:val="000000"/>
          <w:sz w:val="24"/>
          <w:highlight w:val="none"/>
        </w:rPr>
        <w:t>、</w:t>
      </w:r>
      <w:r>
        <w:rPr>
          <w:rFonts w:hint="eastAsia" w:ascii="宋体" w:hAnsi="宋体" w:cs="宋体"/>
          <w:color w:val="000000"/>
          <w:sz w:val="24"/>
          <w:szCs w:val="32"/>
          <w:highlight w:val="none"/>
        </w:rPr>
        <w:t>垃圾清运费、垃圾袋、大卷卫生纸、洗手液、办公室的保洁工具、日常各类维修的材料配件费（800元以下的单个维修耗材配件）等</w:t>
      </w:r>
      <w:r>
        <w:rPr>
          <w:rFonts w:ascii="宋体" w:hAnsi="宋体" w:cs="Arial"/>
          <w:color w:val="000000"/>
          <w:sz w:val="24"/>
          <w:highlight w:val="none"/>
        </w:rPr>
        <w:t>由乙方自行解决</w:t>
      </w:r>
      <w:r>
        <w:rPr>
          <w:rFonts w:ascii="宋体" w:hAnsi="宋体" w:cs="宋体"/>
          <w:color w:val="000000"/>
          <w:kern w:val="1"/>
          <w:sz w:val="24"/>
          <w:highlight w:val="none"/>
        </w:rPr>
        <w:t>。</w:t>
      </w:r>
    </w:p>
    <w:p>
      <w:pPr>
        <w:spacing w:line="360" w:lineRule="auto"/>
        <w:rPr>
          <w:rFonts w:ascii="宋体" w:hAnsi="宋体" w:cs="Arial"/>
          <w:color w:val="000000"/>
          <w:sz w:val="24"/>
          <w:highlight w:val="none"/>
        </w:rPr>
      </w:pPr>
      <w:r>
        <w:rPr>
          <w:rFonts w:ascii="宋体" w:hAnsi="宋体" w:cs="宋体"/>
          <w:b/>
          <w:color w:val="000000"/>
          <w:kern w:val="1"/>
          <w:sz w:val="24"/>
          <w:highlight w:val="none"/>
        </w:rPr>
        <w:t>第</w:t>
      </w:r>
      <w:r>
        <w:rPr>
          <w:rFonts w:hint="eastAsia" w:ascii="宋体" w:hAnsi="宋体" w:cs="宋体"/>
          <w:b/>
          <w:color w:val="000000"/>
          <w:kern w:val="1"/>
          <w:sz w:val="24"/>
          <w:highlight w:val="none"/>
          <w:lang w:val="en-US" w:eastAsia="zh-CN"/>
        </w:rPr>
        <w:t>五</w:t>
      </w:r>
      <w:r>
        <w:rPr>
          <w:rFonts w:ascii="宋体" w:hAnsi="宋体" w:cs="宋体"/>
          <w:b/>
          <w:color w:val="000000"/>
          <w:kern w:val="1"/>
          <w:sz w:val="24"/>
          <w:highlight w:val="none"/>
        </w:rPr>
        <w:t>条</w:t>
      </w:r>
      <w:r>
        <w:rPr>
          <w:rFonts w:ascii="宋体" w:hAnsi="宋体" w:cs="宋体"/>
          <w:color w:val="000000"/>
          <w:kern w:val="1"/>
          <w:sz w:val="24"/>
          <w:highlight w:val="none"/>
        </w:rPr>
        <w:t xml:space="preserve"> </w:t>
      </w:r>
      <w:r>
        <w:rPr>
          <w:rFonts w:ascii="宋体" w:hAnsi="宋体" w:cs="Arial"/>
          <w:b/>
          <w:color w:val="000000"/>
          <w:sz w:val="24"/>
          <w:highlight w:val="none"/>
        </w:rPr>
        <w:t>物业管理收费</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本合同期为</w:t>
      </w:r>
      <w:r>
        <w:rPr>
          <w:rFonts w:ascii="宋体" w:hAnsi="宋体" w:cs="宋体"/>
          <w:color w:val="000000"/>
          <w:kern w:val="1"/>
          <w:sz w:val="24"/>
          <w:highlight w:val="none"/>
        </w:rPr>
        <w:t>自合同签订生效之日起</w:t>
      </w:r>
      <w:r>
        <w:rPr>
          <w:rFonts w:hint="eastAsia" w:ascii="宋体" w:hAnsi="宋体" w:cs="宋体"/>
          <w:color w:val="000000"/>
          <w:kern w:val="1"/>
          <w:sz w:val="24"/>
          <w:highlight w:val="none"/>
          <w:lang w:val="en-US" w:eastAsia="zh-CN"/>
        </w:rPr>
        <w:t xml:space="preserve">  </w:t>
      </w:r>
      <w:r>
        <w:rPr>
          <w:rFonts w:ascii="宋体" w:hAnsi="宋体" w:cs="宋体"/>
          <w:color w:val="000000"/>
          <w:kern w:val="1"/>
          <w:sz w:val="24"/>
          <w:highlight w:val="none"/>
        </w:rPr>
        <w:t>个月，</w:t>
      </w:r>
      <w:r>
        <w:rPr>
          <w:rFonts w:hint="eastAsia" w:ascii="宋体" w:hAnsi="宋体" w:cs="宋体"/>
          <w:color w:val="000000"/>
          <w:kern w:val="1"/>
          <w:sz w:val="24"/>
          <w:highlight w:val="none"/>
        </w:rPr>
        <w:t>合同期内物业管理服务费为人民币</w:t>
      </w:r>
      <w:r>
        <w:rPr>
          <w:rFonts w:hint="eastAsia" w:ascii="宋体" w:hAnsi="宋体" w:cs="宋体"/>
          <w:color w:val="000000"/>
          <w:kern w:val="1"/>
          <w:sz w:val="24"/>
          <w:highlight w:val="none"/>
          <w:lang w:val="en-US" w:eastAsia="zh-CN"/>
        </w:rPr>
        <w:t xml:space="preserve">   </w:t>
      </w:r>
      <w:r>
        <w:rPr>
          <w:rFonts w:hint="eastAsia" w:ascii="宋体" w:hAnsi="宋体" w:cs="宋体"/>
          <w:color w:val="000000"/>
          <w:kern w:val="1"/>
          <w:sz w:val="24"/>
          <w:highlight w:val="none"/>
        </w:rPr>
        <w:t>万元，</w:t>
      </w:r>
      <w:r>
        <w:rPr>
          <w:rFonts w:hint="eastAsia" w:ascii="宋体" w:hAnsi="宋体" w:cs="宋体"/>
          <w:color w:val="000000"/>
          <w:kern w:val="1"/>
          <w:sz w:val="24"/>
          <w:highlight w:val="none"/>
          <w:lang w:eastAsia="zh-CN"/>
        </w:rPr>
        <w:t>年物业管理服务费用为</w:t>
      </w:r>
      <w:r>
        <w:rPr>
          <w:rFonts w:hint="eastAsia" w:ascii="宋体" w:hAnsi="宋体" w:cs="宋体"/>
          <w:color w:val="000000"/>
          <w:kern w:val="1"/>
          <w:sz w:val="24"/>
          <w:highlight w:val="none"/>
          <w:lang w:val="en-US" w:eastAsia="zh-CN"/>
        </w:rPr>
        <w:t xml:space="preserve">    万元，</w:t>
      </w:r>
      <w:r>
        <w:rPr>
          <w:rFonts w:ascii="宋体" w:hAnsi="宋体" w:cs="Arial"/>
          <w:color w:val="000000"/>
          <w:sz w:val="24"/>
          <w:highlight w:val="none"/>
        </w:rPr>
        <w:t>按建筑面积分摊后收费标准为：</w:t>
      </w:r>
      <w:r>
        <w:rPr>
          <w:rFonts w:hint="eastAsia" w:ascii="宋体" w:hAnsi="宋体" w:cs="Arial"/>
          <w:color w:val="000000"/>
          <w:sz w:val="24"/>
          <w:highlight w:val="none"/>
          <w:lang w:val="en-US" w:eastAsia="zh-CN"/>
        </w:rPr>
        <w:t xml:space="preserve">   </w:t>
      </w:r>
      <w:r>
        <w:rPr>
          <w:rFonts w:ascii="宋体" w:hAnsi="宋体" w:cs="Arial"/>
          <w:color w:val="000000"/>
          <w:sz w:val="24"/>
          <w:highlight w:val="none"/>
        </w:rPr>
        <w:t>元/平方米.月。采用包干制，除本合同明确约定可以另行收取的费用外，所有物业管理及服务费用均包括在内，乙方不得另行向甲方或使用人收取任何费用。</w:t>
      </w:r>
    </w:p>
    <w:p>
      <w:pPr>
        <w:spacing w:line="360" w:lineRule="auto"/>
        <w:rPr>
          <w:rFonts w:ascii="宋体" w:hAnsi="宋体" w:cs="Arial"/>
          <w:color w:val="000000"/>
          <w:sz w:val="24"/>
          <w:highlight w:val="none"/>
        </w:rPr>
      </w:pPr>
      <w:r>
        <w:rPr>
          <w:rFonts w:ascii="宋体" w:hAnsi="宋体" w:cs="Arial"/>
          <w:color w:val="000000"/>
          <w:sz w:val="24"/>
          <w:highlight w:val="none"/>
        </w:rPr>
        <w:t>物业服务费成本监审：</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乙方承诺，接收甲方主管部门实施的物业服务费成本监审，并遵守以下原则：</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1、合法性原则。计入定价成本的费用符合有关法律、行政法律和国家统一会计制度的规定；</w:t>
      </w:r>
    </w:p>
    <w:p>
      <w:pPr>
        <w:spacing w:line="360" w:lineRule="auto"/>
        <w:ind w:firstLine="360"/>
        <w:rPr>
          <w:rFonts w:ascii="宋体" w:hAnsi="宋体" w:cs="Arial"/>
          <w:color w:val="000000"/>
          <w:sz w:val="24"/>
          <w:highlight w:val="none"/>
        </w:rPr>
      </w:pPr>
      <w:r>
        <w:rPr>
          <w:rFonts w:ascii="宋体" w:hAnsi="宋体" w:cs="Arial"/>
          <w:color w:val="000000"/>
          <w:sz w:val="24"/>
          <w:highlight w:val="none"/>
        </w:rPr>
        <w:t>2、相关性原则。计入定价成本的费用为与物业服务直接相关或间接相关的费用；</w:t>
      </w:r>
    </w:p>
    <w:p>
      <w:pPr>
        <w:spacing w:line="360" w:lineRule="auto"/>
        <w:ind w:firstLine="360"/>
        <w:rPr>
          <w:rFonts w:ascii="宋体" w:hAnsi="宋体" w:cs="Arial"/>
          <w:color w:val="000000"/>
          <w:sz w:val="24"/>
          <w:highlight w:val="none"/>
        </w:rPr>
      </w:pPr>
      <w:r>
        <w:rPr>
          <w:rFonts w:ascii="宋体" w:hAnsi="宋体" w:cs="Arial"/>
          <w:color w:val="000000"/>
          <w:sz w:val="24"/>
          <w:highlight w:val="none"/>
        </w:rPr>
        <w:t>3、对应性原则。计入定价成本的费用与物业服务内及服务标准相对应；</w:t>
      </w:r>
    </w:p>
    <w:p>
      <w:pPr>
        <w:spacing w:line="360" w:lineRule="auto"/>
        <w:ind w:firstLine="360"/>
        <w:rPr>
          <w:rFonts w:ascii="宋体" w:hAnsi="宋体" w:cs="Arial"/>
          <w:color w:val="000000"/>
          <w:sz w:val="24"/>
          <w:highlight w:val="none"/>
        </w:rPr>
      </w:pPr>
      <w:r>
        <w:rPr>
          <w:rFonts w:ascii="宋体" w:hAnsi="宋体" w:cs="Arial"/>
          <w:color w:val="000000"/>
          <w:sz w:val="24"/>
          <w:highlight w:val="none"/>
        </w:rPr>
        <w:t>4、合理性原则。与物业服务定价成本各项费用的主要技术、经济指标均符合行业标准或者社会公允水平。</w:t>
      </w:r>
    </w:p>
    <w:p>
      <w:pPr>
        <w:spacing w:line="360" w:lineRule="auto"/>
        <w:rPr>
          <w:rFonts w:hint="eastAsia" w:ascii="宋体" w:hAnsi="宋体" w:cs="宋体"/>
          <w:color w:val="000000"/>
          <w:kern w:val="1"/>
          <w:sz w:val="24"/>
          <w:highlight w:val="none"/>
          <w:lang w:val="en-US"/>
        </w:rPr>
      </w:pPr>
      <w:r>
        <w:rPr>
          <w:rFonts w:ascii="宋体" w:hAnsi="宋体" w:cs="宋体"/>
          <w:b/>
          <w:color w:val="000000"/>
          <w:kern w:val="1"/>
          <w:sz w:val="24"/>
          <w:highlight w:val="none"/>
        </w:rPr>
        <w:t>第</w:t>
      </w:r>
      <w:r>
        <w:rPr>
          <w:rFonts w:hint="eastAsia" w:ascii="宋体" w:hAnsi="宋体" w:cs="宋体"/>
          <w:b/>
          <w:color w:val="000000"/>
          <w:kern w:val="1"/>
          <w:sz w:val="24"/>
          <w:highlight w:val="none"/>
          <w:lang w:val="en-US" w:eastAsia="zh-CN"/>
        </w:rPr>
        <w:t>六</w:t>
      </w:r>
      <w:r>
        <w:rPr>
          <w:rFonts w:ascii="宋体" w:hAnsi="宋体" w:cs="宋体"/>
          <w:b/>
          <w:color w:val="000000"/>
          <w:kern w:val="1"/>
          <w:sz w:val="24"/>
          <w:highlight w:val="none"/>
        </w:rPr>
        <w:t>条</w:t>
      </w:r>
      <w:r>
        <w:rPr>
          <w:rFonts w:ascii="宋体" w:hAnsi="宋体" w:cs="宋体"/>
          <w:color w:val="000000"/>
          <w:kern w:val="1"/>
          <w:sz w:val="24"/>
          <w:highlight w:val="none"/>
        </w:rPr>
        <w:t xml:space="preserve"> </w:t>
      </w:r>
      <w:r>
        <w:rPr>
          <w:rFonts w:hint="eastAsia" w:ascii="宋体" w:hAnsi="宋体" w:cs="宋体"/>
          <w:color w:val="000000"/>
          <w:kern w:val="1"/>
          <w:sz w:val="24"/>
          <w:highlight w:val="none"/>
          <w:lang w:val="en-US" w:eastAsia="zh-CN"/>
        </w:rPr>
        <w:t xml:space="preserve"> </w:t>
      </w:r>
      <w:r>
        <w:rPr>
          <w:rFonts w:ascii="宋体" w:hAnsi="宋体" w:cs="Arial"/>
          <w:b/>
          <w:color w:val="000000"/>
          <w:sz w:val="24"/>
          <w:highlight w:val="none"/>
        </w:rPr>
        <w:t>物业管理服务质量要求</w:t>
      </w:r>
      <w:r>
        <w:rPr>
          <w:rFonts w:hint="eastAsia" w:ascii="宋体" w:hAnsi="宋体" w:cs="Arial"/>
          <w:b/>
          <w:color w:val="000000"/>
          <w:sz w:val="24"/>
          <w:highlight w:val="none"/>
          <w:lang w:val="en-US" w:eastAsia="zh-CN"/>
        </w:rPr>
        <w:t xml:space="preserve">  </w:t>
      </w:r>
      <w:r>
        <w:rPr>
          <w:rFonts w:hint="eastAsia" w:ascii="宋体" w:hAnsi="宋体" w:cs="宋体"/>
          <w:b/>
          <w:bCs/>
          <w:color w:val="000000"/>
          <w:kern w:val="1"/>
          <w:sz w:val="24"/>
          <w:highlight w:val="none"/>
          <w:lang w:val="en-US"/>
        </w:rPr>
        <w:t>考核分低于70分(不含)视为不合格，扣除当期物业管理服务费用的10%,并根据《杭州市余杭区机关单位物业服务合同》相关条款进行处理。（提前解除合同）</w:t>
      </w:r>
      <w:r>
        <w:rPr>
          <w:rFonts w:hint="eastAsia" w:ascii="宋体" w:hAnsi="宋体" w:cs="宋体"/>
          <w:color w:val="000000"/>
          <w:kern w:val="1"/>
          <w:sz w:val="24"/>
          <w:highlight w:val="none"/>
          <w:lang w:val="en-US"/>
        </w:rPr>
        <w:t>。</w:t>
      </w:r>
    </w:p>
    <w:p>
      <w:pPr>
        <w:spacing w:line="360" w:lineRule="auto"/>
        <w:jc w:val="left"/>
        <w:rPr>
          <w:rFonts w:ascii="宋体" w:hAnsi="宋体" w:cs="Arial"/>
          <w:color w:val="000000"/>
          <w:sz w:val="24"/>
          <w:highlight w:val="none"/>
        </w:rPr>
      </w:pPr>
      <w:r>
        <w:rPr>
          <w:rFonts w:ascii="宋体" w:hAnsi="宋体" w:cs="宋体"/>
          <w:b/>
          <w:color w:val="000000"/>
          <w:kern w:val="1"/>
          <w:sz w:val="24"/>
          <w:highlight w:val="none"/>
        </w:rPr>
        <w:t>第</w:t>
      </w:r>
      <w:r>
        <w:rPr>
          <w:rFonts w:hint="eastAsia" w:ascii="宋体" w:hAnsi="宋体" w:cs="宋体"/>
          <w:b/>
          <w:color w:val="000000"/>
          <w:kern w:val="1"/>
          <w:sz w:val="24"/>
          <w:highlight w:val="none"/>
          <w:lang w:val="en-US" w:eastAsia="zh-CN"/>
        </w:rPr>
        <w:t>七</w:t>
      </w:r>
      <w:r>
        <w:rPr>
          <w:rFonts w:ascii="宋体" w:hAnsi="宋体" w:cs="宋体"/>
          <w:b/>
          <w:color w:val="000000"/>
          <w:kern w:val="1"/>
          <w:sz w:val="24"/>
          <w:highlight w:val="none"/>
        </w:rPr>
        <w:t>条</w:t>
      </w:r>
      <w:r>
        <w:rPr>
          <w:rFonts w:ascii="宋体" w:hAnsi="宋体" w:cs="宋体"/>
          <w:color w:val="000000"/>
          <w:kern w:val="1"/>
          <w:sz w:val="24"/>
          <w:highlight w:val="none"/>
        </w:rPr>
        <w:t xml:space="preserve"> </w:t>
      </w:r>
      <w:r>
        <w:rPr>
          <w:rFonts w:ascii="宋体" w:hAnsi="宋体" w:cs="Arial"/>
          <w:b/>
          <w:color w:val="000000"/>
          <w:sz w:val="24"/>
          <w:highlight w:val="none"/>
        </w:rPr>
        <w:t>经营制约</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2.乙方不得以甲方的名义从事任何经济活动，且由此发生的一切债权、债务与甲方无关。</w:t>
      </w:r>
    </w:p>
    <w:p>
      <w:pPr>
        <w:spacing w:line="360" w:lineRule="auto"/>
        <w:rPr>
          <w:rFonts w:ascii="宋体" w:hAnsi="宋体" w:cs="Arial"/>
          <w:color w:val="000000"/>
          <w:sz w:val="24"/>
          <w:highlight w:val="none"/>
        </w:rPr>
      </w:pPr>
      <w:r>
        <w:rPr>
          <w:rFonts w:ascii="宋体" w:hAnsi="宋体" w:cs="宋体"/>
          <w:b/>
          <w:color w:val="000000"/>
          <w:kern w:val="1"/>
          <w:sz w:val="24"/>
          <w:highlight w:val="none"/>
        </w:rPr>
        <w:t>第</w:t>
      </w:r>
      <w:r>
        <w:rPr>
          <w:rFonts w:hint="eastAsia" w:ascii="宋体" w:hAnsi="宋体" w:cs="宋体"/>
          <w:b/>
          <w:color w:val="000000"/>
          <w:kern w:val="1"/>
          <w:sz w:val="24"/>
          <w:highlight w:val="none"/>
          <w:lang w:val="en-US" w:eastAsia="zh-CN"/>
        </w:rPr>
        <w:t>八</w:t>
      </w:r>
      <w:r>
        <w:rPr>
          <w:rFonts w:ascii="宋体" w:hAnsi="宋体" w:cs="宋体"/>
          <w:b/>
          <w:color w:val="000000"/>
          <w:kern w:val="1"/>
          <w:sz w:val="24"/>
          <w:highlight w:val="none"/>
        </w:rPr>
        <w:t>条</w:t>
      </w:r>
      <w:r>
        <w:rPr>
          <w:rFonts w:ascii="宋体" w:hAnsi="宋体" w:cs="宋体"/>
          <w:color w:val="000000"/>
          <w:kern w:val="1"/>
          <w:sz w:val="24"/>
          <w:highlight w:val="none"/>
        </w:rPr>
        <w:t xml:space="preserve"> </w:t>
      </w:r>
      <w:r>
        <w:rPr>
          <w:rFonts w:ascii="宋体" w:hAnsi="宋体" w:cs="Arial"/>
          <w:b/>
          <w:color w:val="000000"/>
          <w:sz w:val="24"/>
          <w:highlight w:val="none"/>
        </w:rPr>
        <w:t>乙方对甲方作出如下承诺</w:t>
      </w:r>
      <w:r>
        <w:rPr>
          <w:rFonts w:ascii="宋体" w:hAnsi="宋体" w:cs="Arial"/>
          <w:color w:val="000000"/>
          <w:sz w:val="24"/>
          <w:highlight w:val="none"/>
        </w:rPr>
        <w:t>：</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2. 乙方应允许甲方或其授权的人员对承包区域内各项服务质量控制进行检查，有关费用由乙方承担。</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3. 在承包区域的各项服务，其工作时间必须满足甲方的工作要求，包括星期天及公众假期。如遇特殊情况，甲方可要求乙方调整工作时间直至全天二十四小时工作。</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4. 乙方必须聘请(或指定)一位经理(负责人)，全权代表乙方与甲方保持密切联系并保证承包区域服务工作。根据综合考评或工作情况，甲方有权要求乙方在一个星期内更换经理（负责人）及相关人员。</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5. 为承包区域的服务工作配备承诺的人员及人员数量</w:t>
      </w:r>
      <w:r>
        <w:rPr>
          <w:rFonts w:hint="eastAsia" w:ascii="宋体" w:hAnsi="宋体" w:cs="Arial"/>
          <w:color w:val="000000"/>
          <w:sz w:val="24"/>
          <w:highlight w:val="none"/>
          <w:lang w:eastAsia="zh-CN"/>
        </w:rPr>
        <w:t>（保安人数、保洁、绿化、会务人数及年龄要求）</w:t>
      </w:r>
      <w:r>
        <w:rPr>
          <w:rFonts w:ascii="宋体" w:hAnsi="宋体" w:cs="Arial"/>
          <w:color w:val="000000"/>
          <w:sz w:val="24"/>
          <w:highlight w:val="none"/>
        </w:rPr>
        <w:t>，甲方不定期抽查乙方投入的人员数量，如果抽查时发现乙方安排在岗的人员数量少于合同约定的数量，甲方可以按缺少人</w:t>
      </w:r>
      <w:r>
        <w:rPr>
          <w:rFonts w:ascii="宋体" w:hAnsi="宋体" w:cs="仿宋"/>
          <w:color w:val="000000"/>
          <w:sz w:val="24"/>
          <w:highlight w:val="none"/>
        </w:rPr>
        <w:t>数每人三个月的岗位工资</w:t>
      </w:r>
      <w:r>
        <w:rPr>
          <w:rFonts w:ascii="宋体" w:hAnsi="宋体" w:cs="Arial"/>
          <w:color w:val="000000"/>
          <w:sz w:val="24"/>
          <w:highlight w:val="none"/>
        </w:rPr>
        <w:t>累计扣除当季度合同款。乙方聘用的工作人员必须符合劳动部门有关用工规定，并经乙方相关专业考核合格后持证上岗，甲方有权进行审核，该类费用开支由乙方负担。</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7. 乙方工作人员上岗穿着由甲方确认的制服及甲方许可的装饰物品，费用和制作均由乙方负担。</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8. 乙方必须出具或办妥法律及甲方规定的与承包区域经营业务有关的执照和许可证，方可从事经营并在经营中遵守一切有关条例和规定。自行缴纳有关税、费。</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9. 乙方必须确保为甲方提供优质、高效的专业服务，并根据甲方要求改变不满意的服务状况。接受有关部门监督与检查。同时，乙方自觉参加甲方认为有助提高甲方形象的宣传活动。</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11. 乙方在承包区域因作业所需增加机械、电力设备及设施应征得甲方同意，并聘请有资格的承造商进行安装、保养并将施工安装保养记录手册和图，交由甲方备案。</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 xml:space="preserve">12. </w:t>
      </w:r>
      <w:r>
        <w:rPr>
          <w:rFonts w:ascii="宋体" w:hAnsi="宋体" w:cs="Arial"/>
          <w:b/>
          <w:color w:val="000000"/>
          <w:sz w:val="24"/>
          <w:highlight w:val="none"/>
        </w:rPr>
        <w:t>禁止事项</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12.1乙方不得以任何理由向甲方工作人员支付费用或赠送实物，违者将终止合同。乙方人员也不得以任何形式向甲方相关人员索取小费或钱物等。</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12.2不得在承包区域住宿或从事非法活动，也不得从事有损甲方利益的活动，同时不允许在承包区域对甲方经营活动进行滋扰性的行为。</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12.4未获甲方书面同意，乙方任何时候都不能在承包区域存放易燃物品、挥发性大或气味浓烈的液体等。</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 xml:space="preserve">13. </w:t>
      </w:r>
      <w:r>
        <w:rPr>
          <w:rFonts w:ascii="宋体" w:hAnsi="宋体" w:cs="Arial"/>
          <w:b/>
          <w:color w:val="000000"/>
          <w:sz w:val="24"/>
          <w:highlight w:val="none"/>
        </w:rPr>
        <w:t>保险</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13.1第三者责任保险</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乙方应对乙方人员以及第三方全权负责(如乙方应投保第三责任险)，在乙方的责任区内由于乙方原因导致自己员工或第三方的事故由乙方负责，甲方不承担任何责任。</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13.2员工人身意外</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在承包期内，乙方所有人员的事故由乙方自行全权负责(如乙方应对其员工投保人身意外险)，以保证甲方在乙方工作人员索赔时不受任何责任的约束。</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13.3其他保险及费用</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乙方须按《劳动合同法》和政府有关各部门规定为全体服务人员交纳所有相关的社会保险及其他相关费用。乙方对此全权负责。</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14. 乙方及其员工遵守行政大楼内的一切行政管理、消防安全等规定和制度，保证承包区域的消防设施能正常使用，消防通道畅通，同时承担违规责任。</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15. 遇突发事件或安全检查时，乙方必须配合有关部门执行任务，并指定专职人员协助工作，直至完成。</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16. 乙方保证在承包期满当天下午五时前撤离现场。</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17. 乙方须积极配合甲方对其进行的物业服务综合考评。</w:t>
      </w:r>
    </w:p>
    <w:p>
      <w:pPr>
        <w:spacing w:line="360" w:lineRule="auto"/>
        <w:rPr>
          <w:rFonts w:ascii="宋体" w:hAnsi="宋体" w:cs="Arial"/>
          <w:b/>
          <w:color w:val="000000"/>
          <w:sz w:val="24"/>
          <w:highlight w:val="none"/>
        </w:rPr>
      </w:pPr>
      <w:r>
        <w:rPr>
          <w:rFonts w:ascii="宋体" w:hAnsi="宋体" w:cs="宋体"/>
          <w:b/>
          <w:color w:val="000000"/>
          <w:kern w:val="1"/>
          <w:sz w:val="24"/>
          <w:highlight w:val="none"/>
        </w:rPr>
        <w:t>第</w:t>
      </w:r>
      <w:r>
        <w:rPr>
          <w:rFonts w:hint="eastAsia" w:ascii="宋体" w:hAnsi="宋体" w:cs="宋体"/>
          <w:b/>
          <w:color w:val="000000"/>
          <w:kern w:val="1"/>
          <w:sz w:val="24"/>
          <w:highlight w:val="none"/>
          <w:lang w:val="en-US" w:eastAsia="zh-CN"/>
        </w:rPr>
        <w:t>九</w:t>
      </w:r>
      <w:r>
        <w:rPr>
          <w:rFonts w:ascii="宋体" w:hAnsi="宋体" w:cs="宋体"/>
          <w:b/>
          <w:color w:val="000000"/>
          <w:kern w:val="1"/>
          <w:sz w:val="24"/>
          <w:highlight w:val="none"/>
        </w:rPr>
        <w:t>条</w:t>
      </w:r>
      <w:r>
        <w:rPr>
          <w:rFonts w:ascii="宋体" w:hAnsi="宋体" w:cs="宋体"/>
          <w:color w:val="000000"/>
          <w:kern w:val="1"/>
          <w:sz w:val="24"/>
          <w:highlight w:val="none"/>
        </w:rPr>
        <w:t xml:space="preserve"> </w:t>
      </w:r>
      <w:r>
        <w:rPr>
          <w:rFonts w:ascii="宋体" w:hAnsi="宋体" w:cs="Arial"/>
          <w:b/>
          <w:color w:val="000000"/>
          <w:sz w:val="24"/>
          <w:highlight w:val="none"/>
        </w:rPr>
        <w:t>甲方对乙方作出如下承诺：</w:t>
      </w:r>
    </w:p>
    <w:p>
      <w:pPr>
        <w:spacing w:line="360" w:lineRule="auto"/>
        <w:ind w:firstLine="480"/>
        <w:rPr>
          <w:rFonts w:ascii="宋体" w:hAnsi="宋体" w:cs="Arial"/>
          <w:color w:val="000000"/>
          <w:sz w:val="24"/>
          <w:highlight w:val="none"/>
        </w:rPr>
      </w:pPr>
      <w:r>
        <w:rPr>
          <w:rFonts w:ascii="宋体" w:hAnsi="宋体" w:cs="Arial"/>
          <w:color w:val="000000"/>
          <w:sz w:val="24"/>
          <w:highlight w:val="none"/>
        </w:rPr>
        <w:t>1、甲方在职权范围内保证乙方的正常经营不受干扰。</w:t>
      </w:r>
    </w:p>
    <w:p>
      <w:pPr>
        <w:spacing w:line="360" w:lineRule="auto"/>
        <w:ind w:firstLine="480"/>
        <w:rPr>
          <w:rFonts w:ascii="宋体" w:hAnsi="宋体" w:cs="宋体"/>
          <w:b/>
          <w:color w:val="000000"/>
          <w:kern w:val="1"/>
          <w:sz w:val="24"/>
          <w:highlight w:val="none"/>
        </w:rPr>
      </w:pPr>
      <w:r>
        <w:rPr>
          <w:rFonts w:ascii="宋体" w:hAnsi="宋体" w:cs="Arial"/>
          <w:color w:val="000000"/>
          <w:sz w:val="24"/>
          <w:highlight w:val="none"/>
        </w:rPr>
        <w:t>2、保证乙方的员工按规定正常进入承包区域开展服务工作。</w:t>
      </w:r>
    </w:p>
    <w:p>
      <w:pPr>
        <w:spacing w:line="360" w:lineRule="auto"/>
        <w:rPr>
          <w:rFonts w:ascii="宋体" w:hAnsi="宋体" w:cs="宋体"/>
          <w:color w:val="000000"/>
          <w:kern w:val="1"/>
          <w:sz w:val="24"/>
          <w:highlight w:val="none"/>
        </w:rPr>
      </w:pPr>
      <w:r>
        <w:rPr>
          <w:rFonts w:ascii="宋体" w:hAnsi="宋体" w:cs="宋体"/>
          <w:b/>
          <w:color w:val="000000"/>
          <w:kern w:val="1"/>
          <w:sz w:val="24"/>
          <w:highlight w:val="none"/>
        </w:rPr>
        <w:t xml:space="preserve">第十条 </w:t>
      </w:r>
      <w:r>
        <w:rPr>
          <w:rFonts w:ascii="宋体" w:hAnsi="宋体" w:cs="Arial"/>
          <w:b/>
          <w:color w:val="000000"/>
          <w:sz w:val="24"/>
          <w:highlight w:val="none"/>
        </w:rPr>
        <w:t>合同生效和终止</w:t>
      </w:r>
      <w:r>
        <w:rPr>
          <w:rFonts w:ascii="宋体" w:hAnsi="宋体" w:cs="宋体"/>
          <w:color w:val="000000"/>
          <w:kern w:val="1"/>
          <w:sz w:val="24"/>
          <w:highlight w:val="none"/>
        </w:rPr>
        <w:t>：</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 xml:space="preserve">1. </w:t>
      </w:r>
      <w:r>
        <w:rPr>
          <w:rFonts w:ascii="宋体" w:hAnsi="宋体" w:cs="宋体"/>
          <w:color w:val="000000"/>
          <w:kern w:val="1"/>
          <w:sz w:val="24"/>
          <w:highlight w:val="none"/>
        </w:rPr>
        <w:t>本合同经甲乙双方法定代表人或其委托人签字盖章，由乙方向甲方缴纳5%履约保证金</w:t>
      </w:r>
      <w:r>
        <w:rPr>
          <w:rFonts w:ascii="宋体" w:hAnsi="宋体" w:cs="宋体"/>
          <w:color w:val="000000"/>
          <w:kern w:val="1"/>
          <w:sz w:val="24"/>
          <w:highlight w:val="none"/>
          <w:lang w:val="zh-CN"/>
        </w:rPr>
        <w:t>后生效</w:t>
      </w:r>
      <w:r>
        <w:rPr>
          <w:rFonts w:ascii="宋体" w:hAnsi="宋体" w:cs="Arial"/>
          <w:color w:val="000000"/>
          <w:sz w:val="24"/>
          <w:highlight w:val="none"/>
        </w:rPr>
        <w:t>。</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 xml:space="preserve">2. </w:t>
      </w:r>
      <w:r>
        <w:rPr>
          <w:rFonts w:ascii="宋体" w:hAnsi="宋体" w:cs="Arial"/>
          <w:b/>
          <w:color w:val="000000"/>
          <w:sz w:val="24"/>
          <w:highlight w:val="none"/>
        </w:rPr>
        <w:t>终止</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w:t>
      </w:r>
      <w:r>
        <w:rPr>
          <w:rFonts w:ascii="宋体" w:hAnsi="宋体" w:cs="Arial"/>
          <w:b/>
          <w:color w:val="000000"/>
          <w:sz w:val="24"/>
          <w:highlight w:val="none"/>
        </w:rPr>
        <w:t>提前终止</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 xml:space="preserve">2.1.1 </w:t>
      </w:r>
      <w:r>
        <w:rPr>
          <w:rFonts w:ascii="宋体" w:hAnsi="宋体" w:cs="Arial"/>
          <w:b/>
          <w:color w:val="000000"/>
          <w:sz w:val="24"/>
          <w:highlight w:val="none"/>
        </w:rPr>
        <w:t>合同签订后，中标单位进场服务一个月内，须向采购人提供弱电、空调、消防设施、电梯保养等国家规定的相应资质证书或有相应资质分包单位的分包协议，否则自动解除合同。</w:t>
      </w:r>
      <w:r>
        <w:rPr>
          <w:rFonts w:hint="eastAsia" w:ascii="宋体" w:hAnsi="宋体" w:cs="Arial"/>
          <w:b/>
          <w:color w:val="000000"/>
          <w:sz w:val="24"/>
          <w:highlight w:val="none"/>
          <w:lang w:eastAsia="zh-CN"/>
        </w:rPr>
        <w:t>合同签订后，进场服务的项目组主要成员须与投标文件一致，如有出入自动解除合同。</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2.1.2如果甲方在服务期内无理由终止合同，甲方须提前一个月向乙方发出书面通知终止承包，甲方支付给乙方月度承包服务款二倍金额的赔偿金。</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2.1.3因乙方在服务期内物业服务综合考评未达标，甲方可以单方面终止承包，且乙方须支付给甲方月度承包服务款二倍金额的赔偿金。</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2.1.3因乙方在服务期内超过两次物业服务综合考评未达标，甲方可以单方面终止承包，且乙方须支付给甲方月度承包服务款二倍金额的赔偿金。</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2.1.4如甲方发现乙方出现转租、转让、抵押承包等情况，甲方可以单方面终止承包，且乙方须支付给甲方月度承包服务款二倍金额的赔偿金。</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2.1.5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2.1.6如果乙方在服务期内由于乙方原因造成重大责任事故或安全事故，甲方可以单方面终止承包，且乙方须赔偿给甲方造成的经济损失，并须支付给甲方月度承包服务款五倍金额的赔偿金。</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2.1.7提前终止承包期早于月底最后一天，应视为月底最后一天期满，此条适用于上述2.1.1、2.1.2、2.1.3、2.1.4、2.1.5、2.1.6五条。</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2.1.8乙方未能履行合同和遵守有关规定，在甲方发出书面警告后一周内乙方仍无采取补救措施，甲方可立即终止承包。</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2.1.9乙方破产清处、重组及兼并等事实发生，或被债权人接管经营，甲方不必通知乙方即可终止承包。</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2.2 协议终止</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经双方协商同意，可在任何时候终止协议。</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2.3 自然终止</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合同规定的承包服务期满，承包自然终止。在承包服务期内乙方服务通过甲方有关评分标准并得到甲方认可，双方可协商在下一年度续约。</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 承包终止后果</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3.1终止承包，不影响根据合同规定进行的赔偿、补偿，也不影响履约保证金的效力。</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3.2上述2.1.6、2.1.7二条的终止，乙方的履约保证金作为违约金支付给甲方。</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3.3承包终止时，双方应进行结算，甲方同时进行乙方承包区域设施、设备状况检查并要求乙方三天内将乙方物品撤离承包区域，否则甲方将代理处理，乙方支付甲方代理费及10%的手续费。</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4. 不放弃权利</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甲方接受乙方的服务，但不放弃对乙方违约行为进行追究的权利；同时，若甲方对乙方某一违约行为放弃进行追究的权利，但不放弃对乙方其他违约行为进行追究的权利。</w:t>
      </w:r>
    </w:p>
    <w:p>
      <w:pPr>
        <w:spacing w:line="360" w:lineRule="auto"/>
        <w:ind w:firstLine="556"/>
        <w:rPr>
          <w:rFonts w:ascii="宋体" w:hAnsi="宋体" w:cs="Arial"/>
          <w:color w:val="000000"/>
          <w:sz w:val="24"/>
          <w:highlight w:val="none"/>
        </w:rPr>
      </w:pPr>
      <w:r>
        <w:rPr>
          <w:rFonts w:ascii="宋体" w:hAnsi="宋体" w:cs="Arial"/>
          <w:b/>
          <w:bCs/>
          <w:color w:val="000000"/>
          <w:sz w:val="24"/>
          <w:highlight w:val="none"/>
        </w:rPr>
        <w:t>第十</w:t>
      </w:r>
      <w:r>
        <w:rPr>
          <w:rFonts w:hint="eastAsia" w:ascii="宋体" w:hAnsi="宋体" w:cs="Arial"/>
          <w:b/>
          <w:bCs/>
          <w:color w:val="000000"/>
          <w:sz w:val="24"/>
          <w:highlight w:val="none"/>
          <w:lang w:val="en-US" w:eastAsia="zh-CN"/>
        </w:rPr>
        <w:t>一</w:t>
      </w:r>
      <w:r>
        <w:rPr>
          <w:rFonts w:ascii="宋体" w:hAnsi="宋体" w:cs="Arial"/>
          <w:b/>
          <w:bCs/>
          <w:color w:val="000000"/>
          <w:sz w:val="24"/>
          <w:highlight w:val="none"/>
        </w:rPr>
        <w:t>条 双方权利义务</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 甲方权利义务</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（1）代表和维护产权人、使用人的合法权益；</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（2）审定乙方拟定的物业管理制度；</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（3）检查监督乙方管理工作的实施及制度的执行情况；</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（4）审定乙方提出的物业管理服务年度计划、财务预算及决算；</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（5）负责收集、整理物业管理所需全部图纸、档案、资料，根据管理需要向乙方提供房屋相关资料和设备、设施的安装、使用和维护保养技术资料；</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（6）按期支付物业管理费用；</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（7）在不可预见的情况下，如发生煤气泄漏、漏电、火灾、救助人命、协助公安机关执行任务等突发事件的，甲方应积极配合乙方采取必要的紧急避险措施。</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（8）提供乙方所需的办公用房。</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  乙方权利义务</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（1）根据有关法律法规、投标文件及本合同的约定，制订物业管理制度、方案，根据甲方核定的物业管理制度、方案自主开展物业日常管理服务活动；</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（2）按甲方要求及时如实向甲方报告物业管理服务实施情况；</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（3）征得甲方同意可选聘专营公司承担本物业的专项管理业务，但不得将本物业的管理责任转让给第三方；</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（4）负责编制房屋、附属建筑物、构筑物、设施、设备、绿化等的年度维修养护计划和大中修方案，经双方议定后由乙方组织实施；</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（5）向甲方工作人员和其他使用人告知物业使用的有关规定，并负责监督；</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（6）建立、妥善保管和正确使用本物业相关的管理档案，并负责及时记载有关变更情况；</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（7）对本物业的公用设施不得擅自占用和改变使用功能；</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（8）因乙方在管理中的过错或违反本合同的约定进行管理造成甲方或第三人损失的，乙方应依法承担赔偿责任；</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（9）乙方自行承担办公桌、电脑、打印机、文件柜等自身使用的办公用品，自行承担所有人员服装费用，但服装样式需经过甲方认可，办公、生活用水、电、通讯费用由乙方自行承担。</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（10）本合同终止时，乙方必须向甲方移交全部管理用房及物业管理的全部档案资料，确保移交的资料和设备、设施完好无缺。</w:t>
      </w:r>
    </w:p>
    <w:p>
      <w:pPr>
        <w:spacing w:line="360" w:lineRule="auto"/>
        <w:ind w:firstLine="556"/>
        <w:rPr>
          <w:rFonts w:ascii="宋体" w:hAnsi="宋体" w:cs="Arial"/>
          <w:b/>
          <w:bCs/>
          <w:color w:val="000000"/>
          <w:sz w:val="24"/>
          <w:highlight w:val="none"/>
        </w:rPr>
      </w:pPr>
      <w:r>
        <w:rPr>
          <w:rFonts w:ascii="宋体" w:hAnsi="宋体" w:cs="Arial"/>
          <w:b/>
          <w:bCs/>
          <w:color w:val="000000"/>
          <w:sz w:val="24"/>
          <w:highlight w:val="none"/>
        </w:rPr>
        <w:t>第十</w:t>
      </w:r>
      <w:r>
        <w:rPr>
          <w:rFonts w:hint="eastAsia" w:ascii="宋体" w:hAnsi="宋体" w:cs="Arial"/>
          <w:b/>
          <w:bCs/>
          <w:color w:val="000000"/>
          <w:sz w:val="24"/>
          <w:highlight w:val="none"/>
          <w:lang w:val="en-US" w:eastAsia="zh-CN"/>
        </w:rPr>
        <w:t>二</w:t>
      </w:r>
      <w:r>
        <w:rPr>
          <w:rFonts w:ascii="宋体" w:hAnsi="宋体" w:cs="Arial"/>
          <w:b/>
          <w:bCs/>
          <w:color w:val="000000"/>
          <w:sz w:val="24"/>
          <w:highlight w:val="none"/>
        </w:rPr>
        <w:t>条 乙方的人员配置</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  乙方的人员配置</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 xml:space="preserve">1.1乙方的项目总负责人。                     </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1.2乙方必须采取措施，确保乙方人员稳定，特别是骨干人员。骨干人员变动须经甲方同意，其他人员变动须甲方备案。</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1.3乙方项目总负责人及部门负责人须及时与甲方沟通，第一时间报告重大、紧急事件；每月须向甲方汇报上月工作情况，并提供相关报告。</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 物业人员要求：</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（1）所有相关人员的配备须获得相关主管部门认证的，须配证并持证上岗，且根据不同岗位统一着装。</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（2）所有相关人员要求政治上可靠，身体素质好，无不良行为记录。</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（3）重要岗位人员必须由甲方人事部门考核、政治审查通过方可录用。</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（4）为提高物业管理水平，所有物业人员还需进行相关的培训。除乙方对服务人员的培训外，需接受甲方对服务人员的集中进行培训，培训费用由乙方承担。</w:t>
      </w:r>
    </w:p>
    <w:p>
      <w:pPr>
        <w:spacing w:line="360" w:lineRule="auto"/>
        <w:ind w:firstLine="556"/>
        <w:rPr>
          <w:rFonts w:ascii="宋体" w:hAnsi="宋体" w:cs="Arial"/>
          <w:b/>
          <w:bCs/>
          <w:color w:val="000000"/>
          <w:sz w:val="24"/>
          <w:highlight w:val="none"/>
        </w:rPr>
      </w:pPr>
      <w:r>
        <w:rPr>
          <w:rFonts w:ascii="宋体" w:hAnsi="宋体" w:cs="Arial"/>
          <w:b/>
          <w:bCs/>
          <w:color w:val="000000"/>
          <w:sz w:val="24"/>
          <w:highlight w:val="none"/>
        </w:rPr>
        <w:t>第十</w:t>
      </w:r>
      <w:r>
        <w:rPr>
          <w:rFonts w:hint="eastAsia" w:ascii="宋体" w:hAnsi="宋体" w:cs="Arial"/>
          <w:b/>
          <w:bCs/>
          <w:color w:val="000000"/>
          <w:sz w:val="24"/>
          <w:highlight w:val="none"/>
          <w:lang w:val="en-US" w:eastAsia="zh-CN"/>
        </w:rPr>
        <w:t xml:space="preserve">三条  </w:t>
      </w:r>
      <w:r>
        <w:rPr>
          <w:rFonts w:ascii="宋体" w:hAnsi="宋体" w:cs="Arial"/>
          <w:b/>
          <w:bCs/>
          <w:color w:val="000000"/>
          <w:sz w:val="24"/>
          <w:highlight w:val="none"/>
        </w:rPr>
        <w:t>诉讼</w:t>
      </w:r>
    </w:p>
    <w:p>
      <w:pPr>
        <w:spacing w:line="360" w:lineRule="auto"/>
        <w:ind w:firstLine="556"/>
        <w:rPr>
          <w:rFonts w:ascii="宋体" w:hAnsi="宋体" w:cs="Arial"/>
          <w:color w:val="000000"/>
          <w:sz w:val="24"/>
          <w:highlight w:val="none"/>
        </w:rPr>
      </w:pPr>
      <w:r>
        <w:rPr>
          <w:rFonts w:ascii="宋体" w:hAnsi="宋体" w:cs="Arial"/>
          <w:color w:val="000000"/>
          <w:sz w:val="24"/>
          <w:highlight w:val="none"/>
        </w:rPr>
        <w:t xml:space="preserve"> 双方在执行合同中所发生的一切争议，应通过协商解决。如协商不成，可向甲方所在地法院起诉。</w:t>
      </w:r>
    </w:p>
    <w:p>
      <w:pPr>
        <w:spacing w:line="360" w:lineRule="auto"/>
        <w:ind w:firstLine="556"/>
        <w:rPr>
          <w:rFonts w:ascii="宋体" w:hAnsi="宋体" w:cs="Arial"/>
          <w:b/>
          <w:bCs/>
          <w:color w:val="000000"/>
          <w:sz w:val="24"/>
          <w:highlight w:val="none"/>
        </w:rPr>
      </w:pPr>
      <w:r>
        <w:rPr>
          <w:rFonts w:ascii="宋体" w:hAnsi="宋体" w:cs="Arial"/>
          <w:b/>
          <w:bCs/>
          <w:color w:val="000000"/>
          <w:sz w:val="24"/>
          <w:highlight w:val="none"/>
        </w:rPr>
        <w:t>第十</w:t>
      </w:r>
      <w:r>
        <w:rPr>
          <w:rFonts w:hint="eastAsia" w:ascii="宋体" w:hAnsi="宋体" w:cs="Arial"/>
          <w:b/>
          <w:bCs/>
          <w:color w:val="000000"/>
          <w:sz w:val="24"/>
          <w:highlight w:val="none"/>
          <w:lang w:val="en-US" w:eastAsia="zh-CN"/>
        </w:rPr>
        <w:t xml:space="preserve">四条  </w:t>
      </w:r>
      <w:r>
        <w:rPr>
          <w:rFonts w:ascii="宋体" w:hAnsi="宋体" w:cs="Arial"/>
          <w:b/>
          <w:bCs/>
          <w:color w:val="000000"/>
          <w:sz w:val="24"/>
          <w:highlight w:val="none"/>
        </w:rPr>
        <w:t>其他</w:t>
      </w:r>
    </w:p>
    <w:p>
      <w:pPr>
        <w:widowControl/>
        <w:overflowPunct w:val="0"/>
        <w:autoSpaceDE w:val="0"/>
        <w:autoSpaceDN w:val="0"/>
        <w:adjustRightInd w:val="0"/>
        <w:snapToGrid w:val="0"/>
        <w:spacing w:line="400" w:lineRule="atLeast"/>
        <w:jc w:val="left"/>
        <w:textAlignment w:val="baseline"/>
        <w:rPr>
          <w:rFonts w:hint="eastAsia" w:ascii="Times New Roman" w:hAnsi="Times New Roman"/>
          <w:color w:val="000000"/>
          <w:kern w:val="0"/>
          <w:sz w:val="24"/>
          <w:highlight w:val="none"/>
        </w:rPr>
      </w:pPr>
      <w:r>
        <w:rPr>
          <w:rFonts w:hint="eastAsia" w:ascii="Times New Roman" w:hAnsi="Times New Roman"/>
          <w:color w:val="000000"/>
          <w:kern w:val="0"/>
          <w:sz w:val="24"/>
          <w:highlight w:val="none"/>
          <w:lang w:val="en-US" w:eastAsia="zh-CN"/>
        </w:rPr>
        <w:t xml:space="preserve">  </w:t>
      </w:r>
      <w:r>
        <w:rPr>
          <w:rFonts w:ascii="Times New Roman" w:hAnsi="Times New Roman"/>
          <w:color w:val="000000"/>
          <w:kern w:val="0"/>
          <w:sz w:val="24"/>
          <w:highlight w:val="none"/>
        </w:rPr>
        <w:t>1、采购文件、投标文件、更正公告、中标通知书、承诺函等均作为本合同组成部分，具有同等效力。</w:t>
      </w:r>
    </w:p>
    <w:p>
      <w:pPr>
        <w:widowControl/>
        <w:overflowPunct w:val="0"/>
        <w:autoSpaceDE w:val="0"/>
        <w:autoSpaceDN w:val="0"/>
        <w:adjustRightInd w:val="0"/>
        <w:snapToGrid w:val="0"/>
        <w:spacing w:line="400" w:lineRule="atLeast"/>
        <w:ind w:firstLine="480" w:firstLineChars="200"/>
        <w:jc w:val="left"/>
        <w:textAlignment w:val="baseline"/>
        <w:rPr>
          <w:rFonts w:hint="eastAsia" w:ascii="Times New Roman" w:hAnsi="Times New Roman"/>
          <w:color w:val="000000"/>
          <w:kern w:val="0"/>
          <w:sz w:val="24"/>
          <w:highlight w:val="none"/>
        </w:rPr>
      </w:pPr>
      <w:r>
        <w:rPr>
          <w:rFonts w:ascii="Times New Roman" w:hAnsi="Times New Roman"/>
          <w:color w:val="000000"/>
          <w:kern w:val="0"/>
          <w:sz w:val="24"/>
          <w:highlight w:val="none"/>
        </w:rPr>
        <w:t>2、合同执行中涉及采购资金和采购内容修改或补充的，须经财政部门审批，并签书面补充协议报政府采购监督管理部门备案，作为主合同不可分割的一部分。</w:t>
      </w:r>
    </w:p>
    <w:p>
      <w:pPr>
        <w:widowControl/>
        <w:overflowPunct w:val="0"/>
        <w:autoSpaceDE w:val="0"/>
        <w:autoSpaceDN w:val="0"/>
        <w:adjustRightInd w:val="0"/>
        <w:snapToGrid w:val="0"/>
        <w:spacing w:line="400" w:lineRule="atLeast"/>
        <w:ind w:firstLine="480" w:firstLineChars="200"/>
        <w:jc w:val="left"/>
        <w:textAlignment w:val="baseline"/>
        <w:rPr>
          <w:rFonts w:hint="eastAsia" w:ascii="Times New Roman" w:hAnsi="Times New Roman"/>
          <w:color w:val="000000"/>
          <w:sz w:val="24"/>
          <w:szCs w:val="24"/>
          <w:highlight w:val="none"/>
        </w:rPr>
      </w:pPr>
      <w:r>
        <w:rPr>
          <w:rFonts w:ascii="Times New Roman" w:hAnsi="Times New Roman"/>
          <w:color w:val="000000"/>
          <w:kern w:val="0"/>
          <w:sz w:val="24"/>
          <w:highlight w:val="none"/>
        </w:rPr>
        <w:t>3、</w:t>
      </w:r>
      <w:r>
        <w:rPr>
          <w:rFonts w:ascii="Times New Roman" w:hAnsi="Times New Roman"/>
          <w:color w:val="000000"/>
          <w:sz w:val="24"/>
          <w:szCs w:val="24"/>
          <w:highlight w:val="none"/>
          <w:lang w:val="zh-CN"/>
        </w:rPr>
        <w:t>本合同</w:t>
      </w:r>
      <w:r>
        <w:rPr>
          <w:rFonts w:ascii="Times New Roman" w:hAnsi="Times New Roman"/>
          <w:color w:val="000000"/>
          <w:sz w:val="24"/>
          <w:szCs w:val="24"/>
          <w:highlight w:val="none"/>
        </w:rPr>
        <w:t>（□是  □</w:t>
      </w:r>
      <w:r>
        <w:rPr>
          <w:rFonts w:ascii="Times New Roman" w:hAnsi="Times New Roman"/>
          <w:color w:val="000000"/>
          <w:sz w:val="24"/>
          <w:szCs w:val="24"/>
          <w:highlight w:val="none"/>
          <w:lang w:val="zh-CN"/>
        </w:rPr>
        <w:t>否</w:t>
      </w:r>
      <w:r>
        <w:rPr>
          <w:rFonts w:ascii="Times New Roman" w:hAnsi="Times New Roman"/>
          <w:color w:val="000000"/>
          <w:sz w:val="24"/>
          <w:szCs w:val="24"/>
          <w:highlight w:val="none"/>
        </w:rPr>
        <w:t>）</w:t>
      </w:r>
      <w:r>
        <w:rPr>
          <w:rFonts w:ascii="Times New Roman" w:hAnsi="Times New Roman"/>
          <w:color w:val="000000"/>
          <w:sz w:val="24"/>
          <w:szCs w:val="24"/>
          <w:highlight w:val="none"/>
          <w:lang w:val="zh-CN"/>
        </w:rPr>
        <w:t>为可融资合同</w:t>
      </w:r>
      <w:r>
        <w:rPr>
          <w:rFonts w:ascii="Times New Roman" w:hAnsi="Times New Roman"/>
          <w:color w:val="000000"/>
          <w:sz w:val="24"/>
          <w:szCs w:val="24"/>
          <w:highlight w:val="none"/>
        </w:rPr>
        <w:t>，</w:t>
      </w:r>
      <w:r>
        <w:rPr>
          <w:rFonts w:ascii="Times New Roman" w:hAnsi="Times New Roman"/>
          <w:color w:val="000000"/>
          <w:sz w:val="24"/>
          <w:szCs w:val="24"/>
          <w:highlight w:val="none"/>
          <w:lang w:val="zh-CN"/>
        </w:rPr>
        <w:t>关于中小企业信用融资事项</w:t>
      </w:r>
      <w:r>
        <w:rPr>
          <w:rFonts w:ascii="Times New Roman" w:hAnsi="Times New Roman"/>
          <w:color w:val="000000"/>
          <w:sz w:val="24"/>
          <w:szCs w:val="24"/>
          <w:highlight w:val="none"/>
        </w:rPr>
        <w:t>可登陆</w:t>
      </w:r>
      <w:r>
        <w:rPr>
          <w:rFonts w:ascii="Times New Roman" w:hAnsi="Times New Roman"/>
          <w:color w:val="000000"/>
          <w:sz w:val="24"/>
          <w:highlight w:val="none"/>
        </w:rPr>
        <w:t>余杭区公共资源交易网（http://www.yhggzy.com.cn/）“余杭区中小企业信用融资模块”进行查询</w:t>
      </w:r>
      <w:r>
        <w:rPr>
          <w:rFonts w:ascii="Times New Roman" w:hAnsi="Times New Roman"/>
          <w:color w:val="000000"/>
          <w:sz w:val="24"/>
          <w:szCs w:val="24"/>
          <w:highlight w:val="none"/>
        </w:rPr>
        <w:t>。</w:t>
      </w:r>
    </w:p>
    <w:p>
      <w:pPr>
        <w:widowControl/>
        <w:overflowPunct w:val="0"/>
        <w:autoSpaceDE w:val="0"/>
        <w:autoSpaceDN w:val="0"/>
        <w:adjustRightInd w:val="0"/>
        <w:snapToGrid w:val="0"/>
        <w:spacing w:line="400" w:lineRule="atLeast"/>
        <w:ind w:firstLine="480" w:firstLineChars="200"/>
        <w:jc w:val="left"/>
        <w:textAlignment w:val="baseline"/>
        <w:rPr>
          <w:rFonts w:hint="eastAsia" w:ascii="Times New Roman" w:hAnsi="Times New Roman"/>
          <w:color w:val="000000"/>
          <w:kern w:val="0"/>
          <w:sz w:val="24"/>
          <w:highlight w:val="none"/>
        </w:rPr>
      </w:pPr>
      <w:r>
        <w:rPr>
          <w:rFonts w:ascii="Times New Roman" w:hAnsi="Times New Roman"/>
          <w:color w:val="000000"/>
          <w:sz w:val="24"/>
          <w:szCs w:val="24"/>
          <w:highlight w:val="none"/>
        </w:rPr>
        <w:t>4、</w:t>
      </w:r>
      <w:r>
        <w:rPr>
          <w:rFonts w:ascii="Times New Roman" w:hAnsi="Times New Roman"/>
          <w:color w:val="000000"/>
          <w:kern w:val="0"/>
          <w:sz w:val="24"/>
          <w:highlight w:val="none"/>
        </w:rPr>
        <w:t>本合同未尽事宜，遵照《合同法》有关条文执行。</w:t>
      </w:r>
    </w:p>
    <w:p>
      <w:pPr>
        <w:widowControl/>
        <w:overflowPunct w:val="0"/>
        <w:autoSpaceDE w:val="0"/>
        <w:autoSpaceDN w:val="0"/>
        <w:adjustRightInd w:val="0"/>
        <w:snapToGrid w:val="0"/>
        <w:spacing w:line="400" w:lineRule="atLeast"/>
        <w:ind w:firstLine="480" w:firstLineChars="200"/>
        <w:jc w:val="left"/>
        <w:textAlignment w:val="baseline"/>
        <w:rPr>
          <w:rFonts w:ascii="Times New Roman" w:hAnsi="Times New Roman"/>
          <w:color w:val="000000"/>
          <w:kern w:val="0"/>
          <w:sz w:val="24"/>
          <w:highlight w:val="none"/>
        </w:rPr>
      </w:pPr>
      <w:r>
        <w:rPr>
          <w:rFonts w:ascii="Times New Roman" w:hAnsi="Times New Roman"/>
          <w:color w:val="000000"/>
          <w:kern w:val="0"/>
          <w:sz w:val="24"/>
          <w:highlight w:val="none"/>
        </w:rPr>
        <w:t>5、本合同一式多份，具有同等法律效力，甲乙双方、区公共资源交易中心、余杭区财政局采购监管科，各执一份。</w:t>
      </w:r>
    </w:p>
    <w:p>
      <w:pPr>
        <w:spacing w:line="400" w:lineRule="atLeast"/>
        <w:ind w:firstLine="360" w:firstLineChars="150"/>
        <w:jc w:val="left"/>
        <w:rPr>
          <w:rFonts w:ascii="Times New Roman" w:hAnsi="Times New Roman"/>
          <w:color w:val="000000"/>
          <w:sz w:val="24"/>
          <w:szCs w:val="24"/>
          <w:highlight w:val="none"/>
        </w:rPr>
      </w:pPr>
    </w:p>
    <w:p>
      <w:pPr>
        <w:spacing w:line="400" w:lineRule="atLeast"/>
        <w:ind w:firstLine="360" w:firstLineChars="15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 甲方（盖章）：                          乙方（盖章）：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法定代表人：                           法定代表人：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或授权代表（签字）：                    或授权代表（签字）：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地址：                                 地址：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邮编：                                 邮编：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电话：                                 电话：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传真：                                 传真：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开户银行：                             开户银行：    </w:t>
      </w:r>
    </w:p>
    <w:p>
      <w:pPr>
        <w:spacing w:line="400" w:lineRule="atLeast"/>
        <w:ind w:firstLine="480" w:firstLineChars="200"/>
        <w:jc w:val="left"/>
        <w:rPr>
          <w:rFonts w:ascii="Times New Roman" w:hAnsi="Times New Roman"/>
          <w:color w:val="000000"/>
          <w:sz w:val="24"/>
          <w:szCs w:val="24"/>
          <w:highlight w:val="none"/>
        </w:rPr>
      </w:pPr>
      <w:r>
        <w:rPr>
          <w:rFonts w:ascii="Times New Roman" w:hAnsi="Times New Roman"/>
          <w:color w:val="000000"/>
          <w:sz w:val="24"/>
          <w:szCs w:val="24"/>
          <w:highlight w:val="none"/>
        </w:rPr>
        <w:t xml:space="preserve">帐号：                                 帐号：     </w:t>
      </w:r>
    </w:p>
    <w:p>
      <w:pPr>
        <w:spacing w:line="400" w:lineRule="atLeast"/>
        <w:ind w:firstLine="480" w:firstLineChars="200"/>
        <w:jc w:val="left"/>
        <w:rPr>
          <w:rFonts w:ascii="Times New Roman" w:hAnsi="Times New Roman"/>
          <w:color w:val="000000"/>
          <w:sz w:val="24"/>
          <w:szCs w:val="24"/>
          <w:highlight w:val="none"/>
        </w:rPr>
      </w:pPr>
    </w:p>
    <w:p>
      <w:pPr>
        <w:spacing w:line="400" w:lineRule="atLeast"/>
        <w:ind w:firstLine="480" w:firstLineChars="200"/>
        <w:jc w:val="left"/>
        <w:rPr>
          <w:rFonts w:ascii="Times New Roman" w:hAnsi="Times New Roman"/>
          <w:color w:val="000000"/>
          <w:sz w:val="24"/>
          <w:szCs w:val="24"/>
          <w:highlight w:val="none"/>
        </w:rPr>
      </w:pPr>
    </w:p>
    <w:p>
      <w:pPr>
        <w:spacing w:line="400" w:lineRule="atLeast"/>
        <w:ind w:right="120"/>
        <w:jc w:val="right"/>
        <w:rPr>
          <w:rFonts w:ascii="Times New Roman" w:hAnsi="Times New Roman"/>
          <w:color w:val="000000"/>
          <w:sz w:val="24"/>
          <w:szCs w:val="24"/>
          <w:highlight w:val="none"/>
        </w:rPr>
      </w:pPr>
      <w:r>
        <w:rPr>
          <w:rFonts w:ascii="Times New Roman" w:hAnsi="Times New Roman"/>
          <w:color w:val="000000"/>
          <w:sz w:val="24"/>
          <w:szCs w:val="24"/>
          <w:highlight w:val="none"/>
        </w:rPr>
        <w:t>签约时间：      年    月   日</w:t>
      </w:r>
    </w:p>
    <w:p>
      <w:pPr>
        <w:spacing w:line="400" w:lineRule="atLeast"/>
        <w:jc w:val="right"/>
        <w:rPr>
          <w:rFonts w:ascii="Times New Roman" w:hAnsi="Times New Roman"/>
          <w:color w:val="000000"/>
          <w:sz w:val="24"/>
          <w:szCs w:val="24"/>
          <w:highlight w:val="none"/>
        </w:rPr>
      </w:pPr>
      <w:r>
        <w:rPr>
          <w:rFonts w:ascii="Times New Roman" w:hAnsi="Times New Roman"/>
          <w:color w:val="000000"/>
          <w:sz w:val="24"/>
          <w:szCs w:val="24"/>
          <w:highlight w:val="none"/>
        </w:rPr>
        <w:t xml:space="preserve">签约地点：                    </w:t>
      </w:r>
    </w:p>
    <w:p>
      <w:pPr>
        <w:numPr>
          <w:ilvl w:val="0"/>
          <w:numId w:val="0"/>
        </w:numPr>
        <w:tabs>
          <w:tab w:val="left" w:pos="0"/>
        </w:tabs>
        <w:spacing w:line="360" w:lineRule="auto"/>
        <w:jc w:val="both"/>
        <w:rPr>
          <w:rFonts w:hint="eastAsia" w:ascii="宋体" w:hAnsi="宋体" w:eastAsia="宋体" w:cs="宋体"/>
          <w:b w:val="0"/>
          <w:bCs w:val="0"/>
          <w:color w:val="000000"/>
          <w:sz w:val="24"/>
          <w:szCs w:val="24"/>
          <w:highlight w:val="none"/>
          <w:lang w:val="en-US" w:eastAsia="zh-CN"/>
        </w:rPr>
      </w:pPr>
      <w:bookmarkStart w:id="5" w:name="_Toc339872468"/>
      <w:bookmarkStart w:id="6" w:name="_Toc349721554"/>
      <w:bookmarkStart w:id="7" w:name="_Toc350327365"/>
      <w:bookmarkStart w:id="8" w:name="_Toc328381300"/>
      <w:bookmarkStart w:id="9" w:name="_Toc326765771"/>
      <w:r>
        <w:rPr>
          <w:rFonts w:hint="eastAsia" w:ascii="宋体" w:hAnsi="宋体" w:eastAsia="宋体" w:cs="宋体"/>
          <w:color w:val="000000"/>
          <w:sz w:val="24"/>
          <w:szCs w:val="24"/>
          <w:highlight w:val="none"/>
        </w:rPr>
        <w:t>★</w:t>
      </w:r>
      <w:r>
        <w:rPr>
          <w:rFonts w:ascii="Times New Roman" w:hAnsi="Times New Roman" w:eastAsia="宋体"/>
          <w:color w:val="000000"/>
          <w:sz w:val="24"/>
          <w:szCs w:val="24"/>
          <w:highlight w:val="none"/>
        </w:rPr>
        <w:t xml:space="preserve"> 此仅为合同书样本，中标单位需根据实际情况和采购人签订相应的合同！</w:t>
      </w:r>
      <w:bookmarkEnd w:id="5"/>
      <w:bookmarkEnd w:id="6"/>
      <w:bookmarkEnd w:id="7"/>
      <w:bookmarkEnd w:id="8"/>
      <w:bookmarkEnd w:id="9"/>
      <w:bookmarkStart w:id="10" w:name="_Toc194217895"/>
    </w:p>
    <w:p>
      <w:pPr>
        <w:pStyle w:val="2"/>
        <w:jc w:val="cente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rPr>
          <w:rFonts w:hint="eastAsia" w:ascii="宋体" w:hAnsi="宋体" w:eastAsia="宋体" w:cs="宋体"/>
          <w:b w:val="0"/>
          <w:bCs w:val="0"/>
          <w:color w:val="000000"/>
          <w:sz w:val="24"/>
          <w:szCs w:val="24"/>
          <w:highlight w:val="none"/>
          <w:lang w:val="en-US" w:eastAsia="zh-CN"/>
        </w:rPr>
      </w:pPr>
    </w:p>
    <w:p>
      <w:pPr>
        <w:pStyle w:val="2"/>
        <w:jc w:val="center"/>
        <w:rPr>
          <w:rFonts w:hint="eastAsia" w:ascii="宋体" w:hAnsi="宋体" w:eastAsia="宋体" w:cs="宋体"/>
          <w:b w:val="0"/>
          <w:bCs w:val="0"/>
          <w:color w:val="000000"/>
          <w:sz w:val="24"/>
          <w:szCs w:val="24"/>
          <w:highlight w:val="none"/>
          <w:lang w:val="en-US" w:eastAsia="zh-CN"/>
        </w:rPr>
      </w:pPr>
    </w:p>
    <w:p>
      <w:pPr>
        <w:pStyle w:val="2"/>
        <w:jc w:val="center"/>
        <w:rPr>
          <w:rFonts w:hint="eastAsia" w:ascii="宋体" w:hAnsi="宋体"/>
          <w:b w:val="0"/>
          <w:color w:val="000000"/>
          <w:sz w:val="36"/>
          <w:szCs w:val="36"/>
          <w:highlight w:val="none"/>
        </w:rPr>
      </w:pPr>
      <w:r>
        <w:rPr>
          <w:rFonts w:hint="eastAsia" w:ascii="宋体" w:hAnsi="宋体" w:eastAsia="宋体" w:cs="宋体"/>
          <w:b w:val="0"/>
          <w:bCs w:val="0"/>
          <w:color w:val="000000"/>
          <w:sz w:val="24"/>
          <w:szCs w:val="24"/>
          <w:highlight w:val="none"/>
          <w:lang w:val="en-US" w:eastAsia="zh-CN"/>
        </w:rPr>
        <w:t xml:space="preserve"> </w:t>
      </w:r>
      <w:bookmarkEnd w:id="10"/>
      <w:r>
        <w:rPr>
          <w:rFonts w:hint="eastAsia" w:ascii="宋体" w:hAnsi="宋体"/>
          <w:b w:val="0"/>
          <w:color w:val="000000"/>
          <w:sz w:val="36"/>
          <w:szCs w:val="36"/>
          <w:highlight w:val="none"/>
        </w:rPr>
        <w:t>第六章    投标文件格式</w:t>
      </w:r>
    </w:p>
    <w:p>
      <w:pPr>
        <w:pStyle w:val="2"/>
        <w:jc w:val="center"/>
        <w:rPr>
          <w:rFonts w:ascii="宋体" w:hAnsi="宋体"/>
          <w:color w:val="000000"/>
          <w:sz w:val="30"/>
          <w:szCs w:val="30"/>
          <w:highlight w:val="none"/>
        </w:rPr>
      </w:pPr>
      <w:r>
        <w:rPr>
          <w:rFonts w:hint="eastAsia" w:ascii="宋体" w:hAnsi="宋体"/>
          <w:b w:val="0"/>
          <w:color w:val="000000"/>
          <w:sz w:val="36"/>
          <w:szCs w:val="36"/>
          <w:highlight w:val="none"/>
        </w:rPr>
        <w:t>1、</w:t>
      </w:r>
      <w:r>
        <w:rPr>
          <w:rFonts w:hint="eastAsia" w:ascii="宋体" w:hAnsi="宋体"/>
          <w:b w:val="0"/>
          <w:bCs/>
          <w:color w:val="000000"/>
          <w:sz w:val="36"/>
          <w:szCs w:val="36"/>
          <w:highlight w:val="none"/>
        </w:rPr>
        <w:t>资质文件目录</w:t>
      </w:r>
    </w:p>
    <w:p>
      <w:pPr>
        <w:snapToGrid w:val="0"/>
        <w:spacing w:line="460" w:lineRule="exact"/>
        <w:jc w:val="left"/>
        <w:rPr>
          <w:rFonts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（1）投标声明书 (格式见附件，含重大违法记录声明)；</w:t>
      </w:r>
    </w:p>
    <w:p>
      <w:pPr>
        <w:keepNext w:val="0"/>
        <w:keepLines w:val="0"/>
        <w:widowControl/>
        <w:suppressLineNumbers w:val="0"/>
        <w:wordWrap/>
        <w:spacing w:before="122" w:beforeAutospacing="0" w:after="0" w:afterAutospacing="0" w:line="315" w:lineRule="atLeast"/>
        <w:ind w:right="0"/>
        <w:jc w:val="both"/>
        <w:rPr>
          <w:rFonts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（2）</w:t>
      </w:r>
      <w:r>
        <w:rPr>
          <w:rFonts w:hint="eastAsia" w:ascii="宋体" w:hAnsi="宋体"/>
          <w:b w:val="0"/>
          <w:bCs w:val="0"/>
          <w:color w:val="000000"/>
          <w:sz w:val="30"/>
          <w:szCs w:val="30"/>
          <w:highlight w:val="none"/>
        </w:rPr>
        <w:t>法定代表人授权委托书</w:t>
      </w:r>
      <w:r>
        <w:rPr>
          <w:rFonts w:hint="eastAsia" w:ascii="宋体" w:hAnsi="宋体"/>
          <w:b w:val="0"/>
          <w:bCs w:val="0"/>
          <w:color w:val="000000"/>
          <w:sz w:val="30"/>
          <w:szCs w:val="30"/>
          <w:highlight w:val="none"/>
          <w:lang w:val="en-US" w:eastAsia="zh-CN"/>
        </w:rPr>
        <w:t>(</w:t>
      </w:r>
      <w:r>
        <w:rPr>
          <w:rFonts w:hint="eastAsia" w:ascii="宋体" w:hAnsi="宋体" w:eastAsia="宋体" w:cs="宋体"/>
          <w:b w:val="0"/>
          <w:bCs w:val="0"/>
          <w:color w:val="000000"/>
          <w:kern w:val="0"/>
          <w:sz w:val="30"/>
          <w:szCs w:val="30"/>
          <w:highlight w:val="none"/>
          <w:shd w:val="clear" w:color="auto" w:fill="FFFFFF"/>
          <w:lang w:val="en-US" w:eastAsia="zh-CN" w:bidi="ar-SA"/>
        </w:rPr>
        <w:t>联合投标授权委托书</w:t>
      </w:r>
      <w:r>
        <w:rPr>
          <w:rFonts w:hint="eastAsia" w:ascii="宋体" w:hAnsi="宋体"/>
          <w:b w:val="0"/>
          <w:bCs w:val="0"/>
          <w:color w:val="000000"/>
          <w:sz w:val="30"/>
          <w:szCs w:val="30"/>
          <w:highlight w:val="none"/>
          <w:lang w:val="en-US" w:eastAsia="zh-CN"/>
        </w:rPr>
        <w:t>)</w:t>
      </w:r>
      <w:r>
        <w:rPr>
          <w:rFonts w:hint="eastAsia" w:ascii="宋体" w:hAnsi="宋体"/>
          <w:b w:val="0"/>
          <w:bCs w:val="0"/>
          <w:color w:val="000000"/>
          <w:sz w:val="30"/>
          <w:szCs w:val="30"/>
          <w:highlight w:val="none"/>
        </w:rPr>
        <w:t>(格式见附件)</w:t>
      </w:r>
      <w:r>
        <w:rPr>
          <w:rFonts w:hint="eastAsia" w:ascii="宋体" w:hAnsi="宋体"/>
          <w:color w:val="000000"/>
          <w:sz w:val="30"/>
          <w:szCs w:val="30"/>
          <w:highlight w:val="none"/>
        </w:rPr>
        <w:t>；</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（3）提供有效的依法缴纳税收证明（完税凭证或税务部门出具的证明）；</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（4）营业执照（或事业单位法人登记证书或其他工商等登记证明材料）复印件；</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（5）组织机构代码证、社保登记证（或供应商一年内缴纳过的社保缴纳花名册）、税务登记证复印件。（招标文件另有规定除外）</w:t>
      </w:r>
      <w:r>
        <w:rPr>
          <w:rFonts w:hint="eastAsia" w:ascii="宋体" w:hAnsi="宋体"/>
          <w:color w:val="000000"/>
          <w:sz w:val="30"/>
          <w:szCs w:val="30"/>
          <w:highlight w:val="none"/>
          <w:lang w:eastAsia="zh-CN"/>
        </w:rPr>
        <w:t>；</w:t>
      </w:r>
    </w:p>
    <w:p>
      <w:pPr>
        <w:autoSpaceDE w:val="0"/>
        <w:autoSpaceDN w:val="0"/>
        <w:adjustRightInd w:val="0"/>
        <w:spacing w:line="440" w:lineRule="exact"/>
        <w:jc w:val="both"/>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（6）金融、保险、通讯等特定行业的全国性企业所设立的区域性分支机构，以及个体工商户、个人独资企业、合伙企业独立参加政府采购活动时还须提供：总公司（总机构）授权原件</w:t>
      </w:r>
      <w:r>
        <w:rPr>
          <w:rFonts w:hint="eastAsia" w:ascii="宋体" w:hAnsi="宋体"/>
          <w:b w:val="0"/>
          <w:bCs w:val="0"/>
          <w:color w:val="000000"/>
          <w:sz w:val="30"/>
          <w:szCs w:val="30"/>
          <w:highlight w:val="none"/>
          <w:lang w:eastAsia="zh-CN"/>
        </w:rPr>
        <w:t>（格式见</w:t>
      </w:r>
      <w:r>
        <w:rPr>
          <w:rFonts w:hint="eastAsia" w:ascii="宋体" w:hAnsi="宋体" w:cs="宋体"/>
          <w:b w:val="0"/>
          <w:bCs w:val="0"/>
          <w:color w:val="000000"/>
          <w:sz w:val="30"/>
          <w:szCs w:val="30"/>
          <w:highlight w:val="none"/>
          <w:lang w:eastAsia="zh-CN"/>
        </w:rPr>
        <w:t>附件</w:t>
      </w:r>
      <w:r>
        <w:rPr>
          <w:rFonts w:hint="eastAsia" w:ascii="宋体" w:hAnsi="宋体"/>
          <w:b w:val="0"/>
          <w:bCs w:val="0"/>
          <w:color w:val="000000"/>
          <w:sz w:val="30"/>
          <w:szCs w:val="30"/>
          <w:highlight w:val="none"/>
          <w:lang w:eastAsia="zh-CN"/>
        </w:rPr>
        <w:t>）</w:t>
      </w:r>
      <w:r>
        <w:rPr>
          <w:rFonts w:hint="eastAsia" w:ascii="宋体" w:hAnsi="宋体"/>
          <w:color w:val="000000"/>
          <w:sz w:val="30"/>
          <w:szCs w:val="30"/>
          <w:highlight w:val="none"/>
        </w:rPr>
        <w:t>或房产权证(复印件)或其他有效财产证明材料(复印件)；</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）提供采购公告中符合</w:t>
      </w:r>
      <w:r>
        <w:rPr>
          <w:rFonts w:hint="eastAsia" w:ascii="宋体" w:hAnsi="宋体"/>
          <w:bCs/>
          <w:color w:val="000000"/>
          <w:sz w:val="30"/>
          <w:szCs w:val="30"/>
          <w:highlight w:val="none"/>
        </w:rPr>
        <w:t>投标人特定条件要求的有效的</w:t>
      </w:r>
      <w:r>
        <w:rPr>
          <w:rFonts w:hint="eastAsia" w:ascii="宋体" w:hAnsi="宋体"/>
          <w:color w:val="000000"/>
          <w:sz w:val="30"/>
          <w:szCs w:val="30"/>
          <w:highlight w:val="none"/>
        </w:rPr>
        <w:t>其他资质复印件并加盖公司公章及需要说明的资料</w:t>
      </w:r>
      <w:r>
        <w:rPr>
          <w:rFonts w:hint="eastAsia" w:ascii="宋体" w:hAnsi="宋体"/>
          <w:color w:val="000000"/>
          <w:sz w:val="30"/>
          <w:szCs w:val="30"/>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color w:val="000000"/>
          <w:sz w:val="30"/>
          <w:szCs w:val="30"/>
          <w:highlight w:val="none"/>
          <w:lang w:eastAsia="zh-CN"/>
        </w:rPr>
      </w:pPr>
      <w:r>
        <w:rPr>
          <w:rFonts w:hint="eastAsia" w:ascii="宋体" w:hAnsi="宋体"/>
          <w:b w:val="0"/>
          <w:bCs w:val="0"/>
          <w:color w:val="000000"/>
          <w:sz w:val="30"/>
          <w:szCs w:val="30"/>
          <w:highlight w:val="none"/>
          <w:lang w:eastAsia="zh-CN"/>
        </w:rPr>
        <w:t>（</w:t>
      </w:r>
      <w:r>
        <w:rPr>
          <w:rFonts w:hint="eastAsia" w:ascii="宋体" w:hAnsi="宋体"/>
          <w:b w:val="0"/>
          <w:bCs w:val="0"/>
          <w:color w:val="000000"/>
          <w:sz w:val="30"/>
          <w:szCs w:val="30"/>
          <w:highlight w:val="none"/>
          <w:lang w:val="en-US" w:eastAsia="zh-CN"/>
        </w:rPr>
        <w:t>8</w:t>
      </w:r>
      <w:r>
        <w:rPr>
          <w:rFonts w:hint="eastAsia" w:ascii="宋体" w:hAnsi="宋体"/>
          <w:b w:val="0"/>
          <w:bCs w:val="0"/>
          <w:color w:val="000000"/>
          <w:sz w:val="30"/>
          <w:szCs w:val="30"/>
          <w:highlight w:val="none"/>
          <w:lang w:eastAsia="zh-CN"/>
        </w:rPr>
        <w:t>）</w:t>
      </w:r>
      <w:r>
        <w:rPr>
          <w:rFonts w:hint="eastAsia" w:ascii="宋体" w:hAnsi="宋体" w:eastAsia="宋体" w:cs="宋体"/>
          <w:b w:val="0"/>
          <w:bCs w:val="0"/>
          <w:color w:val="000000"/>
          <w:kern w:val="0"/>
          <w:sz w:val="30"/>
          <w:szCs w:val="30"/>
          <w:highlight w:val="none"/>
          <w:shd w:val="clear" w:color="auto" w:fill="FFFFFF"/>
          <w:lang w:val="en-US" w:eastAsia="zh-CN" w:bidi="ar-SA"/>
        </w:rPr>
        <w:t>联合投标协议书</w:t>
      </w:r>
      <w:r>
        <w:rPr>
          <w:rFonts w:hint="eastAsia" w:ascii="宋体" w:hAnsi="宋体"/>
          <w:color w:val="000000"/>
          <w:sz w:val="30"/>
          <w:szCs w:val="30"/>
          <w:highlight w:val="none"/>
        </w:rPr>
        <w:t>(格式见附件</w:t>
      </w:r>
      <w:r>
        <w:rPr>
          <w:rFonts w:hint="eastAsia" w:ascii="宋体" w:hAnsi="宋体"/>
          <w:color w:val="000000"/>
          <w:sz w:val="30"/>
          <w:szCs w:val="30"/>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b w:val="0"/>
          <w:bCs w:val="0"/>
          <w:color w:val="000000"/>
          <w:spacing w:val="-6"/>
          <w:sz w:val="30"/>
          <w:szCs w:val="30"/>
          <w:highlight w:val="none"/>
        </w:rPr>
      </w:pPr>
      <w:r>
        <w:rPr>
          <w:rFonts w:hint="eastAsia" w:ascii="宋体" w:hAnsi="宋体" w:eastAsia="宋体" w:cs="宋体"/>
          <w:b w:val="0"/>
          <w:bCs w:val="0"/>
          <w:color w:val="000000"/>
          <w:kern w:val="0"/>
          <w:sz w:val="30"/>
          <w:szCs w:val="30"/>
          <w:highlight w:val="none"/>
          <w:shd w:val="clear" w:color="auto" w:fill="FFFFFF"/>
          <w:lang w:val="en-US" w:eastAsia="zh-CN" w:bidi="ar-SA"/>
        </w:rPr>
        <w:t>（9）</w:t>
      </w:r>
      <w:r>
        <w:rPr>
          <w:rFonts w:hint="eastAsia" w:ascii="宋体" w:hAnsi="宋体"/>
          <w:b w:val="0"/>
          <w:bCs w:val="0"/>
          <w:color w:val="000000"/>
          <w:spacing w:val="-6"/>
          <w:sz w:val="30"/>
          <w:szCs w:val="30"/>
          <w:highlight w:val="none"/>
        </w:rPr>
        <w:t>无失信行为承诺书</w:t>
      </w:r>
      <w:r>
        <w:rPr>
          <w:rFonts w:hint="eastAsia" w:ascii="宋体" w:hAnsi="宋体"/>
          <w:b w:val="0"/>
          <w:bCs w:val="0"/>
          <w:color w:val="000000"/>
          <w:spacing w:val="-6"/>
          <w:sz w:val="30"/>
          <w:szCs w:val="30"/>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val="0"/>
          <w:bCs w:val="0"/>
          <w:color w:val="000000"/>
          <w:kern w:val="0"/>
          <w:sz w:val="30"/>
          <w:szCs w:val="30"/>
          <w:highlight w:val="none"/>
          <w:shd w:val="clear" w:color="auto" w:fill="FFFFFF"/>
          <w:lang w:val="en-US" w:eastAsia="zh-CN" w:bidi="ar-SA"/>
        </w:rPr>
      </w:pPr>
    </w:p>
    <w:p>
      <w:pPr>
        <w:snapToGrid w:val="0"/>
        <w:spacing w:line="460" w:lineRule="exact"/>
        <w:ind w:firstLine="600" w:firstLineChars="200"/>
        <w:jc w:val="left"/>
        <w:rPr>
          <w:rFonts w:hint="eastAsia" w:ascii="宋体" w:hAnsi="宋体" w:eastAsia="宋体"/>
          <w:color w:val="000000"/>
          <w:sz w:val="30"/>
          <w:szCs w:val="30"/>
          <w:highlight w:val="none"/>
          <w:lang w:eastAsia="zh-CN"/>
        </w:rPr>
      </w:pPr>
    </w:p>
    <w:p>
      <w:pPr>
        <w:pStyle w:val="9"/>
        <w:snapToGrid w:val="0"/>
        <w:spacing w:line="460" w:lineRule="exact"/>
        <w:ind w:left="5250" w:firstLine="600" w:firstLineChars="200"/>
        <w:rPr>
          <w:rFonts w:ascii="宋体" w:hAnsi="宋体"/>
          <w:color w:val="000000"/>
          <w:sz w:val="30"/>
          <w:szCs w:val="30"/>
          <w:highlight w:val="none"/>
        </w:rPr>
      </w:pPr>
    </w:p>
    <w:p>
      <w:pPr>
        <w:snapToGrid w:val="0"/>
        <w:spacing w:line="460" w:lineRule="exact"/>
        <w:ind w:firstLine="588" w:firstLineChars="196"/>
        <w:jc w:val="left"/>
        <w:rPr>
          <w:rFonts w:ascii="宋体" w:hAnsi="宋体"/>
          <w:color w:val="000000"/>
          <w:sz w:val="30"/>
          <w:szCs w:val="30"/>
          <w:highlight w:val="none"/>
        </w:rPr>
      </w:pPr>
    </w:p>
    <w:p>
      <w:pPr>
        <w:snapToGrid w:val="0"/>
        <w:spacing w:before="50" w:after="156" w:afterLines="50" w:line="460" w:lineRule="exact"/>
        <w:jc w:val="left"/>
        <w:rPr>
          <w:rFonts w:ascii="宋体" w:hAnsi="宋体"/>
          <w:color w:val="000000"/>
          <w:sz w:val="30"/>
          <w:szCs w:val="30"/>
          <w:highlight w:val="none"/>
        </w:rPr>
      </w:pPr>
    </w:p>
    <w:p>
      <w:pPr>
        <w:pStyle w:val="8"/>
        <w:snapToGrid w:val="0"/>
        <w:spacing w:before="120" w:after="120"/>
        <w:rPr>
          <w:rFonts w:hAnsi="宋体"/>
          <w:color w:val="000000"/>
          <w:sz w:val="30"/>
          <w:szCs w:val="30"/>
          <w:highlight w:val="none"/>
        </w:rPr>
      </w:pPr>
    </w:p>
    <w:p>
      <w:pPr>
        <w:pStyle w:val="8"/>
        <w:snapToGrid w:val="0"/>
        <w:spacing w:before="120" w:after="120"/>
        <w:rPr>
          <w:rFonts w:hAnsi="宋体"/>
          <w:color w:val="000000"/>
          <w:sz w:val="30"/>
          <w:szCs w:val="30"/>
          <w:highlight w:val="none"/>
        </w:rPr>
      </w:pPr>
    </w:p>
    <w:p>
      <w:pPr>
        <w:snapToGrid w:val="0"/>
        <w:spacing w:before="50" w:after="156" w:afterLines="50"/>
        <w:jc w:val="left"/>
        <w:rPr>
          <w:rFonts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1</w:t>
      </w:r>
      <w:r>
        <w:rPr>
          <w:rFonts w:hint="eastAsia" w:ascii="宋体" w:hAnsi="宋体"/>
          <w:color w:val="000000"/>
          <w:sz w:val="30"/>
          <w:szCs w:val="30"/>
          <w:highlight w:val="none"/>
        </w:rPr>
        <w:t>：</w:t>
      </w:r>
    </w:p>
    <w:p>
      <w:pPr>
        <w:snapToGrid w:val="0"/>
        <w:spacing w:before="50" w:after="50"/>
        <w:jc w:val="center"/>
        <w:rPr>
          <w:rFonts w:ascii="宋体" w:hAnsi="宋体"/>
          <w:b/>
          <w:color w:val="000000"/>
          <w:sz w:val="32"/>
          <w:szCs w:val="32"/>
          <w:highlight w:val="none"/>
        </w:rPr>
      </w:pPr>
      <w:r>
        <w:rPr>
          <w:rFonts w:hint="eastAsia" w:ascii="宋体" w:hAnsi="宋体"/>
          <w:b/>
          <w:color w:val="000000"/>
          <w:sz w:val="32"/>
          <w:szCs w:val="32"/>
          <w:highlight w:val="none"/>
        </w:rPr>
        <w:t>投 标 声 明 书</w:t>
      </w:r>
    </w:p>
    <w:p>
      <w:pPr>
        <w:spacing w:line="440" w:lineRule="exact"/>
        <w:jc w:val="center"/>
        <w:rPr>
          <w:rFonts w:hint="eastAsia" w:ascii="宋体" w:hAnsi="宋体" w:cs="宋体"/>
          <w:b/>
          <w:bCs/>
          <w:color w:val="000000"/>
          <w:sz w:val="32"/>
          <w:szCs w:val="32"/>
          <w:highlight w:val="none"/>
        </w:rPr>
      </w:pPr>
    </w:p>
    <w:p>
      <w:pPr>
        <w:spacing w:line="440" w:lineRule="exact"/>
        <w:rPr>
          <w:rFonts w:hint="eastAsia" w:ascii="宋体" w:hAnsi="宋体" w:cs="宋体"/>
          <w:b/>
          <w:color w:val="000000"/>
          <w:sz w:val="30"/>
          <w:szCs w:val="30"/>
          <w:highlight w:val="none"/>
        </w:rPr>
      </w:pPr>
      <w:r>
        <w:rPr>
          <w:rFonts w:hint="eastAsia" w:ascii="宋体" w:hAnsi="宋体" w:cs="宋体"/>
          <w:b/>
          <w:color w:val="000000"/>
          <w:sz w:val="30"/>
          <w:szCs w:val="30"/>
          <w:highlight w:val="none"/>
        </w:rPr>
        <w:t>杭州市公共资源交易中心余杭分中心：</w:t>
      </w:r>
    </w:p>
    <w:p>
      <w:pPr>
        <w:snapToGrid w:val="0"/>
        <w:spacing w:before="156" w:beforeLines="50" w:after="50" w:line="460" w:lineRule="exact"/>
        <w:ind w:firstLine="600" w:firstLineChars="200"/>
        <w:rPr>
          <w:rFonts w:hint="eastAsia" w:ascii="宋体" w:hAnsi="宋体"/>
          <w:color w:val="000000"/>
          <w:sz w:val="30"/>
          <w:szCs w:val="30"/>
          <w:highlight w:val="none"/>
        </w:rPr>
      </w:pPr>
      <w:r>
        <w:rPr>
          <w:rFonts w:hint="eastAsia" w:ascii="宋体" w:hAnsi="宋体" w:cs="宋体"/>
          <w:color w:val="000000"/>
          <w:sz w:val="30"/>
          <w:szCs w:val="30"/>
          <w:highlight w:val="none"/>
        </w:rPr>
        <w:t xml:space="preserve"> </w:t>
      </w:r>
      <w:r>
        <w:rPr>
          <w:rFonts w:hint="eastAsia" w:ascii="宋体" w:hAnsi="宋体"/>
          <w:color w:val="000000"/>
          <w:sz w:val="30"/>
          <w:szCs w:val="30"/>
          <w:highlight w:val="none"/>
          <w:u w:val="single"/>
        </w:rPr>
        <w:t>（投标人名称）</w:t>
      </w:r>
      <w:r>
        <w:rPr>
          <w:rFonts w:hint="eastAsia" w:ascii="宋体" w:hAnsi="宋体"/>
          <w:color w:val="000000"/>
          <w:sz w:val="30"/>
          <w:szCs w:val="30"/>
          <w:highlight w:val="none"/>
        </w:rPr>
        <w:t>系中华人民共和国合法企业，经营地址：</w:t>
      </w:r>
      <w:r>
        <w:rPr>
          <w:rFonts w:hint="eastAsia" w:ascii="宋体" w:hAnsi="宋体"/>
          <w:color w:val="000000"/>
          <w:sz w:val="30"/>
          <w:szCs w:val="30"/>
          <w:highlight w:val="none"/>
          <w:u w:val="single" w:color="auto"/>
          <w:lang w:val="en-US" w:eastAsia="zh-CN"/>
        </w:rPr>
        <w:t xml:space="preserve">         </w:t>
      </w:r>
    </w:p>
    <w:p>
      <w:pPr>
        <w:snapToGrid w:val="0"/>
        <w:spacing w:before="156" w:beforeLines="50" w:after="50" w:line="460" w:lineRule="exact"/>
        <w:rPr>
          <w:rFonts w:ascii="宋体" w:hAnsi="宋体"/>
          <w:color w:val="000000"/>
          <w:sz w:val="30"/>
          <w:szCs w:val="30"/>
          <w:highlight w:val="none"/>
        </w:rPr>
      </w:pPr>
      <w:r>
        <w:rPr>
          <w:rFonts w:hint="eastAsia" w:ascii="宋体" w:hAnsi="宋体"/>
          <w:color w:val="000000"/>
          <w:sz w:val="30"/>
          <w:szCs w:val="30"/>
          <w:highlight w:val="none"/>
        </w:rPr>
        <w:t>我</w:t>
      </w:r>
      <w:r>
        <w:rPr>
          <w:rFonts w:hint="eastAsia" w:ascii="宋体" w:hAnsi="宋体"/>
          <w:color w:val="000000"/>
          <w:sz w:val="30"/>
          <w:szCs w:val="30"/>
          <w:highlight w:val="none"/>
          <w:u w:val="single"/>
        </w:rPr>
        <w:t>（姓名）</w:t>
      </w:r>
      <w:r>
        <w:rPr>
          <w:rFonts w:hint="eastAsia" w:ascii="宋体" w:hAnsi="宋体"/>
          <w:color w:val="000000"/>
          <w:sz w:val="30"/>
          <w:szCs w:val="30"/>
          <w:highlight w:val="none"/>
        </w:rPr>
        <w:t>系</w:t>
      </w:r>
      <w:r>
        <w:rPr>
          <w:rFonts w:hint="eastAsia" w:ascii="宋体" w:hAnsi="宋体"/>
          <w:color w:val="000000"/>
          <w:sz w:val="30"/>
          <w:szCs w:val="30"/>
          <w:highlight w:val="none"/>
          <w:u w:val="single"/>
        </w:rPr>
        <w:t>（投标人名称）</w:t>
      </w:r>
      <w:r>
        <w:rPr>
          <w:rFonts w:hint="eastAsia" w:ascii="宋体" w:hAnsi="宋体"/>
          <w:color w:val="000000"/>
          <w:sz w:val="30"/>
          <w:szCs w:val="30"/>
          <w:highlight w:val="none"/>
        </w:rPr>
        <w:t>的法定代表人，我方愿意参加贵方组织的</w:t>
      </w:r>
      <w:r>
        <w:rPr>
          <w:rFonts w:hint="eastAsia" w:ascii="宋体" w:hAnsi="宋体"/>
          <w:color w:val="000000"/>
          <w:sz w:val="30"/>
          <w:szCs w:val="30"/>
          <w:highlight w:val="none"/>
          <w:u w:val="single"/>
        </w:rPr>
        <w:t>（招标项目名称）（编号为HZYHZFCG-20 -  ）</w:t>
      </w:r>
      <w:r>
        <w:rPr>
          <w:rFonts w:hint="eastAsia" w:ascii="宋体" w:hAnsi="宋体"/>
          <w:color w:val="000000"/>
          <w:sz w:val="30"/>
          <w:szCs w:val="30"/>
          <w:highlight w:val="none"/>
          <w:u w:val="single"/>
          <w:lang w:eastAsia="zh-CN"/>
        </w:rPr>
        <w:t>标项</w:t>
      </w:r>
      <w:r>
        <w:rPr>
          <w:rFonts w:hint="eastAsia" w:ascii="宋体" w:hAnsi="宋体"/>
          <w:color w:val="000000"/>
          <w:sz w:val="30"/>
          <w:szCs w:val="30"/>
          <w:highlight w:val="none"/>
          <w:u w:val="single"/>
          <w:lang w:val="en-US" w:eastAsia="zh-CN"/>
        </w:rPr>
        <w:t>___</w:t>
      </w:r>
      <w:r>
        <w:rPr>
          <w:rFonts w:hint="eastAsia" w:ascii="宋体" w:hAnsi="宋体"/>
          <w:color w:val="000000"/>
          <w:sz w:val="30"/>
          <w:szCs w:val="30"/>
          <w:highlight w:val="none"/>
        </w:rPr>
        <w:t>的投标，为此，我方就本次投标有关事项郑重声明如下：</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1、我方承诺已经具备《中华人民共和国政府采购法》第二十二条中规定的参加政府采购活动的投标人应当具备的条件：</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（1）具有独立承担民事责任的能力；</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（2）具有良好的商业信誉和健全的财务会计制度；</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（3）具有履行合同所必需的设备和专业技术能力；</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（4）有依法缴纳税收和社会保障资金的良好记录；</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（5）参加政府采购活动前三年内，在经营活动中没有重大违法记录；</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（6）法律、行政法规规定的其他条件。</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2、本投标有效期自投标文件合格递交之日起</w:t>
      </w:r>
      <w:r>
        <w:rPr>
          <w:rFonts w:hint="eastAsia" w:ascii="宋体" w:hAnsi="宋体" w:cs="宋体"/>
          <w:b/>
          <w:color w:val="000000"/>
          <w:sz w:val="30"/>
          <w:szCs w:val="30"/>
          <w:highlight w:val="none"/>
          <w:u w:val="thick"/>
        </w:rPr>
        <w:t xml:space="preserve"> </w:t>
      </w:r>
      <w:r>
        <w:rPr>
          <w:rFonts w:hint="eastAsia" w:ascii="宋体" w:hAnsi="宋体" w:cs="宋体"/>
          <w:b/>
          <w:color w:val="000000"/>
          <w:sz w:val="30"/>
          <w:szCs w:val="30"/>
          <w:highlight w:val="none"/>
          <w:u w:val="thick"/>
          <w:lang w:val="en-US" w:eastAsia="zh-CN"/>
        </w:rPr>
        <w:t>90</w:t>
      </w:r>
      <w:r>
        <w:rPr>
          <w:rFonts w:hint="eastAsia" w:ascii="宋体" w:hAnsi="宋体" w:cs="宋体"/>
          <w:b/>
          <w:color w:val="000000"/>
          <w:sz w:val="30"/>
          <w:szCs w:val="30"/>
          <w:highlight w:val="none"/>
          <w:u w:val="thick"/>
        </w:rPr>
        <w:t>日</w:t>
      </w:r>
      <w:r>
        <w:rPr>
          <w:rFonts w:hint="eastAsia" w:ascii="宋体" w:hAnsi="宋体" w:cs="宋体"/>
          <w:color w:val="000000"/>
          <w:sz w:val="30"/>
          <w:szCs w:val="30"/>
          <w:highlight w:val="none"/>
        </w:rPr>
        <w:t>。</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3、如我方中标，本投标文件至本项目合同履行完毕止均保持有效，我方将按招标文件及政府采购法律、法规的规定履行合同责任和义务。</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4</w:t>
      </w:r>
      <w:r>
        <w:rPr>
          <w:rFonts w:hint="eastAsia" w:ascii="宋体" w:hAnsi="宋体" w:cs="宋体"/>
          <w:color w:val="000000"/>
          <w:sz w:val="30"/>
          <w:szCs w:val="30"/>
          <w:highlight w:val="none"/>
        </w:rPr>
        <w:t>、我方完全理解贵方不一定要接受最低价的投标。</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、我方同意按照贵方要求提供与投标有关的一切数据或资料，配合招标采购单位进行评标、验收等与本次采购相关工作。</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6</w:t>
      </w:r>
      <w:r>
        <w:rPr>
          <w:rFonts w:hint="eastAsia" w:ascii="宋体" w:hAnsi="宋体" w:cs="宋体"/>
          <w:color w:val="000000"/>
          <w:sz w:val="30"/>
          <w:szCs w:val="30"/>
          <w:highlight w:val="none"/>
        </w:rPr>
        <w:t>、我方在投标之前已经与贵方进行了充分的沟通，完全理解并接受招标文件的各项规定和要求，对招标文件的合理性、合法性不再有异议。并保证遵守采购文件中的有关规定。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7</w:t>
      </w:r>
      <w:r>
        <w:rPr>
          <w:rFonts w:hint="eastAsia" w:ascii="宋体" w:hAnsi="宋体" w:cs="宋体"/>
          <w:color w:val="000000"/>
          <w:sz w:val="30"/>
          <w:szCs w:val="30"/>
          <w:highlight w:val="none"/>
        </w:rPr>
        <w:t>、我方已详细审查全部招标文件，包括更正通知（如有的话）以及全部参考资料和有关附件，已经了解我方对于招标文件、采购过程、采购结果有依法进行询问、质疑、投诉的权利及相关渠道和要求。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8</w:t>
      </w:r>
      <w:r>
        <w:rPr>
          <w:rFonts w:hint="eastAsia" w:ascii="宋体" w:hAnsi="宋体" w:cs="宋体"/>
          <w:color w:val="000000"/>
          <w:sz w:val="30"/>
          <w:szCs w:val="30"/>
          <w:highlight w:val="none"/>
        </w:rPr>
        <w:t>、我方向贵方提交的所有投标文件、资料都是准确的和真实的。</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9</w:t>
      </w:r>
      <w:r>
        <w:rPr>
          <w:rFonts w:hint="eastAsia" w:ascii="宋体" w:hAnsi="宋体" w:cs="宋体"/>
          <w:color w:val="000000"/>
          <w:sz w:val="30"/>
          <w:szCs w:val="30"/>
          <w:highlight w:val="none"/>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52" w:firstLineChars="150"/>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t>（1）提供虚假材料谋取中标、成交的；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（2）采取不正当手段诋毁、排挤其他供应商的；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（3）与采购人、其他供应商或者采购代理机构恶意串通的；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（4）向采购人、采购代理机构行贿或者提供其他不正当利益的；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（5）在招标采购过程中与采购人进行协商谈判的；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（6）拒绝有关部门监督检查或者提供虚假情况的。</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供应商有前款第（1）至（5）项情形之一的，中标、成交无效。</w:t>
      </w:r>
    </w:p>
    <w:p>
      <w:pPr>
        <w:snapToGrid w:val="0"/>
        <w:spacing w:before="156" w:beforeLines="50" w:after="50" w:line="460" w:lineRule="exact"/>
        <w:ind w:right="600" w:firstLine="150" w:firstLineChars="50"/>
        <w:rPr>
          <w:rFonts w:hint="eastAsia" w:ascii="宋体" w:hAnsi="宋体"/>
          <w:color w:val="000000"/>
          <w:sz w:val="30"/>
          <w:szCs w:val="30"/>
          <w:highlight w:val="none"/>
        </w:rPr>
      </w:pPr>
    </w:p>
    <w:p>
      <w:pPr>
        <w:snapToGrid w:val="0"/>
        <w:spacing w:before="156" w:beforeLines="50" w:after="50" w:line="460" w:lineRule="exact"/>
        <w:ind w:right="600" w:firstLine="150" w:firstLineChars="50"/>
        <w:rPr>
          <w:rFonts w:hint="eastAsia" w:ascii="宋体" w:hAnsi="宋体"/>
          <w:color w:val="000000"/>
          <w:sz w:val="30"/>
          <w:szCs w:val="30"/>
          <w:highlight w:val="none"/>
        </w:rPr>
      </w:pPr>
    </w:p>
    <w:p>
      <w:pPr>
        <w:snapToGrid w:val="0"/>
        <w:spacing w:before="156" w:beforeLines="50" w:after="50" w:line="460" w:lineRule="exact"/>
        <w:ind w:right="600" w:firstLine="150" w:firstLineChars="50"/>
        <w:rPr>
          <w:rFonts w:ascii="宋体" w:hAnsi="宋体"/>
          <w:color w:val="000000"/>
          <w:sz w:val="30"/>
          <w:szCs w:val="30"/>
          <w:highlight w:val="none"/>
          <w:u w:val="single"/>
        </w:rPr>
      </w:pPr>
      <w:r>
        <w:rPr>
          <w:rFonts w:hint="eastAsia" w:ascii="宋体" w:hAnsi="宋体"/>
          <w:color w:val="000000"/>
          <w:sz w:val="30"/>
          <w:szCs w:val="30"/>
          <w:highlight w:val="none"/>
        </w:rPr>
        <w:t>法定代表人签字：          日 期：</w:t>
      </w:r>
    </w:p>
    <w:p>
      <w:pPr>
        <w:snapToGrid w:val="0"/>
        <w:spacing w:before="156" w:beforeLines="50" w:after="50" w:line="460" w:lineRule="exact"/>
        <w:ind w:firstLine="150" w:firstLineChars="50"/>
        <w:rPr>
          <w:rFonts w:hint="eastAsia" w:ascii="宋体" w:hAnsi="宋体"/>
          <w:color w:val="000000"/>
          <w:sz w:val="30"/>
          <w:szCs w:val="30"/>
          <w:highlight w:val="none"/>
        </w:rPr>
      </w:pPr>
    </w:p>
    <w:p>
      <w:pPr>
        <w:snapToGrid w:val="0"/>
        <w:spacing w:before="156" w:beforeLines="50" w:after="50" w:line="460" w:lineRule="exact"/>
        <w:ind w:firstLine="150" w:firstLineChars="50"/>
        <w:rPr>
          <w:color w:val="000000"/>
          <w:sz w:val="30"/>
          <w:szCs w:val="30"/>
          <w:highlight w:val="none"/>
        </w:rPr>
      </w:pPr>
      <w:r>
        <w:rPr>
          <w:rFonts w:hint="eastAsia" w:ascii="宋体" w:hAnsi="宋体"/>
          <w:color w:val="000000"/>
          <w:sz w:val="30"/>
          <w:szCs w:val="30"/>
          <w:highlight w:val="none"/>
        </w:rPr>
        <w:t>投标人（公章）：</w:t>
      </w:r>
    </w:p>
    <w:p>
      <w:pPr>
        <w:snapToGrid w:val="0"/>
        <w:spacing w:before="156" w:beforeLines="50" w:after="50" w:line="460" w:lineRule="exact"/>
        <w:rPr>
          <w:rFonts w:hint="eastAsia" w:ascii="宋体" w:hAnsi="宋体"/>
          <w:color w:val="000000"/>
          <w:sz w:val="32"/>
          <w:szCs w:val="32"/>
          <w:highlight w:val="none"/>
        </w:rPr>
      </w:pPr>
    </w:p>
    <w:p>
      <w:pPr>
        <w:snapToGrid w:val="0"/>
        <w:spacing w:before="156" w:beforeLines="50" w:after="50" w:line="460" w:lineRule="exact"/>
        <w:ind w:right="600" w:firstLine="2700" w:firstLineChars="900"/>
        <w:rPr>
          <w:rFonts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pStyle w:val="28"/>
        <w:rPr>
          <w:color w:val="000000"/>
          <w:highlight w:val="none"/>
        </w:rPr>
      </w:pPr>
      <w:r>
        <w:rPr>
          <w:color w:val="000000"/>
          <w:highlight w:val="none"/>
        </w:rPr>
        <w:t>窗体顶端</w:t>
      </w:r>
    </w:p>
    <w:p>
      <w:pPr>
        <w:autoSpaceDE w:val="0"/>
        <w:autoSpaceDN w:val="0"/>
        <w:adjustRightInd w:val="0"/>
        <w:spacing w:line="440" w:lineRule="exact"/>
        <w:jc w:val="center"/>
        <w:rPr>
          <w:rFonts w:hint="eastAsia" w:ascii="宋体" w:hAnsi="宋体" w:cs="宋体"/>
          <w:b/>
          <w:color w:val="000000"/>
          <w:kern w:val="0"/>
          <w:sz w:val="32"/>
          <w:szCs w:val="32"/>
          <w:highlight w:val="none"/>
          <w:lang w:eastAsia="zh-CN"/>
        </w:rPr>
      </w:pPr>
    </w:p>
    <w:p>
      <w:pPr>
        <w:autoSpaceDE w:val="0"/>
        <w:autoSpaceDN w:val="0"/>
        <w:adjustRightInd w:val="0"/>
        <w:spacing w:line="440" w:lineRule="exact"/>
        <w:jc w:val="both"/>
        <w:rPr>
          <w:rFonts w:hint="eastAsia" w:ascii="宋体" w:hAnsi="宋体" w:cs="宋体"/>
          <w:b/>
          <w:color w:val="000000"/>
          <w:kern w:val="0"/>
          <w:sz w:val="32"/>
          <w:szCs w:val="32"/>
          <w:highlight w:val="none"/>
          <w:lang w:eastAsia="zh-CN"/>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2</w:t>
      </w:r>
      <w:r>
        <w:rPr>
          <w:rFonts w:hint="eastAsia" w:ascii="宋体" w:hAnsi="宋体"/>
          <w:color w:val="000000"/>
          <w:sz w:val="30"/>
          <w:szCs w:val="30"/>
          <w:highlight w:val="none"/>
        </w:rPr>
        <w:t>：</w:t>
      </w:r>
    </w:p>
    <w:p>
      <w:pPr>
        <w:autoSpaceDE w:val="0"/>
        <w:autoSpaceDN w:val="0"/>
        <w:adjustRightInd w:val="0"/>
        <w:spacing w:line="440" w:lineRule="exact"/>
        <w:jc w:val="center"/>
        <w:rPr>
          <w:rFonts w:hint="eastAsia" w:ascii="宋体" w:hAnsi="宋体" w:cs="宋体"/>
          <w:b/>
          <w:color w:val="000000"/>
          <w:sz w:val="32"/>
          <w:szCs w:val="32"/>
          <w:highlight w:val="none"/>
        </w:rPr>
      </w:pPr>
      <w:r>
        <w:rPr>
          <w:rFonts w:hint="eastAsia" w:ascii="宋体" w:hAnsi="宋体" w:cs="宋体"/>
          <w:b/>
          <w:color w:val="000000"/>
          <w:kern w:val="0"/>
          <w:sz w:val="32"/>
          <w:szCs w:val="32"/>
          <w:highlight w:val="none"/>
          <w:lang w:eastAsia="zh-CN"/>
        </w:rPr>
        <w:t>法定代表人</w:t>
      </w:r>
      <w:r>
        <w:rPr>
          <w:rFonts w:hint="eastAsia" w:ascii="宋体" w:hAnsi="宋体" w:cs="宋体"/>
          <w:b/>
          <w:color w:val="000000"/>
          <w:sz w:val="32"/>
          <w:szCs w:val="32"/>
          <w:highlight w:val="none"/>
        </w:rPr>
        <w:t>授权委托书</w:t>
      </w:r>
    </w:p>
    <w:p>
      <w:pPr>
        <w:autoSpaceDE w:val="0"/>
        <w:autoSpaceDN w:val="0"/>
        <w:adjustRightInd w:val="0"/>
        <w:spacing w:line="440" w:lineRule="exact"/>
        <w:jc w:val="center"/>
        <w:rPr>
          <w:rFonts w:hint="eastAsia" w:ascii="宋体" w:hAnsi="宋体" w:cs="宋体"/>
          <w:b/>
          <w:color w:val="000000"/>
          <w:sz w:val="32"/>
          <w:szCs w:val="32"/>
          <w:highlight w:val="none"/>
        </w:rPr>
      </w:pPr>
    </w:p>
    <w:p>
      <w:pPr>
        <w:spacing w:line="4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杭州市公共资源交易中心余杭分中心：</w:t>
      </w:r>
    </w:p>
    <w:p>
      <w:pPr>
        <w:spacing w:line="440" w:lineRule="exact"/>
        <w:rPr>
          <w:rFonts w:hint="eastAsia" w:ascii="宋体" w:hAnsi="宋体" w:cs="宋体"/>
          <w:b/>
          <w:color w:val="000000"/>
          <w:sz w:val="32"/>
          <w:szCs w:val="32"/>
          <w:highlight w:val="none"/>
        </w:rPr>
      </w:pPr>
    </w:p>
    <w:p>
      <w:pPr>
        <w:spacing w:line="440" w:lineRule="exact"/>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兹委派我</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先生/女士（其在本</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rPr>
        <w:t>的职务是：</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，联系电话：</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，手机：</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，传真：</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，身份证号：</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）代表我</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rPr>
        <w:t>全权处理</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项目（项目编号：HZYHZFCG-20  -   ）标项</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的一切事项，若中标则全权代表本</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rPr>
        <w:t>签订合同，并负责处理合同履行等事宜。</w:t>
      </w:r>
    </w:p>
    <w:p>
      <w:pPr>
        <w:spacing w:line="360" w:lineRule="auto"/>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在撤销授权的书面通知以前，本授权书一直有效。授权代表在授权书有效期内签署的所有文件不因授权的撤销而失效。</w:t>
      </w:r>
    </w:p>
    <w:p>
      <w:pPr>
        <w:spacing w:line="360" w:lineRule="auto"/>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授权代表无转委托权，特此委托。</w:t>
      </w:r>
    </w:p>
    <w:p>
      <w:pPr>
        <w:spacing w:line="440" w:lineRule="exact"/>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特此告知。</w:t>
      </w:r>
    </w:p>
    <w:p>
      <w:pPr>
        <w:spacing w:line="440" w:lineRule="exact"/>
        <w:rPr>
          <w:rFonts w:hint="eastAsia" w:ascii="宋体" w:hAnsi="宋体" w:cs="宋体"/>
          <w:color w:val="000000"/>
          <w:sz w:val="32"/>
          <w:szCs w:val="32"/>
          <w:highlight w:val="none"/>
        </w:rPr>
      </w:pP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法定代表人（签字）：                     授权代表（签字）：           </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身份证号码：                            身份证号码：</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rPr>
          <w:rFonts w:hint="eastAsia" w:ascii="宋体" w:hAnsi="宋体"/>
          <w:b/>
          <w:color w:val="000000"/>
          <w:sz w:val="32"/>
          <w:szCs w:val="32"/>
          <w:highlight w:val="none"/>
        </w:rPr>
      </w:pPr>
      <w:r>
        <w:rPr>
          <w:rFonts w:hint="eastAsia" w:ascii="宋体" w:hAnsi="宋体"/>
          <w:b/>
          <w:color w:val="000000"/>
          <w:sz w:val="32"/>
          <w:szCs w:val="32"/>
          <w:highlight w:val="none"/>
        </w:rPr>
        <w:t>法定代表人和授权代表的身份证正反面复印件、授权代表在本</w:t>
      </w:r>
      <w:r>
        <w:rPr>
          <w:rFonts w:hint="eastAsia" w:ascii="宋体" w:hAnsi="宋体"/>
          <w:b/>
          <w:color w:val="000000"/>
          <w:sz w:val="32"/>
          <w:szCs w:val="32"/>
          <w:highlight w:val="none"/>
          <w:lang w:eastAsia="zh-CN"/>
        </w:rPr>
        <w:t>单位</w:t>
      </w:r>
      <w:r>
        <w:rPr>
          <w:rFonts w:hint="eastAsia" w:ascii="宋体" w:hAnsi="宋体"/>
          <w:b/>
          <w:color w:val="000000"/>
          <w:sz w:val="32"/>
          <w:szCs w:val="32"/>
          <w:highlight w:val="none"/>
        </w:rPr>
        <w:t>社保缴纳证明（加盖社保部门公章）附后</w:t>
      </w:r>
      <w:r>
        <w:rPr>
          <w:rFonts w:hint="eastAsia" w:ascii="宋体" w:hAnsi="宋体"/>
          <w:b/>
          <w:color w:val="000000"/>
          <w:sz w:val="32"/>
          <w:szCs w:val="32"/>
          <w:highlight w:val="none"/>
          <w:lang w:eastAsia="zh-CN"/>
        </w:rPr>
        <w:t>。</w:t>
      </w:r>
    </w:p>
    <w:p>
      <w:pPr>
        <w:wordWrap w:val="0"/>
        <w:autoSpaceDE w:val="0"/>
        <w:autoSpaceDN w:val="0"/>
        <w:adjustRightInd w:val="0"/>
        <w:spacing w:line="440" w:lineRule="exact"/>
        <w:ind w:right="480"/>
        <w:rPr>
          <w:rFonts w:hint="eastAsia" w:ascii="宋体" w:hAnsi="宋体" w:cs="宋体"/>
          <w:color w:val="000000"/>
          <w:kern w:val="0"/>
          <w:sz w:val="32"/>
          <w:szCs w:val="32"/>
          <w:highlight w:val="none"/>
          <w:lang w:val="zh-CN"/>
        </w:rPr>
      </w:pPr>
    </w:p>
    <w:p>
      <w:pPr>
        <w:wordWrap w:val="0"/>
        <w:autoSpaceDE w:val="0"/>
        <w:autoSpaceDN w:val="0"/>
        <w:adjustRightInd w:val="0"/>
        <w:spacing w:line="440" w:lineRule="exact"/>
        <w:ind w:right="480"/>
        <w:rPr>
          <w:rFonts w:hint="eastAsia" w:ascii="宋体" w:hAnsi="宋体" w:cs="宋体"/>
          <w:color w:val="000000"/>
          <w:kern w:val="0"/>
          <w:sz w:val="32"/>
          <w:szCs w:val="32"/>
          <w:highlight w:val="none"/>
          <w:lang w:val="zh-CN"/>
        </w:rPr>
      </w:pPr>
      <w:r>
        <w:rPr>
          <w:rFonts w:hint="eastAsia" w:ascii="宋体" w:hAnsi="宋体" w:cs="宋体"/>
          <w:color w:val="000000"/>
          <w:kern w:val="0"/>
          <w:sz w:val="32"/>
          <w:szCs w:val="32"/>
          <w:highlight w:val="none"/>
          <w:lang w:val="en-US" w:eastAsia="zh-CN"/>
        </w:rPr>
        <w:t xml:space="preserve">                          </w:t>
      </w:r>
      <w:r>
        <w:rPr>
          <w:rFonts w:hint="eastAsia" w:ascii="宋体" w:hAnsi="宋体" w:cs="宋体"/>
          <w:color w:val="000000"/>
          <w:kern w:val="0"/>
          <w:sz w:val="32"/>
          <w:szCs w:val="32"/>
          <w:highlight w:val="none"/>
          <w:lang w:val="zh-CN"/>
        </w:rPr>
        <w:t xml:space="preserve">投标人（公章）：     </w:t>
      </w:r>
    </w:p>
    <w:p>
      <w:pPr>
        <w:snapToGrid w:val="0"/>
        <w:spacing w:before="156" w:beforeLines="50" w:after="50" w:line="460" w:lineRule="exact"/>
        <w:rPr>
          <w:rFonts w:hint="eastAsia" w:ascii="宋体" w:hAnsi="宋体"/>
          <w:color w:val="000000"/>
          <w:sz w:val="32"/>
          <w:szCs w:val="32"/>
          <w:highlight w:val="none"/>
        </w:rPr>
      </w:pPr>
      <w:r>
        <w:rPr>
          <w:rFonts w:hint="eastAsia" w:ascii="宋体" w:hAnsi="宋体" w:cs="宋体"/>
          <w:color w:val="000000"/>
          <w:kern w:val="0"/>
          <w:sz w:val="32"/>
          <w:szCs w:val="32"/>
          <w:highlight w:val="none"/>
          <w:lang w:val="zh-CN"/>
        </w:rPr>
        <w:t xml:space="preserve">                  </w:t>
      </w:r>
      <w:r>
        <w:rPr>
          <w:rFonts w:hint="eastAsia" w:ascii="宋体" w:hAnsi="宋体" w:cs="宋体"/>
          <w:color w:val="000000"/>
          <w:kern w:val="0"/>
          <w:sz w:val="32"/>
          <w:szCs w:val="32"/>
          <w:highlight w:val="none"/>
          <w:lang w:val="en-US" w:eastAsia="zh-CN"/>
        </w:rPr>
        <w:t xml:space="preserve">       </w:t>
      </w:r>
      <w:r>
        <w:rPr>
          <w:rFonts w:hint="eastAsia" w:ascii="宋体" w:hAnsi="宋体" w:cs="宋体"/>
          <w:color w:val="000000"/>
          <w:kern w:val="0"/>
          <w:sz w:val="32"/>
          <w:szCs w:val="32"/>
          <w:highlight w:val="none"/>
          <w:lang w:val="zh-CN"/>
        </w:rPr>
        <w:t xml:space="preserve"> </w:t>
      </w:r>
      <w:r>
        <w:rPr>
          <w:rFonts w:hint="eastAsia" w:ascii="宋体" w:hAnsi="宋体" w:cs="宋体"/>
          <w:color w:val="000000"/>
          <w:sz w:val="32"/>
          <w:szCs w:val="32"/>
          <w:highlight w:val="none"/>
        </w:rPr>
        <w:t>授权委托日期</w:t>
      </w:r>
      <w:r>
        <w:rPr>
          <w:rFonts w:hint="eastAsia" w:ascii="宋体" w:hAnsi="宋体" w:cs="宋体"/>
          <w:color w:val="000000"/>
          <w:kern w:val="0"/>
          <w:sz w:val="32"/>
          <w:szCs w:val="32"/>
          <w:highlight w:val="none"/>
          <w:lang w:val="zh-CN"/>
        </w:rPr>
        <w:t xml:space="preserve">：20  年  月   日 </w:t>
      </w:r>
    </w:p>
    <w:p>
      <w:pPr>
        <w:widowControl/>
        <w:jc w:val="left"/>
        <w:rPr>
          <w:rFonts w:ascii="宋体" w:hAnsi="宋体"/>
          <w:color w:val="000000"/>
          <w:sz w:val="32"/>
          <w:szCs w:val="32"/>
          <w:highlight w:val="none"/>
          <w:u w:val="single"/>
        </w:rPr>
      </w:pPr>
    </w:p>
    <w:p>
      <w:pPr>
        <w:widowControl/>
        <w:jc w:val="left"/>
        <w:rPr>
          <w:rFonts w:ascii="宋体" w:hAnsi="宋体"/>
          <w:color w:val="000000"/>
          <w:sz w:val="32"/>
          <w:szCs w:val="32"/>
          <w:highlight w:val="none"/>
          <w:u w:val="single"/>
        </w:rPr>
      </w:pPr>
    </w:p>
    <w:p>
      <w:pPr>
        <w:widowControl/>
        <w:jc w:val="left"/>
        <w:rPr>
          <w:rFonts w:ascii="宋体" w:hAnsi="宋体"/>
          <w:color w:val="000000"/>
          <w:sz w:val="30"/>
          <w:szCs w:val="30"/>
          <w:highlight w:val="none"/>
          <w:u w:val="single"/>
        </w:rPr>
      </w:pPr>
    </w:p>
    <w:p>
      <w:pPr>
        <w:widowControl/>
        <w:jc w:val="left"/>
        <w:rPr>
          <w:rFonts w:ascii="宋体" w:hAnsi="宋体"/>
          <w:color w:val="000000"/>
          <w:sz w:val="30"/>
          <w:szCs w:val="30"/>
          <w:highlight w:val="none"/>
          <w:u w:val="singl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w:t>
      </w:r>
    </w:p>
    <w:p>
      <w:pPr>
        <w:keepNext w:val="0"/>
        <w:keepLines w:val="0"/>
        <w:widowControl/>
        <w:suppressLineNumbers w:val="0"/>
        <w:wordWrap/>
        <w:spacing w:before="122" w:beforeAutospacing="0" w:after="0" w:afterAutospacing="0" w:line="315" w:lineRule="atLeast"/>
        <w:ind w:left="0" w:right="0" w:firstLine="663"/>
        <w:jc w:val="center"/>
        <w:rPr>
          <w:rFonts w:hint="eastAsia" w:ascii="宋体" w:hAnsi="宋体" w:eastAsia="宋体" w:cs="宋体"/>
          <w:color w:val="000000"/>
          <w:sz w:val="32"/>
          <w:szCs w:val="32"/>
          <w:highlight w:val="none"/>
        </w:rPr>
      </w:pPr>
      <w:r>
        <w:rPr>
          <w:rFonts w:hint="eastAsia" w:ascii="宋体" w:hAnsi="宋体" w:eastAsia="宋体" w:cs="宋体"/>
          <w:b/>
          <w:color w:val="000000"/>
          <w:kern w:val="0"/>
          <w:sz w:val="32"/>
          <w:szCs w:val="32"/>
          <w:highlight w:val="none"/>
          <w:shd w:val="clear" w:color="auto" w:fill="FFFFFF"/>
          <w:lang w:val="en-US" w:eastAsia="zh-CN" w:bidi="ar-SA"/>
        </w:rPr>
        <w:t>联合投标授权委托书</w:t>
      </w: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杭州市公共资源交易中心余杭分中心：</w:t>
      </w:r>
    </w:p>
    <w:p>
      <w:pPr>
        <w:spacing w:line="440" w:lineRule="exact"/>
        <w:rPr>
          <w:rFonts w:hint="eastAsia" w:ascii="宋体" w:hAnsi="宋体" w:eastAsia="宋体" w:cs="宋体"/>
          <w:color w:val="000000"/>
          <w:kern w:val="0"/>
          <w:sz w:val="32"/>
          <w:szCs w:val="32"/>
          <w:highlight w:val="none"/>
          <w:shd w:val="clear" w:color="auto" w:fill="FFFFFF"/>
          <w:lang w:val="en-US" w:eastAsia="zh-CN" w:bidi="ar-SA"/>
        </w:rPr>
      </w:pPr>
    </w:p>
    <w:p>
      <w:pPr>
        <w:spacing w:line="440" w:lineRule="exact"/>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 xml:space="preserve">    本授权委托书声明：根据</w:t>
      </w:r>
      <w:r>
        <w:rPr>
          <w:rFonts w:hint="eastAsia" w:ascii="宋体" w:hAnsi="宋体" w:eastAsia="宋体" w:cs="宋体"/>
          <w:color w:val="000000"/>
          <w:kern w:val="0"/>
          <w:sz w:val="32"/>
          <w:szCs w:val="32"/>
          <w:highlight w:val="none"/>
          <w:u w:val="single"/>
          <w:shd w:val="clear" w:color="auto" w:fill="FFFFFF"/>
          <w:lang w:val="en-US" w:eastAsia="zh-CN" w:bidi="ar-SA"/>
        </w:rPr>
        <w:t>甲单位（主办人）</w:t>
      </w:r>
      <w:r>
        <w:rPr>
          <w:rFonts w:hint="eastAsia" w:ascii="宋体" w:hAnsi="宋体" w:eastAsia="宋体" w:cs="宋体"/>
          <w:color w:val="000000"/>
          <w:kern w:val="0"/>
          <w:sz w:val="32"/>
          <w:szCs w:val="32"/>
          <w:highlight w:val="none"/>
          <w:shd w:val="clear" w:color="auto" w:fill="FFFFFF"/>
          <w:lang w:val="en-US" w:eastAsia="zh-CN" w:bidi="ar-SA"/>
        </w:rPr>
        <w:t>与</w:t>
      </w:r>
      <w:r>
        <w:rPr>
          <w:rFonts w:hint="eastAsia" w:ascii="宋体" w:hAnsi="宋体" w:eastAsia="宋体" w:cs="宋体"/>
          <w:color w:val="000000"/>
          <w:kern w:val="0"/>
          <w:sz w:val="32"/>
          <w:szCs w:val="32"/>
          <w:highlight w:val="none"/>
          <w:u w:val="single"/>
          <w:shd w:val="clear" w:color="auto" w:fill="FFFFFF"/>
          <w:lang w:val="en-US" w:eastAsia="zh-CN" w:bidi="ar-SA"/>
        </w:rPr>
        <w:t>乙单位</w:t>
      </w:r>
      <w:r>
        <w:rPr>
          <w:rFonts w:hint="eastAsia" w:ascii="宋体" w:hAnsi="宋体" w:eastAsia="宋体" w:cs="宋体"/>
          <w:color w:val="000000"/>
          <w:kern w:val="0"/>
          <w:sz w:val="32"/>
          <w:szCs w:val="32"/>
          <w:highlight w:val="none"/>
          <w:shd w:val="clear" w:color="auto" w:fill="FFFFFF"/>
          <w:lang w:val="en-US" w:eastAsia="zh-CN" w:bidi="ar-SA"/>
        </w:rPr>
        <w:t>(如果有的话，可按甲、乙、丙、丁...序列增加)签订的《联合投标协议书》的内容，主办人</w:t>
      </w:r>
      <w:r>
        <w:rPr>
          <w:rFonts w:hint="eastAsia" w:ascii="宋体" w:hAnsi="宋体" w:eastAsia="宋体" w:cs="宋体"/>
          <w:color w:val="000000"/>
          <w:kern w:val="0"/>
          <w:sz w:val="32"/>
          <w:szCs w:val="32"/>
          <w:highlight w:val="none"/>
          <w:u w:val="single"/>
          <w:shd w:val="clear" w:color="auto" w:fill="FFFFFF"/>
          <w:lang w:val="en-US" w:eastAsia="zh-CN" w:bidi="ar-SA"/>
        </w:rPr>
        <w:t xml:space="preserve">         </w:t>
      </w:r>
      <w:r>
        <w:rPr>
          <w:rFonts w:hint="eastAsia" w:ascii="宋体" w:hAnsi="宋体" w:eastAsia="宋体" w:cs="宋体"/>
          <w:color w:val="000000"/>
          <w:kern w:val="0"/>
          <w:sz w:val="32"/>
          <w:szCs w:val="32"/>
          <w:highlight w:val="none"/>
          <w:shd w:val="clear" w:color="auto" w:fill="FFFFFF"/>
          <w:lang w:val="en-US" w:eastAsia="zh-CN" w:bidi="ar-SA"/>
        </w:rPr>
        <w:t>现授权</w:t>
      </w:r>
      <w:r>
        <w:rPr>
          <w:rFonts w:hint="eastAsia" w:ascii="宋体" w:hAnsi="宋体" w:eastAsia="宋体" w:cs="宋体"/>
          <w:color w:val="000000"/>
          <w:kern w:val="0"/>
          <w:sz w:val="32"/>
          <w:szCs w:val="32"/>
          <w:highlight w:val="none"/>
          <w:u w:val="single"/>
          <w:shd w:val="clear" w:color="auto" w:fill="FFFFFF"/>
          <w:lang w:val="en-US" w:eastAsia="zh-CN" w:bidi="ar-SA"/>
        </w:rPr>
        <w:t xml:space="preserve">         </w:t>
      </w:r>
      <w:r>
        <w:rPr>
          <w:rFonts w:hint="eastAsia" w:ascii="宋体" w:hAnsi="宋体" w:eastAsia="宋体" w:cs="宋体"/>
          <w:color w:val="000000"/>
          <w:sz w:val="32"/>
          <w:szCs w:val="32"/>
          <w:highlight w:val="none"/>
        </w:rPr>
        <w:t>先生/女士（其在本</w:t>
      </w:r>
      <w:r>
        <w:rPr>
          <w:rFonts w:hint="eastAsia" w:ascii="宋体" w:hAnsi="宋体" w:eastAsia="宋体" w:cs="宋体"/>
          <w:color w:val="000000"/>
          <w:sz w:val="32"/>
          <w:szCs w:val="32"/>
          <w:highlight w:val="none"/>
          <w:lang w:eastAsia="zh-CN"/>
        </w:rPr>
        <w:t>单位</w:t>
      </w:r>
      <w:r>
        <w:rPr>
          <w:rFonts w:hint="eastAsia" w:ascii="宋体" w:hAnsi="宋体" w:eastAsia="宋体" w:cs="宋体"/>
          <w:color w:val="000000"/>
          <w:sz w:val="32"/>
          <w:szCs w:val="32"/>
          <w:highlight w:val="none"/>
        </w:rPr>
        <w:t>的职务是：</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，联系电话：</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，手机：</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，传真：</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，身份证号：</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w:t>
      </w:r>
      <w:r>
        <w:rPr>
          <w:rFonts w:hint="eastAsia" w:ascii="宋体" w:hAnsi="宋体" w:eastAsia="宋体" w:cs="宋体"/>
          <w:color w:val="000000"/>
          <w:kern w:val="0"/>
          <w:sz w:val="32"/>
          <w:szCs w:val="32"/>
          <w:highlight w:val="none"/>
          <w:shd w:val="clear" w:color="auto" w:fill="FFFFFF"/>
          <w:lang w:val="en-US" w:eastAsia="zh-CN" w:bidi="ar-SA"/>
        </w:rPr>
        <w:t>为联合投标全权代表，全权处理</w:t>
      </w:r>
      <w:r>
        <w:rPr>
          <w:rFonts w:hint="eastAsia" w:ascii="宋体" w:hAnsi="宋体" w:eastAsia="宋体" w:cs="宋体"/>
          <w:color w:val="000000"/>
          <w:kern w:val="0"/>
          <w:sz w:val="32"/>
          <w:szCs w:val="32"/>
          <w:highlight w:val="none"/>
          <w:u w:val="single"/>
          <w:shd w:val="clear" w:color="auto" w:fill="FFFFFF"/>
          <w:lang w:val="en-US" w:eastAsia="zh-CN" w:bidi="ar-SA"/>
        </w:rPr>
        <w:t xml:space="preserve">                   </w:t>
      </w:r>
      <w:r>
        <w:rPr>
          <w:rFonts w:hint="eastAsia" w:ascii="宋体" w:hAnsi="宋体" w:eastAsia="宋体" w:cs="宋体"/>
          <w:color w:val="000000"/>
          <w:kern w:val="0"/>
          <w:sz w:val="32"/>
          <w:szCs w:val="32"/>
          <w:highlight w:val="none"/>
          <w:shd w:val="clear" w:color="auto" w:fill="FFFFFF"/>
          <w:lang w:val="en-US" w:eastAsia="zh-CN" w:bidi="ar-SA"/>
        </w:rPr>
        <w:t>项目（项目编号：HZYHZFCG-20 -  ）</w:t>
      </w:r>
      <w:r>
        <w:rPr>
          <w:rFonts w:hint="eastAsia" w:ascii="宋体" w:hAnsi="宋体" w:eastAsia="宋体" w:cs="宋体"/>
          <w:color w:val="000000"/>
          <w:sz w:val="32"/>
          <w:szCs w:val="32"/>
          <w:highlight w:val="none"/>
        </w:rPr>
        <w:t>标项</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kern w:val="0"/>
          <w:sz w:val="32"/>
          <w:szCs w:val="32"/>
          <w:highlight w:val="none"/>
          <w:shd w:val="clear" w:color="auto" w:fill="FFFFFF"/>
          <w:lang w:val="en-US" w:eastAsia="zh-CN" w:bidi="ar-SA"/>
        </w:rPr>
        <w:t>的</w:t>
      </w:r>
      <w:r>
        <w:rPr>
          <w:rFonts w:hint="eastAsia" w:ascii="宋体" w:hAnsi="宋体" w:eastAsia="宋体" w:cs="宋体"/>
          <w:color w:val="000000"/>
          <w:sz w:val="32"/>
          <w:szCs w:val="32"/>
          <w:highlight w:val="none"/>
        </w:rPr>
        <w:t>一切事项，若中标则全权代表本</w:t>
      </w:r>
      <w:r>
        <w:rPr>
          <w:rFonts w:hint="eastAsia" w:ascii="宋体" w:hAnsi="宋体" w:eastAsia="宋体" w:cs="宋体"/>
          <w:color w:val="000000"/>
          <w:sz w:val="32"/>
          <w:szCs w:val="32"/>
          <w:highlight w:val="none"/>
          <w:lang w:eastAsia="zh-CN"/>
        </w:rPr>
        <w:t>单位</w:t>
      </w:r>
      <w:r>
        <w:rPr>
          <w:rFonts w:hint="eastAsia" w:ascii="宋体" w:hAnsi="宋体" w:eastAsia="宋体" w:cs="宋体"/>
          <w:color w:val="000000"/>
          <w:sz w:val="32"/>
          <w:szCs w:val="32"/>
          <w:highlight w:val="none"/>
        </w:rPr>
        <w:t>签订合同，并负责处理合同履行等事宜</w:t>
      </w:r>
      <w:r>
        <w:rPr>
          <w:rFonts w:hint="eastAsia" w:ascii="宋体" w:hAnsi="宋体" w:eastAsia="宋体" w:cs="宋体"/>
          <w:color w:val="000000"/>
          <w:kern w:val="0"/>
          <w:sz w:val="32"/>
          <w:szCs w:val="32"/>
          <w:highlight w:val="none"/>
          <w:shd w:val="clear" w:color="auto" w:fill="FFFFFF"/>
          <w:lang w:val="en-US" w:eastAsia="zh-CN" w:bidi="ar-SA"/>
        </w:rPr>
        <w:t>，联合投标各方均予以认可并遵守。</w:t>
      </w:r>
    </w:p>
    <w:p>
      <w:pPr>
        <w:spacing w:line="36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在撤销授权的书面通知以前，本授权书一直有效。授权代表在授权书有效期内签署的所有文件不因授权的撤销而失效。</w:t>
      </w:r>
    </w:p>
    <w:p>
      <w:pPr>
        <w:spacing w:line="36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授权代表无转委托权，特此委托。</w:t>
      </w:r>
    </w:p>
    <w:p>
      <w:pPr>
        <w:spacing w:line="440"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特此告知。</w:t>
      </w:r>
    </w:p>
    <w:p>
      <w:pPr>
        <w:spacing w:line="440" w:lineRule="exact"/>
        <w:rPr>
          <w:rFonts w:hint="eastAsia" w:ascii="宋体" w:hAnsi="宋体" w:eastAsia="宋体" w:cs="宋体"/>
          <w:color w:val="000000"/>
          <w:sz w:val="32"/>
          <w:szCs w:val="32"/>
          <w:highlight w:val="none"/>
          <w:lang w:eastAsia="zh-CN"/>
        </w:rPr>
      </w:pPr>
    </w:p>
    <w:p>
      <w:pPr>
        <w:spacing w:line="440"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lang w:eastAsia="zh-CN"/>
        </w:rPr>
        <w:t>主办人</w:t>
      </w:r>
      <w:r>
        <w:rPr>
          <w:rFonts w:hint="eastAsia" w:ascii="宋体" w:hAnsi="宋体" w:eastAsia="宋体" w:cs="宋体"/>
          <w:color w:val="000000"/>
          <w:sz w:val="32"/>
          <w:szCs w:val="32"/>
          <w:highlight w:val="none"/>
        </w:rPr>
        <w:t>法定代表人（签字）：</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授权代表（签字）：</w:t>
      </w:r>
    </w:p>
    <w:p>
      <w:pPr>
        <w:spacing w:line="440" w:lineRule="exac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 xml:space="preserve">身份证号码：   </w:t>
      </w: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 xml:space="preserve">身份证号码：   </w:t>
      </w:r>
      <w:r>
        <w:rPr>
          <w:rFonts w:hint="eastAsia" w:ascii="宋体" w:hAnsi="宋体" w:cs="宋体"/>
          <w:color w:val="000000"/>
          <w:sz w:val="32"/>
          <w:szCs w:val="32"/>
          <w:highlight w:val="none"/>
          <w:lang w:val="en-US" w:eastAsia="zh-CN"/>
        </w:rPr>
        <w:t xml:space="preserve">  </w:t>
      </w:r>
    </w:p>
    <w:p>
      <w:pPr>
        <w:spacing w:line="440" w:lineRule="exac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w:t>
      </w:r>
    </w:p>
    <w:p>
      <w:pPr>
        <w:spacing w:line="440" w:lineRule="exact"/>
        <w:rPr>
          <w:rFonts w:hint="eastAsia" w:ascii="宋体" w:hAnsi="宋体" w:eastAsia="宋体" w:cs="宋体"/>
          <w:b/>
          <w:color w:val="000000"/>
          <w:sz w:val="32"/>
          <w:szCs w:val="32"/>
          <w:highlight w:val="none"/>
          <w:lang w:eastAsia="zh-CN"/>
        </w:rPr>
      </w:pP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w:t>
      </w: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eastAsia="zh-CN"/>
        </w:rPr>
        <w:t>主办人</w:t>
      </w:r>
      <w:r>
        <w:rPr>
          <w:rFonts w:hint="eastAsia" w:ascii="宋体" w:hAnsi="宋体" w:eastAsia="宋体" w:cs="宋体"/>
          <w:b/>
          <w:color w:val="000000"/>
          <w:sz w:val="32"/>
          <w:szCs w:val="32"/>
          <w:highlight w:val="none"/>
        </w:rPr>
        <w:t>法定代表人和授权代表的身份证正反面复印件、授权代表在本</w:t>
      </w:r>
      <w:r>
        <w:rPr>
          <w:rFonts w:hint="eastAsia" w:ascii="宋体" w:hAnsi="宋体" w:eastAsia="宋体" w:cs="宋体"/>
          <w:b/>
          <w:color w:val="000000"/>
          <w:sz w:val="32"/>
          <w:szCs w:val="32"/>
          <w:highlight w:val="none"/>
          <w:lang w:eastAsia="zh-CN"/>
        </w:rPr>
        <w:t>单位</w:t>
      </w:r>
      <w:r>
        <w:rPr>
          <w:rFonts w:hint="eastAsia" w:ascii="宋体" w:hAnsi="宋体" w:eastAsia="宋体" w:cs="宋体"/>
          <w:b/>
          <w:color w:val="000000"/>
          <w:sz w:val="32"/>
          <w:szCs w:val="32"/>
          <w:highlight w:val="none"/>
        </w:rPr>
        <w:t>社保缴纳证明（加盖社保部门公章）附后</w:t>
      </w:r>
      <w:r>
        <w:rPr>
          <w:rFonts w:hint="eastAsia" w:ascii="宋体" w:hAnsi="宋体" w:eastAsia="宋体" w:cs="宋体"/>
          <w:b/>
          <w:color w:val="000000"/>
          <w:sz w:val="32"/>
          <w:szCs w:val="32"/>
          <w:highlight w:val="none"/>
          <w:lang w:eastAsia="zh-CN"/>
        </w:rPr>
        <w:t>。</w:t>
      </w:r>
    </w:p>
    <w:p>
      <w:pPr>
        <w:keepNext w:val="0"/>
        <w:keepLines w:val="0"/>
        <w:widowControl/>
        <w:suppressLineNumbers w:val="0"/>
        <w:wordWrap/>
        <w:spacing w:before="122" w:beforeAutospacing="0" w:after="0" w:afterAutospacing="0" w:line="315" w:lineRule="atLeast"/>
        <w:ind w:left="0" w:right="0" w:firstLine="480"/>
        <w:jc w:val="left"/>
        <w:rPr>
          <w:rFonts w:hint="eastAsia" w:ascii="宋体" w:hAnsi="宋体" w:eastAsia="宋体" w:cs="宋体"/>
          <w:color w:val="000000"/>
          <w:sz w:val="32"/>
          <w:szCs w:val="32"/>
          <w:highlight w:val="none"/>
        </w:rPr>
      </w:pPr>
    </w:p>
    <w:p>
      <w:pPr>
        <w:keepNext w:val="0"/>
        <w:keepLines w:val="0"/>
        <w:widowControl/>
        <w:suppressLineNumbers w:val="0"/>
        <w:wordWrap/>
        <w:spacing w:before="122" w:beforeAutospacing="0" w:after="0" w:afterAutospacing="0" w:line="315" w:lineRule="atLeast"/>
        <w:ind w:left="0" w:right="560" w:firstLine="480"/>
        <w:jc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 xml:space="preserve">                    主办人单位公章：</w:t>
      </w:r>
    </w:p>
    <w:p>
      <w:pPr>
        <w:keepNext w:val="0"/>
        <w:keepLines w:val="0"/>
        <w:widowControl/>
        <w:suppressLineNumbers w:val="0"/>
        <w:wordWrap/>
        <w:spacing w:before="122" w:beforeAutospacing="0" w:after="0" w:afterAutospacing="0" w:line="315" w:lineRule="atLeast"/>
        <w:ind w:left="0" w:right="0" w:firstLine="480"/>
        <w:jc w:val="right"/>
        <w:rPr>
          <w:rFonts w:ascii="宋体" w:hAnsi="宋体"/>
          <w:color w:val="000000"/>
          <w:sz w:val="30"/>
          <w:szCs w:val="30"/>
          <w:highlight w:val="none"/>
          <w:u w:val="single"/>
        </w:rPr>
      </w:pPr>
      <w:r>
        <w:rPr>
          <w:rFonts w:hint="eastAsia" w:ascii="宋体" w:hAnsi="宋体" w:eastAsia="宋体" w:cs="宋体"/>
          <w:color w:val="000000"/>
          <w:kern w:val="0"/>
          <w:sz w:val="32"/>
          <w:szCs w:val="32"/>
          <w:highlight w:val="none"/>
          <w:shd w:val="clear" w:color="auto" w:fill="FFFFFF"/>
          <w:lang w:val="en-US" w:eastAsia="zh-CN" w:bidi="ar-SA"/>
        </w:rPr>
        <w:t>授权委托日期：20  年  月   日</w:t>
      </w:r>
    </w:p>
    <w:p>
      <w:pPr>
        <w:widowControl/>
        <w:jc w:val="left"/>
        <w:rPr>
          <w:rFonts w:hint="eastAsia" w:ascii="宋体" w:hAnsi="宋体"/>
          <w:color w:val="000000"/>
          <w:sz w:val="30"/>
          <w:szCs w:val="30"/>
          <w:highlight w:val="none"/>
        </w:rPr>
      </w:pPr>
    </w:p>
    <w:p>
      <w:pPr>
        <w:widowControl/>
        <w:jc w:val="left"/>
        <w:rPr>
          <w:rFonts w:ascii="宋体" w:hAnsi="宋体"/>
          <w:color w:val="000000"/>
          <w:sz w:val="30"/>
          <w:szCs w:val="30"/>
          <w:highlight w:val="none"/>
          <w:u w:val="singl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4</w:t>
      </w:r>
      <w:r>
        <w:rPr>
          <w:rFonts w:hint="eastAsia" w:ascii="宋体" w:hAnsi="宋体"/>
          <w:color w:val="000000"/>
          <w:sz w:val="30"/>
          <w:szCs w:val="30"/>
          <w:highlight w:val="none"/>
        </w:rPr>
        <w:t>：</w:t>
      </w:r>
    </w:p>
    <w:p>
      <w:pPr>
        <w:autoSpaceDE w:val="0"/>
        <w:autoSpaceDN w:val="0"/>
        <w:adjustRightInd w:val="0"/>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总公司（总机构）授权书</w:t>
      </w:r>
    </w:p>
    <w:p>
      <w:pPr>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 </w:t>
      </w:r>
    </w:p>
    <w:p>
      <w:pPr>
        <w:spacing w:line="4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杭州市公共资源交易中心余杭分中心：</w:t>
      </w:r>
    </w:p>
    <w:p>
      <w:pPr>
        <w:spacing w:line="4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 </w:t>
      </w:r>
    </w:p>
    <w:p>
      <w:pPr>
        <w:spacing w:line="360" w:lineRule="auto"/>
        <w:ind w:firstLine="640" w:firstLineChars="200"/>
        <w:rPr>
          <w:rFonts w:hint="eastAsia" w:ascii="宋体" w:hAnsi="宋体" w:cs="宋体"/>
          <w:color w:val="000000"/>
          <w:sz w:val="32"/>
          <w:szCs w:val="32"/>
          <w:highlight w:val="none"/>
          <w:u w:val="single"/>
        </w:rPr>
      </w:pPr>
      <w:r>
        <w:rPr>
          <w:rFonts w:hint="eastAsia" w:ascii="宋体" w:hAnsi="宋体" w:cs="宋体"/>
          <w:color w:val="000000"/>
          <w:sz w:val="32"/>
          <w:szCs w:val="32"/>
          <w:highlight w:val="none"/>
          <w:u w:val="single"/>
        </w:rPr>
        <w:t xml:space="preserve">                    （区域性分支机构）</w:t>
      </w:r>
      <w:r>
        <w:rPr>
          <w:rFonts w:hint="eastAsia" w:ascii="宋体" w:hAnsi="宋体" w:cs="宋体"/>
          <w:color w:val="000000"/>
          <w:sz w:val="32"/>
          <w:szCs w:val="32"/>
          <w:highlight w:val="none"/>
        </w:rPr>
        <w:t>具备实际承担责任的能力和法定的缔结合同的能力，因此我公司授权</w:t>
      </w:r>
      <w:r>
        <w:rPr>
          <w:rFonts w:hint="eastAsia" w:ascii="宋体" w:hAnsi="宋体" w:cs="宋体"/>
          <w:color w:val="000000"/>
          <w:sz w:val="32"/>
          <w:szCs w:val="32"/>
          <w:highlight w:val="none"/>
          <w:u w:val="single"/>
        </w:rPr>
        <w:t xml:space="preserve">                              （区域性分支机构）</w:t>
      </w:r>
      <w:r>
        <w:rPr>
          <w:rFonts w:hint="eastAsia" w:ascii="宋体" w:hAnsi="宋体" w:cs="宋体"/>
          <w:color w:val="000000"/>
          <w:sz w:val="32"/>
          <w:szCs w:val="32"/>
          <w:highlight w:val="none"/>
        </w:rPr>
        <w:t>参加</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项目（项目编号HZYHZFCG-20 -   ）标项</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的投标，若中标则由</w:t>
      </w:r>
      <w:r>
        <w:rPr>
          <w:rFonts w:hint="eastAsia" w:ascii="宋体" w:hAnsi="宋体" w:cs="宋体"/>
          <w:color w:val="000000"/>
          <w:sz w:val="32"/>
          <w:szCs w:val="32"/>
          <w:highlight w:val="none"/>
          <w:u w:val="single"/>
        </w:rPr>
        <w:t xml:space="preserve">                  （区域性分支机构）</w:t>
      </w:r>
      <w:r>
        <w:rPr>
          <w:rFonts w:hint="eastAsia" w:ascii="宋体" w:hAnsi="宋体" w:cs="宋体"/>
          <w:color w:val="000000"/>
          <w:sz w:val="32"/>
          <w:szCs w:val="32"/>
          <w:highlight w:val="none"/>
        </w:rPr>
        <w:t>签订合同，并负责处理合同履行等事宜。且本公司就采购合同约定的事项对采购人承担连带责任。</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授权单位：</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授权单位盖章：</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授权单位法定代表人（签字）：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日期：    年  月  日</w:t>
      </w:r>
    </w:p>
    <w:p>
      <w:pPr>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color w:val="000000"/>
          <w:sz w:val="32"/>
          <w:szCs w:val="32"/>
          <w:highlight w:val="none"/>
        </w:rPr>
      </w:pP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color w:val="000000"/>
          <w:kern w:val="0"/>
          <w:sz w:val="32"/>
          <w:szCs w:val="32"/>
          <w:highlight w:val="none"/>
          <w:shd w:val="clear" w:color="auto" w:fill="FFFFFF"/>
          <w:lang w:val="en-US" w:eastAsia="zh-CN" w:bidi="ar-SA"/>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5</w:t>
      </w:r>
      <w:r>
        <w:rPr>
          <w:rFonts w:hint="eastAsia" w:ascii="宋体" w:hAnsi="宋体"/>
          <w:color w:val="000000"/>
          <w:sz w:val="30"/>
          <w:szCs w:val="30"/>
          <w:highlight w:val="none"/>
        </w:rPr>
        <w:t>：</w:t>
      </w:r>
    </w:p>
    <w:p>
      <w:pPr>
        <w:keepNext w:val="0"/>
        <w:keepLines w:val="0"/>
        <w:widowControl/>
        <w:suppressLineNumbers w:val="0"/>
        <w:wordWrap/>
        <w:snapToGrid w:val="0"/>
        <w:spacing w:before="122" w:beforeAutospacing="0" w:after="0" w:afterAutospacing="0" w:line="400" w:lineRule="atLeast"/>
        <w:ind w:left="0" w:right="0" w:firstLine="420"/>
        <w:jc w:val="center"/>
        <w:rPr>
          <w:rFonts w:hint="eastAsia" w:ascii="宋体" w:hAnsi="宋体" w:eastAsia="宋体" w:cs="宋体"/>
          <w:color w:val="000000"/>
          <w:sz w:val="32"/>
          <w:szCs w:val="32"/>
          <w:highlight w:val="none"/>
        </w:rPr>
      </w:pPr>
      <w:r>
        <w:rPr>
          <w:rFonts w:hint="eastAsia" w:ascii="宋体" w:hAnsi="宋体" w:eastAsia="宋体" w:cs="宋体"/>
          <w:b/>
          <w:color w:val="000000"/>
          <w:kern w:val="0"/>
          <w:sz w:val="32"/>
          <w:szCs w:val="32"/>
          <w:highlight w:val="none"/>
          <w:shd w:val="clear" w:color="auto" w:fill="FFFFFF"/>
          <w:lang w:val="en-US" w:eastAsia="zh-CN" w:bidi="ar-SA"/>
        </w:rPr>
        <w:t>联合投标协议书</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甲方：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乙方：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(如果有的话，可按甲、乙、丙、丁...序列增加)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各方经协商，就响应项目名称为</w:t>
      </w:r>
      <w:r>
        <w:rPr>
          <w:rFonts w:hint="eastAsia" w:ascii="宋体" w:hAnsi="宋体" w:cs="宋体"/>
          <w:color w:val="000000"/>
          <w:kern w:val="0"/>
          <w:sz w:val="32"/>
          <w:szCs w:val="32"/>
          <w:highlight w:val="none"/>
          <w:shd w:val="clear" w:color="auto" w:fill="FFFFFF"/>
          <w:lang w:val="en-US" w:eastAsia="zh-CN" w:bidi="ar-SA"/>
        </w:rPr>
        <w:t xml:space="preserve">   项目</w:t>
      </w:r>
      <w:r>
        <w:rPr>
          <w:rFonts w:hint="eastAsia" w:ascii="宋体" w:hAnsi="宋体" w:eastAsia="宋体" w:cs="宋体"/>
          <w:color w:val="000000"/>
          <w:kern w:val="0"/>
          <w:sz w:val="32"/>
          <w:szCs w:val="32"/>
          <w:highlight w:val="none"/>
          <w:shd w:val="clear" w:color="auto" w:fill="FFFFFF"/>
          <w:lang w:val="en-US" w:eastAsia="zh-CN" w:bidi="ar-SA"/>
        </w:rPr>
        <w:t>（项目编号：HZYHZFCG-20 - ）标项   的招标活动联合进行投标之事宜，达成如下协议：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一、各方一致决定，以 为投标人，以 为主办人，并按照招标文件和《余杭区政府集中采购公开招标项目联合体投标须知》的规定进行投标。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二、在本次投标过程中，主办人的法定代表人或授权代表根据招标文件规定及投标内容而对招标采购单位所作的任何承诺，包括书面澄清及响应等均对联合投标各方产生约束力。</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如果中标并签订合同，则联合投标各方将共同履行对招标采购单位所负有的全部义务并就采购合同约定的事项对采购人承担连带责任。</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三、联合投标的其余各方保证对主办人为响应本次招标而提供的产品和服务提供全部质量保证及售后服务支持。</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四、本次联合投标中，甲方承担的工作和义务为：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乙方承担的工作和义务为：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五、有关本次联合投标的其他事宜：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六、本协议提交招标采购单位后，联合投标各方不得以任何形式对上述实质内容进行修改或撤销。</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七、本协议一式多份，报名资料和投标文件中各提供一份。</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69"/>
        <w:gridCol w:w="4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3969"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甲方单位： （公章） </w:t>
            </w:r>
          </w:p>
        </w:tc>
        <w:tc>
          <w:tcPr>
            <w:tcW w:w="4787"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乙方单位：（公章）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3969"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法定代表人：（签字）</w:t>
            </w:r>
          </w:p>
        </w:tc>
        <w:tc>
          <w:tcPr>
            <w:tcW w:w="4787"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3969"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日期： 年  月  日</w:t>
            </w:r>
          </w:p>
        </w:tc>
        <w:tc>
          <w:tcPr>
            <w:tcW w:w="4787"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日期： 年  月  日</w:t>
            </w:r>
          </w:p>
        </w:tc>
      </w:tr>
    </w:tbl>
    <w:p>
      <w:pPr>
        <w:spacing w:line="240" w:lineRule="atLeast"/>
        <w:jc w:val="both"/>
        <w:rPr>
          <w:rFonts w:hint="eastAsia" w:ascii="宋体" w:hAnsi="宋体" w:cs="仿宋_GB2312"/>
          <w:color w:val="000000"/>
          <w:kern w:val="0"/>
          <w:sz w:val="32"/>
          <w:szCs w:val="32"/>
          <w:highlight w:val="none"/>
          <w:lang w:val="en-US" w:eastAsia="zh-CN"/>
        </w:rPr>
      </w:pPr>
      <w:r>
        <w:rPr>
          <w:rFonts w:hint="eastAsia" w:ascii="宋体" w:hAnsi="宋体" w:cs="仿宋_GB2312"/>
          <w:color w:val="000000"/>
          <w:kern w:val="0"/>
          <w:sz w:val="32"/>
          <w:szCs w:val="32"/>
          <w:highlight w:val="none"/>
          <w:lang w:eastAsia="zh-CN"/>
        </w:rPr>
        <w:t>附件</w:t>
      </w:r>
      <w:r>
        <w:rPr>
          <w:rFonts w:hint="eastAsia" w:ascii="宋体" w:hAnsi="宋体" w:cs="仿宋_GB2312"/>
          <w:color w:val="000000"/>
          <w:kern w:val="0"/>
          <w:sz w:val="32"/>
          <w:szCs w:val="32"/>
          <w:highlight w:val="none"/>
          <w:lang w:val="en-US" w:eastAsia="zh-CN"/>
        </w:rPr>
        <w:t>6:</w:t>
      </w:r>
    </w:p>
    <w:p>
      <w:pPr>
        <w:spacing w:line="240" w:lineRule="atLeast"/>
        <w:jc w:val="center"/>
        <w:rPr>
          <w:rFonts w:hint="eastAsia" w:ascii="宋体" w:hAnsi="宋体"/>
          <w:color w:val="000000"/>
          <w:spacing w:val="-6"/>
          <w:sz w:val="32"/>
          <w:szCs w:val="32"/>
          <w:highlight w:val="none"/>
        </w:rPr>
      </w:pPr>
      <w:r>
        <w:rPr>
          <w:rFonts w:hint="eastAsia" w:ascii="宋体" w:hAnsi="宋体"/>
          <w:b/>
          <w:color w:val="000000"/>
          <w:spacing w:val="-6"/>
          <w:sz w:val="32"/>
          <w:szCs w:val="32"/>
          <w:highlight w:val="none"/>
        </w:rPr>
        <w:t>无失信行为承诺书</w:t>
      </w:r>
    </w:p>
    <w:p>
      <w:pPr>
        <w:spacing w:line="440" w:lineRule="exact"/>
        <w:rPr>
          <w:rFonts w:hint="eastAsia" w:ascii="宋体" w:hAnsi="宋体" w:cs="仿宋_GB2312"/>
          <w:b/>
          <w:color w:val="000000"/>
          <w:kern w:val="0"/>
          <w:sz w:val="32"/>
          <w:szCs w:val="32"/>
          <w:highlight w:val="none"/>
          <w:lang w:val="zh-CN"/>
        </w:rPr>
      </w:pPr>
      <w:r>
        <w:rPr>
          <w:rFonts w:hint="eastAsia" w:ascii="宋体" w:hAnsi="宋体" w:cs="仿宋_GB2312"/>
          <w:b/>
          <w:color w:val="000000"/>
          <w:kern w:val="0"/>
          <w:sz w:val="32"/>
          <w:szCs w:val="32"/>
          <w:highlight w:val="none"/>
          <w:lang w:val="zh-CN"/>
        </w:rPr>
        <w:t>杭州市公共资源交易中心余杭分中心：</w:t>
      </w:r>
    </w:p>
    <w:p>
      <w:pPr>
        <w:spacing w:line="440" w:lineRule="exact"/>
        <w:rPr>
          <w:rFonts w:hint="eastAsia" w:ascii="宋体" w:hAnsi="宋体" w:cs="仿宋_GB2312"/>
          <w:color w:val="000000"/>
          <w:kern w:val="0"/>
          <w:sz w:val="32"/>
          <w:szCs w:val="32"/>
          <w:highlight w:val="none"/>
          <w:lang w:val="zh-CN"/>
        </w:rPr>
      </w:pPr>
    </w:p>
    <w:p>
      <w:pPr>
        <w:spacing w:line="240" w:lineRule="atLeast"/>
        <w:ind w:firstLine="585"/>
        <w:rPr>
          <w:rFonts w:hint="eastAsia" w:ascii="宋体" w:hAnsi="宋体"/>
          <w:color w:val="000000"/>
          <w:spacing w:val="-6"/>
          <w:sz w:val="32"/>
          <w:szCs w:val="32"/>
          <w:highlight w:val="none"/>
        </w:rPr>
      </w:pPr>
      <w:r>
        <w:rPr>
          <w:rFonts w:hint="eastAsia" w:ascii="宋体" w:hAnsi="宋体"/>
          <w:color w:val="000000"/>
          <w:spacing w:val="-6"/>
          <w:sz w:val="32"/>
          <w:szCs w:val="32"/>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pPr>
        <w:spacing w:line="240" w:lineRule="atLeast"/>
        <w:ind w:firstLine="585"/>
        <w:rPr>
          <w:rFonts w:hint="eastAsia" w:ascii="宋体" w:hAnsi="宋体"/>
          <w:color w:val="000000"/>
          <w:spacing w:val="-6"/>
          <w:sz w:val="32"/>
          <w:szCs w:val="32"/>
          <w:highlight w:val="none"/>
        </w:rPr>
      </w:pPr>
    </w:p>
    <w:p>
      <w:pPr>
        <w:wordWrap w:val="0"/>
        <w:autoSpaceDE w:val="0"/>
        <w:autoSpaceDN w:val="0"/>
        <w:adjustRightInd w:val="0"/>
        <w:spacing w:line="440" w:lineRule="exact"/>
        <w:jc w:val="center"/>
        <w:rPr>
          <w:rFonts w:hint="eastAsia" w:ascii="宋体" w:hAnsi="宋体" w:cs="仿宋_GB2312"/>
          <w:color w:val="000000"/>
          <w:kern w:val="0"/>
          <w:sz w:val="32"/>
          <w:szCs w:val="32"/>
          <w:highlight w:val="none"/>
          <w:lang w:val="zh-CN"/>
        </w:rPr>
      </w:pPr>
      <w:r>
        <w:rPr>
          <w:rFonts w:hint="eastAsia" w:ascii="宋体" w:hAnsi="宋体" w:cs="宋体"/>
          <w:color w:val="000000"/>
          <w:kern w:val="0"/>
          <w:sz w:val="32"/>
          <w:szCs w:val="32"/>
          <w:highlight w:val="none"/>
          <w:lang w:val="zh-CN"/>
        </w:rPr>
        <w:t>法定代表人或授权代表（签字）</w:t>
      </w:r>
      <w:r>
        <w:rPr>
          <w:rFonts w:hint="eastAsia" w:ascii="宋体" w:hAnsi="宋体" w:cs="仿宋_GB2312"/>
          <w:color w:val="000000"/>
          <w:kern w:val="0"/>
          <w:sz w:val="32"/>
          <w:szCs w:val="32"/>
          <w:highlight w:val="none"/>
          <w:lang w:val="zh-CN"/>
        </w:rPr>
        <w:t>：</w:t>
      </w:r>
    </w:p>
    <w:p>
      <w:pPr>
        <w:autoSpaceDE w:val="0"/>
        <w:autoSpaceDN w:val="0"/>
        <w:adjustRightInd w:val="0"/>
        <w:spacing w:line="440" w:lineRule="exact"/>
        <w:jc w:val="center"/>
        <w:rPr>
          <w:rFonts w:hint="eastAsia" w:ascii="宋体" w:hAnsi="宋体" w:cs="仿宋_GB2312"/>
          <w:color w:val="000000"/>
          <w:kern w:val="0"/>
          <w:sz w:val="32"/>
          <w:szCs w:val="32"/>
          <w:highlight w:val="none"/>
          <w:lang w:val="zh-CN"/>
        </w:rPr>
      </w:pPr>
    </w:p>
    <w:p>
      <w:pPr>
        <w:autoSpaceDE w:val="0"/>
        <w:autoSpaceDN w:val="0"/>
        <w:adjustRightInd w:val="0"/>
        <w:spacing w:line="440" w:lineRule="exact"/>
        <w:jc w:val="center"/>
        <w:rPr>
          <w:rFonts w:hint="eastAsia" w:ascii="宋体" w:hAnsi="宋体" w:cs="仿宋_GB2312"/>
          <w:color w:val="000000"/>
          <w:kern w:val="0"/>
          <w:sz w:val="32"/>
          <w:szCs w:val="32"/>
          <w:highlight w:val="none"/>
          <w:lang w:val="zh-CN"/>
        </w:rPr>
      </w:pPr>
      <w:r>
        <w:rPr>
          <w:rFonts w:hint="eastAsia" w:ascii="宋体" w:hAnsi="宋体" w:cs="仿宋_GB2312"/>
          <w:color w:val="000000"/>
          <w:kern w:val="0"/>
          <w:sz w:val="32"/>
          <w:szCs w:val="32"/>
          <w:highlight w:val="none"/>
          <w:lang w:val="zh-CN"/>
        </w:rPr>
        <w:t xml:space="preserve">供应商（公章）： </w:t>
      </w:r>
    </w:p>
    <w:p>
      <w:pPr>
        <w:wordWrap w:val="0"/>
        <w:autoSpaceDE w:val="0"/>
        <w:autoSpaceDN w:val="0"/>
        <w:adjustRightInd w:val="0"/>
        <w:spacing w:line="440" w:lineRule="exact"/>
        <w:jc w:val="right"/>
        <w:rPr>
          <w:rFonts w:hint="eastAsia" w:ascii="宋体" w:hAnsi="宋体" w:cs="仿宋_GB2312"/>
          <w:color w:val="000000"/>
          <w:kern w:val="0"/>
          <w:sz w:val="32"/>
          <w:szCs w:val="32"/>
          <w:highlight w:val="none"/>
          <w:lang w:val="zh-CN"/>
        </w:rPr>
      </w:pPr>
      <w:r>
        <w:rPr>
          <w:rFonts w:hint="eastAsia" w:ascii="宋体" w:hAnsi="宋体" w:cs="仿宋_GB2312"/>
          <w:color w:val="000000"/>
          <w:kern w:val="0"/>
          <w:sz w:val="32"/>
          <w:szCs w:val="32"/>
          <w:highlight w:val="none"/>
          <w:lang w:val="zh-CN"/>
        </w:rPr>
        <w:t xml:space="preserve"> </w:t>
      </w:r>
    </w:p>
    <w:p>
      <w:pPr>
        <w:wordWrap w:val="0"/>
        <w:autoSpaceDE w:val="0"/>
        <w:autoSpaceDN w:val="0"/>
        <w:adjustRightInd w:val="0"/>
        <w:spacing w:line="440" w:lineRule="exact"/>
        <w:jc w:val="both"/>
        <w:rPr>
          <w:rFonts w:hint="eastAsia" w:ascii="宋体" w:hAnsi="宋体" w:cs="仿宋_GB2312"/>
          <w:color w:val="000000"/>
          <w:kern w:val="0"/>
          <w:sz w:val="32"/>
          <w:szCs w:val="32"/>
          <w:highlight w:val="none"/>
          <w:lang w:val="zh-CN"/>
        </w:rPr>
      </w:pPr>
      <w:r>
        <w:rPr>
          <w:rFonts w:hint="eastAsia" w:ascii="宋体" w:hAnsi="宋体" w:cs="仿宋_GB2312"/>
          <w:color w:val="000000"/>
          <w:kern w:val="0"/>
          <w:sz w:val="32"/>
          <w:szCs w:val="32"/>
          <w:highlight w:val="none"/>
          <w:lang w:val="en-US" w:eastAsia="zh-CN"/>
        </w:rPr>
        <w:t xml:space="preserve">                        </w:t>
      </w:r>
      <w:r>
        <w:rPr>
          <w:rFonts w:hint="eastAsia" w:ascii="宋体" w:hAnsi="宋体" w:cs="仿宋_GB2312"/>
          <w:color w:val="000000"/>
          <w:kern w:val="0"/>
          <w:sz w:val="32"/>
          <w:szCs w:val="32"/>
          <w:highlight w:val="none"/>
          <w:lang w:val="zh-CN"/>
        </w:rPr>
        <w:t xml:space="preserve"> 日期</w:t>
      </w:r>
      <w:r>
        <w:rPr>
          <w:rFonts w:hint="eastAsia" w:ascii="宋体" w:hAnsi="宋体" w:cs="仿宋_GB2312"/>
          <w:color w:val="000000"/>
          <w:kern w:val="0"/>
          <w:sz w:val="32"/>
          <w:szCs w:val="32"/>
          <w:highlight w:val="none"/>
          <w:lang w:val="en-US" w:eastAsia="zh-CN"/>
        </w:rPr>
        <w:t xml:space="preserve"> </w:t>
      </w:r>
      <w:r>
        <w:rPr>
          <w:rFonts w:hint="eastAsia" w:ascii="宋体" w:hAnsi="宋体" w:cs="仿宋_GB2312"/>
          <w:color w:val="000000"/>
          <w:kern w:val="0"/>
          <w:sz w:val="32"/>
          <w:szCs w:val="32"/>
          <w:highlight w:val="none"/>
          <w:lang w:val="zh-CN"/>
        </w:rPr>
        <w:t>：</w:t>
      </w: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jc w:val="center"/>
        <w:rPr>
          <w:rFonts w:ascii="宋体" w:hAnsi="宋体"/>
          <w:b/>
          <w:bCs/>
          <w:color w:val="000000"/>
          <w:sz w:val="36"/>
          <w:szCs w:val="36"/>
          <w:highlight w:val="none"/>
        </w:rPr>
      </w:pPr>
      <w:r>
        <w:rPr>
          <w:rFonts w:hint="eastAsia" w:ascii="宋体" w:hAnsi="宋体"/>
          <w:color w:val="000000"/>
          <w:sz w:val="36"/>
          <w:szCs w:val="36"/>
          <w:highlight w:val="none"/>
        </w:rPr>
        <w:t>2、</w:t>
      </w:r>
      <w:r>
        <w:rPr>
          <w:rFonts w:hint="eastAsia" w:ascii="宋体" w:hAnsi="宋体"/>
          <w:b/>
          <w:bCs/>
          <w:color w:val="000000"/>
          <w:sz w:val="36"/>
          <w:szCs w:val="36"/>
          <w:highlight w:val="none"/>
        </w:rPr>
        <w:t>技术及商务文件目录</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（1）评分对应表（格式见附件，主要用于评委对应评分内容）</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（2）技术</w:t>
      </w:r>
      <w:r>
        <w:rPr>
          <w:rFonts w:hint="eastAsia" w:ascii="宋体" w:hAnsi="宋体"/>
          <w:color w:val="000000"/>
          <w:sz w:val="30"/>
          <w:szCs w:val="30"/>
          <w:highlight w:val="none"/>
          <w:lang w:eastAsia="zh-CN"/>
        </w:rPr>
        <w:t>及商务</w:t>
      </w:r>
      <w:r>
        <w:rPr>
          <w:rFonts w:hint="eastAsia" w:ascii="宋体" w:hAnsi="宋体"/>
          <w:color w:val="000000"/>
          <w:sz w:val="30"/>
          <w:szCs w:val="30"/>
          <w:highlight w:val="none"/>
        </w:rPr>
        <w:t>响应表（格式见附件）；</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）项目总体解决方案（可包含且不限于对项目总体要求的理解、项目总体架构及技术解决方案等）；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4</w:t>
      </w:r>
      <w:r>
        <w:rPr>
          <w:rFonts w:hint="eastAsia" w:ascii="宋体" w:hAnsi="宋体"/>
          <w:color w:val="000000"/>
          <w:sz w:val="30"/>
          <w:szCs w:val="30"/>
          <w:highlight w:val="none"/>
        </w:rPr>
        <w:t>）项目实施计划（可包含且不限于保证工期的施工组织方案及人力资源安排、项目组人员清单（格式见附件）等）；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5</w:t>
      </w:r>
      <w:r>
        <w:rPr>
          <w:rFonts w:hint="eastAsia" w:ascii="宋体" w:hAnsi="宋体"/>
          <w:color w:val="000000"/>
          <w:sz w:val="30"/>
          <w:szCs w:val="30"/>
          <w:highlight w:val="none"/>
        </w:rPr>
        <w:t>）售后服务计划（可包含且不限于对用户故障的响应、处理、定期巡检、备品备件、常用耗材提供、驻点人员情况等）；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6</w:t>
      </w:r>
      <w:r>
        <w:rPr>
          <w:rFonts w:hint="eastAsia" w:ascii="宋体" w:hAnsi="宋体"/>
          <w:color w:val="000000"/>
          <w:sz w:val="30"/>
          <w:szCs w:val="30"/>
          <w:highlight w:val="none"/>
        </w:rPr>
        <w:t>）技术培训计划；</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）投标人履约能力（可包含且不限于技术力量情况、投标人各项能力证书）；</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8</w:t>
      </w:r>
      <w:r>
        <w:rPr>
          <w:rFonts w:hint="eastAsia" w:ascii="宋体" w:hAnsi="宋体"/>
          <w:color w:val="000000"/>
          <w:sz w:val="30"/>
          <w:szCs w:val="30"/>
          <w:highlight w:val="none"/>
        </w:rPr>
        <w:t>）案例的业绩证明（投标人业绩情况一览表（格式见附件）、合同复印件等）；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9</w:t>
      </w:r>
      <w:r>
        <w:rPr>
          <w:rFonts w:hint="eastAsia" w:ascii="宋体" w:hAnsi="宋体"/>
          <w:color w:val="000000"/>
          <w:sz w:val="30"/>
          <w:szCs w:val="30"/>
          <w:highlight w:val="none"/>
        </w:rPr>
        <w:t>）采购需求实质性内容响应表</w:t>
      </w:r>
      <w:r>
        <w:rPr>
          <w:rFonts w:hint="eastAsia" w:ascii="宋体" w:hAnsi="宋体"/>
          <w:color w:val="000000"/>
          <w:sz w:val="30"/>
          <w:szCs w:val="30"/>
          <w:highlight w:val="none"/>
          <w:lang w:eastAsia="zh-CN"/>
        </w:rPr>
        <w:t>（格式见附件）</w:t>
      </w:r>
      <w:r>
        <w:rPr>
          <w:rFonts w:hint="eastAsia" w:ascii="宋体" w:hAnsi="宋体"/>
          <w:color w:val="000000"/>
          <w:sz w:val="30"/>
          <w:szCs w:val="30"/>
          <w:highlight w:val="none"/>
        </w:rPr>
        <w:t>；</w:t>
      </w:r>
    </w:p>
    <w:p>
      <w:pPr>
        <w:snapToGrid w:val="0"/>
        <w:spacing w:line="460" w:lineRule="exact"/>
        <w:ind w:firstLine="600" w:firstLineChars="200"/>
        <w:jc w:val="left"/>
        <w:rPr>
          <w:rFonts w:hint="eastAsia" w:ascii="宋体" w:hAnsi="宋体"/>
          <w:color w:val="000000"/>
          <w:sz w:val="30"/>
          <w:szCs w:val="30"/>
          <w:highlight w:val="none"/>
        </w:rPr>
      </w:pPr>
      <w:r>
        <w:rPr>
          <w:rFonts w:hint="eastAsia" w:ascii="宋体" w:hAnsi="宋体"/>
          <w:color w:val="000000"/>
          <w:sz w:val="30"/>
          <w:szCs w:val="30"/>
          <w:highlight w:val="none"/>
        </w:rPr>
        <w:t>（1</w:t>
      </w:r>
      <w:r>
        <w:rPr>
          <w:rFonts w:hint="eastAsia" w:ascii="宋体" w:hAnsi="宋体"/>
          <w:color w:val="000000"/>
          <w:sz w:val="30"/>
          <w:szCs w:val="30"/>
          <w:highlight w:val="none"/>
          <w:lang w:val="en-US" w:eastAsia="zh-CN"/>
        </w:rPr>
        <w:t>0</w:t>
      </w:r>
      <w:r>
        <w:rPr>
          <w:rFonts w:hint="eastAsia" w:ascii="宋体" w:hAnsi="宋体"/>
          <w:color w:val="000000"/>
          <w:sz w:val="30"/>
          <w:szCs w:val="30"/>
          <w:highlight w:val="none"/>
        </w:rPr>
        <w:t>）投标方认为需要的其他文件资料。</w:t>
      </w:r>
    </w:p>
    <w:p>
      <w:pPr>
        <w:snapToGrid w:val="0"/>
        <w:spacing w:before="50" w:after="156" w:afterLines="50"/>
        <w:jc w:val="left"/>
        <w:rPr>
          <w:rFonts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ascii="宋体" w:hAnsi="宋体"/>
          <w:color w:val="000000"/>
          <w:sz w:val="30"/>
          <w:szCs w:val="30"/>
          <w:highlight w:val="non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评分对应表</w:t>
      </w:r>
    </w:p>
    <w:p>
      <w:pPr>
        <w:snapToGrid w:val="0"/>
        <w:spacing w:before="50"/>
        <w:jc w:val="center"/>
        <w:rPr>
          <w:rFonts w:ascii="宋体" w:hAnsi="宋体"/>
          <w:b/>
          <w:color w:val="000000"/>
          <w:sz w:val="32"/>
          <w:szCs w:val="32"/>
          <w:highlight w:val="none"/>
        </w:rPr>
      </w:pP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 w:val="30"/>
                <w:szCs w:val="30"/>
                <w:highlight w:val="none"/>
              </w:rPr>
            </w:pPr>
            <w:r>
              <w:rPr>
                <w:rFonts w:hint="eastAsia" w:ascii="宋体" w:hAnsi="宋体"/>
                <w:color w:val="000000"/>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 w:val="30"/>
                <w:szCs w:val="30"/>
                <w:highlight w:val="none"/>
              </w:rPr>
            </w:pPr>
            <w:r>
              <w:rPr>
                <w:rFonts w:hint="eastAsia" w:ascii="宋体" w:hAnsi="宋体"/>
                <w:color w:val="000000"/>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 w:val="30"/>
                <w:szCs w:val="30"/>
                <w:highlight w:val="none"/>
              </w:rPr>
            </w:pPr>
            <w:r>
              <w:rPr>
                <w:rFonts w:hint="eastAsia" w:ascii="宋体" w:hAnsi="宋体"/>
                <w:color w:val="000000"/>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olor w:val="000000"/>
                <w:sz w:val="30"/>
                <w:szCs w:val="30"/>
                <w:highlight w:val="none"/>
                <w:lang w:eastAsia="zh-CN"/>
              </w:rPr>
            </w:pPr>
            <w:r>
              <w:rPr>
                <w:rFonts w:hint="eastAsia" w:ascii="宋体" w:hAnsi="宋体"/>
                <w:color w:val="000000"/>
                <w:sz w:val="30"/>
                <w:szCs w:val="30"/>
                <w:highlight w:val="none"/>
                <w:lang w:eastAsia="zh-CN"/>
              </w:rPr>
              <w:t>技术分</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r>
              <w:rPr>
                <w:rFonts w:hint="eastAsia" w:ascii="宋体" w:hAnsi="宋体"/>
                <w:color w:val="000000"/>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olor w:val="000000"/>
                <w:sz w:val="30"/>
                <w:szCs w:val="30"/>
                <w:highlight w:val="none"/>
                <w:lang w:eastAsia="zh-CN"/>
              </w:rPr>
            </w:pPr>
            <w:r>
              <w:rPr>
                <w:rFonts w:hint="eastAsia" w:ascii="宋体" w:hAnsi="宋体"/>
                <w:color w:val="000000"/>
                <w:sz w:val="30"/>
                <w:szCs w:val="30"/>
                <w:highlight w:val="none"/>
                <w:lang w:eastAsia="zh-CN"/>
              </w:rPr>
              <w:t>商务分</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r>
              <w:rPr>
                <w:rFonts w:hint="eastAsia" w:ascii="宋体" w:hAnsi="宋体"/>
                <w:color w:val="000000"/>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bl>
    <w:p>
      <w:pPr>
        <w:spacing w:line="440" w:lineRule="exact"/>
        <w:rPr>
          <w:rFonts w:hint="eastAsia" w:ascii="宋体" w:hAnsi="宋体" w:eastAsia="宋体" w:cs="宋体"/>
          <w:color w:val="000000"/>
          <w:kern w:val="0"/>
          <w:sz w:val="32"/>
          <w:szCs w:val="32"/>
          <w:highlight w:val="none"/>
        </w:rPr>
      </w:pPr>
      <w:r>
        <w:rPr>
          <w:rFonts w:hint="eastAsia" w:ascii="宋体" w:hAnsi="宋体" w:cs="宋体"/>
          <w:color w:val="000000"/>
          <w:kern w:val="0"/>
          <w:sz w:val="24"/>
          <w:highlight w:val="none"/>
        </w:rPr>
        <w:t xml:space="preserve"> </w:t>
      </w:r>
      <w:r>
        <w:rPr>
          <w:rFonts w:hint="eastAsia" w:ascii="宋体" w:hAnsi="宋体" w:eastAsia="宋体" w:cs="宋体"/>
          <w:color w:val="000000"/>
          <w:kern w:val="0"/>
          <w:sz w:val="32"/>
          <w:szCs w:val="32"/>
          <w:highlight w:val="none"/>
        </w:rPr>
        <w:t xml:space="preserve"> </w:t>
      </w:r>
      <w:r>
        <w:rPr>
          <w:rFonts w:hint="eastAsia" w:ascii="宋体" w:hAnsi="宋体" w:eastAsia="宋体" w:cs="宋体"/>
          <w:color w:val="000000"/>
          <w:kern w:val="0"/>
          <w:sz w:val="32"/>
          <w:szCs w:val="32"/>
          <w:highlight w:val="none"/>
          <w:lang w:eastAsia="zh-CN"/>
        </w:rPr>
        <w:t>注</w:t>
      </w:r>
      <w:r>
        <w:rPr>
          <w:rFonts w:hint="eastAsia" w:ascii="宋体" w:hAnsi="宋体" w:eastAsia="宋体" w:cs="宋体"/>
          <w:color w:val="000000"/>
          <w:kern w:val="0"/>
          <w:sz w:val="32"/>
          <w:szCs w:val="32"/>
          <w:highlight w:val="none"/>
        </w:rPr>
        <w:t>、含多个标项的采购项目，投标人须按标项分别填报。</w:t>
      </w:r>
    </w:p>
    <w:p>
      <w:pPr>
        <w:snapToGrid w:val="0"/>
        <w:spacing w:before="156" w:beforeLines="50"/>
        <w:rPr>
          <w:rFonts w:hint="eastAsia" w:ascii="宋体" w:hAnsi="宋体" w:eastAsia="宋体" w:cs="宋体"/>
          <w:color w:val="000000"/>
          <w:sz w:val="32"/>
          <w:szCs w:val="32"/>
          <w:highlight w:val="none"/>
        </w:rPr>
      </w:pPr>
    </w:p>
    <w:p>
      <w:pPr>
        <w:snapToGrid w:val="0"/>
        <w:spacing w:before="156" w:beforeLines="50"/>
        <w:rPr>
          <w:rFonts w:hint="eastAsia" w:ascii="宋体" w:hAnsi="宋体"/>
          <w:color w:val="000000"/>
          <w:sz w:val="30"/>
          <w:szCs w:val="30"/>
          <w:highlight w:val="none"/>
        </w:rPr>
      </w:pPr>
      <w:r>
        <w:rPr>
          <w:rFonts w:hint="eastAsia" w:ascii="宋体" w:hAnsi="宋体"/>
          <w:color w:val="000000"/>
          <w:sz w:val="30"/>
          <w:szCs w:val="30"/>
          <w:highlight w:val="none"/>
        </w:rPr>
        <w:t>法定代表或授权代表签字：               日期：</w:t>
      </w:r>
    </w:p>
    <w:p>
      <w:pPr>
        <w:snapToGrid w:val="0"/>
        <w:spacing w:before="156" w:beforeLines="50"/>
        <w:rPr>
          <w:rFonts w:hint="eastAsia" w:ascii="宋体" w:hAnsi="宋体"/>
          <w:color w:val="000000"/>
          <w:sz w:val="30"/>
          <w:szCs w:val="30"/>
          <w:highlight w:val="none"/>
        </w:rPr>
      </w:pPr>
    </w:p>
    <w:p>
      <w:pPr>
        <w:snapToGrid w:val="0"/>
        <w:spacing w:before="50" w:after="156" w:afterLines="50"/>
        <w:jc w:val="left"/>
        <w:rPr>
          <w:rFonts w:ascii="宋体" w:hAnsi="宋体"/>
          <w:color w:val="000000"/>
          <w:sz w:val="30"/>
          <w:szCs w:val="30"/>
          <w:highlight w:val="none"/>
        </w:rPr>
      </w:pPr>
    </w:p>
    <w:p>
      <w:pPr>
        <w:snapToGrid w:val="0"/>
        <w:spacing w:before="50" w:after="50"/>
        <w:rPr>
          <w:rFonts w:ascii="宋体" w:hAnsi="宋体"/>
          <w:color w:val="000000"/>
          <w:spacing w:val="20"/>
          <w:sz w:val="30"/>
          <w:szCs w:val="30"/>
          <w:highlight w:val="none"/>
        </w:rPr>
      </w:pPr>
    </w:p>
    <w:p>
      <w:pPr>
        <w:snapToGrid w:val="0"/>
        <w:spacing w:before="50" w:after="50"/>
        <w:rPr>
          <w:rFonts w:ascii="宋体" w:hAnsi="宋体"/>
          <w:b w:val="0"/>
          <w:bCs w:val="0"/>
          <w:color w:val="000000"/>
          <w:sz w:val="30"/>
          <w:szCs w:val="30"/>
          <w:highlight w:val="none"/>
        </w:rPr>
      </w:pPr>
      <w:r>
        <w:rPr>
          <w:rFonts w:hint="eastAsia" w:ascii="宋体" w:hAnsi="宋体"/>
          <w:color w:val="000000"/>
          <w:spacing w:val="2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8</w:t>
      </w:r>
      <w:r>
        <w:rPr>
          <w:rFonts w:hint="eastAsia" w:ascii="宋体" w:hAnsi="宋体"/>
          <w:color w:val="000000"/>
          <w:sz w:val="30"/>
          <w:szCs w:val="30"/>
          <w:highlight w:val="none"/>
        </w:rPr>
        <w:t>：</w:t>
      </w:r>
    </w:p>
    <w:p>
      <w:pPr>
        <w:snapToGrid w:val="0"/>
        <w:spacing w:before="50" w:after="156" w:afterLines="50"/>
        <w:jc w:val="center"/>
        <w:rPr>
          <w:rFonts w:hint="eastAsia" w:ascii="宋体" w:hAnsi="宋体" w:eastAsia="宋体"/>
          <w:b w:val="0"/>
          <w:bCs w:val="0"/>
          <w:color w:val="000000"/>
          <w:sz w:val="32"/>
          <w:szCs w:val="32"/>
          <w:highlight w:val="none"/>
          <w:lang w:eastAsia="zh-CN"/>
        </w:rPr>
      </w:pPr>
      <w:r>
        <w:rPr>
          <w:rFonts w:hint="eastAsia" w:ascii="宋体" w:hAnsi="宋体"/>
          <w:b w:val="0"/>
          <w:bCs w:val="0"/>
          <w:color w:val="000000"/>
          <w:spacing w:val="40"/>
          <w:kern w:val="0"/>
          <w:sz w:val="36"/>
          <w:szCs w:val="36"/>
          <w:highlight w:val="none"/>
          <w:lang w:eastAsia="zh-CN"/>
        </w:rPr>
        <w:t>技术及商务响应表</w:t>
      </w: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000000"/>
                <w:sz w:val="30"/>
                <w:szCs w:val="30"/>
                <w:highlight w:val="none"/>
              </w:rPr>
            </w:pPr>
            <w:r>
              <w:rPr>
                <w:rFonts w:hint="eastAsia" w:ascii="宋体" w:hAnsi="宋体"/>
                <w:color w:val="000000"/>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000000"/>
                <w:sz w:val="30"/>
                <w:szCs w:val="30"/>
                <w:highlight w:val="none"/>
              </w:rPr>
            </w:pPr>
            <w:r>
              <w:rPr>
                <w:rFonts w:hint="eastAsia" w:ascii="宋体" w:hAnsi="宋体"/>
                <w:color w:val="000000"/>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000000"/>
                <w:sz w:val="30"/>
                <w:szCs w:val="30"/>
                <w:highlight w:val="none"/>
              </w:rPr>
            </w:pPr>
            <w:r>
              <w:rPr>
                <w:rFonts w:hint="eastAsia" w:ascii="宋体" w:hAnsi="宋体"/>
                <w:color w:val="000000"/>
                <w:sz w:val="30"/>
                <w:szCs w:val="30"/>
                <w:highlight w:val="none"/>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nil"/>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bl>
    <w:p>
      <w:pPr>
        <w:pStyle w:val="6"/>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注：</w:t>
      </w:r>
      <w:r>
        <w:rPr>
          <w:rFonts w:hint="eastAsia" w:ascii="宋体" w:hAnsi="宋体" w:eastAsia="宋体" w:cs="宋体"/>
          <w:color w:val="000000"/>
          <w:sz w:val="32"/>
          <w:szCs w:val="32"/>
          <w:highlight w:val="none"/>
          <w:lang w:val="en-US" w:eastAsia="zh-CN"/>
        </w:rPr>
        <w:t>1、</w:t>
      </w:r>
      <w:r>
        <w:rPr>
          <w:rFonts w:hint="eastAsia" w:ascii="宋体" w:hAnsi="宋体" w:eastAsia="宋体" w:cs="宋体"/>
          <w:color w:val="000000"/>
          <w:sz w:val="32"/>
          <w:szCs w:val="32"/>
          <w:highlight w:val="none"/>
        </w:rPr>
        <w:t>投标人应根据投标设备的性能指标、对照招标文件要求在“偏离情况”栏注明“正偏离”、“负偏离”或“无偏离”。</w:t>
      </w:r>
    </w:p>
    <w:p>
      <w:pPr>
        <w:spacing w:line="440" w:lineRule="exac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含多个标项的采购项目，投标人须按标项分别填报。</w:t>
      </w:r>
    </w:p>
    <w:p>
      <w:pPr>
        <w:pStyle w:val="6"/>
        <w:rPr>
          <w:rFonts w:hint="eastAsia" w:ascii="宋体" w:hAnsi="宋体"/>
          <w:color w:val="000000"/>
          <w:sz w:val="30"/>
          <w:szCs w:val="30"/>
          <w:highlight w:val="none"/>
        </w:rPr>
      </w:pPr>
    </w:p>
    <w:p>
      <w:pPr>
        <w:snapToGrid w:val="0"/>
        <w:spacing w:before="50" w:after="50"/>
        <w:rPr>
          <w:rFonts w:ascii="宋体" w:hAnsi="宋体"/>
          <w:color w:val="000000"/>
          <w:spacing w:val="20"/>
          <w:sz w:val="30"/>
          <w:szCs w:val="30"/>
          <w:highlight w:val="none"/>
        </w:rPr>
      </w:pPr>
    </w:p>
    <w:p>
      <w:pPr>
        <w:snapToGrid w:val="0"/>
        <w:spacing w:before="50" w:after="50"/>
        <w:rPr>
          <w:rFonts w:ascii="宋体" w:hAnsi="宋体"/>
          <w:color w:val="000000"/>
          <w:sz w:val="30"/>
          <w:szCs w:val="30"/>
          <w:highlight w:val="none"/>
        </w:rPr>
      </w:pPr>
      <w:r>
        <w:rPr>
          <w:rFonts w:hint="eastAsia" w:ascii="宋体" w:hAnsi="宋体"/>
          <w:color w:val="000000"/>
          <w:spacing w:val="20"/>
          <w:sz w:val="30"/>
          <w:szCs w:val="30"/>
          <w:highlight w:val="none"/>
        </w:rPr>
        <w:t>法定代表或授权代表签字：          日 期：</w:t>
      </w:r>
    </w:p>
    <w:p>
      <w:pPr>
        <w:snapToGrid w:val="0"/>
        <w:spacing w:before="50" w:after="156" w:afterLines="50"/>
        <w:jc w:val="left"/>
        <w:rPr>
          <w:rFonts w:ascii="宋体" w:hAnsi="宋体"/>
          <w:color w:val="000000"/>
          <w:sz w:val="30"/>
          <w:szCs w:val="30"/>
          <w:highlight w:val="none"/>
        </w:rPr>
      </w:pPr>
    </w:p>
    <w:p>
      <w:pPr>
        <w:snapToGrid w:val="0"/>
        <w:spacing w:before="50" w:after="50"/>
        <w:rPr>
          <w:rFonts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9</w:t>
      </w:r>
      <w:r>
        <w:rPr>
          <w:rFonts w:hint="eastAsia" w:ascii="宋体" w:hAnsi="宋体"/>
          <w:color w:val="000000"/>
          <w:sz w:val="30"/>
          <w:szCs w:val="30"/>
          <w:highlight w:val="none"/>
        </w:rPr>
        <w:t>：</w:t>
      </w:r>
    </w:p>
    <w:p>
      <w:pPr>
        <w:snapToGrid w:val="0"/>
        <w:spacing w:before="50" w:after="156" w:afterLines="50"/>
        <w:jc w:val="center"/>
        <w:rPr>
          <w:rFonts w:ascii="宋体" w:hAnsi="宋体"/>
          <w:b/>
          <w:color w:val="000000"/>
          <w:kern w:val="0"/>
          <w:sz w:val="36"/>
          <w:szCs w:val="36"/>
          <w:highlight w:val="none"/>
        </w:rPr>
      </w:pPr>
      <w:r>
        <w:rPr>
          <w:rFonts w:hint="eastAsia" w:ascii="宋体" w:hAnsi="宋体"/>
          <w:b/>
          <w:color w:val="000000"/>
          <w:kern w:val="0"/>
          <w:sz w:val="36"/>
          <w:szCs w:val="36"/>
          <w:highlight w:val="none"/>
        </w:rPr>
        <w:t>项目组人员清单</w:t>
      </w:r>
    </w:p>
    <w:p>
      <w:pPr>
        <w:snapToGrid w:val="0"/>
        <w:spacing w:before="156" w:beforeLines="50" w:after="50"/>
        <w:jc w:val="center"/>
        <w:rPr>
          <w:rFonts w:ascii="宋体" w:hAnsi="宋体"/>
          <w:b/>
          <w:color w:val="000000"/>
          <w:sz w:val="30"/>
          <w:szCs w:val="30"/>
          <w:highlight w:val="none"/>
        </w:rPr>
      </w:pP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 xml:space="preserve">投标人（公章）：              </w:t>
      </w:r>
    </w:p>
    <w:tbl>
      <w:tblPr>
        <w:tblStyle w:val="1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专业技</w:t>
            </w:r>
          </w:p>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证书</w:t>
            </w:r>
          </w:p>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bCs/>
                <w:color w:val="000000"/>
                <w:sz w:val="30"/>
                <w:szCs w:val="30"/>
                <w:highlight w:val="none"/>
              </w:rPr>
            </w:pPr>
            <w:r>
              <w:rPr>
                <w:rFonts w:hint="eastAsia" w:ascii="宋体" w:hAnsi="宋体"/>
                <w:bCs/>
                <w:color w:val="000000"/>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bCs/>
                <w:color w:val="000000"/>
                <w:sz w:val="30"/>
                <w:szCs w:val="30"/>
                <w:highlight w:val="none"/>
              </w:rPr>
            </w:pPr>
            <w:r>
              <w:rPr>
                <w:rFonts w:hint="eastAsia" w:ascii="宋体" w:hAnsi="宋体"/>
                <w:bCs/>
                <w:color w:val="000000"/>
                <w:sz w:val="30"/>
                <w:szCs w:val="30"/>
                <w:highlight w:val="none"/>
              </w:rPr>
              <w:t>劳动合</w:t>
            </w:r>
          </w:p>
          <w:p>
            <w:pPr>
              <w:snapToGrid w:val="0"/>
              <w:spacing w:before="156" w:beforeLines="50" w:after="50" w:line="460" w:lineRule="exact"/>
              <w:jc w:val="center"/>
              <w:rPr>
                <w:rFonts w:ascii="宋体" w:hAnsi="宋体"/>
                <w:bCs/>
                <w:color w:val="000000"/>
                <w:sz w:val="30"/>
                <w:szCs w:val="30"/>
                <w:highlight w:val="none"/>
              </w:rPr>
            </w:pPr>
            <w:r>
              <w:rPr>
                <w:rFonts w:hint="eastAsia" w:ascii="宋体" w:hAnsi="宋体"/>
                <w:bCs/>
                <w:color w:val="000000"/>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56" w:beforeLines="50" w:after="50" w:line="460" w:lineRule="exact"/>
              <w:ind w:left="5250"/>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bl>
    <w:p>
      <w:pPr>
        <w:snapToGrid w:val="0"/>
        <w:spacing w:before="50" w:after="156" w:afterLines="50" w:line="460" w:lineRule="exact"/>
        <w:jc w:val="lef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注：</w:t>
      </w:r>
      <w:r>
        <w:rPr>
          <w:rFonts w:hint="eastAsia" w:ascii="宋体" w:hAnsi="宋体" w:eastAsia="宋体" w:cs="宋体"/>
          <w:color w:val="000000"/>
          <w:sz w:val="30"/>
          <w:szCs w:val="30"/>
          <w:highlight w:val="none"/>
          <w:lang w:val="en-US" w:eastAsia="zh-CN"/>
        </w:rPr>
        <w:t>1、</w:t>
      </w:r>
      <w:r>
        <w:rPr>
          <w:rFonts w:hint="eastAsia" w:ascii="宋体" w:hAnsi="宋体" w:eastAsia="宋体" w:cs="宋体"/>
          <w:color w:val="000000"/>
          <w:sz w:val="30"/>
          <w:szCs w:val="30"/>
          <w:highlight w:val="none"/>
        </w:rPr>
        <w:t xml:space="preserve">在填写时，如本表格不适合投标单位的实际情况，可根据本表格式自行划表填写。 </w:t>
      </w:r>
    </w:p>
    <w:p>
      <w:pPr>
        <w:snapToGrid w:val="0"/>
        <w:spacing w:before="50" w:after="156" w:afterLines="50" w:line="460" w:lineRule="exact"/>
        <w:jc w:val="left"/>
        <w:rPr>
          <w:rFonts w:hint="eastAsia" w:ascii="宋体" w:hAnsi="宋体" w:eastAsia="宋体" w:cs="宋体"/>
          <w:color w:val="000000"/>
          <w:sz w:val="30"/>
          <w:szCs w:val="30"/>
          <w:highlight w:val="none"/>
        </w:rPr>
      </w:pPr>
      <w:r>
        <w:rPr>
          <w:rFonts w:hint="eastAsia" w:ascii="宋体" w:hAnsi="宋体" w:eastAsia="宋体" w:cs="宋体"/>
          <w:color w:val="000000"/>
          <w:kern w:val="0"/>
          <w:sz w:val="30"/>
          <w:szCs w:val="30"/>
          <w:highlight w:val="none"/>
          <w:lang w:val="en-US" w:eastAsia="zh-CN"/>
        </w:rPr>
        <w:t>2、</w:t>
      </w:r>
      <w:r>
        <w:rPr>
          <w:rFonts w:hint="eastAsia" w:ascii="宋体" w:hAnsi="宋体" w:eastAsia="宋体" w:cs="宋体"/>
          <w:color w:val="000000"/>
          <w:kern w:val="0"/>
          <w:sz w:val="30"/>
          <w:szCs w:val="30"/>
          <w:highlight w:val="none"/>
        </w:rPr>
        <w:t>含多个标项的采购项目，投标人须按标项分别填报</w:t>
      </w:r>
      <w:r>
        <w:rPr>
          <w:rFonts w:hint="eastAsia" w:ascii="宋体" w:hAnsi="宋体" w:eastAsia="宋体" w:cs="宋体"/>
          <w:color w:val="000000"/>
          <w:kern w:val="0"/>
          <w:sz w:val="30"/>
          <w:szCs w:val="30"/>
          <w:highlight w:val="none"/>
          <w:lang w:eastAsia="zh-CN"/>
        </w:rPr>
        <w:t>。</w:t>
      </w:r>
    </w:p>
    <w:p>
      <w:pPr>
        <w:snapToGrid w:val="0"/>
        <w:spacing w:before="50" w:after="156" w:afterLines="50" w:line="460" w:lineRule="exact"/>
        <w:jc w:val="left"/>
        <w:rPr>
          <w:rFonts w:ascii="宋体" w:hAnsi="宋体"/>
          <w:color w:val="000000"/>
          <w:sz w:val="30"/>
          <w:szCs w:val="30"/>
          <w:highlight w:val="none"/>
        </w:rPr>
      </w:pPr>
    </w:p>
    <w:p>
      <w:pPr>
        <w:snapToGrid w:val="0"/>
        <w:spacing w:before="50" w:after="50" w:line="460" w:lineRule="exact"/>
        <w:rPr>
          <w:rFonts w:ascii="宋体" w:hAnsi="宋体"/>
          <w:color w:val="000000"/>
          <w:spacing w:val="20"/>
          <w:sz w:val="30"/>
          <w:szCs w:val="30"/>
          <w:highlight w:val="none"/>
          <w:u w:val="single"/>
        </w:rPr>
      </w:pPr>
      <w:r>
        <w:rPr>
          <w:rFonts w:hint="eastAsia" w:ascii="宋体" w:hAnsi="宋体"/>
          <w:color w:val="000000"/>
          <w:spacing w:val="20"/>
          <w:sz w:val="30"/>
          <w:szCs w:val="30"/>
          <w:highlight w:val="none"/>
        </w:rPr>
        <w:t>法定代表或授权代表签字：         日  期：</w:t>
      </w:r>
    </w:p>
    <w:p>
      <w:pPr>
        <w:snapToGrid w:val="0"/>
        <w:spacing w:before="50" w:after="156" w:afterLines="50" w:line="460" w:lineRule="exact"/>
        <w:jc w:val="left"/>
        <w:rPr>
          <w:rFonts w:ascii="宋体" w:hAnsi="宋体"/>
          <w:color w:val="000000"/>
          <w:sz w:val="30"/>
          <w:szCs w:val="30"/>
          <w:highlight w:val="none"/>
        </w:rPr>
      </w:pPr>
    </w:p>
    <w:p>
      <w:pPr>
        <w:pStyle w:val="8"/>
        <w:snapToGrid w:val="0"/>
        <w:spacing w:before="120" w:after="120" w:line="460" w:lineRule="exact"/>
        <w:rPr>
          <w:rFonts w:hAnsi="宋体"/>
          <w:color w:val="000000"/>
          <w:sz w:val="30"/>
          <w:szCs w:val="30"/>
          <w:highlight w:val="none"/>
        </w:rPr>
      </w:pPr>
    </w:p>
    <w:p>
      <w:pPr>
        <w:snapToGrid w:val="0"/>
        <w:spacing w:before="50" w:after="156" w:afterLines="50"/>
        <w:jc w:val="left"/>
        <w:rPr>
          <w:rFonts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10</w:t>
      </w:r>
      <w:r>
        <w:rPr>
          <w:rFonts w:hint="eastAsia" w:ascii="宋体" w:hAnsi="宋体"/>
          <w:color w:val="000000"/>
          <w:sz w:val="30"/>
          <w:szCs w:val="30"/>
          <w:highlight w:val="none"/>
        </w:rPr>
        <w:t>：</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投标人业绩情况一览表</w:t>
      </w: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投标人（公章）：</w:t>
      </w:r>
      <w:r>
        <w:rPr>
          <w:rFonts w:hint="eastAsia" w:ascii="宋体" w:hAnsi="宋体" w:eastAsia="宋体"/>
          <w:color w:val="000000"/>
          <w:sz w:val="30"/>
          <w:szCs w:val="30"/>
          <w:highlight w:val="none"/>
          <w:lang w:val="en-US"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采购单位名称</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采购</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单价</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合同</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金额</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（万元）</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附件页码</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采购单位联系人及</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合</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验收</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报告</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center"/>
              <w:rPr>
                <w:rFonts w:ascii="宋体" w:hAnsi="宋体"/>
                <w:color w:val="000000"/>
                <w:sz w:val="30"/>
                <w:szCs w:val="30"/>
                <w:highlight w:val="none"/>
              </w:rPr>
            </w:pPr>
            <w:r>
              <w:rPr>
                <w:rFonts w:hint="eastAsia" w:ascii="宋体" w:hAnsi="宋体"/>
                <w:color w:val="000000"/>
                <w:sz w:val="30"/>
                <w:szCs w:val="30"/>
                <w:highlight w:val="none"/>
              </w:rPr>
              <w:t>备注</w:t>
            </w:r>
          </w:p>
        </w:tc>
        <w:tc>
          <w:tcPr>
            <w:tcW w:w="8363"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r>
              <w:rPr>
                <w:rFonts w:hint="eastAsia" w:ascii="宋体" w:hAnsi="宋体"/>
                <w:color w:val="000000"/>
                <w:sz w:val="32"/>
                <w:szCs w:val="32"/>
                <w:highlight w:val="none"/>
              </w:rPr>
              <w:t>提供投标人同类项目合同复印件、用户验收报告（如有）。</w:t>
            </w:r>
          </w:p>
        </w:tc>
      </w:tr>
    </w:tbl>
    <w:p>
      <w:pPr>
        <w:spacing w:line="360" w:lineRule="auto"/>
        <w:rPr>
          <w:rFonts w:hint="eastAsia" w:ascii="宋体" w:hAnsi="宋体"/>
          <w:color w:val="000000"/>
          <w:sz w:val="32"/>
          <w:szCs w:val="32"/>
          <w:highlight w:val="none"/>
        </w:rPr>
      </w:pPr>
      <w:r>
        <w:rPr>
          <w:rFonts w:hint="eastAsia" w:ascii="宋体" w:hAnsi="宋体" w:cs="宋体"/>
          <w:color w:val="000000"/>
          <w:kern w:val="0"/>
          <w:sz w:val="32"/>
          <w:szCs w:val="32"/>
          <w:highlight w:val="none"/>
          <w:lang w:eastAsia="zh-CN"/>
        </w:rPr>
        <w:t>注：</w:t>
      </w:r>
      <w:r>
        <w:rPr>
          <w:rFonts w:hint="eastAsia" w:ascii="宋体" w:hAnsi="宋体" w:cs="宋体"/>
          <w:color w:val="000000"/>
          <w:kern w:val="0"/>
          <w:sz w:val="32"/>
          <w:szCs w:val="32"/>
          <w:highlight w:val="none"/>
        </w:rPr>
        <w:t>含多个标项的采购项目，投标人须按标项分别填报</w:t>
      </w:r>
      <w:r>
        <w:rPr>
          <w:rFonts w:hint="eastAsia" w:ascii="宋体" w:hAnsi="宋体" w:cs="宋体"/>
          <w:color w:val="000000"/>
          <w:kern w:val="0"/>
          <w:sz w:val="32"/>
          <w:szCs w:val="32"/>
          <w:highlight w:val="none"/>
          <w:lang w:eastAsia="zh-CN"/>
        </w:rPr>
        <w:t>。</w:t>
      </w:r>
    </w:p>
    <w:p>
      <w:pPr>
        <w:snapToGrid w:val="0"/>
        <w:spacing w:before="156" w:beforeLines="50"/>
        <w:rPr>
          <w:rFonts w:ascii="宋体" w:hAnsi="宋体"/>
          <w:color w:val="000000"/>
          <w:sz w:val="30"/>
          <w:szCs w:val="30"/>
          <w:highlight w:val="none"/>
          <w:u w:val="single"/>
        </w:rPr>
      </w:pPr>
      <w:r>
        <w:rPr>
          <w:rFonts w:hint="eastAsia" w:ascii="宋体" w:hAnsi="宋体"/>
          <w:color w:val="000000"/>
          <w:sz w:val="30"/>
          <w:szCs w:val="30"/>
          <w:highlight w:val="none"/>
        </w:rPr>
        <w:t>法定代表或授权代表签字：             日期：</w:t>
      </w:r>
    </w:p>
    <w:p>
      <w:pPr>
        <w:snapToGrid w:val="0"/>
        <w:spacing w:before="50" w:after="156" w:afterLines="50"/>
        <w:jc w:val="left"/>
        <w:rPr>
          <w:rFonts w:ascii="宋体" w:hAnsi="宋体"/>
          <w:color w:val="000000"/>
          <w:sz w:val="30"/>
          <w:szCs w:val="30"/>
          <w:highlight w:val="none"/>
        </w:rPr>
      </w:pPr>
    </w:p>
    <w:p>
      <w:pPr>
        <w:spacing w:line="360" w:lineRule="auto"/>
        <w:rPr>
          <w:rFonts w:hint="eastAsia" w:ascii="宋体" w:hAnsi="宋体"/>
          <w:color w:val="000000"/>
          <w:spacing w:val="20"/>
          <w:sz w:val="24"/>
          <w:highlight w:val="none"/>
        </w:rPr>
      </w:pPr>
      <w:r>
        <w:rPr>
          <w:rFonts w:hint="eastAsia" w:ascii="宋体" w:hAnsi="宋体"/>
          <w:color w:val="000000"/>
          <w:sz w:val="30"/>
          <w:szCs w:val="30"/>
          <w:highlight w:val="none"/>
        </w:rPr>
        <w:t xml:space="preserve">                      </w:t>
      </w: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pStyle w:val="9"/>
        <w:snapToGrid w:val="0"/>
        <w:spacing w:line="360" w:lineRule="auto"/>
        <w:ind w:left="0"/>
        <w:rPr>
          <w:rFonts w:hint="eastAsia" w:ascii="宋体" w:hAnsi="宋体"/>
          <w:color w:val="000000"/>
          <w:sz w:val="30"/>
          <w:szCs w:val="30"/>
          <w:highlight w:val="none"/>
        </w:rPr>
      </w:pPr>
    </w:p>
    <w:p>
      <w:pPr>
        <w:pStyle w:val="9"/>
        <w:snapToGrid w:val="0"/>
        <w:spacing w:line="360" w:lineRule="auto"/>
        <w:ind w:left="0"/>
        <w:rPr>
          <w:rFonts w:hint="eastAsia" w:ascii="宋体" w:hAnsi="宋体"/>
          <w:color w:val="000000"/>
          <w:sz w:val="30"/>
          <w:szCs w:val="3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snapToGrid w:val="0"/>
        <w:spacing w:before="50" w:after="156" w:afterLines="50"/>
        <w:jc w:val="left"/>
        <w:rPr>
          <w:rFonts w:hint="eastAsia" w:ascii="宋体" w:hAnsi="宋体" w:cs="宋体"/>
          <w:b/>
          <w:color w:val="000000"/>
          <w:kern w:val="0"/>
          <w:sz w:val="32"/>
          <w:szCs w:val="32"/>
          <w:highlight w:val="non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11</w:t>
      </w:r>
      <w:r>
        <w:rPr>
          <w:rFonts w:hint="eastAsia" w:ascii="宋体" w:hAnsi="宋体"/>
          <w:color w:val="000000"/>
          <w:sz w:val="30"/>
          <w:szCs w:val="30"/>
          <w:highlight w:val="none"/>
        </w:rPr>
        <w:t>：</w:t>
      </w:r>
    </w:p>
    <w:p>
      <w:pPr>
        <w:spacing w:line="360" w:lineRule="auto"/>
        <w:jc w:val="center"/>
        <w:rPr>
          <w:rFonts w:ascii="宋体" w:hAnsi="宋体"/>
          <w:b/>
          <w:color w:val="000000"/>
          <w:sz w:val="32"/>
          <w:szCs w:val="32"/>
          <w:highlight w:val="none"/>
        </w:rPr>
      </w:pPr>
      <w:r>
        <w:rPr>
          <w:rFonts w:hint="eastAsia" w:ascii="宋体" w:hAnsi="宋体"/>
          <w:b/>
          <w:color w:val="000000"/>
          <w:sz w:val="36"/>
          <w:szCs w:val="36"/>
          <w:highlight w:val="none"/>
        </w:rPr>
        <w:t>采购需求实质性内容响应表</w:t>
      </w:r>
    </w:p>
    <w:p>
      <w:pPr>
        <w:pStyle w:val="4"/>
        <w:snapToGrid w:val="0"/>
        <w:rPr>
          <w:rFonts w:hint="eastAsia" w:ascii="宋体" w:hAnsi="宋体" w:cs="宋体"/>
          <w:b/>
          <w:color w:val="000000"/>
          <w:kern w:val="0"/>
          <w:sz w:val="24"/>
          <w:highlight w:val="none"/>
        </w:rPr>
      </w:pPr>
      <w:r>
        <w:rPr>
          <w:rFonts w:hint="eastAsia" w:ascii="宋体" w:hAnsi="宋体" w:eastAsia="宋体"/>
          <w:color w:val="000000"/>
          <w:sz w:val="30"/>
          <w:szCs w:val="30"/>
          <w:highlight w:val="none"/>
          <w:lang w:val="en-US" w:eastAsia="zh-CN"/>
        </w:rPr>
        <w:t xml:space="preserve">    </w:t>
      </w: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000000"/>
                <w:sz w:val="30"/>
                <w:szCs w:val="30"/>
                <w:highlight w:val="none"/>
              </w:rPr>
            </w:pPr>
            <w:r>
              <w:rPr>
                <w:rFonts w:hint="eastAsia" w:ascii="宋体" w:hAnsi="宋体" w:cs="宋体"/>
                <w:b/>
                <w:color w:val="000000"/>
                <w:sz w:val="30"/>
                <w:szCs w:val="30"/>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宋体" w:hAnsi="宋体" w:cs="宋体"/>
                <w:b/>
                <w:bCs/>
                <w:color w:val="000000"/>
                <w:sz w:val="24"/>
                <w:highlight w:val="none"/>
              </w:rPr>
            </w:pPr>
            <w:r>
              <w:rPr>
                <w:rFonts w:hint="eastAsia" w:ascii="宋体" w:hAnsi="宋体" w:eastAsia="宋体" w:cs="宋体"/>
                <w:color w:val="000000"/>
                <w:sz w:val="30"/>
                <w:szCs w:val="30"/>
                <w:highlight w:val="none"/>
                <w:lang w:val="en-US" w:eastAsia="zh-CN"/>
              </w:rPr>
              <w:t xml:space="preserve">第二章  招标需求 </w:t>
            </w:r>
            <w:r>
              <w:rPr>
                <w:rFonts w:hint="eastAsia" w:ascii="宋体" w:hAnsi="宋体" w:cs="宋体"/>
                <w:b/>
                <w:bCs/>
                <w:color w:val="000000"/>
                <w:sz w:val="24"/>
                <w:highlight w:val="none"/>
              </w:rPr>
              <w:t>一、项目概况</w:t>
            </w:r>
          </w:p>
          <w:p>
            <w:pPr>
              <w:spacing w:line="360" w:lineRule="auto"/>
              <w:rPr>
                <w:rFonts w:hint="eastAsia" w:ascii="宋体" w:hAnsi="宋体" w:eastAsia="宋体" w:cs="宋体"/>
                <w:color w:val="000000"/>
                <w:sz w:val="30"/>
                <w:szCs w:val="30"/>
                <w:highlight w:val="none"/>
                <w:lang w:val="en-US" w:eastAsia="zh-CN"/>
              </w:rPr>
            </w:pPr>
            <w:r>
              <w:rPr>
                <w:rFonts w:hint="eastAsia" w:ascii="宋体" w:hAnsi="宋体" w:cs="宋体"/>
                <w:b/>
                <w:bCs/>
                <w:color w:val="000000"/>
                <w:kern w:val="0"/>
                <w:sz w:val="24"/>
                <w:highlight w:val="none"/>
              </w:rPr>
              <w:t>●</w:t>
            </w:r>
            <w:r>
              <w:rPr>
                <w:rFonts w:hint="eastAsia" w:ascii="宋体" w:hAnsi="宋体" w:cs="宋体"/>
                <w:b/>
                <w:bCs/>
                <w:color w:val="000000"/>
                <w:sz w:val="24"/>
                <w:highlight w:val="none"/>
              </w:rPr>
              <w:t>人员需求：</w:t>
            </w:r>
          </w:p>
          <w:p>
            <w:pPr>
              <w:spacing w:line="360" w:lineRule="auto"/>
              <w:rPr>
                <w:rFonts w:hint="eastAsia" w:ascii="宋体" w:hAnsi="宋体" w:eastAsia="宋体" w:cs="宋体"/>
                <w:color w:val="000000"/>
                <w:sz w:val="30"/>
                <w:szCs w:val="30"/>
                <w:highlight w:val="none"/>
                <w:lang w:val="en-US" w:eastAsia="zh-CN"/>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宋体" w:hAnsi="宋体" w:cs="宋体"/>
                <w:b/>
                <w:bCs/>
                <w:color w:val="000000"/>
                <w:sz w:val="24"/>
                <w:highlight w:val="none"/>
              </w:rPr>
            </w:pPr>
            <w:r>
              <w:rPr>
                <w:rFonts w:hint="eastAsia" w:ascii="宋体" w:hAnsi="宋体" w:eastAsia="宋体" w:cs="宋体"/>
                <w:color w:val="000000"/>
                <w:sz w:val="30"/>
                <w:szCs w:val="30"/>
                <w:highlight w:val="none"/>
                <w:lang w:val="en-US" w:eastAsia="zh-CN"/>
              </w:rPr>
              <w:t xml:space="preserve">第二章  招标需求 </w:t>
            </w:r>
            <w:r>
              <w:rPr>
                <w:rFonts w:hint="eastAsia" w:ascii="宋体" w:hAnsi="宋体" w:cs="宋体"/>
                <w:b/>
                <w:bCs/>
                <w:color w:val="000000"/>
                <w:sz w:val="24"/>
                <w:highlight w:val="none"/>
              </w:rPr>
              <w:t>七、其他</w:t>
            </w:r>
          </w:p>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●（4）</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00" w:firstLineChars="200"/>
              <w:rPr>
                <w:rFonts w:hint="eastAsia" w:ascii="宋体" w:hAnsi="宋体" w:cs="宋体"/>
                <w:b/>
                <w:bCs/>
                <w:color w:val="000000"/>
                <w:sz w:val="24"/>
                <w:highlight w:val="none"/>
              </w:rPr>
            </w:pPr>
            <w:r>
              <w:rPr>
                <w:rFonts w:hint="eastAsia" w:ascii="宋体" w:hAnsi="宋体" w:eastAsia="宋体" w:cs="宋体"/>
                <w:color w:val="000000"/>
                <w:sz w:val="30"/>
                <w:szCs w:val="30"/>
                <w:highlight w:val="none"/>
                <w:lang w:val="en-US" w:eastAsia="zh-CN"/>
              </w:rPr>
              <w:t xml:space="preserve">第二章  招标需求 </w:t>
            </w:r>
            <w:r>
              <w:rPr>
                <w:rFonts w:hint="eastAsia" w:ascii="宋体" w:hAnsi="宋体" w:cs="宋体"/>
                <w:b/>
                <w:bCs/>
                <w:color w:val="000000"/>
                <w:sz w:val="24"/>
                <w:highlight w:val="none"/>
              </w:rPr>
              <w:t>七、其他</w:t>
            </w:r>
          </w:p>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bl>
    <w:p>
      <w:pPr>
        <w:adjustRightInd w:val="0"/>
        <w:snapToGrid w:val="0"/>
        <w:spacing w:line="500" w:lineRule="exact"/>
        <w:rPr>
          <w:rFonts w:hint="eastAsia" w:ascii="宋体" w:hAnsi="宋体" w:cs="宋体"/>
          <w:color w:val="000000"/>
          <w:kern w:val="0"/>
          <w:sz w:val="30"/>
          <w:szCs w:val="30"/>
          <w:highlight w:val="none"/>
        </w:rPr>
      </w:pPr>
      <w:r>
        <w:rPr>
          <w:rFonts w:hint="eastAsia" w:ascii="宋体" w:hAnsi="宋体" w:cs="宋体"/>
          <w:color w:val="000000"/>
          <w:kern w:val="0"/>
          <w:sz w:val="30"/>
          <w:szCs w:val="30"/>
          <w:highlight w:val="none"/>
        </w:rPr>
        <w:t>填表说明：</w:t>
      </w:r>
    </w:p>
    <w:p>
      <w:pPr>
        <w:numPr>
          <w:ilvl w:val="0"/>
          <w:numId w:val="17"/>
        </w:numPr>
        <w:adjustRightInd w:val="0"/>
        <w:snapToGrid w:val="0"/>
        <w:spacing w:line="500" w:lineRule="exact"/>
        <w:ind w:firstLine="600" w:firstLineChars="200"/>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“实质性条款”详见“第二章 招标需求”中带“●”条款，如果采购需求中存在实质性条款，投标人须提供本表。</w:t>
      </w:r>
    </w:p>
    <w:p>
      <w:pPr>
        <w:numPr>
          <w:ilvl w:val="0"/>
          <w:numId w:val="17"/>
        </w:numPr>
        <w:adjustRightInd w:val="0"/>
        <w:snapToGrid w:val="0"/>
        <w:spacing w:line="500" w:lineRule="exact"/>
        <w:ind w:firstLine="600" w:firstLineChars="200"/>
        <w:rPr>
          <w:rFonts w:hint="eastAsia" w:ascii="宋体" w:hAnsi="宋体" w:cs="宋体"/>
          <w:color w:val="000000"/>
          <w:kern w:val="0"/>
          <w:sz w:val="30"/>
          <w:szCs w:val="30"/>
          <w:highlight w:val="none"/>
        </w:rPr>
      </w:pPr>
      <w:r>
        <w:rPr>
          <w:rFonts w:hint="eastAsia" w:ascii="宋体" w:hAnsi="宋体" w:cs="宋体"/>
          <w:color w:val="000000"/>
          <w:kern w:val="0"/>
          <w:sz w:val="30"/>
          <w:szCs w:val="30"/>
          <w:highlight w:val="none"/>
          <w:lang w:val="zh-CN"/>
        </w:rPr>
        <w:t>本表中所列条款仅供参考，</w:t>
      </w:r>
      <w:r>
        <w:rPr>
          <w:rFonts w:hint="eastAsia" w:ascii="宋体" w:hAnsi="宋体" w:cs="宋体"/>
          <w:color w:val="000000"/>
          <w:kern w:val="0"/>
          <w:sz w:val="30"/>
          <w:szCs w:val="30"/>
          <w:highlight w:val="none"/>
        </w:rPr>
        <w:t>投标人应根据投标承诺或说明、对照招标文件要求在“满足情况”栏注明“满足”或“不满足”</w:t>
      </w:r>
      <w:r>
        <w:rPr>
          <w:rFonts w:hint="eastAsia" w:ascii="宋体" w:hAnsi="宋体" w:cs="宋体"/>
          <w:color w:val="000000"/>
          <w:kern w:val="0"/>
          <w:sz w:val="30"/>
          <w:szCs w:val="30"/>
          <w:highlight w:val="none"/>
          <w:lang w:eastAsia="zh-CN"/>
        </w:rPr>
        <w:t>。</w:t>
      </w:r>
    </w:p>
    <w:p>
      <w:pPr>
        <w:numPr>
          <w:ilvl w:val="0"/>
          <w:numId w:val="17"/>
        </w:numPr>
        <w:adjustRightInd w:val="0"/>
        <w:snapToGrid w:val="0"/>
        <w:spacing w:line="500" w:lineRule="exact"/>
        <w:ind w:firstLine="600" w:firstLineChars="200"/>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本项目“第二章 招标需求”中所有带“●”条款，投标人必须作出实质性响应，如有任意一条未响应或不满足，将被视为无效。</w:t>
      </w:r>
    </w:p>
    <w:p>
      <w:pPr>
        <w:numPr>
          <w:ilvl w:val="0"/>
          <w:numId w:val="17"/>
        </w:numPr>
        <w:adjustRightInd w:val="0"/>
        <w:snapToGrid w:val="0"/>
        <w:spacing w:line="500" w:lineRule="exact"/>
        <w:ind w:firstLine="600" w:firstLineChars="200"/>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含多个标项的采购项目，投标人须按标项分别填报</w:t>
      </w:r>
      <w:r>
        <w:rPr>
          <w:rFonts w:hint="eastAsia" w:ascii="宋体" w:hAnsi="宋体" w:cs="宋体"/>
          <w:color w:val="000000"/>
          <w:kern w:val="0"/>
          <w:sz w:val="30"/>
          <w:szCs w:val="30"/>
          <w:highlight w:val="none"/>
          <w:lang w:val="en-US" w:eastAsia="zh-CN"/>
        </w:rPr>
        <w:t>,未注明标项，</w:t>
      </w:r>
      <w:r>
        <w:rPr>
          <w:rFonts w:hint="eastAsia" w:ascii="宋体" w:hAnsi="宋体" w:cs="宋体"/>
          <w:color w:val="000000"/>
          <w:kern w:val="0"/>
          <w:sz w:val="30"/>
          <w:szCs w:val="30"/>
          <w:highlight w:val="none"/>
          <w:lang w:val="zh-CN" w:eastAsia="zh-CN"/>
        </w:rPr>
        <w:t>视作投标无效</w:t>
      </w:r>
      <w:r>
        <w:rPr>
          <w:rFonts w:hint="eastAsia" w:ascii="宋体" w:hAnsi="宋体" w:cs="宋体"/>
          <w:color w:val="000000"/>
          <w:kern w:val="0"/>
          <w:sz w:val="30"/>
          <w:szCs w:val="30"/>
          <w:highlight w:val="none"/>
          <w:lang w:val="zh-CN"/>
        </w:rPr>
        <w:t>。</w:t>
      </w:r>
    </w:p>
    <w:p>
      <w:pPr>
        <w:spacing w:line="360" w:lineRule="auto"/>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 xml:space="preserve">  </w:t>
      </w:r>
    </w:p>
    <w:p>
      <w:pPr>
        <w:autoSpaceDE w:val="0"/>
        <w:autoSpaceDN w:val="0"/>
        <w:adjustRightInd w:val="0"/>
        <w:spacing w:line="360" w:lineRule="auto"/>
        <w:jc w:val="right"/>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 xml:space="preserve">                   </w:t>
      </w:r>
    </w:p>
    <w:p>
      <w:pPr>
        <w:rPr>
          <w:rFonts w:hint="eastAsia" w:ascii="宋体" w:hAnsi="宋体"/>
          <w:color w:val="000000"/>
          <w:sz w:val="30"/>
          <w:szCs w:val="30"/>
          <w:highlight w:val="none"/>
        </w:rPr>
      </w:pPr>
      <w:r>
        <w:rPr>
          <w:rFonts w:hint="eastAsia" w:ascii="宋体" w:hAnsi="宋体" w:cs="宋体"/>
          <w:color w:val="000000"/>
          <w:kern w:val="0"/>
          <w:sz w:val="30"/>
          <w:szCs w:val="30"/>
          <w:highlight w:val="none"/>
          <w:lang w:val="zh-CN"/>
        </w:rPr>
        <w:t xml:space="preserve"> </w:t>
      </w:r>
      <w:r>
        <w:rPr>
          <w:rFonts w:hint="eastAsia" w:ascii="宋体" w:hAnsi="宋体" w:cs="宋体"/>
          <w:color w:val="000000"/>
          <w:kern w:val="0"/>
          <w:sz w:val="30"/>
          <w:szCs w:val="30"/>
          <w:highlight w:val="none"/>
        </w:rPr>
        <w:t>法定代表或</w:t>
      </w:r>
      <w:r>
        <w:rPr>
          <w:rFonts w:hint="eastAsia" w:ascii="宋体" w:hAnsi="宋体" w:cs="宋体"/>
          <w:color w:val="000000"/>
          <w:kern w:val="0"/>
          <w:sz w:val="30"/>
          <w:szCs w:val="30"/>
          <w:highlight w:val="none"/>
          <w:lang w:val="zh-CN"/>
        </w:rPr>
        <w:t xml:space="preserve">授权代表签字：     </w:t>
      </w:r>
      <w:r>
        <w:rPr>
          <w:rFonts w:hint="eastAsia" w:ascii="宋体" w:hAnsi="宋体" w:cs="宋体"/>
          <w:color w:val="000000"/>
          <w:kern w:val="0"/>
          <w:sz w:val="30"/>
          <w:szCs w:val="30"/>
          <w:highlight w:val="none"/>
        </w:rPr>
        <w:t xml:space="preserve">                </w:t>
      </w:r>
      <w:r>
        <w:rPr>
          <w:rFonts w:hint="eastAsia" w:ascii="宋体" w:hAnsi="宋体" w:cs="宋体"/>
          <w:color w:val="000000"/>
          <w:kern w:val="0"/>
          <w:sz w:val="30"/>
          <w:szCs w:val="30"/>
          <w:highlight w:val="none"/>
          <w:lang w:val="zh-CN"/>
        </w:rPr>
        <w:t>日期：</w:t>
      </w:r>
    </w:p>
    <w:p>
      <w:pPr>
        <w:pStyle w:val="9"/>
        <w:snapToGrid w:val="0"/>
        <w:ind w:left="0" w:firstLine="480"/>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rPr>
          <w:rFonts w:hint="eastAsia" w:ascii="宋体" w:hAnsi="宋体"/>
          <w:color w:val="000000"/>
          <w:sz w:val="36"/>
          <w:szCs w:val="36"/>
          <w:highlight w:val="none"/>
        </w:rPr>
      </w:pPr>
    </w:p>
    <w:p>
      <w:pPr>
        <w:pStyle w:val="9"/>
        <w:snapToGrid w:val="0"/>
        <w:ind w:left="0" w:firstLine="480"/>
        <w:rPr>
          <w:rFonts w:ascii="宋体" w:hAnsi="宋体"/>
          <w:b/>
          <w:color w:val="000000"/>
          <w:sz w:val="36"/>
          <w:szCs w:val="36"/>
          <w:highlight w:val="none"/>
        </w:rPr>
      </w:pPr>
      <w:r>
        <w:rPr>
          <w:rFonts w:hint="eastAsia" w:ascii="宋体" w:hAnsi="宋体"/>
          <w:color w:val="000000"/>
          <w:sz w:val="36"/>
          <w:szCs w:val="36"/>
          <w:highlight w:val="none"/>
        </w:rPr>
        <w:t>3、</w:t>
      </w:r>
      <w:r>
        <w:rPr>
          <w:rFonts w:hint="eastAsia" w:ascii="宋体" w:hAnsi="宋体"/>
          <w:b/>
          <w:color w:val="000000"/>
          <w:sz w:val="36"/>
          <w:szCs w:val="36"/>
          <w:highlight w:val="none"/>
        </w:rPr>
        <w:t>报价文件目录</w:t>
      </w:r>
    </w:p>
    <w:p>
      <w:pPr>
        <w:rPr>
          <w:rFonts w:ascii="宋体" w:hAnsi="宋体"/>
          <w:color w:val="000000"/>
          <w:highlight w:val="none"/>
        </w:rPr>
      </w:pPr>
    </w:p>
    <w:p>
      <w:pPr>
        <w:spacing w:line="440" w:lineRule="exact"/>
        <w:rPr>
          <w:rFonts w:ascii="宋体" w:hAnsi="宋体"/>
          <w:color w:val="000000"/>
          <w:sz w:val="30"/>
          <w:szCs w:val="30"/>
          <w:highlight w:val="none"/>
        </w:rPr>
      </w:pPr>
      <w:r>
        <w:rPr>
          <w:rFonts w:hint="eastAsia" w:ascii="宋体" w:hAnsi="宋体"/>
          <w:color w:val="000000"/>
          <w:sz w:val="30"/>
          <w:szCs w:val="30"/>
          <w:highlight w:val="none"/>
        </w:rPr>
        <w:t xml:space="preserve">  （1）</w:t>
      </w:r>
      <w:r>
        <w:rPr>
          <w:rFonts w:hint="eastAsia" w:ascii="宋体" w:hAnsi="宋体" w:cs="宋体"/>
          <w:color w:val="000000"/>
          <w:kern w:val="0"/>
          <w:sz w:val="30"/>
          <w:szCs w:val="30"/>
          <w:highlight w:val="none"/>
        </w:rPr>
        <w:t>开标一览表</w:t>
      </w:r>
      <w:r>
        <w:rPr>
          <w:rFonts w:hint="eastAsia" w:ascii="宋体" w:hAnsi="宋体"/>
          <w:color w:val="000000"/>
          <w:sz w:val="30"/>
          <w:szCs w:val="30"/>
          <w:highlight w:val="none"/>
          <w:lang w:eastAsia="zh-CN"/>
        </w:rPr>
        <w:t>（格式见附件）</w:t>
      </w:r>
      <w:r>
        <w:rPr>
          <w:rFonts w:hint="eastAsia" w:ascii="宋体" w:hAnsi="宋体" w:cs="宋体"/>
          <w:color w:val="000000"/>
          <w:kern w:val="0"/>
          <w:sz w:val="30"/>
          <w:szCs w:val="30"/>
          <w:highlight w:val="none"/>
        </w:rPr>
        <w:t>；</w:t>
      </w:r>
    </w:p>
    <w:p>
      <w:pPr>
        <w:pStyle w:val="9"/>
        <w:snapToGrid w:val="0"/>
        <w:spacing w:line="460" w:lineRule="exact"/>
        <w:ind w:left="0"/>
        <w:rPr>
          <w:rFonts w:ascii="宋体" w:hAnsi="宋体"/>
          <w:color w:val="000000"/>
          <w:sz w:val="30"/>
          <w:szCs w:val="30"/>
          <w:highlight w:val="none"/>
        </w:rPr>
      </w:pPr>
      <w:r>
        <w:rPr>
          <w:rFonts w:hint="eastAsia" w:ascii="宋体" w:hAnsi="宋体"/>
          <w:color w:val="000000"/>
          <w:sz w:val="30"/>
          <w:szCs w:val="30"/>
          <w:highlight w:val="none"/>
        </w:rPr>
        <w:t xml:space="preserve">  （</w:t>
      </w:r>
      <w:r>
        <w:rPr>
          <w:rFonts w:hint="eastAsia" w:ascii="宋体" w:hAnsi="宋体"/>
          <w:color w:val="000000"/>
          <w:sz w:val="30"/>
          <w:szCs w:val="30"/>
          <w:highlight w:val="none"/>
          <w:lang w:val="en-US" w:eastAsia="zh-CN"/>
        </w:rPr>
        <w:t>2</w:t>
      </w:r>
      <w:r>
        <w:rPr>
          <w:rFonts w:hint="eastAsia" w:ascii="宋体" w:hAnsi="宋体"/>
          <w:color w:val="000000"/>
          <w:sz w:val="30"/>
          <w:szCs w:val="30"/>
          <w:highlight w:val="none"/>
        </w:rPr>
        <w:t>）中小微企业声明函</w:t>
      </w:r>
      <w:r>
        <w:rPr>
          <w:rFonts w:hint="eastAsia" w:ascii="宋体" w:hAnsi="宋体"/>
          <w:color w:val="000000"/>
          <w:sz w:val="30"/>
          <w:szCs w:val="30"/>
          <w:highlight w:val="none"/>
          <w:lang w:eastAsia="zh-CN"/>
        </w:rPr>
        <w:t>（格式见附件）</w:t>
      </w:r>
      <w:r>
        <w:rPr>
          <w:rFonts w:hint="eastAsia" w:ascii="宋体" w:hAnsi="宋体"/>
          <w:color w:val="000000"/>
          <w:sz w:val="30"/>
          <w:szCs w:val="30"/>
          <w:highlight w:val="none"/>
        </w:rPr>
        <w:t>；</w:t>
      </w:r>
      <w:r>
        <w:rPr>
          <w:rFonts w:ascii="宋体" w:hAnsi="宋体"/>
          <w:color w:val="000000"/>
          <w:sz w:val="30"/>
          <w:szCs w:val="30"/>
          <w:highlight w:val="none"/>
        </w:rPr>
        <w:t xml:space="preserve"> </w:t>
      </w:r>
    </w:p>
    <w:p>
      <w:pPr>
        <w:pStyle w:val="9"/>
        <w:snapToGrid w:val="0"/>
        <w:spacing w:line="460" w:lineRule="exact"/>
        <w:ind w:left="0"/>
        <w:rPr>
          <w:rFonts w:ascii="宋体" w:hAnsi="宋体"/>
          <w:color w:val="000000"/>
          <w:highlight w:val="none"/>
        </w:rPr>
      </w:pPr>
      <w:r>
        <w:rPr>
          <w:rFonts w:hint="eastAsia" w:ascii="宋体" w:hAnsi="宋体"/>
          <w:color w:val="000000"/>
          <w:sz w:val="30"/>
          <w:szCs w:val="30"/>
          <w:highlight w:val="none"/>
        </w:rPr>
        <w:t xml:space="preserve">  （</w:t>
      </w: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）残疾人福利企业声明函</w:t>
      </w:r>
      <w:r>
        <w:rPr>
          <w:rFonts w:hint="eastAsia" w:ascii="宋体" w:hAnsi="宋体"/>
          <w:color w:val="000000"/>
          <w:sz w:val="30"/>
          <w:szCs w:val="30"/>
          <w:highlight w:val="none"/>
          <w:lang w:eastAsia="zh-CN"/>
        </w:rPr>
        <w:t>（格式见附件）</w:t>
      </w:r>
      <w:r>
        <w:rPr>
          <w:rFonts w:hint="eastAsia" w:ascii="宋体" w:hAnsi="宋体"/>
          <w:color w:val="000000"/>
          <w:sz w:val="30"/>
          <w:szCs w:val="30"/>
          <w:highlight w:val="none"/>
        </w:rPr>
        <w:t>；</w:t>
      </w:r>
    </w:p>
    <w:p>
      <w:pPr>
        <w:pStyle w:val="12"/>
        <w:spacing w:after="120" w:line="460" w:lineRule="exact"/>
        <w:jc w:val="both"/>
        <w:rPr>
          <w:rFonts w:ascii="宋体" w:hAnsi="宋体" w:eastAsia="宋体"/>
          <w:color w:val="000000"/>
          <w:sz w:val="30"/>
          <w:szCs w:val="30"/>
          <w:highlight w:val="none"/>
        </w:rPr>
      </w:pPr>
      <w:r>
        <w:rPr>
          <w:rFonts w:hint="eastAsia" w:ascii="宋体" w:hAnsi="宋体" w:eastAsia="宋体"/>
          <w:color w:val="000000"/>
          <w:sz w:val="30"/>
          <w:szCs w:val="30"/>
          <w:highlight w:val="none"/>
        </w:rPr>
        <w:t xml:space="preserve">  （</w:t>
      </w:r>
      <w:r>
        <w:rPr>
          <w:rFonts w:hint="eastAsia" w:ascii="宋体" w:hAnsi="宋体" w:eastAsia="宋体"/>
          <w:color w:val="000000"/>
          <w:sz w:val="30"/>
          <w:szCs w:val="30"/>
          <w:highlight w:val="none"/>
          <w:lang w:val="en-US" w:eastAsia="zh-CN"/>
        </w:rPr>
        <w:t>4</w:t>
      </w:r>
      <w:r>
        <w:rPr>
          <w:rFonts w:hint="eastAsia" w:ascii="宋体" w:hAnsi="宋体" w:eastAsia="宋体"/>
          <w:color w:val="000000"/>
          <w:sz w:val="30"/>
          <w:szCs w:val="30"/>
          <w:highlight w:val="none"/>
        </w:rPr>
        <w:t>）投标人针对报价需要说明的其他文件和说明。</w:t>
      </w:r>
    </w:p>
    <w:p>
      <w:pPr>
        <w:spacing w:line="360" w:lineRule="auto"/>
        <w:rPr>
          <w:rFonts w:ascii="宋体" w:hAnsi="宋体"/>
          <w:color w:val="00000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440" w:lineRule="exact"/>
        <w:rPr>
          <w:rFonts w:hint="eastAsia" w:ascii="宋体" w:hAnsi="宋体" w:cs="宋体"/>
          <w:bCs/>
          <w:color w:val="000000"/>
          <w:kern w:val="0"/>
          <w:sz w:val="28"/>
          <w:szCs w:val="28"/>
          <w:highlight w:val="none"/>
        </w:rPr>
      </w:pPr>
      <w:r>
        <w:rPr>
          <w:rFonts w:hint="eastAsia" w:ascii="宋体" w:hAnsi="宋体" w:cs="宋体"/>
          <w:bCs/>
          <w:color w:val="000000"/>
          <w:kern w:val="0"/>
          <w:sz w:val="28"/>
          <w:szCs w:val="28"/>
          <w:highlight w:val="none"/>
        </w:rPr>
        <w:t>附件1</w:t>
      </w:r>
      <w:r>
        <w:rPr>
          <w:rFonts w:hint="eastAsia" w:ascii="宋体" w:hAnsi="宋体" w:cs="宋体"/>
          <w:bCs/>
          <w:color w:val="000000"/>
          <w:kern w:val="0"/>
          <w:sz w:val="28"/>
          <w:szCs w:val="28"/>
          <w:highlight w:val="none"/>
          <w:lang w:val="en-US" w:eastAsia="zh-CN"/>
        </w:rPr>
        <w:t>2</w:t>
      </w:r>
      <w:r>
        <w:rPr>
          <w:rFonts w:hint="eastAsia" w:ascii="宋体" w:hAnsi="宋体" w:cs="宋体"/>
          <w:bCs/>
          <w:color w:val="000000"/>
          <w:kern w:val="0"/>
          <w:sz w:val="28"/>
          <w:szCs w:val="28"/>
          <w:highlight w:val="none"/>
        </w:rPr>
        <w:t>：</w:t>
      </w:r>
    </w:p>
    <w:p>
      <w:pPr>
        <w:spacing w:line="440" w:lineRule="exac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开标一览表</w:t>
      </w:r>
    </w:p>
    <w:p>
      <w:pPr>
        <w:pStyle w:val="4"/>
        <w:snapToGrid w:val="0"/>
        <w:rPr>
          <w:rFonts w:hint="eastAsia" w:ascii="宋体" w:hAnsi="宋体" w:cs="宋体"/>
          <w:b/>
          <w:color w:val="000000"/>
          <w:kern w:val="0"/>
          <w:sz w:val="30"/>
          <w:szCs w:val="30"/>
          <w:highlight w:val="none"/>
        </w:rPr>
      </w:pPr>
      <w:r>
        <w:rPr>
          <w:rFonts w:hint="eastAsia" w:ascii="宋体" w:hAnsi="宋体" w:eastAsia="宋体"/>
          <w:color w:val="000000"/>
          <w:sz w:val="30"/>
          <w:szCs w:val="30"/>
          <w:highlight w:val="none"/>
          <w:lang w:val="en-US" w:eastAsia="zh-CN"/>
        </w:rPr>
        <w:t xml:space="preserve"> </w:t>
      </w: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000000"/>
                <w:kern w:val="0"/>
                <w:sz w:val="30"/>
                <w:szCs w:val="30"/>
                <w:highlight w:val="none"/>
              </w:rPr>
            </w:pPr>
            <w:r>
              <w:rPr>
                <w:rFonts w:hint="eastAsia" w:ascii="宋体" w:hAnsi="宋体" w:cs="宋体"/>
                <w:b/>
                <w:color w:val="000000"/>
                <w:kern w:val="0"/>
                <w:sz w:val="30"/>
                <w:szCs w:val="30"/>
                <w:highlight w:val="none"/>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000000"/>
                <w:kern w:val="0"/>
                <w:sz w:val="30"/>
                <w:szCs w:val="30"/>
                <w:highlight w:val="none"/>
              </w:rPr>
            </w:pPr>
          </w:p>
          <w:p>
            <w:pPr>
              <w:autoSpaceDE w:val="0"/>
              <w:autoSpaceDN w:val="0"/>
              <w:adjustRightInd w:val="0"/>
              <w:spacing w:line="440" w:lineRule="exact"/>
              <w:jc w:val="left"/>
              <w:rPr>
                <w:rFonts w:hint="eastAsia" w:ascii="宋体" w:hAnsi="宋体" w:cs="宋体"/>
                <w:b/>
                <w:color w:val="000000"/>
                <w:kern w:val="0"/>
                <w:sz w:val="30"/>
                <w:szCs w:val="30"/>
                <w:highlight w:val="none"/>
              </w:rPr>
            </w:pPr>
            <w:r>
              <w:rPr>
                <w:rFonts w:hint="eastAsia" w:ascii="宋体" w:hAnsi="宋体" w:cs="宋体"/>
                <w:b/>
                <w:color w:val="000000"/>
                <w:kern w:val="0"/>
                <w:sz w:val="30"/>
                <w:szCs w:val="30"/>
                <w:highlight w:val="none"/>
              </w:rPr>
              <w:t>大写：</w:t>
            </w:r>
            <w:r>
              <w:rPr>
                <w:rFonts w:hint="eastAsia" w:ascii="宋体" w:hAnsi="宋体" w:cs="宋体"/>
                <w:b/>
                <w:color w:val="000000"/>
                <w:sz w:val="30"/>
                <w:szCs w:val="30"/>
                <w:highlight w:val="none"/>
              </w:rPr>
              <w:t>人民币              元整</w:t>
            </w:r>
          </w:p>
          <w:p>
            <w:pPr>
              <w:autoSpaceDE w:val="0"/>
              <w:autoSpaceDN w:val="0"/>
              <w:adjustRightInd w:val="0"/>
              <w:spacing w:line="440" w:lineRule="exact"/>
              <w:jc w:val="left"/>
              <w:rPr>
                <w:rFonts w:hint="eastAsia" w:ascii="宋体" w:hAnsi="宋体" w:cs="宋体"/>
                <w:b/>
                <w:color w:val="000000"/>
                <w:kern w:val="0"/>
                <w:sz w:val="30"/>
                <w:szCs w:val="30"/>
                <w:highlight w:val="none"/>
              </w:rPr>
            </w:pPr>
          </w:p>
          <w:p>
            <w:pPr>
              <w:autoSpaceDE w:val="0"/>
              <w:autoSpaceDN w:val="0"/>
              <w:adjustRightInd w:val="0"/>
              <w:spacing w:line="440" w:lineRule="exact"/>
              <w:jc w:val="left"/>
              <w:rPr>
                <w:rFonts w:hint="eastAsia" w:ascii="宋体" w:hAnsi="宋体" w:cs="宋体"/>
                <w:b/>
                <w:color w:val="000000"/>
                <w:kern w:val="0"/>
                <w:sz w:val="30"/>
                <w:szCs w:val="30"/>
                <w:highlight w:val="none"/>
              </w:rPr>
            </w:pPr>
            <w:r>
              <w:rPr>
                <w:rFonts w:hint="eastAsia" w:ascii="宋体" w:hAnsi="宋体" w:cs="宋体"/>
                <w:b/>
                <w:color w:val="000000"/>
                <w:kern w:val="0"/>
                <w:sz w:val="30"/>
                <w:szCs w:val="30"/>
                <w:highlight w:val="none"/>
              </w:rPr>
              <w:t>小写：</w:t>
            </w:r>
            <w:r>
              <w:rPr>
                <w:rFonts w:hint="eastAsia" w:ascii="宋体" w:hAnsi="宋体" w:cs="宋体"/>
                <w:b/>
                <w:color w:val="000000"/>
                <w:sz w:val="30"/>
                <w:szCs w:val="30"/>
                <w:highlight w:val="none"/>
              </w:rPr>
              <w:t>￥</w:t>
            </w:r>
          </w:p>
        </w:tc>
      </w:tr>
    </w:tbl>
    <w:p>
      <w:pPr>
        <w:autoSpaceDE w:val="0"/>
        <w:autoSpaceDN w:val="0"/>
        <w:adjustRightInd w:val="0"/>
        <w:spacing w:line="440" w:lineRule="exact"/>
        <w:rPr>
          <w:rFonts w:hint="eastAsia" w:ascii="宋体" w:hAnsi="宋体" w:cs="宋体"/>
          <w:color w:val="000000"/>
          <w:kern w:val="0"/>
          <w:sz w:val="30"/>
          <w:szCs w:val="30"/>
          <w:highlight w:val="none"/>
          <w:lang w:val="en-US" w:eastAsia="zh-CN"/>
        </w:rPr>
      </w:pPr>
      <w:r>
        <w:rPr>
          <w:rFonts w:hint="eastAsia" w:ascii="宋体" w:hAnsi="宋体" w:cs="宋体"/>
          <w:color w:val="000000"/>
          <w:kern w:val="0"/>
          <w:sz w:val="30"/>
          <w:szCs w:val="30"/>
          <w:highlight w:val="none"/>
          <w:lang w:val="en-US" w:eastAsia="zh-CN"/>
        </w:rPr>
        <w:t xml:space="preserve">    注：1、大写总价与小写总价不一致，以大写总价为准。</w:t>
      </w:r>
    </w:p>
    <w:p>
      <w:pPr>
        <w:autoSpaceDE w:val="0"/>
        <w:autoSpaceDN w:val="0"/>
        <w:adjustRightInd w:val="0"/>
        <w:spacing w:line="440" w:lineRule="exact"/>
        <w:rPr>
          <w:rFonts w:hint="eastAsia" w:ascii="宋体" w:hAnsi="宋体" w:cs="宋体"/>
          <w:color w:val="000000"/>
          <w:kern w:val="0"/>
          <w:sz w:val="30"/>
          <w:szCs w:val="30"/>
          <w:highlight w:val="none"/>
          <w:lang w:val="en-US" w:eastAsia="zh-CN"/>
        </w:rPr>
      </w:pPr>
      <w:r>
        <w:rPr>
          <w:rFonts w:hint="eastAsia" w:ascii="宋体" w:hAnsi="宋体" w:cs="宋体"/>
          <w:color w:val="000000"/>
          <w:kern w:val="0"/>
          <w:sz w:val="30"/>
          <w:szCs w:val="30"/>
          <w:highlight w:val="none"/>
          <w:lang w:val="en-US" w:eastAsia="zh-CN"/>
        </w:rPr>
        <w:t xml:space="preserve">        2、含多个标项的采购项目，投标人须按标项分别填报，未注明标项，</w:t>
      </w:r>
      <w:r>
        <w:rPr>
          <w:rFonts w:hint="eastAsia" w:ascii="宋体" w:hAnsi="宋体" w:cs="宋体"/>
          <w:color w:val="000000"/>
          <w:kern w:val="0"/>
          <w:sz w:val="30"/>
          <w:szCs w:val="30"/>
          <w:highlight w:val="none"/>
          <w:lang w:val="zh-CN" w:eastAsia="zh-CN"/>
        </w:rPr>
        <w:t>视作投标无效</w:t>
      </w:r>
      <w:r>
        <w:rPr>
          <w:rFonts w:hint="eastAsia" w:ascii="宋体" w:hAnsi="宋体" w:cs="宋体"/>
          <w:color w:val="000000"/>
          <w:kern w:val="0"/>
          <w:sz w:val="30"/>
          <w:szCs w:val="30"/>
          <w:highlight w:val="none"/>
          <w:lang w:val="en-US" w:eastAsia="zh-CN"/>
        </w:rPr>
        <w:t>。</w:t>
      </w:r>
    </w:p>
    <w:p>
      <w:pPr>
        <w:rPr>
          <w:rFonts w:hint="eastAsia" w:ascii="宋体" w:hAnsi="宋体" w:cs="宋体"/>
          <w:color w:val="000000"/>
          <w:kern w:val="0"/>
          <w:sz w:val="30"/>
          <w:szCs w:val="30"/>
          <w:highlight w:val="none"/>
          <w:lang w:val="zh-CN"/>
        </w:rPr>
      </w:pPr>
    </w:p>
    <w:p>
      <w:pPr>
        <w:rPr>
          <w:rFonts w:hint="eastAsia" w:ascii="宋体" w:hAnsi="宋体"/>
          <w:color w:val="000000"/>
          <w:sz w:val="30"/>
          <w:szCs w:val="30"/>
          <w:highlight w:val="none"/>
        </w:rPr>
      </w:pPr>
      <w:r>
        <w:rPr>
          <w:rFonts w:hint="eastAsia" w:ascii="宋体" w:hAnsi="宋体" w:cs="宋体"/>
          <w:color w:val="000000"/>
          <w:kern w:val="0"/>
          <w:sz w:val="30"/>
          <w:szCs w:val="30"/>
          <w:highlight w:val="none"/>
          <w:lang w:val="zh-CN"/>
        </w:rPr>
        <w:t xml:space="preserve"> </w:t>
      </w:r>
      <w:r>
        <w:rPr>
          <w:rFonts w:hint="eastAsia" w:ascii="宋体" w:hAnsi="宋体" w:cs="宋体"/>
          <w:color w:val="000000"/>
          <w:kern w:val="0"/>
          <w:sz w:val="30"/>
          <w:szCs w:val="30"/>
          <w:highlight w:val="none"/>
        </w:rPr>
        <w:t>法定代表或</w:t>
      </w:r>
      <w:r>
        <w:rPr>
          <w:rFonts w:hint="eastAsia" w:ascii="宋体" w:hAnsi="宋体" w:cs="宋体"/>
          <w:color w:val="000000"/>
          <w:kern w:val="0"/>
          <w:sz w:val="30"/>
          <w:szCs w:val="30"/>
          <w:highlight w:val="none"/>
          <w:lang w:val="zh-CN"/>
        </w:rPr>
        <w:t xml:space="preserve">授权代表签字：     </w:t>
      </w:r>
      <w:r>
        <w:rPr>
          <w:rFonts w:hint="eastAsia" w:ascii="宋体" w:hAnsi="宋体" w:cs="宋体"/>
          <w:color w:val="000000"/>
          <w:kern w:val="0"/>
          <w:sz w:val="30"/>
          <w:szCs w:val="30"/>
          <w:highlight w:val="none"/>
        </w:rPr>
        <w:t xml:space="preserve">                </w:t>
      </w:r>
      <w:r>
        <w:rPr>
          <w:rFonts w:hint="eastAsia" w:ascii="宋体" w:hAnsi="宋体" w:cs="宋体"/>
          <w:color w:val="000000"/>
          <w:kern w:val="0"/>
          <w:sz w:val="30"/>
          <w:szCs w:val="30"/>
          <w:highlight w:val="none"/>
          <w:lang w:val="zh-CN"/>
        </w:rPr>
        <w:t>日期：</w:t>
      </w:r>
    </w:p>
    <w:p>
      <w:pPr>
        <w:spacing w:line="360" w:lineRule="auto"/>
        <w:rPr>
          <w:rFonts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ascii="宋体" w:hAnsi="宋体"/>
          <w:color w:val="000000"/>
          <w:spacing w:val="6"/>
          <w:sz w:val="30"/>
          <w:szCs w:val="30"/>
          <w:highlight w:val="none"/>
        </w:rPr>
      </w:pPr>
      <w:r>
        <w:rPr>
          <w:rFonts w:hint="eastAsia" w:ascii="宋体" w:hAnsi="宋体"/>
          <w:color w:val="000000"/>
          <w:spacing w:val="6"/>
          <w:sz w:val="30"/>
          <w:szCs w:val="30"/>
          <w:highlight w:val="none"/>
        </w:rPr>
        <w:t>附件1</w:t>
      </w:r>
      <w:r>
        <w:rPr>
          <w:rFonts w:hint="eastAsia" w:ascii="宋体" w:hAnsi="宋体"/>
          <w:color w:val="000000"/>
          <w:spacing w:val="6"/>
          <w:sz w:val="30"/>
          <w:szCs w:val="30"/>
          <w:highlight w:val="none"/>
          <w:lang w:val="en-US" w:eastAsia="zh-CN"/>
        </w:rPr>
        <w:t>3</w:t>
      </w:r>
      <w:r>
        <w:rPr>
          <w:rFonts w:hint="eastAsia" w:ascii="宋体" w:hAnsi="宋体"/>
          <w:color w:val="000000"/>
          <w:spacing w:val="6"/>
          <w:sz w:val="30"/>
          <w:szCs w:val="30"/>
          <w:highlight w:val="none"/>
        </w:rPr>
        <w:t>：</w:t>
      </w:r>
      <w:r>
        <w:rPr>
          <w:rFonts w:ascii="宋体" w:hAnsi="宋体"/>
          <w:color w:val="000000"/>
          <w:spacing w:val="6"/>
          <w:sz w:val="30"/>
          <w:szCs w:val="30"/>
          <w:highlight w:val="none"/>
        </w:rPr>
        <w:t xml:space="preserve"> </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中小微企业声明函</w:t>
      </w:r>
    </w:p>
    <w:p>
      <w:pPr>
        <w:snapToGrid w:val="0"/>
        <w:spacing w:line="360" w:lineRule="auto"/>
        <w:rPr>
          <w:rFonts w:ascii="宋体" w:hAnsi="宋体"/>
          <w:color w:val="000000"/>
          <w:sz w:val="28"/>
          <w:szCs w:val="28"/>
          <w:highlight w:val="none"/>
        </w:rPr>
      </w:pP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本公司对上述声明的真实性负责。如有虚假，将依法承担相应责任。</w:t>
      </w:r>
    </w:p>
    <w:p>
      <w:pPr>
        <w:snapToGrid w:val="0"/>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snapToGrid w:val="0"/>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企业名称（盖章）：</w:t>
      </w:r>
    </w:p>
    <w:p>
      <w:pPr>
        <w:snapToGrid w:val="0"/>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 xml:space="preserve">  日  期：</w:t>
      </w:r>
    </w:p>
    <w:p>
      <w:pPr>
        <w:snapToGrid w:val="0"/>
        <w:spacing w:line="312" w:lineRule="auto"/>
        <w:ind w:firstLine="753" w:firstLineChars="250"/>
        <w:rPr>
          <w:rFonts w:ascii="宋体" w:hAnsi="宋体"/>
          <w:b/>
          <w:color w:val="000000"/>
          <w:sz w:val="30"/>
          <w:szCs w:val="30"/>
          <w:highlight w:val="none"/>
        </w:rPr>
      </w:pPr>
      <w:r>
        <w:rPr>
          <w:rFonts w:hint="eastAsia" w:ascii="宋体" w:hAnsi="宋体"/>
          <w:b/>
          <w:color w:val="000000"/>
          <w:sz w:val="30"/>
          <w:szCs w:val="30"/>
          <w:highlight w:val="none"/>
        </w:rPr>
        <w:t>备注说明：</w:t>
      </w:r>
    </w:p>
    <w:p>
      <w:pPr>
        <w:snapToGrid w:val="0"/>
        <w:spacing w:line="312" w:lineRule="auto"/>
        <w:ind w:firstLine="750" w:firstLineChars="250"/>
        <w:rPr>
          <w:rFonts w:ascii="宋体" w:hAnsi="宋体"/>
          <w:color w:val="000000"/>
          <w:sz w:val="30"/>
          <w:szCs w:val="30"/>
          <w:highlight w:val="none"/>
        </w:rPr>
      </w:pPr>
      <w:r>
        <w:rPr>
          <w:rFonts w:hint="eastAsia" w:ascii="宋体" w:hAnsi="宋体"/>
          <w:color w:val="000000"/>
          <w:sz w:val="30"/>
          <w:szCs w:val="30"/>
          <w:highlight w:val="none"/>
        </w:rPr>
        <w:t>1、《中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750" w:firstLineChars="250"/>
        <w:rPr>
          <w:rFonts w:hint="eastAsia" w:ascii="宋体" w:hAnsi="宋体"/>
          <w:color w:val="000000"/>
          <w:sz w:val="28"/>
          <w:szCs w:val="28"/>
          <w:highlight w:val="none"/>
        </w:rPr>
      </w:pPr>
      <w:r>
        <w:rPr>
          <w:rFonts w:hint="eastAsia" w:ascii="宋体" w:hAnsi="宋体"/>
          <w:color w:val="000000"/>
          <w:sz w:val="30"/>
          <w:szCs w:val="30"/>
          <w:highlight w:val="none"/>
        </w:rPr>
        <w:t>2、如联合体投标时，联合体各方均为小型、微型企业的，联合体各方须提供《中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pacing w:line="360" w:lineRule="auto"/>
        <w:rPr>
          <w:rFonts w:hint="eastAsia" w:ascii="宋体" w:hAnsi="宋体"/>
          <w:color w:val="000000"/>
          <w:spacing w:val="6"/>
          <w:sz w:val="30"/>
          <w:szCs w:val="30"/>
          <w:highlight w:val="none"/>
        </w:rPr>
      </w:pPr>
    </w:p>
    <w:p>
      <w:pPr>
        <w:spacing w:line="360" w:lineRule="auto"/>
        <w:rPr>
          <w:rFonts w:ascii="宋体" w:hAnsi="宋体"/>
          <w:color w:val="000000"/>
          <w:spacing w:val="6"/>
          <w:sz w:val="30"/>
          <w:szCs w:val="30"/>
          <w:highlight w:val="none"/>
        </w:rPr>
      </w:pPr>
      <w:r>
        <w:rPr>
          <w:rFonts w:hint="eastAsia" w:ascii="宋体" w:hAnsi="宋体"/>
          <w:color w:val="000000"/>
          <w:spacing w:val="6"/>
          <w:sz w:val="30"/>
          <w:szCs w:val="30"/>
          <w:highlight w:val="none"/>
        </w:rPr>
        <w:t>附件1</w:t>
      </w:r>
      <w:r>
        <w:rPr>
          <w:rFonts w:hint="eastAsia" w:ascii="宋体" w:hAnsi="宋体"/>
          <w:color w:val="000000"/>
          <w:spacing w:val="6"/>
          <w:sz w:val="30"/>
          <w:szCs w:val="30"/>
          <w:highlight w:val="none"/>
          <w:lang w:val="en-US" w:eastAsia="zh-CN"/>
        </w:rPr>
        <w:t>4</w:t>
      </w:r>
      <w:r>
        <w:rPr>
          <w:rFonts w:hint="eastAsia" w:ascii="宋体" w:hAnsi="宋体"/>
          <w:color w:val="000000"/>
          <w:spacing w:val="6"/>
          <w:sz w:val="30"/>
          <w:szCs w:val="30"/>
          <w:highlight w:val="none"/>
        </w:rPr>
        <w:t>：</w:t>
      </w:r>
    </w:p>
    <w:p>
      <w:pPr>
        <w:spacing w:line="360" w:lineRule="auto"/>
        <w:jc w:val="center"/>
        <w:rPr>
          <w:rFonts w:ascii="宋体" w:hAnsi="宋体"/>
          <w:b/>
          <w:color w:val="000000"/>
          <w:spacing w:val="6"/>
          <w:sz w:val="32"/>
          <w:szCs w:val="32"/>
          <w:highlight w:val="none"/>
        </w:rPr>
      </w:pPr>
      <w:bookmarkStart w:id="11" w:name="OLE_LINK13"/>
      <w:bookmarkStart w:id="12" w:name="OLE_LINK14"/>
      <w:r>
        <w:rPr>
          <w:rFonts w:hint="eastAsia" w:ascii="宋体" w:hAnsi="宋体"/>
          <w:b/>
          <w:color w:val="000000"/>
          <w:spacing w:val="6"/>
          <w:sz w:val="32"/>
          <w:szCs w:val="32"/>
          <w:highlight w:val="none"/>
        </w:rPr>
        <w:t>残疾人福利性单位声明函</w:t>
      </w:r>
    </w:p>
    <w:bookmarkEnd w:id="11"/>
    <w:bookmarkEnd w:id="12"/>
    <w:p>
      <w:pPr>
        <w:spacing w:line="360" w:lineRule="auto"/>
        <w:rPr>
          <w:rFonts w:ascii="宋体" w:hAnsi="宋体"/>
          <w:b/>
          <w:color w:val="000000"/>
          <w:spacing w:val="6"/>
          <w:sz w:val="30"/>
          <w:szCs w:val="30"/>
          <w:highlight w:val="none"/>
        </w:rPr>
      </w:pPr>
    </w:p>
    <w:p>
      <w:pPr>
        <w:spacing w:line="360" w:lineRule="auto"/>
        <w:ind w:firstLine="624" w:firstLineChars="200"/>
        <w:rPr>
          <w:rFonts w:ascii="宋体" w:hAnsi="宋体"/>
          <w:color w:val="000000"/>
          <w:spacing w:val="6"/>
          <w:sz w:val="30"/>
          <w:szCs w:val="30"/>
          <w:highlight w:val="none"/>
        </w:rPr>
      </w:pPr>
      <w:r>
        <w:rPr>
          <w:rFonts w:hint="eastAsia" w:ascii="宋体" w:hAnsi="宋体"/>
          <w:color w:val="000000"/>
          <w:spacing w:val="6"/>
          <w:sz w:val="30"/>
          <w:szCs w:val="30"/>
          <w:highlight w:val="none"/>
        </w:rPr>
        <w:t>本单位郑重声明，根据《财政部 民政部 中国残疾人联合会关于促进残疾人就业政府采购政策的通知》（财库</w:t>
      </w:r>
      <w:r>
        <w:rPr>
          <w:rFonts w:hint="eastAsia" w:ascii="宋体" w:hAnsi="宋体"/>
          <w:color w:val="000000"/>
          <w:sz w:val="32"/>
          <w:szCs w:val="32"/>
          <w:highlight w:val="none"/>
        </w:rPr>
        <w:t>〔2017〕 141</w:t>
      </w:r>
      <w:r>
        <w:rPr>
          <w:rFonts w:hint="eastAsia" w:ascii="宋体" w:hAnsi="宋体"/>
          <w:color w:val="000000"/>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firstLineChars="200"/>
        <w:rPr>
          <w:rFonts w:ascii="宋体" w:hAnsi="宋体"/>
          <w:color w:val="000000"/>
          <w:spacing w:val="6"/>
          <w:sz w:val="30"/>
          <w:szCs w:val="30"/>
          <w:highlight w:val="none"/>
        </w:rPr>
      </w:pPr>
      <w:r>
        <w:rPr>
          <w:rFonts w:hint="eastAsia" w:ascii="宋体" w:hAnsi="宋体"/>
          <w:color w:val="000000"/>
          <w:spacing w:val="6"/>
          <w:sz w:val="30"/>
          <w:szCs w:val="30"/>
          <w:highlight w:val="none"/>
        </w:rPr>
        <w:t>本单位对上述声明的真实性负责。如有虚假，将依法承担相应责任。</w:t>
      </w:r>
    </w:p>
    <w:p>
      <w:pPr>
        <w:spacing w:line="360" w:lineRule="auto"/>
        <w:ind w:firstLine="624" w:firstLineChars="200"/>
        <w:rPr>
          <w:rFonts w:ascii="宋体" w:hAnsi="宋体"/>
          <w:color w:val="000000"/>
          <w:spacing w:val="6"/>
          <w:sz w:val="30"/>
          <w:szCs w:val="30"/>
          <w:highlight w:val="none"/>
        </w:rPr>
      </w:pPr>
    </w:p>
    <w:p>
      <w:pPr>
        <w:spacing w:line="360" w:lineRule="auto"/>
        <w:ind w:firstLine="624" w:firstLineChars="200"/>
        <w:rPr>
          <w:rFonts w:ascii="宋体" w:hAnsi="宋体"/>
          <w:color w:val="000000"/>
          <w:spacing w:val="6"/>
          <w:sz w:val="30"/>
          <w:szCs w:val="30"/>
          <w:highlight w:val="none"/>
        </w:rPr>
      </w:pPr>
    </w:p>
    <w:p>
      <w:pPr>
        <w:tabs>
          <w:tab w:val="left" w:pos="4860"/>
        </w:tabs>
        <w:spacing w:line="360" w:lineRule="auto"/>
        <w:ind w:right="1560" w:firstLine="624" w:firstLineChars="200"/>
        <w:jc w:val="center"/>
        <w:rPr>
          <w:rFonts w:ascii="宋体" w:hAnsi="宋体"/>
          <w:color w:val="000000"/>
          <w:spacing w:val="6"/>
          <w:sz w:val="30"/>
          <w:szCs w:val="30"/>
          <w:highlight w:val="none"/>
        </w:rPr>
      </w:pPr>
      <w:r>
        <w:rPr>
          <w:rFonts w:hint="eastAsia" w:ascii="宋体" w:hAnsi="宋体"/>
          <w:color w:val="000000"/>
          <w:spacing w:val="6"/>
          <w:sz w:val="30"/>
          <w:szCs w:val="30"/>
          <w:highlight w:val="none"/>
        </w:rPr>
        <w:t xml:space="preserve">               单位名称（盖章）：</w:t>
      </w:r>
    </w:p>
    <w:p>
      <w:pPr>
        <w:tabs>
          <w:tab w:val="left" w:pos="4860"/>
        </w:tabs>
        <w:spacing w:line="360" w:lineRule="auto"/>
        <w:ind w:right="1560" w:firstLine="624" w:firstLineChars="200"/>
        <w:jc w:val="center"/>
        <w:rPr>
          <w:rFonts w:ascii="宋体" w:hAnsi="宋体"/>
          <w:color w:val="000000"/>
          <w:spacing w:val="6"/>
          <w:sz w:val="30"/>
          <w:szCs w:val="30"/>
          <w:highlight w:val="none"/>
        </w:rPr>
      </w:pPr>
      <w:r>
        <w:rPr>
          <w:rFonts w:hint="eastAsia" w:ascii="宋体" w:hAnsi="宋体"/>
          <w:color w:val="000000"/>
          <w:spacing w:val="6"/>
          <w:sz w:val="30"/>
          <w:szCs w:val="30"/>
          <w:highlight w:val="none"/>
        </w:rPr>
        <w:t xml:space="preserve">       日  期：</w:t>
      </w:r>
    </w:p>
    <w:p>
      <w:pPr>
        <w:spacing w:line="360" w:lineRule="auto"/>
        <w:rPr>
          <w:rFonts w:hint="eastAsia" w:ascii="宋体" w:hAnsi="宋体"/>
          <w:color w:val="000000"/>
          <w:sz w:val="28"/>
          <w:szCs w:val="28"/>
          <w:highlight w:val="none"/>
        </w:rPr>
      </w:pPr>
    </w:p>
    <w:p>
      <w:pPr>
        <w:tabs>
          <w:tab w:val="left" w:pos="0"/>
        </w:tabs>
        <w:spacing w:line="360" w:lineRule="auto"/>
        <w:ind w:firstLine="472" w:firstLineChars="225"/>
        <w:jc w:val="center"/>
        <w:rPr>
          <w:rFonts w:hint="eastAsia" w:ascii="宋体" w:hAnsi="宋体"/>
          <w:color w:val="000000"/>
          <w:highlight w:val="none"/>
        </w:rPr>
      </w:pPr>
    </w:p>
    <w:p>
      <w:pPr>
        <w:rPr>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sectPr>
      <w:headerReference r:id="rId5" w:type="default"/>
      <w:footerReference r:id="rId6" w:type="default"/>
      <w:pgSz w:w="11906" w:h="16838"/>
      <w:pgMar w:top="1021" w:right="1134" w:bottom="1021" w:left="1134" w:header="851" w:footer="992" w:gutter="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s20ytEBAAClAwAADgAAAGRycy9lMm9Eb2MueG1srVPBjtMwEL0j8Q+W 7zTZIqEqarpaVC1CQoC08AGu4zSWbI/lcZuUD4A/4MSFO9/V72DsJN1luexhL8l4Zvxm3pvx+nqw hh1VQA2u5leLkjPlJDTa7Wv+9cvtqxVnGIVrhAGnan5SyK83L1+se1+pJXRgGhUYgTisel/zLkZf FQXKTlmBC/DKUbCFYEWkY9gXTRA9oVtTLMvyTdFDaHwAqRDJux2DfEIMTwGEttVSbUEerHJxRA3K iEiUsNMe+SZ327ZKxk9tiyoyU3NiGvOXipC9S99isxbVPgjfaTm1IJ7SwiNOVmhHRS9QWxEFOwT9 H5TVMgBCGxcSbDESyYoQi6vykTZ3nfAqcyGp0V9Ex+eDlR+PnwPTTc2XnDlhaeDnnz/Ov/6cf39n r5M8vceKsu485cXhLQy0NLMfyZlYD22w6U98GMVJ3NNFXDVEJtOl1XK1KikkKTYfCL+4v+4DxncK LEtGzQNNL4sqjh8wjqlzSqrm4FYbkydo3D8OwkyeIvU+9pisOOyGidAOmhPxoWdAdToI3zjraQlq 7mjnOTPvHWmc9mU2wmzsZuPgg953eaFSbfQ3h0gN5T5TtbHE1ARNLzOdNi2tx8Nzzrp/XZu/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ql5uc8AAAAFAQAADwAAAAAAAAABACAAAAAiAAAAZHJzL2Rv d25yZXYueG1sUEsBAhQAFAAAAAgAh07iQGLNtMrRAQAApQMAAA4AAAAAAAAAAQAgAAAAHgEAAGRy cy9lMm9Eb2MueG1sUEsFBgAAAAAGAAYAWQEAAGE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i/>
                              <w:kern w:val="0"/>
                              <w:szCs w:val="21"/>
                            </w:rPr>
                            <w:t xml:space="preserve">第 </w:t>
                          </w:r>
                          <w:r>
                            <w:rPr>
                              <w:i/>
                              <w:kern w:val="0"/>
                              <w:szCs w:val="21"/>
                            </w:rPr>
                            <w:fldChar w:fldCharType="begin"/>
                          </w:r>
                          <w:r>
                            <w:rPr>
                              <w:i/>
                              <w:kern w:val="0"/>
                              <w:szCs w:val="21"/>
                            </w:rPr>
                            <w:instrText xml:space="preserve"> PAGE </w:instrText>
                          </w:r>
                          <w:r>
                            <w:rPr>
                              <w:i/>
                              <w:kern w:val="0"/>
                              <w:szCs w:val="21"/>
                            </w:rPr>
                            <w:fldChar w:fldCharType="separate"/>
                          </w:r>
                          <w:r>
                            <w:rPr>
                              <w:i/>
                              <w:kern w:val="0"/>
                              <w:szCs w:val="21"/>
                            </w:rPr>
                            <w:t>52</w:t>
                          </w:r>
                          <w:r>
                            <w:rPr>
                              <w:i/>
                              <w:kern w:val="0"/>
                              <w:szCs w:val="21"/>
                            </w:rPr>
                            <w:fldChar w:fldCharType="end"/>
                          </w:r>
                          <w:r>
                            <w:rPr>
                              <w:rFonts w:hint="eastAsia"/>
                              <w:i/>
                              <w:kern w:val="0"/>
                              <w:szCs w:val="21"/>
                            </w:rPr>
                            <w:t xml:space="preserve"> 页 共 </w:t>
                          </w:r>
                          <w:r>
                            <w:rPr>
                              <w:i/>
                              <w:kern w:val="0"/>
                              <w:szCs w:val="21"/>
                            </w:rPr>
                            <w:fldChar w:fldCharType="begin"/>
                          </w:r>
                          <w:r>
                            <w:rPr>
                              <w:i/>
                              <w:kern w:val="0"/>
                              <w:szCs w:val="21"/>
                            </w:rPr>
                            <w:instrText xml:space="preserve"> NUMPAGES </w:instrText>
                          </w:r>
                          <w:r>
                            <w:rPr>
                              <w:i/>
                              <w:kern w:val="0"/>
                              <w:szCs w:val="21"/>
                            </w:rPr>
                            <w:fldChar w:fldCharType="separate"/>
                          </w:r>
                          <w:r>
                            <w:rPr>
                              <w:i/>
                              <w:kern w:val="0"/>
                              <w:szCs w:val="21"/>
                            </w:rPr>
                            <w:t>48</w:t>
                          </w:r>
                          <w:r>
                            <w:rPr>
                              <w:i/>
                              <w:kern w:val="0"/>
                              <w:szCs w:val="21"/>
                            </w:rPr>
                            <w:fldChar w:fldCharType="end"/>
                          </w:r>
                          <w:r>
                            <w:rPr>
                              <w:rFonts w:hint="eastAsia"/>
                              <w:i/>
                              <w:kern w:val="0"/>
                              <w:szCs w:val="21"/>
                            </w:rPr>
                            <w:t xml:space="preserve"> 页</w:t>
                          </w:r>
                        </w:p>
                      </w:txbxContent>
                    </wps:txbx>
                    <wps:bodyPr vert="horz"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Wpm/tEBAAClAwAADgAAAGRycy9lMm9Eb2MueG1srVPNjtMwEL4j8Q6W 7zTdHlAVNV2BqkVICJAWHsB1nMaS7bFm3CblAeANOHHhznP1ORjnpwvLZQ9ckvHM5Jvv+zzZ3Pbe iZNBshAqebNYSmGChtqGQyU/f7p7sZaCkgq1chBMJc+G5O32+bNNF0uzghZcbVAwSKCyi5VsU4pl UZBujVe0gGgCFxtArxIf8VDUqDpG965YLZcviw6wjgjaEHF2NxblhIhPAYSmsdrsQB+9CWlEReNU YknU2khyO7BtGqPTh6Yhk4SrJCtNw5OHcLzPz2K7UeUBVWytniiop1B4pMkrG3joFWqnkhJHtP9A easRCJq00OCLUcjgCKu4WT7y5r5V0Qxa2GqKV9Pp/8Hq96ePKGzNmyBFUJ4v/PL92+XHr8vPr2KV 7ekildx1H7kv9a+hz61TnjiZVfcN+vxmPYLrbO75aq7pk9D5o/VqvV5ySXNtPjBO8fB5REpvDHiR g0oi395gqjq9ozS2zi15WoA76xznVenCXwnGzJkicx855ij1+34ivof6zHr4N+A5LeAXKTpegkoG 3nkp3NvAHud9mQOcg/0cHCPaQzssVJ5N8dUxMaGBZ542jphI8O0NSqdNy+vx53noevi7tr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ql5uc8AAAAFAQAADwAAAAAAAAABACAAAAAiAAAAZHJzL2Rv d25yZXYueG1sUEsBAhQAFAAAAAgAh07iQDVqZv7RAQAApQMAAA4AAAAAAAAAAQAgAAAAHgEAAGRy cy9lMm9Eb2MueG1sUEsFBgAAAAAGAAYAWQEAAGEFAAAAAA== ">
              <v:fill on="f" focussize="0,0"/>
              <v:stroke on="f"/>
              <v:imagedata o:title=""/>
              <o:lock v:ext="edit" aspectratio="f"/>
              <v:textbox inset="0mm,0mm,0mm,0mm" style="mso-fit-shape-to-text:t;">
                <w:txbxContent>
                  <w:p>
                    <w:pPr>
                      <w:pStyle w:val="10"/>
                      <w:jc w:val="center"/>
                    </w:pPr>
                    <w:r>
                      <w:rPr>
                        <w:rFonts w:hint="eastAsia"/>
                        <w:i/>
                        <w:kern w:val="0"/>
                        <w:szCs w:val="21"/>
                      </w:rPr>
                      <w:t xml:space="preserve">第 </w:t>
                    </w:r>
                    <w:r>
                      <w:rPr>
                        <w:i/>
                        <w:kern w:val="0"/>
                        <w:szCs w:val="21"/>
                      </w:rPr>
                      <w:fldChar w:fldCharType="begin"/>
                    </w:r>
                    <w:r>
                      <w:rPr>
                        <w:i/>
                        <w:kern w:val="0"/>
                        <w:szCs w:val="21"/>
                      </w:rPr>
                      <w:instrText xml:space="preserve"> PAGE </w:instrText>
                    </w:r>
                    <w:r>
                      <w:rPr>
                        <w:i/>
                        <w:kern w:val="0"/>
                        <w:szCs w:val="21"/>
                      </w:rPr>
                      <w:fldChar w:fldCharType="separate"/>
                    </w:r>
                    <w:r>
                      <w:rPr>
                        <w:i/>
                        <w:kern w:val="0"/>
                        <w:szCs w:val="21"/>
                      </w:rPr>
                      <w:t>52</w:t>
                    </w:r>
                    <w:r>
                      <w:rPr>
                        <w:i/>
                        <w:kern w:val="0"/>
                        <w:szCs w:val="21"/>
                      </w:rPr>
                      <w:fldChar w:fldCharType="end"/>
                    </w:r>
                    <w:r>
                      <w:rPr>
                        <w:rFonts w:hint="eastAsia"/>
                        <w:i/>
                        <w:kern w:val="0"/>
                        <w:szCs w:val="21"/>
                      </w:rPr>
                      <w:t xml:space="preserve"> 页 共 </w:t>
                    </w:r>
                    <w:r>
                      <w:rPr>
                        <w:i/>
                        <w:kern w:val="0"/>
                        <w:szCs w:val="21"/>
                      </w:rPr>
                      <w:fldChar w:fldCharType="begin"/>
                    </w:r>
                    <w:r>
                      <w:rPr>
                        <w:i/>
                        <w:kern w:val="0"/>
                        <w:szCs w:val="21"/>
                      </w:rPr>
                      <w:instrText xml:space="preserve"> NUMPAGES </w:instrText>
                    </w:r>
                    <w:r>
                      <w:rPr>
                        <w:i/>
                        <w:kern w:val="0"/>
                        <w:szCs w:val="21"/>
                      </w:rPr>
                      <w:fldChar w:fldCharType="separate"/>
                    </w:r>
                    <w:r>
                      <w:rPr>
                        <w:i/>
                        <w:kern w:val="0"/>
                        <w:szCs w:val="21"/>
                      </w:rPr>
                      <w:t>48</w:t>
                    </w:r>
                    <w:r>
                      <w:rPr>
                        <w:i/>
                        <w:kern w:val="0"/>
                        <w:szCs w:val="21"/>
                      </w:rPr>
                      <w:fldChar w:fldCharType="end"/>
                    </w:r>
                    <w:r>
                      <w:rPr>
                        <w:rFonts w:hint="eastAsia"/>
                        <w:i/>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i/>
        <w:iCs/>
        <w:lang w:val="en-US" w:eastAsia="zh-CN"/>
      </w:rPr>
      <w:t xml:space="preserve">                                                                       </w:t>
    </w:r>
    <w:r>
      <w:rPr>
        <w:rFonts w:hint="eastAsia"/>
        <w:i/>
        <w:iCs/>
      </w:rPr>
      <w:t>余杭区政府采购公开招</w:t>
    </w:r>
    <w:r>
      <w:rPr>
        <w:rFonts w:hint="eastAsia"/>
        <w:i/>
        <w:iCs/>
        <w:lang w:eastAsia="zh-CN"/>
      </w:rPr>
      <w:t>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200"/>
        <w:tab w:val="left" w:pos="4620"/>
        <w:tab w:val="left" w:pos="5040"/>
        <w:tab w:val="left" w:pos="5460"/>
        <w:tab w:val="left" w:pos="5880"/>
        <w:tab w:val="clear" w:pos="8306"/>
      </w:tabs>
      <w:jc w:val="right"/>
      <w:rPr>
        <w:rFonts w:hint="eastAsia"/>
      </w:rPr>
    </w:pPr>
    <w:r>
      <w:tab/>
    </w:r>
    <w:r>
      <w:tab/>
    </w:r>
    <w:r>
      <w:tab/>
    </w:r>
    <w:r>
      <w:tab/>
    </w:r>
    <w:r>
      <w:tab/>
    </w:r>
    <w:r>
      <w:tab/>
    </w:r>
    <w:r>
      <w:tab/>
    </w:r>
    <w:r>
      <w:rPr>
        <w:rFonts w:hint="eastAsia"/>
        <w:i/>
        <w:iCs/>
      </w:rPr>
      <w:t>余杭区政府采购公开招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3E3AE3"/>
    <w:multiLevelType w:val="singleLevel"/>
    <w:tmpl w:val="323E3AE3"/>
    <w:lvl w:ilvl="0" w:tentative="0">
      <w:start w:val="1"/>
      <w:numFmt w:val="decimal"/>
      <w:suff w:val="nothing"/>
      <w:lvlText w:val="%1、"/>
      <w:lvlJc w:val="left"/>
    </w:lvl>
  </w:abstractNum>
  <w:abstractNum w:abstractNumId="2">
    <w:nsid w:val="34E14DB2"/>
    <w:multiLevelType w:val="multilevel"/>
    <w:tmpl w:val="34E14DB2"/>
    <w:lvl w:ilvl="0" w:tentative="0">
      <w:start w:val="2"/>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21CDE"/>
    <w:multiLevelType w:val="singleLevel"/>
    <w:tmpl w:val="57721CDE"/>
    <w:lvl w:ilvl="0" w:tentative="0">
      <w:start w:val="2"/>
      <w:numFmt w:val="chineseCounting"/>
      <w:suff w:val="nothing"/>
      <w:lvlText w:val="%1、"/>
      <w:lvlJc w:val="left"/>
    </w:lvl>
  </w:abstractNum>
  <w:abstractNum w:abstractNumId="4">
    <w:nsid w:val="5CC12C72"/>
    <w:multiLevelType w:val="singleLevel"/>
    <w:tmpl w:val="5CC12C72"/>
    <w:lvl w:ilvl="0" w:tentative="0">
      <w:start w:val="1"/>
      <w:numFmt w:val="decimal"/>
      <w:suff w:val="nothing"/>
      <w:lvlText w:val="%1、"/>
      <w:lvlJc w:val="left"/>
    </w:lvl>
  </w:abstractNum>
  <w:abstractNum w:abstractNumId="5">
    <w:nsid w:val="5D71DB7F"/>
    <w:multiLevelType w:val="singleLevel"/>
    <w:tmpl w:val="5D71DB7F"/>
    <w:lvl w:ilvl="0" w:tentative="0">
      <w:start w:val="3"/>
      <w:numFmt w:val="chineseCounting"/>
      <w:suff w:val="space"/>
      <w:lvlText w:val="第%1章"/>
      <w:lvlJc w:val="left"/>
    </w:lvl>
  </w:abstractNum>
  <w:abstractNum w:abstractNumId="6">
    <w:nsid w:val="5D71DCF0"/>
    <w:multiLevelType w:val="singleLevel"/>
    <w:tmpl w:val="5D71DCF0"/>
    <w:lvl w:ilvl="0" w:tentative="0">
      <w:start w:val="1"/>
      <w:numFmt w:val="decimal"/>
      <w:suff w:val="nothing"/>
      <w:lvlText w:val="%1、"/>
      <w:lvlJc w:val="left"/>
    </w:lvl>
  </w:abstractNum>
  <w:abstractNum w:abstractNumId="7">
    <w:nsid w:val="5D71DF0E"/>
    <w:multiLevelType w:val="singleLevel"/>
    <w:tmpl w:val="5D71DF0E"/>
    <w:lvl w:ilvl="0" w:tentative="0">
      <w:start w:val="5"/>
      <w:numFmt w:val="chineseCounting"/>
      <w:suff w:val="nothing"/>
      <w:lvlText w:val="（%1）"/>
      <w:lvlJc w:val="left"/>
    </w:lvl>
  </w:abstractNum>
  <w:abstractNum w:abstractNumId="8">
    <w:nsid w:val="5D71DFA7"/>
    <w:multiLevelType w:val="singleLevel"/>
    <w:tmpl w:val="5D71DFA7"/>
    <w:lvl w:ilvl="0" w:tentative="0">
      <w:start w:val="9"/>
      <w:numFmt w:val="chineseCounting"/>
      <w:suff w:val="nothing"/>
      <w:lvlText w:val="%1、"/>
      <w:lvlJc w:val="left"/>
    </w:lvl>
  </w:abstractNum>
  <w:abstractNum w:abstractNumId="9">
    <w:nsid w:val="5E731269"/>
    <w:multiLevelType w:val="singleLevel"/>
    <w:tmpl w:val="5E731269"/>
    <w:lvl w:ilvl="0" w:tentative="0">
      <w:start w:val="6"/>
      <w:numFmt w:val="chineseCounting"/>
      <w:suff w:val="nothing"/>
      <w:lvlText w:val="%1、"/>
      <w:lvlJc w:val="left"/>
    </w:lvl>
  </w:abstractNum>
  <w:abstractNum w:abstractNumId="10">
    <w:nsid w:val="5E7C53A1"/>
    <w:multiLevelType w:val="singleLevel"/>
    <w:tmpl w:val="5E7C53A1"/>
    <w:lvl w:ilvl="0" w:tentative="0">
      <w:start w:val="1"/>
      <w:numFmt w:val="decimal"/>
      <w:suff w:val="nothing"/>
      <w:lvlText w:val="%1."/>
      <w:lvlJc w:val="left"/>
    </w:lvl>
  </w:abstractNum>
  <w:abstractNum w:abstractNumId="11">
    <w:nsid w:val="5F212FBD"/>
    <w:multiLevelType w:val="singleLevel"/>
    <w:tmpl w:val="5F212FBD"/>
    <w:lvl w:ilvl="0" w:tentative="0">
      <w:start w:val="1"/>
      <w:numFmt w:val="decimal"/>
      <w:suff w:val="nothing"/>
      <w:lvlText w:val="%1、"/>
      <w:lvlJc w:val="left"/>
    </w:lvl>
  </w:abstractNum>
  <w:abstractNum w:abstractNumId="12">
    <w:nsid w:val="5F213D5D"/>
    <w:multiLevelType w:val="singleLevel"/>
    <w:tmpl w:val="5F213D5D"/>
    <w:lvl w:ilvl="0" w:tentative="0">
      <w:start w:val="1"/>
      <w:numFmt w:val="decimal"/>
      <w:suff w:val="nothing"/>
      <w:lvlText w:val="%1."/>
      <w:lvlJc w:val="left"/>
    </w:lvl>
  </w:abstractNum>
  <w:abstractNum w:abstractNumId="13">
    <w:nsid w:val="5F213FAC"/>
    <w:multiLevelType w:val="singleLevel"/>
    <w:tmpl w:val="5F213FAC"/>
    <w:lvl w:ilvl="0" w:tentative="0">
      <w:start w:val="1"/>
      <w:numFmt w:val="decimal"/>
      <w:suff w:val="nothing"/>
      <w:lvlText w:val="%1."/>
      <w:lvlJc w:val="left"/>
    </w:lvl>
  </w:abstractNum>
  <w:abstractNum w:abstractNumId="14">
    <w:nsid w:val="5F2224AE"/>
    <w:multiLevelType w:val="singleLevel"/>
    <w:tmpl w:val="5F2224AE"/>
    <w:lvl w:ilvl="0" w:tentative="0">
      <w:start w:val="1"/>
      <w:numFmt w:val="decimal"/>
      <w:suff w:val="nothing"/>
      <w:lvlText w:val="%1."/>
      <w:lvlJc w:val="left"/>
    </w:lvl>
  </w:abstractNum>
  <w:abstractNum w:abstractNumId="15">
    <w:nsid w:val="5F350693"/>
    <w:multiLevelType w:val="singleLevel"/>
    <w:tmpl w:val="5F350693"/>
    <w:lvl w:ilvl="0" w:tentative="0">
      <w:start w:val="1"/>
      <w:numFmt w:val="decimal"/>
      <w:suff w:val="nothing"/>
      <w:lvlText w:val="%1、"/>
      <w:lvlJc w:val="left"/>
    </w:lvl>
  </w:abstractNum>
  <w:abstractNum w:abstractNumId="16">
    <w:nsid w:val="5F3CDE6D"/>
    <w:multiLevelType w:val="singleLevel"/>
    <w:tmpl w:val="5F3CDE6D"/>
    <w:lvl w:ilvl="0" w:tentative="0">
      <w:start w:val="5"/>
      <w:numFmt w:val="chineseCounting"/>
      <w:suff w:val="space"/>
      <w:lvlText w:val="第%1章"/>
      <w:lvlJc w:val="left"/>
    </w:lvl>
  </w:abstractNum>
  <w:num w:numId="1">
    <w:abstractNumId w:val="0"/>
  </w:num>
  <w:num w:numId="2">
    <w:abstractNumId w:val="9"/>
  </w:num>
  <w:num w:numId="3">
    <w:abstractNumId w:val="8"/>
  </w:num>
  <w:num w:numId="4">
    <w:abstractNumId w:val="3"/>
  </w:num>
  <w:num w:numId="5">
    <w:abstractNumId w:val="5"/>
  </w:num>
  <w:num w:numId="6">
    <w:abstractNumId w:val="6"/>
  </w:num>
  <w:num w:numId="7">
    <w:abstractNumId w:val="7"/>
  </w:num>
  <w:num w:numId="8">
    <w:abstractNumId w:val="10"/>
  </w:num>
  <w:num w:numId="9">
    <w:abstractNumId w:val="11"/>
  </w:num>
  <w:num w:numId="10">
    <w:abstractNumId w:val="12"/>
  </w:num>
  <w:num w:numId="11">
    <w:abstractNumId w:val="13"/>
  </w:num>
  <w:num w:numId="12">
    <w:abstractNumId w:val="14"/>
  </w:num>
  <w:num w:numId="13">
    <w:abstractNumId w:val="1"/>
  </w:num>
  <w:num w:numId="14">
    <w:abstractNumId w:val="16"/>
  </w:num>
  <w:num w:numId="15">
    <w:abstractNumId w:val="2"/>
    <w:lvlOverride w:ilvl="0">
      <w:startOverride w:val="2"/>
    </w:lvlOverride>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115D2"/>
    <w:rsid w:val="001747B4"/>
    <w:rsid w:val="008A0B07"/>
    <w:rsid w:val="069E296C"/>
    <w:rsid w:val="070D149F"/>
    <w:rsid w:val="07564CAC"/>
    <w:rsid w:val="076A7A2D"/>
    <w:rsid w:val="08CD7E00"/>
    <w:rsid w:val="0E916D48"/>
    <w:rsid w:val="0EBD5F5F"/>
    <w:rsid w:val="11695CB3"/>
    <w:rsid w:val="13BD596D"/>
    <w:rsid w:val="159126BE"/>
    <w:rsid w:val="185C73FD"/>
    <w:rsid w:val="1A83450F"/>
    <w:rsid w:val="1ABD1036"/>
    <w:rsid w:val="1C6E5335"/>
    <w:rsid w:val="1CC80EC6"/>
    <w:rsid w:val="1CF60711"/>
    <w:rsid w:val="1D096163"/>
    <w:rsid w:val="1EDB2EB0"/>
    <w:rsid w:val="1EE27611"/>
    <w:rsid w:val="1F9D3AEC"/>
    <w:rsid w:val="20CF197A"/>
    <w:rsid w:val="2532184C"/>
    <w:rsid w:val="2BDB2CD7"/>
    <w:rsid w:val="2D970059"/>
    <w:rsid w:val="2EC02441"/>
    <w:rsid w:val="32994C8F"/>
    <w:rsid w:val="32E52E65"/>
    <w:rsid w:val="336B2DEA"/>
    <w:rsid w:val="349115D2"/>
    <w:rsid w:val="386B6228"/>
    <w:rsid w:val="38710629"/>
    <w:rsid w:val="3AA472C4"/>
    <w:rsid w:val="3B653AFE"/>
    <w:rsid w:val="3DA2472E"/>
    <w:rsid w:val="3ED42521"/>
    <w:rsid w:val="3F317192"/>
    <w:rsid w:val="3F35684C"/>
    <w:rsid w:val="3F5549F5"/>
    <w:rsid w:val="3FC76631"/>
    <w:rsid w:val="3FDA4A29"/>
    <w:rsid w:val="41CF077D"/>
    <w:rsid w:val="427E7AA4"/>
    <w:rsid w:val="43254DBA"/>
    <w:rsid w:val="43C80D40"/>
    <w:rsid w:val="443A4503"/>
    <w:rsid w:val="467609A9"/>
    <w:rsid w:val="4A4018A7"/>
    <w:rsid w:val="4A5811E2"/>
    <w:rsid w:val="4C843198"/>
    <w:rsid w:val="519E3DF4"/>
    <w:rsid w:val="548208ED"/>
    <w:rsid w:val="560A56EC"/>
    <w:rsid w:val="56D368FF"/>
    <w:rsid w:val="56FE2FC7"/>
    <w:rsid w:val="578B576E"/>
    <w:rsid w:val="57B701F7"/>
    <w:rsid w:val="57EF3BD4"/>
    <w:rsid w:val="580A60E6"/>
    <w:rsid w:val="5BE018CB"/>
    <w:rsid w:val="5ECB7D14"/>
    <w:rsid w:val="5EF444DC"/>
    <w:rsid w:val="62AA446C"/>
    <w:rsid w:val="643903FB"/>
    <w:rsid w:val="64EC2BCB"/>
    <w:rsid w:val="65477E32"/>
    <w:rsid w:val="66A60B1C"/>
    <w:rsid w:val="66BF6EA0"/>
    <w:rsid w:val="6BC40E5C"/>
    <w:rsid w:val="738A4F1A"/>
    <w:rsid w:val="745C4972"/>
    <w:rsid w:val="749404E7"/>
    <w:rsid w:val="7508393B"/>
    <w:rsid w:val="75232ABD"/>
    <w:rsid w:val="766765CC"/>
    <w:rsid w:val="7762556B"/>
    <w:rsid w:val="79C57B58"/>
    <w:rsid w:val="7A962EAF"/>
    <w:rsid w:val="7BEB4A5B"/>
    <w:rsid w:val="7C275B77"/>
    <w:rsid w:val="7CD5595C"/>
    <w:rsid w:val="7E79498D"/>
    <w:rsid w:val="7E8F5FB2"/>
    <w:rsid w:val="7F9F6D0B"/>
    <w:rsid w:val="7FA26D74"/>
    <w:rsid w:val="7FB64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character" w:default="1" w:styleId="16">
    <w:name w:val="Default Paragraph Font"/>
    <w:link w:val="17"/>
    <w:unhideWhenUsed/>
    <w:uiPriority w:val="0"/>
    <w:rPr>
      <w:rFonts w:ascii="仿宋_GB2312" w:eastAsia="仿宋_GB2312"/>
      <w:b/>
      <w:sz w:val="32"/>
      <w:szCs w:val="32"/>
    </w:rPr>
  </w:style>
  <w:style w:type="table" w:default="1" w:styleId="14">
    <w:name w:val="Normal Table"/>
    <w:unhideWhenUsed/>
    <w:uiPriority w:val="99"/>
    <w:tblPr>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caption"/>
    <w:basedOn w:val="1"/>
    <w:next w:val="1"/>
    <w:unhideWhenUsed/>
    <w:qFormat/>
    <w:uiPriority w:val="35"/>
    <w:pPr>
      <w:spacing w:before="152" w:after="160"/>
    </w:pPr>
    <w:rPr>
      <w:rFonts w:ascii="Arial" w:hAnsi="Arial" w:eastAsia="黑体"/>
      <w:sz w:val="20"/>
      <w:szCs w:val="20"/>
    </w:rPr>
  </w:style>
  <w:style w:type="paragraph" w:styleId="5">
    <w:name w:val="annotation text"/>
    <w:basedOn w:val="1"/>
    <w:unhideWhenUsed/>
    <w:uiPriority w:val="99"/>
    <w:pPr>
      <w:jc w:val="left"/>
    </w:pPr>
  </w:style>
  <w:style w:type="paragraph" w:styleId="6">
    <w:name w:val="Body Text 3"/>
    <w:basedOn w:val="1"/>
    <w:unhideWhenUsed/>
    <w:uiPriority w:val="99"/>
    <w:pPr>
      <w:spacing w:after="120"/>
    </w:pPr>
    <w:rPr>
      <w:sz w:val="16"/>
      <w:szCs w:val="16"/>
    </w:rPr>
  </w:style>
  <w:style w:type="paragraph" w:styleId="7">
    <w:name w:val="Body Text Indent"/>
    <w:basedOn w:val="1"/>
    <w:unhideWhenUsed/>
    <w:uiPriority w:val="99"/>
    <w:pPr>
      <w:spacing w:after="120"/>
      <w:ind w:left="420" w:leftChars="200"/>
    </w:pPr>
  </w:style>
  <w:style w:type="paragraph" w:styleId="8">
    <w:name w:val="Plain Text"/>
    <w:basedOn w:val="1"/>
    <w:unhideWhenUsed/>
    <w:uiPriority w:val="99"/>
    <w:rPr>
      <w:rFonts w:ascii="宋体" w:hAnsi="Courier New" w:eastAsia="宋体" w:cs="Times New Roman"/>
      <w:szCs w:val="22"/>
    </w:rPr>
  </w:style>
  <w:style w:type="paragraph" w:styleId="9">
    <w:name w:val="Date"/>
    <w:basedOn w:val="1"/>
    <w:next w:val="1"/>
    <w:unhideWhenUsed/>
    <w:uiPriority w:val="99"/>
    <w:pPr>
      <w:ind w:left="100"/>
    </w:pPr>
    <w:rPr>
      <w:sz w:val="28"/>
      <w:szCs w:val="20"/>
    </w:rPr>
  </w:style>
  <w:style w:type="paragraph" w:styleId="10">
    <w:name w:val="footer"/>
    <w:basedOn w:val="1"/>
    <w:unhideWhenUsed/>
    <w:uiPriority w:val="0"/>
    <w:pPr>
      <w:tabs>
        <w:tab w:val="center" w:pos="4153"/>
        <w:tab w:val="right" w:pos="8306"/>
      </w:tabs>
      <w:snapToGrid w:val="0"/>
      <w:jc w:val="left"/>
    </w:pPr>
    <w:rPr>
      <w:sz w:val="18"/>
      <w:szCs w:val="18"/>
    </w:rPr>
  </w:style>
  <w:style w:type="paragraph" w:styleId="11">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uiPriority w:val="99"/>
    <w:pPr>
      <w:jc w:val="left"/>
    </w:pPr>
    <w:rPr>
      <w:rFonts w:eastAsia="楷体_GB2312"/>
    </w:rPr>
  </w:style>
  <w:style w:type="paragraph" w:styleId="13">
    <w:name w:val="Title"/>
    <w:basedOn w:val="1"/>
    <w:qFormat/>
    <w:uiPriority w:val="10"/>
    <w:pPr>
      <w:spacing w:before="240" w:after="60"/>
      <w:jc w:val="center"/>
      <w:outlineLvl w:val="0"/>
    </w:pPr>
    <w:rPr>
      <w:rFonts w:ascii="Cambria" w:hAnsi="Cambria" w:eastAsia="宋体" w:cs="黑体"/>
      <w:b/>
      <w:bCs/>
      <w:sz w:val="32"/>
      <w:szCs w:val="32"/>
    </w:rPr>
  </w:style>
  <w:style w:type="table" w:styleId="15">
    <w:name w:val="Table Grid"/>
    <w:basedOn w:val="14"/>
    <w:unhideWhenUsed/>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Char1"/>
    <w:basedOn w:val="1"/>
    <w:link w:val="16"/>
    <w:uiPriority w:val="0"/>
    <w:rPr>
      <w:rFonts w:ascii="仿宋_GB2312" w:eastAsia="仿宋_GB2312"/>
      <w:b/>
      <w:sz w:val="32"/>
      <w:szCs w:val="32"/>
    </w:rPr>
  </w:style>
  <w:style w:type="character" w:styleId="18">
    <w:name w:val="page number"/>
    <w:basedOn w:val="16"/>
    <w:unhideWhenUsed/>
    <w:uiPriority w:val="99"/>
  </w:style>
  <w:style w:type="character" w:styleId="19">
    <w:name w:val="Hyperlink"/>
    <w:basedOn w:val="16"/>
    <w:unhideWhenUsed/>
    <w:uiPriority w:val="99"/>
    <w:rPr>
      <w:rFonts w:ascii="仿宋_GB2312" w:eastAsia="仿宋_GB2312"/>
      <w:color w:val="0000FF"/>
      <w:sz w:val="32"/>
      <w:szCs w:val="32"/>
      <w:u w:val="single"/>
    </w:rPr>
  </w:style>
  <w:style w:type="character" w:styleId="20">
    <w:name w:val="annotation reference"/>
    <w:basedOn w:val="16"/>
    <w:unhideWhenUsed/>
    <w:uiPriority w:val="99"/>
    <w:rPr>
      <w:sz w:val="21"/>
      <w:szCs w:val="21"/>
    </w:rPr>
  </w:style>
  <w:style w:type="character" w:customStyle="1" w:styleId="21">
    <w:name w:val="fontstyle01"/>
    <w:basedOn w:val="16"/>
    <w:uiPriority w:val="0"/>
    <w:rPr>
      <w:rFonts w:hint="eastAsia" w:ascii="宋体" w:hAnsi="宋体" w:eastAsia="宋体"/>
      <w:color w:val="000000"/>
      <w:sz w:val="24"/>
      <w:szCs w:val="24"/>
    </w:rPr>
  </w:style>
  <w:style w:type="paragraph" w:customStyle="1" w:styleId="22">
    <w:name w:val="正文2"/>
    <w:basedOn w:val="1"/>
    <w:autoRedefine/>
    <w:qFormat/>
    <w:uiPriority w:val="0"/>
    <w:pPr>
      <w:spacing w:before="156" w:line="360" w:lineRule="auto"/>
      <w:ind w:firstLine="510" w:firstLineChars="200"/>
    </w:pPr>
    <w:rPr>
      <w:rFonts w:ascii="Calibri" w:hAnsi="Calibri" w:eastAsia="宋体" w:cs="Times New Roman"/>
      <w:sz w:val="24"/>
      <w:szCs w:val="22"/>
    </w:rPr>
  </w:style>
  <w:style w:type="paragraph" w:customStyle="1" w:styleId="23">
    <w:name w:val="Table Paragraph"/>
    <w:basedOn w:val="1"/>
    <w:qFormat/>
    <w:uiPriority w:val="1"/>
    <w:rPr>
      <w:rFonts w:ascii="宋体" w:hAnsi="宋体" w:cs="宋体"/>
      <w:szCs w:val="21"/>
      <w:lang w:val="zh-CN"/>
    </w:rPr>
  </w:style>
  <w:style w:type="paragraph" w:customStyle="1" w:styleId="24">
    <w:name w:val="_Style 70"/>
    <w:basedOn w:val="1"/>
    <w:next w:val="25"/>
    <w:qFormat/>
    <w:uiPriority w:val="0"/>
    <w:pPr>
      <w:ind w:firstLine="420" w:firstLineChars="200"/>
    </w:pPr>
    <w:rPr>
      <w:szCs w:val="24"/>
    </w:rPr>
  </w:style>
  <w:style w:type="paragraph" w:customStyle="1" w:styleId="25">
    <w:name w:val="列出段落1"/>
    <w:basedOn w:val="1"/>
    <w:autoRedefine/>
    <w:qFormat/>
    <w:uiPriority w:val="0"/>
    <w:pPr>
      <w:ind w:firstLine="420" w:firstLineChars="200"/>
    </w:pPr>
    <w:rPr>
      <w:rFonts w:ascii="Calibri" w:hAnsi="Calibri"/>
    </w:rPr>
  </w:style>
  <w:style w:type="paragraph" w:customStyle="1" w:styleId="26">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27">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28">
    <w:name w:val="_Style 27"/>
    <w:basedOn w:val="1"/>
    <w:next w:val="1"/>
    <w:autoRedefine/>
    <w:qFormat/>
    <w:uiPriority w:val="0"/>
    <w:pPr>
      <w:pBdr>
        <w:bottom w:val="single" w:color="auto" w:sz="6" w:space="1"/>
      </w:pBdr>
      <w:jc w:val="center"/>
    </w:pPr>
    <w:rPr>
      <w:rFonts w:ascii="Arial"/>
      <w:vanish/>
      <w:sz w:val="16"/>
    </w:rPr>
  </w:style>
  <w:style w:type="paragraph" w:customStyle="1" w:styleId="29">
    <w:name w:val="Char Char Char Char Char Char Char Char Char Char Char Char Char"/>
    <w:basedOn w:val="1"/>
    <w:qFormat/>
    <w:uiPriority w:val="0"/>
    <w:rPr>
      <w:rFonts w:ascii="仿宋_GB2312" w:eastAsia="仿宋_GB2312"/>
      <w:b/>
      <w:sz w:val="32"/>
      <w:szCs w:val="32"/>
    </w:rPr>
  </w:style>
  <w:style w:type="paragraph" w:customStyle="1" w:styleId="30">
    <w:name w:val="Char Char"/>
    <w:basedOn w:val="1"/>
    <w:autoRedefine/>
    <w:qFormat/>
    <w:uiPriority w:val="0"/>
    <w:pPr>
      <w:spacing w:line="360" w:lineRule="auto"/>
    </w:pPr>
    <w:rPr>
      <w:rFonts w:ascii="Tahoma" w:hAnsi="Tahoma" w:cs="Lucida Sans"/>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izations.xml" Type="http://schemas.microsoft.com/office/2006/relationships/keyMapCustomizations"/><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2020-03-25T01:26:00Z</dcterms:created>
  <dc:creator>xzfwzx</dc:creator>
  <cp:lastModifiedBy>WPS_1701756769</cp:lastModifiedBy>
  <cp:lastPrinted>2020-08-25T02:29:00Z</cp:lastPrinted>
  <dcterms:modified xsi:type="dcterms:W3CDTF">2024-02-26T02:41:57Z</dcterms:modified>
  <cp:revision>2</cp:revision>
  <dc:title>XXX采购项目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89DB6E31BB6F4556A06189893C962D42_13</vt:lpwstr>
  </property>
</Properties>
</file>