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40" w:rsidRDefault="00FB4140">
      <w:pPr>
        <w:spacing w:line="360" w:lineRule="auto"/>
        <w:jc w:val="center"/>
        <w:rPr>
          <w:rFonts w:ascii="宋体" w:hAnsi="宋体" w:cs="宋体"/>
          <w:b/>
          <w:sz w:val="24"/>
        </w:rPr>
      </w:pPr>
    </w:p>
    <w:p w:rsidR="00FB4140" w:rsidRDefault="00FB4140">
      <w:pPr>
        <w:spacing w:line="360" w:lineRule="auto"/>
        <w:jc w:val="center"/>
        <w:rPr>
          <w:rFonts w:ascii="宋体" w:hAnsi="宋体" w:cs="宋体"/>
          <w:b/>
          <w:sz w:val="24"/>
        </w:rPr>
      </w:pPr>
    </w:p>
    <w:p w:rsidR="00FB4140" w:rsidRDefault="00FB4140">
      <w:pPr>
        <w:adjustRightInd/>
        <w:spacing w:line="360" w:lineRule="auto"/>
        <w:jc w:val="center"/>
        <w:rPr>
          <w:rFonts w:ascii="宋体" w:hAnsi="宋体" w:cs="宋体"/>
          <w:b/>
          <w:sz w:val="48"/>
          <w:szCs w:val="48"/>
        </w:rPr>
      </w:pPr>
    </w:p>
    <w:p w:rsidR="00092733" w:rsidRDefault="00092733">
      <w:pPr>
        <w:adjustRightInd/>
        <w:spacing w:line="360" w:lineRule="auto"/>
        <w:jc w:val="center"/>
        <w:rPr>
          <w:rFonts w:ascii="宋体" w:hAnsi="宋体" w:cs="宋体"/>
          <w:color w:val="0000FF"/>
          <w:sz w:val="48"/>
          <w:szCs w:val="48"/>
        </w:rPr>
      </w:pPr>
      <w:r w:rsidRPr="00092733">
        <w:rPr>
          <w:rFonts w:ascii="宋体" w:hAnsi="宋体" w:cs="宋体" w:hint="eastAsia"/>
          <w:color w:val="0000FF"/>
          <w:sz w:val="48"/>
          <w:szCs w:val="48"/>
        </w:rPr>
        <w:t>靖江</w:t>
      </w:r>
      <w:proofErr w:type="gramStart"/>
      <w:r w:rsidRPr="00092733">
        <w:rPr>
          <w:rFonts w:ascii="宋体" w:hAnsi="宋体" w:cs="宋体" w:hint="eastAsia"/>
          <w:color w:val="0000FF"/>
          <w:sz w:val="48"/>
          <w:szCs w:val="48"/>
        </w:rPr>
        <w:t>街道靖美华</w:t>
      </w:r>
      <w:proofErr w:type="gramEnd"/>
      <w:r w:rsidRPr="00092733">
        <w:rPr>
          <w:rFonts w:ascii="宋体" w:hAnsi="宋体" w:cs="宋体" w:hint="eastAsia"/>
          <w:color w:val="0000FF"/>
          <w:sz w:val="48"/>
          <w:szCs w:val="48"/>
        </w:rPr>
        <w:t>庭、</w:t>
      </w:r>
      <w:proofErr w:type="gramStart"/>
      <w:r w:rsidRPr="00092733">
        <w:rPr>
          <w:rFonts w:ascii="宋体" w:hAnsi="宋体" w:cs="宋体" w:hint="eastAsia"/>
          <w:color w:val="0000FF"/>
          <w:sz w:val="48"/>
          <w:szCs w:val="48"/>
        </w:rPr>
        <w:t>靖宁府</w:t>
      </w:r>
      <w:proofErr w:type="gramEnd"/>
      <w:r w:rsidRPr="00092733">
        <w:rPr>
          <w:rFonts w:ascii="宋体" w:hAnsi="宋体" w:cs="宋体" w:hint="eastAsia"/>
          <w:color w:val="0000FF"/>
          <w:sz w:val="48"/>
          <w:szCs w:val="48"/>
        </w:rPr>
        <w:t>物业服务</w:t>
      </w:r>
    </w:p>
    <w:p w:rsidR="00FB4140" w:rsidRDefault="00092733">
      <w:pPr>
        <w:adjustRightInd/>
        <w:spacing w:line="360" w:lineRule="auto"/>
        <w:jc w:val="center"/>
        <w:rPr>
          <w:rFonts w:ascii="宋体" w:hAnsi="宋体" w:cs="宋体"/>
          <w:color w:val="0000FF"/>
          <w:sz w:val="48"/>
          <w:szCs w:val="48"/>
        </w:rPr>
      </w:pPr>
      <w:r w:rsidRPr="00092733">
        <w:rPr>
          <w:rFonts w:ascii="宋体" w:hAnsi="宋体" w:cs="宋体" w:hint="eastAsia"/>
          <w:color w:val="0000FF"/>
          <w:sz w:val="48"/>
          <w:szCs w:val="48"/>
        </w:rPr>
        <w:t>政府采购项目</w:t>
      </w:r>
    </w:p>
    <w:p w:rsidR="00FB4140" w:rsidRDefault="002234A4">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rsidR="00FB4140" w:rsidRDefault="002234A4">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FB4140" w:rsidRDefault="002234A4">
      <w:pPr>
        <w:snapToGrid w:val="0"/>
        <w:spacing w:line="360" w:lineRule="auto"/>
        <w:jc w:val="center"/>
        <w:rPr>
          <w:rFonts w:ascii="宋体" w:hAnsi="宋体" w:cs="宋体"/>
          <w:sz w:val="30"/>
          <w:szCs w:val="30"/>
        </w:rPr>
      </w:pPr>
      <w:r>
        <w:rPr>
          <w:rFonts w:ascii="宋体" w:hAnsi="宋体" w:cs="宋体" w:hint="eastAsia"/>
          <w:sz w:val="30"/>
          <w:szCs w:val="30"/>
        </w:rPr>
        <w:t>编号:</w:t>
      </w:r>
      <w:r w:rsidR="00092733">
        <w:rPr>
          <w:rFonts w:ascii="宋体" w:hAnsi="宋体" w:cs="宋体" w:hint="eastAsia"/>
          <w:color w:val="FF0000"/>
          <w:sz w:val="30"/>
          <w:szCs w:val="30"/>
        </w:rPr>
        <w:t>XZCG2023-GK-ZCY10</w:t>
      </w:r>
      <w:r w:rsidR="009D046B">
        <w:rPr>
          <w:rFonts w:ascii="宋体" w:hAnsi="宋体" w:cs="宋体" w:hint="eastAsia"/>
          <w:color w:val="FF0000"/>
          <w:sz w:val="30"/>
          <w:szCs w:val="30"/>
        </w:rPr>
        <w:t>5</w:t>
      </w:r>
    </w:p>
    <w:p w:rsidR="00FB4140" w:rsidRDefault="00FB4140">
      <w:pPr>
        <w:adjustRightInd/>
        <w:spacing w:line="360" w:lineRule="auto"/>
        <w:rPr>
          <w:rFonts w:ascii="宋体" w:hAnsi="宋体" w:cs="宋体"/>
          <w:sz w:val="28"/>
          <w:szCs w:val="20"/>
        </w:rPr>
      </w:pPr>
    </w:p>
    <w:p w:rsidR="00FB4140" w:rsidRDefault="002234A4">
      <w:pPr>
        <w:spacing w:line="360" w:lineRule="auto"/>
        <w:jc w:val="center"/>
        <w:rPr>
          <w:rFonts w:ascii="宋体" w:hAnsi="宋体" w:cs="宋体"/>
          <w:b/>
          <w:sz w:val="44"/>
          <w:szCs w:val="44"/>
        </w:rPr>
      </w:pPr>
      <w:r>
        <w:rPr>
          <w:rFonts w:ascii="宋体" w:hAnsi="宋体" w:cs="宋体" w:hint="eastAsia"/>
          <w:b/>
          <w:sz w:val="44"/>
          <w:szCs w:val="44"/>
        </w:rPr>
        <w:t xml:space="preserve"> </w:t>
      </w:r>
    </w:p>
    <w:p w:rsidR="00FB4140" w:rsidRDefault="00FB4140">
      <w:pPr>
        <w:spacing w:line="360" w:lineRule="auto"/>
        <w:jc w:val="center"/>
        <w:rPr>
          <w:rFonts w:ascii="宋体" w:hAnsi="宋体" w:cs="宋体"/>
          <w:b/>
          <w:sz w:val="44"/>
          <w:szCs w:val="44"/>
        </w:rPr>
      </w:pPr>
    </w:p>
    <w:p w:rsidR="00FB4140" w:rsidRDefault="00FB4140">
      <w:pPr>
        <w:spacing w:line="360" w:lineRule="auto"/>
        <w:jc w:val="center"/>
        <w:rPr>
          <w:rFonts w:ascii="宋体" w:hAnsi="宋体" w:cs="宋体"/>
          <w:sz w:val="24"/>
        </w:rPr>
      </w:pPr>
    </w:p>
    <w:p w:rsidR="00FB4140" w:rsidRDefault="00FB4140">
      <w:pPr>
        <w:spacing w:line="360" w:lineRule="auto"/>
        <w:jc w:val="center"/>
        <w:rPr>
          <w:rFonts w:ascii="宋体" w:hAnsi="宋体" w:cs="宋体"/>
          <w:sz w:val="24"/>
        </w:rPr>
      </w:pPr>
    </w:p>
    <w:p w:rsidR="00FB4140" w:rsidRDefault="00FB4140">
      <w:pPr>
        <w:spacing w:line="360" w:lineRule="auto"/>
        <w:rPr>
          <w:rFonts w:ascii="宋体" w:hAnsi="宋体" w:cs="宋体"/>
          <w:sz w:val="32"/>
          <w:szCs w:val="32"/>
        </w:rPr>
      </w:pPr>
    </w:p>
    <w:p w:rsidR="00FB4140" w:rsidRDefault="00092733">
      <w:pPr>
        <w:snapToGrid w:val="0"/>
        <w:spacing w:line="360" w:lineRule="auto"/>
        <w:jc w:val="center"/>
        <w:rPr>
          <w:rFonts w:ascii="宋体" w:hAnsi="宋体" w:cs="宋体"/>
          <w:color w:val="0000FF"/>
          <w:sz w:val="32"/>
          <w:szCs w:val="32"/>
        </w:rPr>
      </w:pPr>
      <w:r>
        <w:rPr>
          <w:rFonts w:ascii="宋体" w:hAnsi="宋体" w:cs="宋体" w:hint="eastAsia"/>
          <w:color w:val="0000FF"/>
          <w:sz w:val="32"/>
          <w:szCs w:val="32"/>
        </w:rPr>
        <w:t>杭州市</w:t>
      </w:r>
      <w:proofErr w:type="gramStart"/>
      <w:r>
        <w:rPr>
          <w:rFonts w:ascii="宋体" w:hAnsi="宋体" w:cs="宋体" w:hint="eastAsia"/>
          <w:color w:val="0000FF"/>
          <w:sz w:val="32"/>
          <w:szCs w:val="32"/>
        </w:rPr>
        <w:t>萧山区</w:t>
      </w:r>
      <w:proofErr w:type="gramEnd"/>
      <w:r>
        <w:rPr>
          <w:rFonts w:ascii="宋体" w:hAnsi="宋体" w:cs="宋体" w:hint="eastAsia"/>
          <w:color w:val="0000FF"/>
          <w:sz w:val="32"/>
          <w:szCs w:val="32"/>
        </w:rPr>
        <w:t>人民政府靖江街道办事处</w:t>
      </w:r>
    </w:p>
    <w:p w:rsidR="00FB4140" w:rsidRDefault="00092733">
      <w:pPr>
        <w:spacing w:line="360" w:lineRule="auto"/>
        <w:jc w:val="center"/>
        <w:rPr>
          <w:rFonts w:ascii="宋体" w:hAnsi="宋体" w:cs="宋体"/>
          <w:bCs/>
          <w:sz w:val="32"/>
          <w:szCs w:val="32"/>
        </w:rPr>
      </w:pPr>
      <w:r>
        <w:rPr>
          <w:rFonts w:ascii="宋体" w:hAnsi="宋体" w:cs="宋体" w:hint="eastAsia"/>
          <w:bCs/>
          <w:sz w:val="32"/>
          <w:szCs w:val="32"/>
        </w:rPr>
        <w:t>杭州市公共资源交易中心萧山分中心</w:t>
      </w:r>
    </w:p>
    <w:p w:rsidR="00FB4140" w:rsidRDefault="00092733">
      <w:pPr>
        <w:snapToGrid w:val="0"/>
        <w:spacing w:line="360" w:lineRule="auto"/>
        <w:jc w:val="center"/>
        <w:rPr>
          <w:rFonts w:ascii="宋体" w:hAnsi="宋体" w:cs="宋体"/>
          <w:bCs/>
          <w:color w:val="FF0000"/>
          <w:sz w:val="32"/>
          <w:szCs w:val="32"/>
        </w:rPr>
      </w:pPr>
      <w:r>
        <w:rPr>
          <w:rFonts w:ascii="宋体" w:hAnsi="宋体" w:cs="宋体" w:hint="eastAsia"/>
          <w:bCs/>
          <w:color w:val="FF0000"/>
          <w:sz w:val="32"/>
          <w:szCs w:val="32"/>
        </w:rPr>
        <w:t>2023</w:t>
      </w:r>
      <w:r w:rsidR="002234A4">
        <w:rPr>
          <w:rFonts w:ascii="宋体" w:hAnsi="宋体" w:cs="宋体" w:hint="eastAsia"/>
          <w:bCs/>
          <w:color w:val="FF0000"/>
          <w:sz w:val="32"/>
          <w:szCs w:val="32"/>
        </w:rPr>
        <w:t>年</w:t>
      </w:r>
      <w:r>
        <w:rPr>
          <w:rFonts w:ascii="宋体" w:hAnsi="宋体" w:cs="宋体" w:hint="eastAsia"/>
          <w:bCs/>
          <w:color w:val="FF0000"/>
          <w:sz w:val="32"/>
          <w:szCs w:val="32"/>
        </w:rPr>
        <w:t>11</w:t>
      </w:r>
      <w:r w:rsidR="002234A4">
        <w:rPr>
          <w:rFonts w:ascii="宋体" w:hAnsi="宋体" w:cs="宋体" w:hint="eastAsia"/>
          <w:bCs/>
          <w:color w:val="FF0000"/>
          <w:sz w:val="32"/>
          <w:szCs w:val="32"/>
        </w:rPr>
        <w:t>月</w:t>
      </w:r>
      <w:r>
        <w:rPr>
          <w:rFonts w:ascii="宋体" w:hAnsi="宋体" w:cs="宋体" w:hint="eastAsia"/>
          <w:bCs/>
          <w:color w:val="FF0000"/>
          <w:sz w:val="32"/>
          <w:szCs w:val="32"/>
        </w:rPr>
        <w:t>8</w:t>
      </w:r>
      <w:r w:rsidR="002234A4">
        <w:rPr>
          <w:rFonts w:ascii="宋体" w:hAnsi="宋体" w:cs="宋体" w:hint="eastAsia"/>
          <w:bCs/>
          <w:color w:val="FF0000"/>
          <w:sz w:val="32"/>
          <w:szCs w:val="32"/>
        </w:rPr>
        <w:t>日</w:t>
      </w:r>
    </w:p>
    <w:p w:rsidR="00FB4140" w:rsidRDefault="002234A4">
      <w:pPr>
        <w:jc w:val="center"/>
      </w:pPr>
      <w:r>
        <w:rPr>
          <w:rFonts w:hint="eastAsia"/>
        </w:rPr>
        <w:t>本招标文件为</w:t>
      </w:r>
      <w:r>
        <w:rPr>
          <w:rFonts w:hint="eastAsia"/>
        </w:rPr>
        <w:t>2023</w:t>
      </w:r>
      <w:r>
        <w:rPr>
          <w:rFonts w:hint="eastAsia"/>
        </w:rPr>
        <w:t>年</w:t>
      </w:r>
      <w:r>
        <w:rPr>
          <w:rFonts w:hint="eastAsia"/>
        </w:rPr>
        <w:t>5</w:t>
      </w:r>
      <w:r>
        <w:rPr>
          <w:rFonts w:hint="eastAsia"/>
        </w:rPr>
        <w:t>月</w:t>
      </w:r>
      <w:r>
        <w:rPr>
          <w:rFonts w:hint="eastAsia"/>
        </w:rPr>
        <w:t>1</w:t>
      </w:r>
      <w:r>
        <w:rPr>
          <w:rFonts w:hint="eastAsia"/>
        </w:rPr>
        <w:t>日稿，请各位投标人详细阅读各项条款</w:t>
      </w:r>
    </w:p>
    <w:p w:rsidR="00FB4140" w:rsidRDefault="00FB4140">
      <w:pPr>
        <w:pStyle w:val="2"/>
      </w:pPr>
    </w:p>
    <w:p w:rsidR="00FB4140" w:rsidRDefault="002234A4">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rsidR="00FB4140" w:rsidRPr="00092733" w:rsidRDefault="00FB4140">
      <w:pPr>
        <w:pStyle w:val="affffffa"/>
      </w:pPr>
    </w:p>
    <w:p w:rsidR="00FB4140" w:rsidRDefault="002234A4">
      <w:pPr>
        <w:spacing w:line="360" w:lineRule="auto"/>
        <w:jc w:val="center"/>
        <w:rPr>
          <w:rFonts w:ascii="宋体" w:hAnsi="宋体" w:cs="宋体"/>
          <w:b/>
          <w:sz w:val="48"/>
          <w:szCs w:val="48"/>
        </w:rPr>
      </w:pPr>
      <w:r>
        <w:rPr>
          <w:rFonts w:ascii="宋体" w:hAnsi="宋体" w:cs="宋体" w:hint="eastAsia"/>
          <w:b/>
          <w:sz w:val="48"/>
          <w:szCs w:val="48"/>
        </w:rPr>
        <w:t>目  录</w:t>
      </w:r>
    </w:p>
    <w:p w:rsidR="00FB4140" w:rsidRDefault="00FB4140">
      <w:pPr>
        <w:spacing w:line="360" w:lineRule="auto"/>
        <w:rPr>
          <w:rFonts w:ascii="宋体" w:hAnsi="宋体" w:cs="宋体"/>
          <w:sz w:val="32"/>
          <w:szCs w:val="32"/>
        </w:rPr>
      </w:pPr>
    </w:p>
    <w:p w:rsidR="00FB4140" w:rsidRDefault="00FB4140">
      <w:pPr>
        <w:spacing w:line="360" w:lineRule="auto"/>
        <w:rPr>
          <w:rFonts w:ascii="宋体" w:hAnsi="宋体" w:cs="宋体"/>
          <w:sz w:val="32"/>
          <w:szCs w:val="32"/>
        </w:rPr>
      </w:pPr>
    </w:p>
    <w:p w:rsidR="00FB4140" w:rsidRDefault="002234A4">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FB4140" w:rsidRDefault="002234A4">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FB4140" w:rsidRDefault="002234A4">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FB4140" w:rsidRDefault="002234A4">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FB4140" w:rsidRDefault="002234A4">
      <w:pPr>
        <w:spacing w:line="360" w:lineRule="auto"/>
        <w:ind w:firstLineChars="400" w:firstLine="1280"/>
        <w:rPr>
          <w:rFonts w:ascii="宋体" w:hAnsi="宋体" w:cs="宋体"/>
          <w:sz w:val="32"/>
          <w:szCs w:val="32"/>
        </w:rPr>
      </w:pPr>
      <w:r>
        <w:rPr>
          <w:rFonts w:ascii="宋体" w:hAnsi="宋体" w:cs="宋体" w:hint="eastAsia"/>
          <w:sz w:val="32"/>
          <w:szCs w:val="32"/>
        </w:rPr>
        <w:t xml:space="preserve">第五部分      </w:t>
      </w:r>
      <w:proofErr w:type="gramStart"/>
      <w:r>
        <w:rPr>
          <w:rFonts w:ascii="宋体" w:hAnsi="宋体" w:cs="宋体" w:hint="eastAsia"/>
          <w:sz w:val="32"/>
          <w:szCs w:val="32"/>
        </w:rPr>
        <w:t>拟签订</w:t>
      </w:r>
      <w:proofErr w:type="gramEnd"/>
      <w:r>
        <w:rPr>
          <w:rFonts w:ascii="宋体" w:hAnsi="宋体" w:cs="宋体" w:hint="eastAsia"/>
          <w:sz w:val="32"/>
          <w:szCs w:val="32"/>
        </w:rPr>
        <w:t>的合同文本</w:t>
      </w:r>
    </w:p>
    <w:p w:rsidR="00FB4140" w:rsidRDefault="002234A4">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FB4140" w:rsidRDefault="00FB4140" w:rsidP="00092733">
      <w:pPr>
        <w:spacing w:line="360" w:lineRule="auto"/>
        <w:ind w:firstLineChars="229" w:firstLine="550"/>
        <w:rPr>
          <w:rFonts w:ascii="宋体" w:hAnsi="宋体" w:cs="宋体"/>
          <w:sz w:val="24"/>
        </w:rPr>
      </w:pPr>
      <w:bookmarkStart w:id="1" w:name="_Hlt91233176"/>
      <w:bookmarkStart w:id="2" w:name="_Toc91899869"/>
      <w:bookmarkEnd w:id="1"/>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rsidP="00092733">
      <w:pPr>
        <w:spacing w:line="360" w:lineRule="auto"/>
        <w:ind w:firstLineChars="229" w:firstLine="550"/>
        <w:rPr>
          <w:rFonts w:ascii="宋体" w:hAnsi="宋体" w:cs="宋体"/>
          <w:sz w:val="24"/>
        </w:rPr>
      </w:pPr>
    </w:p>
    <w:p w:rsidR="00FB4140" w:rsidRDefault="00FB4140">
      <w:pPr>
        <w:spacing w:line="360" w:lineRule="auto"/>
        <w:rPr>
          <w:rFonts w:ascii="宋体" w:hAnsi="宋体" w:cs="宋体"/>
          <w:sz w:val="24"/>
        </w:rPr>
      </w:pPr>
    </w:p>
    <w:p w:rsidR="00FB4140" w:rsidRDefault="002234A4">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29822"/>
      <w:bookmarkStart w:id="5" w:name="_Hlt74649545"/>
      <w:bookmarkStart w:id="6" w:name="_Hlt74728647"/>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rsidR="00FB4140" w:rsidRDefault="002234A4">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FB4140" w:rsidRDefault="004E3CC0" w:rsidP="004E3CC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4E3CC0">
        <w:rPr>
          <w:rFonts w:ascii="宋体" w:hAnsi="宋体" w:cs="宋体" w:hint="eastAsia"/>
          <w:color w:val="0000FF"/>
          <w:sz w:val="24"/>
          <w:u w:val="single"/>
        </w:rPr>
        <w:t>靖江</w:t>
      </w:r>
      <w:proofErr w:type="gramStart"/>
      <w:r w:rsidRPr="004E3CC0">
        <w:rPr>
          <w:rFonts w:ascii="宋体" w:hAnsi="宋体" w:cs="宋体" w:hint="eastAsia"/>
          <w:color w:val="0000FF"/>
          <w:sz w:val="24"/>
          <w:u w:val="single"/>
        </w:rPr>
        <w:t>街道靖美华</w:t>
      </w:r>
      <w:proofErr w:type="gramEnd"/>
      <w:r w:rsidRPr="004E3CC0">
        <w:rPr>
          <w:rFonts w:ascii="宋体" w:hAnsi="宋体" w:cs="宋体" w:hint="eastAsia"/>
          <w:color w:val="0000FF"/>
          <w:sz w:val="24"/>
          <w:u w:val="single"/>
        </w:rPr>
        <w:t>庭、</w:t>
      </w:r>
      <w:proofErr w:type="gramStart"/>
      <w:r w:rsidRPr="004E3CC0">
        <w:rPr>
          <w:rFonts w:ascii="宋体" w:hAnsi="宋体" w:cs="宋体" w:hint="eastAsia"/>
          <w:color w:val="0000FF"/>
          <w:sz w:val="24"/>
          <w:u w:val="single"/>
        </w:rPr>
        <w:t>靖宁府</w:t>
      </w:r>
      <w:proofErr w:type="gramEnd"/>
      <w:r w:rsidRPr="004E3CC0">
        <w:rPr>
          <w:rFonts w:ascii="宋体" w:hAnsi="宋体" w:cs="宋体" w:hint="eastAsia"/>
          <w:color w:val="0000FF"/>
          <w:sz w:val="24"/>
          <w:u w:val="single"/>
        </w:rPr>
        <w:t>物业服务政府采购项目</w:t>
      </w:r>
      <w:r w:rsidR="002234A4">
        <w:rPr>
          <w:rFonts w:ascii="宋体" w:hAnsi="宋体" w:cs="宋体" w:hint="eastAsia"/>
          <w:sz w:val="24"/>
        </w:rPr>
        <w:t>招标项目的潜在投标人应在政</w:t>
      </w:r>
      <w:proofErr w:type="gramStart"/>
      <w:r w:rsidR="002234A4">
        <w:rPr>
          <w:rFonts w:ascii="宋体" w:hAnsi="宋体" w:cs="宋体" w:hint="eastAsia"/>
          <w:sz w:val="24"/>
        </w:rPr>
        <w:t>采云</w:t>
      </w:r>
      <w:proofErr w:type="gramEnd"/>
      <w:r w:rsidR="002234A4">
        <w:rPr>
          <w:rFonts w:ascii="宋体" w:hAnsi="宋体" w:cs="宋体" w:hint="eastAsia"/>
          <w:sz w:val="24"/>
        </w:rPr>
        <w:t>平台（</w:t>
      </w:r>
      <w:hyperlink r:id="rId9" w:history="1">
        <w:r w:rsidRPr="00922D57">
          <w:rPr>
            <w:rStyle w:val="aff5"/>
            <w:rFonts w:ascii="宋体" w:eastAsia="宋体" w:hAnsi="宋体" w:cs="宋体" w:hint="eastAsia"/>
            <w:snapToGrid/>
            <w:kern w:val="2"/>
            <w:sz w:val="24"/>
            <w:szCs w:val="24"/>
          </w:rPr>
          <w:t>https://www.zcygov.cn/）获取（下载）招标文件，并于2023年12月1日9</w:t>
        </w:r>
        <w:r w:rsidRPr="00922D57">
          <w:rPr>
            <w:rStyle w:val="aff5"/>
            <w:rFonts w:ascii="宋体" w:eastAsia="宋体" w:hAnsi="宋体" w:cs="宋体" w:hint="eastAsia"/>
            <w:bCs/>
            <w:snapToGrid/>
            <w:kern w:val="2"/>
            <w:sz w:val="24"/>
            <w:szCs w:val="24"/>
          </w:rPr>
          <w:t>:00</w:t>
        </w:r>
      </w:hyperlink>
      <w:r w:rsidR="002234A4">
        <w:rPr>
          <w:rFonts w:ascii="宋体" w:hAnsi="宋体" w:cs="宋体" w:hint="eastAsia"/>
          <w:bCs/>
          <w:sz w:val="24"/>
        </w:rPr>
        <w:t>（北京时间）前</w:t>
      </w:r>
      <w:r w:rsidR="002234A4">
        <w:rPr>
          <w:rFonts w:ascii="宋体" w:hAnsi="宋体" w:cs="宋体" w:hint="eastAsia"/>
          <w:sz w:val="24"/>
        </w:rPr>
        <w:t>递交（上传）投标文件。</w:t>
      </w:r>
    </w:p>
    <w:p w:rsidR="00FB4140" w:rsidRDefault="002234A4">
      <w:pPr>
        <w:spacing w:line="360" w:lineRule="auto"/>
        <w:rPr>
          <w:rFonts w:ascii="宋体" w:hAnsi="宋体" w:cs="宋体"/>
          <w:b/>
          <w:sz w:val="24"/>
        </w:rPr>
      </w:pPr>
      <w:r>
        <w:rPr>
          <w:rFonts w:ascii="宋体" w:hAnsi="宋体" w:cs="宋体" w:hint="eastAsia"/>
          <w:b/>
          <w:sz w:val="24"/>
        </w:rPr>
        <w:t xml:space="preserve">一、项目基本情况                                            </w:t>
      </w:r>
    </w:p>
    <w:p w:rsidR="00FB4140" w:rsidRDefault="002234A4">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sidR="004E3CC0">
        <w:rPr>
          <w:rFonts w:ascii="宋体" w:hAnsi="宋体" w:cs="宋体" w:hint="eastAsia"/>
          <w:color w:val="FF0000"/>
          <w:sz w:val="24"/>
        </w:rPr>
        <w:t>XZCG2023-GK-ZCY10</w:t>
      </w:r>
      <w:r w:rsidR="009D046B">
        <w:rPr>
          <w:rFonts w:ascii="宋体" w:hAnsi="宋体" w:cs="宋体" w:hint="eastAsia"/>
          <w:color w:val="FF0000"/>
          <w:sz w:val="24"/>
        </w:rPr>
        <w:t>5</w:t>
      </w:r>
    </w:p>
    <w:p w:rsidR="00FB4140" w:rsidRDefault="002234A4">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项目名称：</w:t>
      </w:r>
      <w:r w:rsidR="004E3CC0" w:rsidRPr="004E3CC0">
        <w:rPr>
          <w:rFonts w:ascii="宋体" w:hAnsi="宋体" w:cs="宋体" w:hint="eastAsia"/>
          <w:color w:val="0000FF"/>
          <w:sz w:val="24"/>
        </w:rPr>
        <w:t>靖江</w:t>
      </w:r>
      <w:proofErr w:type="gramStart"/>
      <w:r w:rsidR="004E3CC0" w:rsidRPr="004E3CC0">
        <w:rPr>
          <w:rFonts w:ascii="宋体" w:hAnsi="宋体" w:cs="宋体" w:hint="eastAsia"/>
          <w:color w:val="0000FF"/>
          <w:sz w:val="24"/>
        </w:rPr>
        <w:t>街道靖美华</w:t>
      </w:r>
      <w:proofErr w:type="gramEnd"/>
      <w:r w:rsidR="004E3CC0" w:rsidRPr="004E3CC0">
        <w:rPr>
          <w:rFonts w:ascii="宋体" w:hAnsi="宋体" w:cs="宋体" w:hint="eastAsia"/>
          <w:color w:val="0000FF"/>
          <w:sz w:val="24"/>
        </w:rPr>
        <w:t>庭、</w:t>
      </w:r>
      <w:proofErr w:type="gramStart"/>
      <w:r w:rsidR="004E3CC0" w:rsidRPr="004E3CC0">
        <w:rPr>
          <w:rFonts w:ascii="宋体" w:hAnsi="宋体" w:cs="宋体" w:hint="eastAsia"/>
          <w:color w:val="0000FF"/>
          <w:sz w:val="24"/>
        </w:rPr>
        <w:t>靖宁府</w:t>
      </w:r>
      <w:proofErr w:type="gramEnd"/>
      <w:r w:rsidR="004E3CC0" w:rsidRPr="004E3CC0">
        <w:rPr>
          <w:rFonts w:ascii="宋体" w:hAnsi="宋体" w:cs="宋体" w:hint="eastAsia"/>
          <w:color w:val="0000FF"/>
          <w:sz w:val="24"/>
        </w:rPr>
        <w:t>物业服务政府采购项目</w:t>
      </w:r>
    </w:p>
    <w:p w:rsidR="00FB4140" w:rsidRDefault="002234A4">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预算金额（元）：</w:t>
      </w:r>
      <w:r>
        <w:rPr>
          <w:rFonts w:ascii="宋体" w:hAnsi="宋体" w:cs="宋体"/>
          <w:sz w:val="24"/>
        </w:rPr>
        <w:t xml:space="preserve"> </w:t>
      </w:r>
      <w:r w:rsidR="004E3CC0">
        <w:rPr>
          <w:rFonts w:ascii="宋体" w:hAnsi="宋体" w:cs="宋体" w:hint="eastAsia"/>
          <w:sz w:val="24"/>
        </w:rPr>
        <w:t>8200000</w:t>
      </w:r>
    </w:p>
    <w:p w:rsidR="00FB4140" w:rsidRDefault="002234A4">
      <w:pPr>
        <w:spacing w:line="360" w:lineRule="auto"/>
        <w:ind w:firstLine="480"/>
        <w:rPr>
          <w:rFonts w:ascii="宋体" w:hAnsi="宋体" w:cs="宋体"/>
          <w:sz w:val="24"/>
        </w:rPr>
      </w:pPr>
      <w:r>
        <w:rPr>
          <w:rFonts w:ascii="宋体" w:hAnsi="宋体" w:cs="宋体" w:hint="eastAsia"/>
          <w:b/>
          <w:sz w:val="24"/>
        </w:rPr>
        <w:t>最高限价（元）：</w:t>
      </w:r>
      <w:r>
        <w:rPr>
          <w:rFonts w:ascii="宋体" w:hAnsi="宋体" w:cs="宋体"/>
          <w:sz w:val="24"/>
        </w:rPr>
        <w:t xml:space="preserve"> </w:t>
      </w:r>
      <w:r w:rsidR="004E3CC0">
        <w:rPr>
          <w:rFonts w:ascii="宋体" w:hAnsi="宋体" w:cs="宋体" w:hint="eastAsia"/>
          <w:sz w:val="24"/>
        </w:rPr>
        <w:t>8200000</w:t>
      </w:r>
    </w:p>
    <w:p w:rsidR="00FB4140" w:rsidRDefault="002234A4">
      <w:pPr>
        <w:pStyle w:val="a0"/>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sidR="004E3CC0" w:rsidRPr="004E3CC0">
        <w:rPr>
          <w:rFonts w:hAnsi="宋体" w:cs="宋体" w:hint="eastAsia"/>
          <w:bCs/>
          <w:snapToGrid/>
          <w:color w:val="0000FF"/>
          <w:kern w:val="2"/>
          <w:sz w:val="24"/>
          <w:szCs w:val="24"/>
        </w:rPr>
        <w:t>靖江</w:t>
      </w:r>
      <w:proofErr w:type="gramStart"/>
      <w:r w:rsidR="004E3CC0" w:rsidRPr="004E3CC0">
        <w:rPr>
          <w:rFonts w:hAnsi="宋体" w:cs="宋体" w:hint="eastAsia"/>
          <w:bCs/>
          <w:snapToGrid/>
          <w:color w:val="0000FF"/>
          <w:kern w:val="2"/>
          <w:sz w:val="24"/>
          <w:szCs w:val="24"/>
        </w:rPr>
        <w:t>街道靖美华</w:t>
      </w:r>
      <w:proofErr w:type="gramEnd"/>
      <w:r w:rsidR="004E3CC0" w:rsidRPr="004E3CC0">
        <w:rPr>
          <w:rFonts w:hAnsi="宋体" w:cs="宋体" w:hint="eastAsia"/>
          <w:bCs/>
          <w:snapToGrid/>
          <w:color w:val="0000FF"/>
          <w:kern w:val="2"/>
          <w:sz w:val="24"/>
          <w:szCs w:val="24"/>
        </w:rPr>
        <w:t>庭、</w:t>
      </w:r>
      <w:proofErr w:type="gramStart"/>
      <w:r w:rsidR="004E3CC0" w:rsidRPr="004E3CC0">
        <w:rPr>
          <w:rFonts w:hAnsi="宋体" w:cs="宋体" w:hint="eastAsia"/>
          <w:bCs/>
          <w:snapToGrid/>
          <w:color w:val="0000FF"/>
          <w:kern w:val="2"/>
          <w:sz w:val="24"/>
          <w:szCs w:val="24"/>
        </w:rPr>
        <w:t>靖宁府</w:t>
      </w:r>
      <w:proofErr w:type="gramEnd"/>
      <w:r w:rsidR="004E3CC0" w:rsidRPr="004E3CC0">
        <w:rPr>
          <w:rFonts w:hAnsi="宋体" w:cs="宋体" w:hint="eastAsia"/>
          <w:bCs/>
          <w:snapToGrid/>
          <w:color w:val="0000FF"/>
          <w:kern w:val="2"/>
          <w:sz w:val="24"/>
          <w:szCs w:val="24"/>
        </w:rPr>
        <w:t>物业服务政府采购项目</w:t>
      </w:r>
      <w:r>
        <w:rPr>
          <w:rFonts w:hAnsi="宋体" w:cs="宋体" w:hint="eastAsia"/>
          <w:bCs/>
          <w:snapToGrid/>
          <w:color w:val="auto"/>
          <w:kern w:val="2"/>
          <w:sz w:val="24"/>
          <w:szCs w:val="24"/>
        </w:rPr>
        <w:t>主要内容：</w:t>
      </w:r>
      <w:r w:rsidR="004E3CC0" w:rsidRPr="004E3CC0">
        <w:rPr>
          <w:rFonts w:hAnsi="宋体" w:cs="宋体" w:hint="eastAsia"/>
          <w:bCs/>
          <w:snapToGrid/>
          <w:color w:val="auto"/>
          <w:kern w:val="2"/>
          <w:sz w:val="24"/>
          <w:szCs w:val="24"/>
        </w:rPr>
        <w:t>靖江</w:t>
      </w:r>
      <w:proofErr w:type="gramStart"/>
      <w:r w:rsidR="004E3CC0" w:rsidRPr="004E3CC0">
        <w:rPr>
          <w:rFonts w:hAnsi="宋体" w:cs="宋体" w:hint="eastAsia"/>
          <w:bCs/>
          <w:snapToGrid/>
          <w:color w:val="auto"/>
          <w:kern w:val="2"/>
          <w:sz w:val="24"/>
          <w:szCs w:val="24"/>
        </w:rPr>
        <w:t>街道靖美华</w:t>
      </w:r>
      <w:proofErr w:type="gramEnd"/>
      <w:r w:rsidR="004E3CC0" w:rsidRPr="004E3CC0">
        <w:rPr>
          <w:rFonts w:hAnsi="宋体" w:cs="宋体" w:hint="eastAsia"/>
          <w:bCs/>
          <w:snapToGrid/>
          <w:color w:val="auto"/>
          <w:kern w:val="2"/>
          <w:sz w:val="24"/>
          <w:szCs w:val="24"/>
        </w:rPr>
        <w:t>庭、</w:t>
      </w:r>
      <w:proofErr w:type="gramStart"/>
      <w:r w:rsidR="004E3CC0" w:rsidRPr="004E3CC0">
        <w:rPr>
          <w:rFonts w:hAnsi="宋体" w:cs="宋体" w:hint="eastAsia"/>
          <w:bCs/>
          <w:snapToGrid/>
          <w:color w:val="auto"/>
          <w:kern w:val="2"/>
          <w:sz w:val="24"/>
          <w:szCs w:val="24"/>
        </w:rPr>
        <w:t>靖宁府</w:t>
      </w:r>
      <w:proofErr w:type="gramEnd"/>
      <w:r w:rsidR="004E3CC0" w:rsidRPr="004E3CC0">
        <w:rPr>
          <w:rFonts w:hAnsi="宋体" w:cs="宋体" w:hint="eastAsia"/>
          <w:bCs/>
          <w:snapToGrid/>
          <w:color w:val="auto"/>
          <w:kern w:val="2"/>
          <w:sz w:val="24"/>
          <w:szCs w:val="24"/>
        </w:rPr>
        <w:t>物业服务</w:t>
      </w:r>
      <w:r>
        <w:rPr>
          <w:rFonts w:hAnsi="宋体" w:cs="宋体" w:hint="eastAsia"/>
          <w:bCs/>
          <w:snapToGrid/>
          <w:color w:val="0000FF"/>
          <w:kern w:val="2"/>
          <w:sz w:val="24"/>
          <w:szCs w:val="24"/>
        </w:rPr>
        <w:t>。</w:t>
      </w:r>
      <w:r>
        <w:rPr>
          <w:rFonts w:asciiTheme="minorEastAsia" w:eastAsiaTheme="minorEastAsia" w:hAnsiTheme="minorEastAsia" w:hint="eastAsia"/>
          <w:snapToGrid/>
          <w:color w:val="auto"/>
          <w:kern w:val="2"/>
          <w:sz w:val="24"/>
          <w:szCs w:val="24"/>
        </w:rPr>
        <w:t>具体以招标文件第三部分采购需求为准，供应商可点击本公告下方“浏览采购文件”查看采购需求。</w:t>
      </w:r>
    </w:p>
    <w:p w:rsidR="00FB4140" w:rsidRDefault="002234A4">
      <w:pPr>
        <w:pStyle w:val="27"/>
        <w:ind w:firstLine="482"/>
        <w:outlineLvl w:val="2"/>
        <w:rPr>
          <w:rFonts w:ascii="宋体" w:hAnsi="宋体" w:cs="宋体"/>
        </w:rPr>
      </w:pPr>
      <w:r>
        <w:rPr>
          <w:rFonts w:ascii="宋体" w:hAnsi="宋体" w:cs="宋体" w:hint="eastAsia"/>
          <w:b/>
        </w:rPr>
        <w:t>合同履约期限：</w:t>
      </w:r>
      <w:r>
        <w:rPr>
          <w:rFonts w:ascii="宋体" w:hAnsi="宋体" w:cs="宋体"/>
        </w:rPr>
        <w:t xml:space="preserve"> </w:t>
      </w:r>
      <w:r w:rsidR="00BE5C66">
        <w:rPr>
          <w:rFonts w:ascii="宋体" w:hAnsi="宋体" w:cs="宋体"/>
        </w:rPr>
        <w:t>详见采购文件</w:t>
      </w:r>
    </w:p>
    <w:p w:rsidR="00FB4140" w:rsidRDefault="002234A4">
      <w:pPr>
        <w:pStyle w:val="a0"/>
        <w:spacing w:line="360" w:lineRule="auto"/>
        <w:ind w:firstLine="480"/>
        <w:rPr>
          <w:rFonts w:hAnsi="宋体" w:cs="宋体"/>
          <w:b/>
          <w:color w:val="auto"/>
        </w:rPr>
      </w:pPr>
      <w:r>
        <w:rPr>
          <w:rFonts w:hAnsi="宋体" w:cs="宋体" w:hint="eastAsia"/>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10079500"/>
          <w14:checkbox>
            <w14:checked w14:val="1"/>
            <w14:checkedState w14:val="00FE" w14:font="Wingdings"/>
            <w14:uncheckedState w14:val="2610" w14:font="MS Gothic"/>
          </w14:checkbox>
        </w:sdtPr>
        <w:sdtEndPr/>
        <w:sdtContent>
          <w:r>
            <w:rPr>
              <w:rFonts w:hAnsi="宋体" w:cs="宋体"/>
              <w:color w:val="auto"/>
              <w:kern w:val="0"/>
              <w:sz w:val="24"/>
            </w:rPr>
            <w:sym w:font="Wingdings" w:char="F0FE"/>
          </w:r>
        </w:sdtContent>
      </w:sdt>
      <w:r>
        <w:rPr>
          <w:rFonts w:hAnsi="宋体" w:cs="宋体" w:hint="eastAsia"/>
          <w:b/>
          <w:color w:val="auto"/>
          <w:sz w:val="24"/>
        </w:rPr>
        <w:t>是；</w:t>
      </w:r>
      <w:sdt>
        <w:sdtPr>
          <w:rPr>
            <w:rFonts w:hAnsi="宋体" w:cs="宋体"/>
            <w:color w:val="auto"/>
            <w:kern w:val="0"/>
            <w:sz w:val="24"/>
          </w:rPr>
          <w:id w:val="699670028"/>
          <w14:checkbox>
            <w14:checked w14:val="0"/>
            <w14:checkedState w14:val="00FE" w14:font="Wingdings"/>
            <w14:uncheckedState w14:val="2610" w14:font="MS Gothic"/>
          </w14:checkbox>
        </w:sdtPr>
        <w:sdtEndPr/>
        <w:sdtContent>
          <w:r>
            <w:rPr>
              <w:rFonts w:ascii="Segoe UI Symbol" w:hAnsi="Segoe UI Symbol" w:cs="Segoe UI Symbol"/>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FB4140" w:rsidRDefault="002234A4">
      <w:pPr>
        <w:spacing w:line="360" w:lineRule="auto"/>
        <w:rPr>
          <w:rFonts w:ascii="宋体" w:hAnsi="宋体" w:cs="宋体"/>
          <w:b/>
          <w:sz w:val="24"/>
        </w:rPr>
      </w:pPr>
      <w:r>
        <w:rPr>
          <w:rFonts w:ascii="宋体" w:hAnsi="宋体" w:cs="宋体" w:hint="eastAsia"/>
          <w:b/>
          <w:sz w:val="24"/>
        </w:rPr>
        <w:t>二、申请人的资格要求：</w:t>
      </w:r>
    </w:p>
    <w:p w:rsidR="00FB4140" w:rsidRDefault="002234A4">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FB4140" w:rsidRDefault="002234A4">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hint="eastAsia"/>
        </w:rPr>
        <w:t xml:space="preserve"> </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FB4140" w:rsidRDefault="002234A4">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.落实政府采购政策需满足的资格要求：</w:t>
      </w:r>
    </w:p>
    <w:p w:rsidR="00FB4140" w:rsidRDefault="00781E32">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1928616923"/>
          <w14:checkbox>
            <w14:checked w14:val="0"/>
            <w14:checkedState w14:val="00FE" w14:font="Wingdings"/>
            <w14:uncheckedState w14:val="2610" w14:font="MS Gothic"/>
          </w14:checkbox>
        </w:sdtPr>
        <w:sdtEndPr/>
        <w:sdtContent>
          <w:r w:rsidR="002234A4">
            <w:rPr>
              <w:rFonts w:ascii="MS Gothic" w:eastAsia="MS Gothic" w:hAnsi="MS Gothic" w:cs="宋体" w:hint="eastAsia"/>
              <w:color w:val="0000FF"/>
              <w:kern w:val="0"/>
              <w:sz w:val="24"/>
            </w:rPr>
            <w:t>☐</w:t>
          </w:r>
        </w:sdtContent>
      </w:sdt>
      <w:r w:rsidR="002234A4">
        <w:rPr>
          <w:rFonts w:ascii="宋体" w:hAnsi="宋体" w:cs="宋体" w:hint="eastAsia"/>
          <w:color w:val="0000FF"/>
          <w:sz w:val="24"/>
        </w:rPr>
        <w:t>无</w:t>
      </w:r>
      <w:r w:rsidR="002234A4">
        <w:rPr>
          <w:rFonts w:ascii="宋体" w:hAnsi="宋体" w:cs="宋体" w:hint="eastAsia"/>
          <w:snapToGrid w:val="0"/>
          <w:color w:val="0000FF"/>
          <w:kern w:val="28"/>
          <w:sz w:val="24"/>
          <w:szCs w:val="20"/>
        </w:rPr>
        <w:t>（注：不得限制大中型企业与小</w:t>
      </w:r>
      <w:proofErr w:type="gramStart"/>
      <w:r w:rsidR="002234A4">
        <w:rPr>
          <w:rFonts w:ascii="宋体" w:hAnsi="宋体" w:cs="宋体" w:hint="eastAsia"/>
          <w:snapToGrid w:val="0"/>
          <w:color w:val="0000FF"/>
          <w:kern w:val="28"/>
          <w:sz w:val="24"/>
          <w:szCs w:val="20"/>
        </w:rPr>
        <w:t>微企业</w:t>
      </w:r>
      <w:proofErr w:type="gramEnd"/>
      <w:r w:rsidR="002234A4">
        <w:rPr>
          <w:rFonts w:ascii="宋体" w:hAnsi="宋体" w:cs="宋体" w:hint="eastAsia"/>
          <w:snapToGrid w:val="0"/>
          <w:color w:val="0000FF"/>
          <w:kern w:val="28"/>
          <w:sz w:val="24"/>
          <w:szCs w:val="20"/>
        </w:rPr>
        <w:t>组成联合体参与投标）；</w:t>
      </w:r>
    </w:p>
    <w:p w:rsidR="00FB4140" w:rsidRDefault="00781E32">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306435673"/>
          <w14:checkbox>
            <w14:checked w14:val="1"/>
            <w14:checkedState w14:val="00FE" w14:font="Wingdings"/>
            <w14:uncheckedState w14:val="2610" w14:font="MS Gothic"/>
          </w14:checkbox>
        </w:sdtPr>
        <w:sdtEndPr/>
        <w:sdtContent>
          <w:r w:rsidR="004E3CC0">
            <w:rPr>
              <w:rFonts w:ascii="宋体" w:hAnsi="宋体" w:cs="宋体" w:hint="eastAsia"/>
              <w:color w:val="0000FF"/>
              <w:kern w:val="0"/>
              <w:sz w:val="24"/>
            </w:rPr>
            <w:sym w:font="Wingdings" w:char="F0FE"/>
          </w:r>
        </w:sdtContent>
      </w:sdt>
      <w:r w:rsidR="002234A4">
        <w:rPr>
          <w:rFonts w:ascii="宋体" w:hAnsi="宋体" w:cs="宋体" w:hint="eastAsia"/>
          <w:color w:val="0000FF"/>
          <w:kern w:val="0"/>
          <w:sz w:val="24"/>
        </w:rPr>
        <w:t>专</w:t>
      </w:r>
      <w:r w:rsidR="002234A4">
        <w:rPr>
          <w:rFonts w:ascii="宋体" w:hAnsi="宋体" w:cs="宋体" w:hint="eastAsia"/>
          <w:color w:val="0000FF"/>
          <w:sz w:val="24"/>
        </w:rPr>
        <w:t>门面向中小企业</w:t>
      </w:r>
    </w:p>
    <w:p w:rsidR="00FB4140" w:rsidRDefault="00781E32" w:rsidP="00092733">
      <w:pPr>
        <w:spacing w:line="360" w:lineRule="auto"/>
        <w:ind w:firstLineChars="374" w:firstLine="898"/>
        <w:rPr>
          <w:rFonts w:ascii="宋体" w:hAnsi="宋体" w:cs="宋体"/>
          <w:color w:val="0000FF"/>
          <w:sz w:val="24"/>
        </w:rPr>
      </w:pPr>
      <w:sdt>
        <w:sdtPr>
          <w:rPr>
            <w:rFonts w:ascii="宋体" w:hAnsi="宋体" w:cs="宋体" w:hint="eastAsia"/>
            <w:color w:val="0000FF"/>
            <w:kern w:val="0"/>
            <w:sz w:val="24"/>
          </w:rPr>
          <w:id w:val="-1878763129"/>
          <w14:checkbox>
            <w14:checked w14:val="1"/>
            <w14:checkedState w14:val="00FE" w14:font="Wingdings"/>
            <w14:uncheckedState w14:val="2610" w14:font="MS Gothic"/>
          </w14:checkbox>
        </w:sdtPr>
        <w:sdtEndPr/>
        <w:sdtContent>
          <w:r w:rsidR="004E3CC0">
            <w:rPr>
              <w:rFonts w:ascii="宋体" w:hAnsi="宋体" w:cs="宋体" w:hint="eastAsia"/>
              <w:color w:val="0000FF"/>
              <w:kern w:val="0"/>
              <w:sz w:val="24"/>
            </w:rPr>
            <w:sym w:font="Wingdings" w:char="F0FE"/>
          </w:r>
        </w:sdtContent>
      </w:sdt>
      <w:r w:rsidR="002234A4">
        <w:rPr>
          <w:rFonts w:ascii="宋体" w:hAnsi="宋体" w:cs="宋体" w:hint="eastAsia"/>
          <w:color w:val="0000FF"/>
          <w:sz w:val="24"/>
        </w:rPr>
        <w:t>服务全部由符合政策要求的中小企业承接，提供中小企业声明函；</w:t>
      </w:r>
    </w:p>
    <w:p w:rsidR="00FB4140" w:rsidRDefault="00781E32" w:rsidP="00092733">
      <w:pPr>
        <w:spacing w:line="360" w:lineRule="auto"/>
        <w:ind w:firstLineChars="374" w:firstLine="898"/>
        <w:rPr>
          <w:rFonts w:ascii="宋体" w:hAnsi="宋体" w:cs="宋体"/>
          <w:color w:val="0000FF"/>
          <w:sz w:val="24"/>
        </w:rPr>
      </w:pPr>
      <w:sdt>
        <w:sdtPr>
          <w:rPr>
            <w:rFonts w:ascii="宋体" w:hAnsi="宋体" w:cs="宋体" w:hint="eastAsia"/>
            <w:color w:val="0000FF"/>
            <w:kern w:val="0"/>
            <w:sz w:val="24"/>
          </w:rPr>
          <w:id w:val="-350646202"/>
          <w14:checkbox>
            <w14:checked w14:val="0"/>
            <w14:checkedState w14:val="00FE" w14:font="Wingdings"/>
            <w14:uncheckedState w14:val="2610" w14:font="MS Gothic"/>
          </w14:checkbox>
        </w:sdtPr>
        <w:sdtEndPr/>
        <w:sdtContent>
          <w:r w:rsidR="002234A4">
            <w:rPr>
              <w:rFonts w:ascii="宋体" w:hAnsi="宋体" w:cs="宋体" w:hint="eastAsia"/>
              <w:color w:val="0000FF"/>
              <w:kern w:val="0"/>
              <w:sz w:val="24"/>
            </w:rPr>
            <w:t>☐</w:t>
          </w:r>
        </w:sdtContent>
      </w:sdt>
      <w:r w:rsidR="002234A4">
        <w:rPr>
          <w:rFonts w:ascii="宋体" w:hAnsi="宋体" w:cs="宋体" w:hint="eastAsia"/>
          <w:color w:val="0000FF"/>
          <w:sz w:val="24"/>
        </w:rPr>
        <w:t>服务全部由符合政策要求的小</w:t>
      </w:r>
      <w:proofErr w:type="gramStart"/>
      <w:r w:rsidR="002234A4">
        <w:rPr>
          <w:rFonts w:ascii="宋体" w:hAnsi="宋体" w:cs="宋体" w:hint="eastAsia"/>
          <w:color w:val="0000FF"/>
          <w:sz w:val="24"/>
        </w:rPr>
        <w:t>微企业</w:t>
      </w:r>
      <w:proofErr w:type="gramEnd"/>
      <w:r w:rsidR="002234A4">
        <w:rPr>
          <w:rFonts w:ascii="宋体" w:hAnsi="宋体" w:cs="宋体" w:hint="eastAsia"/>
          <w:color w:val="0000FF"/>
          <w:sz w:val="24"/>
        </w:rPr>
        <w:t>承接，提供中小企业声明函；</w:t>
      </w:r>
    </w:p>
    <w:p w:rsidR="00FB4140" w:rsidRDefault="00FB4140">
      <w:pPr>
        <w:rPr>
          <w:rFonts w:ascii="宋体" w:hAnsi="宋体" w:cs="宋体"/>
          <w:color w:val="0000FF"/>
        </w:rPr>
      </w:pPr>
    </w:p>
    <w:p w:rsidR="00FB4140" w:rsidRDefault="00781E32">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932243433"/>
          <w14:checkbox>
            <w14:checked w14:val="0"/>
            <w14:checkedState w14:val="00FE" w14:font="Wingdings"/>
            <w14:uncheckedState w14:val="2610" w14:font="MS Gothic"/>
          </w14:checkbox>
        </w:sdtPr>
        <w:sdtEndPr/>
        <w:sdtContent>
          <w:r w:rsidR="002234A4">
            <w:rPr>
              <w:rFonts w:ascii="宋体" w:hAnsi="宋体" w:cs="宋体" w:hint="eastAsia"/>
              <w:color w:val="0000FF"/>
              <w:kern w:val="0"/>
              <w:sz w:val="24"/>
            </w:rPr>
            <w:t>☐</w:t>
          </w:r>
        </w:sdtContent>
      </w:sdt>
      <w:r w:rsidR="002234A4">
        <w:rPr>
          <w:rFonts w:ascii="宋体" w:hAnsi="宋体" w:cs="宋体" w:hint="eastAsia"/>
          <w:color w:val="0000FF"/>
          <w:sz w:val="24"/>
        </w:rPr>
        <w:t>要求以联合体形式参加，提供联合协议和中小企业声明函，联合协议中中小企业合同金额应当达到</w:t>
      </w:r>
      <w:r w:rsidR="002234A4">
        <w:rPr>
          <w:rFonts w:ascii="宋体" w:hAnsi="宋体" w:cs="宋体" w:hint="eastAsia"/>
          <w:color w:val="0000FF"/>
          <w:sz w:val="24"/>
          <w:u w:val="single"/>
        </w:rPr>
        <w:t xml:space="preserve">  </w:t>
      </w:r>
      <w:r w:rsidR="002234A4">
        <w:rPr>
          <w:rFonts w:ascii="宋体" w:hAnsi="宋体" w:cs="宋体" w:hint="eastAsia"/>
          <w:color w:val="0000FF"/>
          <w:sz w:val="24"/>
        </w:rPr>
        <w:t>%，其中小</w:t>
      </w:r>
      <w:proofErr w:type="gramStart"/>
      <w:r w:rsidR="002234A4">
        <w:rPr>
          <w:rFonts w:ascii="宋体" w:hAnsi="宋体" w:cs="宋体" w:hint="eastAsia"/>
          <w:color w:val="0000FF"/>
          <w:sz w:val="24"/>
        </w:rPr>
        <w:t>微企业</w:t>
      </w:r>
      <w:proofErr w:type="gramEnd"/>
      <w:r w:rsidR="002234A4">
        <w:rPr>
          <w:rFonts w:ascii="宋体" w:hAnsi="宋体" w:cs="宋体" w:hint="eastAsia"/>
          <w:color w:val="0000FF"/>
          <w:sz w:val="24"/>
        </w:rPr>
        <w:t>合同金额应当达到</w:t>
      </w:r>
      <w:r w:rsidR="002234A4">
        <w:rPr>
          <w:rFonts w:ascii="宋体" w:hAnsi="宋体" w:cs="宋体" w:hint="eastAsia"/>
          <w:color w:val="0000FF"/>
          <w:sz w:val="24"/>
          <w:u w:val="single"/>
        </w:rPr>
        <w:t xml:space="preserve"> </w:t>
      </w:r>
      <w:r w:rsidR="002234A4">
        <w:rPr>
          <w:rFonts w:ascii="宋体" w:hAnsi="宋体" w:cs="宋体" w:hint="eastAsia"/>
          <w:color w:val="0000FF"/>
          <w:sz w:val="24"/>
        </w:rPr>
        <w:t>%;</w:t>
      </w:r>
      <w:r w:rsidR="002234A4">
        <w:rPr>
          <w:rFonts w:ascii="宋体" w:hAnsi="宋体" w:cs="宋体" w:hint="eastAsia"/>
          <w:color w:val="0000FF"/>
          <w:spacing w:val="8"/>
          <w:kern w:val="0"/>
          <w:sz w:val="24"/>
        </w:rPr>
        <w:t>如果供应商本身提供所有标的均由中小企业制造、承建或承接，并相应达到了前述比例要求，视同符合了</w:t>
      </w:r>
      <w:r w:rsidR="002234A4">
        <w:rPr>
          <w:rFonts w:ascii="宋体" w:hAnsi="宋体" w:cs="宋体" w:hint="eastAsia"/>
          <w:color w:val="0000FF"/>
          <w:spacing w:val="8"/>
          <w:kern w:val="0"/>
          <w:sz w:val="24"/>
        </w:rPr>
        <w:lastRenderedPageBreak/>
        <w:t>资格条件，无需再与其他中小企业组成联合体参加政府采购活动，无需提供联合协议</w:t>
      </w:r>
      <w:r w:rsidR="002234A4">
        <w:rPr>
          <w:rFonts w:ascii="宋体" w:hAnsi="宋体" w:cs="宋体" w:hint="eastAsia"/>
          <w:color w:val="0000FF"/>
          <w:sz w:val="24"/>
        </w:rPr>
        <w:t>；</w:t>
      </w:r>
    </w:p>
    <w:p w:rsidR="00FB4140" w:rsidRDefault="00781E32">
      <w:pPr>
        <w:spacing w:line="360" w:lineRule="auto"/>
        <w:ind w:firstLineChars="200" w:firstLine="480"/>
        <w:rPr>
          <w:rFonts w:ascii="宋体" w:hAnsi="宋体" w:cs="宋体"/>
          <w:color w:val="0000FF"/>
          <w:sz w:val="24"/>
        </w:rPr>
      </w:pPr>
      <w:sdt>
        <w:sdtPr>
          <w:rPr>
            <w:rFonts w:ascii="宋体" w:hAnsi="宋体" w:cs="宋体" w:hint="eastAsia"/>
            <w:color w:val="0000FF"/>
            <w:kern w:val="0"/>
            <w:sz w:val="24"/>
          </w:rPr>
          <w:id w:val="34630645"/>
          <w14:checkbox>
            <w14:checked w14:val="0"/>
            <w14:checkedState w14:val="00FE" w14:font="Wingdings"/>
            <w14:uncheckedState w14:val="2610" w14:font="MS Gothic"/>
          </w14:checkbox>
        </w:sdtPr>
        <w:sdtEndPr/>
        <w:sdtContent>
          <w:r w:rsidR="002234A4">
            <w:rPr>
              <w:rFonts w:ascii="宋体" w:hAnsi="宋体" w:cs="宋体" w:hint="eastAsia"/>
              <w:color w:val="0000FF"/>
              <w:kern w:val="0"/>
              <w:sz w:val="24"/>
            </w:rPr>
            <w:t>☐</w:t>
          </w:r>
        </w:sdtContent>
      </w:sdt>
      <w:r w:rsidR="002234A4">
        <w:rPr>
          <w:rFonts w:ascii="宋体" w:hAnsi="宋体" w:cs="宋体" w:hint="eastAsia"/>
          <w:color w:val="0000FF"/>
          <w:sz w:val="24"/>
        </w:rPr>
        <w:t>要求合同分包，提供分包意向协议和中小企业声明函，分包意向协议中中小企业合同金额应当</w:t>
      </w:r>
      <w:proofErr w:type="gramStart"/>
      <w:r w:rsidR="002234A4">
        <w:rPr>
          <w:rFonts w:ascii="宋体" w:hAnsi="宋体" w:cs="宋体" w:hint="eastAsia"/>
          <w:color w:val="0000FF"/>
          <w:sz w:val="24"/>
        </w:rPr>
        <w:t>达到达到</w:t>
      </w:r>
      <w:proofErr w:type="gramEnd"/>
      <w:r w:rsidR="002234A4">
        <w:rPr>
          <w:rFonts w:ascii="宋体" w:hAnsi="宋体" w:cs="宋体" w:hint="eastAsia"/>
          <w:color w:val="0000FF"/>
          <w:sz w:val="24"/>
          <w:u w:val="single"/>
        </w:rPr>
        <w:t xml:space="preserve">  </w:t>
      </w:r>
      <w:r w:rsidR="002234A4">
        <w:rPr>
          <w:rFonts w:ascii="宋体" w:hAnsi="宋体" w:cs="宋体" w:hint="eastAsia"/>
          <w:color w:val="0000FF"/>
          <w:sz w:val="24"/>
        </w:rPr>
        <w:t>% ，其中小</w:t>
      </w:r>
      <w:proofErr w:type="gramStart"/>
      <w:r w:rsidR="002234A4">
        <w:rPr>
          <w:rFonts w:ascii="宋体" w:hAnsi="宋体" w:cs="宋体" w:hint="eastAsia"/>
          <w:color w:val="0000FF"/>
          <w:sz w:val="24"/>
        </w:rPr>
        <w:t>微企业</w:t>
      </w:r>
      <w:proofErr w:type="gramEnd"/>
      <w:r w:rsidR="002234A4">
        <w:rPr>
          <w:rFonts w:ascii="宋体" w:hAnsi="宋体" w:cs="宋体" w:hint="eastAsia"/>
          <w:color w:val="0000FF"/>
          <w:sz w:val="24"/>
        </w:rPr>
        <w:t>合同金额应当达到</w:t>
      </w:r>
      <w:r w:rsidR="002234A4">
        <w:rPr>
          <w:rFonts w:ascii="宋体" w:hAnsi="宋体" w:cs="宋体" w:hint="eastAsia"/>
          <w:color w:val="0000FF"/>
          <w:sz w:val="24"/>
          <w:u w:val="single"/>
        </w:rPr>
        <w:t xml:space="preserve"> </w:t>
      </w:r>
      <w:r w:rsidR="002234A4">
        <w:rPr>
          <w:rFonts w:ascii="宋体" w:hAnsi="宋体" w:cs="宋体" w:hint="eastAsia"/>
          <w:color w:val="0000FF"/>
          <w:sz w:val="24"/>
        </w:rPr>
        <w:t>% ;</w:t>
      </w:r>
      <w:r w:rsidR="002234A4">
        <w:rPr>
          <w:rFonts w:ascii="宋体" w:hAnsi="宋体" w:cs="宋体" w:hint="eastAsia"/>
          <w:color w:val="0000FF"/>
          <w:spacing w:val="8"/>
          <w:kern w:val="0"/>
          <w:sz w:val="24"/>
        </w:rPr>
        <w:t>如果供应商本身提供所有标的均由中小企业制造、承建或承接，并相应达到了前述比例要求，视同符合了资格条件，无需再向中小企业分包，无需提供分包意向协议</w:t>
      </w:r>
      <w:r w:rsidR="002234A4">
        <w:rPr>
          <w:rFonts w:ascii="宋体" w:hAnsi="宋体" w:cs="宋体" w:hint="eastAsia"/>
          <w:color w:val="0000FF"/>
          <w:sz w:val="24"/>
        </w:rPr>
        <w:t>；</w:t>
      </w:r>
      <w:bookmarkStart w:id="11" w:name="_GoBack"/>
      <w:bookmarkEnd w:id="11"/>
    </w:p>
    <w:p w:rsidR="00FB4140" w:rsidRDefault="002234A4">
      <w:pPr>
        <w:snapToGrid w:val="0"/>
        <w:spacing w:line="360" w:lineRule="auto"/>
        <w:ind w:firstLineChars="200" w:firstLine="480"/>
        <w:rPr>
          <w:rFonts w:ascii="宋体" w:hAnsi="宋体" w:cs="宋体"/>
          <w:sz w:val="24"/>
          <w:highlight w:val="cyan"/>
        </w:rPr>
      </w:pPr>
      <w:r>
        <w:rPr>
          <w:rFonts w:ascii="宋体" w:hAnsi="宋体" w:cs="宋体"/>
          <w:sz w:val="24"/>
          <w:highlight w:val="cyan"/>
        </w:rPr>
        <w:t>4</w:t>
      </w:r>
      <w:r>
        <w:rPr>
          <w:rFonts w:ascii="宋体" w:hAnsi="宋体" w:cs="宋体" w:hint="eastAsia"/>
          <w:sz w:val="24"/>
          <w:highlight w:val="cyan"/>
        </w:rPr>
        <w:t>.本项目的特定资格要求：</w:t>
      </w:r>
    </w:p>
    <w:p w:rsidR="00FB4140" w:rsidRDefault="00781E32">
      <w:pPr>
        <w:snapToGrid w:val="0"/>
        <w:spacing w:line="360" w:lineRule="auto"/>
        <w:ind w:firstLineChars="200" w:firstLine="480"/>
        <w:rPr>
          <w:rFonts w:ascii="宋体" w:hAnsi="宋体" w:cs="宋体"/>
          <w:color w:val="0000FF"/>
          <w:sz w:val="24"/>
          <w:highlight w:val="cyan"/>
        </w:rPr>
      </w:pPr>
      <w:sdt>
        <w:sdtPr>
          <w:rPr>
            <w:rFonts w:ascii="宋体" w:hAnsi="宋体" w:cs="宋体" w:hint="eastAsia"/>
            <w:color w:val="0000FF"/>
            <w:kern w:val="0"/>
            <w:sz w:val="24"/>
            <w:highlight w:val="cyan"/>
          </w:rPr>
          <w:id w:val="1108390744"/>
          <w14:checkbox>
            <w14:checked w14:val="1"/>
            <w14:checkedState w14:val="00FE" w14:font="Wingdings"/>
            <w14:uncheckedState w14:val="2610" w14:font="MS Gothic"/>
          </w14:checkbox>
        </w:sdtPr>
        <w:sdtEndPr/>
        <w:sdtContent>
          <w:r w:rsidR="00BE5C66">
            <w:rPr>
              <w:rFonts w:ascii="宋体" w:hAnsi="宋体" w:cs="宋体" w:hint="eastAsia"/>
              <w:color w:val="0000FF"/>
              <w:kern w:val="0"/>
              <w:sz w:val="24"/>
              <w:highlight w:val="cyan"/>
            </w:rPr>
            <w:sym w:font="Wingdings" w:char="F0FE"/>
          </w:r>
        </w:sdtContent>
      </w:sdt>
      <w:r w:rsidR="002234A4">
        <w:rPr>
          <w:rFonts w:ascii="宋体" w:hAnsi="宋体" w:cs="宋体" w:hint="eastAsia"/>
          <w:color w:val="0000FF"/>
          <w:sz w:val="24"/>
          <w:highlight w:val="cyan"/>
        </w:rPr>
        <w:t>无</w:t>
      </w:r>
    </w:p>
    <w:p w:rsidR="00FB4140" w:rsidRDefault="00781E32">
      <w:pPr>
        <w:snapToGrid w:val="0"/>
        <w:spacing w:line="360" w:lineRule="auto"/>
        <w:ind w:firstLineChars="200" w:firstLine="480"/>
        <w:rPr>
          <w:rFonts w:ascii="宋体" w:hAnsi="宋体" w:cs="宋体"/>
          <w:color w:val="0000FF"/>
          <w:sz w:val="24"/>
          <w:u w:val="single"/>
        </w:rPr>
      </w:pPr>
      <w:sdt>
        <w:sdtPr>
          <w:rPr>
            <w:rFonts w:ascii="宋体" w:hAnsi="宋体" w:cs="宋体" w:hint="eastAsia"/>
            <w:color w:val="0000FF"/>
            <w:kern w:val="0"/>
            <w:sz w:val="24"/>
            <w:highlight w:val="cyan"/>
          </w:rPr>
          <w:id w:val="-1540117537"/>
          <w14:checkbox>
            <w14:checked w14:val="0"/>
            <w14:checkedState w14:val="00FE" w14:font="Wingdings"/>
            <w14:uncheckedState w14:val="2610" w14:font="MS Gothic"/>
          </w14:checkbox>
        </w:sdtPr>
        <w:sdtEndPr/>
        <w:sdtContent>
          <w:r w:rsidR="002234A4">
            <w:rPr>
              <w:rFonts w:ascii="MS Gothic" w:eastAsia="MS Gothic" w:hAnsi="MS Gothic" w:cs="宋体" w:hint="eastAsia"/>
              <w:color w:val="0000FF"/>
              <w:kern w:val="0"/>
              <w:sz w:val="24"/>
              <w:highlight w:val="cyan"/>
            </w:rPr>
            <w:t>☐</w:t>
          </w:r>
        </w:sdtContent>
      </w:sdt>
      <w:r w:rsidR="002234A4">
        <w:rPr>
          <w:rFonts w:ascii="宋体" w:hAnsi="宋体" w:cs="宋体" w:hint="eastAsia"/>
          <w:color w:val="0000FF"/>
          <w:sz w:val="24"/>
          <w:highlight w:val="cyan"/>
        </w:rPr>
        <w:t>有特定资格要求：</w:t>
      </w:r>
      <w:r w:rsidR="002234A4">
        <w:rPr>
          <w:rFonts w:ascii="宋体" w:hAnsi="宋体" w:cs="宋体" w:hint="eastAsia"/>
          <w:color w:val="0000FF"/>
          <w:sz w:val="24"/>
          <w:highlight w:val="cyan"/>
          <w:u w:val="single"/>
        </w:rPr>
        <w:t xml:space="preserve">                    </w:t>
      </w:r>
      <w:r w:rsidR="002234A4">
        <w:rPr>
          <w:rFonts w:ascii="宋体" w:hAnsi="宋体" w:cs="宋体" w:hint="eastAsia"/>
          <w:color w:val="0000FF"/>
          <w:sz w:val="24"/>
          <w:highlight w:val="cyan"/>
        </w:rPr>
        <w:t>，该特定条件的法律法规依据：</w:t>
      </w:r>
      <w:r w:rsidR="002234A4">
        <w:rPr>
          <w:rFonts w:ascii="宋体" w:hAnsi="宋体" w:cs="宋体" w:hint="eastAsia"/>
          <w:color w:val="0000FF"/>
          <w:sz w:val="24"/>
          <w:highlight w:val="cyan"/>
          <w:u w:val="single"/>
        </w:rPr>
        <w:t xml:space="preserve">                                                                      </w:t>
      </w:r>
      <w:r w:rsidR="002234A4">
        <w:rPr>
          <w:rFonts w:ascii="宋体" w:hAnsi="宋体" w:cs="宋体" w:hint="eastAsia"/>
          <w:color w:val="0000FF"/>
          <w:sz w:val="24"/>
          <w:highlight w:val="cyan"/>
        </w:rPr>
        <w:t>。</w:t>
      </w:r>
    </w:p>
    <w:p w:rsidR="00FB4140" w:rsidRDefault="002234A4">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FB4140" w:rsidRDefault="002234A4">
      <w:pPr>
        <w:spacing w:line="360" w:lineRule="auto"/>
        <w:rPr>
          <w:rFonts w:ascii="宋体" w:hAnsi="宋体" w:cs="宋体"/>
          <w:b/>
          <w:sz w:val="24"/>
        </w:rPr>
      </w:pPr>
      <w:r>
        <w:rPr>
          <w:rFonts w:ascii="宋体" w:hAnsi="宋体" w:cs="宋体" w:hint="eastAsia"/>
          <w:b/>
          <w:sz w:val="24"/>
        </w:rPr>
        <w:t xml:space="preserve">三、获取招标文件 </w:t>
      </w:r>
    </w:p>
    <w:p w:rsidR="00FB4140" w:rsidRDefault="002234A4" w:rsidP="00092733">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color w:val="FF0000"/>
          <w:sz w:val="24"/>
          <w:u w:val="single"/>
        </w:rPr>
        <w:t>202</w:t>
      </w:r>
      <w:r w:rsidR="004E3CC0">
        <w:rPr>
          <w:rFonts w:ascii="宋体" w:hAnsi="宋体" w:cs="宋体" w:hint="eastAsia"/>
          <w:color w:val="FF0000"/>
          <w:sz w:val="24"/>
          <w:u w:val="single"/>
        </w:rPr>
        <w:t>3</w:t>
      </w:r>
      <w:r>
        <w:rPr>
          <w:rFonts w:ascii="宋体" w:hAnsi="宋体" w:cs="宋体" w:hint="eastAsia"/>
          <w:color w:val="FF0000"/>
          <w:sz w:val="24"/>
          <w:u w:val="single"/>
        </w:rPr>
        <w:t>年</w:t>
      </w:r>
      <w:r w:rsidR="004E3CC0">
        <w:rPr>
          <w:rFonts w:ascii="宋体" w:hAnsi="宋体" w:cs="宋体" w:hint="eastAsia"/>
          <w:color w:val="FF0000"/>
          <w:sz w:val="24"/>
          <w:u w:val="single"/>
        </w:rPr>
        <w:t>12</w:t>
      </w:r>
      <w:r>
        <w:rPr>
          <w:rFonts w:ascii="宋体" w:hAnsi="宋体" w:cs="宋体" w:hint="eastAsia"/>
          <w:color w:val="FF0000"/>
          <w:sz w:val="24"/>
          <w:u w:val="single"/>
        </w:rPr>
        <w:t>月</w:t>
      </w:r>
      <w:r w:rsidR="004E3CC0">
        <w:rPr>
          <w:rFonts w:ascii="宋体" w:hAnsi="宋体" w:cs="宋体" w:hint="eastAsia"/>
          <w:color w:val="FF0000"/>
          <w:sz w:val="24"/>
          <w:u w:val="single"/>
        </w:rPr>
        <w:t>1</w:t>
      </w:r>
      <w:r>
        <w:rPr>
          <w:rFonts w:ascii="宋体" w:hAnsi="宋体" w:cs="宋体" w:hint="eastAsia"/>
          <w:color w:val="FF0000"/>
          <w:sz w:val="24"/>
          <w:u w:val="single"/>
        </w:rPr>
        <w:t>日</w:t>
      </w:r>
      <w:r>
        <w:rPr>
          <w:rFonts w:ascii="宋体" w:hAnsi="宋体" w:cs="宋体" w:hint="eastAsia"/>
          <w:sz w:val="24"/>
        </w:rPr>
        <w:t>，每天上午00:00至12:00 ，下午12:00至23:59（北京时间，线上获取法定节假日均可，线下获取文件法定节假日除外）</w:t>
      </w:r>
    </w:p>
    <w:p w:rsidR="00FB4140" w:rsidRDefault="002234A4" w:rsidP="00092733">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FB4140" w:rsidRDefault="002234A4" w:rsidP="00092733">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w:t>
      </w:r>
      <w:proofErr w:type="gramStart"/>
      <w:r>
        <w:rPr>
          <w:rFonts w:ascii="宋体" w:hAnsi="宋体" w:cs="宋体" w:hint="eastAsia"/>
          <w:sz w:val="24"/>
        </w:rPr>
        <w:t>采云</w:t>
      </w:r>
      <w:proofErr w:type="gramEnd"/>
      <w:r>
        <w:rPr>
          <w:rFonts w:ascii="宋体" w:hAnsi="宋体" w:cs="宋体" w:hint="eastAsia"/>
          <w:sz w:val="24"/>
        </w:rPr>
        <w:t xml:space="preserve">平台https://www.zcygov.cn/在线申请获取采购文件（进入“项目采购”应用，在获取采购文件菜单中选择项目，申请获取采购文件）。 </w:t>
      </w:r>
    </w:p>
    <w:p w:rsidR="00FB4140" w:rsidRDefault="002234A4" w:rsidP="00092733">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FB4140" w:rsidRDefault="002234A4">
      <w:pPr>
        <w:spacing w:line="360" w:lineRule="auto"/>
        <w:rPr>
          <w:rFonts w:ascii="宋体" w:hAnsi="宋体" w:cs="宋体"/>
          <w:b/>
          <w:sz w:val="24"/>
        </w:rPr>
      </w:pPr>
      <w:r>
        <w:rPr>
          <w:rFonts w:ascii="宋体" w:hAnsi="宋体" w:cs="宋体" w:hint="eastAsia"/>
          <w:b/>
          <w:sz w:val="24"/>
        </w:rPr>
        <w:t>四、提交投标文件截止时间、开标时间和地点</w:t>
      </w:r>
    </w:p>
    <w:p w:rsidR="00FB4140" w:rsidRDefault="002234A4" w:rsidP="00092733">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color w:val="FF0000"/>
          <w:sz w:val="24"/>
          <w:u w:val="single"/>
        </w:rPr>
        <w:t xml:space="preserve"> 202</w:t>
      </w:r>
      <w:r w:rsidR="004E3CC0">
        <w:rPr>
          <w:rFonts w:ascii="宋体" w:hAnsi="宋体" w:cs="宋体" w:hint="eastAsia"/>
          <w:color w:val="FF0000"/>
          <w:sz w:val="24"/>
          <w:u w:val="single"/>
        </w:rPr>
        <w:t>3</w:t>
      </w:r>
      <w:r>
        <w:rPr>
          <w:rFonts w:ascii="宋体" w:hAnsi="宋体" w:cs="宋体" w:hint="eastAsia"/>
          <w:color w:val="FF0000"/>
          <w:sz w:val="24"/>
          <w:u w:val="single"/>
        </w:rPr>
        <w:t>年</w:t>
      </w:r>
      <w:r w:rsidR="004E3CC0">
        <w:rPr>
          <w:rFonts w:ascii="宋体" w:hAnsi="宋体" w:cs="宋体" w:hint="eastAsia"/>
          <w:color w:val="FF0000"/>
          <w:sz w:val="24"/>
          <w:u w:val="single"/>
        </w:rPr>
        <w:t>12</w:t>
      </w:r>
      <w:r>
        <w:rPr>
          <w:rFonts w:ascii="宋体" w:hAnsi="宋体" w:cs="宋体" w:hint="eastAsia"/>
          <w:color w:val="FF0000"/>
          <w:sz w:val="24"/>
          <w:u w:val="single"/>
        </w:rPr>
        <w:t>月</w:t>
      </w:r>
      <w:r w:rsidR="004E3CC0">
        <w:rPr>
          <w:rFonts w:ascii="宋体" w:hAnsi="宋体" w:cs="宋体" w:hint="eastAsia"/>
          <w:color w:val="FF0000"/>
          <w:sz w:val="24"/>
          <w:u w:val="single"/>
        </w:rPr>
        <w:t>1</w:t>
      </w:r>
      <w:r>
        <w:rPr>
          <w:rFonts w:ascii="宋体" w:hAnsi="宋体" w:cs="宋体" w:hint="eastAsia"/>
          <w:color w:val="FF0000"/>
          <w:sz w:val="24"/>
          <w:u w:val="single"/>
        </w:rPr>
        <w:t xml:space="preserve">日 </w:t>
      </w:r>
      <w:r w:rsidR="004E3CC0">
        <w:rPr>
          <w:rFonts w:ascii="宋体" w:hAnsi="宋体" w:cs="宋体" w:hint="eastAsia"/>
          <w:color w:val="FF0000"/>
          <w:sz w:val="24"/>
          <w:u w:val="single"/>
        </w:rPr>
        <w:t>9:00</w:t>
      </w:r>
      <w:r>
        <w:rPr>
          <w:rFonts w:ascii="宋体" w:hAnsi="宋体" w:cs="宋体" w:hint="eastAsia"/>
          <w:sz w:val="24"/>
        </w:rPr>
        <w:t>（北京时间）</w:t>
      </w:r>
    </w:p>
    <w:p w:rsidR="00FB4140" w:rsidRDefault="002234A4" w:rsidP="00092733">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FB4140" w:rsidRDefault="002234A4" w:rsidP="00092733">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color w:val="FF0000"/>
          <w:sz w:val="24"/>
          <w:u w:val="single"/>
        </w:rPr>
        <w:t>202</w:t>
      </w:r>
      <w:r w:rsidR="004E3CC0">
        <w:rPr>
          <w:rFonts w:ascii="宋体" w:hAnsi="宋体" w:cs="宋体" w:hint="eastAsia"/>
          <w:color w:val="FF0000"/>
          <w:sz w:val="24"/>
          <w:u w:val="single"/>
        </w:rPr>
        <w:t>3</w:t>
      </w:r>
      <w:r>
        <w:rPr>
          <w:rFonts w:ascii="宋体" w:hAnsi="宋体" w:cs="宋体" w:hint="eastAsia"/>
          <w:color w:val="FF0000"/>
          <w:sz w:val="24"/>
          <w:u w:val="single"/>
        </w:rPr>
        <w:t>年</w:t>
      </w:r>
      <w:r w:rsidR="004E3CC0">
        <w:rPr>
          <w:rFonts w:ascii="宋体" w:hAnsi="宋体" w:cs="宋体" w:hint="eastAsia"/>
          <w:color w:val="FF0000"/>
          <w:sz w:val="24"/>
          <w:u w:val="single"/>
        </w:rPr>
        <w:t>12</w:t>
      </w:r>
      <w:r>
        <w:rPr>
          <w:rFonts w:ascii="宋体" w:hAnsi="宋体" w:cs="宋体" w:hint="eastAsia"/>
          <w:color w:val="FF0000"/>
          <w:sz w:val="24"/>
          <w:u w:val="single"/>
        </w:rPr>
        <w:t>月</w:t>
      </w:r>
      <w:r w:rsidR="004E3CC0">
        <w:rPr>
          <w:rFonts w:ascii="宋体" w:hAnsi="宋体" w:cs="宋体" w:hint="eastAsia"/>
          <w:color w:val="FF0000"/>
          <w:sz w:val="24"/>
          <w:u w:val="single"/>
        </w:rPr>
        <w:t>1</w:t>
      </w:r>
      <w:r>
        <w:rPr>
          <w:rFonts w:ascii="宋体" w:hAnsi="宋体" w:cs="宋体" w:hint="eastAsia"/>
          <w:color w:val="FF0000"/>
          <w:sz w:val="24"/>
          <w:u w:val="single"/>
        </w:rPr>
        <w:t>日</w:t>
      </w:r>
      <w:r w:rsidR="004E3CC0">
        <w:rPr>
          <w:rFonts w:ascii="宋体" w:hAnsi="宋体" w:cs="宋体" w:hint="eastAsia"/>
          <w:color w:val="FF0000"/>
          <w:sz w:val="24"/>
          <w:u w:val="single"/>
        </w:rPr>
        <w:t>9:00</w:t>
      </w:r>
      <w:r>
        <w:rPr>
          <w:rFonts w:ascii="宋体" w:hAnsi="宋体" w:cs="宋体" w:hint="eastAsia"/>
          <w:bCs/>
          <w:sz w:val="24"/>
          <w:u w:val="single"/>
        </w:rPr>
        <w:t xml:space="preserve"> </w:t>
      </w:r>
      <w:r w:rsidR="004E3CC0" w:rsidRPr="004E3CC0">
        <w:rPr>
          <w:rFonts w:ascii="宋体" w:hAnsi="宋体" w:cs="宋体" w:hint="eastAsia"/>
          <w:bCs/>
          <w:sz w:val="24"/>
          <w:u w:val="single"/>
        </w:rPr>
        <w:t>（北京时间）</w:t>
      </w:r>
    </w:p>
    <w:p w:rsidR="00FB4140" w:rsidRDefault="002234A4" w:rsidP="00092733">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平台（https://www.zcygov.cn/）</w:t>
      </w:r>
    </w:p>
    <w:p w:rsidR="00FB4140" w:rsidRDefault="002234A4">
      <w:pPr>
        <w:spacing w:line="360" w:lineRule="auto"/>
        <w:rPr>
          <w:rFonts w:ascii="宋体" w:hAnsi="宋体" w:cs="宋体"/>
          <w:sz w:val="24"/>
        </w:rPr>
      </w:pPr>
      <w:r>
        <w:rPr>
          <w:rFonts w:ascii="宋体" w:hAnsi="宋体" w:cs="宋体" w:hint="eastAsia"/>
          <w:b/>
          <w:sz w:val="24"/>
        </w:rPr>
        <w:t xml:space="preserve">五、公告期限 </w:t>
      </w:r>
    </w:p>
    <w:p w:rsidR="00FB4140" w:rsidRDefault="002234A4">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FB4140" w:rsidRDefault="002234A4">
      <w:pPr>
        <w:spacing w:line="360" w:lineRule="auto"/>
        <w:rPr>
          <w:rFonts w:ascii="宋体" w:hAnsi="宋体" w:cs="宋体"/>
          <w:b/>
          <w:sz w:val="24"/>
        </w:rPr>
      </w:pPr>
      <w:r>
        <w:rPr>
          <w:rFonts w:ascii="宋体" w:hAnsi="宋体" w:cs="宋体" w:hint="eastAsia"/>
          <w:b/>
          <w:sz w:val="24"/>
        </w:rPr>
        <w:t>六、其他补充事宜</w:t>
      </w:r>
    </w:p>
    <w:p w:rsidR="00FB4140" w:rsidRDefault="002234A4">
      <w:pPr>
        <w:spacing w:line="360" w:lineRule="auto"/>
        <w:ind w:firstLineChars="200" w:firstLine="480"/>
        <w:rPr>
          <w:rFonts w:ascii="宋体" w:hAnsi="宋体" w:cs="宋体"/>
          <w:sz w:val="24"/>
        </w:rPr>
      </w:pPr>
      <w:r>
        <w:rPr>
          <w:rFonts w:ascii="宋体" w:hAnsi="宋体" w:cs="宋体" w:hint="eastAsia"/>
          <w:sz w:val="24"/>
        </w:rPr>
        <w:t xml:space="preserve"> 1.</w:t>
      </w:r>
      <w:r>
        <w:rPr>
          <w:rFonts w:ascii="宋体" w:hAnsi="宋体" w:cs="宋体"/>
          <w:sz w:val="24"/>
        </w:rPr>
        <w:t>《浙江省财政厅关于进一步发挥政府采购政策功能全力推动经济稳进提质的通知》 （</w:t>
      </w:r>
      <w:proofErr w:type="gramStart"/>
      <w:r>
        <w:rPr>
          <w:rFonts w:ascii="宋体" w:hAnsi="宋体" w:cs="宋体"/>
          <w:sz w:val="24"/>
        </w:rPr>
        <w:t>浙财采监</w:t>
      </w:r>
      <w:proofErr w:type="gramEnd"/>
      <w:r>
        <w:rPr>
          <w:rFonts w:ascii="宋体" w:hAnsi="宋体" w:cs="宋体"/>
          <w:sz w:val="24"/>
        </w:rPr>
        <w:t>（2022）3号）、《浙江省财政厅关于进一步促进政府采购公平竞争打</w:t>
      </w:r>
      <w:r>
        <w:rPr>
          <w:rFonts w:ascii="宋体" w:hAnsi="宋体" w:cs="宋体"/>
          <w:sz w:val="24"/>
        </w:rPr>
        <w:lastRenderedPageBreak/>
        <w:t>造最优营商环境的通知》（</w:t>
      </w:r>
      <w:proofErr w:type="gramStart"/>
      <w:r>
        <w:rPr>
          <w:rFonts w:ascii="宋体" w:hAnsi="宋体" w:cs="宋体"/>
          <w:sz w:val="24"/>
        </w:rPr>
        <w:t>浙财采监</w:t>
      </w:r>
      <w:proofErr w:type="gramEnd"/>
      <w:r>
        <w:rPr>
          <w:rFonts w:ascii="宋体" w:hAnsi="宋体" w:cs="宋体"/>
          <w:sz w:val="24"/>
        </w:rPr>
        <w:t>（2021）22号））、《浙江省财政厅关于进一步加大政府采购支持中小企业力度助力扎实稳住经济的通知》 （</w:t>
      </w:r>
      <w:proofErr w:type="gramStart"/>
      <w:r>
        <w:rPr>
          <w:rFonts w:ascii="宋体" w:hAnsi="宋体" w:cs="宋体"/>
          <w:sz w:val="24"/>
        </w:rPr>
        <w:t>浙财采监</w:t>
      </w:r>
      <w:proofErr w:type="gramEnd"/>
      <w:r>
        <w:rPr>
          <w:rFonts w:ascii="宋体" w:hAnsi="宋体" w:cs="宋体"/>
          <w:sz w:val="24"/>
        </w:rPr>
        <w:t>（2022）8号）已分别于2022年1月29日、2022年2月1日和2022年7月1日开始实施，此前有关规定与上述文件内容不一致的，按上述文件要求执行</w:t>
      </w:r>
      <w:r>
        <w:rPr>
          <w:rFonts w:ascii="宋体" w:hAnsi="宋体" w:cs="宋体" w:hint="eastAsia"/>
          <w:sz w:val="24"/>
        </w:rPr>
        <w:t>。</w:t>
      </w:r>
    </w:p>
    <w:p w:rsidR="00FB4140" w:rsidRDefault="002234A4">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（2021）22号）文件关于“健全行政裁决机制”要求，鼓励供应商在线提起询问，路径为：政</w:t>
      </w:r>
      <w:proofErr w:type="gramStart"/>
      <w:r>
        <w:rPr>
          <w:rFonts w:ascii="宋体" w:hAnsi="宋体" w:cs="宋体" w:hint="eastAsia"/>
          <w:sz w:val="24"/>
        </w:rPr>
        <w:t>采云</w:t>
      </w:r>
      <w:proofErr w:type="gramEnd"/>
      <w:r>
        <w:rPr>
          <w:rFonts w:ascii="宋体" w:hAnsi="宋体" w:cs="宋体" w:hint="eastAsia"/>
          <w:sz w:val="24"/>
        </w:rPr>
        <w:t>-项目采购-询问质疑投诉-询问列表:鼓励供应商在线提起质疑，路径为：政</w:t>
      </w:r>
      <w:proofErr w:type="gramStart"/>
      <w:r>
        <w:rPr>
          <w:rFonts w:ascii="宋体" w:hAnsi="宋体" w:cs="宋体" w:hint="eastAsia"/>
          <w:sz w:val="24"/>
        </w:rPr>
        <w:t>采云</w:t>
      </w:r>
      <w:proofErr w:type="gramEnd"/>
      <w:r>
        <w:rPr>
          <w:rFonts w:ascii="宋体" w:hAnsi="宋体" w:cs="宋体" w:hint="eastAsia"/>
          <w:sz w:val="24"/>
        </w:rPr>
        <w:t>-项目采购-询问质疑投诉-质疑列表。质疑供应商对在线质疑答复不满意的，可在线提起投诉，路径为：浙江政府服务网-政府采购投诉处理-在线办理。</w:t>
      </w:r>
    </w:p>
    <w:p w:rsidR="00FB4140" w:rsidRDefault="002234A4">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答复的，可以在答复期满后十五个工作日内向同级政府采购监督管理部门投诉。质疑函范本、投诉书范本请到浙江政府采购网下载专区下载。</w:t>
      </w:r>
    </w:p>
    <w:p w:rsidR="00FB4140" w:rsidRDefault="002234A4">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宋体" w:hAnsi="宋体" w:cs="宋体" w:hint="eastAsia"/>
          <w:sz w:val="24"/>
        </w:rPr>
        <w:t>采云</w:t>
      </w:r>
      <w:proofErr w:type="gramEnd"/>
      <w:r>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Pr>
          <w:rFonts w:ascii="宋体" w:hAnsi="宋体" w:cs="宋体" w:hint="eastAsia"/>
          <w:sz w:val="24"/>
        </w:rPr>
        <w:t>采云</w:t>
      </w:r>
      <w:proofErr w:type="gramEnd"/>
      <w:r>
        <w:rPr>
          <w:rFonts w:ascii="宋体" w:hAnsi="宋体" w:cs="宋体" w:hint="eastAsia"/>
          <w:sz w:val="24"/>
        </w:rPr>
        <w:t>平台；进入“项目采购”应用，在获取采购文件菜单中选择项目，获取招标文件；④投标文件的制作：在“政</w:t>
      </w:r>
      <w:proofErr w:type="gramStart"/>
      <w:r>
        <w:rPr>
          <w:rFonts w:ascii="宋体" w:hAnsi="宋体" w:cs="宋体" w:hint="eastAsia"/>
          <w:sz w:val="24"/>
        </w:rPr>
        <w:t>采云</w:t>
      </w:r>
      <w:proofErr w:type="gramEnd"/>
      <w:r>
        <w:rPr>
          <w:rFonts w:ascii="宋体" w:hAnsi="宋体" w:cs="宋体" w:hint="eastAsia"/>
          <w:sz w:val="24"/>
        </w:rPr>
        <w:t>电子交易客户端”中完成“填写基本信息”、“导入投标文件”、“标书关联”、“标书检查”、“电子签名”、“生成电子标书”等操作；⑤采购人、采购代理机构将依托政</w:t>
      </w:r>
      <w:proofErr w:type="gramStart"/>
      <w:r>
        <w:rPr>
          <w:rFonts w:ascii="宋体" w:hAnsi="宋体" w:cs="宋体" w:hint="eastAsia"/>
          <w:sz w:val="24"/>
        </w:rPr>
        <w:t>采云</w:t>
      </w:r>
      <w:proofErr w:type="gramEnd"/>
      <w:r>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Pr>
          <w:rFonts w:ascii="宋体" w:hAnsi="宋体" w:cs="宋体" w:hint="eastAsia"/>
          <w:sz w:val="24"/>
        </w:rPr>
        <w:t>不予处理</w:t>
      </w:r>
      <w:proofErr w:type="gramEnd"/>
      <w:r>
        <w:rPr>
          <w:rFonts w:ascii="宋体" w:hAnsi="宋体" w:cs="宋体" w:hint="eastAsia"/>
          <w:sz w:val="24"/>
        </w:rPr>
        <w:t>；⑦不提供招标文件纸质版；⑧投标文件的传输递交：投标人在投标截止时间前将加密的投标文件上传至政府采购云平台，还可以在投标截止时间前直接提交或者</w:t>
      </w:r>
      <w:r>
        <w:rPr>
          <w:rFonts w:ascii="宋体" w:hAnsi="宋体" w:cs="宋体" w:hint="eastAsia"/>
          <w:sz w:val="24"/>
        </w:rPr>
        <w:lastRenderedPageBreak/>
        <w:t>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Pr>
          <w:rFonts w:ascii="宋体" w:hAnsi="宋体" w:cs="宋体" w:hint="eastAsia"/>
          <w:sz w:val="24"/>
        </w:rPr>
        <w:t>采云</w:t>
      </w:r>
      <w:proofErr w:type="gramEnd"/>
      <w:r>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FB4140" w:rsidRDefault="002234A4">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FB4140" w:rsidRDefault="002234A4">
      <w:pPr>
        <w:spacing w:line="360" w:lineRule="auto"/>
        <w:rPr>
          <w:rFonts w:ascii="宋体" w:hAnsi="宋体" w:cs="宋体"/>
          <w:sz w:val="24"/>
        </w:rPr>
      </w:pPr>
      <w:r>
        <w:rPr>
          <w:rFonts w:ascii="宋体" w:hAnsi="宋体" w:cs="宋体" w:hint="eastAsia"/>
          <w:sz w:val="24"/>
        </w:rPr>
        <w:t xml:space="preserve">    1.采购人信息</w:t>
      </w:r>
    </w:p>
    <w:p w:rsidR="0041359B" w:rsidRPr="0041359B" w:rsidRDefault="002234A4" w:rsidP="0041359B">
      <w:pPr>
        <w:spacing w:line="360" w:lineRule="auto"/>
        <w:rPr>
          <w:rFonts w:ascii="宋体" w:hAnsi="宋体" w:cs="宋体"/>
          <w:color w:val="0000FF"/>
          <w:sz w:val="24"/>
        </w:rPr>
      </w:pPr>
      <w:r>
        <w:rPr>
          <w:rFonts w:ascii="宋体" w:hAnsi="宋体" w:cs="宋体" w:hint="eastAsia"/>
          <w:sz w:val="24"/>
        </w:rPr>
        <w:t xml:space="preserve">    </w:t>
      </w:r>
      <w:r w:rsidR="0041359B" w:rsidRPr="0041359B">
        <w:rPr>
          <w:rFonts w:ascii="宋体" w:hAnsi="宋体" w:cs="宋体" w:hint="eastAsia"/>
          <w:color w:val="0000FF"/>
          <w:sz w:val="24"/>
        </w:rPr>
        <w:t>名    称：杭州市</w:t>
      </w:r>
      <w:proofErr w:type="gramStart"/>
      <w:r w:rsidR="0041359B" w:rsidRPr="0041359B">
        <w:rPr>
          <w:rFonts w:ascii="宋体" w:hAnsi="宋体" w:cs="宋体" w:hint="eastAsia"/>
          <w:color w:val="0000FF"/>
          <w:sz w:val="24"/>
        </w:rPr>
        <w:t>萧山区</w:t>
      </w:r>
      <w:proofErr w:type="gramEnd"/>
      <w:r w:rsidR="0041359B" w:rsidRPr="0041359B">
        <w:rPr>
          <w:rFonts w:ascii="宋体" w:hAnsi="宋体" w:cs="宋体" w:hint="eastAsia"/>
          <w:color w:val="0000FF"/>
          <w:sz w:val="24"/>
        </w:rPr>
        <w:t>人民政府靖江街道办事处</w:t>
      </w:r>
    </w:p>
    <w:p w:rsidR="0041359B" w:rsidRPr="0041359B" w:rsidRDefault="0041359B" w:rsidP="0041359B">
      <w:pPr>
        <w:spacing w:line="360" w:lineRule="auto"/>
        <w:rPr>
          <w:rFonts w:ascii="宋体" w:hAnsi="宋体" w:cs="宋体"/>
          <w:color w:val="0000FF"/>
          <w:sz w:val="24"/>
        </w:rPr>
      </w:pPr>
      <w:r w:rsidRPr="0041359B">
        <w:rPr>
          <w:rFonts w:ascii="宋体" w:hAnsi="宋体" w:cs="宋体" w:hint="eastAsia"/>
          <w:color w:val="0000FF"/>
          <w:sz w:val="24"/>
        </w:rPr>
        <w:t xml:space="preserve">    地    址：杭州市</w:t>
      </w:r>
      <w:proofErr w:type="gramStart"/>
      <w:r w:rsidRPr="0041359B">
        <w:rPr>
          <w:rFonts w:ascii="宋体" w:hAnsi="宋体" w:cs="宋体" w:hint="eastAsia"/>
          <w:color w:val="0000FF"/>
          <w:sz w:val="24"/>
        </w:rPr>
        <w:t>萧山区</w:t>
      </w:r>
      <w:proofErr w:type="gramEnd"/>
      <w:r w:rsidRPr="0041359B">
        <w:rPr>
          <w:rFonts w:ascii="宋体" w:hAnsi="宋体" w:cs="宋体" w:hint="eastAsia"/>
          <w:color w:val="0000FF"/>
          <w:sz w:val="24"/>
        </w:rPr>
        <w:t xml:space="preserve">靖江街道申达路靖江街道办事处       </w:t>
      </w:r>
    </w:p>
    <w:p w:rsidR="0041359B" w:rsidRPr="0041359B" w:rsidRDefault="0041359B" w:rsidP="0041359B">
      <w:pPr>
        <w:spacing w:line="360" w:lineRule="auto"/>
        <w:ind w:firstLineChars="200" w:firstLine="480"/>
        <w:rPr>
          <w:rFonts w:ascii="宋体" w:hAnsi="宋体" w:cs="宋体"/>
          <w:color w:val="0000FF"/>
          <w:sz w:val="24"/>
        </w:rPr>
      </w:pPr>
      <w:r w:rsidRPr="0041359B">
        <w:rPr>
          <w:rFonts w:ascii="宋体" w:hAnsi="宋体" w:cs="宋体" w:hint="eastAsia"/>
          <w:color w:val="0000FF"/>
          <w:sz w:val="24"/>
        </w:rPr>
        <w:t>传    真： /</w:t>
      </w:r>
    </w:p>
    <w:p w:rsidR="0041359B" w:rsidRPr="0041359B" w:rsidRDefault="0041359B" w:rsidP="0041359B">
      <w:pPr>
        <w:spacing w:line="360" w:lineRule="auto"/>
        <w:ind w:firstLineChars="200" w:firstLine="480"/>
        <w:rPr>
          <w:rFonts w:ascii="宋体" w:hAnsi="宋体" w:cs="宋体"/>
          <w:color w:val="0000FF"/>
          <w:sz w:val="24"/>
        </w:rPr>
      </w:pPr>
      <w:r w:rsidRPr="0041359B">
        <w:rPr>
          <w:rFonts w:ascii="宋体" w:hAnsi="宋体" w:cs="宋体" w:hint="eastAsia"/>
          <w:color w:val="0000FF"/>
          <w:sz w:val="24"/>
        </w:rPr>
        <w:t xml:space="preserve">项目联系人（询问）： 章琳 </w:t>
      </w:r>
    </w:p>
    <w:p w:rsidR="0041359B" w:rsidRPr="0041359B" w:rsidRDefault="0041359B" w:rsidP="0041359B">
      <w:pPr>
        <w:spacing w:line="360" w:lineRule="auto"/>
        <w:rPr>
          <w:rFonts w:ascii="宋体" w:hAnsi="宋体" w:cs="宋体"/>
          <w:color w:val="0000FF"/>
          <w:sz w:val="24"/>
        </w:rPr>
      </w:pPr>
      <w:r w:rsidRPr="0041359B">
        <w:rPr>
          <w:rFonts w:ascii="宋体" w:hAnsi="宋体" w:cs="宋体" w:hint="eastAsia"/>
          <w:color w:val="0000FF"/>
          <w:sz w:val="24"/>
        </w:rPr>
        <w:t xml:space="preserve">    项目联系方式（询问）： 0571-82193452（手机）13777569919</w:t>
      </w:r>
    </w:p>
    <w:p w:rsidR="0041359B" w:rsidRPr="0041359B" w:rsidRDefault="0041359B" w:rsidP="0041359B">
      <w:pPr>
        <w:spacing w:line="360" w:lineRule="auto"/>
        <w:rPr>
          <w:rFonts w:ascii="宋体" w:hAnsi="宋体" w:cs="宋体"/>
          <w:color w:val="0000FF"/>
          <w:sz w:val="24"/>
        </w:rPr>
      </w:pPr>
      <w:r w:rsidRPr="0041359B">
        <w:rPr>
          <w:rFonts w:ascii="宋体" w:hAnsi="宋体" w:cs="宋体" w:hint="eastAsia"/>
          <w:color w:val="0000FF"/>
          <w:sz w:val="24"/>
        </w:rPr>
        <w:t xml:space="preserve">    质疑联系人： 姚俊霖</w:t>
      </w:r>
    </w:p>
    <w:p w:rsidR="00FB4140" w:rsidRDefault="0041359B" w:rsidP="0041359B">
      <w:pPr>
        <w:spacing w:line="360" w:lineRule="auto"/>
        <w:rPr>
          <w:rFonts w:ascii="宋体" w:hAnsi="宋体" w:cs="宋体"/>
          <w:color w:val="0000FF"/>
          <w:sz w:val="24"/>
        </w:rPr>
      </w:pPr>
      <w:r w:rsidRPr="0041359B">
        <w:rPr>
          <w:rFonts w:ascii="宋体" w:hAnsi="宋体" w:cs="宋体" w:hint="eastAsia"/>
          <w:color w:val="0000FF"/>
          <w:sz w:val="24"/>
        </w:rPr>
        <w:t xml:space="preserve">    质疑联系方式： 0571-82995597（电话） 13758121889</w:t>
      </w:r>
    </w:p>
    <w:p w:rsidR="00FB4140" w:rsidRDefault="002234A4">
      <w:pPr>
        <w:spacing w:line="360" w:lineRule="auto"/>
        <w:rPr>
          <w:rFonts w:ascii="宋体" w:hAnsi="宋体" w:cs="宋体"/>
          <w:sz w:val="24"/>
        </w:rPr>
      </w:pPr>
      <w:r>
        <w:rPr>
          <w:rFonts w:ascii="宋体" w:hAnsi="宋体" w:cs="宋体" w:hint="eastAsia"/>
          <w:sz w:val="24"/>
        </w:rPr>
        <w:t xml:space="preserve">    2.采购代理机构信息            </w:t>
      </w:r>
    </w:p>
    <w:p w:rsidR="0041359B" w:rsidRPr="0041359B" w:rsidRDefault="0041359B" w:rsidP="0041359B">
      <w:pPr>
        <w:spacing w:line="360" w:lineRule="auto"/>
        <w:ind w:firstLineChars="200" w:firstLine="480"/>
        <w:rPr>
          <w:rFonts w:ascii="宋体" w:hAnsi="宋体" w:cs="宋体"/>
          <w:sz w:val="24"/>
        </w:rPr>
      </w:pPr>
      <w:r w:rsidRPr="0041359B">
        <w:rPr>
          <w:rFonts w:ascii="宋体" w:hAnsi="宋体" w:cs="宋体" w:hint="eastAsia"/>
          <w:sz w:val="24"/>
        </w:rPr>
        <w:t>名    称：杭州市公共资源交易中心萧山分中心</w:t>
      </w:r>
    </w:p>
    <w:p w:rsidR="0041359B" w:rsidRPr="0041359B" w:rsidRDefault="0041359B" w:rsidP="0041359B">
      <w:pPr>
        <w:spacing w:line="360" w:lineRule="auto"/>
        <w:ind w:firstLineChars="200" w:firstLine="480"/>
        <w:rPr>
          <w:rFonts w:ascii="宋体" w:hAnsi="宋体" w:cs="宋体"/>
          <w:sz w:val="24"/>
        </w:rPr>
      </w:pPr>
      <w:r w:rsidRPr="0041359B">
        <w:rPr>
          <w:rFonts w:ascii="宋体" w:hAnsi="宋体" w:cs="宋体" w:hint="eastAsia"/>
          <w:sz w:val="24"/>
        </w:rPr>
        <w:t>地    址：杭州市</w:t>
      </w:r>
      <w:proofErr w:type="gramStart"/>
      <w:r w:rsidRPr="0041359B">
        <w:rPr>
          <w:rFonts w:ascii="宋体" w:hAnsi="宋体" w:cs="宋体" w:hint="eastAsia"/>
          <w:sz w:val="24"/>
        </w:rPr>
        <w:t>萧山区</w:t>
      </w:r>
      <w:proofErr w:type="gramEnd"/>
      <w:r w:rsidRPr="0041359B">
        <w:rPr>
          <w:rFonts w:ascii="宋体" w:hAnsi="宋体" w:cs="宋体" w:hint="eastAsia"/>
          <w:sz w:val="24"/>
        </w:rPr>
        <w:t>博学路618号</w:t>
      </w:r>
      <w:proofErr w:type="gramStart"/>
      <w:r w:rsidRPr="0041359B">
        <w:rPr>
          <w:rFonts w:ascii="宋体" w:hAnsi="宋体" w:cs="宋体" w:hint="eastAsia"/>
          <w:sz w:val="24"/>
        </w:rPr>
        <w:t>萧山区</w:t>
      </w:r>
      <w:proofErr w:type="gramEnd"/>
      <w:r w:rsidRPr="0041359B">
        <w:rPr>
          <w:rFonts w:ascii="宋体" w:hAnsi="宋体" w:cs="宋体" w:hint="eastAsia"/>
          <w:sz w:val="24"/>
        </w:rPr>
        <w:t>行政服务中心4楼</w:t>
      </w:r>
    </w:p>
    <w:p w:rsidR="0041359B" w:rsidRPr="0041359B" w:rsidRDefault="0041359B" w:rsidP="0041359B">
      <w:pPr>
        <w:spacing w:line="360" w:lineRule="auto"/>
        <w:ind w:firstLineChars="200" w:firstLine="480"/>
        <w:rPr>
          <w:rFonts w:ascii="宋体" w:hAnsi="宋体" w:cs="宋体"/>
          <w:sz w:val="24"/>
        </w:rPr>
      </w:pPr>
      <w:r w:rsidRPr="0041359B">
        <w:rPr>
          <w:rFonts w:ascii="宋体" w:hAnsi="宋体" w:cs="宋体" w:hint="eastAsia"/>
          <w:sz w:val="24"/>
        </w:rPr>
        <w:t>传    真： /</w:t>
      </w:r>
    </w:p>
    <w:p w:rsidR="0041359B" w:rsidRPr="0041359B" w:rsidRDefault="0041359B" w:rsidP="0041359B">
      <w:pPr>
        <w:spacing w:line="360" w:lineRule="auto"/>
        <w:ind w:firstLineChars="200" w:firstLine="480"/>
        <w:rPr>
          <w:rFonts w:ascii="宋体" w:hAnsi="宋体" w:cs="宋体"/>
          <w:sz w:val="24"/>
        </w:rPr>
      </w:pPr>
      <w:r w:rsidRPr="0041359B">
        <w:rPr>
          <w:rFonts w:ascii="宋体" w:hAnsi="宋体" w:cs="宋体" w:hint="eastAsia"/>
          <w:sz w:val="24"/>
        </w:rPr>
        <w:t>项目联系人（询问）： 熊</w:t>
      </w:r>
      <w:r w:rsidR="00576980">
        <w:rPr>
          <w:rFonts w:ascii="宋体" w:hAnsi="宋体" w:cs="宋体" w:hint="eastAsia"/>
          <w:sz w:val="24"/>
        </w:rPr>
        <w:t>先生</w:t>
      </w:r>
    </w:p>
    <w:p w:rsidR="0041359B" w:rsidRPr="0041359B" w:rsidRDefault="0041359B" w:rsidP="0041359B">
      <w:pPr>
        <w:spacing w:line="360" w:lineRule="auto"/>
        <w:ind w:firstLineChars="200" w:firstLine="480"/>
        <w:rPr>
          <w:rFonts w:ascii="宋体" w:hAnsi="宋体" w:cs="宋体"/>
          <w:sz w:val="24"/>
        </w:rPr>
      </w:pPr>
      <w:r w:rsidRPr="0041359B">
        <w:rPr>
          <w:rFonts w:ascii="宋体" w:hAnsi="宋体" w:cs="宋体" w:hint="eastAsia"/>
          <w:sz w:val="24"/>
        </w:rPr>
        <w:t>项目联系方式（询问）：0571-82899366</w:t>
      </w:r>
    </w:p>
    <w:p w:rsidR="0041359B" w:rsidRPr="0041359B" w:rsidRDefault="0041359B" w:rsidP="0041359B">
      <w:pPr>
        <w:spacing w:line="360" w:lineRule="auto"/>
        <w:ind w:firstLineChars="200" w:firstLine="480"/>
        <w:rPr>
          <w:rFonts w:ascii="宋体" w:hAnsi="宋体" w:cs="宋体"/>
          <w:sz w:val="24"/>
        </w:rPr>
      </w:pPr>
      <w:r w:rsidRPr="0041359B">
        <w:rPr>
          <w:rFonts w:ascii="宋体" w:hAnsi="宋体" w:cs="宋体" w:hint="eastAsia"/>
          <w:sz w:val="24"/>
        </w:rPr>
        <w:t>质疑联系人：何</w:t>
      </w:r>
      <w:r w:rsidR="00576980">
        <w:rPr>
          <w:rFonts w:ascii="宋体" w:hAnsi="宋体" w:cs="宋体" w:hint="eastAsia"/>
          <w:sz w:val="24"/>
        </w:rPr>
        <w:t>女士</w:t>
      </w:r>
    </w:p>
    <w:p w:rsidR="00FB4140" w:rsidRDefault="0041359B" w:rsidP="0041359B">
      <w:pPr>
        <w:spacing w:line="360" w:lineRule="auto"/>
        <w:ind w:firstLineChars="200" w:firstLine="480"/>
        <w:rPr>
          <w:rFonts w:ascii="宋体" w:hAnsi="宋体" w:cs="宋体"/>
          <w:sz w:val="24"/>
        </w:rPr>
      </w:pPr>
      <w:r w:rsidRPr="0041359B">
        <w:rPr>
          <w:rFonts w:ascii="宋体" w:hAnsi="宋体" w:cs="宋体" w:hint="eastAsia"/>
          <w:sz w:val="24"/>
        </w:rPr>
        <w:t>质疑联系方式：0571-82899373</w:t>
      </w:r>
    </w:p>
    <w:p w:rsidR="00FB4140" w:rsidRDefault="002234A4">
      <w:pPr>
        <w:spacing w:line="360" w:lineRule="auto"/>
        <w:rPr>
          <w:rFonts w:ascii="宋体" w:hAnsi="宋体" w:cs="宋体"/>
          <w:sz w:val="24"/>
        </w:rPr>
      </w:pPr>
      <w:r>
        <w:rPr>
          <w:rFonts w:ascii="宋体" w:hAnsi="宋体" w:cs="宋体" w:hint="eastAsia"/>
          <w:sz w:val="24"/>
        </w:rPr>
        <w:t xml:space="preserve">    3.同级政府采购监督管理部门            </w:t>
      </w:r>
    </w:p>
    <w:p w:rsidR="00FB4140" w:rsidRDefault="002234A4">
      <w:pPr>
        <w:spacing w:line="360" w:lineRule="auto"/>
        <w:rPr>
          <w:rFonts w:ascii="宋体" w:hAnsi="宋体" w:cs="宋体"/>
          <w:sz w:val="24"/>
        </w:rPr>
      </w:pPr>
      <w:r>
        <w:rPr>
          <w:rFonts w:ascii="宋体" w:hAnsi="宋体" w:cs="宋体" w:hint="eastAsia"/>
          <w:sz w:val="24"/>
        </w:rPr>
        <w:t xml:space="preserve">   名    称：</w:t>
      </w:r>
      <w:proofErr w:type="gramStart"/>
      <w:r>
        <w:rPr>
          <w:rFonts w:ascii="宋体" w:hAnsi="宋体" w:cs="宋体" w:hint="eastAsia"/>
          <w:sz w:val="24"/>
        </w:rPr>
        <w:t>萧山区</w:t>
      </w:r>
      <w:proofErr w:type="gramEnd"/>
      <w:r>
        <w:rPr>
          <w:rFonts w:ascii="宋体" w:hAnsi="宋体" w:cs="宋体" w:hint="eastAsia"/>
          <w:sz w:val="24"/>
        </w:rPr>
        <w:t>财政局</w:t>
      </w:r>
    </w:p>
    <w:p w:rsidR="00FB4140" w:rsidRDefault="002234A4">
      <w:pPr>
        <w:spacing w:line="360" w:lineRule="auto"/>
        <w:ind w:leftChars="113" w:left="237" w:firstLineChars="75" w:firstLine="180"/>
        <w:rPr>
          <w:rFonts w:ascii="宋体" w:hAnsi="宋体" w:cs="宋体"/>
          <w:sz w:val="24"/>
        </w:rPr>
      </w:pPr>
      <w:r>
        <w:rPr>
          <w:rFonts w:ascii="宋体" w:hAnsi="宋体" w:cs="宋体" w:hint="eastAsia"/>
          <w:sz w:val="24"/>
        </w:rPr>
        <w:t>地    址：</w:t>
      </w:r>
      <w:proofErr w:type="gramStart"/>
      <w:r>
        <w:rPr>
          <w:rFonts w:ascii="宋体" w:hAnsi="宋体" w:cs="宋体" w:hint="eastAsia"/>
          <w:sz w:val="24"/>
        </w:rPr>
        <w:t>萧山区</w:t>
      </w:r>
      <w:proofErr w:type="gramEnd"/>
      <w:r>
        <w:rPr>
          <w:rFonts w:ascii="宋体" w:hAnsi="宋体" w:cs="宋体" w:hint="eastAsia"/>
          <w:sz w:val="24"/>
        </w:rPr>
        <w:t>人民路318号</w:t>
      </w:r>
    </w:p>
    <w:p w:rsidR="00FB4140" w:rsidRDefault="002234A4">
      <w:pPr>
        <w:spacing w:line="360" w:lineRule="auto"/>
        <w:ind w:leftChars="113" w:left="237" w:firstLineChars="75" w:firstLine="180"/>
        <w:rPr>
          <w:rFonts w:ascii="宋体" w:hAnsi="宋体" w:cs="宋体"/>
          <w:sz w:val="24"/>
        </w:rPr>
      </w:pPr>
      <w:r>
        <w:rPr>
          <w:rFonts w:ascii="宋体" w:hAnsi="宋体" w:cs="宋体" w:hint="eastAsia"/>
          <w:sz w:val="24"/>
        </w:rPr>
        <w:t>传   真：0571-82756122</w:t>
      </w:r>
    </w:p>
    <w:p w:rsidR="00FB4140" w:rsidRDefault="002234A4">
      <w:pPr>
        <w:spacing w:line="360" w:lineRule="auto"/>
        <w:ind w:leftChars="113" w:left="237" w:firstLineChars="75" w:firstLine="180"/>
        <w:rPr>
          <w:rFonts w:ascii="宋体" w:hAnsi="宋体" w:cs="宋体"/>
          <w:sz w:val="24"/>
        </w:rPr>
      </w:pPr>
      <w:r>
        <w:rPr>
          <w:rFonts w:ascii="宋体" w:hAnsi="宋体" w:cs="宋体" w:hint="eastAsia"/>
          <w:sz w:val="24"/>
        </w:rPr>
        <w:lastRenderedPageBreak/>
        <w:t>联系人 ：汤先生</w:t>
      </w:r>
    </w:p>
    <w:p w:rsidR="00FB4140" w:rsidRDefault="002234A4">
      <w:pPr>
        <w:spacing w:line="360" w:lineRule="auto"/>
        <w:ind w:leftChars="113" w:left="237" w:firstLineChars="75" w:firstLine="180"/>
        <w:rPr>
          <w:rFonts w:ascii="宋体" w:hAnsi="宋体" w:cs="宋体"/>
          <w:sz w:val="24"/>
        </w:rPr>
      </w:pPr>
      <w:r>
        <w:rPr>
          <w:rFonts w:ascii="宋体" w:hAnsi="宋体" w:cs="宋体" w:hint="eastAsia"/>
          <w:sz w:val="24"/>
        </w:rPr>
        <w:t xml:space="preserve">监督投诉电话：0571-82756122   </w:t>
      </w:r>
    </w:p>
    <w:p w:rsidR="00FB4140" w:rsidRDefault="00FB4140">
      <w:pPr>
        <w:spacing w:line="360" w:lineRule="auto"/>
        <w:ind w:firstLine="480"/>
        <w:rPr>
          <w:rFonts w:ascii="宋体" w:hAnsi="宋体" w:cs="宋体"/>
          <w:sz w:val="24"/>
        </w:rPr>
      </w:pPr>
    </w:p>
    <w:p w:rsidR="00FB4140" w:rsidRDefault="002234A4">
      <w:pPr>
        <w:spacing w:line="360" w:lineRule="auto"/>
        <w:ind w:firstLine="480"/>
        <w:jc w:val="left"/>
        <w:rPr>
          <w:rFonts w:ascii="宋体" w:hAnsi="宋体" w:cs="宋体"/>
          <w:sz w:val="24"/>
        </w:rPr>
      </w:pPr>
      <w:r>
        <w:rPr>
          <w:rFonts w:ascii="宋体" w:hAnsi="宋体" w:cs="宋体" w:hint="eastAsia"/>
          <w:sz w:val="24"/>
        </w:rPr>
        <w:t>若对项目采购电子交易系统操作有疑问，可登录政</w:t>
      </w:r>
      <w:proofErr w:type="gramStart"/>
      <w:r>
        <w:rPr>
          <w:rFonts w:ascii="宋体" w:hAnsi="宋体" w:cs="宋体" w:hint="eastAsia"/>
          <w:sz w:val="24"/>
        </w:rPr>
        <w:t>采云</w:t>
      </w:r>
      <w:proofErr w:type="gramEnd"/>
      <w:r>
        <w:rPr>
          <w:rFonts w:ascii="宋体" w:hAnsi="宋体" w:cs="宋体" w:hint="eastAsia"/>
          <w:sz w:val="24"/>
        </w:rPr>
        <w:t>（https://www.zcygov.cn/），点击右侧咨询小采，获取采小蜜智能服务管家帮助，或拨打政</w:t>
      </w:r>
      <w:proofErr w:type="gramStart"/>
      <w:r>
        <w:rPr>
          <w:rFonts w:ascii="宋体" w:hAnsi="宋体" w:cs="宋体" w:hint="eastAsia"/>
          <w:sz w:val="24"/>
        </w:rPr>
        <w:t>采云</w:t>
      </w:r>
      <w:proofErr w:type="gramEnd"/>
      <w:r>
        <w:rPr>
          <w:rFonts w:ascii="宋体" w:hAnsi="宋体" w:cs="宋体" w:hint="eastAsia"/>
          <w:sz w:val="24"/>
        </w:rPr>
        <w:t>服务热线95763获取热线服务帮助。</w:t>
      </w:r>
    </w:p>
    <w:p w:rsidR="00FB4140" w:rsidRDefault="002234A4">
      <w:pPr>
        <w:spacing w:line="360" w:lineRule="auto"/>
        <w:ind w:firstLineChars="200" w:firstLine="480"/>
        <w:jc w:val="left"/>
        <w:rPr>
          <w:rFonts w:ascii="宋体" w:hAnsi="宋体" w:cs="宋体"/>
          <w:sz w:val="24"/>
        </w:rPr>
      </w:pPr>
      <w:r>
        <w:rPr>
          <w:rFonts w:ascii="宋体" w:hAnsi="宋体" w:cs="宋体" w:hint="eastAsia"/>
          <w:sz w:val="24"/>
        </w:rPr>
        <w:t>CA问题联系电话（人工）：</w:t>
      </w:r>
      <w:proofErr w:type="gramStart"/>
      <w:r>
        <w:rPr>
          <w:rFonts w:ascii="宋体" w:hAnsi="宋体" w:cs="宋体" w:hint="eastAsia"/>
          <w:sz w:val="24"/>
        </w:rPr>
        <w:t>汇信</w:t>
      </w:r>
      <w:proofErr w:type="gramEnd"/>
      <w:r>
        <w:rPr>
          <w:rFonts w:ascii="宋体" w:hAnsi="宋体" w:cs="宋体" w:hint="eastAsia"/>
          <w:sz w:val="24"/>
        </w:rPr>
        <w:t>CA 400-888-4636；天谷CA 400-087-8198。</w:t>
      </w:r>
    </w:p>
    <w:p w:rsidR="00FB4140" w:rsidRDefault="002234A4">
      <w:pPr>
        <w:widowControl/>
        <w:adjustRightInd/>
        <w:jc w:val="left"/>
        <w:rPr>
          <w:rFonts w:ascii="宋体" w:hAnsi="宋体" w:cs="宋体"/>
          <w:b/>
          <w:sz w:val="36"/>
          <w:szCs w:val="20"/>
        </w:rPr>
      </w:pPr>
      <w:r>
        <w:rPr>
          <w:rFonts w:ascii="宋体" w:hAnsi="宋体" w:cs="宋体"/>
          <w:b/>
          <w:sz w:val="36"/>
          <w:szCs w:val="20"/>
        </w:rPr>
        <w:br w:type="page"/>
      </w:r>
    </w:p>
    <w:p w:rsidR="00FB4140" w:rsidRDefault="002234A4">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投标人须知</w:t>
      </w:r>
      <w:bookmarkEnd w:id="9"/>
    </w:p>
    <w:p w:rsidR="00FB4140" w:rsidRDefault="002234A4" w:rsidP="00092733">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10277" w:type="dxa"/>
        <w:tblInd w:w="-5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598"/>
        <w:gridCol w:w="1800"/>
        <w:gridCol w:w="7879"/>
      </w:tblGrid>
      <w:tr w:rsidR="004E7D35" w:rsidTr="002234A4">
        <w:trPr>
          <w:trHeight w:val="90"/>
          <w:tblHeader/>
        </w:trPr>
        <w:tc>
          <w:tcPr>
            <w:tcW w:w="598" w:type="dxa"/>
            <w:tcBorders>
              <w:top w:val="single" w:sz="4" w:space="0" w:color="auto"/>
              <w:left w:val="single" w:sz="4" w:space="0" w:color="auto"/>
              <w:bottom w:val="single" w:sz="4" w:space="0" w:color="auto"/>
              <w:right w:val="single" w:sz="4" w:space="0" w:color="auto"/>
            </w:tcBorders>
          </w:tcPr>
          <w:p w:rsidR="004E7D35" w:rsidRDefault="004E7D35" w:rsidP="002234A4">
            <w:pPr>
              <w:snapToGrid w:val="0"/>
              <w:jc w:val="center"/>
              <w:rPr>
                <w:rFonts w:ascii="宋体" w:hAnsi="宋体" w:cs="宋体"/>
                <w:b/>
                <w:sz w:val="24"/>
              </w:rPr>
            </w:pPr>
            <w:r>
              <w:rPr>
                <w:rFonts w:ascii="宋体" w:hAnsi="宋体" w:cs="宋体" w:hint="eastAsia"/>
                <w:b/>
                <w:sz w:val="24"/>
              </w:rPr>
              <w:t>序号</w:t>
            </w:r>
          </w:p>
        </w:tc>
        <w:tc>
          <w:tcPr>
            <w:tcW w:w="1800" w:type="dxa"/>
            <w:tcBorders>
              <w:top w:val="single" w:sz="8" w:space="0" w:color="000000"/>
              <w:left w:val="single" w:sz="4" w:space="0" w:color="auto"/>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事项</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本项目的特别规定</w:t>
            </w:r>
          </w:p>
        </w:tc>
      </w:tr>
      <w:tr w:rsidR="004E7D35" w:rsidTr="002234A4">
        <w:trPr>
          <w:trHeight w:val="459"/>
          <w:tblHeader/>
        </w:trPr>
        <w:tc>
          <w:tcPr>
            <w:tcW w:w="598" w:type="dxa"/>
            <w:tcBorders>
              <w:top w:val="single" w:sz="4" w:space="0" w:color="auto"/>
              <w:left w:val="single" w:sz="4" w:space="0" w:color="auto"/>
              <w:bottom w:val="single" w:sz="4" w:space="0" w:color="auto"/>
              <w:right w:val="single" w:sz="4" w:space="0" w:color="auto"/>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1</w:t>
            </w:r>
          </w:p>
        </w:tc>
        <w:tc>
          <w:tcPr>
            <w:tcW w:w="1800" w:type="dxa"/>
            <w:tcBorders>
              <w:top w:val="single" w:sz="8" w:space="0" w:color="000000"/>
              <w:left w:val="single" w:sz="4" w:space="0" w:color="auto"/>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项目属性与核心产品</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781E32" w:rsidP="002234A4">
            <w:pPr>
              <w:rPr>
                <w:rFonts w:asciiTheme="minorEastAsia" w:eastAsiaTheme="minorEastAsia" w:hAnsiTheme="minorEastAsia" w:cstheme="minorEastAsia"/>
                <w:sz w:val="24"/>
              </w:rPr>
            </w:pPr>
            <w:sdt>
              <w:sdtPr>
                <w:rPr>
                  <w:rFonts w:asciiTheme="minorEastAsia" w:eastAsiaTheme="minorEastAsia" w:hAnsiTheme="minorEastAsia" w:cstheme="minorEastAsia" w:hint="eastAsia"/>
                  <w:kern w:val="0"/>
                  <w:sz w:val="24"/>
                </w:rPr>
                <w:id w:val="92"/>
                <w14:checkbox>
                  <w14:checked w14:val="1"/>
                  <w14:checkedState w14:val="00FE" w14:font="Wingdings"/>
                  <w14:uncheckedState w14:val="2610" w14:font="MS Gothic"/>
                </w14:checkbox>
              </w:sdtPr>
              <w:sdtEndPr/>
              <w:sdtContent>
                <w:r w:rsidR="004E7D35">
                  <w:rPr>
                    <w:rFonts w:ascii="Wingdings" w:eastAsiaTheme="minorEastAsia" w:hAnsi="Wingdings" w:cstheme="minorEastAsia"/>
                    <w:kern w:val="0"/>
                    <w:sz w:val="24"/>
                  </w:rPr>
                  <w:t></w:t>
                </w:r>
              </w:sdtContent>
            </w:sdt>
            <w:r w:rsidR="004E7D35">
              <w:rPr>
                <w:rFonts w:asciiTheme="minorEastAsia" w:eastAsiaTheme="minorEastAsia" w:hAnsiTheme="minorEastAsia" w:cstheme="minorEastAsia" w:hint="eastAsia"/>
                <w:sz w:val="24"/>
              </w:rPr>
              <w:t>服务类。</w:t>
            </w:r>
          </w:p>
        </w:tc>
      </w:tr>
      <w:tr w:rsidR="004E7D35" w:rsidTr="002234A4">
        <w:trPr>
          <w:trHeight w:val="1165"/>
          <w:tblHeader/>
        </w:trPr>
        <w:tc>
          <w:tcPr>
            <w:tcW w:w="598" w:type="dxa"/>
            <w:tcBorders>
              <w:top w:val="single" w:sz="4" w:space="0" w:color="auto"/>
              <w:left w:val="single" w:sz="4" w:space="0" w:color="auto"/>
              <w:bottom w:val="single" w:sz="4" w:space="0" w:color="auto"/>
              <w:right w:val="single" w:sz="4" w:space="0" w:color="auto"/>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2</w:t>
            </w:r>
          </w:p>
        </w:tc>
        <w:tc>
          <w:tcPr>
            <w:tcW w:w="1800" w:type="dxa"/>
            <w:tcBorders>
              <w:top w:val="single" w:sz="8" w:space="0" w:color="000000"/>
              <w:left w:val="single" w:sz="4" w:space="0" w:color="auto"/>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采购标的及其对应的中小企业划分标准所属行业</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（1）标的：</w:t>
            </w:r>
            <w:r>
              <w:rPr>
                <w:rFonts w:asciiTheme="minorEastAsia" w:eastAsiaTheme="minorEastAsia" w:hAnsiTheme="minorEastAsia" w:cstheme="minorEastAsia" w:hint="eastAsia"/>
                <w:sz w:val="24"/>
                <w:u w:val="single"/>
              </w:rPr>
              <w:t>靖江</w:t>
            </w:r>
            <w:proofErr w:type="gramStart"/>
            <w:r>
              <w:rPr>
                <w:rFonts w:asciiTheme="minorEastAsia" w:eastAsiaTheme="minorEastAsia" w:hAnsiTheme="minorEastAsia" w:cstheme="minorEastAsia" w:hint="eastAsia"/>
                <w:sz w:val="24"/>
                <w:u w:val="single"/>
              </w:rPr>
              <w:t>街道靖美华</w:t>
            </w:r>
            <w:proofErr w:type="gramEnd"/>
            <w:r>
              <w:rPr>
                <w:rFonts w:asciiTheme="minorEastAsia" w:eastAsiaTheme="minorEastAsia" w:hAnsiTheme="minorEastAsia" w:cstheme="minorEastAsia" w:hint="eastAsia"/>
                <w:sz w:val="24"/>
                <w:u w:val="single"/>
              </w:rPr>
              <w:t>庭、</w:t>
            </w:r>
            <w:proofErr w:type="gramStart"/>
            <w:r>
              <w:rPr>
                <w:rFonts w:asciiTheme="minorEastAsia" w:eastAsiaTheme="minorEastAsia" w:hAnsiTheme="minorEastAsia" w:cstheme="minorEastAsia" w:hint="eastAsia"/>
                <w:sz w:val="24"/>
                <w:u w:val="single"/>
              </w:rPr>
              <w:t>靖宁府</w:t>
            </w:r>
            <w:proofErr w:type="gramEnd"/>
            <w:r>
              <w:rPr>
                <w:rFonts w:asciiTheme="minorEastAsia" w:eastAsiaTheme="minorEastAsia" w:hAnsiTheme="minorEastAsia" w:cstheme="minorEastAsia" w:hint="eastAsia"/>
                <w:sz w:val="24"/>
                <w:u w:val="single"/>
              </w:rPr>
              <w:t>物业服务</w:t>
            </w:r>
            <w:r>
              <w:rPr>
                <w:rFonts w:asciiTheme="minorEastAsia" w:eastAsiaTheme="minorEastAsia" w:hAnsiTheme="minorEastAsia" w:cstheme="minorEastAsia" w:hint="eastAsia"/>
                <w:sz w:val="24"/>
              </w:rPr>
              <w:t>，属于</w:t>
            </w:r>
            <w:r>
              <w:rPr>
                <w:rFonts w:asciiTheme="minorEastAsia" w:eastAsiaTheme="minorEastAsia" w:hAnsiTheme="minorEastAsia" w:cstheme="minorEastAsia" w:hint="eastAsia"/>
                <w:sz w:val="24"/>
                <w:u w:val="single"/>
              </w:rPr>
              <w:t>物业管理</w:t>
            </w:r>
            <w:r>
              <w:rPr>
                <w:rFonts w:asciiTheme="minorEastAsia" w:eastAsiaTheme="minorEastAsia" w:hAnsiTheme="minorEastAsia" w:cstheme="minorEastAsia" w:hint="eastAsia"/>
                <w:sz w:val="24"/>
              </w:rPr>
              <w:t>行业；</w:t>
            </w:r>
          </w:p>
          <w:p w:rsidR="004E7D35" w:rsidRDefault="004E7D35" w:rsidP="002234A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《关于印发中小企业划型标准规定的通知》工信部联企业〔2011〕300号</w:t>
            </w:r>
          </w:p>
        </w:tc>
      </w:tr>
      <w:tr w:rsidR="004E7D35" w:rsidTr="002234A4">
        <w:trPr>
          <w:trHeight w:val="680"/>
          <w:tblHeader/>
        </w:trPr>
        <w:tc>
          <w:tcPr>
            <w:tcW w:w="598" w:type="dxa"/>
            <w:tcBorders>
              <w:top w:val="single" w:sz="4" w:space="0" w:color="auto"/>
              <w:left w:val="single" w:sz="4" w:space="0" w:color="auto"/>
              <w:bottom w:val="single" w:sz="4" w:space="0" w:color="auto"/>
              <w:right w:val="single" w:sz="4" w:space="0" w:color="auto"/>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3</w:t>
            </w:r>
          </w:p>
        </w:tc>
        <w:tc>
          <w:tcPr>
            <w:tcW w:w="1800" w:type="dxa"/>
            <w:tcBorders>
              <w:top w:val="single" w:sz="8" w:space="0" w:color="000000"/>
              <w:left w:val="single" w:sz="4" w:space="0" w:color="auto"/>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是否允许采购进口产品</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781E32" w:rsidP="002234A4">
            <w:pPr>
              <w:rPr>
                <w:rFonts w:asciiTheme="minorEastAsia" w:eastAsiaTheme="minorEastAsia" w:hAnsiTheme="minorEastAsia" w:cstheme="minorEastAsia"/>
                <w:sz w:val="24"/>
              </w:rPr>
            </w:pPr>
            <w:sdt>
              <w:sdtPr>
                <w:rPr>
                  <w:rFonts w:asciiTheme="minorEastAsia" w:eastAsiaTheme="minorEastAsia" w:hAnsiTheme="minorEastAsia" w:cstheme="minorEastAsia" w:hint="eastAsia"/>
                  <w:sz w:val="24"/>
                </w:rPr>
                <w:id w:val="87"/>
                <w14:checkbox>
                  <w14:checked w14:val="1"/>
                  <w14:checkedState w14:val="00FE" w14:font="Wingdings"/>
                  <w14:uncheckedState w14:val="2610" w14:font="MS Gothic"/>
                </w14:checkbox>
              </w:sdtPr>
              <w:sdtEndPr/>
              <w:sdtContent>
                <w:r w:rsidR="004E7D35">
                  <w:rPr>
                    <w:rFonts w:asciiTheme="minorEastAsia" w:eastAsiaTheme="minorEastAsia" w:hAnsiTheme="minorEastAsia" w:cstheme="minorEastAsia" w:hint="eastAsia"/>
                    <w:sz w:val="24"/>
                  </w:rPr>
                  <w:sym w:font="Wingdings" w:char="F0FE"/>
                </w:r>
              </w:sdtContent>
            </w:sdt>
            <w:r w:rsidR="004E7D35">
              <w:rPr>
                <w:rFonts w:asciiTheme="minorEastAsia" w:eastAsiaTheme="minorEastAsia" w:hAnsiTheme="minorEastAsia" w:cstheme="minorEastAsia" w:hint="eastAsia"/>
                <w:sz w:val="24"/>
              </w:rPr>
              <w:t>本项目不允许采购进口产品。</w:t>
            </w:r>
          </w:p>
        </w:tc>
      </w:tr>
      <w:tr w:rsidR="004E7D35" w:rsidTr="002234A4">
        <w:trPr>
          <w:trHeight w:val="1110"/>
          <w:tblHeader/>
        </w:trPr>
        <w:tc>
          <w:tcPr>
            <w:tcW w:w="598" w:type="dxa"/>
            <w:tcBorders>
              <w:top w:val="single" w:sz="4" w:space="0" w:color="auto"/>
              <w:left w:val="single" w:sz="4" w:space="0" w:color="auto"/>
              <w:bottom w:val="single" w:sz="4" w:space="0" w:color="auto"/>
              <w:right w:val="single" w:sz="4" w:space="0" w:color="auto"/>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4</w:t>
            </w:r>
          </w:p>
        </w:tc>
        <w:tc>
          <w:tcPr>
            <w:tcW w:w="1800" w:type="dxa"/>
            <w:tcBorders>
              <w:top w:val="single" w:sz="8" w:space="0" w:color="000000"/>
              <w:left w:val="single" w:sz="4" w:space="0" w:color="auto"/>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分包</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781E32" w:rsidP="002234A4">
            <w:pPr>
              <w:rPr>
                <w:rFonts w:asciiTheme="minorEastAsia" w:eastAsiaTheme="minorEastAsia" w:hAnsiTheme="minorEastAsia" w:cstheme="minorEastAsia"/>
                <w:sz w:val="24"/>
              </w:rPr>
            </w:pPr>
            <w:sdt>
              <w:sdtPr>
                <w:rPr>
                  <w:rFonts w:asciiTheme="minorEastAsia" w:eastAsiaTheme="minorEastAsia" w:hAnsiTheme="minorEastAsia" w:cstheme="minorEastAsia" w:hint="eastAsia"/>
                  <w:kern w:val="0"/>
                  <w:sz w:val="24"/>
                </w:rPr>
                <w:id w:val="89"/>
                <w14:checkbox>
                  <w14:checked w14:val="1"/>
                  <w14:checkedState w14:val="00FE" w14:font="Wingdings"/>
                  <w14:uncheckedState w14:val="2610" w14:font="MS Gothic"/>
                </w14:checkbox>
              </w:sdtPr>
              <w:sdtEndPr/>
              <w:sdtContent>
                <w:r w:rsidR="004E7D35">
                  <w:rPr>
                    <w:rFonts w:ascii="Wingdings" w:eastAsiaTheme="minorEastAsia" w:hAnsi="Wingdings" w:cstheme="minorEastAsia"/>
                    <w:kern w:val="0"/>
                    <w:sz w:val="24"/>
                  </w:rPr>
                  <w:t></w:t>
                </w:r>
              </w:sdtContent>
            </w:sdt>
            <w:r w:rsidR="004E7D35">
              <w:rPr>
                <w:rFonts w:asciiTheme="minorEastAsia" w:eastAsiaTheme="minorEastAsia" w:hAnsiTheme="minorEastAsia" w:cstheme="minorEastAsia" w:hint="eastAsia"/>
                <w:kern w:val="0"/>
                <w:sz w:val="24"/>
              </w:rPr>
              <w:t xml:space="preserve"> A</w:t>
            </w:r>
            <w:r w:rsidR="004E7D35">
              <w:rPr>
                <w:rFonts w:asciiTheme="minorEastAsia" w:eastAsiaTheme="minorEastAsia" w:hAnsiTheme="minorEastAsia" w:cstheme="minorEastAsia" w:hint="eastAsia"/>
                <w:sz w:val="24"/>
              </w:rPr>
              <w:t>同意将非主体、非关键性的</w:t>
            </w:r>
            <w:r w:rsidR="004E7D35">
              <w:rPr>
                <w:rFonts w:asciiTheme="minorEastAsia" w:eastAsiaTheme="minorEastAsia" w:hAnsiTheme="minorEastAsia" w:cstheme="minorEastAsia" w:hint="eastAsia"/>
                <w:sz w:val="24"/>
                <w:u w:val="single"/>
              </w:rPr>
              <w:t xml:space="preserve"> 四害消杀等 </w:t>
            </w:r>
            <w:r w:rsidR="004E7D35">
              <w:rPr>
                <w:rFonts w:asciiTheme="minorEastAsia" w:eastAsiaTheme="minorEastAsia" w:hAnsiTheme="minorEastAsia" w:cstheme="minorEastAsia" w:hint="eastAsia"/>
                <w:sz w:val="24"/>
              </w:rPr>
              <w:t>工作分包。</w:t>
            </w:r>
          </w:p>
          <w:p w:rsidR="004E7D35" w:rsidRDefault="00781E32" w:rsidP="002234A4">
            <w:pPr>
              <w:rPr>
                <w:rFonts w:asciiTheme="minorEastAsia" w:eastAsiaTheme="minorEastAsia" w:hAnsiTheme="minorEastAsia" w:cstheme="minorEastAsia"/>
                <w:sz w:val="24"/>
              </w:rPr>
            </w:pPr>
            <w:sdt>
              <w:sdtPr>
                <w:rPr>
                  <w:rFonts w:asciiTheme="minorEastAsia" w:eastAsiaTheme="minorEastAsia" w:hAnsiTheme="minorEastAsia" w:cstheme="minorEastAsia" w:hint="eastAsia"/>
                  <w:kern w:val="0"/>
                  <w:sz w:val="24"/>
                </w:rPr>
                <w:id w:val="90"/>
                <w14:checkbox>
                  <w14:checked w14:val="0"/>
                  <w14:checkedState w14:val="00FE" w14:font="Wingdings"/>
                  <w14:uncheckedState w14:val="2610" w14:font="MS Gothic"/>
                </w14:checkbox>
              </w:sdtPr>
              <w:sdtEndPr/>
              <w:sdtContent>
                <w:r w:rsidR="004E7D35">
                  <w:rPr>
                    <w:rFonts w:ascii="MS Gothic" w:eastAsiaTheme="minorEastAsia" w:hAnsi="MS Gothic" w:cstheme="minorEastAsia" w:hint="eastAsia"/>
                    <w:kern w:val="0"/>
                    <w:sz w:val="24"/>
                  </w:rPr>
                  <w:t>☐</w:t>
                </w:r>
              </w:sdtContent>
            </w:sdt>
            <w:r w:rsidR="004E7D35">
              <w:rPr>
                <w:rFonts w:asciiTheme="minorEastAsia" w:eastAsiaTheme="minorEastAsia" w:hAnsiTheme="minorEastAsia" w:cstheme="minorEastAsia" w:hint="eastAsia"/>
                <w:kern w:val="0"/>
                <w:sz w:val="24"/>
              </w:rPr>
              <w:t xml:space="preserve"> B</w:t>
            </w:r>
            <w:r w:rsidR="004E7D35">
              <w:rPr>
                <w:rFonts w:asciiTheme="minorEastAsia" w:eastAsiaTheme="minorEastAsia" w:hAnsiTheme="minorEastAsia" w:cstheme="minorEastAsia" w:hint="eastAsia"/>
                <w:sz w:val="24"/>
              </w:rPr>
              <w:t>不同意分包。</w:t>
            </w:r>
          </w:p>
          <w:p w:rsidR="004E7D35" w:rsidRDefault="004E7D35" w:rsidP="002234A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注：不得限制大中型企业向小</w:t>
            </w:r>
            <w:proofErr w:type="gramStart"/>
            <w:r>
              <w:rPr>
                <w:rFonts w:asciiTheme="minorEastAsia" w:eastAsiaTheme="minorEastAsia" w:hAnsiTheme="minorEastAsia" w:cstheme="minorEastAsia" w:hint="eastAsia"/>
                <w:sz w:val="24"/>
              </w:rPr>
              <w:t>微企业</w:t>
            </w:r>
            <w:proofErr w:type="gramEnd"/>
            <w:r>
              <w:rPr>
                <w:rFonts w:asciiTheme="minorEastAsia" w:eastAsiaTheme="minorEastAsia" w:hAnsiTheme="minorEastAsia" w:cstheme="minorEastAsia" w:hint="eastAsia"/>
                <w:sz w:val="24"/>
              </w:rPr>
              <w:t>合理分包。</w:t>
            </w:r>
          </w:p>
        </w:tc>
      </w:tr>
      <w:tr w:rsidR="004E7D35" w:rsidTr="002234A4">
        <w:trPr>
          <w:trHeight w:val="163"/>
          <w:tblHeader/>
        </w:trPr>
        <w:tc>
          <w:tcPr>
            <w:tcW w:w="598" w:type="dxa"/>
            <w:tcBorders>
              <w:top w:val="single" w:sz="4" w:space="0" w:color="auto"/>
              <w:left w:val="single" w:sz="4" w:space="0" w:color="auto"/>
              <w:bottom w:val="single" w:sz="4" w:space="0" w:color="auto"/>
              <w:right w:val="single" w:sz="4" w:space="0" w:color="auto"/>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5</w:t>
            </w:r>
          </w:p>
        </w:tc>
        <w:tc>
          <w:tcPr>
            <w:tcW w:w="1800" w:type="dxa"/>
            <w:tcBorders>
              <w:top w:val="single" w:sz="8" w:space="0" w:color="000000"/>
              <w:left w:val="single" w:sz="4" w:space="0" w:color="auto"/>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开标前答疑会或现场考察</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781E32" w:rsidP="002234A4">
            <w:pPr>
              <w:rPr>
                <w:rFonts w:asciiTheme="minorEastAsia" w:eastAsiaTheme="minorEastAsia" w:hAnsiTheme="minorEastAsia" w:cstheme="minorEastAsia"/>
                <w:sz w:val="24"/>
              </w:rPr>
            </w:pPr>
            <w:sdt>
              <w:sdtPr>
                <w:rPr>
                  <w:rFonts w:asciiTheme="minorEastAsia" w:eastAsiaTheme="minorEastAsia" w:hAnsiTheme="minorEastAsia" w:cstheme="minorEastAsia" w:hint="eastAsia"/>
                  <w:kern w:val="0"/>
                  <w:sz w:val="24"/>
                </w:rPr>
                <w:id w:val="91"/>
                <w14:checkbox>
                  <w14:checked w14:val="1"/>
                  <w14:checkedState w14:val="00FE" w14:font="Wingdings"/>
                  <w14:uncheckedState w14:val="2610" w14:font="MS Gothic"/>
                </w14:checkbox>
              </w:sdtPr>
              <w:sdtEndPr/>
              <w:sdtContent>
                <w:r w:rsidR="004E7D35">
                  <w:rPr>
                    <w:rFonts w:ascii="Wingdings" w:eastAsiaTheme="minorEastAsia" w:hAnsi="Wingdings" w:cstheme="minorEastAsia"/>
                    <w:kern w:val="0"/>
                    <w:sz w:val="24"/>
                  </w:rPr>
                  <w:t></w:t>
                </w:r>
              </w:sdtContent>
            </w:sdt>
            <w:r w:rsidR="004E7D35">
              <w:rPr>
                <w:rFonts w:asciiTheme="minorEastAsia" w:eastAsiaTheme="minorEastAsia" w:hAnsiTheme="minorEastAsia" w:cstheme="minorEastAsia" w:hint="eastAsia"/>
                <w:kern w:val="0"/>
                <w:sz w:val="24"/>
              </w:rPr>
              <w:t>A</w:t>
            </w:r>
            <w:r w:rsidR="004E7D35">
              <w:rPr>
                <w:rFonts w:asciiTheme="minorEastAsia" w:eastAsiaTheme="minorEastAsia" w:hAnsiTheme="minorEastAsia" w:cstheme="minorEastAsia" w:hint="eastAsia"/>
                <w:sz w:val="24"/>
              </w:rPr>
              <w:t>不组织。</w:t>
            </w:r>
          </w:p>
        </w:tc>
      </w:tr>
      <w:tr w:rsidR="004E7D35" w:rsidTr="002234A4">
        <w:trPr>
          <w:trHeight w:val="90"/>
          <w:tblHeader/>
        </w:trPr>
        <w:tc>
          <w:tcPr>
            <w:tcW w:w="598" w:type="dxa"/>
            <w:tcBorders>
              <w:top w:val="single" w:sz="4" w:space="0" w:color="auto"/>
              <w:left w:val="single" w:sz="4" w:space="0" w:color="auto"/>
              <w:bottom w:val="single" w:sz="4" w:space="0" w:color="auto"/>
              <w:right w:val="single" w:sz="4" w:space="0" w:color="auto"/>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6</w:t>
            </w:r>
          </w:p>
        </w:tc>
        <w:tc>
          <w:tcPr>
            <w:tcW w:w="1800" w:type="dxa"/>
            <w:tcBorders>
              <w:top w:val="single" w:sz="8" w:space="0" w:color="000000"/>
              <w:left w:val="single" w:sz="4" w:space="0" w:color="auto"/>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样品提供</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781E32" w:rsidP="002234A4">
            <w:pPr>
              <w:rPr>
                <w:rFonts w:asciiTheme="minorEastAsia" w:eastAsiaTheme="minorEastAsia" w:hAnsiTheme="minorEastAsia" w:cstheme="minorEastAsia"/>
                <w:sz w:val="24"/>
              </w:rPr>
            </w:pPr>
            <w:sdt>
              <w:sdtPr>
                <w:rPr>
                  <w:rFonts w:asciiTheme="minorEastAsia" w:eastAsiaTheme="minorEastAsia" w:hAnsiTheme="minorEastAsia" w:cstheme="minorEastAsia" w:hint="eastAsia"/>
                  <w:kern w:val="0"/>
                  <w:sz w:val="24"/>
                </w:rPr>
                <w:id w:val="93"/>
                <w14:checkbox>
                  <w14:checked w14:val="1"/>
                  <w14:checkedState w14:val="00FE" w14:font="Wingdings"/>
                  <w14:uncheckedState w14:val="2610" w14:font="MS Gothic"/>
                </w14:checkbox>
              </w:sdtPr>
              <w:sdtEndPr/>
              <w:sdtContent>
                <w:r w:rsidR="004E7D35">
                  <w:rPr>
                    <w:rFonts w:ascii="Wingdings" w:eastAsiaTheme="minorEastAsia" w:hAnsi="Wingdings" w:cstheme="minorEastAsia"/>
                    <w:kern w:val="0"/>
                    <w:sz w:val="24"/>
                  </w:rPr>
                  <w:t></w:t>
                </w:r>
              </w:sdtContent>
            </w:sdt>
            <w:r w:rsidR="004E7D35">
              <w:rPr>
                <w:rFonts w:asciiTheme="minorEastAsia" w:eastAsiaTheme="minorEastAsia" w:hAnsiTheme="minorEastAsia" w:cstheme="minorEastAsia" w:hint="eastAsia"/>
                <w:kern w:val="0"/>
                <w:sz w:val="24"/>
              </w:rPr>
              <w:t>A</w:t>
            </w:r>
            <w:r w:rsidR="004E7D35">
              <w:rPr>
                <w:rFonts w:asciiTheme="minorEastAsia" w:eastAsiaTheme="minorEastAsia" w:hAnsiTheme="minorEastAsia" w:cstheme="minorEastAsia" w:hint="eastAsia"/>
                <w:sz w:val="24"/>
              </w:rPr>
              <w:t>不要求提供。</w:t>
            </w:r>
          </w:p>
        </w:tc>
      </w:tr>
      <w:tr w:rsidR="004E7D35" w:rsidTr="002234A4">
        <w:trPr>
          <w:trHeight w:val="528"/>
          <w:tblHeader/>
        </w:trPr>
        <w:tc>
          <w:tcPr>
            <w:tcW w:w="598" w:type="dxa"/>
            <w:tcBorders>
              <w:top w:val="single" w:sz="4" w:space="0" w:color="auto"/>
              <w:left w:val="single" w:sz="4" w:space="0" w:color="auto"/>
              <w:bottom w:val="single" w:sz="4" w:space="0" w:color="auto"/>
              <w:right w:val="single" w:sz="4" w:space="0" w:color="auto"/>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7</w:t>
            </w:r>
          </w:p>
        </w:tc>
        <w:tc>
          <w:tcPr>
            <w:tcW w:w="1800" w:type="dxa"/>
            <w:tcBorders>
              <w:top w:val="single" w:sz="8" w:space="0" w:color="000000"/>
              <w:left w:val="single" w:sz="4" w:space="0" w:color="auto"/>
              <w:bottom w:val="single" w:sz="8" w:space="0" w:color="000000"/>
              <w:right w:val="single" w:sz="8" w:space="0" w:color="000000"/>
            </w:tcBorders>
            <w:vAlign w:val="center"/>
          </w:tcPr>
          <w:p w:rsidR="004E7D35" w:rsidRDefault="004E7D35" w:rsidP="002234A4">
            <w:pPr>
              <w:snapToGrid w:val="0"/>
              <w:jc w:val="center"/>
              <w:rPr>
                <w:rFonts w:ascii="宋体" w:hAnsi="宋体" w:cs="宋体"/>
                <w:bCs/>
                <w:sz w:val="24"/>
              </w:rPr>
            </w:pPr>
            <w:r>
              <w:rPr>
                <w:rFonts w:ascii="宋体" w:hAnsi="宋体" w:cs="宋体" w:hint="eastAsia"/>
                <w:b/>
                <w:sz w:val="24"/>
              </w:rPr>
              <w:t>方案讲解演示</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781E32" w:rsidP="002234A4">
            <w:pPr>
              <w:rPr>
                <w:rFonts w:asciiTheme="minorEastAsia" w:eastAsiaTheme="minorEastAsia" w:hAnsiTheme="minorEastAsia" w:cstheme="minorEastAsia"/>
                <w:sz w:val="24"/>
                <w:lang w:val="zh-CN"/>
              </w:rPr>
            </w:pPr>
            <w:sdt>
              <w:sdtPr>
                <w:rPr>
                  <w:rFonts w:asciiTheme="minorEastAsia" w:eastAsiaTheme="minorEastAsia" w:hAnsiTheme="minorEastAsia" w:cstheme="minorEastAsia" w:hint="eastAsia"/>
                  <w:sz w:val="24"/>
                </w:rPr>
                <w:id w:val="99"/>
                <w14:checkbox>
                  <w14:checked w14:val="1"/>
                  <w14:checkedState w14:val="00FE" w14:font="Wingdings"/>
                  <w14:uncheckedState w14:val="2610" w14:font="MS Gothic"/>
                </w14:checkbox>
              </w:sdtPr>
              <w:sdtEndPr/>
              <w:sdtContent>
                <w:r w:rsidR="004E7D35">
                  <w:rPr>
                    <w:rFonts w:ascii="Wingdings" w:eastAsiaTheme="minorEastAsia" w:hAnsi="Wingdings" w:cstheme="minorEastAsia"/>
                    <w:sz w:val="24"/>
                  </w:rPr>
                  <w:t></w:t>
                </w:r>
              </w:sdtContent>
            </w:sdt>
            <w:r w:rsidR="004E7D35">
              <w:rPr>
                <w:rFonts w:asciiTheme="minorEastAsia" w:eastAsiaTheme="minorEastAsia" w:hAnsiTheme="minorEastAsia" w:cstheme="minorEastAsia" w:hint="eastAsia"/>
                <w:sz w:val="24"/>
              </w:rPr>
              <w:t>A不组织。</w:t>
            </w:r>
          </w:p>
        </w:tc>
      </w:tr>
      <w:tr w:rsidR="004E7D35" w:rsidTr="002234A4">
        <w:trPr>
          <w:trHeight w:val="991"/>
          <w:tblHeader/>
        </w:trPr>
        <w:tc>
          <w:tcPr>
            <w:tcW w:w="598" w:type="dxa"/>
            <w:vMerge w:val="restart"/>
            <w:tcBorders>
              <w:top w:val="single" w:sz="4" w:space="0" w:color="auto"/>
              <w:left w:val="single" w:sz="4" w:space="0" w:color="auto"/>
              <w:right w:val="single" w:sz="4" w:space="0" w:color="auto"/>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8</w:t>
            </w:r>
          </w:p>
        </w:tc>
        <w:tc>
          <w:tcPr>
            <w:tcW w:w="1800" w:type="dxa"/>
            <w:vMerge w:val="restart"/>
            <w:tcBorders>
              <w:top w:val="single" w:sz="8" w:space="0" w:color="000000"/>
              <w:left w:val="single" w:sz="4" w:space="0" w:color="auto"/>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投标人应当提供的资格、资信证明文件</w:t>
            </w:r>
          </w:p>
        </w:tc>
        <w:tc>
          <w:tcPr>
            <w:tcW w:w="7879" w:type="dxa"/>
            <w:tcBorders>
              <w:top w:val="single" w:sz="8" w:space="0" w:color="000000"/>
              <w:left w:val="single" w:sz="2" w:space="0" w:color="000000"/>
              <w:bottom w:val="single" w:sz="4" w:space="0" w:color="auto"/>
              <w:right w:val="single" w:sz="8" w:space="0" w:color="000000"/>
            </w:tcBorders>
            <w:vAlign w:val="center"/>
          </w:tcPr>
          <w:p w:rsidR="004E7D35" w:rsidRDefault="004E7D35" w:rsidP="002234A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（1）资格证明文件：见招标文件第二部分11.1。</w:t>
            </w:r>
          </w:p>
          <w:p w:rsidR="004E7D35" w:rsidRDefault="004E7D35" w:rsidP="002234A4">
            <w:pPr>
              <w:rPr>
                <w:rFonts w:asciiTheme="minorEastAsia" w:eastAsiaTheme="minorEastAsia" w:hAnsiTheme="minorEastAsia" w:cstheme="minorEastAsia"/>
                <w:snapToGrid w:val="0"/>
                <w:kern w:val="0"/>
                <w:sz w:val="24"/>
              </w:rPr>
            </w:pPr>
            <w:r>
              <w:rPr>
                <w:rFonts w:asciiTheme="minorEastAsia" w:eastAsiaTheme="minorEastAsia" w:hAnsiTheme="minorEastAsia" w:cstheme="minorEastAsia" w:hint="eastAsia"/>
                <w:kern w:val="0"/>
                <w:sz w:val="24"/>
                <w:lang w:val="zh-CN"/>
              </w:rPr>
              <w:t>投标人未提供有效的资格证明文件的，视为投标人不具备招标文件中规定的资格要求，投标无效。</w:t>
            </w:r>
          </w:p>
        </w:tc>
      </w:tr>
      <w:tr w:rsidR="004E7D35" w:rsidTr="002234A4">
        <w:trPr>
          <w:trHeight w:val="557"/>
          <w:tblHeader/>
        </w:trPr>
        <w:tc>
          <w:tcPr>
            <w:tcW w:w="598" w:type="dxa"/>
            <w:vMerge/>
            <w:tcBorders>
              <w:left w:val="single" w:sz="4" w:space="0" w:color="auto"/>
              <w:bottom w:val="single" w:sz="4" w:space="0" w:color="auto"/>
              <w:right w:val="single" w:sz="4" w:space="0" w:color="auto"/>
            </w:tcBorders>
            <w:vAlign w:val="center"/>
          </w:tcPr>
          <w:p w:rsidR="004E7D35" w:rsidRDefault="004E7D35" w:rsidP="002234A4">
            <w:pPr>
              <w:snapToGrid w:val="0"/>
              <w:jc w:val="center"/>
              <w:rPr>
                <w:rFonts w:ascii="宋体" w:hAnsi="宋体" w:cs="宋体"/>
                <w:sz w:val="24"/>
              </w:rPr>
            </w:pPr>
          </w:p>
        </w:tc>
        <w:tc>
          <w:tcPr>
            <w:tcW w:w="1800" w:type="dxa"/>
            <w:vMerge/>
            <w:tcBorders>
              <w:left w:val="single" w:sz="4" w:space="0" w:color="auto"/>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p>
        </w:tc>
        <w:tc>
          <w:tcPr>
            <w:tcW w:w="7879" w:type="dxa"/>
            <w:tcBorders>
              <w:top w:val="single" w:sz="4" w:space="0" w:color="auto"/>
              <w:left w:val="single" w:sz="2" w:space="0" w:color="000000"/>
              <w:bottom w:val="single" w:sz="8" w:space="0" w:color="000000"/>
              <w:right w:val="single" w:sz="8" w:space="0" w:color="000000"/>
            </w:tcBorders>
            <w:vAlign w:val="center"/>
          </w:tcPr>
          <w:p w:rsidR="004E7D35" w:rsidRDefault="004E7D35" w:rsidP="002234A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（2）资信证明文件：根据招标文件第四部分评标标准提供。</w:t>
            </w:r>
          </w:p>
        </w:tc>
      </w:tr>
      <w:tr w:rsidR="004E7D35" w:rsidTr="002234A4">
        <w:trPr>
          <w:trHeight w:val="686"/>
          <w:tblHeader/>
        </w:trPr>
        <w:tc>
          <w:tcPr>
            <w:tcW w:w="598" w:type="dxa"/>
            <w:tcBorders>
              <w:top w:val="single" w:sz="4" w:space="0" w:color="auto"/>
              <w:left w:val="single" w:sz="8" w:space="0" w:color="000000"/>
              <w:bottom w:val="single" w:sz="4" w:space="0" w:color="auto"/>
              <w:right w:val="single" w:sz="2" w:space="0" w:color="000000"/>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9</w:t>
            </w:r>
          </w:p>
        </w:tc>
        <w:tc>
          <w:tcPr>
            <w:tcW w:w="1800"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节能产品、环境标志产品</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4E7D35" w:rsidTr="002234A4">
        <w:trPr>
          <w:trHeight w:val="686"/>
          <w:tblHeader/>
        </w:trPr>
        <w:tc>
          <w:tcPr>
            <w:tcW w:w="598" w:type="dxa"/>
            <w:tcBorders>
              <w:top w:val="single" w:sz="4" w:space="0" w:color="auto"/>
              <w:left w:val="single" w:sz="8" w:space="0" w:color="000000"/>
              <w:bottom w:val="single" w:sz="4" w:space="0" w:color="auto"/>
              <w:right w:val="single" w:sz="2" w:space="0" w:color="000000"/>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10</w:t>
            </w:r>
          </w:p>
        </w:tc>
        <w:tc>
          <w:tcPr>
            <w:tcW w:w="1800"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报价要求</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snapToGrid w:val="0"/>
              <w:jc w:val="left"/>
              <w:rPr>
                <w:rFonts w:asciiTheme="minorEastAsia" w:eastAsiaTheme="minorEastAsia" w:hAnsiTheme="minorEastAsia" w:cstheme="minorEastAsia"/>
                <w:b/>
                <w:kern w:val="0"/>
                <w:sz w:val="24"/>
                <w:lang w:val="zh-CN"/>
              </w:rPr>
            </w:pPr>
            <w:r>
              <w:rPr>
                <w:rFonts w:asciiTheme="minorEastAsia" w:eastAsiaTheme="minorEastAsia" w:hAnsiTheme="minorEastAsia" w:cstheme="minorEastAsia" w:hint="eastAsia"/>
                <w:kern w:val="0"/>
                <w:sz w:val="24"/>
                <w:lang w:val="zh-CN"/>
              </w:rPr>
              <w:t>有关本项目实施所需的所有费用（含税费）均计入报价。</w:t>
            </w:r>
            <w:r>
              <w:rPr>
                <w:rFonts w:asciiTheme="minorEastAsia" w:eastAsiaTheme="minorEastAsia" w:hAnsiTheme="minorEastAsia" w:cstheme="minorEastAsia" w:hint="eastAsia"/>
                <w:b/>
                <w:bCs/>
                <w:kern w:val="0"/>
                <w:sz w:val="24"/>
                <w:lang w:val="zh-CN"/>
              </w:rPr>
              <w:t>投标文件</w:t>
            </w:r>
            <w:r>
              <w:rPr>
                <w:rFonts w:asciiTheme="minorEastAsia" w:eastAsiaTheme="minorEastAsia" w:hAnsiTheme="minorEastAsia" w:cstheme="minorEastAsia"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Theme="minorEastAsia" w:eastAsiaTheme="minorEastAsia" w:hAnsiTheme="minorEastAsia" w:cstheme="minorEastAsia" w:hint="eastAsia"/>
                <w:kern w:val="0"/>
                <w:sz w:val="24"/>
                <w:lang w:val="zh-CN"/>
              </w:rPr>
              <w:t>投标文件中价格全部采用人民币报价。招标文件未列明，而投标人认为必需的费用也需列入报价。</w:t>
            </w:r>
            <w:r>
              <w:rPr>
                <w:rFonts w:asciiTheme="minorEastAsia" w:eastAsiaTheme="minorEastAsia" w:hAnsiTheme="minorEastAsia" w:cstheme="minorEastAsia" w:hint="eastAsia"/>
                <w:b/>
                <w:kern w:val="0"/>
                <w:sz w:val="24"/>
                <w:lang w:val="zh-CN"/>
              </w:rPr>
              <w:t>提醒：验收时检测费用由采购人承担，不包含在投标总价中。</w:t>
            </w:r>
          </w:p>
          <w:p w:rsidR="004E7D35" w:rsidRDefault="004E7D35" w:rsidP="002234A4">
            <w:pPr>
              <w:snapToGrid w:val="0"/>
              <w:jc w:val="left"/>
              <w:rPr>
                <w:rFonts w:asciiTheme="minorEastAsia" w:eastAsiaTheme="minorEastAsia" w:hAnsiTheme="minorEastAsia" w:cstheme="minorEastAsia"/>
                <w:b/>
                <w:kern w:val="0"/>
                <w:sz w:val="24"/>
                <w:lang w:val="zh-CN"/>
              </w:rPr>
            </w:pPr>
            <w:r>
              <w:rPr>
                <w:rFonts w:asciiTheme="minorEastAsia" w:eastAsiaTheme="minorEastAsia" w:hAnsiTheme="minorEastAsia" w:cstheme="minorEastAsia" w:hint="eastAsia"/>
                <w:b/>
                <w:kern w:val="0"/>
                <w:sz w:val="24"/>
                <w:lang w:val="zh-CN"/>
              </w:rPr>
              <w:t>投标报价出现下列情形的，投标无效：</w:t>
            </w:r>
          </w:p>
          <w:p w:rsidR="004E7D35" w:rsidRDefault="004E7D35" w:rsidP="002234A4">
            <w:pPr>
              <w:snapToGrid w:val="0"/>
              <w:ind w:firstLineChars="100" w:firstLine="221"/>
              <w:jc w:val="left"/>
              <w:rPr>
                <w:rFonts w:asciiTheme="minorEastAsia" w:eastAsiaTheme="minorEastAsia" w:hAnsiTheme="minorEastAsia" w:cstheme="minorEastAsia"/>
                <w:b/>
                <w:kern w:val="0"/>
                <w:sz w:val="22"/>
                <w:szCs w:val="22"/>
                <w:lang w:val="zh-CN"/>
              </w:rPr>
            </w:pPr>
            <w:r>
              <w:rPr>
                <w:rFonts w:asciiTheme="minorEastAsia" w:eastAsiaTheme="minorEastAsia" w:hAnsiTheme="minorEastAsia" w:cstheme="minorEastAsia" w:hint="eastAsia"/>
                <w:b/>
                <w:kern w:val="0"/>
                <w:sz w:val="22"/>
                <w:szCs w:val="22"/>
                <w:lang w:val="zh-CN"/>
              </w:rPr>
              <w:t>投标文件出现不是唯一的、有选择性投标报价的；</w:t>
            </w:r>
          </w:p>
          <w:p w:rsidR="004E7D35" w:rsidRDefault="004E7D35" w:rsidP="002234A4">
            <w:pPr>
              <w:snapToGrid w:val="0"/>
              <w:ind w:firstLineChars="100" w:firstLine="221"/>
              <w:jc w:val="left"/>
              <w:rPr>
                <w:rFonts w:asciiTheme="minorEastAsia" w:eastAsiaTheme="minorEastAsia" w:hAnsiTheme="minorEastAsia" w:cstheme="minorEastAsia"/>
                <w:kern w:val="0"/>
                <w:sz w:val="22"/>
                <w:szCs w:val="22"/>
                <w:lang w:val="zh-CN"/>
              </w:rPr>
            </w:pPr>
            <w:r>
              <w:rPr>
                <w:rFonts w:asciiTheme="minorEastAsia" w:eastAsiaTheme="minorEastAsia" w:hAnsiTheme="minorEastAsia" w:cstheme="minorEastAsia" w:hint="eastAsia"/>
                <w:b/>
                <w:kern w:val="0"/>
                <w:sz w:val="22"/>
                <w:szCs w:val="22"/>
                <w:lang w:val="zh-CN"/>
              </w:rPr>
              <w:t>投标报价超过招标文件中规定的预算金额或者最高限价的;</w:t>
            </w:r>
          </w:p>
          <w:p w:rsidR="004E7D35" w:rsidRDefault="004E7D35" w:rsidP="002234A4">
            <w:pPr>
              <w:ind w:firstLineChars="100" w:firstLine="221"/>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kern w:val="0"/>
                <w:sz w:val="22"/>
                <w:szCs w:val="22"/>
              </w:rPr>
              <w:t>报价明显低于其他通过符合性审查投标人的报价，有可能影响产品质量或者不能诚信履约的，未能按要求提供书面说明或者提交相关证明材料证明其报价合理性的</w:t>
            </w:r>
            <w:r>
              <w:rPr>
                <w:rFonts w:asciiTheme="minorEastAsia" w:eastAsiaTheme="minorEastAsia" w:hAnsiTheme="minorEastAsia" w:cstheme="minorEastAsia" w:hint="eastAsia"/>
                <w:b/>
                <w:sz w:val="22"/>
                <w:szCs w:val="22"/>
              </w:rPr>
              <w:t>;</w:t>
            </w:r>
          </w:p>
          <w:p w:rsidR="004E7D35" w:rsidRDefault="004E7D35" w:rsidP="002234A4">
            <w:pPr>
              <w:ind w:firstLineChars="100" w:firstLine="221"/>
              <w:rPr>
                <w:rFonts w:asciiTheme="minorEastAsia" w:eastAsiaTheme="minorEastAsia" w:hAnsiTheme="minorEastAsia" w:cstheme="minorEastAsia"/>
                <w:sz w:val="24"/>
              </w:rPr>
            </w:pPr>
            <w:r>
              <w:rPr>
                <w:rFonts w:asciiTheme="minorEastAsia" w:eastAsiaTheme="minorEastAsia" w:hAnsiTheme="minorEastAsia" w:cstheme="minorEastAsia" w:hint="eastAsia"/>
                <w:b/>
                <w:kern w:val="0"/>
                <w:sz w:val="22"/>
                <w:szCs w:val="22"/>
              </w:rPr>
              <w:t>投标人对根据修正原则修正后的报价不确认的</w:t>
            </w:r>
            <w:r>
              <w:rPr>
                <w:rFonts w:asciiTheme="minorEastAsia" w:eastAsiaTheme="minorEastAsia" w:hAnsiTheme="minorEastAsia" w:cstheme="minorEastAsia" w:hint="eastAsia"/>
                <w:b/>
                <w:sz w:val="22"/>
                <w:szCs w:val="22"/>
              </w:rPr>
              <w:t>。</w:t>
            </w:r>
          </w:p>
        </w:tc>
      </w:tr>
      <w:tr w:rsidR="004E7D35" w:rsidTr="002234A4">
        <w:trPr>
          <w:trHeight w:val="2408"/>
          <w:tblHeader/>
        </w:trPr>
        <w:tc>
          <w:tcPr>
            <w:tcW w:w="598" w:type="dxa"/>
            <w:tcBorders>
              <w:top w:val="single" w:sz="4" w:space="0" w:color="auto"/>
              <w:left w:val="single" w:sz="8" w:space="0" w:color="000000"/>
              <w:right w:val="single" w:sz="2" w:space="0" w:color="000000"/>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lastRenderedPageBreak/>
              <w:t>11</w:t>
            </w:r>
          </w:p>
        </w:tc>
        <w:tc>
          <w:tcPr>
            <w:tcW w:w="1800" w:type="dxa"/>
            <w:tcBorders>
              <w:top w:val="single" w:sz="8" w:space="0" w:color="000000"/>
              <w:left w:val="single" w:sz="2"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中小企业信用融资</w:t>
            </w:r>
          </w:p>
        </w:tc>
        <w:tc>
          <w:tcPr>
            <w:tcW w:w="7879" w:type="dxa"/>
            <w:tcBorders>
              <w:top w:val="single" w:sz="8" w:space="0" w:color="000000"/>
              <w:left w:val="single" w:sz="2" w:space="0" w:color="000000"/>
              <w:right w:val="single" w:sz="8" w:space="0" w:color="000000"/>
            </w:tcBorders>
            <w:vAlign w:val="center"/>
          </w:tcPr>
          <w:p w:rsidR="004E7D35" w:rsidRDefault="004E7D35" w:rsidP="002234A4">
            <w:pPr>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供应商中标后也可在“政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”平台申请</w:t>
            </w:r>
            <w:proofErr w:type="gramStart"/>
            <w:r>
              <w:rPr>
                <w:rFonts w:asciiTheme="minorEastAsia" w:eastAsiaTheme="minorEastAsia" w:hAnsiTheme="minorEastAsia" w:cstheme="minorEastAsia" w:hint="eastAsia"/>
                <w:sz w:val="24"/>
              </w:rPr>
              <w:t>政采贷</w:t>
            </w:r>
            <w:proofErr w:type="gramEnd"/>
            <w:r>
              <w:rPr>
                <w:rFonts w:asciiTheme="minorEastAsia" w:eastAsiaTheme="minorEastAsia" w:hAnsiTheme="minorEastAsia" w:cstheme="minorEastAsia" w:hint="eastAsia"/>
                <w:sz w:val="24"/>
              </w:rPr>
              <w:t>：操作路径：登录政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平台 - 金融服务中心 -【融资服务】，可在热门申请中选择产品直接申请，也可</w:t>
            </w:r>
            <w:proofErr w:type="gramStart"/>
            <w:r>
              <w:rPr>
                <w:rFonts w:asciiTheme="minorEastAsia" w:eastAsiaTheme="minorEastAsia" w:hAnsiTheme="minorEastAsia" w:cstheme="minorEastAsia" w:hint="eastAsia"/>
                <w:sz w:val="24"/>
              </w:rPr>
              <w:t>点击云智贷</w:t>
            </w:r>
            <w:proofErr w:type="gramEnd"/>
            <w:r>
              <w:rPr>
                <w:rFonts w:asciiTheme="minorEastAsia" w:eastAsiaTheme="minorEastAsia" w:hAnsiTheme="minorEastAsia" w:cstheme="minorEastAsia" w:hint="eastAsia"/>
                <w:sz w:val="24"/>
              </w:rPr>
              <w:t>匹配适合产品进行申请，或者在可申请项目中根据该项目进行申请。</w:t>
            </w:r>
          </w:p>
          <w:p w:rsidR="004E7D35" w:rsidRDefault="004E7D35" w:rsidP="002234A4">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本项目支持《杭州市萧山区政府采购支持中小企业信用融资暂行办法》。</w:t>
            </w:r>
          </w:p>
          <w:p w:rsidR="004E7D35" w:rsidRDefault="004E7D35" w:rsidP="002234A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有融资需求的中标供应商可参照相关规定及银行方案凭政府采购合同向相关合作银行提出信用融资（贷款）申请。详见</w:t>
            </w:r>
            <w:hyperlink r:id="rId10" w:history="1">
              <w:r>
                <w:rPr>
                  <w:rStyle w:val="aff5"/>
                  <w:rFonts w:asciiTheme="minorEastAsia" w:eastAsiaTheme="minorEastAsia" w:hAnsiTheme="minorEastAsia" w:cstheme="minorEastAsia" w:hint="eastAsia"/>
                  <w:snapToGrid/>
                  <w:color w:val="auto"/>
                  <w:sz w:val="24"/>
                  <w:szCs w:val="24"/>
                </w:rPr>
                <w:t>http://www.xiaoshan.gov.cn/art/2018/12/20/art_1229293109_1559514.html</w:t>
              </w:r>
            </w:hyperlink>
          </w:p>
        </w:tc>
      </w:tr>
      <w:tr w:rsidR="004E7D35" w:rsidTr="002234A4">
        <w:trPr>
          <w:trHeight w:val="1372"/>
          <w:tblHeader/>
        </w:trPr>
        <w:tc>
          <w:tcPr>
            <w:tcW w:w="598" w:type="dxa"/>
            <w:tcBorders>
              <w:top w:val="single" w:sz="4" w:space="0" w:color="auto"/>
              <w:left w:val="single" w:sz="8" w:space="0" w:color="000000"/>
              <w:bottom w:val="single" w:sz="4" w:space="0" w:color="auto"/>
              <w:right w:val="single" w:sz="2" w:space="0" w:color="000000"/>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12</w:t>
            </w:r>
          </w:p>
        </w:tc>
        <w:tc>
          <w:tcPr>
            <w:tcW w:w="1800"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宋体" w:hAnsi="宋体" w:cs="宋体" w:hint="eastAsia"/>
                <w:b/>
                <w:sz w:val="24"/>
              </w:rPr>
              <w:t>备份投标文件送达地点和签收人员</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pStyle w:val="ac"/>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28"/>
                <w:sz w:val="24"/>
                <w:szCs w:val="24"/>
              </w:rPr>
              <w:t>本项目备份文件是否收取：不收取</w:t>
            </w:r>
          </w:p>
          <w:p w:rsidR="004E7D35" w:rsidRDefault="004E7D35" w:rsidP="002234A4">
            <w:pPr>
              <w:pStyle w:val="ac"/>
              <w:rPr>
                <w:rFonts w:asciiTheme="minorEastAsia" w:eastAsiaTheme="minorEastAsia" w:hAnsiTheme="minorEastAsia" w:cstheme="minorEastAsia"/>
                <w:kern w:val="28"/>
                <w:sz w:val="24"/>
                <w:szCs w:val="24"/>
              </w:rPr>
            </w:pPr>
            <w:r>
              <w:rPr>
                <w:rFonts w:asciiTheme="minorEastAsia" w:eastAsiaTheme="minorEastAsia" w:hAnsiTheme="minorEastAsia" w:cstheme="minorEastAsia" w:hint="eastAsia"/>
                <w:b/>
                <w:sz w:val="24"/>
                <w:szCs w:val="24"/>
              </w:rPr>
              <w:t>采购人、采购代理机构不强制或变相强制投标人提交备份投标文件。</w:t>
            </w:r>
          </w:p>
        </w:tc>
      </w:tr>
      <w:tr w:rsidR="004E7D35" w:rsidTr="002234A4">
        <w:trPr>
          <w:trHeight w:val="524"/>
          <w:tblHeader/>
        </w:trPr>
        <w:tc>
          <w:tcPr>
            <w:tcW w:w="598" w:type="dxa"/>
            <w:tcBorders>
              <w:top w:val="single" w:sz="4" w:space="0" w:color="auto"/>
              <w:left w:val="single" w:sz="8" w:space="0" w:color="000000"/>
              <w:bottom w:val="single" w:sz="4" w:space="0" w:color="auto"/>
              <w:right w:val="single" w:sz="2" w:space="0" w:color="000000"/>
            </w:tcBorders>
            <w:vAlign w:val="center"/>
          </w:tcPr>
          <w:p w:rsidR="004E7D35" w:rsidRDefault="004E7D35" w:rsidP="002234A4">
            <w:pPr>
              <w:jc w:val="center"/>
            </w:pPr>
            <w:r>
              <w:rPr>
                <w:rFonts w:hint="eastAsia"/>
              </w:rPr>
              <w:t>13</w:t>
            </w:r>
          </w:p>
        </w:tc>
        <w:tc>
          <w:tcPr>
            <w:tcW w:w="1800"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jc w:val="center"/>
              <w:rPr>
                <w:sz w:val="24"/>
              </w:rPr>
            </w:pPr>
            <w:r>
              <w:rPr>
                <w:rFonts w:hint="eastAsia"/>
                <w:b/>
                <w:sz w:val="24"/>
              </w:rPr>
              <w:t>采购机构代理费用</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无。</w:t>
            </w:r>
          </w:p>
        </w:tc>
      </w:tr>
      <w:tr w:rsidR="004E7D35" w:rsidTr="002234A4">
        <w:trPr>
          <w:trHeight w:val="676"/>
          <w:tblHeader/>
        </w:trPr>
        <w:tc>
          <w:tcPr>
            <w:tcW w:w="598" w:type="dxa"/>
            <w:tcBorders>
              <w:top w:val="single" w:sz="4" w:space="0" w:color="auto"/>
              <w:left w:val="single" w:sz="8" w:space="0" w:color="000000"/>
              <w:bottom w:val="single" w:sz="4" w:space="0" w:color="auto"/>
              <w:right w:val="single" w:sz="2" w:space="0" w:color="000000"/>
            </w:tcBorders>
            <w:vAlign w:val="center"/>
          </w:tcPr>
          <w:p w:rsidR="004E7D35" w:rsidRDefault="004E7D35" w:rsidP="002234A4">
            <w:pPr>
              <w:jc w:val="center"/>
            </w:pPr>
            <w:r>
              <w:rPr>
                <w:rFonts w:hint="eastAsia"/>
              </w:rPr>
              <w:t>14</w:t>
            </w:r>
          </w:p>
        </w:tc>
        <w:tc>
          <w:tcPr>
            <w:tcW w:w="1800"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jc w:val="center"/>
              <w:rPr>
                <w:sz w:val="24"/>
              </w:rPr>
            </w:pPr>
            <w:r>
              <w:rPr>
                <w:rFonts w:cs="仿宋" w:hint="eastAsia"/>
                <w:b/>
                <w:sz w:val="24"/>
              </w:rPr>
              <w:t>资格审查和信用信息审查</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本项目由采购人进行资格文件及信用信息查询。</w:t>
            </w:r>
          </w:p>
        </w:tc>
      </w:tr>
      <w:tr w:rsidR="004E7D35" w:rsidTr="002234A4">
        <w:trPr>
          <w:trHeight w:val="1734"/>
          <w:tblHeader/>
        </w:trPr>
        <w:tc>
          <w:tcPr>
            <w:tcW w:w="598" w:type="dxa"/>
            <w:tcBorders>
              <w:top w:val="single" w:sz="4" w:space="0" w:color="auto"/>
              <w:left w:val="single" w:sz="8" w:space="0" w:color="000000"/>
              <w:bottom w:val="single" w:sz="4" w:space="0" w:color="auto"/>
              <w:right w:val="single" w:sz="2" w:space="0" w:color="000000"/>
            </w:tcBorders>
            <w:vAlign w:val="center"/>
          </w:tcPr>
          <w:p w:rsidR="004E7D35" w:rsidRDefault="004E7D35" w:rsidP="002234A4">
            <w:pPr>
              <w:jc w:val="center"/>
            </w:pPr>
            <w:r>
              <w:rPr>
                <w:rFonts w:hint="eastAsia"/>
              </w:rPr>
              <w:t>15</w:t>
            </w:r>
          </w:p>
        </w:tc>
        <w:tc>
          <w:tcPr>
            <w:tcW w:w="1800"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jc w:val="center"/>
              <w:rPr>
                <w:rFonts w:cs="仿宋"/>
                <w:b/>
                <w:sz w:val="24"/>
              </w:rPr>
            </w:pPr>
            <w:r>
              <w:rPr>
                <w:rFonts w:cs="仿宋" w:hint="eastAsia"/>
                <w:b/>
                <w:sz w:val="24"/>
              </w:rPr>
              <w:t>质疑接收人及答复</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snapToGrid w:val="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采购人、采购机构质疑接收人、联系方式：详见公告</w:t>
            </w:r>
          </w:p>
          <w:p w:rsidR="004E7D35" w:rsidRDefault="004E7D35" w:rsidP="002234A4">
            <w:pPr>
              <w:snapToGrid w:val="0"/>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线上提交质疑方式：政</w:t>
            </w:r>
            <w:proofErr w:type="gramStart"/>
            <w:r>
              <w:rPr>
                <w:rFonts w:asciiTheme="minorEastAsia" w:eastAsiaTheme="minorEastAsia" w:hAnsiTheme="minorEastAsia" w:cstheme="minorEastAsia" w:hint="eastAsia"/>
                <w:b/>
                <w:sz w:val="24"/>
              </w:rPr>
              <w:t>采云</w:t>
            </w:r>
            <w:proofErr w:type="gramEnd"/>
            <w:r>
              <w:rPr>
                <w:rFonts w:asciiTheme="minorEastAsia" w:eastAsiaTheme="minorEastAsia" w:hAnsiTheme="minorEastAsia" w:cstheme="minorEastAsia" w:hint="eastAsia"/>
                <w:b/>
                <w:sz w:val="24"/>
              </w:rPr>
              <w:t>线上质疑路径：项目采购-询问质疑投诉-质疑列表。请使用ca签章在每一页质疑文件中加盖电子公章，上传完整附件。</w:t>
            </w:r>
          </w:p>
          <w:p w:rsidR="004E7D35" w:rsidRDefault="004E7D35" w:rsidP="002234A4">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本项目涉及资格条件、采购需求、评分办法及采购过程中有关现场考察或开标前答疑会等事项由采购人进行答复。</w:t>
            </w:r>
          </w:p>
          <w:p w:rsidR="004E7D35" w:rsidRDefault="004E7D35" w:rsidP="002234A4">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涉及流程规范性、组织程序等相关事项，由采购机构进行答复。</w:t>
            </w:r>
          </w:p>
        </w:tc>
      </w:tr>
      <w:tr w:rsidR="004E7D35" w:rsidTr="002234A4">
        <w:trPr>
          <w:trHeight w:val="935"/>
          <w:tblHeader/>
        </w:trPr>
        <w:tc>
          <w:tcPr>
            <w:tcW w:w="598" w:type="dxa"/>
            <w:vMerge w:val="restart"/>
            <w:tcBorders>
              <w:top w:val="single" w:sz="4" w:space="0" w:color="auto"/>
              <w:left w:val="single" w:sz="8" w:space="0" w:color="000000"/>
              <w:right w:val="single" w:sz="2" w:space="0" w:color="000000"/>
            </w:tcBorders>
            <w:vAlign w:val="center"/>
          </w:tcPr>
          <w:p w:rsidR="004E7D35" w:rsidRDefault="004E7D35" w:rsidP="002234A4">
            <w:pPr>
              <w:snapToGrid w:val="0"/>
              <w:jc w:val="center"/>
              <w:rPr>
                <w:rFonts w:ascii="宋体" w:hAnsi="宋体" w:cs="宋体"/>
                <w:sz w:val="24"/>
              </w:rPr>
            </w:pPr>
            <w:r>
              <w:rPr>
                <w:rFonts w:ascii="宋体" w:hAnsi="宋体" w:cs="宋体" w:hint="eastAsia"/>
                <w:sz w:val="24"/>
              </w:rPr>
              <w:t>16</w:t>
            </w:r>
          </w:p>
        </w:tc>
        <w:tc>
          <w:tcPr>
            <w:tcW w:w="1800" w:type="dxa"/>
            <w:vMerge w:val="restart"/>
            <w:tcBorders>
              <w:top w:val="single" w:sz="8" w:space="0" w:color="000000"/>
              <w:left w:val="single" w:sz="2" w:space="0" w:color="000000"/>
              <w:right w:val="single" w:sz="8" w:space="0" w:color="000000"/>
            </w:tcBorders>
            <w:vAlign w:val="center"/>
          </w:tcPr>
          <w:p w:rsidR="004E7D35" w:rsidRDefault="004E7D35" w:rsidP="002234A4">
            <w:pPr>
              <w:snapToGrid w:val="0"/>
              <w:jc w:val="center"/>
              <w:rPr>
                <w:rFonts w:ascii="宋体" w:hAnsi="宋体" w:cs="宋体"/>
                <w:b/>
                <w:sz w:val="24"/>
              </w:rPr>
            </w:pPr>
            <w:r>
              <w:rPr>
                <w:rFonts w:asciiTheme="minorEastAsia" w:eastAsiaTheme="minorEastAsia" w:hAnsiTheme="minorEastAsia" w:cs="仿宋_GB2312" w:hint="eastAsia"/>
                <w:b/>
                <w:sz w:val="24"/>
              </w:rPr>
              <w:t>特别说明</w:t>
            </w: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4E7D35" w:rsidP="002234A4">
            <w:pPr>
              <w:rPr>
                <w:rFonts w:asciiTheme="minorEastAsia" w:eastAsiaTheme="minorEastAsia" w:hAnsiTheme="minorEastAsia" w:cstheme="minorEastAsia"/>
                <w:snapToGrid w:val="0"/>
                <w:kern w:val="28"/>
                <w:sz w:val="24"/>
              </w:rPr>
            </w:pPr>
            <w:r>
              <w:rPr>
                <w:rFonts w:asciiTheme="minorEastAsia" w:eastAsiaTheme="minorEastAsia" w:hAnsiTheme="minorEastAsia" w:cstheme="minorEastAsia" w:hint="eastAsia"/>
                <w:snapToGrid w:val="0"/>
                <w:kern w:val="28"/>
                <w:sz w:val="24"/>
              </w:rPr>
              <w:t>联合体投标的，联合体各方分别提供与联合体协议中规定的分工内容相应的业绩证明材料，业绩数量以提供材料较少的一方为准。</w:t>
            </w:r>
          </w:p>
        </w:tc>
      </w:tr>
      <w:tr w:rsidR="004E7D35" w:rsidTr="002234A4">
        <w:trPr>
          <w:trHeight w:val="935"/>
          <w:tblHeader/>
        </w:trPr>
        <w:tc>
          <w:tcPr>
            <w:tcW w:w="598" w:type="dxa"/>
            <w:vMerge/>
            <w:tcBorders>
              <w:left w:val="single" w:sz="8" w:space="0" w:color="000000"/>
              <w:bottom w:val="single" w:sz="4" w:space="0" w:color="auto"/>
              <w:right w:val="single" w:sz="2" w:space="0" w:color="000000"/>
            </w:tcBorders>
          </w:tcPr>
          <w:p w:rsidR="004E7D35" w:rsidRDefault="004E7D35" w:rsidP="002234A4">
            <w:pPr>
              <w:snapToGrid w:val="0"/>
              <w:jc w:val="center"/>
              <w:rPr>
                <w:rFonts w:ascii="宋体" w:hAnsi="宋体" w:cs="宋体"/>
                <w:sz w:val="24"/>
              </w:rPr>
            </w:pPr>
          </w:p>
        </w:tc>
        <w:tc>
          <w:tcPr>
            <w:tcW w:w="1800" w:type="dxa"/>
            <w:vMerge/>
            <w:tcBorders>
              <w:left w:val="single" w:sz="2" w:space="0" w:color="000000"/>
              <w:bottom w:val="single" w:sz="8" w:space="0" w:color="000000"/>
              <w:right w:val="single" w:sz="8" w:space="0" w:color="000000"/>
            </w:tcBorders>
            <w:vAlign w:val="center"/>
          </w:tcPr>
          <w:p w:rsidR="004E7D35" w:rsidRDefault="004E7D35" w:rsidP="002234A4">
            <w:pPr>
              <w:snapToGrid w:val="0"/>
              <w:jc w:val="center"/>
              <w:rPr>
                <w:rFonts w:ascii="宋体" w:hAnsi="宋体" w:cs="宋体"/>
                <w:b/>
                <w:sz w:val="24"/>
              </w:rPr>
            </w:pPr>
          </w:p>
        </w:tc>
        <w:tc>
          <w:tcPr>
            <w:tcW w:w="7879" w:type="dxa"/>
            <w:tcBorders>
              <w:top w:val="single" w:sz="8" w:space="0" w:color="000000"/>
              <w:left w:val="single" w:sz="2" w:space="0" w:color="000000"/>
              <w:bottom w:val="single" w:sz="8" w:space="0" w:color="000000"/>
              <w:right w:val="single" w:sz="8" w:space="0" w:color="000000"/>
            </w:tcBorders>
            <w:vAlign w:val="center"/>
          </w:tcPr>
          <w:p w:rsidR="004E7D35" w:rsidRDefault="00781E32" w:rsidP="002234A4">
            <w:pPr>
              <w:rPr>
                <w:rFonts w:asciiTheme="minorEastAsia" w:eastAsiaTheme="minorEastAsia" w:hAnsiTheme="minorEastAsia" w:cstheme="minorEastAsia"/>
                <w:sz w:val="24"/>
              </w:rPr>
            </w:pPr>
            <w:sdt>
              <w:sdtPr>
                <w:rPr>
                  <w:rFonts w:asciiTheme="minorEastAsia" w:eastAsiaTheme="minorEastAsia" w:hAnsiTheme="minorEastAsia" w:cstheme="minorEastAsia" w:hint="eastAsia"/>
                  <w:sz w:val="24"/>
                </w:rPr>
                <w:id w:val="101"/>
                <w14:checkbox>
                  <w14:checked w14:val="0"/>
                  <w14:checkedState w14:val="00FE" w14:font="Wingdings"/>
                  <w14:uncheckedState w14:val="2610" w14:font="MS Gothic"/>
                </w14:checkbox>
              </w:sdtPr>
              <w:sdtEndPr/>
              <w:sdtContent>
                <w:r w:rsidR="004E7D35">
                  <w:rPr>
                    <w:rFonts w:asciiTheme="minorEastAsia" w:eastAsiaTheme="minorEastAsia" w:hAnsiTheme="minorEastAsia" w:cstheme="minorEastAsia" w:hint="eastAsia"/>
                    <w:sz w:val="24"/>
                  </w:rPr>
                  <w:t>☐</w:t>
                </w:r>
              </w:sdtContent>
            </w:sdt>
            <w:r w:rsidR="004E7D35">
              <w:rPr>
                <w:rFonts w:asciiTheme="minorEastAsia" w:eastAsiaTheme="minorEastAsia" w:hAnsiTheme="minorEastAsia" w:cstheme="minorEastAsia" w:hint="eastAsia"/>
                <w:sz w:val="24"/>
              </w:rPr>
              <w:t>联合体投标的，联合体各方均需按招标文件第四部分评标标准要求提供资信证明文件，否则视为不符合相关要求。</w:t>
            </w:r>
          </w:p>
          <w:p w:rsidR="004E7D35" w:rsidRDefault="00781E32" w:rsidP="002234A4">
            <w:pPr>
              <w:rPr>
                <w:rFonts w:asciiTheme="minorEastAsia" w:eastAsiaTheme="minorEastAsia" w:hAnsiTheme="minorEastAsia" w:cstheme="minorEastAsia"/>
                <w:sz w:val="24"/>
              </w:rPr>
            </w:pPr>
            <w:sdt>
              <w:sdtPr>
                <w:rPr>
                  <w:rFonts w:asciiTheme="minorEastAsia" w:eastAsiaTheme="minorEastAsia" w:hAnsiTheme="minorEastAsia" w:cstheme="minorEastAsia" w:hint="eastAsia"/>
                  <w:sz w:val="24"/>
                </w:rPr>
                <w:id w:val="1052570136"/>
                <w14:checkbox>
                  <w14:checked w14:val="1"/>
                  <w14:checkedState w14:val="00FE" w14:font="Wingdings"/>
                  <w14:uncheckedState w14:val="2610" w14:font="MS Gothic"/>
                </w14:checkbox>
              </w:sdtPr>
              <w:sdtEndPr/>
              <w:sdtContent>
                <w:r w:rsidR="004E7D35">
                  <w:rPr>
                    <w:rFonts w:asciiTheme="minorEastAsia" w:eastAsiaTheme="minorEastAsia" w:hAnsiTheme="minorEastAsia" w:cstheme="minorEastAsia" w:hint="eastAsia"/>
                    <w:sz w:val="24"/>
                  </w:rPr>
                  <w:sym w:font="Wingdings" w:char="F0FE"/>
                </w:r>
              </w:sdtContent>
            </w:sdt>
            <w:r w:rsidR="004E7D35">
              <w:rPr>
                <w:rFonts w:asciiTheme="minorEastAsia" w:eastAsiaTheme="minorEastAsia" w:hAnsiTheme="minorEastAsia" w:cstheme="minorEastAsia" w:hint="eastAsia"/>
                <w:sz w:val="24"/>
              </w:rPr>
              <w:t>联合体投标的，联合体中有一方或者联合体成员根据分工按招标文件第四部分评标标准要求提供资信证明文件的，视为符合了相关要求。</w:t>
            </w:r>
            <w:r w:rsidR="004E7D35">
              <w:rPr>
                <w:rFonts w:asciiTheme="minorEastAsia" w:eastAsiaTheme="minorEastAsia" w:hAnsiTheme="minorEastAsia" w:cstheme="minorEastAsia" w:hint="eastAsia"/>
                <w:sz w:val="24"/>
              </w:rPr>
              <w:br/>
            </w:r>
            <w:r w:rsidR="004E7D35">
              <w:rPr>
                <w:rFonts w:asciiTheme="minorEastAsia" w:eastAsiaTheme="minorEastAsia" w:hAnsiTheme="minorEastAsia" w:cstheme="minorEastAsia" w:hint="eastAsia"/>
                <w:kern w:val="0"/>
                <w:sz w:val="24"/>
              </w:rPr>
              <w:t>评审因素对应的要求视为采购需求的一部分。</w:t>
            </w:r>
          </w:p>
          <w:p w:rsidR="004E7D35" w:rsidRDefault="004E7D35" w:rsidP="002234A4">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严格执行预算限价，项目如涉及办公用房装修、通用办公设备家具的不得超限额标准。（</w:t>
            </w:r>
            <w:proofErr w:type="gramStart"/>
            <w:r>
              <w:rPr>
                <w:rFonts w:asciiTheme="minorEastAsia" w:eastAsiaTheme="minorEastAsia" w:hAnsiTheme="minorEastAsia" w:cstheme="minorEastAsia" w:hint="eastAsia"/>
                <w:b/>
                <w:sz w:val="24"/>
              </w:rPr>
              <w:t>萧财国</w:t>
            </w:r>
            <w:proofErr w:type="gramEnd"/>
            <w:r>
              <w:rPr>
                <w:rFonts w:asciiTheme="minorEastAsia" w:eastAsiaTheme="minorEastAsia" w:hAnsiTheme="minorEastAsia" w:cstheme="minorEastAsia" w:hint="eastAsia"/>
                <w:b/>
                <w:sz w:val="24"/>
              </w:rPr>
              <w:t>资【2019】389号）</w:t>
            </w:r>
          </w:p>
          <w:p w:rsidR="004E7D35" w:rsidRDefault="004E7D35" w:rsidP="002234A4">
            <w:pPr>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本项目通用总则条款与前附表等专用特别规定有冲突之处，以专用条款（特别规定）为准</w:t>
            </w:r>
          </w:p>
        </w:tc>
      </w:tr>
    </w:tbl>
    <w:p w:rsidR="00FB4140" w:rsidRPr="004E7D35" w:rsidRDefault="00FB4140">
      <w:pPr>
        <w:snapToGrid w:val="0"/>
        <w:spacing w:line="360" w:lineRule="auto"/>
        <w:jc w:val="center"/>
        <w:rPr>
          <w:rFonts w:ascii="宋体" w:hAnsi="宋体" w:cs="宋体"/>
          <w:b/>
          <w:sz w:val="32"/>
          <w:szCs w:val="20"/>
        </w:rPr>
      </w:pPr>
    </w:p>
    <w:p w:rsidR="00FB4140" w:rsidRDefault="002234A4" w:rsidP="00092733">
      <w:pPr>
        <w:adjustRightInd/>
        <w:spacing w:line="360" w:lineRule="auto"/>
        <w:ind w:firstLineChars="1197" w:firstLine="3845"/>
        <w:outlineLvl w:val="0"/>
        <w:rPr>
          <w:rFonts w:ascii="宋体" w:hAnsi="宋体" w:cs="宋体"/>
          <w:b/>
          <w:sz w:val="32"/>
          <w:szCs w:val="20"/>
        </w:rPr>
      </w:pPr>
      <w:bookmarkStart w:id="12" w:name="第三部分"/>
      <w:bookmarkStart w:id="13" w:name="_Toc164416483"/>
      <w:bookmarkEnd w:id="10"/>
      <w:r>
        <w:rPr>
          <w:rFonts w:ascii="宋体" w:hAnsi="宋体" w:cs="宋体" w:hint="eastAsia"/>
          <w:b/>
          <w:sz w:val="32"/>
          <w:szCs w:val="20"/>
        </w:rPr>
        <w:t>一、总则</w:t>
      </w:r>
    </w:p>
    <w:p w:rsidR="00FB4140" w:rsidRDefault="002234A4" w:rsidP="00092733">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FB4140" w:rsidRDefault="002234A4">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FB4140" w:rsidRDefault="002234A4">
      <w:pPr>
        <w:adjustRightInd/>
        <w:spacing w:line="360" w:lineRule="auto"/>
        <w:outlineLvl w:val="0"/>
        <w:rPr>
          <w:rFonts w:ascii="宋体" w:hAnsi="宋体" w:cs="宋体"/>
          <w:b/>
          <w:sz w:val="24"/>
        </w:rPr>
      </w:pPr>
      <w:r>
        <w:rPr>
          <w:rFonts w:ascii="宋体" w:hAnsi="宋体" w:cs="宋体" w:hint="eastAsia"/>
          <w:b/>
          <w:sz w:val="24"/>
        </w:rPr>
        <w:t xml:space="preserve">   2.定义</w:t>
      </w:r>
    </w:p>
    <w:p w:rsidR="00FB4140" w:rsidRDefault="002234A4">
      <w:pPr>
        <w:spacing w:line="360" w:lineRule="auto"/>
        <w:ind w:firstLineChars="200" w:firstLine="480"/>
        <w:rPr>
          <w:rFonts w:ascii="宋体" w:hAnsi="宋体" w:cs="宋体"/>
          <w:sz w:val="24"/>
        </w:rPr>
      </w:pPr>
      <w:r>
        <w:rPr>
          <w:rFonts w:ascii="宋体" w:hAnsi="宋体" w:cs="宋体" w:hint="eastAsia"/>
          <w:sz w:val="24"/>
        </w:rPr>
        <w:lastRenderedPageBreak/>
        <w:t>2.1 “采购人”系指招标公告中载明的本项目的采购人。</w:t>
      </w:r>
    </w:p>
    <w:p w:rsidR="00FB4140" w:rsidRDefault="002234A4">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rsidR="00FB4140" w:rsidRDefault="002234A4">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FB4140" w:rsidRDefault="002234A4">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FB4140" w:rsidRDefault="002234A4">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FB4140" w:rsidRDefault="002234A4">
      <w:pPr>
        <w:spacing w:line="360" w:lineRule="auto"/>
        <w:ind w:firstLineChars="200" w:firstLine="480"/>
        <w:rPr>
          <w:rFonts w:ascii="宋体" w:hAnsi="宋体" w:cs="宋体"/>
          <w:sz w:val="24"/>
        </w:rPr>
      </w:pPr>
      <w:r>
        <w:rPr>
          <w:rFonts w:ascii="宋体" w:hAnsi="宋体" w:cs="宋体" w:hint="eastAsia"/>
          <w:sz w:val="24"/>
        </w:rPr>
        <w:t>2.6“电子交易平台”系指本项目政府采购活动所依托的政府采购云平台（https://www.zcygov.cn/）。</w:t>
      </w:r>
    </w:p>
    <w:p w:rsidR="00FB4140" w:rsidRDefault="002234A4">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14:checkbox>
            <w14:checked w14:val="1"/>
            <w14:checkedState w14:val="00FE" w14:font="Wingdings"/>
            <w14:uncheckedState w14:val="2610" w14:font="MS Gothic"/>
          </w14:checkbox>
        </w:sdtPr>
        <w:sdtEndPr/>
        <w:sdtContent>
          <w:r>
            <w:rPr>
              <w:rFonts w:ascii="Wingdings" w:hAnsi="Wingdings"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14:checkbox>
            <w14:checked w14:val="0"/>
            <w14:checkedState w14:val="00FE" w14:font="Wingdings"/>
            <w14:uncheckedState w14:val="2610" w14:font="MS Gothic"/>
          </w14:checkbox>
        </w:sdtPr>
        <w:sdtEndPr/>
        <w:sdtContent>
          <w:r>
            <w:rPr>
              <w:rFonts w:ascii="宋体" w:hAnsi="宋体" w:cs="宋体" w:hint="eastAsia"/>
              <w:kern w:val="0"/>
              <w:sz w:val="24"/>
            </w:rPr>
            <w:t>☐</w:t>
          </w:r>
        </w:sdtContent>
      </w:sdt>
      <w:r>
        <w:rPr>
          <w:rFonts w:ascii="宋体" w:hAnsi="宋体" w:cs="宋体" w:hint="eastAsia"/>
          <w:sz w:val="24"/>
        </w:rPr>
        <w:t>” 系指不适用本项目的要求。</w:t>
      </w:r>
    </w:p>
    <w:p w:rsidR="00FB4140" w:rsidRDefault="002234A4" w:rsidP="00092733">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rsidR="00FB4140" w:rsidRDefault="002234A4">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FB4140" w:rsidRDefault="002234A4">
      <w:pPr>
        <w:spacing w:line="360" w:lineRule="auto"/>
        <w:ind w:firstLineChars="100" w:firstLine="240"/>
        <w:rPr>
          <w:rFonts w:ascii="宋体" w:hAnsi="宋体" w:cs="宋体"/>
          <w:sz w:val="24"/>
        </w:rPr>
      </w:pPr>
      <w:r>
        <w:rPr>
          <w:rFonts w:ascii="宋体" w:hAnsi="宋体" w:cs="宋体" w:hint="eastAsia"/>
          <w:sz w:val="24"/>
        </w:rPr>
        <w:t>3.2 支持绿色发展</w:t>
      </w:r>
    </w:p>
    <w:p w:rsidR="00FB4140" w:rsidRDefault="002234A4">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FB4140" w:rsidRDefault="002234A4">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FB4140" w:rsidRDefault="002234A4">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w:t>
      </w:r>
      <w:r>
        <w:rPr>
          <w:rFonts w:ascii="宋体" w:hAnsi="宋体" w:cs="宋体" w:hint="eastAsia"/>
          <w:sz w:val="24"/>
        </w:rPr>
        <w:lastRenderedPageBreak/>
        <w:t>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FB4140" w:rsidRDefault="002234A4">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FB4140" w:rsidRDefault="002234A4">
      <w:pPr>
        <w:spacing w:line="360" w:lineRule="auto"/>
        <w:ind w:firstLineChars="100" w:firstLine="240"/>
        <w:rPr>
          <w:rFonts w:ascii="宋体" w:hAnsi="宋体" w:cs="宋体"/>
          <w:sz w:val="24"/>
        </w:rPr>
      </w:pPr>
      <w:r>
        <w:rPr>
          <w:rFonts w:ascii="宋体" w:hAnsi="宋体" w:cs="宋体" w:hint="eastAsia"/>
          <w:sz w:val="24"/>
        </w:rPr>
        <w:t>3.3支持中小企业发展</w:t>
      </w:r>
    </w:p>
    <w:p w:rsidR="00FB4140" w:rsidRDefault="002234A4">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FB4140" w:rsidRDefault="002234A4">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FB4140" w:rsidRDefault="002234A4">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FB4140" w:rsidRDefault="002234A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FB4140" w:rsidRDefault="002234A4">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ascii="宋体" w:hAnsi="宋体" w:cs="宋体" w:hint="eastAsia"/>
          <w:sz w:val="24"/>
        </w:rPr>
        <w:t>%的扣除</w:t>
      </w:r>
      <w:r>
        <w:rPr>
          <w:rFonts w:ascii="宋体" w:hAnsi="宋体" w:cs="宋体" w:hint="eastAsia"/>
          <w:sz w:val="24"/>
          <w:highlight w:val="cyan"/>
        </w:rPr>
        <w:t>（</w:t>
      </w:r>
      <w:r>
        <w:rPr>
          <w:rFonts w:ascii="宋体" w:hAnsi="宋体" w:cs="宋体" w:hint="eastAsia"/>
          <w:snapToGrid w:val="0"/>
          <w:kern w:val="28"/>
          <w:sz w:val="24"/>
          <w:highlight w:val="cyan"/>
        </w:rPr>
        <w:t>招标文件第四部分</w:t>
      </w:r>
      <w:r>
        <w:rPr>
          <w:rFonts w:ascii="宋体" w:hAnsi="宋体" w:cs="宋体" w:hint="eastAsia"/>
          <w:sz w:val="24"/>
          <w:highlight w:val="cyan"/>
          <w:u w:val="single"/>
        </w:rPr>
        <w:t>评标办分法明确具体的扣除比例，未明确的，</w:t>
      </w:r>
      <w:r>
        <w:rPr>
          <w:rFonts w:ascii="宋体" w:hAnsi="宋体" w:cs="宋体" w:hint="eastAsia"/>
          <w:sz w:val="24"/>
          <w:highlight w:val="cyan"/>
        </w:rPr>
        <w:t>给予2</w:t>
      </w:r>
      <w:r>
        <w:rPr>
          <w:rFonts w:ascii="宋体" w:hAnsi="宋体" w:cs="宋体"/>
          <w:sz w:val="24"/>
          <w:highlight w:val="cyan"/>
        </w:rPr>
        <w:t>0</w:t>
      </w:r>
      <w:r>
        <w:rPr>
          <w:rFonts w:ascii="宋体" w:hAnsi="宋体" w:cs="宋体" w:hint="eastAsia"/>
          <w:sz w:val="24"/>
          <w:highlight w:val="cyan"/>
        </w:rPr>
        <w:t>%的扣除）</w:t>
      </w:r>
      <w:r>
        <w:rPr>
          <w:rFonts w:ascii="宋体" w:hAnsi="宋体" w:cs="宋体" w:hint="eastAsia"/>
          <w:sz w:val="24"/>
        </w:rPr>
        <w:t>，用扣除后的价格参与评审。接受大中型企业与小</w:t>
      </w:r>
      <w:proofErr w:type="gramStart"/>
      <w:r>
        <w:rPr>
          <w:rFonts w:ascii="宋体" w:hAnsi="宋体" w:cs="宋体" w:hint="eastAsia"/>
          <w:sz w:val="24"/>
        </w:rPr>
        <w:t>微企业</w:t>
      </w:r>
      <w:proofErr w:type="gramEnd"/>
      <w:r>
        <w:rPr>
          <w:rFonts w:ascii="宋体" w:hAnsi="宋体" w:cs="宋体" w:hint="eastAsia"/>
          <w:sz w:val="24"/>
        </w:rPr>
        <w:t>组成联合体或者允许大中型企业向一家或者多家小</w:t>
      </w:r>
      <w:proofErr w:type="gramStart"/>
      <w:r>
        <w:rPr>
          <w:rFonts w:ascii="宋体" w:hAnsi="宋体" w:cs="宋体" w:hint="eastAsia"/>
          <w:sz w:val="24"/>
        </w:rPr>
        <w:t>微企业</w:t>
      </w:r>
      <w:proofErr w:type="gramEnd"/>
      <w:r>
        <w:rPr>
          <w:rFonts w:ascii="宋体" w:hAnsi="宋体" w:cs="宋体" w:hint="eastAsia"/>
          <w:sz w:val="24"/>
        </w:rPr>
        <w:t>分包的政府采购服务项目，对于联合协议或者分包意向协议约定小</w:t>
      </w:r>
      <w:proofErr w:type="gramStart"/>
      <w:r>
        <w:rPr>
          <w:rFonts w:ascii="宋体" w:hAnsi="宋体" w:cs="宋体" w:hint="eastAsia"/>
          <w:sz w:val="24"/>
        </w:rPr>
        <w:t>微企业</w:t>
      </w:r>
      <w:proofErr w:type="gramEnd"/>
      <w:r>
        <w:rPr>
          <w:rFonts w:ascii="宋体" w:hAnsi="宋体" w:cs="宋体" w:hint="eastAsia"/>
          <w:sz w:val="24"/>
        </w:rPr>
        <w:t>的合同份额占到合同总金额30%以上的，对联合体或者大中型企业的报价给予4%-</w:t>
      </w:r>
      <w:r>
        <w:rPr>
          <w:rFonts w:ascii="宋体" w:hAnsi="宋体" w:cs="宋体"/>
          <w:sz w:val="24"/>
        </w:rPr>
        <w:t>6</w:t>
      </w:r>
      <w:r>
        <w:rPr>
          <w:rFonts w:ascii="宋体" w:hAnsi="宋体" w:cs="宋体" w:hint="eastAsia"/>
          <w:sz w:val="24"/>
        </w:rPr>
        <w:t>%的扣除</w:t>
      </w:r>
      <w:r>
        <w:rPr>
          <w:rFonts w:ascii="宋体" w:hAnsi="宋体" w:cs="宋体" w:hint="eastAsia"/>
          <w:sz w:val="24"/>
          <w:highlight w:val="cyan"/>
        </w:rPr>
        <w:t>（</w:t>
      </w:r>
      <w:r>
        <w:rPr>
          <w:rFonts w:ascii="宋体" w:hAnsi="宋体" w:cs="宋体" w:hint="eastAsia"/>
          <w:snapToGrid w:val="0"/>
          <w:kern w:val="28"/>
          <w:sz w:val="24"/>
          <w:highlight w:val="cyan"/>
        </w:rPr>
        <w:t>招标文件第四部分</w:t>
      </w:r>
      <w:r>
        <w:rPr>
          <w:rFonts w:ascii="宋体" w:hAnsi="宋体" w:cs="宋体" w:hint="eastAsia"/>
          <w:sz w:val="24"/>
          <w:highlight w:val="cyan"/>
          <w:u w:val="single"/>
        </w:rPr>
        <w:t>评标办分法明确具体的扣除比例，未明确的，</w:t>
      </w:r>
      <w:r>
        <w:rPr>
          <w:rFonts w:ascii="宋体" w:hAnsi="宋体" w:cs="宋体" w:hint="eastAsia"/>
          <w:sz w:val="24"/>
          <w:highlight w:val="cyan"/>
        </w:rPr>
        <w:t>给予6%的扣除）</w:t>
      </w:r>
      <w:r>
        <w:rPr>
          <w:rFonts w:ascii="宋体" w:hAnsi="宋体" w:cs="宋体" w:hint="eastAsia"/>
          <w:sz w:val="24"/>
        </w:rPr>
        <w:t>，用扣除后的价格参加评审。组成联合体或者接受分包的小</w:t>
      </w:r>
      <w:proofErr w:type="gramStart"/>
      <w:r>
        <w:rPr>
          <w:rFonts w:ascii="宋体" w:hAnsi="宋体" w:cs="宋体" w:hint="eastAsia"/>
          <w:sz w:val="24"/>
        </w:rPr>
        <w:t>微企业</w:t>
      </w:r>
      <w:proofErr w:type="gramEnd"/>
      <w:r>
        <w:rPr>
          <w:rFonts w:ascii="宋体" w:hAnsi="宋体" w:cs="宋体" w:hint="eastAsia"/>
          <w:sz w:val="24"/>
        </w:rPr>
        <w:t>与联合体内其他企业、分包企业之间存在直接控股、管理关系的，不享受价格扣除优惠政策。</w:t>
      </w:r>
    </w:p>
    <w:p w:rsidR="00FB4140" w:rsidRDefault="002234A4">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FB4140" w:rsidRDefault="002234A4">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w:t>
      </w:r>
      <w:r>
        <w:rPr>
          <w:rFonts w:ascii="宋体" w:hAnsi="宋体" w:cs="宋体" w:hint="eastAsia"/>
          <w:sz w:val="24"/>
        </w:rPr>
        <w:lastRenderedPageBreak/>
        <w:t>具的属于监狱企业证明文件的，视同为小型、微型企业。</w:t>
      </w:r>
    </w:p>
    <w:p w:rsidR="00FB4140" w:rsidRDefault="002234A4">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FB4140" w:rsidRDefault="002234A4">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w:t>
      </w:r>
      <w:proofErr w:type="gramStart"/>
      <w:r>
        <w:rPr>
          <w:rFonts w:ascii="宋体" w:hAnsi="宋体" w:cs="宋体" w:hint="eastAsia"/>
          <w:sz w:val="24"/>
        </w:rPr>
        <w:t>微企业</w:t>
      </w:r>
      <w:proofErr w:type="gramEnd"/>
      <w:r>
        <w:rPr>
          <w:rFonts w:ascii="宋体" w:hAnsi="宋体" w:cs="宋体" w:hint="eastAsia"/>
          <w:sz w:val="24"/>
        </w:rPr>
        <w:t>不得将合同分包给大中型企业，中型企业不得将合同分包给大型企业。</w:t>
      </w:r>
    </w:p>
    <w:p w:rsidR="00FB4140" w:rsidRDefault="002234A4">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FB4140" w:rsidRDefault="002234A4">
      <w:pPr>
        <w:spacing w:line="360" w:lineRule="auto"/>
        <w:ind w:firstLineChars="200" w:firstLine="480"/>
        <w:rPr>
          <w:rFonts w:ascii="宋体" w:hAnsi="宋体" w:cs="宋体"/>
          <w:sz w:val="24"/>
        </w:rPr>
      </w:pPr>
      <w:r>
        <w:rPr>
          <w:rFonts w:ascii="宋体" w:hAnsi="宋体" w:cs="宋体" w:hint="eastAsia"/>
          <w:sz w:val="24"/>
        </w:rPr>
        <w:t>3.4.1 采购人优先采购被认定</w:t>
      </w:r>
      <w:proofErr w:type="gramStart"/>
      <w:r>
        <w:rPr>
          <w:rFonts w:ascii="宋体" w:hAnsi="宋体" w:cs="宋体" w:hint="eastAsia"/>
          <w:sz w:val="24"/>
        </w:rPr>
        <w:t>为首台套产品</w:t>
      </w:r>
      <w:proofErr w:type="gramEnd"/>
      <w:r>
        <w:rPr>
          <w:rFonts w:ascii="宋体" w:hAnsi="宋体" w:cs="宋体" w:hint="eastAsia"/>
          <w:sz w:val="24"/>
        </w:rPr>
        <w:t>和“制造精品”的自主创新产品。</w:t>
      </w:r>
    </w:p>
    <w:p w:rsidR="00FB4140" w:rsidRDefault="002234A4">
      <w:pPr>
        <w:spacing w:line="360" w:lineRule="auto"/>
        <w:ind w:firstLineChars="200" w:firstLine="480"/>
        <w:rPr>
          <w:rFonts w:ascii="宋体" w:hAnsi="宋体" w:cs="宋体"/>
          <w:sz w:val="24"/>
        </w:rPr>
      </w:pPr>
      <w:r>
        <w:rPr>
          <w:rFonts w:ascii="宋体" w:hAnsi="宋体" w:cs="宋体" w:hint="eastAsia"/>
          <w:sz w:val="24"/>
        </w:rPr>
        <w:t>3.4.</w:t>
      </w:r>
      <w:proofErr w:type="gramStart"/>
      <w:r>
        <w:rPr>
          <w:rFonts w:ascii="宋体" w:hAnsi="宋体" w:cs="宋体" w:hint="eastAsia"/>
          <w:sz w:val="24"/>
        </w:rPr>
        <w:t>2首台套产品</w:t>
      </w:r>
      <w:proofErr w:type="gramEnd"/>
      <w:r>
        <w:rPr>
          <w:rFonts w:ascii="宋体" w:hAnsi="宋体" w:cs="宋体" w:hint="eastAsia"/>
          <w:sz w:val="24"/>
        </w:rPr>
        <w:t>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w:t>
      </w:r>
      <w:proofErr w:type="gramStart"/>
      <w:r>
        <w:rPr>
          <w:rFonts w:ascii="宋体" w:hAnsi="宋体" w:cs="宋体" w:hint="eastAsia"/>
          <w:sz w:val="24"/>
        </w:rPr>
        <w:t>自认定</w:t>
      </w:r>
      <w:proofErr w:type="gramEnd"/>
      <w:r>
        <w:rPr>
          <w:rFonts w:ascii="宋体" w:hAnsi="宋体" w:cs="宋体" w:hint="eastAsia"/>
          <w:sz w:val="24"/>
        </w:rPr>
        <w:t>之日起2年内视同已具备相应销售业绩，参加政府采购活动</w:t>
      </w:r>
      <w:proofErr w:type="gramStart"/>
      <w:r>
        <w:rPr>
          <w:rFonts w:ascii="宋体" w:hAnsi="宋体" w:cs="宋体" w:hint="eastAsia"/>
          <w:sz w:val="24"/>
        </w:rPr>
        <w:t>时业绩</w:t>
      </w:r>
      <w:proofErr w:type="gramEnd"/>
      <w:r>
        <w:rPr>
          <w:rFonts w:ascii="宋体" w:hAnsi="宋体" w:cs="宋体" w:hint="eastAsia"/>
          <w:sz w:val="24"/>
        </w:rPr>
        <w:t>分值为满分。</w:t>
      </w:r>
    </w:p>
    <w:p w:rsidR="00FB4140" w:rsidRDefault="002234A4">
      <w:pPr>
        <w:spacing w:line="360" w:lineRule="auto"/>
        <w:rPr>
          <w:rFonts w:ascii="宋体" w:hAnsi="宋体" w:cs="宋体"/>
          <w:sz w:val="24"/>
        </w:rPr>
      </w:pPr>
      <w:r>
        <w:rPr>
          <w:rFonts w:ascii="宋体" w:hAnsi="宋体" w:cs="宋体" w:hint="eastAsia"/>
          <w:sz w:val="24"/>
        </w:rPr>
        <w:t>3.5平等对待内外资企业和符合条件的破产重整企业</w:t>
      </w:r>
    </w:p>
    <w:p w:rsidR="00FB4140" w:rsidRDefault="002234A4">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rsidR="00FB4140" w:rsidRDefault="002234A4">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4.1在线询问、质疑、投诉。根据《浙江省财政厅关于进一步促进政府采购公平竞争打造最优营商环境的通知》（</w:t>
      </w:r>
      <w:proofErr w:type="gramStart"/>
      <w:r>
        <w:rPr>
          <w:rFonts w:ascii="宋体" w:hAnsi="宋体" w:cs="宋体" w:hint="eastAsia"/>
          <w:kern w:val="0"/>
          <w:sz w:val="24"/>
          <w:lang w:val="zh-CN"/>
        </w:rPr>
        <w:t>浙财采监</w:t>
      </w:r>
      <w:proofErr w:type="gramEnd"/>
      <w:r>
        <w:rPr>
          <w:rFonts w:ascii="宋体" w:hAnsi="宋体" w:cs="宋体" w:hint="eastAsia"/>
          <w:kern w:val="0"/>
          <w:sz w:val="24"/>
          <w:lang w:val="zh-CN"/>
        </w:rPr>
        <w:t>（2021）22号）文件关于“健全行政裁决机制”要求，鼓励供应商在线提起询问，路径为：政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-项目采购-询问质疑投诉-询问列表；鼓励供应商在线提起质疑，路径为：政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-项目采购-询问质疑投诉-质疑列表。质疑供应商对在线质疑答复不满意的，可在线提起投诉，路径为：浙江政府服务网-政府采购投诉处理-在线办理。</w:t>
      </w:r>
    </w:p>
    <w:p w:rsidR="00FB4140" w:rsidRDefault="002234A4">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4.2供应商询问</w:t>
      </w:r>
    </w:p>
    <w:p w:rsidR="00FB4140" w:rsidRDefault="002234A4">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w:t>
      </w:r>
      <w:proofErr w:type="gramStart"/>
      <w:r>
        <w:rPr>
          <w:rFonts w:ascii="宋体" w:hAnsi="宋体" w:cs="宋体" w:hint="eastAsia"/>
          <w:kern w:val="0"/>
          <w:sz w:val="24"/>
          <w:lang w:val="zh-CN"/>
        </w:rPr>
        <w:t>商依法</w:t>
      </w:r>
      <w:proofErr w:type="gramEnd"/>
      <w:r>
        <w:rPr>
          <w:rFonts w:ascii="宋体" w:hAnsi="宋体" w:cs="宋体" w:hint="eastAsia"/>
          <w:kern w:val="0"/>
          <w:sz w:val="24"/>
          <w:lang w:val="zh-CN"/>
        </w:rPr>
        <w:t>提出的询问</w:t>
      </w:r>
      <w:proofErr w:type="gramStart"/>
      <w:r>
        <w:rPr>
          <w:rFonts w:ascii="宋体" w:hAnsi="宋体" w:cs="宋体" w:hint="eastAsia"/>
          <w:kern w:val="0"/>
          <w:sz w:val="24"/>
          <w:lang w:val="zh-CN"/>
        </w:rPr>
        <w:t>作出</w:t>
      </w:r>
      <w:proofErr w:type="gramEnd"/>
      <w:r>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FB4140" w:rsidRDefault="002234A4">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rsidR="00FB4140" w:rsidRDefault="002234A4">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.1提出质疑的供应商应当是参与所质疑项目采购活动的供应商。潜在供应商已依法获取其可质疑的招标文件的，可以对该文件提出质疑。</w:t>
      </w:r>
    </w:p>
    <w:p w:rsidR="00FB4140" w:rsidRDefault="002234A4">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w:t>
      </w:r>
      <w:r>
        <w:rPr>
          <w:rFonts w:hAnsi="宋体" w:cs="宋体" w:hint="eastAsia"/>
          <w:sz w:val="24"/>
        </w:rPr>
        <w:lastRenderedPageBreak/>
        <w:t>在知道或者应知其权益受到损害之日起七个工作日内，以书面形式向采购人或者采购代理机构提出质疑，否则，采购人或者采购代理机构不予受理：</w:t>
      </w:r>
    </w:p>
    <w:p w:rsidR="00FB4140" w:rsidRDefault="002234A4">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rsidR="00FB4140" w:rsidRDefault="002234A4">
      <w:pPr>
        <w:pStyle w:val="ac"/>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rsidR="00FB4140" w:rsidRDefault="002234A4">
      <w:pPr>
        <w:pStyle w:val="ac"/>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w:t>
      </w:r>
      <w:proofErr w:type="gramStart"/>
      <w:r>
        <w:rPr>
          <w:rFonts w:hAnsi="宋体" w:cs="宋体" w:hint="eastAsia"/>
          <w:sz w:val="24"/>
        </w:rPr>
        <w:t>函应当</w:t>
      </w:r>
      <w:proofErr w:type="gramEnd"/>
      <w:r>
        <w:rPr>
          <w:rFonts w:hAnsi="宋体" w:cs="宋体" w:hint="eastAsia"/>
          <w:sz w:val="24"/>
        </w:rPr>
        <w:t>包括下列内容：</w:t>
      </w:r>
    </w:p>
    <w:p w:rsidR="00FB4140" w:rsidRDefault="002234A4">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rsidR="00FB4140" w:rsidRDefault="002234A4">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rsidR="00FB4140" w:rsidRDefault="002234A4">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4.3.3.3具体、明确的质疑事项和与质疑事项相关的请求；</w:t>
      </w:r>
    </w:p>
    <w:p w:rsidR="00FB4140" w:rsidRDefault="002234A4">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rsidR="00FB4140" w:rsidRDefault="002234A4">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rsidR="00FB4140" w:rsidRDefault="002234A4">
      <w:pPr>
        <w:pStyle w:val="ac"/>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rsidR="00FB4140" w:rsidRDefault="002234A4">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FB4140" w:rsidRDefault="002234A4">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FB4140" w:rsidRDefault="002234A4">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rsidR="00FB4140" w:rsidRDefault="002234A4">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rPr>
        <w:t>杭财采监</w:t>
      </w:r>
      <w:proofErr w:type="gramEnd"/>
      <w:r>
        <w:rPr>
          <w:rFonts w:hint="eastAsia"/>
        </w:rPr>
        <w:t>〔2021〕17号）,采购人或者采购代理机构在质疑回复后5个工作日内，在浙江政府采购网的“其他公告”栏目公开质疑答复，答复内容应当完整。质疑</w:t>
      </w:r>
      <w:proofErr w:type="gramStart"/>
      <w:r>
        <w:rPr>
          <w:rFonts w:hint="eastAsia"/>
        </w:rPr>
        <w:t>函作为</w:t>
      </w:r>
      <w:proofErr w:type="gramEnd"/>
      <w:r>
        <w:rPr>
          <w:rFonts w:hint="eastAsia"/>
        </w:rPr>
        <w:t>附件上传。</w:t>
      </w:r>
    </w:p>
    <w:p w:rsidR="00FB4140" w:rsidRDefault="002234A4">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rsidR="00FB4140" w:rsidRDefault="002234A4">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4.4供应商投诉</w:t>
      </w:r>
    </w:p>
    <w:p w:rsidR="00FB4140" w:rsidRDefault="002234A4">
      <w:pPr>
        <w:pStyle w:val="trseditor"/>
        <w:shd w:val="clear" w:color="auto" w:fill="FFFFFF"/>
        <w:snapToGrid w:val="0"/>
        <w:spacing w:after="240" w:afterAutospacing="0" w:line="360" w:lineRule="auto"/>
        <w:ind w:firstLine="400"/>
        <w:contextualSpacing/>
      </w:pPr>
      <w:r>
        <w:rPr>
          <w:rFonts w:hint="eastAsia"/>
        </w:rPr>
        <w:lastRenderedPageBreak/>
        <w:t>4.4.1质疑供应商对采购人、采购代理机构的答复不满意或者采购人、采购代理机构未在规定的时间内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rsidR="00FB4140" w:rsidRDefault="002234A4">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w:t>
      </w:r>
      <w:proofErr w:type="gramStart"/>
      <w:r>
        <w:rPr>
          <w:rFonts w:hint="eastAsia"/>
        </w:rPr>
        <w:t>商投诉</w:t>
      </w:r>
      <w:proofErr w:type="gramEnd"/>
      <w:r>
        <w:rPr>
          <w:rFonts w:hint="eastAsia"/>
        </w:rPr>
        <w:t>的事项不得超出已质疑事项的范围，基于质疑答复内容提出的投诉事项除外。</w:t>
      </w:r>
    </w:p>
    <w:p w:rsidR="00FB4140" w:rsidRDefault="002234A4">
      <w:pPr>
        <w:pStyle w:val="trseditor"/>
        <w:shd w:val="clear" w:color="auto" w:fill="FFFFFF"/>
        <w:snapToGrid w:val="0"/>
        <w:spacing w:after="240" w:afterAutospacing="0" w:line="360" w:lineRule="auto"/>
        <w:ind w:firstLine="400"/>
        <w:contextualSpacing/>
      </w:pPr>
      <w:r>
        <w:rPr>
          <w:rFonts w:hint="eastAsia"/>
        </w:rPr>
        <w:t>4.4.3供应</w:t>
      </w:r>
      <w:proofErr w:type="gramStart"/>
      <w:r>
        <w:rPr>
          <w:rFonts w:hint="eastAsia"/>
        </w:rPr>
        <w:t>商投诉</w:t>
      </w:r>
      <w:proofErr w:type="gramEnd"/>
      <w:r>
        <w:rPr>
          <w:rFonts w:hint="eastAsia"/>
        </w:rPr>
        <w:t>应当有明确的请求和必要的证明材料。</w:t>
      </w:r>
    </w:p>
    <w:p w:rsidR="00FB4140" w:rsidRDefault="002234A4">
      <w:pPr>
        <w:pStyle w:val="trseditor"/>
        <w:shd w:val="clear" w:color="auto" w:fill="FFFFFF"/>
        <w:snapToGrid w:val="0"/>
        <w:spacing w:after="240" w:afterAutospacing="0" w:line="360" w:lineRule="auto"/>
        <w:ind w:firstLine="400"/>
        <w:contextualSpacing/>
      </w:pPr>
      <w:r>
        <w:rPr>
          <w:rFonts w:hint="eastAsia"/>
        </w:rPr>
        <w:t>4.4.4以联合体形</w:t>
      </w:r>
      <w:proofErr w:type="gramStart"/>
      <w:r>
        <w:rPr>
          <w:rFonts w:hint="eastAsia"/>
        </w:rPr>
        <w:t>式参加</w:t>
      </w:r>
      <w:proofErr w:type="gramEnd"/>
      <w:r>
        <w:rPr>
          <w:rFonts w:hint="eastAsia"/>
        </w:rPr>
        <w:t>政府采购活动的，其投诉应当由组成联合体的所有供应商共同提出。</w:t>
      </w:r>
    </w:p>
    <w:p w:rsidR="00FB4140" w:rsidRDefault="002234A4">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rsidR="00FB4140" w:rsidRDefault="00FB4140">
      <w:pPr>
        <w:pStyle w:val="27"/>
        <w:snapToGrid w:val="0"/>
        <w:spacing w:before="0"/>
        <w:ind w:firstLine="360"/>
        <w:rPr>
          <w:rFonts w:ascii="宋体" w:hAnsi="宋体" w:cs="宋体"/>
          <w:sz w:val="18"/>
          <w:szCs w:val="18"/>
        </w:rPr>
      </w:pPr>
    </w:p>
    <w:p w:rsidR="00FB4140" w:rsidRDefault="002234A4">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rsidR="00FB4140" w:rsidRDefault="002234A4">
      <w:pPr>
        <w:pStyle w:val="ac"/>
        <w:spacing w:line="360" w:lineRule="auto"/>
        <w:rPr>
          <w:rFonts w:hAnsi="宋体" w:cs="宋体"/>
          <w:b/>
          <w:sz w:val="24"/>
          <w:szCs w:val="24"/>
        </w:rPr>
      </w:pPr>
      <w:r>
        <w:rPr>
          <w:rFonts w:hAnsi="宋体" w:cs="宋体" w:hint="eastAsia"/>
          <w:b/>
          <w:sz w:val="24"/>
          <w:szCs w:val="24"/>
        </w:rPr>
        <w:t>5．招标文件的构成</w:t>
      </w:r>
    </w:p>
    <w:p w:rsidR="00FB4140" w:rsidRDefault="002234A4">
      <w:pPr>
        <w:pStyle w:val="ac"/>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rsidR="00FB4140" w:rsidRDefault="002234A4">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FB4140" w:rsidRDefault="002234A4">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FB4140" w:rsidRDefault="002234A4">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FB4140" w:rsidRDefault="002234A4">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rsidR="00FB4140" w:rsidRDefault="002234A4">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5.1.5</w:t>
      </w:r>
      <w:proofErr w:type="gramStart"/>
      <w:r>
        <w:rPr>
          <w:rFonts w:hAnsi="宋体" w:cs="宋体" w:hint="eastAsia"/>
          <w:sz w:val="24"/>
          <w:szCs w:val="24"/>
        </w:rPr>
        <w:t>拟签订</w:t>
      </w:r>
      <w:proofErr w:type="gramEnd"/>
      <w:r>
        <w:rPr>
          <w:rFonts w:hAnsi="宋体" w:cs="宋体" w:hint="eastAsia"/>
          <w:sz w:val="24"/>
          <w:szCs w:val="24"/>
        </w:rPr>
        <w:t>的合同文本；</w:t>
      </w:r>
    </w:p>
    <w:p w:rsidR="00FB4140" w:rsidRDefault="002234A4">
      <w:pPr>
        <w:pStyle w:val="ac"/>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FB4140" w:rsidRDefault="002234A4">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FB4140" w:rsidRDefault="002234A4">
      <w:pPr>
        <w:pStyle w:val="ac"/>
        <w:spacing w:line="360" w:lineRule="auto"/>
        <w:rPr>
          <w:rFonts w:hAnsi="宋体" w:cs="宋体"/>
          <w:b/>
          <w:sz w:val="24"/>
          <w:szCs w:val="24"/>
        </w:rPr>
      </w:pPr>
      <w:r>
        <w:rPr>
          <w:rFonts w:hAnsi="宋体" w:cs="宋体" w:hint="eastAsia"/>
          <w:b/>
          <w:sz w:val="24"/>
          <w:szCs w:val="24"/>
        </w:rPr>
        <w:t>6. 招标文件的澄清、修改</w:t>
      </w:r>
    </w:p>
    <w:p w:rsidR="00FB4140" w:rsidRDefault="002234A4">
      <w:pPr>
        <w:pStyle w:val="27"/>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rsidR="00FB4140" w:rsidRDefault="002234A4">
      <w:pPr>
        <w:pStyle w:val="27"/>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FB4140" w:rsidRDefault="002234A4">
      <w:pPr>
        <w:pStyle w:val="a9"/>
        <w:rPr>
          <w:rFonts w:hAnsi="宋体" w:cs="宋体"/>
          <w:sz w:val="18"/>
          <w:szCs w:val="18"/>
          <w:lang w:val="en-US"/>
        </w:rPr>
      </w:pPr>
      <w:r>
        <w:rPr>
          <w:rFonts w:hAnsi="宋体" w:cs="宋体" w:hint="eastAsia"/>
          <w:szCs w:val="24"/>
          <w:lang w:val="en-US"/>
        </w:rPr>
        <w:t xml:space="preserve">    </w:t>
      </w:r>
    </w:p>
    <w:p w:rsidR="00FB4140" w:rsidRDefault="002234A4">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FB4140" w:rsidRDefault="002234A4">
      <w:pPr>
        <w:pStyle w:val="ac"/>
        <w:spacing w:line="360" w:lineRule="auto"/>
        <w:rPr>
          <w:rFonts w:hAnsi="宋体" w:cs="宋体"/>
          <w:b/>
          <w:sz w:val="24"/>
          <w:szCs w:val="24"/>
        </w:rPr>
      </w:pPr>
      <w:r>
        <w:rPr>
          <w:rFonts w:hAnsi="宋体" w:cs="宋体" w:hint="eastAsia"/>
          <w:b/>
          <w:sz w:val="24"/>
          <w:szCs w:val="24"/>
        </w:rPr>
        <w:t>7. 招标文件的获取</w:t>
      </w:r>
    </w:p>
    <w:p w:rsidR="00FB4140" w:rsidRDefault="002234A4">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FB4140" w:rsidRDefault="002234A4">
      <w:pPr>
        <w:pStyle w:val="ac"/>
        <w:spacing w:line="360" w:lineRule="auto"/>
        <w:rPr>
          <w:rFonts w:hAnsi="宋体" w:cs="宋体"/>
          <w:b/>
          <w:sz w:val="24"/>
          <w:szCs w:val="24"/>
        </w:rPr>
      </w:pPr>
      <w:r>
        <w:rPr>
          <w:rFonts w:hAnsi="宋体" w:cs="宋体" w:hint="eastAsia"/>
          <w:b/>
          <w:sz w:val="24"/>
          <w:szCs w:val="24"/>
        </w:rPr>
        <w:lastRenderedPageBreak/>
        <w:t>8.开标前答疑会或现场考察</w:t>
      </w:r>
    </w:p>
    <w:p w:rsidR="00FB4140" w:rsidRDefault="002234A4">
      <w:pPr>
        <w:pStyle w:val="ac"/>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FB4140" w:rsidRDefault="002234A4">
      <w:pPr>
        <w:pStyle w:val="ac"/>
        <w:spacing w:line="360" w:lineRule="auto"/>
        <w:rPr>
          <w:rFonts w:hAnsi="宋体" w:cs="宋体"/>
          <w:b/>
          <w:szCs w:val="24"/>
        </w:rPr>
      </w:pPr>
      <w:r>
        <w:rPr>
          <w:rFonts w:hAnsi="宋体" w:cs="宋体" w:hint="eastAsia"/>
          <w:b/>
          <w:kern w:val="28"/>
          <w:sz w:val="24"/>
          <w:szCs w:val="24"/>
        </w:rPr>
        <w:t>9.投标保证金</w:t>
      </w:r>
    </w:p>
    <w:p w:rsidR="00FB4140" w:rsidRDefault="002234A4">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FB4140" w:rsidRDefault="002234A4">
      <w:pPr>
        <w:pStyle w:val="ac"/>
        <w:spacing w:line="360" w:lineRule="auto"/>
        <w:rPr>
          <w:rFonts w:hAnsi="宋体" w:cs="宋体"/>
          <w:b/>
          <w:sz w:val="24"/>
          <w:szCs w:val="24"/>
        </w:rPr>
      </w:pPr>
      <w:r>
        <w:rPr>
          <w:rFonts w:hAnsi="宋体" w:cs="宋体" w:hint="eastAsia"/>
          <w:b/>
          <w:sz w:val="24"/>
          <w:szCs w:val="24"/>
        </w:rPr>
        <w:t>10. 投标文件的语言</w:t>
      </w:r>
    </w:p>
    <w:p w:rsidR="00FB4140" w:rsidRDefault="002234A4">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FB4140" w:rsidRDefault="002234A4">
      <w:pPr>
        <w:pStyle w:val="ac"/>
        <w:spacing w:line="360" w:lineRule="auto"/>
        <w:rPr>
          <w:rFonts w:hAnsi="宋体" w:cs="宋体"/>
          <w:b/>
          <w:sz w:val="24"/>
          <w:szCs w:val="24"/>
        </w:rPr>
      </w:pPr>
      <w:r>
        <w:rPr>
          <w:rFonts w:hAnsi="宋体" w:cs="宋体" w:hint="eastAsia"/>
          <w:b/>
          <w:sz w:val="24"/>
          <w:szCs w:val="24"/>
        </w:rPr>
        <w:t>11. 投标文件的组成</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w:t>
      </w:r>
      <w:r>
        <w:rPr>
          <w:rFonts w:ascii="宋体" w:hAnsi="宋体" w:cs="宋体" w:hint="eastAsia"/>
          <w:snapToGrid w:val="0"/>
          <w:color w:val="FF0000"/>
          <w:kern w:val="28"/>
          <w:sz w:val="24"/>
          <w:szCs w:val="20"/>
        </w:rPr>
        <w:t>（如果有)</w:t>
      </w:r>
      <w:r>
        <w:rPr>
          <w:rFonts w:ascii="宋体" w:hAnsi="宋体" w:cs="宋体" w:hint="eastAsia"/>
          <w:snapToGrid w:val="0"/>
          <w:kern w:val="28"/>
          <w:sz w:val="24"/>
          <w:szCs w:val="20"/>
        </w:rPr>
        <w:t>；</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color w:val="FF0000"/>
          <w:kern w:val="28"/>
          <w:sz w:val="24"/>
          <w:szCs w:val="20"/>
        </w:rPr>
        <w:t>（如果有)</w:t>
      </w:r>
      <w:r>
        <w:rPr>
          <w:rFonts w:ascii="宋体" w:hAnsi="宋体" w:cs="宋体" w:hint="eastAsia"/>
          <w:sz w:val="24"/>
        </w:rPr>
        <w:t>；</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color w:val="FF0000"/>
          <w:kern w:val="28"/>
          <w:sz w:val="24"/>
          <w:szCs w:val="20"/>
        </w:rPr>
        <w:t>（如果有)</w:t>
      </w:r>
      <w:r>
        <w:rPr>
          <w:rFonts w:ascii="宋体" w:hAnsi="宋体" w:cs="宋体" w:hint="eastAsia"/>
          <w:sz w:val="24"/>
        </w:rPr>
        <w:t>。</w:t>
      </w:r>
    </w:p>
    <w:p w:rsidR="00FB4140" w:rsidRDefault="002234A4">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11.2.1投标函；</w:t>
      </w:r>
      <w:r>
        <w:rPr>
          <w:rFonts w:ascii="宋体" w:hAnsi="宋体" w:cs="宋体" w:hint="eastAsia"/>
          <w:sz w:val="24"/>
          <w:lang w:val="zh-CN"/>
        </w:rPr>
        <w:t xml:space="preserve"> </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color w:val="FF0000"/>
          <w:kern w:val="28"/>
          <w:sz w:val="24"/>
          <w:szCs w:val="20"/>
        </w:rPr>
        <w:t>（如果有)</w:t>
      </w:r>
      <w:r>
        <w:rPr>
          <w:rFonts w:ascii="宋体" w:hAnsi="宋体" w:cs="宋体" w:hint="eastAsia"/>
          <w:sz w:val="24"/>
        </w:rPr>
        <w:t>；</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rsidR="00FB4140" w:rsidRDefault="002234A4">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FB4140" w:rsidRDefault="002234A4">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FB4140" w:rsidRDefault="002234A4">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rsidR="00FB4140" w:rsidRDefault="002234A4">
      <w:pPr>
        <w:snapToGrid w:val="0"/>
        <w:spacing w:line="360" w:lineRule="auto"/>
        <w:ind w:firstLineChars="400" w:firstLine="960"/>
        <w:rPr>
          <w:rFonts w:ascii="宋体" w:hAnsi="宋体" w:cs="宋体"/>
          <w:sz w:val="24"/>
        </w:rPr>
      </w:pPr>
      <w:r>
        <w:rPr>
          <w:rFonts w:ascii="宋体" w:hAnsi="宋体" w:cs="宋体" w:hint="eastAsia"/>
          <w:color w:val="FF0000"/>
          <w:sz w:val="24"/>
        </w:rPr>
        <w:t>11.3.2中小企业声明函。</w:t>
      </w:r>
    </w:p>
    <w:p w:rsidR="00FB4140" w:rsidRDefault="002234A4" w:rsidP="00092733">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FB4140" w:rsidRDefault="002234A4" w:rsidP="00092733">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FB4140" w:rsidRDefault="002234A4">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FB4140" w:rsidRDefault="002234A4">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Pr>
          <w:rFonts w:ascii="宋体" w:hAnsi="宋体" w:cs="宋体" w:hint="eastAsia"/>
          <w:kern w:val="0"/>
          <w:sz w:val="24"/>
          <w:lang w:val="zh-CN"/>
        </w:rPr>
        <w:t>分规定</w:t>
      </w:r>
      <w:proofErr w:type="gramEnd"/>
      <w:r>
        <w:rPr>
          <w:rFonts w:ascii="宋体" w:hAnsi="宋体" w:cs="宋体" w:hint="eastAsia"/>
          <w:kern w:val="0"/>
          <w:sz w:val="24"/>
          <w:lang w:val="zh-CN"/>
        </w:rPr>
        <w:t>的格式进行，混乱的编排导致投标文件被误读或</w:t>
      </w:r>
      <w:r>
        <w:rPr>
          <w:rFonts w:ascii="宋体" w:hAnsi="宋体" w:cs="宋体" w:hint="eastAsia"/>
          <w:kern w:val="0"/>
          <w:sz w:val="24"/>
          <w:lang w:val="zh-CN"/>
        </w:rPr>
        <w:lastRenderedPageBreak/>
        <w:t>评标委员会查找不到有效文件是投标人的风险。</w:t>
      </w:r>
    </w:p>
    <w:p w:rsidR="00FB4140" w:rsidRDefault="002234A4">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FB4140" w:rsidRDefault="002234A4">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FB4140" w:rsidRDefault="002234A4">
      <w:pPr>
        <w:snapToGrid w:val="0"/>
        <w:spacing w:line="360" w:lineRule="auto"/>
        <w:rPr>
          <w:rFonts w:ascii="宋体" w:hAnsi="宋体" w:cs="宋体"/>
          <w:b/>
          <w:sz w:val="24"/>
        </w:rPr>
      </w:pPr>
      <w:r>
        <w:rPr>
          <w:rFonts w:ascii="宋体" w:hAnsi="宋体" w:cs="宋体" w:hint="eastAsia"/>
          <w:b/>
          <w:sz w:val="24"/>
        </w:rPr>
        <w:t>13.投标文件的签署、盖章</w:t>
      </w:r>
    </w:p>
    <w:p w:rsidR="00FB4140" w:rsidRDefault="002234A4">
      <w:pPr>
        <w:pStyle w:val="27"/>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FB4140" w:rsidRDefault="002234A4">
      <w:pPr>
        <w:pStyle w:val="27"/>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FB4140" w:rsidRDefault="002234A4">
      <w:pPr>
        <w:pStyle w:val="27"/>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FB4140" w:rsidRDefault="002234A4">
      <w:pPr>
        <w:pStyle w:val="27"/>
        <w:spacing w:before="0"/>
        <w:ind w:firstLineChars="0" w:firstLine="0"/>
        <w:rPr>
          <w:rFonts w:ascii="宋体" w:hAnsi="宋体" w:cs="宋体"/>
          <w:b/>
          <w:szCs w:val="24"/>
        </w:rPr>
      </w:pPr>
      <w:r>
        <w:rPr>
          <w:rFonts w:ascii="宋体" w:hAnsi="宋体" w:cs="宋体" w:hint="eastAsia"/>
          <w:b/>
          <w:szCs w:val="24"/>
        </w:rPr>
        <w:t>14. 投标文件的提交、补充、修改、撤回</w:t>
      </w:r>
    </w:p>
    <w:p w:rsidR="00FB4140" w:rsidRDefault="002234A4">
      <w:pPr>
        <w:pStyle w:val="27"/>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w:t>
      </w:r>
      <w:r>
        <w:rPr>
          <w:rFonts w:ascii="宋体" w:hAnsi="宋体" w:cs="宋体" w:hint="eastAsia"/>
          <w:szCs w:val="24"/>
          <w:highlight w:val="cyan"/>
        </w:rPr>
        <w:t>供应商撤回投标不得损害国家利益、社会公共利益、采购人利益、代理机构利益、其他供应商利益，否则，供应商撤销（撤回）投标无效。</w:t>
      </w:r>
      <w:r>
        <w:rPr>
          <w:rFonts w:ascii="宋体" w:hAnsi="宋体" w:cs="宋体" w:hint="eastAsia"/>
          <w:szCs w:val="24"/>
        </w:rPr>
        <w:t>投标截止时间前未完成传输的，视为撤回投标文件。投标截止时间后递交的投标文件，电子交易平台将拒收。</w:t>
      </w:r>
    </w:p>
    <w:p w:rsidR="00FB4140" w:rsidRDefault="002234A4">
      <w:pPr>
        <w:pStyle w:val="27"/>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FB4140" w:rsidRDefault="002234A4">
      <w:pPr>
        <w:pStyle w:val="27"/>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FB4140" w:rsidRDefault="002234A4">
      <w:pPr>
        <w:pStyle w:val="ac"/>
        <w:spacing w:line="360" w:lineRule="auto"/>
        <w:rPr>
          <w:rFonts w:hAnsi="宋体" w:cs="宋体"/>
          <w:b/>
          <w:sz w:val="24"/>
          <w:szCs w:val="24"/>
        </w:rPr>
      </w:pPr>
      <w:r>
        <w:rPr>
          <w:rFonts w:hAnsi="宋体" w:cs="宋体" w:hint="eastAsia"/>
          <w:b/>
          <w:sz w:val="24"/>
          <w:szCs w:val="24"/>
        </w:rPr>
        <w:t>15.备份投标文件</w:t>
      </w:r>
    </w:p>
    <w:p w:rsidR="00FB4140" w:rsidRDefault="002234A4">
      <w:pPr>
        <w:pStyle w:val="ac"/>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rsidR="00FB4140" w:rsidRDefault="002234A4">
      <w:pPr>
        <w:pStyle w:val="ac"/>
        <w:spacing w:line="360" w:lineRule="auto"/>
        <w:ind w:firstLineChars="200" w:firstLine="480"/>
        <w:rPr>
          <w:rFonts w:hAnsi="宋体" w:cs="宋体"/>
          <w:b/>
          <w:sz w:val="24"/>
          <w:szCs w:val="24"/>
        </w:rPr>
      </w:pPr>
      <w:r>
        <w:rPr>
          <w:rFonts w:hAnsi="宋体" w:cs="宋体" w:hint="eastAsia"/>
          <w:sz w:val="24"/>
          <w:szCs w:val="24"/>
        </w:rPr>
        <w:t>15.2备份投标文件须在“政</w:t>
      </w:r>
      <w:proofErr w:type="gramStart"/>
      <w:r>
        <w:rPr>
          <w:rFonts w:hAnsi="宋体" w:cs="宋体" w:hint="eastAsia"/>
          <w:sz w:val="24"/>
          <w:szCs w:val="24"/>
        </w:rPr>
        <w:t>采云</w:t>
      </w:r>
      <w:proofErr w:type="gramEnd"/>
      <w:r>
        <w:rPr>
          <w:rFonts w:hAnsi="宋体" w:cs="宋体" w:hint="eastAsia"/>
          <w:sz w:val="24"/>
          <w:szCs w:val="24"/>
        </w:rPr>
        <w:t>投标客户端”制作生成，并储存在</w:t>
      </w:r>
      <w:r>
        <w:rPr>
          <w:rFonts w:hAnsi="宋体" w:cs="宋体" w:hint="eastAsia"/>
          <w:sz w:val="24"/>
        </w:rPr>
        <w:t>DVD光盘等存储</w:t>
      </w:r>
      <w:r>
        <w:rPr>
          <w:rFonts w:hAnsi="宋体" w:cs="宋体" w:hint="eastAsia"/>
          <w:sz w:val="24"/>
        </w:rPr>
        <w:lastRenderedPageBreak/>
        <w:t>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FB4140" w:rsidRDefault="002234A4">
      <w:pPr>
        <w:pStyle w:val="ac"/>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FB4140" w:rsidRDefault="002234A4">
      <w:pPr>
        <w:pStyle w:val="ac"/>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FB4140" w:rsidRDefault="002234A4" w:rsidP="00092733">
      <w:pPr>
        <w:pStyle w:val="ac"/>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rsidR="00FB4140" w:rsidRDefault="002234A4">
      <w:pPr>
        <w:pStyle w:val="27"/>
        <w:spacing w:before="0"/>
        <w:ind w:firstLineChars="0" w:firstLine="0"/>
        <w:rPr>
          <w:rFonts w:ascii="宋体" w:hAnsi="宋体" w:cs="宋体"/>
          <w:b/>
          <w:szCs w:val="24"/>
        </w:rPr>
      </w:pPr>
      <w:r>
        <w:rPr>
          <w:rFonts w:ascii="宋体" w:hAnsi="宋体" w:cs="宋体" w:hint="eastAsia"/>
          <w:b/>
          <w:szCs w:val="24"/>
        </w:rPr>
        <w:t>16.投标文件的无效处理</w:t>
      </w:r>
    </w:p>
    <w:p w:rsidR="00FB4140" w:rsidRDefault="002234A4">
      <w:pPr>
        <w:pStyle w:val="aa"/>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rsidR="00FB4140" w:rsidRDefault="002234A4">
      <w:pPr>
        <w:pStyle w:val="27"/>
        <w:spacing w:before="0"/>
        <w:ind w:firstLineChars="0" w:firstLine="0"/>
        <w:rPr>
          <w:rFonts w:ascii="宋体" w:hAnsi="宋体" w:cs="宋体"/>
          <w:b/>
          <w:szCs w:val="24"/>
        </w:rPr>
      </w:pPr>
      <w:r>
        <w:rPr>
          <w:rFonts w:ascii="宋体" w:hAnsi="宋体" w:cs="宋体" w:hint="eastAsia"/>
          <w:b/>
          <w:szCs w:val="24"/>
        </w:rPr>
        <w:t>17.投标有效期</w:t>
      </w:r>
    </w:p>
    <w:p w:rsidR="00FB4140" w:rsidRDefault="002234A4">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FB4140" w:rsidRDefault="002234A4">
      <w:pPr>
        <w:pStyle w:val="27"/>
        <w:spacing w:before="0"/>
        <w:ind w:firstLine="480"/>
        <w:rPr>
          <w:rFonts w:ascii="宋体" w:hAnsi="宋体" w:cs="宋体"/>
        </w:rPr>
      </w:pPr>
      <w:r>
        <w:rPr>
          <w:rFonts w:ascii="宋体" w:hAnsi="宋体" w:cs="宋体" w:hint="eastAsia"/>
        </w:rPr>
        <w:t>17.2投标文件合格投递后，自投标截止日期起，在投标有效期内有效。</w:t>
      </w:r>
    </w:p>
    <w:p w:rsidR="00FB4140" w:rsidRDefault="002234A4">
      <w:pPr>
        <w:pStyle w:val="27"/>
        <w:spacing w:before="0"/>
        <w:ind w:firstLine="480"/>
        <w:jc w:val="left"/>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r>
        <w:rPr>
          <w:rFonts w:ascii="宋体" w:hAnsi="宋体" w:cs="宋体" w:hint="eastAsia"/>
        </w:rPr>
        <w:br/>
        <w:t xml:space="preserve">    </w:t>
      </w:r>
      <w:r>
        <w:rPr>
          <w:rFonts w:ascii="宋体" w:hAnsi="宋体" w:cs="宋体" w:hint="eastAsia"/>
          <w:highlight w:val="cyan"/>
        </w:rPr>
        <w:t>17.4在投标截止时间起至投标有效期届满，供应商投标文件不可撤销。</w:t>
      </w:r>
    </w:p>
    <w:p w:rsidR="00FB4140" w:rsidRDefault="00FB4140">
      <w:pPr>
        <w:pStyle w:val="27"/>
        <w:spacing w:before="0"/>
        <w:ind w:firstLine="480"/>
        <w:rPr>
          <w:rFonts w:ascii="宋体" w:hAnsi="宋体" w:cs="宋体"/>
        </w:rPr>
      </w:pPr>
    </w:p>
    <w:p w:rsidR="00FB4140" w:rsidRDefault="00FB4140">
      <w:pPr>
        <w:pStyle w:val="27"/>
        <w:spacing w:before="0"/>
        <w:ind w:firstLine="643"/>
        <w:rPr>
          <w:rFonts w:ascii="宋体" w:hAnsi="宋体" w:cs="宋体"/>
          <w:b/>
          <w:sz w:val="32"/>
        </w:rPr>
      </w:pPr>
    </w:p>
    <w:p w:rsidR="00FB4140" w:rsidRDefault="002234A4" w:rsidP="00092733">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FB4140" w:rsidRDefault="002234A4" w:rsidP="00092733">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rsidR="00FB4140" w:rsidRDefault="002234A4">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rsidR="00FB4140" w:rsidRDefault="002234A4">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lastRenderedPageBreak/>
        <w:t xml:space="preserve">　18.2开标时，电子交易平台按开标时间自动提取所有投标文件。采购代理机构依托电子交易平台发起开始解密指令，投标人按照平台提示和招标文件的规定在半小时内完成在线解密。</w:t>
      </w:r>
    </w:p>
    <w:p w:rsidR="00FB4140" w:rsidRDefault="002234A4">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FB4140" w:rsidRDefault="002234A4">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rsidR="00FB4140" w:rsidRDefault="002234A4">
      <w:pPr>
        <w:pStyle w:val="27"/>
        <w:spacing w:before="0"/>
        <w:ind w:firstLine="480"/>
        <w:rPr>
          <w:rFonts w:ascii="宋体" w:hAnsi="宋体" w:cs="宋体"/>
          <w:kern w:val="0"/>
          <w:szCs w:val="24"/>
          <w:highlight w:val="cyan"/>
        </w:rPr>
      </w:pPr>
      <w:r>
        <w:rPr>
          <w:rFonts w:ascii="宋体" w:hAnsi="宋体" w:cs="宋体" w:hint="eastAsia"/>
          <w:kern w:val="0"/>
          <w:szCs w:val="24"/>
          <w:highlight w:val="cyan"/>
        </w:rPr>
        <w:t>19.1开标后，采购人将依据法律法规和招标文件的规定，对投标人的资格进行审查。</w:t>
      </w:r>
    </w:p>
    <w:p w:rsidR="00FB4140" w:rsidRDefault="002234A4">
      <w:pPr>
        <w:pStyle w:val="27"/>
        <w:spacing w:before="0"/>
        <w:ind w:firstLine="480"/>
        <w:rPr>
          <w:rFonts w:ascii="宋体" w:hAnsi="宋体" w:cs="宋体"/>
          <w:highlight w:val="cyan"/>
        </w:rPr>
      </w:pPr>
      <w:r>
        <w:rPr>
          <w:rFonts w:ascii="宋体" w:hAnsi="宋体" w:cs="宋体" w:hint="eastAsia"/>
          <w:kern w:val="0"/>
          <w:szCs w:val="24"/>
          <w:highlight w:val="cyan"/>
        </w:rPr>
        <w:t>19.2投标人未按照招标文件要求提供与</w:t>
      </w:r>
      <w:r>
        <w:rPr>
          <w:rFonts w:ascii="宋体" w:hAnsi="宋体" w:cs="宋体" w:hint="eastAsia"/>
          <w:highlight w:val="cyan"/>
        </w:rPr>
        <w:t>资格条件相应的</w:t>
      </w:r>
      <w:r>
        <w:rPr>
          <w:rFonts w:ascii="宋体" w:hAnsi="宋体" w:cs="宋体" w:hint="eastAsia"/>
          <w:kern w:val="0"/>
          <w:szCs w:val="24"/>
          <w:highlight w:val="cyan"/>
        </w:rPr>
        <w:t>有效资格证明材料的，视为</w:t>
      </w:r>
      <w:r>
        <w:rPr>
          <w:rFonts w:ascii="宋体" w:hAnsi="宋体" w:cs="宋体" w:hint="eastAsia"/>
          <w:highlight w:val="cyan"/>
        </w:rPr>
        <w:t>投标人不具备招标文件中规定的资格要求，其投标无效。</w:t>
      </w:r>
    </w:p>
    <w:p w:rsidR="00FB4140" w:rsidRDefault="002234A4">
      <w:pPr>
        <w:pStyle w:val="27"/>
        <w:spacing w:before="0"/>
        <w:ind w:firstLine="480"/>
        <w:rPr>
          <w:rFonts w:ascii="宋体" w:hAnsi="宋体" w:cs="宋体"/>
          <w:highlight w:val="cyan"/>
        </w:rPr>
      </w:pPr>
      <w:r>
        <w:rPr>
          <w:rFonts w:ascii="宋体" w:hAnsi="宋体" w:cs="宋体" w:hint="eastAsia"/>
          <w:kern w:val="0"/>
          <w:szCs w:val="24"/>
          <w:highlight w:val="cyan"/>
        </w:rPr>
        <w:t>19.</w:t>
      </w:r>
      <w:r>
        <w:rPr>
          <w:rFonts w:ascii="宋体" w:hAnsi="宋体" w:cs="宋体" w:hint="eastAsia"/>
          <w:highlight w:val="cyan"/>
        </w:rPr>
        <w:t>3对未通过资格审查的投标人，告知其未通过的原因。</w:t>
      </w:r>
    </w:p>
    <w:p w:rsidR="00FB4140" w:rsidRDefault="002234A4">
      <w:pPr>
        <w:pStyle w:val="27"/>
        <w:spacing w:before="0"/>
        <w:ind w:firstLine="480"/>
        <w:rPr>
          <w:rFonts w:ascii="宋体" w:hAnsi="宋体" w:cs="宋体"/>
        </w:rPr>
      </w:pPr>
      <w:r>
        <w:rPr>
          <w:rFonts w:ascii="宋体" w:hAnsi="宋体" w:cs="宋体" w:hint="eastAsia"/>
          <w:kern w:val="0"/>
          <w:szCs w:val="24"/>
          <w:highlight w:val="cyan"/>
        </w:rPr>
        <w:t>19.</w:t>
      </w:r>
      <w:r>
        <w:rPr>
          <w:rFonts w:ascii="宋体" w:hAnsi="宋体" w:cs="宋体" w:hint="eastAsia"/>
          <w:highlight w:val="cyan"/>
        </w:rPr>
        <w:t>4合格投标人不足3家的，不再评标。</w:t>
      </w:r>
    </w:p>
    <w:p w:rsidR="00FB4140" w:rsidRDefault="002234A4">
      <w:pPr>
        <w:pStyle w:val="27"/>
        <w:spacing w:before="0"/>
        <w:ind w:firstLineChars="0" w:firstLine="0"/>
        <w:rPr>
          <w:rFonts w:ascii="宋体" w:hAnsi="宋体" w:cs="宋体"/>
          <w:b/>
          <w:szCs w:val="24"/>
        </w:rPr>
      </w:pPr>
      <w:r>
        <w:rPr>
          <w:rFonts w:ascii="宋体" w:hAnsi="宋体" w:cs="宋体" w:hint="eastAsia"/>
          <w:b/>
          <w:szCs w:val="24"/>
        </w:rPr>
        <w:t>20、信用信息查询</w:t>
      </w:r>
    </w:p>
    <w:p w:rsidR="00FB4140" w:rsidRDefault="002234A4">
      <w:pPr>
        <w:pStyle w:val="27"/>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20.1信用信息查询渠道及截止时间：采购人将在资格审查时通过“信用中国”网站(www.creditchina.gov.cn)、中国政府采购网(www.ccgp.gov.cn)渠道查询投标人接受资格时的信用记录。</w:t>
      </w:r>
    </w:p>
    <w:p w:rsidR="00FB4140" w:rsidRDefault="002234A4">
      <w:pPr>
        <w:pStyle w:val="27"/>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FB4140" w:rsidRDefault="002234A4">
      <w:pPr>
        <w:pStyle w:val="27"/>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FB4140" w:rsidRDefault="002234A4">
      <w:pPr>
        <w:pStyle w:val="27"/>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FB4140" w:rsidRDefault="00FB4140">
      <w:pPr>
        <w:pStyle w:val="27"/>
        <w:spacing w:before="0"/>
        <w:ind w:firstLineChars="0" w:firstLine="0"/>
        <w:rPr>
          <w:rFonts w:ascii="宋体" w:hAnsi="宋体" w:cs="宋体"/>
          <w:kern w:val="0"/>
          <w:szCs w:val="24"/>
        </w:rPr>
      </w:pPr>
    </w:p>
    <w:p w:rsidR="00FB4140" w:rsidRDefault="002234A4">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FB4140" w:rsidRDefault="002234A4">
      <w:pPr>
        <w:spacing w:line="360" w:lineRule="auto"/>
        <w:rPr>
          <w:rFonts w:ascii="宋体" w:hAnsi="宋体" w:cs="宋体"/>
          <w:b/>
          <w:sz w:val="24"/>
        </w:rPr>
      </w:pPr>
      <w:bookmarkStart w:id="14"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FB4140" w:rsidRDefault="00FB4140">
      <w:pPr>
        <w:spacing w:line="360" w:lineRule="auto"/>
        <w:rPr>
          <w:rFonts w:ascii="宋体" w:hAnsi="宋体" w:cs="宋体"/>
          <w:b/>
          <w:sz w:val="24"/>
        </w:rPr>
      </w:pPr>
    </w:p>
    <w:p w:rsidR="00FB4140" w:rsidRDefault="002234A4">
      <w:pPr>
        <w:snapToGrid w:val="0"/>
        <w:spacing w:line="360" w:lineRule="auto"/>
        <w:jc w:val="center"/>
        <w:outlineLvl w:val="0"/>
        <w:rPr>
          <w:rFonts w:ascii="宋体" w:hAnsi="宋体" w:cs="宋体"/>
          <w:b/>
          <w:sz w:val="36"/>
          <w:szCs w:val="36"/>
        </w:rPr>
      </w:pPr>
      <w:r>
        <w:rPr>
          <w:rFonts w:ascii="宋体" w:hAnsi="宋体" w:cs="宋体" w:hint="eastAsia"/>
          <w:b/>
          <w:sz w:val="36"/>
          <w:szCs w:val="36"/>
        </w:rPr>
        <w:lastRenderedPageBreak/>
        <w:t>六、定 标</w:t>
      </w:r>
    </w:p>
    <w:p w:rsidR="00FB4140" w:rsidRDefault="002234A4" w:rsidP="00092733">
      <w:pPr>
        <w:pStyle w:val="aa"/>
        <w:spacing w:line="360" w:lineRule="auto"/>
        <w:ind w:left="479" w:hangingChars="199" w:hanging="479"/>
        <w:rPr>
          <w:rFonts w:cs="宋体"/>
          <w:b/>
        </w:rPr>
      </w:pPr>
      <w:r>
        <w:rPr>
          <w:rFonts w:cs="宋体" w:hint="eastAsia"/>
          <w:b/>
        </w:rPr>
        <w:t>22. 确定中标供应商</w:t>
      </w:r>
    </w:p>
    <w:p w:rsidR="00FB4140" w:rsidRDefault="002234A4">
      <w:pPr>
        <w:pStyle w:val="27"/>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ascii="宋体" w:hAnsi="宋体" w:cs="宋体" w:hint="eastAsia"/>
          <w:szCs w:val="24"/>
          <w:highlight w:val="cyan"/>
        </w:rPr>
        <w:t>在采购结果确认环节，中标（成交）候选人撤销投标（响应）文件不能成为采购人不确认采购结果的正当理由。</w:t>
      </w:r>
      <w:r>
        <w:rPr>
          <w:rFonts w:ascii="宋体" w:hAnsi="宋体" w:cs="宋体" w:hint="eastAsia"/>
          <w:szCs w:val="24"/>
        </w:rPr>
        <w:t>中标、成交通知书和中标、成交结果公告应当在规定时间内同时发出。</w:t>
      </w:r>
    </w:p>
    <w:p w:rsidR="00FB4140" w:rsidRDefault="002234A4">
      <w:pPr>
        <w:pStyle w:val="27"/>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FB4140" w:rsidRDefault="002234A4">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FB4140" w:rsidRDefault="002234A4">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w:t>
      </w:r>
      <w:proofErr w:type="gramStart"/>
      <w:r>
        <w:rPr>
          <w:rFonts w:ascii="宋体" w:hAnsi="宋体" w:cs="宋体" w:hint="eastAsia"/>
          <w:sz w:val="24"/>
        </w:rPr>
        <w:t>的</w:t>
      </w:r>
      <w:proofErr w:type="gramEnd"/>
      <w:r>
        <w:rPr>
          <w:rFonts w:ascii="宋体" w:hAnsi="宋体" w:cs="宋体" w:hint="eastAsia"/>
          <w:sz w:val="24"/>
        </w:rPr>
        <w:t>名称、规格型号、数量、单价、服务要求，开标记录、</w:t>
      </w:r>
      <w:bookmarkStart w:id="15" w:name="_Hlk101184471"/>
      <w:r>
        <w:rPr>
          <w:rFonts w:ascii="宋体" w:hAnsi="宋体" w:cs="宋体" w:hint="eastAsia"/>
          <w:sz w:val="24"/>
        </w:rPr>
        <w:t>资格审查情况、评审专家抽取规则、符合性审查情况、</w:t>
      </w:r>
      <w:bookmarkEnd w:id="15"/>
      <w:r>
        <w:rPr>
          <w:rFonts w:ascii="宋体" w:hAnsi="宋体" w:cs="宋体" w:hint="eastAsia"/>
          <w:sz w:val="24"/>
        </w:rPr>
        <w:t>未中标情况说明、中标公告期限以及评审专家名单、评分汇总及明细。</w:t>
      </w:r>
    </w:p>
    <w:p w:rsidR="00FB4140" w:rsidRDefault="002234A4">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FB4140" w:rsidRDefault="00FB4140" w:rsidP="00092733">
      <w:pPr>
        <w:snapToGrid w:val="0"/>
        <w:spacing w:line="360" w:lineRule="auto"/>
        <w:ind w:leftChars="57" w:left="120" w:firstLineChars="150" w:firstLine="482"/>
        <w:jc w:val="center"/>
        <w:rPr>
          <w:rFonts w:ascii="宋体" w:hAnsi="宋体" w:cs="宋体"/>
          <w:b/>
          <w:sz w:val="32"/>
        </w:rPr>
      </w:pPr>
    </w:p>
    <w:p w:rsidR="00FB4140" w:rsidRDefault="002234A4" w:rsidP="00092733">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FB4140" w:rsidRDefault="002234A4" w:rsidP="00092733">
      <w:pPr>
        <w:pStyle w:val="aa"/>
        <w:spacing w:line="360" w:lineRule="auto"/>
        <w:ind w:left="479" w:hangingChars="199" w:hanging="479"/>
        <w:rPr>
          <w:rFonts w:cs="宋体"/>
          <w:b/>
        </w:rPr>
      </w:pPr>
      <w:r>
        <w:rPr>
          <w:rFonts w:cs="宋体" w:hint="eastAsia"/>
          <w:b/>
        </w:rPr>
        <w:t xml:space="preserve">24. </w:t>
      </w:r>
      <w:r>
        <w:rPr>
          <w:rFonts w:cs="宋体" w:hint="eastAsia"/>
        </w:rPr>
        <w:t>合同主要条款详见第五部分</w:t>
      </w:r>
      <w:proofErr w:type="gramStart"/>
      <w:r>
        <w:rPr>
          <w:rFonts w:cs="宋体" w:hint="eastAsia"/>
        </w:rPr>
        <w:t>拟签订</w:t>
      </w:r>
      <w:proofErr w:type="gramEnd"/>
      <w:r>
        <w:rPr>
          <w:rFonts w:cs="宋体" w:hint="eastAsia"/>
        </w:rPr>
        <w:t>的合同文本。</w:t>
      </w:r>
    </w:p>
    <w:p w:rsidR="00FB4140" w:rsidRDefault="002234A4" w:rsidP="00092733">
      <w:pPr>
        <w:pStyle w:val="aa"/>
        <w:spacing w:line="360" w:lineRule="auto"/>
        <w:ind w:left="479" w:hangingChars="199" w:hanging="479"/>
        <w:rPr>
          <w:rFonts w:cs="宋体"/>
          <w:b/>
        </w:rPr>
      </w:pPr>
      <w:r>
        <w:rPr>
          <w:rFonts w:cs="宋体" w:hint="eastAsia"/>
          <w:b/>
        </w:rPr>
        <w:t>25. 合同的签订</w:t>
      </w:r>
    </w:p>
    <w:p w:rsidR="00FB4140" w:rsidRDefault="002234A4">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Pr>
          <w:rFonts w:ascii="宋体" w:hAnsi="宋体" w:cs="宋体" w:hint="eastAsia"/>
          <w:kern w:val="0"/>
          <w:sz w:val="24"/>
        </w:rPr>
        <w:t>商按照</w:t>
      </w:r>
      <w:proofErr w:type="gramEnd"/>
      <w:r>
        <w:rPr>
          <w:rFonts w:ascii="宋体" w:hAnsi="宋体" w:cs="宋体" w:hint="eastAsia"/>
          <w:kern w:val="0"/>
          <w:sz w:val="24"/>
        </w:rPr>
        <w:t>采购文件确定的事项签订政府采购合同。</w:t>
      </w:r>
    </w:p>
    <w:p w:rsidR="00FB4140" w:rsidRDefault="002234A4">
      <w:pPr>
        <w:pStyle w:val="27"/>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w:t>
      </w:r>
      <w:r>
        <w:rPr>
          <w:rFonts w:ascii="宋体" w:hAnsi="宋体" w:cs="宋体" w:hint="eastAsia"/>
          <w:kern w:val="0"/>
          <w:lang w:val="zh-CN"/>
        </w:rPr>
        <w:lastRenderedPageBreak/>
        <w:t>代表签订合同。</w:t>
      </w:r>
    </w:p>
    <w:p w:rsidR="00FB4140" w:rsidRDefault="002234A4">
      <w:pPr>
        <w:pStyle w:val="27"/>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FB4140" w:rsidRDefault="002234A4">
      <w:pPr>
        <w:pStyle w:val="27"/>
        <w:snapToGrid w:val="0"/>
        <w:spacing w:before="0"/>
        <w:ind w:firstLine="480"/>
        <w:rPr>
          <w:rFonts w:ascii="宋体" w:hAnsi="宋体" w:cs="宋体"/>
        </w:rPr>
      </w:pPr>
      <w:r>
        <w:rPr>
          <w:rFonts w:ascii="宋体" w:hAnsi="宋体" w:cs="宋体" w:hint="eastAsia"/>
        </w:rPr>
        <w:t>25.4中标供应</w:t>
      </w:r>
      <w:proofErr w:type="gramStart"/>
      <w:r>
        <w:rPr>
          <w:rFonts w:ascii="宋体" w:hAnsi="宋体" w:cs="宋体" w:hint="eastAsia"/>
        </w:rPr>
        <w:t>商拒绝</w:t>
      </w:r>
      <w:proofErr w:type="gramEnd"/>
      <w:r>
        <w:rPr>
          <w:rFonts w:ascii="宋体" w:hAnsi="宋体" w:cs="宋体" w:hint="eastAsia"/>
        </w:rPr>
        <w:t>与采购人签订合同的，采购人可以按照评审报告推荐的中标或者成交候选人名单排序，确定下一候选人为中标供应商，也可以重新开展政府采购活动。</w:t>
      </w:r>
    </w:p>
    <w:p w:rsidR="00FB4140" w:rsidRDefault="002234A4">
      <w:pPr>
        <w:pStyle w:val="27"/>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FB4140" w:rsidRDefault="002234A4" w:rsidP="00092733">
      <w:pPr>
        <w:pStyle w:val="aa"/>
        <w:spacing w:line="360" w:lineRule="auto"/>
        <w:ind w:left="479" w:hangingChars="199" w:hanging="479"/>
        <w:rPr>
          <w:rFonts w:cs="宋体"/>
          <w:b/>
        </w:rPr>
      </w:pPr>
      <w:r>
        <w:rPr>
          <w:rFonts w:cs="宋体" w:hint="eastAsia"/>
          <w:b/>
        </w:rPr>
        <w:t>26. 履约保证金</w:t>
      </w:r>
    </w:p>
    <w:p w:rsidR="00FB4140" w:rsidRDefault="002234A4">
      <w:pPr>
        <w:tabs>
          <w:tab w:val="left" w:pos="0"/>
        </w:tabs>
        <w:spacing w:line="360" w:lineRule="auto"/>
        <w:ind w:firstLine="482"/>
        <w:rPr>
          <w:rFonts w:ascii="宋体" w:hAnsi="宋体" w:cs="宋体"/>
          <w:sz w:val="24"/>
        </w:rPr>
      </w:pPr>
      <w:proofErr w:type="gramStart"/>
      <w:r>
        <w:rPr>
          <w:rFonts w:ascii="宋体" w:hAnsi="宋体" w:cs="宋体" w:hint="eastAsia"/>
          <w:kern w:val="0"/>
          <w:sz w:val="24"/>
        </w:rPr>
        <w:t>拟签订</w:t>
      </w:r>
      <w:proofErr w:type="gramEnd"/>
      <w:r>
        <w:rPr>
          <w:rFonts w:ascii="宋体" w:hAnsi="宋体" w:cs="宋体" w:hint="eastAsia"/>
          <w:kern w:val="0"/>
          <w:sz w:val="24"/>
        </w:rPr>
        <w:t>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FB4140" w:rsidRDefault="002234A4">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金融专线400-903-9583。</w:t>
      </w:r>
    </w:p>
    <w:p w:rsidR="00FB4140" w:rsidRDefault="002234A4">
      <w:pPr>
        <w:pStyle w:val="2"/>
      </w:pPr>
      <w:r>
        <w:rPr>
          <w:rFonts w:ascii="宋体" w:eastAsia="宋体" w:hAnsi="宋体"/>
          <w:sz w:val="24"/>
          <w:lang w:val="en-US"/>
        </w:rPr>
        <w:t>27.预付款</w:t>
      </w:r>
    </w:p>
    <w:p w:rsidR="00FB4140" w:rsidRDefault="002234A4">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政府采购工程以及与工程建设有关的货物、服务，采用招标方式采购的，预付款从其相关规定。供应商可登录政</w:t>
      </w:r>
      <w:proofErr w:type="gramStart"/>
      <w:r>
        <w:rPr>
          <w:rFonts w:ascii="宋体" w:hAnsi="宋体" w:hint="eastAsia"/>
          <w:sz w:val="24"/>
        </w:rPr>
        <w:lastRenderedPageBreak/>
        <w:t>采云</w:t>
      </w:r>
      <w:proofErr w:type="gramEnd"/>
      <w:r>
        <w:rPr>
          <w:rFonts w:ascii="宋体" w:hAnsi="宋体" w:hint="eastAsia"/>
          <w:sz w:val="24"/>
        </w:rPr>
        <w:t>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proofErr w:type="gramStart"/>
      <w:r>
        <w:rPr>
          <w:rFonts w:ascii="宋体" w:hAnsi="宋体" w:hint="eastAsia"/>
          <w:sz w:val="24"/>
        </w:rPr>
        <w:t>采云</w:t>
      </w:r>
      <w:proofErr w:type="gramEnd"/>
      <w:r>
        <w:rPr>
          <w:rFonts w:ascii="宋体" w:hAnsi="宋体" w:hint="eastAsia"/>
          <w:sz w:val="24"/>
        </w:rPr>
        <w:t>金融专线</w:t>
      </w:r>
      <w:r>
        <w:rPr>
          <w:rFonts w:ascii="宋体" w:hAnsi="宋体"/>
          <w:sz w:val="24"/>
        </w:rPr>
        <w:t>400-903-9583。</w:t>
      </w:r>
    </w:p>
    <w:p w:rsidR="00FB4140" w:rsidRDefault="00FB4140"/>
    <w:p w:rsidR="00FB4140" w:rsidRDefault="00FB4140" w:rsidP="00092733">
      <w:pPr>
        <w:snapToGrid w:val="0"/>
        <w:spacing w:line="360" w:lineRule="auto"/>
        <w:ind w:firstLineChars="1045" w:firstLine="3357"/>
        <w:rPr>
          <w:rFonts w:ascii="宋体" w:hAnsi="宋体" w:cs="宋体"/>
          <w:b/>
          <w:sz w:val="32"/>
        </w:rPr>
      </w:pPr>
    </w:p>
    <w:p w:rsidR="00FB4140" w:rsidRDefault="002234A4" w:rsidP="00092733">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FB4140" w:rsidRDefault="002234A4">
      <w:pPr>
        <w:pStyle w:val="27"/>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rsidR="00FB4140" w:rsidRDefault="002234A4">
      <w:pPr>
        <w:pStyle w:val="27"/>
        <w:snapToGrid w:val="0"/>
        <w:spacing w:before="0"/>
        <w:ind w:firstLine="480"/>
        <w:rPr>
          <w:rFonts w:ascii="宋体" w:hAnsi="宋体" w:cs="宋体"/>
        </w:rPr>
      </w:pPr>
      <w:r>
        <w:rPr>
          <w:rFonts w:ascii="宋体" w:hAnsi="宋体" w:cs="宋体" w:hint="eastAsia"/>
        </w:rPr>
        <w:t xml:space="preserve">28.1电子交易平台发生故障而无法登录访问的； </w:t>
      </w:r>
    </w:p>
    <w:p w:rsidR="00FB4140" w:rsidRDefault="002234A4">
      <w:pPr>
        <w:pStyle w:val="27"/>
        <w:snapToGrid w:val="0"/>
        <w:spacing w:before="0"/>
        <w:ind w:firstLine="480"/>
        <w:rPr>
          <w:rFonts w:ascii="宋体" w:hAnsi="宋体" w:cs="宋体"/>
        </w:rPr>
      </w:pPr>
      <w:r>
        <w:rPr>
          <w:rFonts w:ascii="宋体" w:hAnsi="宋体" w:cs="宋体" w:hint="eastAsia"/>
        </w:rPr>
        <w:t>28.2电子交易平台应用或数据库出现错误，不能进行正常操作的；</w:t>
      </w:r>
    </w:p>
    <w:p w:rsidR="00FB4140" w:rsidRDefault="002234A4">
      <w:pPr>
        <w:pStyle w:val="27"/>
        <w:snapToGrid w:val="0"/>
        <w:spacing w:before="0"/>
        <w:ind w:firstLine="480"/>
        <w:rPr>
          <w:rFonts w:ascii="宋体" w:hAnsi="宋体" w:cs="宋体"/>
        </w:rPr>
      </w:pPr>
      <w:r>
        <w:rPr>
          <w:rFonts w:ascii="宋体" w:hAnsi="宋体" w:cs="宋体" w:hint="eastAsia"/>
        </w:rPr>
        <w:t>28.3电子交易平台发现严重安全漏洞，有潜在泄密危险的；</w:t>
      </w:r>
    </w:p>
    <w:p w:rsidR="00FB4140" w:rsidRDefault="002234A4">
      <w:pPr>
        <w:pStyle w:val="27"/>
        <w:snapToGrid w:val="0"/>
        <w:spacing w:before="0"/>
        <w:ind w:firstLine="480"/>
        <w:rPr>
          <w:rFonts w:ascii="宋体" w:hAnsi="宋体" w:cs="宋体"/>
        </w:rPr>
      </w:pPr>
      <w:r>
        <w:rPr>
          <w:rFonts w:ascii="宋体" w:hAnsi="宋体" w:cs="宋体" w:hint="eastAsia"/>
        </w:rPr>
        <w:t xml:space="preserve">28.4病毒发作导致不能进行正常操作的； </w:t>
      </w:r>
    </w:p>
    <w:p w:rsidR="00FB4140" w:rsidRDefault="002234A4">
      <w:pPr>
        <w:pStyle w:val="27"/>
        <w:snapToGrid w:val="0"/>
        <w:spacing w:before="0"/>
        <w:ind w:firstLine="480"/>
        <w:rPr>
          <w:rFonts w:ascii="宋体" w:hAnsi="宋体" w:cs="宋体"/>
        </w:rPr>
      </w:pPr>
      <w:r>
        <w:rPr>
          <w:rFonts w:ascii="宋体" w:hAnsi="宋体" w:cs="宋体" w:hint="eastAsia"/>
        </w:rPr>
        <w:t>28.5其他无法保证电子交易的公平、公正和安全的情况。</w:t>
      </w:r>
    </w:p>
    <w:p w:rsidR="00FB4140" w:rsidRDefault="002234A4">
      <w:pPr>
        <w:pStyle w:val="27"/>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FB4140" w:rsidRDefault="00FB4140">
      <w:pPr>
        <w:tabs>
          <w:tab w:val="left" w:pos="0"/>
        </w:tabs>
        <w:spacing w:line="360" w:lineRule="auto"/>
        <w:ind w:firstLine="480"/>
        <w:rPr>
          <w:rFonts w:ascii="宋体" w:hAnsi="宋体" w:cs="宋体"/>
          <w:sz w:val="24"/>
        </w:rPr>
      </w:pPr>
    </w:p>
    <w:p w:rsidR="00FB4140" w:rsidRDefault="002234A4" w:rsidP="00092733">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FB4140" w:rsidRDefault="002234A4">
      <w:pPr>
        <w:pStyle w:val="aa"/>
        <w:spacing w:line="360" w:lineRule="auto"/>
        <w:ind w:firstLineChars="0" w:firstLine="0"/>
        <w:rPr>
          <w:rFonts w:cs="宋体"/>
          <w:b/>
        </w:rPr>
      </w:pPr>
      <w:r>
        <w:rPr>
          <w:rFonts w:cs="宋体" w:hint="eastAsia"/>
          <w:b/>
        </w:rPr>
        <w:t>30.验收</w:t>
      </w:r>
    </w:p>
    <w:p w:rsidR="00FB4140" w:rsidRDefault="002234A4">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FB4140" w:rsidRDefault="002234A4">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w:t>
      </w:r>
      <w:proofErr w:type="gramStart"/>
      <w:r>
        <w:rPr>
          <w:rFonts w:ascii="宋体" w:hAnsi="宋体" w:cs="宋体" w:hint="eastAsia"/>
          <w:kern w:val="0"/>
          <w:sz w:val="24"/>
        </w:rPr>
        <w:t>验收书</w:t>
      </w:r>
      <w:proofErr w:type="gramEnd"/>
      <w:r>
        <w:rPr>
          <w:rFonts w:ascii="宋体" w:hAnsi="宋体" w:cs="宋体" w:hint="eastAsia"/>
          <w:kern w:val="0"/>
          <w:sz w:val="24"/>
        </w:rPr>
        <w:t>的参考资料一并存档。</w:t>
      </w:r>
    </w:p>
    <w:p w:rsidR="00FB4140" w:rsidRDefault="002234A4">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B4140" w:rsidRDefault="002234A4">
      <w:pPr>
        <w:tabs>
          <w:tab w:val="left" w:pos="0"/>
        </w:tabs>
        <w:spacing w:line="360" w:lineRule="auto"/>
        <w:ind w:firstLine="480"/>
        <w:rPr>
          <w:rFonts w:ascii="宋体" w:hAnsi="宋体" w:cs="宋体"/>
          <w:sz w:val="18"/>
          <w:szCs w:val="18"/>
        </w:rPr>
      </w:pPr>
      <w:r>
        <w:rPr>
          <w:rFonts w:ascii="宋体" w:hAnsi="宋体" w:cs="宋体" w:hint="eastAsia"/>
          <w:kern w:val="0"/>
          <w:sz w:val="24"/>
        </w:rPr>
        <w:lastRenderedPageBreak/>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FB4140" w:rsidRDefault="00FB4140">
      <w:pPr>
        <w:tabs>
          <w:tab w:val="left" w:pos="0"/>
        </w:tabs>
        <w:spacing w:line="360" w:lineRule="auto"/>
        <w:ind w:firstLine="480"/>
        <w:rPr>
          <w:rFonts w:ascii="宋体" w:hAnsi="宋体" w:cs="宋体"/>
          <w:kern w:val="0"/>
          <w:sz w:val="24"/>
        </w:rPr>
        <w:sectPr w:rsidR="00FB4140">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6" w:name="_Hlt68072990"/>
      <w:bookmarkStart w:id="17" w:name="_Hlt75236011"/>
      <w:bookmarkStart w:id="18" w:name="_Hlt75236101"/>
      <w:bookmarkStart w:id="19" w:name="_Hlt74714665"/>
      <w:bookmarkStart w:id="20" w:name="_Hlt74729768"/>
      <w:bookmarkStart w:id="21" w:name="_Hlt68057669"/>
      <w:bookmarkStart w:id="22" w:name="_Hlt74730295"/>
      <w:bookmarkStart w:id="23" w:name="_Hlt74707468"/>
      <w:bookmarkStart w:id="24" w:name="_Hlt68403820"/>
      <w:bookmarkStart w:id="25" w:name="_Hlt68073093"/>
      <w:bookmarkStart w:id="26" w:name="_Hlt68072998"/>
      <w:bookmarkStart w:id="27" w:name="_Hlt75236290"/>
      <w:bookmarkEnd w:id="14"/>
      <w:bookmarkEnd w:id="16"/>
      <w:bookmarkEnd w:id="17"/>
      <w:bookmarkEnd w:id="18"/>
      <w:bookmarkEnd w:id="19"/>
      <w:bookmarkEnd w:id="20"/>
      <w:bookmarkEnd w:id="21"/>
      <w:bookmarkEnd w:id="22"/>
      <w:bookmarkEnd w:id="23"/>
      <w:bookmarkEnd w:id="24"/>
      <w:bookmarkEnd w:id="25"/>
      <w:bookmarkEnd w:id="26"/>
      <w:bookmarkEnd w:id="27"/>
    </w:p>
    <w:p w:rsidR="00FB4140" w:rsidRDefault="002234A4">
      <w:pPr>
        <w:spacing w:line="360" w:lineRule="auto"/>
        <w:jc w:val="center"/>
        <w:outlineLvl w:val="0"/>
        <w:rPr>
          <w:rFonts w:ascii="宋体" w:hAnsi="宋体" w:cs="宋体"/>
          <w:b/>
          <w:sz w:val="36"/>
          <w:szCs w:val="36"/>
        </w:rPr>
      </w:pPr>
      <w:bookmarkStart w:id="28" w:name="第四部分"/>
      <w:bookmarkEnd w:id="12"/>
      <w:bookmarkEnd w:id="13"/>
      <w:r>
        <w:rPr>
          <w:rFonts w:ascii="宋体" w:hAnsi="宋体" w:cs="宋体" w:hint="eastAsia"/>
          <w:b/>
          <w:sz w:val="36"/>
          <w:szCs w:val="36"/>
        </w:rPr>
        <w:lastRenderedPageBreak/>
        <w:t>第三部分   采购需求</w:t>
      </w:r>
    </w:p>
    <w:p w:rsidR="00FB4140" w:rsidRDefault="002234A4">
      <w:pPr>
        <w:snapToGrid w:val="0"/>
        <w:rPr>
          <w:rStyle w:val="1fe"/>
        </w:rPr>
      </w:pPr>
      <w:r>
        <w:rPr>
          <w:rStyle w:val="1fe"/>
          <w:rFonts w:hint="eastAsia"/>
        </w:rPr>
        <w:t>属于实质性要求条款的，请用符号“▲”标明，否则属于非实质性要求。</w:t>
      </w:r>
    </w:p>
    <w:p w:rsidR="00FB4140" w:rsidRDefault="002234A4">
      <w:pPr>
        <w:snapToGrid w:val="0"/>
        <w:rPr>
          <w:rStyle w:val="1fe"/>
        </w:rPr>
      </w:pPr>
      <w:r>
        <w:rPr>
          <w:rStyle w:val="1fe"/>
          <w:rFonts w:hint="eastAsia"/>
        </w:rPr>
        <w:t>“★”系产品采购项目中单一产品或核心产品。</w:t>
      </w:r>
    </w:p>
    <w:p w:rsidR="00FB4140" w:rsidRDefault="00FB4140">
      <w:pPr>
        <w:pStyle w:val="2"/>
      </w:pPr>
    </w:p>
    <w:p w:rsidR="00FB4140" w:rsidRDefault="002234A4">
      <w:pPr>
        <w:pStyle w:val="2"/>
        <w:numPr>
          <w:ilvl w:val="0"/>
          <w:numId w:val="1"/>
        </w:numPr>
        <w:jc w:val="center"/>
        <w:rPr>
          <w:rFonts w:ascii="仿宋" w:eastAsia="仿宋" w:cs="仿宋"/>
        </w:rPr>
      </w:pPr>
      <w:r>
        <w:t>招标一览表</w:t>
      </w:r>
    </w:p>
    <w:p w:rsidR="00FB4140" w:rsidRDefault="002234A4">
      <w:pPr>
        <w:pStyle w:val="4"/>
        <w:rPr>
          <w:rFonts w:ascii="华文中宋" w:eastAsia="华文中宋" w:hAnsi="华文中宋" w:cs="仿宋"/>
          <w:b w:val="0"/>
          <w:sz w:val="24"/>
          <w:szCs w:val="24"/>
        </w:rPr>
      </w:pPr>
      <w:r w:rsidRPr="004E7D35">
        <w:rPr>
          <w:rFonts w:ascii="华文中宋" w:eastAsia="华文中宋" w:hAnsi="华文中宋" w:cs="仿宋" w:hint="eastAsia"/>
          <w:b w:val="0"/>
          <w:sz w:val="24"/>
          <w:szCs w:val="24"/>
        </w:rPr>
        <w:t>标项</w:t>
      </w:r>
      <w:proofErr w:type="gramStart"/>
      <w:r w:rsidRPr="004E7D35">
        <w:rPr>
          <w:rFonts w:ascii="华文中宋" w:eastAsia="华文中宋" w:hAnsi="华文中宋" w:cs="仿宋" w:hint="eastAsia"/>
          <w:b w:val="0"/>
          <w:sz w:val="24"/>
          <w:szCs w:val="24"/>
        </w:rPr>
        <w:t>一</w:t>
      </w:r>
      <w:proofErr w:type="gramEnd"/>
      <w:r w:rsidRPr="004E7D35">
        <w:rPr>
          <w:rFonts w:ascii="华文中宋" w:eastAsia="华文中宋" w:hAnsi="华文中宋" w:cs="仿宋" w:hint="eastAsia"/>
          <w:b w:val="0"/>
          <w:sz w:val="24"/>
          <w:szCs w:val="24"/>
        </w:rPr>
        <w:t>：</w:t>
      </w:r>
      <w:r w:rsidR="004E7D35" w:rsidRPr="004E7D35">
        <w:rPr>
          <w:rFonts w:ascii="华文中宋" w:eastAsia="华文中宋" w:hAnsi="华文中宋" w:cs="仿宋" w:hint="eastAsia"/>
          <w:b w:val="0"/>
          <w:sz w:val="24"/>
          <w:szCs w:val="24"/>
        </w:rPr>
        <w:t>靖江</w:t>
      </w:r>
      <w:proofErr w:type="gramStart"/>
      <w:r w:rsidR="004E7D35" w:rsidRPr="004E7D35">
        <w:rPr>
          <w:rFonts w:ascii="华文中宋" w:eastAsia="华文中宋" w:hAnsi="华文中宋" w:cs="仿宋" w:hint="eastAsia"/>
          <w:b w:val="0"/>
          <w:sz w:val="24"/>
          <w:szCs w:val="24"/>
        </w:rPr>
        <w:t>街道靖美华</w:t>
      </w:r>
      <w:proofErr w:type="gramEnd"/>
      <w:r w:rsidR="004E7D35" w:rsidRPr="004E7D35">
        <w:rPr>
          <w:rFonts w:ascii="华文中宋" w:eastAsia="华文中宋" w:hAnsi="华文中宋" w:cs="仿宋" w:hint="eastAsia"/>
          <w:b w:val="0"/>
          <w:sz w:val="24"/>
          <w:szCs w:val="24"/>
        </w:rPr>
        <w:t>庭、</w:t>
      </w:r>
      <w:proofErr w:type="gramStart"/>
      <w:r w:rsidR="004E7D35" w:rsidRPr="004E7D35">
        <w:rPr>
          <w:rFonts w:ascii="华文中宋" w:eastAsia="华文中宋" w:hAnsi="华文中宋" w:cs="仿宋" w:hint="eastAsia"/>
          <w:b w:val="0"/>
          <w:sz w:val="24"/>
          <w:szCs w:val="24"/>
        </w:rPr>
        <w:t>靖宁府</w:t>
      </w:r>
      <w:proofErr w:type="gramEnd"/>
      <w:r w:rsidR="004E7D35" w:rsidRPr="004E7D35">
        <w:rPr>
          <w:rFonts w:ascii="华文中宋" w:eastAsia="华文中宋" w:hAnsi="华文中宋" w:cs="仿宋" w:hint="eastAsia"/>
          <w:b w:val="0"/>
          <w:sz w:val="24"/>
          <w:szCs w:val="24"/>
        </w:rPr>
        <w:t>物业服务</w:t>
      </w:r>
    </w:p>
    <w:tbl>
      <w:tblPr>
        <w:tblpPr w:leftFromText="180" w:rightFromText="180" w:vertAnchor="text" w:horzAnchor="margin" w:tblpY="63"/>
        <w:tblOverlap w:val="neve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3277"/>
        <w:gridCol w:w="695"/>
        <w:gridCol w:w="695"/>
        <w:gridCol w:w="1200"/>
        <w:gridCol w:w="1800"/>
        <w:gridCol w:w="1594"/>
      </w:tblGrid>
      <w:tr w:rsidR="004E7D35" w:rsidTr="002234A4">
        <w:trPr>
          <w:cantSplit/>
          <w:trHeight w:val="622"/>
        </w:trPr>
        <w:tc>
          <w:tcPr>
            <w:tcW w:w="523" w:type="dxa"/>
            <w:tcMar>
              <w:top w:w="15" w:type="dxa"/>
              <w:left w:w="15" w:type="dxa"/>
              <w:bottom w:w="0" w:type="dxa"/>
              <w:right w:w="15" w:type="dxa"/>
            </w:tcMar>
            <w:vAlign w:val="center"/>
          </w:tcPr>
          <w:p w:rsidR="004E7D35" w:rsidRDefault="004E7D35" w:rsidP="002234A4">
            <w:pPr>
              <w:tabs>
                <w:tab w:val="left" w:pos="0"/>
              </w:tabs>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3277" w:type="dxa"/>
            <w:tcMar>
              <w:top w:w="15" w:type="dxa"/>
              <w:left w:w="15" w:type="dxa"/>
              <w:bottom w:w="0" w:type="dxa"/>
              <w:right w:w="15" w:type="dxa"/>
            </w:tcMar>
            <w:vAlign w:val="center"/>
          </w:tcPr>
          <w:p w:rsidR="004E7D35" w:rsidRDefault="004E7D35" w:rsidP="002234A4">
            <w:pPr>
              <w:tabs>
                <w:tab w:val="left" w:pos="0"/>
              </w:tabs>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名称</w:t>
            </w:r>
          </w:p>
        </w:tc>
        <w:tc>
          <w:tcPr>
            <w:tcW w:w="695" w:type="dxa"/>
            <w:tcMar>
              <w:top w:w="15" w:type="dxa"/>
              <w:left w:w="15" w:type="dxa"/>
              <w:bottom w:w="0" w:type="dxa"/>
              <w:right w:w="15" w:type="dxa"/>
            </w:tcMar>
            <w:vAlign w:val="center"/>
          </w:tcPr>
          <w:p w:rsidR="004E7D35" w:rsidRDefault="004E7D35" w:rsidP="002234A4">
            <w:pPr>
              <w:tabs>
                <w:tab w:val="left" w:pos="0"/>
              </w:tabs>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数量</w:t>
            </w:r>
          </w:p>
        </w:tc>
        <w:tc>
          <w:tcPr>
            <w:tcW w:w="695" w:type="dxa"/>
            <w:tcMar>
              <w:top w:w="15" w:type="dxa"/>
              <w:left w:w="15" w:type="dxa"/>
              <w:bottom w:w="0" w:type="dxa"/>
              <w:right w:w="15" w:type="dxa"/>
            </w:tcMar>
            <w:vAlign w:val="center"/>
          </w:tcPr>
          <w:p w:rsidR="004E7D35" w:rsidRDefault="004E7D35" w:rsidP="002234A4">
            <w:pPr>
              <w:tabs>
                <w:tab w:val="left" w:pos="0"/>
              </w:tabs>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w:t>
            </w:r>
          </w:p>
        </w:tc>
        <w:tc>
          <w:tcPr>
            <w:tcW w:w="1200" w:type="dxa"/>
            <w:vAlign w:val="center"/>
          </w:tcPr>
          <w:p w:rsidR="004E7D35" w:rsidRDefault="004E7D35" w:rsidP="002234A4">
            <w:pPr>
              <w:tabs>
                <w:tab w:val="left" w:pos="0"/>
              </w:tabs>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预算（元）</w:t>
            </w:r>
          </w:p>
        </w:tc>
        <w:tc>
          <w:tcPr>
            <w:tcW w:w="1800" w:type="dxa"/>
            <w:vAlign w:val="center"/>
          </w:tcPr>
          <w:p w:rsidR="004E7D35" w:rsidRDefault="004E7D35" w:rsidP="002234A4">
            <w:pPr>
              <w:tabs>
                <w:tab w:val="left" w:pos="0"/>
              </w:tabs>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简要规格描述或基本情况介绍</w:t>
            </w:r>
          </w:p>
        </w:tc>
        <w:tc>
          <w:tcPr>
            <w:tcW w:w="1594" w:type="dxa"/>
            <w:vAlign w:val="center"/>
          </w:tcPr>
          <w:p w:rsidR="004E7D35" w:rsidRDefault="004E7D35" w:rsidP="002234A4">
            <w:pPr>
              <w:tabs>
                <w:tab w:val="left" w:pos="0"/>
              </w:tabs>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最高限价（元）</w:t>
            </w:r>
          </w:p>
        </w:tc>
      </w:tr>
      <w:tr w:rsidR="004E7D35" w:rsidTr="002234A4">
        <w:trPr>
          <w:cantSplit/>
          <w:trHeight w:val="1408"/>
        </w:trPr>
        <w:tc>
          <w:tcPr>
            <w:tcW w:w="523" w:type="dxa"/>
            <w:tcMar>
              <w:top w:w="15" w:type="dxa"/>
              <w:left w:w="15" w:type="dxa"/>
              <w:bottom w:w="0" w:type="dxa"/>
              <w:right w:w="15" w:type="dxa"/>
            </w:tcMar>
            <w:vAlign w:val="center"/>
          </w:tcPr>
          <w:p w:rsidR="004E7D35" w:rsidRDefault="004E7D35" w:rsidP="002234A4">
            <w:pPr>
              <w:tabs>
                <w:tab w:val="left" w:pos="0"/>
              </w:tabs>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3277" w:type="dxa"/>
            <w:tcMar>
              <w:top w:w="15" w:type="dxa"/>
              <w:left w:w="15" w:type="dxa"/>
              <w:bottom w:w="0" w:type="dxa"/>
              <w:right w:w="15" w:type="dxa"/>
            </w:tcMar>
            <w:vAlign w:val="center"/>
          </w:tcPr>
          <w:p w:rsidR="004E7D35" w:rsidRDefault="004E7D35" w:rsidP="004E7D35">
            <w:pPr>
              <w:spacing w:line="360" w:lineRule="auto"/>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靖江</w:t>
            </w:r>
            <w:proofErr w:type="gramStart"/>
            <w:r>
              <w:rPr>
                <w:rFonts w:asciiTheme="minorEastAsia" w:eastAsiaTheme="minorEastAsia" w:hAnsiTheme="minorEastAsia" w:cstheme="minorEastAsia" w:hint="eastAsia"/>
                <w:sz w:val="24"/>
              </w:rPr>
              <w:t>街道靖美华</w:t>
            </w:r>
            <w:proofErr w:type="gramEnd"/>
            <w:r>
              <w:rPr>
                <w:rFonts w:asciiTheme="minorEastAsia" w:eastAsiaTheme="minorEastAsia" w:hAnsiTheme="minorEastAsia" w:cstheme="minorEastAsia" w:hint="eastAsia"/>
                <w:sz w:val="24"/>
              </w:rPr>
              <w:t>庭、</w:t>
            </w:r>
            <w:proofErr w:type="gramStart"/>
            <w:r>
              <w:rPr>
                <w:rFonts w:asciiTheme="minorEastAsia" w:eastAsiaTheme="minorEastAsia" w:hAnsiTheme="minorEastAsia" w:cstheme="minorEastAsia" w:hint="eastAsia"/>
                <w:sz w:val="24"/>
              </w:rPr>
              <w:t>靖宁府</w:t>
            </w:r>
            <w:proofErr w:type="gramEnd"/>
          </w:p>
          <w:p w:rsidR="004E7D35" w:rsidRDefault="004E7D35" w:rsidP="004E7D35">
            <w:pPr>
              <w:spacing w:line="360" w:lineRule="auto"/>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物业服务</w:t>
            </w:r>
          </w:p>
        </w:tc>
        <w:tc>
          <w:tcPr>
            <w:tcW w:w="695" w:type="dxa"/>
            <w:tcMar>
              <w:top w:w="15" w:type="dxa"/>
              <w:left w:w="15" w:type="dxa"/>
              <w:bottom w:w="0" w:type="dxa"/>
              <w:right w:w="15" w:type="dxa"/>
            </w:tcMar>
            <w:vAlign w:val="center"/>
          </w:tcPr>
          <w:p w:rsidR="004E7D35" w:rsidRDefault="004E7D35" w:rsidP="002234A4">
            <w:pPr>
              <w:spacing w:line="360" w:lineRule="auto"/>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695" w:type="dxa"/>
            <w:tcMar>
              <w:top w:w="15" w:type="dxa"/>
              <w:left w:w="15" w:type="dxa"/>
              <w:bottom w:w="0" w:type="dxa"/>
              <w:right w:w="15" w:type="dxa"/>
            </w:tcMar>
            <w:vAlign w:val="center"/>
          </w:tcPr>
          <w:p w:rsidR="004E7D35" w:rsidRDefault="004E7D35" w:rsidP="002234A4">
            <w:pPr>
              <w:spacing w:line="360" w:lineRule="auto"/>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w:t>
            </w:r>
          </w:p>
        </w:tc>
        <w:tc>
          <w:tcPr>
            <w:tcW w:w="1200" w:type="dxa"/>
            <w:vAlign w:val="center"/>
          </w:tcPr>
          <w:p w:rsidR="004E7D35" w:rsidRDefault="004E7D35" w:rsidP="002234A4">
            <w:pPr>
              <w:spacing w:line="360" w:lineRule="auto"/>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8200000</w:t>
            </w:r>
          </w:p>
        </w:tc>
        <w:tc>
          <w:tcPr>
            <w:tcW w:w="1800" w:type="dxa"/>
            <w:vAlign w:val="center"/>
          </w:tcPr>
          <w:p w:rsidR="004E7D35" w:rsidRDefault="004E7D35" w:rsidP="002234A4">
            <w:pPr>
              <w:tabs>
                <w:tab w:val="left" w:pos="0"/>
              </w:tabs>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详见招标文件—二、采购需求</w:t>
            </w:r>
          </w:p>
        </w:tc>
        <w:tc>
          <w:tcPr>
            <w:tcW w:w="1594" w:type="dxa"/>
            <w:vAlign w:val="center"/>
          </w:tcPr>
          <w:p w:rsidR="004E7D35" w:rsidRDefault="004E7D35" w:rsidP="002234A4">
            <w:pPr>
              <w:spacing w:line="360" w:lineRule="auto"/>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8200000</w:t>
            </w:r>
          </w:p>
        </w:tc>
      </w:tr>
    </w:tbl>
    <w:p w:rsidR="004E7D35" w:rsidRPr="004E7D35" w:rsidRDefault="004E7D35" w:rsidP="004E7D35">
      <w:pPr>
        <w:rPr>
          <w:lang w:val="zh-CN"/>
        </w:rPr>
      </w:pPr>
    </w:p>
    <w:p w:rsidR="00FB4140" w:rsidRDefault="002234A4">
      <w:pPr>
        <w:pStyle w:val="2"/>
        <w:ind w:left="0" w:firstLine="0"/>
        <w:rPr>
          <w:rFonts w:ascii="仿宋" w:eastAsia="仿宋" w:cs="仿宋"/>
          <w:sz w:val="22"/>
          <w:szCs w:val="22"/>
        </w:rPr>
      </w:pPr>
      <w:r>
        <w:rPr>
          <w:rFonts w:ascii="仿宋" w:eastAsia="仿宋" w:cs="仿宋" w:hint="eastAsia"/>
          <w:sz w:val="22"/>
          <w:szCs w:val="22"/>
        </w:rPr>
        <w:t>注：▲投标人需在投标（开标）一览表中明确投标报价（总价）及以上各分项小计报价，各分项小计报价不得超过上表</w:t>
      </w:r>
      <w:proofErr w:type="gramStart"/>
      <w:r>
        <w:rPr>
          <w:rFonts w:ascii="仿宋" w:eastAsia="仿宋" w:cs="仿宋" w:hint="eastAsia"/>
          <w:sz w:val="22"/>
          <w:szCs w:val="22"/>
        </w:rPr>
        <w:t>各最高</w:t>
      </w:r>
      <w:proofErr w:type="gramEnd"/>
      <w:r>
        <w:rPr>
          <w:rFonts w:ascii="仿宋" w:eastAsia="仿宋" w:cs="仿宋" w:hint="eastAsia"/>
          <w:sz w:val="22"/>
          <w:szCs w:val="22"/>
        </w:rPr>
        <w:t>限价。严格执行预算限价，项目如涉及办公用房装修、通用办公设备家具的不得超限额标准。（</w:t>
      </w:r>
      <w:proofErr w:type="gramStart"/>
      <w:r>
        <w:rPr>
          <w:rFonts w:ascii="仿宋" w:eastAsia="仿宋" w:cs="仿宋" w:hint="eastAsia"/>
          <w:sz w:val="22"/>
          <w:szCs w:val="22"/>
        </w:rPr>
        <w:t>萧财国</w:t>
      </w:r>
      <w:proofErr w:type="gramEnd"/>
      <w:r>
        <w:rPr>
          <w:rFonts w:ascii="仿宋" w:eastAsia="仿宋" w:cs="仿宋" w:hint="eastAsia"/>
          <w:sz w:val="22"/>
          <w:szCs w:val="22"/>
        </w:rPr>
        <w:t>资【2019】389号）</w:t>
      </w:r>
    </w:p>
    <w:p w:rsidR="00FB4140" w:rsidRDefault="00FB4140">
      <w:pPr>
        <w:rPr>
          <w:rFonts w:ascii="仿宋" w:eastAsia="仿宋" w:hAnsi="仿宋" w:cs="仿宋"/>
          <w:b/>
          <w:sz w:val="22"/>
          <w:szCs w:val="22"/>
        </w:rPr>
      </w:pPr>
    </w:p>
    <w:p w:rsidR="00FB4140" w:rsidRDefault="002234A4">
      <w:pPr>
        <w:pStyle w:val="2"/>
        <w:numPr>
          <w:ilvl w:val="0"/>
          <w:numId w:val="1"/>
        </w:numPr>
        <w:jc w:val="center"/>
        <w:rPr>
          <w:rFonts w:ascii="仿宋" w:eastAsia="仿宋" w:cs="仿宋"/>
        </w:rPr>
      </w:pPr>
      <w:r>
        <w:rPr>
          <w:rFonts w:ascii="仿宋" w:eastAsia="仿宋" w:cs="仿宋" w:hint="eastAsia"/>
        </w:rPr>
        <w:t>采购需求</w:t>
      </w:r>
    </w:p>
    <w:p w:rsidR="00FB4140" w:rsidRDefault="00FB4140">
      <w:pPr>
        <w:rPr>
          <w:rFonts w:ascii="仿宋" w:eastAsia="仿宋" w:hAnsi="仿宋" w:cs="仿宋"/>
        </w:rPr>
      </w:pPr>
    </w:p>
    <w:p w:rsidR="00FB4140" w:rsidRDefault="00FB4140">
      <w:pPr>
        <w:rPr>
          <w:rFonts w:ascii="仿宋" w:eastAsia="仿宋" w:hAnsi="仿宋" w:cs="仿宋"/>
        </w:rPr>
      </w:pPr>
    </w:p>
    <w:p w:rsidR="00FB4140" w:rsidRPr="004E7D35" w:rsidRDefault="002234A4">
      <w:pPr>
        <w:numPr>
          <w:ilvl w:val="0"/>
          <w:numId w:val="2"/>
        </w:numPr>
        <w:rPr>
          <w:rFonts w:ascii="华文中宋" w:eastAsia="华文中宋" w:hAnsi="华文中宋" w:cs="仿宋"/>
          <w:b/>
        </w:rPr>
      </w:pPr>
      <w:r w:rsidRPr="004E7D35">
        <w:rPr>
          <w:rFonts w:ascii="华文中宋" w:eastAsia="华文中宋" w:hAnsi="华文中宋" w:cs="仿宋" w:hint="eastAsia"/>
          <w:b/>
        </w:rPr>
        <w:t>技术需求：</w:t>
      </w:r>
    </w:p>
    <w:p w:rsidR="00FB4140" w:rsidRDefault="00FB4140">
      <w:pPr>
        <w:rPr>
          <w:rFonts w:ascii="仿宋" w:eastAsia="仿宋" w:hAnsi="仿宋" w:cs="仿宋"/>
        </w:rPr>
      </w:pPr>
    </w:p>
    <w:p w:rsidR="00FB4140" w:rsidRDefault="002234A4">
      <w:pPr>
        <w:rPr>
          <w:rFonts w:ascii="仿宋" w:eastAsia="仿宋" w:hAnsi="仿宋" w:cs="仿宋"/>
        </w:rPr>
      </w:pPr>
      <w:r>
        <w:rPr>
          <w:rFonts w:ascii="仿宋" w:eastAsia="仿宋" w:hAnsi="仿宋" w:cs="仿宋" w:hint="eastAsia"/>
        </w:rPr>
        <w:t>......</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为了确保物业服务的质量，充分体现公开、公正、公平的原则，就靖江</w:t>
      </w:r>
      <w:proofErr w:type="gramStart"/>
      <w:r w:rsidRPr="004E7D35">
        <w:rPr>
          <w:rFonts w:asciiTheme="minorEastAsia" w:eastAsiaTheme="minorEastAsia" w:hAnsiTheme="minorEastAsia" w:cstheme="minorEastAsia" w:hint="eastAsia"/>
          <w:sz w:val="24"/>
        </w:rPr>
        <w:t>街道靖美华</w:t>
      </w:r>
      <w:proofErr w:type="gramEnd"/>
      <w:r w:rsidRPr="004E7D35">
        <w:rPr>
          <w:rFonts w:asciiTheme="minorEastAsia" w:eastAsiaTheme="minorEastAsia" w:hAnsiTheme="minorEastAsia" w:cstheme="minorEastAsia" w:hint="eastAsia"/>
          <w:sz w:val="24"/>
        </w:rPr>
        <w:t>庭物业</w:t>
      </w:r>
      <w:proofErr w:type="gramStart"/>
      <w:r w:rsidRPr="004E7D35">
        <w:rPr>
          <w:rFonts w:asciiTheme="minorEastAsia" w:eastAsiaTheme="minorEastAsia" w:hAnsiTheme="minorEastAsia" w:cstheme="minorEastAsia" w:hint="eastAsia"/>
          <w:sz w:val="24"/>
        </w:rPr>
        <w:t>及靖宁府</w:t>
      </w:r>
      <w:proofErr w:type="gramEnd"/>
      <w:r w:rsidRPr="004E7D35">
        <w:rPr>
          <w:rFonts w:asciiTheme="minorEastAsia" w:eastAsiaTheme="minorEastAsia" w:hAnsiTheme="minorEastAsia" w:cstheme="minorEastAsia" w:hint="eastAsia"/>
          <w:sz w:val="24"/>
        </w:rPr>
        <w:t>物业采购项目进行公开招标。</w:t>
      </w:r>
    </w:p>
    <w:p w:rsidR="004E7D35" w:rsidRPr="004E7D35" w:rsidRDefault="004E7D35" w:rsidP="004E7D35">
      <w:pPr>
        <w:adjustRightInd/>
        <w:spacing w:line="360" w:lineRule="auto"/>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b/>
          <w:sz w:val="24"/>
        </w:rPr>
        <w:t>一、项目基本情况</w:t>
      </w:r>
      <w:r w:rsidRPr="004E7D35">
        <w:rPr>
          <w:rFonts w:asciiTheme="minorEastAsia" w:eastAsiaTheme="minorEastAsia" w:hAnsiTheme="minorEastAsia" w:cstheme="minorEastAsia" w:hint="eastAsia"/>
          <w:sz w:val="24"/>
        </w:rPr>
        <w:t>：</w:t>
      </w:r>
    </w:p>
    <w:p w:rsidR="004E7D35" w:rsidRPr="004E7D35" w:rsidRDefault="004E7D35" w:rsidP="004E7D35">
      <w:pPr>
        <w:numPr>
          <w:ilvl w:val="0"/>
          <w:numId w:val="4"/>
        </w:numPr>
        <w:autoSpaceDE w:val="0"/>
        <w:autoSpaceDN w:val="0"/>
        <w:spacing w:line="360" w:lineRule="auto"/>
        <w:rPr>
          <w:rFonts w:asciiTheme="minorEastAsia" w:eastAsiaTheme="minorEastAsia" w:hAnsiTheme="minorEastAsia" w:cstheme="minorEastAsia"/>
          <w:b/>
          <w:bCs/>
          <w:snapToGrid w:val="0"/>
          <w:sz w:val="24"/>
        </w:rPr>
      </w:pPr>
      <w:r w:rsidRPr="004E7D35">
        <w:rPr>
          <w:rFonts w:asciiTheme="minorEastAsia" w:eastAsiaTheme="minorEastAsia" w:hAnsiTheme="minorEastAsia" w:cstheme="minorEastAsia" w:hint="eastAsia"/>
          <w:b/>
          <w:bCs/>
          <w:snapToGrid w:val="0"/>
          <w:sz w:val="24"/>
          <w:lang w:val="zh-CN"/>
        </w:rPr>
        <w:t>靖江</w:t>
      </w:r>
      <w:proofErr w:type="gramStart"/>
      <w:r w:rsidRPr="004E7D35">
        <w:rPr>
          <w:rFonts w:asciiTheme="minorEastAsia" w:eastAsiaTheme="minorEastAsia" w:hAnsiTheme="minorEastAsia" w:cstheme="minorEastAsia" w:hint="eastAsia"/>
          <w:b/>
          <w:bCs/>
          <w:snapToGrid w:val="0"/>
          <w:sz w:val="24"/>
          <w:lang w:val="zh-CN"/>
        </w:rPr>
        <w:t>街道靖美华</w:t>
      </w:r>
      <w:proofErr w:type="gramEnd"/>
      <w:r w:rsidRPr="004E7D35">
        <w:rPr>
          <w:rFonts w:asciiTheme="minorEastAsia" w:eastAsiaTheme="minorEastAsia" w:hAnsiTheme="minorEastAsia" w:cstheme="minorEastAsia" w:hint="eastAsia"/>
          <w:b/>
          <w:bCs/>
          <w:snapToGrid w:val="0"/>
          <w:sz w:val="24"/>
          <w:lang w:val="zh-CN"/>
        </w:rPr>
        <w:t>庭小区</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1、物业类型：高层住宅小区及配套公建设施。</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b/>
          <w:bCs/>
          <w:sz w:val="24"/>
        </w:rPr>
      </w:pPr>
      <w:r w:rsidRPr="004E7D35">
        <w:rPr>
          <w:rFonts w:asciiTheme="minorEastAsia" w:eastAsiaTheme="minorEastAsia" w:hAnsiTheme="minorEastAsia" w:cstheme="minorEastAsia" w:hint="eastAsia"/>
          <w:sz w:val="24"/>
        </w:rPr>
        <w:t>2、占地面积及建筑群体：</w:t>
      </w:r>
      <w:proofErr w:type="gramStart"/>
      <w:r w:rsidRPr="004E7D35">
        <w:rPr>
          <w:rFonts w:asciiTheme="minorEastAsia" w:eastAsiaTheme="minorEastAsia" w:hAnsiTheme="minorEastAsia" w:cstheme="minorEastAsia" w:hint="eastAsia"/>
          <w:sz w:val="24"/>
        </w:rPr>
        <w:t>靖美华庭位于</w:t>
      </w:r>
      <w:proofErr w:type="gramEnd"/>
      <w:r w:rsidRPr="004E7D35">
        <w:rPr>
          <w:rFonts w:asciiTheme="minorEastAsia" w:eastAsiaTheme="minorEastAsia" w:hAnsiTheme="minorEastAsia" w:cstheme="minorEastAsia" w:hint="eastAsia"/>
          <w:sz w:val="24"/>
        </w:rPr>
        <w:t>靖江街道，总建筑面积144343平方米；其中：住宅建筑面积约为88061平方米，共计735套、配套服务用房5314平方米、物业</w:t>
      </w:r>
      <w:r w:rsidRPr="004E7D35">
        <w:rPr>
          <w:rFonts w:asciiTheme="minorEastAsia" w:eastAsiaTheme="minorEastAsia" w:hAnsiTheme="minorEastAsia" w:cstheme="minorEastAsia" w:hint="eastAsia"/>
          <w:sz w:val="24"/>
        </w:rPr>
        <w:lastRenderedPageBreak/>
        <w:t>用房772平方米、社区服务用房498平方米，机动车位972个；其中地上171个、地下801个；非机动车位1641个、电梯36台。</w:t>
      </w:r>
    </w:p>
    <w:p w:rsidR="004E7D35" w:rsidRPr="004E7D35" w:rsidRDefault="004E7D35" w:rsidP="004E7D35">
      <w:pPr>
        <w:adjustRightInd/>
        <w:spacing w:line="360" w:lineRule="auto"/>
        <w:ind w:firstLine="42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3、</w:t>
      </w:r>
      <w:r w:rsidRPr="004E7D35">
        <w:rPr>
          <w:rFonts w:asciiTheme="minorEastAsia" w:eastAsiaTheme="minorEastAsia" w:hAnsiTheme="minorEastAsia" w:cstheme="minorEastAsia" w:hint="eastAsia"/>
          <w:b/>
          <w:sz w:val="24"/>
        </w:rPr>
        <w:t>招标范围及内容</w:t>
      </w:r>
      <w:r w:rsidRPr="004E7D35">
        <w:rPr>
          <w:rFonts w:asciiTheme="minorEastAsia" w:eastAsiaTheme="minorEastAsia" w:hAnsiTheme="minorEastAsia" w:cstheme="minorEastAsia" w:hint="eastAsia"/>
          <w:b/>
          <w:bCs/>
          <w:sz w:val="24"/>
        </w:rPr>
        <w:t>：两年物业服务工作（工作内容及要求参考二、采购需求—五、物业工作内容要求）</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b/>
          <w:bCs/>
          <w:sz w:val="24"/>
        </w:rPr>
      </w:pPr>
      <w:r w:rsidRPr="004E7D35">
        <w:rPr>
          <w:rFonts w:asciiTheme="minorEastAsia" w:eastAsiaTheme="minorEastAsia" w:hAnsiTheme="minorEastAsia" w:cstheme="minorEastAsia" w:hint="eastAsia"/>
          <w:kern w:val="0"/>
          <w:sz w:val="24"/>
        </w:rPr>
        <w:t>4、人员</w:t>
      </w:r>
      <w:r w:rsidRPr="004E7D35">
        <w:rPr>
          <w:rFonts w:asciiTheme="minorEastAsia" w:eastAsiaTheme="minorEastAsia" w:hAnsiTheme="minorEastAsia" w:cstheme="minorEastAsia" w:hint="eastAsia"/>
          <w:b/>
          <w:bCs/>
          <w:sz w:val="24"/>
        </w:rPr>
        <w:t>配备要求：</w:t>
      </w:r>
    </w:p>
    <w:tbl>
      <w:tblPr>
        <w:tblW w:w="0" w:type="auto"/>
        <w:tblCellSpacing w:w="0" w:type="dxa"/>
        <w:tblInd w:w="15" w:type="dxa"/>
        <w:tblCellMar>
          <w:left w:w="0" w:type="dxa"/>
          <w:right w:w="0" w:type="dxa"/>
        </w:tblCellMar>
        <w:tblLook w:val="04A0" w:firstRow="1" w:lastRow="0" w:firstColumn="1" w:lastColumn="0" w:noHBand="0" w:noVBand="1"/>
      </w:tblPr>
      <w:tblGrid>
        <w:gridCol w:w="300"/>
        <w:gridCol w:w="1439"/>
        <w:gridCol w:w="2337"/>
        <w:gridCol w:w="2914"/>
        <w:gridCol w:w="1366"/>
      </w:tblGrid>
      <w:tr w:rsidR="004E7D35" w:rsidRPr="004E7D35" w:rsidTr="002234A4">
        <w:trPr>
          <w:trHeight w:val="340"/>
          <w:tblCellSpacing w:w="0" w:type="dxa"/>
        </w:trPr>
        <w:tc>
          <w:tcPr>
            <w:tcW w:w="8356" w:type="dxa"/>
            <w:gridSpan w:val="5"/>
            <w:tcBorders>
              <w:top w:val="single" w:sz="4" w:space="0" w:color="auto"/>
              <w:left w:val="single" w:sz="6" w:space="0" w:color="000000"/>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roofErr w:type="gramStart"/>
            <w:r w:rsidRPr="004E7D35">
              <w:rPr>
                <w:rFonts w:ascii="宋体" w:hAnsi="宋体" w:cs="宋体" w:hint="eastAsia"/>
                <w:sz w:val="24"/>
              </w:rPr>
              <w:t>靖美华</w:t>
            </w:r>
            <w:proofErr w:type="gramEnd"/>
            <w:r w:rsidRPr="004E7D35">
              <w:rPr>
                <w:rFonts w:ascii="宋体" w:hAnsi="宋体" w:cs="宋体" w:hint="eastAsia"/>
                <w:sz w:val="24"/>
              </w:rPr>
              <w:t>庭常驻人数</w:t>
            </w:r>
          </w:p>
        </w:tc>
      </w:tr>
      <w:tr w:rsidR="004E7D35" w:rsidRPr="004E7D35" w:rsidTr="002234A4">
        <w:trPr>
          <w:trHeight w:val="680"/>
          <w:tblCellSpacing w:w="0" w:type="dxa"/>
        </w:trPr>
        <w:tc>
          <w:tcPr>
            <w:tcW w:w="0" w:type="auto"/>
            <w:vMerge w:val="restart"/>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sz w:val="24"/>
                <w:szCs w:val="32"/>
              </w:rPr>
            </w:pPr>
          </w:p>
          <w:p w:rsidR="004E7D35" w:rsidRPr="004E7D35" w:rsidRDefault="004E7D35" w:rsidP="004E7D35">
            <w:pPr>
              <w:jc w:val="center"/>
              <w:rPr>
                <w:sz w:val="24"/>
                <w:szCs w:val="32"/>
              </w:rPr>
            </w:pPr>
            <w:proofErr w:type="gramStart"/>
            <w:r w:rsidRPr="004E7D35">
              <w:rPr>
                <w:rFonts w:hint="eastAsia"/>
                <w:sz w:val="24"/>
                <w:szCs w:val="32"/>
              </w:rPr>
              <w:t>靖</w:t>
            </w:r>
            <w:proofErr w:type="gramEnd"/>
          </w:p>
          <w:p w:rsidR="004E7D35" w:rsidRPr="004E7D35" w:rsidRDefault="004E7D35" w:rsidP="004E7D35">
            <w:pPr>
              <w:jc w:val="center"/>
              <w:rPr>
                <w:sz w:val="24"/>
                <w:szCs w:val="32"/>
              </w:rPr>
            </w:pPr>
          </w:p>
          <w:p w:rsidR="004E7D35" w:rsidRPr="004E7D35" w:rsidRDefault="004E7D35" w:rsidP="004E7D35">
            <w:pPr>
              <w:jc w:val="center"/>
              <w:rPr>
                <w:sz w:val="24"/>
                <w:szCs w:val="32"/>
              </w:rPr>
            </w:pPr>
            <w:r w:rsidRPr="004E7D35">
              <w:rPr>
                <w:rFonts w:hint="eastAsia"/>
                <w:sz w:val="24"/>
                <w:szCs w:val="32"/>
              </w:rPr>
              <w:t>美</w:t>
            </w:r>
          </w:p>
          <w:p w:rsidR="004E7D35" w:rsidRPr="004E7D35" w:rsidRDefault="004E7D35" w:rsidP="004E7D35">
            <w:pPr>
              <w:jc w:val="center"/>
              <w:rPr>
                <w:sz w:val="24"/>
                <w:szCs w:val="32"/>
              </w:rPr>
            </w:pPr>
          </w:p>
          <w:p w:rsidR="004E7D35" w:rsidRPr="004E7D35" w:rsidRDefault="004E7D35" w:rsidP="004E7D35">
            <w:pPr>
              <w:jc w:val="center"/>
              <w:rPr>
                <w:sz w:val="24"/>
                <w:szCs w:val="32"/>
              </w:rPr>
            </w:pPr>
            <w:r w:rsidRPr="004E7D35">
              <w:rPr>
                <w:rFonts w:hint="eastAsia"/>
                <w:sz w:val="24"/>
                <w:szCs w:val="32"/>
              </w:rPr>
              <w:t>华</w:t>
            </w:r>
          </w:p>
          <w:p w:rsidR="004E7D35" w:rsidRPr="004E7D35" w:rsidRDefault="004E7D35" w:rsidP="004E7D35">
            <w:pPr>
              <w:jc w:val="center"/>
              <w:rPr>
                <w:sz w:val="24"/>
                <w:szCs w:val="32"/>
              </w:rPr>
            </w:pPr>
          </w:p>
          <w:p w:rsidR="004E7D35" w:rsidRPr="004E7D35" w:rsidRDefault="004E7D35" w:rsidP="004E7D35">
            <w:pPr>
              <w:jc w:val="center"/>
              <w:rPr>
                <w:rFonts w:ascii="宋体" w:hAnsi="宋体" w:cs="宋体"/>
              </w:rPr>
            </w:pPr>
            <w:r w:rsidRPr="004E7D35">
              <w:rPr>
                <w:rFonts w:hint="eastAsia"/>
                <w:sz w:val="24"/>
                <w:szCs w:val="32"/>
              </w:rPr>
              <w:t>庭</w:t>
            </w:r>
          </w:p>
        </w:tc>
        <w:tc>
          <w:tcPr>
            <w:tcW w:w="1439"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部门</w:t>
            </w: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岗位</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要求</w:t>
            </w:r>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人数</w:t>
            </w:r>
          </w:p>
        </w:tc>
      </w:tr>
      <w:tr w:rsidR="004E7D35" w:rsidRPr="004E7D35" w:rsidTr="002234A4">
        <w:trPr>
          <w:trHeight w:val="120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Theme="minorEastAsia" w:eastAsiaTheme="minorEastAsia" w:hAnsiTheme="minorEastAsia" w:cstheme="minorEastAsia" w:hint="eastAsia"/>
                <w:kern w:val="0"/>
                <w:sz w:val="24"/>
              </w:rPr>
              <w:t>综合部</w:t>
            </w: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项目经理</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10小时工作制</w:t>
            </w:r>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w:t>
            </w:r>
          </w:p>
        </w:tc>
      </w:tr>
      <w:tr w:rsidR="004E7D35" w:rsidRPr="004E7D35" w:rsidTr="002234A4">
        <w:trPr>
          <w:trHeight w:val="34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财务兼文员</w:t>
            </w: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财务兼文员</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w:t>
            </w:r>
          </w:p>
        </w:tc>
      </w:tr>
      <w:tr w:rsidR="004E7D35" w:rsidRPr="004E7D35" w:rsidTr="002234A4">
        <w:trPr>
          <w:trHeight w:val="36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客服部</w:t>
            </w: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客服</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2</w:t>
            </w:r>
          </w:p>
        </w:tc>
      </w:tr>
      <w:tr w:rsidR="004E7D35" w:rsidRPr="004E7D35" w:rsidTr="002234A4">
        <w:trPr>
          <w:trHeight w:val="34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vMerge w:val="restart"/>
            <w:tcBorders>
              <w:top w:val="single" w:sz="4" w:space="0" w:color="auto"/>
              <w:left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设施部</w:t>
            </w: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设施主管</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w:t>
            </w:r>
          </w:p>
        </w:tc>
      </w:tr>
      <w:tr w:rsidR="004E7D35" w:rsidRPr="004E7D35" w:rsidTr="002234A4">
        <w:trPr>
          <w:trHeight w:val="34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vMerge/>
            <w:tcBorders>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Theme="minorEastAsia" w:eastAsiaTheme="minorEastAsia" w:hAnsiTheme="minorEastAsia" w:cstheme="minorEastAsia" w:hint="eastAsia"/>
                <w:kern w:val="0"/>
                <w:sz w:val="24"/>
              </w:rPr>
              <w:t>综合维修工程人员</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3</w:t>
            </w:r>
          </w:p>
        </w:tc>
      </w:tr>
      <w:tr w:rsidR="004E7D35" w:rsidRPr="004E7D35" w:rsidTr="002234A4">
        <w:trPr>
          <w:trHeight w:val="34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vMerge w:val="restart"/>
            <w:tcBorders>
              <w:top w:val="single" w:sz="4" w:space="0" w:color="auto"/>
              <w:left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Theme="minorEastAsia" w:eastAsiaTheme="minorEastAsia" w:hAnsiTheme="minorEastAsia" w:cstheme="minorEastAsia" w:hint="eastAsia"/>
                <w:kern w:val="0"/>
                <w:sz w:val="24"/>
              </w:rPr>
              <w:t>安全部</w:t>
            </w: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安全主管</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w:t>
            </w:r>
          </w:p>
        </w:tc>
      </w:tr>
      <w:tr w:rsidR="004E7D35" w:rsidRPr="004E7D35" w:rsidTr="002234A4">
        <w:trPr>
          <w:trHeight w:val="34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vMerge/>
            <w:tcBorders>
              <w:left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巡逻固定岗保安员</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12小时做2休</w:t>
            </w:r>
            <w:proofErr w:type="gramStart"/>
            <w:r w:rsidRPr="004E7D35">
              <w:rPr>
                <w:rFonts w:ascii="宋体" w:hAnsi="宋体" w:cs="宋体" w:hint="eastAsia"/>
                <w:sz w:val="24"/>
              </w:rPr>
              <w:t>一</w:t>
            </w:r>
            <w:proofErr w:type="gramEnd"/>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13</w:t>
            </w:r>
          </w:p>
        </w:tc>
      </w:tr>
      <w:tr w:rsidR="004E7D35" w:rsidRPr="004E7D35" w:rsidTr="002234A4">
        <w:trPr>
          <w:trHeight w:val="34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vMerge/>
            <w:tcBorders>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roofErr w:type="gramStart"/>
            <w:r w:rsidRPr="004E7D35">
              <w:rPr>
                <w:rFonts w:ascii="宋体" w:hAnsi="宋体" w:cs="宋体" w:hint="eastAsia"/>
                <w:sz w:val="24"/>
              </w:rPr>
              <w:t>监控员</w:t>
            </w:r>
            <w:proofErr w:type="gramEnd"/>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12小时做2休</w:t>
            </w:r>
            <w:proofErr w:type="gramStart"/>
            <w:r w:rsidRPr="004E7D35">
              <w:rPr>
                <w:rFonts w:ascii="宋体" w:hAnsi="宋体" w:cs="宋体" w:hint="eastAsia"/>
                <w:sz w:val="24"/>
              </w:rPr>
              <w:t>一</w:t>
            </w:r>
            <w:proofErr w:type="gramEnd"/>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3</w:t>
            </w:r>
          </w:p>
        </w:tc>
      </w:tr>
      <w:tr w:rsidR="004E7D35" w:rsidRPr="004E7D35" w:rsidTr="002234A4">
        <w:trPr>
          <w:trHeight w:val="28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vMerge w:val="restart"/>
            <w:tcBorders>
              <w:top w:val="single" w:sz="4" w:space="0" w:color="auto"/>
              <w:left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环境部</w:t>
            </w: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环境部主管</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做6 休</w:t>
            </w:r>
            <w:proofErr w:type="gramStart"/>
            <w:r w:rsidRPr="004E7D35">
              <w:rPr>
                <w:rFonts w:ascii="宋体" w:hAnsi="宋体" w:cs="宋体" w:hint="eastAsia"/>
                <w:sz w:val="24"/>
              </w:rPr>
              <w:t>一</w:t>
            </w:r>
            <w:proofErr w:type="gramEnd"/>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w:t>
            </w:r>
          </w:p>
        </w:tc>
      </w:tr>
      <w:tr w:rsidR="004E7D35" w:rsidRPr="004E7D35" w:rsidTr="002234A4">
        <w:trPr>
          <w:trHeight w:val="34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vMerge/>
            <w:tcBorders>
              <w:left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保洁员</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做6 休</w:t>
            </w:r>
            <w:proofErr w:type="gramStart"/>
            <w:r w:rsidRPr="004E7D35">
              <w:rPr>
                <w:rFonts w:ascii="宋体" w:hAnsi="宋体" w:cs="宋体" w:hint="eastAsia"/>
                <w:sz w:val="24"/>
              </w:rPr>
              <w:t>一</w:t>
            </w:r>
            <w:proofErr w:type="gramEnd"/>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11</w:t>
            </w:r>
          </w:p>
        </w:tc>
      </w:tr>
      <w:tr w:rsidR="004E7D35" w:rsidRPr="004E7D35" w:rsidTr="002234A4">
        <w:trPr>
          <w:trHeight w:val="360"/>
          <w:tblCellSpacing w:w="0" w:type="dxa"/>
        </w:trPr>
        <w:tc>
          <w:tcPr>
            <w:tcW w:w="0" w:type="auto"/>
            <w:vMerge/>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jc w:val="center"/>
              <w:rPr>
                <w:rFonts w:ascii="宋体" w:hAnsi="宋体" w:cs="宋体"/>
                <w:sz w:val="24"/>
              </w:rPr>
            </w:pPr>
          </w:p>
        </w:tc>
        <w:tc>
          <w:tcPr>
            <w:tcW w:w="1439" w:type="dxa"/>
            <w:vMerge/>
            <w:tcBorders>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337"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绿化/</w:t>
            </w:r>
            <w:proofErr w:type="gramStart"/>
            <w:r w:rsidRPr="004E7D35">
              <w:rPr>
                <w:rFonts w:ascii="宋体" w:hAnsi="宋体" w:cs="宋体" w:hint="eastAsia"/>
                <w:sz w:val="24"/>
              </w:rPr>
              <w:t>兼顾收</w:t>
            </w:r>
            <w:proofErr w:type="gramEnd"/>
            <w:r w:rsidRPr="004E7D35">
              <w:rPr>
                <w:rFonts w:ascii="宋体" w:hAnsi="宋体" w:cs="宋体" w:hint="eastAsia"/>
                <w:sz w:val="24"/>
              </w:rPr>
              <w:t>垃圾</w:t>
            </w:r>
          </w:p>
        </w:tc>
        <w:tc>
          <w:tcPr>
            <w:tcW w:w="2914"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做6 休</w:t>
            </w:r>
            <w:proofErr w:type="gramStart"/>
            <w:r w:rsidRPr="004E7D35">
              <w:rPr>
                <w:rFonts w:ascii="宋体" w:hAnsi="宋体" w:cs="宋体" w:hint="eastAsia"/>
                <w:sz w:val="24"/>
              </w:rPr>
              <w:t>一</w:t>
            </w:r>
            <w:proofErr w:type="gramEnd"/>
          </w:p>
        </w:tc>
        <w:tc>
          <w:tcPr>
            <w:tcW w:w="1366" w:type="dxa"/>
            <w:tcBorders>
              <w:top w:val="single" w:sz="4" w:space="0" w:color="auto"/>
              <w:left w:val="single" w:sz="4" w:space="0" w:color="auto"/>
              <w:bottom w:val="single" w:sz="4" w:space="0" w:color="auto"/>
              <w:right w:val="single" w:sz="4" w:space="0" w:color="auto"/>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1</w:t>
            </w:r>
          </w:p>
        </w:tc>
      </w:tr>
    </w:tbl>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①综合部（1人）：项目经理1人（大专及以上学历、并持有物业管理师证）。</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②财务兼文员（1人）：财务兼文员1人，（大专及以上学历）。</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③客服部（2人）：客服部2人（女性，大专及以上学历）。</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④设施部（4人）：设施主管1人</w:t>
      </w:r>
      <w:r w:rsidRPr="004E7D35">
        <w:rPr>
          <w:rFonts w:asciiTheme="minorEastAsia" w:eastAsiaTheme="minorEastAsia" w:hAnsiTheme="minorEastAsia" w:cstheme="minorEastAsia" w:hint="eastAsia"/>
          <w:sz w:val="24"/>
          <w:lang w:val="zh-CN"/>
        </w:rPr>
        <w:t>（</w:t>
      </w:r>
      <w:r w:rsidRPr="004E7D35">
        <w:rPr>
          <w:rFonts w:asciiTheme="minorEastAsia" w:eastAsiaTheme="minorEastAsia" w:hAnsiTheme="minorEastAsia" w:cstheme="minorEastAsia" w:hint="eastAsia"/>
          <w:sz w:val="24"/>
        </w:rPr>
        <w:t>大专及以上学历</w:t>
      </w:r>
      <w:r w:rsidRPr="004E7D35">
        <w:rPr>
          <w:rFonts w:asciiTheme="minorEastAsia" w:eastAsiaTheme="minorEastAsia" w:hAnsiTheme="minorEastAsia" w:cstheme="minorEastAsia" w:hint="eastAsia"/>
          <w:sz w:val="24"/>
          <w:lang w:val="zh-CN"/>
        </w:rPr>
        <w:t>）</w:t>
      </w:r>
      <w:r w:rsidRPr="004E7D35">
        <w:rPr>
          <w:rFonts w:asciiTheme="minorEastAsia" w:eastAsiaTheme="minorEastAsia" w:hAnsiTheme="minorEastAsia" w:cstheme="minorEastAsia" w:hint="eastAsia"/>
          <w:sz w:val="24"/>
        </w:rPr>
        <w:t>、综合维修工程人员3人（</w:t>
      </w:r>
      <w:r w:rsidRPr="004E7D35">
        <w:rPr>
          <w:rFonts w:asciiTheme="minorEastAsia" w:eastAsiaTheme="minorEastAsia" w:hAnsiTheme="minorEastAsia" w:cstheme="minorEastAsia" w:hint="eastAsia"/>
          <w:sz w:val="24"/>
          <w:lang w:val="zh-CN"/>
        </w:rPr>
        <w:t>电梯安全管理员、高配工、电工等物业所需专业</w:t>
      </w:r>
      <w:r w:rsidRPr="004E7D35">
        <w:rPr>
          <w:rFonts w:asciiTheme="minorEastAsia" w:eastAsiaTheme="minorEastAsia" w:hAnsiTheme="minorEastAsia" w:cstheme="minorEastAsia" w:hint="eastAsia"/>
          <w:sz w:val="24"/>
        </w:rPr>
        <w:t>必须</w:t>
      </w:r>
      <w:r w:rsidRPr="004E7D35">
        <w:rPr>
          <w:rFonts w:asciiTheme="minorEastAsia" w:eastAsiaTheme="minorEastAsia" w:hAnsiTheme="minorEastAsia" w:cstheme="minorEastAsia" w:hint="eastAsia"/>
          <w:sz w:val="24"/>
          <w:lang w:val="zh-CN"/>
        </w:rPr>
        <w:t>持证上岗）</w:t>
      </w:r>
      <w:r w:rsidRPr="004E7D35">
        <w:rPr>
          <w:rFonts w:asciiTheme="minorEastAsia" w:eastAsiaTheme="minorEastAsia" w:hAnsiTheme="minorEastAsia" w:cstheme="minorEastAsia" w:hint="eastAsia"/>
          <w:sz w:val="24"/>
        </w:rPr>
        <w:t>。</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⑤安全部（17人）：安全主管1人（男性，大专及以上学历，并持有保安员证书）；领班2人（男性，高中及以上学历），巡逻员11人（男性）；</w:t>
      </w:r>
      <w:proofErr w:type="gramStart"/>
      <w:r w:rsidRPr="004E7D35">
        <w:rPr>
          <w:rFonts w:asciiTheme="minorEastAsia" w:eastAsiaTheme="minorEastAsia" w:hAnsiTheme="minorEastAsia" w:cstheme="minorEastAsia" w:hint="eastAsia"/>
          <w:sz w:val="24"/>
        </w:rPr>
        <w:t>消控中心</w:t>
      </w:r>
      <w:proofErr w:type="gramEnd"/>
      <w:r w:rsidRPr="004E7D35">
        <w:rPr>
          <w:rFonts w:asciiTheme="minorEastAsia" w:eastAsiaTheme="minorEastAsia" w:hAnsiTheme="minorEastAsia" w:cstheme="minorEastAsia" w:hint="eastAsia"/>
          <w:sz w:val="24"/>
        </w:rPr>
        <w:t>监控岗位3人。</w:t>
      </w:r>
    </w:p>
    <w:p w:rsidR="004E7D35" w:rsidRPr="004E7D35" w:rsidRDefault="004E7D35" w:rsidP="004E7D35">
      <w:pPr>
        <w:shd w:val="clear" w:color="auto" w:fill="FFFFFF"/>
        <w:spacing w:line="360" w:lineRule="auto"/>
        <w:ind w:firstLineChars="200" w:firstLine="480"/>
        <w:rPr>
          <w:rFonts w:eastAsiaTheme="minorEastAsia"/>
        </w:rPr>
      </w:pPr>
      <w:r w:rsidRPr="004E7D35">
        <w:rPr>
          <w:rFonts w:asciiTheme="minorEastAsia" w:eastAsiaTheme="minorEastAsia" w:hAnsiTheme="minorEastAsia" w:cstheme="minorEastAsia" w:hint="eastAsia"/>
          <w:sz w:val="24"/>
        </w:rPr>
        <w:t xml:space="preserve"> ⑥环境部（13人）：环境部主管1人</w:t>
      </w:r>
      <w:r w:rsidRPr="004E7D35">
        <w:rPr>
          <w:rFonts w:asciiTheme="minorEastAsia" w:eastAsiaTheme="minorEastAsia" w:hAnsiTheme="minorEastAsia" w:cstheme="minorEastAsia" w:hint="eastAsia"/>
          <w:sz w:val="24"/>
          <w:lang w:val="zh-CN"/>
        </w:rPr>
        <w:t>（</w:t>
      </w:r>
      <w:r w:rsidRPr="004E7D35">
        <w:rPr>
          <w:rFonts w:asciiTheme="minorEastAsia" w:eastAsiaTheme="minorEastAsia" w:hAnsiTheme="minorEastAsia" w:cstheme="minorEastAsia" w:hint="eastAsia"/>
          <w:sz w:val="24"/>
        </w:rPr>
        <w:t>大专及以上学历</w:t>
      </w:r>
      <w:r w:rsidRPr="004E7D35">
        <w:rPr>
          <w:rFonts w:asciiTheme="minorEastAsia" w:eastAsiaTheme="minorEastAsia" w:hAnsiTheme="minorEastAsia" w:cstheme="minorEastAsia" w:hint="eastAsia"/>
          <w:sz w:val="24"/>
          <w:lang w:val="zh-CN"/>
        </w:rPr>
        <w:t>）</w:t>
      </w:r>
      <w:r w:rsidRPr="004E7D35">
        <w:rPr>
          <w:rFonts w:asciiTheme="minorEastAsia" w:eastAsiaTheme="minorEastAsia" w:hAnsiTheme="minorEastAsia" w:cstheme="minorEastAsia" w:hint="eastAsia"/>
          <w:sz w:val="24"/>
        </w:rPr>
        <w:t>，保洁员11人，绿化工1人。</w:t>
      </w:r>
    </w:p>
    <w:p w:rsidR="004E7D35" w:rsidRPr="004E7D35" w:rsidRDefault="004E7D35" w:rsidP="004E7D35">
      <w:pPr>
        <w:numPr>
          <w:ilvl w:val="0"/>
          <w:numId w:val="4"/>
        </w:numPr>
        <w:autoSpaceDE w:val="0"/>
        <w:autoSpaceDN w:val="0"/>
        <w:spacing w:line="360" w:lineRule="auto"/>
        <w:rPr>
          <w:rFonts w:ascii="宋体" w:hAnsi="Arial" w:cs="Arial"/>
          <w:b/>
          <w:bCs/>
          <w:snapToGrid w:val="0"/>
          <w:sz w:val="24"/>
          <w:szCs w:val="21"/>
          <w:lang w:val="zh-CN"/>
        </w:rPr>
      </w:pPr>
      <w:r w:rsidRPr="004E7D35">
        <w:rPr>
          <w:rFonts w:asciiTheme="minorEastAsia" w:eastAsiaTheme="minorEastAsia" w:hAnsiTheme="minorEastAsia" w:cstheme="minorEastAsia" w:hint="eastAsia"/>
          <w:b/>
          <w:bCs/>
          <w:snapToGrid w:val="0"/>
          <w:sz w:val="24"/>
          <w:lang w:val="zh-CN"/>
        </w:rPr>
        <w:lastRenderedPageBreak/>
        <w:t>靖江街道</w:t>
      </w:r>
      <w:proofErr w:type="gramStart"/>
      <w:r w:rsidRPr="004E7D35">
        <w:rPr>
          <w:rFonts w:asciiTheme="minorEastAsia" w:eastAsiaTheme="minorEastAsia" w:hAnsiTheme="minorEastAsia" w:cstheme="minorEastAsia" w:hint="eastAsia"/>
          <w:b/>
          <w:bCs/>
          <w:snapToGrid w:val="0"/>
          <w:sz w:val="24"/>
        </w:rPr>
        <w:t>靖宁府</w:t>
      </w:r>
      <w:proofErr w:type="gramEnd"/>
      <w:r w:rsidRPr="004E7D35">
        <w:rPr>
          <w:rFonts w:asciiTheme="minorEastAsia" w:eastAsiaTheme="minorEastAsia" w:hAnsiTheme="minorEastAsia" w:cstheme="minorEastAsia" w:hint="eastAsia"/>
          <w:b/>
          <w:bCs/>
          <w:snapToGrid w:val="0"/>
          <w:sz w:val="24"/>
        </w:rPr>
        <w:t>小区</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1、物业类型：高层住宅小区及配套公建设施</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b/>
          <w:bCs/>
          <w:sz w:val="24"/>
        </w:rPr>
      </w:pPr>
      <w:r w:rsidRPr="004E7D35">
        <w:rPr>
          <w:rFonts w:asciiTheme="minorEastAsia" w:eastAsiaTheme="minorEastAsia" w:hAnsiTheme="minorEastAsia" w:cstheme="minorEastAsia" w:hint="eastAsia"/>
          <w:sz w:val="24"/>
        </w:rPr>
        <w:t>2、占地面积及建筑群体：</w:t>
      </w:r>
      <w:proofErr w:type="gramStart"/>
      <w:r w:rsidRPr="004E7D35">
        <w:rPr>
          <w:rFonts w:asciiTheme="minorEastAsia" w:eastAsiaTheme="minorEastAsia" w:hAnsiTheme="minorEastAsia" w:cstheme="minorEastAsia" w:hint="eastAsia"/>
          <w:sz w:val="24"/>
        </w:rPr>
        <w:t>靖宁府</w:t>
      </w:r>
      <w:proofErr w:type="gramEnd"/>
      <w:r w:rsidRPr="004E7D35">
        <w:rPr>
          <w:rFonts w:asciiTheme="minorEastAsia" w:eastAsiaTheme="minorEastAsia" w:hAnsiTheme="minorEastAsia" w:cstheme="minorEastAsia" w:hint="eastAsia"/>
          <w:sz w:val="24"/>
        </w:rPr>
        <w:t>位于靖江街道，东至牛拖湾，南至官界路，西至靖江路，北至广场路。项目用地面积约为20340平方米。总建筑面积54878.51平方，其中地上面积30634.91平方，地下面积24243.6平方，共4栋主楼及一栋S1#楼，地上十四层，地下两层，总户数234户，户型为70 、90 、120 、140 、210户型。容积率1.52，绿地率35.5%，配套服务用房810.36平方米、物业用房167平方米、机动车位367个；其中地上26个、地下341个、非机动车位540个，其中地上40个、地下500个、电梯9台。</w:t>
      </w:r>
    </w:p>
    <w:p w:rsidR="004E7D35" w:rsidRPr="004E7D35" w:rsidRDefault="004E7D35" w:rsidP="004E7D35">
      <w:pPr>
        <w:adjustRightInd/>
        <w:spacing w:line="360" w:lineRule="auto"/>
        <w:ind w:firstLine="42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3、</w:t>
      </w:r>
      <w:r w:rsidRPr="004E7D35">
        <w:rPr>
          <w:rFonts w:asciiTheme="minorEastAsia" w:eastAsiaTheme="minorEastAsia" w:hAnsiTheme="minorEastAsia" w:cstheme="minorEastAsia" w:hint="eastAsia"/>
          <w:b/>
          <w:sz w:val="24"/>
        </w:rPr>
        <w:t>招标范围及内容</w:t>
      </w:r>
      <w:r w:rsidRPr="004E7D35">
        <w:rPr>
          <w:rFonts w:asciiTheme="minorEastAsia" w:eastAsiaTheme="minorEastAsia" w:hAnsiTheme="minorEastAsia" w:cstheme="minorEastAsia" w:hint="eastAsia"/>
          <w:b/>
          <w:bCs/>
          <w:sz w:val="24"/>
        </w:rPr>
        <w:t>：</w:t>
      </w:r>
      <w:r w:rsidRPr="004E7D35">
        <w:rPr>
          <w:rFonts w:asciiTheme="minorEastAsia" w:eastAsiaTheme="minorEastAsia" w:hAnsiTheme="minorEastAsia" w:cstheme="minorEastAsia" w:hint="eastAsia"/>
          <w:b/>
          <w:sz w:val="24"/>
        </w:rPr>
        <w:t>前期物业、两年物业服务</w:t>
      </w:r>
    </w:p>
    <w:p w:rsidR="004E7D35" w:rsidRPr="004E7D35" w:rsidRDefault="004E7D35" w:rsidP="004E7D35">
      <w:pPr>
        <w:adjustRightInd/>
        <w:spacing w:line="360" w:lineRule="auto"/>
        <w:ind w:firstLineChars="200" w:firstLine="482"/>
        <w:rPr>
          <w:rFonts w:asciiTheme="minorEastAsia" w:eastAsiaTheme="minorEastAsia" w:hAnsiTheme="minorEastAsia" w:cstheme="minorEastAsia"/>
          <w:b/>
          <w:sz w:val="24"/>
        </w:rPr>
      </w:pPr>
      <w:r w:rsidRPr="004E7D35">
        <w:rPr>
          <w:rFonts w:asciiTheme="minorEastAsia" w:eastAsiaTheme="minorEastAsia" w:hAnsiTheme="minorEastAsia" w:cstheme="minorEastAsia" w:hint="eastAsia"/>
          <w:b/>
          <w:sz w:val="24"/>
        </w:rPr>
        <w:t>3.1、前期服务要求：</w:t>
      </w:r>
    </w:p>
    <w:p w:rsidR="004E7D35" w:rsidRPr="004E7D35" w:rsidRDefault="004E7D35" w:rsidP="004E7D35">
      <w:pPr>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1、采购人提供物业管理的办公场地，但办公场地装修、办公用品（指电脑、打印机、文件柜等自身使用的办公用品）等物资由投标人自行解决。前期物业工作内容中，保洁工作要求需按开荒保洁标准表中保洁标准要求执行，</w:t>
      </w:r>
      <w:proofErr w:type="gramStart"/>
      <w:r w:rsidRPr="004E7D35">
        <w:rPr>
          <w:rFonts w:asciiTheme="minorEastAsia" w:eastAsiaTheme="minorEastAsia" w:hAnsiTheme="minorEastAsia" w:cstheme="minorEastAsia" w:hint="eastAsia"/>
          <w:sz w:val="24"/>
        </w:rPr>
        <w:t>靖宁府</w:t>
      </w:r>
      <w:proofErr w:type="gramEnd"/>
      <w:r w:rsidRPr="004E7D35">
        <w:rPr>
          <w:rFonts w:asciiTheme="minorEastAsia" w:eastAsiaTheme="minorEastAsia" w:hAnsiTheme="minorEastAsia" w:cstheme="minorEastAsia" w:hint="eastAsia"/>
          <w:sz w:val="24"/>
        </w:rPr>
        <w:t>前期介入服务期限暂定分房前2个月，以安置时间为准，投标人可根据实际情况自行增加配备人员，但不可少于人员配备要求的人数。</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2625"/>
        <w:gridCol w:w="3456"/>
      </w:tblGrid>
      <w:tr w:rsidR="004E7D35" w:rsidRPr="004E7D35" w:rsidTr="002234A4">
        <w:trPr>
          <w:trHeight w:val="255"/>
          <w:jc w:val="center"/>
        </w:trPr>
        <w:tc>
          <w:tcPr>
            <w:tcW w:w="7365" w:type="dxa"/>
            <w:gridSpan w:val="3"/>
            <w:vAlign w:val="center"/>
          </w:tcPr>
          <w:p w:rsidR="004E7D35" w:rsidRPr="004E7D35" w:rsidRDefault="004E7D35" w:rsidP="004E7D35">
            <w:pPr>
              <w:spacing w:line="360" w:lineRule="auto"/>
              <w:ind w:firstLineChars="200" w:firstLine="482"/>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b/>
                <w:sz w:val="24"/>
              </w:rPr>
              <w:t>开荒保洁标准表</w:t>
            </w:r>
          </w:p>
        </w:tc>
      </w:tr>
      <w:tr w:rsidR="004E7D35" w:rsidRPr="004E7D35" w:rsidTr="002234A4">
        <w:trPr>
          <w:trHeight w:val="255"/>
          <w:jc w:val="center"/>
        </w:trPr>
        <w:tc>
          <w:tcPr>
            <w:tcW w:w="3909" w:type="dxa"/>
            <w:gridSpan w:val="2"/>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保洁内容</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保洁标准</w:t>
            </w:r>
          </w:p>
        </w:tc>
      </w:tr>
      <w:tr w:rsidR="004E7D35" w:rsidRPr="004E7D35" w:rsidTr="002234A4">
        <w:trPr>
          <w:trHeight w:val="255"/>
          <w:jc w:val="center"/>
        </w:trPr>
        <w:tc>
          <w:tcPr>
            <w:tcW w:w="1284" w:type="dxa"/>
            <w:vMerge w:val="restart"/>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房屋主体</w:t>
            </w: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单元门、入户门</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无灰尘和污迹，大门有封条</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roofErr w:type="gramStart"/>
            <w:r w:rsidRPr="004E7D35">
              <w:rPr>
                <w:rFonts w:asciiTheme="minorEastAsia" w:eastAsiaTheme="minorEastAsia" w:hAnsiTheme="minorEastAsia" w:cstheme="minorEastAsia" w:hint="eastAsia"/>
                <w:sz w:val="24"/>
              </w:rPr>
              <w:t>室内门</w:t>
            </w:r>
            <w:proofErr w:type="gramEnd"/>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无灰尘和明显水迹</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玻璃窗</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roofErr w:type="gramStart"/>
            <w:r w:rsidRPr="004E7D35">
              <w:rPr>
                <w:rFonts w:asciiTheme="minorEastAsia" w:eastAsiaTheme="minorEastAsia" w:hAnsiTheme="minorEastAsia" w:cstheme="minorEastAsia" w:hint="eastAsia"/>
                <w:sz w:val="24"/>
              </w:rPr>
              <w:t>窗门几</w:t>
            </w:r>
            <w:proofErr w:type="gramEnd"/>
            <w:r w:rsidRPr="004E7D35">
              <w:rPr>
                <w:rFonts w:asciiTheme="minorEastAsia" w:eastAsiaTheme="minorEastAsia" w:hAnsiTheme="minorEastAsia" w:cstheme="minorEastAsia" w:hint="eastAsia"/>
                <w:sz w:val="24"/>
              </w:rPr>
              <w:t>净（高层仅限内侧）</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窗台及窗框</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无杂物和明显灰尘</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水泥地面</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无明显灰尘</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瓷砖地面</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无明显灰尘、无污迹、呈本色</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水泥墙面</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无污迹、无蜘蛛网</w:t>
            </w:r>
          </w:p>
        </w:tc>
      </w:tr>
      <w:tr w:rsidR="004E7D35" w:rsidRPr="004E7D35" w:rsidTr="002234A4">
        <w:trPr>
          <w:trHeight w:val="346"/>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涂料墙面</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无污迹、无蜘蛛网、呈本色</w:t>
            </w:r>
          </w:p>
        </w:tc>
      </w:tr>
      <w:tr w:rsidR="004E7D35" w:rsidRPr="004E7D35" w:rsidTr="002234A4">
        <w:trPr>
          <w:trHeight w:val="383"/>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其他部位</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无污迹、杂物、锈痕等</w:t>
            </w:r>
          </w:p>
        </w:tc>
      </w:tr>
      <w:tr w:rsidR="004E7D35" w:rsidRPr="004E7D35" w:rsidTr="002234A4">
        <w:trPr>
          <w:trHeight w:val="255"/>
          <w:jc w:val="center"/>
        </w:trPr>
        <w:tc>
          <w:tcPr>
            <w:tcW w:w="1284" w:type="dxa"/>
            <w:vMerge w:val="restart"/>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公共部位</w:t>
            </w: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公共走廊</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无明显灰尘</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电梯、轿厢、前室</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无明显灰尘</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楼道及扶手</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无明显灰尘</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水、电表、信报箱</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无明显灰尘</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消防箱</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外表无污迹，内无杂物</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地下停车场</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车位线清晰、无明显灰尘</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道闸</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无污迹、锈痕</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配电房及设备</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无污迹、锈痕</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其他公共设备</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无污迹、锈痕等</w:t>
            </w:r>
          </w:p>
        </w:tc>
      </w:tr>
      <w:tr w:rsidR="004E7D35" w:rsidRPr="004E7D35" w:rsidTr="002234A4">
        <w:trPr>
          <w:trHeight w:val="242"/>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r>
      <w:tr w:rsidR="004E7D35" w:rsidRPr="004E7D35" w:rsidTr="002234A4">
        <w:trPr>
          <w:trHeight w:val="255"/>
          <w:jc w:val="center"/>
        </w:trPr>
        <w:tc>
          <w:tcPr>
            <w:tcW w:w="1284" w:type="dxa"/>
            <w:vMerge w:val="restart"/>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户外区域</w:t>
            </w: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小区道路路面</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无污迹和杂物</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道牙石</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无污迹、呈本色</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各类井盖</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无污迹、锈痕</w:t>
            </w:r>
          </w:p>
        </w:tc>
      </w:tr>
      <w:tr w:rsidR="004E7D35" w:rsidRPr="004E7D35" w:rsidTr="002234A4">
        <w:trPr>
          <w:trHeight w:val="255"/>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垃圾桶</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外表无污迹，内无杂物</w:t>
            </w:r>
          </w:p>
        </w:tc>
      </w:tr>
      <w:tr w:rsidR="004E7D35" w:rsidRPr="004E7D35" w:rsidTr="002234A4">
        <w:trPr>
          <w:trHeight w:val="521"/>
          <w:jc w:val="center"/>
        </w:trPr>
        <w:tc>
          <w:tcPr>
            <w:tcW w:w="1284" w:type="dxa"/>
            <w:vMerge/>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p>
        </w:tc>
        <w:tc>
          <w:tcPr>
            <w:tcW w:w="2625"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其他部位</w:t>
            </w:r>
          </w:p>
        </w:tc>
        <w:tc>
          <w:tcPr>
            <w:tcW w:w="3456" w:type="dxa"/>
            <w:vAlign w:val="center"/>
          </w:tcPr>
          <w:p w:rsidR="004E7D35" w:rsidRPr="004E7D35" w:rsidRDefault="004E7D35" w:rsidP="004E7D35">
            <w:pPr>
              <w:spacing w:line="360" w:lineRule="auto"/>
              <w:jc w:val="center"/>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无污迹、杂物、锈痕等</w:t>
            </w:r>
          </w:p>
        </w:tc>
      </w:tr>
    </w:tbl>
    <w:p w:rsidR="004E7D35" w:rsidRPr="004E7D35" w:rsidRDefault="004E7D35" w:rsidP="004E7D35">
      <w:pPr>
        <w:spacing w:line="360" w:lineRule="auto"/>
        <w:rPr>
          <w:rFonts w:asciiTheme="minorEastAsia" w:eastAsiaTheme="minorEastAsia" w:hAnsiTheme="minorEastAsia" w:cstheme="minorEastAsia"/>
          <w:b/>
          <w:sz w:val="24"/>
        </w:rPr>
      </w:pPr>
    </w:p>
    <w:p w:rsidR="004E7D35" w:rsidRPr="004E7D35" w:rsidRDefault="004E7D35" w:rsidP="004E7D35">
      <w:pPr>
        <w:adjustRightInd/>
        <w:spacing w:line="360" w:lineRule="auto"/>
        <w:ind w:firstLineChars="200" w:firstLine="482"/>
        <w:rPr>
          <w:rFonts w:asciiTheme="minorEastAsia" w:eastAsiaTheme="minorEastAsia" w:hAnsiTheme="minorEastAsia" w:cstheme="minorEastAsia"/>
          <w:b/>
          <w:sz w:val="24"/>
        </w:rPr>
      </w:pPr>
      <w:r w:rsidRPr="004E7D35">
        <w:rPr>
          <w:rFonts w:asciiTheme="minorEastAsia" w:eastAsiaTheme="minorEastAsia" w:hAnsiTheme="minorEastAsia" w:cstheme="minorEastAsia" w:hint="eastAsia"/>
          <w:b/>
          <w:sz w:val="24"/>
        </w:rPr>
        <w:t>3.2、物业服务要求：</w:t>
      </w:r>
      <w:r w:rsidRPr="004E7D35">
        <w:rPr>
          <w:rFonts w:asciiTheme="minorEastAsia" w:eastAsiaTheme="minorEastAsia" w:hAnsiTheme="minorEastAsia" w:cstheme="minorEastAsia" w:hint="eastAsia"/>
          <w:b/>
          <w:bCs/>
          <w:sz w:val="24"/>
        </w:rPr>
        <w:t>参考二、采购需求—五、物业工作内容要求</w:t>
      </w:r>
    </w:p>
    <w:p w:rsidR="004E7D35" w:rsidRPr="004E7D35" w:rsidRDefault="004E7D35" w:rsidP="004E7D35">
      <w:pPr>
        <w:adjustRightInd/>
        <w:spacing w:line="360" w:lineRule="auto"/>
        <w:ind w:firstLine="420"/>
        <w:rPr>
          <w:rFonts w:asciiTheme="minorEastAsia" w:eastAsiaTheme="minorEastAsia" w:hAnsiTheme="minorEastAsia" w:cstheme="minorEastAsia"/>
          <w:b/>
          <w:bCs/>
          <w:sz w:val="24"/>
        </w:rPr>
      </w:pPr>
      <w:r w:rsidRPr="004E7D35">
        <w:rPr>
          <w:rFonts w:asciiTheme="minorEastAsia" w:eastAsiaTheme="minorEastAsia" w:hAnsiTheme="minorEastAsia" w:cstheme="minorEastAsia" w:hint="eastAsia"/>
          <w:kern w:val="0"/>
          <w:sz w:val="24"/>
        </w:rPr>
        <w:t>4、人员</w:t>
      </w:r>
      <w:r w:rsidRPr="004E7D35">
        <w:rPr>
          <w:rFonts w:asciiTheme="minorEastAsia" w:eastAsiaTheme="minorEastAsia" w:hAnsiTheme="minorEastAsia" w:cstheme="minorEastAsia" w:hint="eastAsia"/>
          <w:b/>
          <w:bCs/>
          <w:sz w:val="24"/>
        </w:rPr>
        <w:t>配备要求：</w:t>
      </w:r>
    </w:p>
    <w:tbl>
      <w:tblPr>
        <w:tblW w:w="0" w:type="auto"/>
        <w:tblCellSpacing w:w="0" w:type="dxa"/>
        <w:tblInd w:w="15" w:type="dxa"/>
        <w:tblCellMar>
          <w:left w:w="0" w:type="dxa"/>
          <w:right w:w="0" w:type="dxa"/>
        </w:tblCellMar>
        <w:tblLook w:val="04A0" w:firstRow="1" w:lastRow="0" w:firstColumn="1" w:lastColumn="0" w:noHBand="0" w:noVBand="1"/>
      </w:tblPr>
      <w:tblGrid>
        <w:gridCol w:w="601"/>
        <w:gridCol w:w="1210"/>
        <w:gridCol w:w="2928"/>
        <w:gridCol w:w="2210"/>
        <w:gridCol w:w="1412"/>
      </w:tblGrid>
      <w:tr w:rsidR="004E7D35" w:rsidRPr="004E7D35" w:rsidTr="002234A4">
        <w:trPr>
          <w:trHeight w:val="340"/>
          <w:tblCellSpacing w:w="0" w:type="dxa"/>
        </w:trPr>
        <w:tc>
          <w:tcPr>
            <w:tcW w:w="8361" w:type="dxa"/>
            <w:gridSpan w:val="5"/>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proofErr w:type="gramStart"/>
            <w:r w:rsidRPr="004E7D35">
              <w:rPr>
                <w:rFonts w:ascii="宋体" w:hAnsi="宋体" w:cs="宋体" w:hint="eastAsia"/>
                <w:sz w:val="24"/>
              </w:rPr>
              <w:t>靖宁府</w:t>
            </w:r>
            <w:proofErr w:type="gramEnd"/>
            <w:r w:rsidRPr="004E7D35">
              <w:rPr>
                <w:rFonts w:ascii="宋体" w:hAnsi="宋体" w:cs="宋体" w:hint="eastAsia"/>
                <w:sz w:val="24"/>
              </w:rPr>
              <w:t>常驻人数</w:t>
            </w:r>
          </w:p>
        </w:tc>
      </w:tr>
      <w:tr w:rsidR="004E7D35" w:rsidRPr="004E7D35" w:rsidTr="002234A4">
        <w:trPr>
          <w:trHeight w:val="680"/>
          <w:tblCellSpacing w:w="0" w:type="dxa"/>
        </w:trPr>
        <w:tc>
          <w:tcPr>
            <w:tcW w:w="601" w:type="dxa"/>
            <w:vMerge w:val="restart"/>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p>
          <w:p w:rsidR="004E7D35" w:rsidRPr="004E7D35" w:rsidRDefault="004E7D35" w:rsidP="004E7D35">
            <w:pPr>
              <w:widowControl/>
              <w:spacing w:before="100" w:beforeAutospacing="1" w:after="100" w:afterAutospacing="1" w:line="360" w:lineRule="auto"/>
              <w:jc w:val="center"/>
              <w:rPr>
                <w:rFonts w:ascii="宋体" w:hAnsi="宋体" w:cs="宋体"/>
                <w:sz w:val="24"/>
              </w:rPr>
            </w:pPr>
            <w:proofErr w:type="gramStart"/>
            <w:r w:rsidRPr="004E7D35">
              <w:rPr>
                <w:rFonts w:ascii="宋体" w:hAnsi="宋体" w:cs="宋体" w:hint="eastAsia"/>
                <w:sz w:val="24"/>
              </w:rPr>
              <w:t>靖</w:t>
            </w:r>
            <w:proofErr w:type="gramEnd"/>
            <w:r w:rsidRPr="004E7D35">
              <w:rPr>
                <w:rFonts w:ascii="宋体" w:hAnsi="宋体" w:cs="宋体" w:hint="eastAsia"/>
                <w:sz w:val="24"/>
              </w:rPr>
              <w:t xml:space="preserve">   宁      府</w:t>
            </w:r>
          </w:p>
        </w:tc>
        <w:tc>
          <w:tcPr>
            <w:tcW w:w="1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部门</w:t>
            </w: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岗位</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要求</w:t>
            </w:r>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人数</w:t>
            </w:r>
          </w:p>
        </w:tc>
      </w:tr>
      <w:tr w:rsidR="004E7D35" w:rsidRPr="004E7D35" w:rsidTr="002234A4">
        <w:trPr>
          <w:trHeight w:val="120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Theme="minorEastAsia" w:eastAsiaTheme="minorEastAsia" w:hAnsiTheme="minorEastAsia" w:cstheme="minorEastAsia" w:hint="eastAsia"/>
                <w:kern w:val="0"/>
                <w:sz w:val="24"/>
              </w:rPr>
              <w:t>综合部</w:t>
            </w: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项目经理</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10小时工作制</w:t>
            </w:r>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0</w:t>
            </w:r>
          </w:p>
        </w:tc>
      </w:tr>
      <w:tr w:rsidR="004E7D35" w:rsidRPr="004E7D35" w:rsidTr="002234A4">
        <w:trPr>
          <w:trHeight w:val="34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财务兼文员</w:t>
            </w: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财务兼文员</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0</w:t>
            </w:r>
          </w:p>
        </w:tc>
      </w:tr>
      <w:tr w:rsidR="004E7D35" w:rsidRPr="004E7D35" w:rsidTr="002234A4">
        <w:trPr>
          <w:trHeight w:val="36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客服部</w:t>
            </w: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客服</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0</w:t>
            </w:r>
          </w:p>
        </w:tc>
      </w:tr>
      <w:tr w:rsidR="004E7D35" w:rsidRPr="004E7D35" w:rsidTr="002234A4">
        <w:trPr>
          <w:trHeight w:val="34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vMerge w:val="restart"/>
            <w:tcBorders>
              <w:top w:val="single" w:sz="6" w:space="0" w:color="000000"/>
              <w:left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设施部</w:t>
            </w: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设施主管</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0</w:t>
            </w:r>
          </w:p>
        </w:tc>
      </w:tr>
      <w:tr w:rsidR="004E7D35" w:rsidRPr="004E7D35" w:rsidTr="002234A4">
        <w:trPr>
          <w:trHeight w:val="34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vMerge/>
            <w:tcBorders>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Theme="minorEastAsia" w:eastAsiaTheme="minorEastAsia" w:hAnsiTheme="minorEastAsia" w:cstheme="minorEastAsia" w:hint="eastAsia"/>
                <w:kern w:val="0"/>
                <w:sz w:val="24"/>
              </w:rPr>
              <w:t>综合维修工程人员</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1</w:t>
            </w:r>
          </w:p>
        </w:tc>
      </w:tr>
      <w:tr w:rsidR="004E7D35" w:rsidRPr="004E7D35" w:rsidTr="002234A4">
        <w:trPr>
          <w:trHeight w:val="34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vMerge w:val="restart"/>
            <w:tcBorders>
              <w:top w:val="single" w:sz="6" w:space="0" w:color="000000"/>
              <w:left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Theme="minorEastAsia" w:eastAsiaTheme="minorEastAsia" w:hAnsiTheme="minorEastAsia" w:cstheme="minorEastAsia" w:hint="eastAsia"/>
                <w:kern w:val="0"/>
                <w:sz w:val="24"/>
              </w:rPr>
              <w:t>安全部</w:t>
            </w: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安全主管</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0</w:t>
            </w:r>
          </w:p>
        </w:tc>
      </w:tr>
      <w:tr w:rsidR="004E7D35" w:rsidRPr="004E7D35" w:rsidTr="002234A4">
        <w:trPr>
          <w:trHeight w:val="34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vMerge/>
            <w:tcBorders>
              <w:left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巡逻固定岗保安员</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12小时做2休</w:t>
            </w:r>
            <w:proofErr w:type="gramStart"/>
            <w:r w:rsidRPr="004E7D35">
              <w:rPr>
                <w:rFonts w:ascii="宋体" w:hAnsi="宋体" w:cs="宋体" w:hint="eastAsia"/>
                <w:sz w:val="24"/>
              </w:rPr>
              <w:t>一</w:t>
            </w:r>
            <w:proofErr w:type="gramEnd"/>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6</w:t>
            </w:r>
          </w:p>
        </w:tc>
      </w:tr>
      <w:tr w:rsidR="004E7D35" w:rsidRPr="004E7D35" w:rsidTr="002234A4">
        <w:trPr>
          <w:trHeight w:val="34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vMerge/>
            <w:tcBorders>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roofErr w:type="gramStart"/>
            <w:r w:rsidRPr="004E7D35">
              <w:rPr>
                <w:rFonts w:ascii="宋体" w:hAnsi="宋体" w:cs="宋体" w:hint="eastAsia"/>
                <w:sz w:val="24"/>
              </w:rPr>
              <w:t>监控员</w:t>
            </w:r>
            <w:proofErr w:type="gramEnd"/>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12小时做2休</w:t>
            </w:r>
            <w:proofErr w:type="gramStart"/>
            <w:r w:rsidRPr="004E7D35">
              <w:rPr>
                <w:rFonts w:ascii="宋体" w:hAnsi="宋体" w:cs="宋体" w:hint="eastAsia"/>
                <w:sz w:val="24"/>
              </w:rPr>
              <w:t>一</w:t>
            </w:r>
            <w:proofErr w:type="gramEnd"/>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2</w:t>
            </w:r>
          </w:p>
        </w:tc>
      </w:tr>
      <w:tr w:rsidR="004E7D35" w:rsidRPr="004E7D35" w:rsidTr="002234A4">
        <w:trPr>
          <w:trHeight w:val="28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vMerge w:val="restart"/>
            <w:tcBorders>
              <w:top w:val="single" w:sz="6" w:space="0" w:color="000000"/>
              <w:left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环境部</w:t>
            </w: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环境部主管</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做6 休</w:t>
            </w:r>
            <w:proofErr w:type="gramStart"/>
            <w:r w:rsidRPr="004E7D35">
              <w:rPr>
                <w:rFonts w:ascii="宋体" w:hAnsi="宋体" w:cs="宋体" w:hint="eastAsia"/>
                <w:sz w:val="24"/>
              </w:rPr>
              <w:t>一</w:t>
            </w:r>
            <w:proofErr w:type="gramEnd"/>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0</w:t>
            </w:r>
          </w:p>
        </w:tc>
      </w:tr>
      <w:tr w:rsidR="004E7D35" w:rsidRPr="004E7D35" w:rsidTr="002234A4">
        <w:trPr>
          <w:trHeight w:val="34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vMerge/>
            <w:tcBorders>
              <w:left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保洁员</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做6 休</w:t>
            </w:r>
            <w:proofErr w:type="gramStart"/>
            <w:r w:rsidRPr="004E7D35">
              <w:rPr>
                <w:rFonts w:ascii="宋体" w:hAnsi="宋体" w:cs="宋体" w:hint="eastAsia"/>
                <w:sz w:val="24"/>
              </w:rPr>
              <w:t>一</w:t>
            </w:r>
            <w:proofErr w:type="gramEnd"/>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3</w:t>
            </w:r>
          </w:p>
        </w:tc>
      </w:tr>
      <w:tr w:rsidR="004E7D35" w:rsidRPr="004E7D35" w:rsidTr="002234A4">
        <w:trPr>
          <w:trHeight w:val="360"/>
          <w:tblCellSpacing w:w="0" w:type="dxa"/>
        </w:trPr>
        <w:tc>
          <w:tcPr>
            <w:tcW w:w="601" w:type="dxa"/>
            <w:vMerge/>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spacing w:line="360" w:lineRule="auto"/>
              <w:jc w:val="center"/>
              <w:rPr>
                <w:rFonts w:ascii="宋体" w:hAnsi="宋体" w:cs="宋体"/>
                <w:sz w:val="24"/>
              </w:rPr>
            </w:pPr>
          </w:p>
        </w:tc>
        <w:tc>
          <w:tcPr>
            <w:tcW w:w="1210" w:type="dxa"/>
            <w:vMerge/>
            <w:tcBorders>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p>
        </w:tc>
        <w:tc>
          <w:tcPr>
            <w:tcW w:w="2928"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jc w:val="center"/>
              <w:rPr>
                <w:rFonts w:ascii="宋体" w:hAnsi="宋体" w:cs="宋体"/>
                <w:sz w:val="24"/>
              </w:rPr>
            </w:pPr>
            <w:r w:rsidRPr="004E7D35">
              <w:rPr>
                <w:rFonts w:ascii="宋体" w:hAnsi="宋体" w:cs="宋体" w:hint="eastAsia"/>
                <w:sz w:val="24"/>
              </w:rPr>
              <w:t>绿化/</w:t>
            </w:r>
            <w:proofErr w:type="gramStart"/>
            <w:r w:rsidRPr="004E7D35">
              <w:rPr>
                <w:rFonts w:ascii="宋体" w:hAnsi="宋体" w:cs="宋体" w:hint="eastAsia"/>
                <w:sz w:val="24"/>
              </w:rPr>
              <w:t>兼顾收</w:t>
            </w:r>
            <w:proofErr w:type="gramEnd"/>
            <w:r w:rsidRPr="004E7D35">
              <w:rPr>
                <w:rFonts w:ascii="宋体" w:hAnsi="宋体" w:cs="宋体" w:hint="eastAsia"/>
                <w:sz w:val="24"/>
              </w:rPr>
              <w:t>垃圾</w:t>
            </w:r>
          </w:p>
        </w:tc>
        <w:tc>
          <w:tcPr>
            <w:tcW w:w="2210"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做6 休</w:t>
            </w:r>
            <w:proofErr w:type="gramStart"/>
            <w:r w:rsidRPr="004E7D35">
              <w:rPr>
                <w:rFonts w:ascii="宋体" w:hAnsi="宋体" w:cs="宋体" w:hint="eastAsia"/>
                <w:sz w:val="24"/>
              </w:rPr>
              <w:t>一</w:t>
            </w:r>
            <w:proofErr w:type="gramEnd"/>
          </w:p>
        </w:tc>
        <w:tc>
          <w:tcPr>
            <w:tcW w:w="1412" w:type="dxa"/>
            <w:tcBorders>
              <w:top w:val="single" w:sz="6" w:space="0" w:color="000000"/>
              <w:left w:val="single" w:sz="6" w:space="0" w:color="000000"/>
              <w:bottom w:val="single" w:sz="6" w:space="0" w:color="000000"/>
              <w:right w:val="single" w:sz="6" w:space="0" w:color="000000"/>
            </w:tcBorders>
            <w:tcMar>
              <w:top w:w="20" w:type="dxa"/>
              <w:left w:w="20" w:type="dxa"/>
              <w:bottom w:w="72" w:type="dxa"/>
              <w:right w:w="20" w:type="dxa"/>
            </w:tcMar>
            <w:vAlign w:val="center"/>
          </w:tcPr>
          <w:p w:rsidR="004E7D35" w:rsidRPr="004E7D35" w:rsidRDefault="004E7D35" w:rsidP="004E7D35">
            <w:pPr>
              <w:widowControl/>
              <w:spacing w:before="100" w:beforeAutospacing="1" w:after="100" w:afterAutospacing="1" w:line="360" w:lineRule="auto"/>
              <w:jc w:val="center"/>
              <w:rPr>
                <w:rFonts w:ascii="宋体" w:hAnsi="宋体" w:cs="宋体"/>
                <w:sz w:val="24"/>
              </w:rPr>
            </w:pPr>
            <w:r w:rsidRPr="004E7D35">
              <w:rPr>
                <w:rFonts w:ascii="宋体" w:hAnsi="宋体" w:cs="宋体" w:hint="eastAsia"/>
                <w:sz w:val="24"/>
              </w:rPr>
              <w:t>1</w:t>
            </w:r>
          </w:p>
        </w:tc>
      </w:tr>
    </w:tbl>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①设施部（1人）：综合维修工程人员1人（</w:t>
      </w:r>
      <w:r w:rsidRPr="004E7D35">
        <w:rPr>
          <w:rFonts w:asciiTheme="minorEastAsia" w:eastAsiaTheme="minorEastAsia" w:hAnsiTheme="minorEastAsia" w:cstheme="minorEastAsia" w:hint="eastAsia"/>
          <w:sz w:val="24"/>
          <w:lang w:val="zh-CN"/>
        </w:rPr>
        <w:t>电梯安全管理员、高配工、电工等物业所需专业</w:t>
      </w:r>
      <w:r w:rsidRPr="004E7D35">
        <w:rPr>
          <w:rFonts w:asciiTheme="minorEastAsia" w:eastAsiaTheme="minorEastAsia" w:hAnsiTheme="minorEastAsia" w:cstheme="minorEastAsia" w:hint="eastAsia"/>
          <w:sz w:val="24"/>
        </w:rPr>
        <w:t>必须</w:t>
      </w:r>
      <w:r w:rsidRPr="004E7D35">
        <w:rPr>
          <w:rFonts w:asciiTheme="minorEastAsia" w:eastAsiaTheme="minorEastAsia" w:hAnsiTheme="minorEastAsia" w:cstheme="minorEastAsia" w:hint="eastAsia"/>
          <w:sz w:val="24"/>
          <w:lang w:val="zh-CN"/>
        </w:rPr>
        <w:t>持证上岗）</w:t>
      </w:r>
      <w:r w:rsidRPr="004E7D35">
        <w:rPr>
          <w:rFonts w:asciiTheme="minorEastAsia" w:eastAsiaTheme="minorEastAsia" w:hAnsiTheme="minorEastAsia" w:cstheme="minorEastAsia" w:hint="eastAsia"/>
          <w:sz w:val="24"/>
        </w:rPr>
        <w:t>。</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②安全部（8人）：领班1人（男性，高中及以上学历），巡逻员6人（男性）；</w:t>
      </w:r>
      <w:proofErr w:type="gramStart"/>
      <w:r w:rsidRPr="004E7D35">
        <w:rPr>
          <w:rFonts w:asciiTheme="minorEastAsia" w:eastAsiaTheme="minorEastAsia" w:hAnsiTheme="minorEastAsia" w:cstheme="minorEastAsia" w:hint="eastAsia"/>
          <w:sz w:val="24"/>
        </w:rPr>
        <w:t>消控中心</w:t>
      </w:r>
      <w:proofErr w:type="gramEnd"/>
      <w:r w:rsidRPr="004E7D35">
        <w:rPr>
          <w:rFonts w:asciiTheme="minorEastAsia" w:eastAsiaTheme="minorEastAsia" w:hAnsiTheme="minorEastAsia" w:cstheme="minorEastAsia" w:hint="eastAsia"/>
          <w:sz w:val="24"/>
        </w:rPr>
        <w:t>监控岗位2人。</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 xml:space="preserve"> ③环境部（4人）：保洁员3人，绿化工1人。</w:t>
      </w:r>
    </w:p>
    <w:p w:rsidR="004E7D35" w:rsidRPr="004E7D35" w:rsidRDefault="004E7D35" w:rsidP="004E7D35">
      <w:pPr>
        <w:adjustRightInd/>
        <w:spacing w:line="360" w:lineRule="auto"/>
        <w:rPr>
          <w:rFonts w:asciiTheme="minorEastAsia" w:eastAsiaTheme="minorEastAsia" w:hAnsiTheme="minorEastAsia" w:cstheme="minorEastAsia"/>
          <w:sz w:val="24"/>
        </w:rPr>
      </w:pPr>
      <w:r w:rsidRPr="004E7D35">
        <w:rPr>
          <w:rFonts w:ascii="东文宋体" w:eastAsia="东文宋体" w:hAnsi="东文宋体" w:cs="东文宋体" w:hint="eastAsia"/>
          <w:b/>
          <w:bCs/>
          <w:sz w:val="24"/>
        </w:rPr>
        <w:t>▲</w:t>
      </w:r>
      <w:r w:rsidRPr="004E7D35">
        <w:rPr>
          <w:rFonts w:asciiTheme="minorEastAsia" w:eastAsiaTheme="minorEastAsia" w:hAnsiTheme="minorEastAsia" w:cstheme="minorEastAsia" w:hint="eastAsia"/>
          <w:b/>
          <w:bCs/>
          <w:sz w:val="24"/>
        </w:rPr>
        <w:t>二、人员要求：</w:t>
      </w:r>
      <w:proofErr w:type="gramStart"/>
      <w:r w:rsidRPr="004E7D35">
        <w:rPr>
          <w:rFonts w:asciiTheme="minorEastAsia" w:eastAsiaTheme="minorEastAsia" w:hAnsiTheme="minorEastAsia" w:cstheme="minorEastAsia" w:hint="eastAsia"/>
          <w:b/>
          <w:bCs/>
          <w:sz w:val="24"/>
        </w:rPr>
        <w:t>靖美华</w:t>
      </w:r>
      <w:proofErr w:type="gramEnd"/>
      <w:r w:rsidRPr="004E7D35">
        <w:rPr>
          <w:rFonts w:asciiTheme="minorEastAsia" w:eastAsiaTheme="minorEastAsia" w:hAnsiTheme="minorEastAsia" w:cstheme="minorEastAsia" w:hint="eastAsia"/>
          <w:b/>
          <w:bCs/>
          <w:sz w:val="24"/>
        </w:rPr>
        <w:t>庭小区物业管理常驻队伍总数不得少于38人，</w:t>
      </w:r>
      <w:proofErr w:type="gramStart"/>
      <w:r w:rsidRPr="004E7D35">
        <w:rPr>
          <w:rFonts w:asciiTheme="minorEastAsia" w:eastAsiaTheme="minorEastAsia" w:hAnsiTheme="minorEastAsia" w:cstheme="minorEastAsia" w:hint="eastAsia"/>
          <w:b/>
          <w:bCs/>
          <w:sz w:val="24"/>
        </w:rPr>
        <w:t>靖宁府小区</w:t>
      </w:r>
      <w:proofErr w:type="gramEnd"/>
      <w:r w:rsidRPr="004E7D35">
        <w:rPr>
          <w:rFonts w:asciiTheme="minorEastAsia" w:eastAsiaTheme="minorEastAsia" w:hAnsiTheme="minorEastAsia" w:cstheme="minorEastAsia" w:hint="eastAsia"/>
          <w:b/>
          <w:bCs/>
          <w:sz w:val="24"/>
        </w:rPr>
        <w:t>物业管理常驻队伍总数不得少于13人。人员不得兼职，提供人员专职于</w:t>
      </w:r>
      <w:proofErr w:type="gramStart"/>
      <w:r w:rsidRPr="004E7D35">
        <w:rPr>
          <w:rFonts w:asciiTheme="minorEastAsia" w:eastAsiaTheme="minorEastAsia" w:hAnsiTheme="minorEastAsia" w:cstheme="minorEastAsia" w:hint="eastAsia"/>
          <w:b/>
          <w:bCs/>
          <w:sz w:val="24"/>
        </w:rPr>
        <w:t>本标项的</w:t>
      </w:r>
      <w:proofErr w:type="gramEnd"/>
      <w:r w:rsidRPr="004E7D35">
        <w:rPr>
          <w:rFonts w:asciiTheme="minorEastAsia" w:eastAsiaTheme="minorEastAsia" w:hAnsiTheme="minorEastAsia" w:cstheme="minorEastAsia" w:hint="eastAsia"/>
          <w:b/>
          <w:bCs/>
          <w:sz w:val="24"/>
        </w:rPr>
        <w:t>承诺函。投标人可根据实际情况自行增加配备人员，但不可少于一、项目基本情况-</w:t>
      </w:r>
      <w:proofErr w:type="gramStart"/>
      <w:r w:rsidRPr="004E7D35">
        <w:rPr>
          <w:rFonts w:asciiTheme="minorEastAsia" w:eastAsiaTheme="minorEastAsia" w:hAnsiTheme="minorEastAsia" w:cstheme="minorEastAsia" w:hint="eastAsia"/>
          <w:b/>
          <w:bCs/>
          <w:sz w:val="24"/>
        </w:rPr>
        <w:t>靖美华</w:t>
      </w:r>
      <w:proofErr w:type="gramEnd"/>
      <w:r w:rsidRPr="004E7D35">
        <w:rPr>
          <w:rFonts w:asciiTheme="minorEastAsia" w:eastAsiaTheme="minorEastAsia" w:hAnsiTheme="minorEastAsia" w:cstheme="minorEastAsia" w:hint="eastAsia"/>
          <w:b/>
          <w:bCs/>
          <w:sz w:val="24"/>
        </w:rPr>
        <w:t>庭、</w:t>
      </w:r>
      <w:proofErr w:type="gramStart"/>
      <w:r w:rsidRPr="004E7D35">
        <w:rPr>
          <w:rFonts w:asciiTheme="minorEastAsia" w:eastAsiaTheme="minorEastAsia" w:hAnsiTheme="minorEastAsia" w:cstheme="minorEastAsia" w:hint="eastAsia"/>
          <w:b/>
          <w:bCs/>
          <w:sz w:val="24"/>
        </w:rPr>
        <w:t>靖宁府</w:t>
      </w:r>
      <w:proofErr w:type="gramEnd"/>
      <w:r w:rsidRPr="004E7D35">
        <w:rPr>
          <w:rFonts w:asciiTheme="minorEastAsia" w:eastAsiaTheme="minorEastAsia" w:hAnsiTheme="minorEastAsia" w:cstheme="minorEastAsia" w:hint="eastAsia"/>
          <w:b/>
          <w:bCs/>
          <w:sz w:val="24"/>
        </w:rPr>
        <w:t>-4中人员配备要求的人数。</w:t>
      </w:r>
    </w:p>
    <w:p w:rsidR="004E7D35" w:rsidRPr="004E7D35" w:rsidRDefault="004E7D35" w:rsidP="004E7D35">
      <w:pPr>
        <w:widowControl/>
        <w:overflowPunct w:val="0"/>
        <w:autoSpaceDE w:val="0"/>
        <w:autoSpaceDN w:val="0"/>
        <w:spacing w:line="360" w:lineRule="auto"/>
        <w:textAlignment w:val="baseline"/>
        <w:rPr>
          <w:rFonts w:asciiTheme="minorEastAsia" w:eastAsiaTheme="minorEastAsia" w:hAnsiTheme="minorEastAsia" w:cstheme="minorEastAsia"/>
          <w:kern w:val="0"/>
          <w:sz w:val="24"/>
        </w:rPr>
      </w:pPr>
      <w:r w:rsidRPr="004E7D35">
        <w:rPr>
          <w:rFonts w:asciiTheme="minorEastAsia" w:eastAsiaTheme="minorEastAsia" w:hAnsiTheme="minorEastAsia" w:cstheme="minorEastAsia" w:hint="eastAsia"/>
          <w:kern w:val="0"/>
          <w:sz w:val="24"/>
        </w:rPr>
        <w:t>注：其他要求</w:t>
      </w:r>
    </w:p>
    <w:p w:rsidR="004E7D35" w:rsidRPr="004E7D35" w:rsidRDefault="004E7D35" w:rsidP="004E7D35">
      <w:pPr>
        <w:shd w:val="clear" w:color="auto" w:fill="FFFFFF"/>
        <w:spacing w:line="360" w:lineRule="auto"/>
        <w:ind w:firstLine="42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（1）若遇特殊情况有人员临时不能到位或岗位不符的，须及时替补，保证物业服务的正常运行，如影响正常运行情况下，按其岗位平均每月人员开支的标准扣除服务费。</w:t>
      </w:r>
    </w:p>
    <w:p w:rsidR="004E7D35" w:rsidRPr="004E7D35" w:rsidRDefault="004E7D35" w:rsidP="004E7D35">
      <w:pPr>
        <w:shd w:val="clear" w:color="auto" w:fill="FFFFFF"/>
        <w:spacing w:line="360" w:lineRule="auto"/>
        <w:ind w:firstLine="420"/>
        <w:rPr>
          <w:rFonts w:eastAsiaTheme="minorEastAsia"/>
        </w:rPr>
      </w:pPr>
      <w:r w:rsidRPr="004E7D35">
        <w:rPr>
          <w:rFonts w:asciiTheme="minorEastAsia" w:eastAsiaTheme="minorEastAsia" w:hAnsiTheme="minorEastAsia" w:cstheme="minorEastAsia" w:hint="eastAsia"/>
          <w:sz w:val="24"/>
        </w:rPr>
        <w:t>（2）安保人员年龄不超过50周岁，身体健康，保安员上岗时必须统一着装，着装整齐，佩戴上岗标志，保持良好的精神面貌，做到礼貌值勤、文明值勤。明确重点、落实到人；保洁人员年龄不超过55周岁，身体健康，品貌端正，无不良历史记录；各相关专业人员必须持证上岗。上述各项费用均应包括在</w:t>
      </w:r>
      <w:proofErr w:type="gramStart"/>
      <w:r w:rsidRPr="004E7D35">
        <w:rPr>
          <w:rFonts w:asciiTheme="minorEastAsia" w:eastAsiaTheme="minorEastAsia" w:hAnsiTheme="minorEastAsia" w:cstheme="minorEastAsia" w:hint="eastAsia"/>
          <w:sz w:val="24"/>
        </w:rPr>
        <w:t>物业费</w:t>
      </w:r>
      <w:proofErr w:type="gramEnd"/>
      <w:r w:rsidRPr="004E7D35">
        <w:rPr>
          <w:rFonts w:asciiTheme="minorEastAsia" w:eastAsiaTheme="minorEastAsia" w:hAnsiTheme="minorEastAsia" w:cstheme="minorEastAsia" w:hint="eastAsia"/>
          <w:sz w:val="24"/>
        </w:rPr>
        <w:t>中。符合用工条件的本地人优先考虑。</w:t>
      </w:r>
    </w:p>
    <w:p w:rsidR="004E7D35" w:rsidRPr="004E7D35" w:rsidRDefault="004E7D35" w:rsidP="004E7D35">
      <w:pPr>
        <w:adjustRightInd/>
        <w:spacing w:line="360" w:lineRule="auto"/>
        <w:rPr>
          <w:rFonts w:asciiTheme="minorEastAsia" w:eastAsiaTheme="minorEastAsia" w:hAnsiTheme="minorEastAsia" w:cstheme="minorEastAsia"/>
          <w:b/>
          <w:sz w:val="24"/>
        </w:rPr>
      </w:pPr>
      <w:r w:rsidRPr="004E7D35">
        <w:rPr>
          <w:rFonts w:asciiTheme="minorEastAsia" w:eastAsiaTheme="minorEastAsia" w:hAnsiTheme="minorEastAsia" w:cstheme="minorEastAsia" w:hint="eastAsia"/>
          <w:b/>
          <w:sz w:val="24"/>
        </w:rPr>
        <w:t>三、房屋、智能化管理等所有公用设施设备维修保养、更换责任及质保期限：</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1、在质保期内的责任由相应施工单位负责，同时中标人做好相应配合工作，质保期后由中标人负责维修。</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2、质保期后的责任由中标人参照物业管理法规政策规定进行维修保养（单次零星</w:t>
      </w:r>
      <w:r w:rsidRPr="004E7D35">
        <w:rPr>
          <w:rFonts w:asciiTheme="minorEastAsia" w:eastAsiaTheme="minorEastAsia" w:hAnsiTheme="minorEastAsia" w:cstheme="minorEastAsia" w:hint="eastAsia"/>
          <w:sz w:val="24"/>
        </w:rPr>
        <w:lastRenderedPageBreak/>
        <w:t>维修及其他物业服务过程中的额外费用：单次零星维修费用3000元以内的，费用由中标单位自行承担，该部分费用计入投标报价。（每年预计不超过5万元，投标人按照每年5万元费用统一报价，具体按照实际服务过程中产品的实际费用结算，服务期满后剩余费用按实退回），如投标报价明细中未体现该项目，或体现金额有所出入，视为投标无效。）。</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3、保修期限：除现有委托单位</w:t>
      </w:r>
      <w:proofErr w:type="gramStart"/>
      <w:r w:rsidRPr="004E7D35">
        <w:rPr>
          <w:rFonts w:asciiTheme="minorEastAsia" w:eastAsiaTheme="minorEastAsia" w:hAnsiTheme="minorEastAsia" w:cstheme="minorEastAsia" w:hint="eastAsia"/>
          <w:sz w:val="24"/>
        </w:rPr>
        <w:t>同相应</w:t>
      </w:r>
      <w:proofErr w:type="gramEnd"/>
      <w:r w:rsidRPr="004E7D35">
        <w:rPr>
          <w:rFonts w:asciiTheme="minorEastAsia" w:eastAsiaTheme="minorEastAsia" w:hAnsiTheme="minorEastAsia" w:cstheme="minorEastAsia" w:hint="eastAsia"/>
          <w:sz w:val="24"/>
        </w:rPr>
        <w:t>施工单位合同规定保修期外，其余全部由中标人负责维修。</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4、按照《房屋建筑工程质量保修办法》等有关规定，多高层住宅项目在保修范围和保修期限内出现质量缺陷的，物业公司应立即致电保修单位同时报备采购人，保修单位按照《工程质量保修协议》立即组织人员到场进行维修（管道维修等紧急抢修工程应在24小时内安排）。</w:t>
      </w:r>
    </w:p>
    <w:p w:rsidR="004E7D35" w:rsidRPr="004E7D35" w:rsidRDefault="004E7D35" w:rsidP="004E7D35">
      <w:pPr>
        <w:adjustRightInd/>
        <w:spacing w:line="360" w:lineRule="auto"/>
        <w:rPr>
          <w:rFonts w:asciiTheme="minorEastAsia" w:eastAsiaTheme="minorEastAsia" w:hAnsiTheme="minorEastAsia" w:cstheme="minorEastAsia"/>
          <w:b/>
          <w:sz w:val="24"/>
        </w:rPr>
      </w:pPr>
      <w:r w:rsidRPr="004E7D35">
        <w:rPr>
          <w:rFonts w:asciiTheme="minorEastAsia" w:eastAsiaTheme="minorEastAsia" w:hAnsiTheme="minorEastAsia" w:cstheme="minorEastAsia" w:hint="eastAsia"/>
          <w:b/>
          <w:sz w:val="24"/>
        </w:rPr>
        <w:t>四、相关物资配备：</w:t>
      </w:r>
    </w:p>
    <w:p w:rsidR="004E7D35" w:rsidRPr="004E7D35" w:rsidRDefault="004E7D35" w:rsidP="004E7D35">
      <w:pPr>
        <w:adjustRightInd/>
        <w:spacing w:line="360" w:lineRule="auto"/>
        <w:ind w:firstLineChars="200" w:firstLine="480"/>
      </w:pPr>
      <w:r w:rsidRPr="004E7D35">
        <w:rPr>
          <w:rFonts w:asciiTheme="minorEastAsia" w:eastAsiaTheme="minorEastAsia" w:hAnsiTheme="minorEastAsia" w:cstheme="minorEastAsia" w:hint="eastAsia"/>
          <w:sz w:val="24"/>
        </w:rPr>
        <w:t>所置办的相关固定资产及前期物业移交的相关固定资产，中标人须按采购人要求做好使用、移交、报损、赔偿等管理工作。</w:t>
      </w:r>
    </w:p>
    <w:p w:rsidR="004E7D35" w:rsidRPr="004E7D35" w:rsidRDefault="004E7D35" w:rsidP="004E7D35">
      <w:pPr>
        <w:adjustRightInd/>
        <w:spacing w:line="360" w:lineRule="auto"/>
        <w:rPr>
          <w:rFonts w:asciiTheme="minorEastAsia" w:eastAsiaTheme="minorEastAsia" w:hAnsiTheme="minorEastAsia" w:cstheme="minorEastAsia"/>
          <w:b/>
          <w:bCs/>
          <w:sz w:val="24"/>
        </w:rPr>
      </w:pPr>
      <w:r w:rsidRPr="004E7D35">
        <w:rPr>
          <w:rFonts w:asciiTheme="minorEastAsia" w:eastAsiaTheme="minorEastAsia" w:hAnsiTheme="minorEastAsia" w:cstheme="minorEastAsia" w:hint="eastAsia"/>
          <w:b/>
          <w:bCs/>
          <w:sz w:val="24"/>
        </w:rPr>
        <w:t>五、物业工作内容要求：</w:t>
      </w:r>
    </w:p>
    <w:p w:rsidR="004E7D35" w:rsidRPr="004E7D35" w:rsidRDefault="004E7D35" w:rsidP="004E7D35">
      <w:pPr>
        <w:adjustRightInd/>
        <w:spacing w:line="360" w:lineRule="auto"/>
        <w:ind w:firstLineChars="200" w:firstLine="482"/>
        <w:rPr>
          <w:rFonts w:asciiTheme="minorEastAsia" w:eastAsiaTheme="minorEastAsia" w:hAnsiTheme="minorEastAsia" w:cstheme="minorEastAsia"/>
          <w:b/>
          <w:sz w:val="24"/>
        </w:rPr>
      </w:pPr>
      <w:r w:rsidRPr="004E7D35">
        <w:rPr>
          <w:rFonts w:asciiTheme="minorEastAsia" w:eastAsiaTheme="minorEastAsia" w:hAnsiTheme="minorEastAsia" w:cstheme="minorEastAsia" w:hint="eastAsia"/>
          <w:b/>
          <w:sz w:val="24"/>
        </w:rPr>
        <w:t>项目技术范围和服务要求：</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1、房屋和公共配套设施的管理和维修养护；</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2、公共场所的监控系统及消防设备的管理和维修养护；</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3、服务设施、文化娱乐、体育活动场所等公用设备设施的管理和维护保养；</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4、清洁卫生；</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5、公共绿化的维护和管理；</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6、</w:t>
      </w:r>
      <w:r w:rsidRPr="004E7D35">
        <w:rPr>
          <w:rFonts w:asciiTheme="minorEastAsia" w:eastAsiaTheme="minorEastAsia" w:hAnsiTheme="minorEastAsia" w:cstheme="minorEastAsia" w:hint="eastAsia"/>
          <w:color w:val="000000"/>
          <w:kern w:val="0"/>
          <w:sz w:val="24"/>
        </w:rPr>
        <w:t>公共秩序的维护和管理、</w:t>
      </w:r>
      <w:r w:rsidRPr="004E7D35">
        <w:rPr>
          <w:rFonts w:asciiTheme="minorEastAsia" w:eastAsiaTheme="minorEastAsia" w:hAnsiTheme="minorEastAsia" w:cstheme="minorEastAsia" w:hint="eastAsia"/>
          <w:color w:val="000000"/>
          <w:sz w:val="24"/>
        </w:rPr>
        <w:t>各种车辆（包括机动和非机动）的管理；</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7、协助公安部门进行治安防范工作，对物业管理区域内违反有关治安、环</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保物业装修和使用法律、法规规定的行为，应当制止并及时报告；</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8、对装修活动进行监督的管理；</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9、商业网点的管理；</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10、社区文化活动；</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11、档案资料管理；</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t>12、</w:t>
      </w:r>
      <w:r w:rsidRPr="004E7D35">
        <w:rPr>
          <w:rFonts w:asciiTheme="minorEastAsia" w:eastAsiaTheme="minorEastAsia" w:hAnsiTheme="minorEastAsia" w:cstheme="minorEastAsia" w:hint="eastAsia"/>
          <w:color w:val="000000"/>
          <w:kern w:val="0"/>
          <w:sz w:val="24"/>
        </w:rPr>
        <w:t>小区内公建水电费用交纳，公共车位、商业用房出租管理（如有）；</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sz w:val="24"/>
        </w:rPr>
        <w:lastRenderedPageBreak/>
        <w:t>13、法律政策及合同规定的其它事项。</w:t>
      </w:r>
    </w:p>
    <w:p w:rsidR="004E7D35" w:rsidRPr="004E7D35" w:rsidRDefault="004E7D35" w:rsidP="004E7D35">
      <w:pPr>
        <w:shd w:val="clear" w:color="auto" w:fill="FFFFFF"/>
        <w:spacing w:line="360" w:lineRule="auto"/>
        <w:ind w:firstLineChars="200" w:firstLine="482"/>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b/>
          <w:bCs/>
          <w:color w:val="000000"/>
          <w:kern w:val="0"/>
          <w:sz w:val="24"/>
        </w:rPr>
        <w:t>1）环境卫生管理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①服务内容：整个小区内公共部位，包括大门口、各楼梯、公共厕所等区域的日常保洁、保养、幕墙清洗以及垃圾、废弃物清理、化粪池定期清理、灭“四害”等工作。</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②服务质量标准: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a、保持值班室、大门口和院子清洁、环境整洁，有序、道路畅通。</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b、围墙内的道路、停车场和门前“三包”及所有公共区域的地面，无有形垃圾和建筑垃圾、无堆积杂物、无积灰、无积水和淤泥、无阻塞等。做到每日清扫，巡回保洁。</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c、对垃圾、废弃物每天进行清除、外运，做到日产日清；化粪池及时清掏，保持常年干净、清洁，无积水、无异味。 </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d、建立“四害”消杀工作管理制度，根据实际情况定期开展消杀工作，有效控制鼠、</w:t>
      </w:r>
      <w:proofErr w:type="gramStart"/>
      <w:r w:rsidRPr="004E7D35">
        <w:rPr>
          <w:rFonts w:asciiTheme="minorEastAsia" w:eastAsiaTheme="minorEastAsia" w:hAnsiTheme="minorEastAsia" w:cstheme="minorEastAsia" w:hint="eastAsia"/>
          <w:color w:val="000000"/>
          <w:kern w:val="0"/>
          <w:sz w:val="24"/>
        </w:rPr>
        <w:t>蟑</w:t>
      </w:r>
      <w:proofErr w:type="gramEnd"/>
      <w:r w:rsidRPr="004E7D35">
        <w:rPr>
          <w:rFonts w:asciiTheme="minorEastAsia" w:eastAsiaTheme="minorEastAsia" w:hAnsiTheme="minorEastAsia" w:cstheme="minorEastAsia" w:hint="eastAsia"/>
          <w:color w:val="000000"/>
          <w:kern w:val="0"/>
          <w:sz w:val="24"/>
        </w:rPr>
        <w:t>、蝇、蚊等害虫孳生，定期对各类病虫害进行预防控制，适时投放消杀药物和设施。</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t>③物业公司需确保整个小区区域范围内的清洁卫生，管理好用户的生活垃圾、建筑垃圾、装修垃圾及装修原材料的堆放及清运工作，物业公司须保证各类垃圾堆放及清运场地的合法性，如发现乱堆乱倒垃圾等情况，产生的一切后果及责任由物业公司负责。</w:t>
      </w:r>
    </w:p>
    <w:p w:rsidR="004E7D35" w:rsidRPr="004E7D35" w:rsidRDefault="004E7D35" w:rsidP="004E7D35">
      <w:pPr>
        <w:shd w:val="clear" w:color="auto" w:fill="FFFFFF"/>
        <w:spacing w:beforeLines="50" w:before="120" w:afterLines="50" w:after="120" w:line="360" w:lineRule="auto"/>
        <w:ind w:firstLineChars="200" w:firstLine="482"/>
        <w:rPr>
          <w:rFonts w:asciiTheme="minorEastAsia" w:eastAsiaTheme="minorEastAsia" w:hAnsiTheme="minorEastAsia" w:cstheme="minorEastAsia"/>
          <w:b/>
          <w:color w:val="FF0000"/>
          <w:sz w:val="24"/>
        </w:rPr>
      </w:pPr>
      <w:r w:rsidRPr="004E7D35">
        <w:rPr>
          <w:rFonts w:asciiTheme="minorEastAsia" w:eastAsiaTheme="minorEastAsia" w:hAnsiTheme="minorEastAsia" w:cstheme="minorEastAsia" w:hint="eastAsia"/>
          <w:b/>
          <w:bCs/>
          <w:kern w:val="0"/>
          <w:sz w:val="24"/>
        </w:rPr>
        <w:t>④</w:t>
      </w:r>
      <w:r w:rsidRPr="004E7D35">
        <w:rPr>
          <w:rFonts w:asciiTheme="minorEastAsia" w:eastAsiaTheme="minorEastAsia" w:hAnsiTheme="minorEastAsia" w:cstheme="minorEastAsia" w:hint="eastAsia"/>
          <w:b/>
          <w:sz w:val="24"/>
        </w:rPr>
        <w:t>装修垃圾清运费按每户450元，</w:t>
      </w:r>
      <w:r w:rsidRPr="004E7D35">
        <w:rPr>
          <w:rFonts w:asciiTheme="minorEastAsia" w:eastAsiaTheme="minorEastAsia" w:hAnsiTheme="minorEastAsia" w:cstheme="minorEastAsia" w:hint="eastAsia"/>
          <w:sz w:val="24"/>
        </w:rPr>
        <w:t>该部分费用计入投标报价。（预计不超过12万元，投标人按照12万元费用统一报价，具体按照实际服务过程中产品的实际费用结算，服务期满后剩余费用按实退回），如投标报价明细中未体现该项目，或体现金额有所出入，视为投标无效）。</w:t>
      </w:r>
      <w:r w:rsidRPr="004E7D35">
        <w:rPr>
          <w:rFonts w:asciiTheme="minorEastAsia" w:eastAsiaTheme="minorEastAsia" w:hAnsiTheme="minorEastAsia" w:cstheme="minorEastAsia" w:hint="eastAsia"/>
          <w:b/>
          <w:sz w:val="24"/>
        </w:rPr>
        <w:t>中</w:t>
      </w:r>
      <w:r w:rsidRPr="004E7D35">
        <w:rPr>
          <w:rFonts w:asciiTheme="minorEastAsia" w:eastAsiaTheme="minorEastAsia" w:hAnsiTheme="minorEastAsia" w:cstheme="minorEastAsia" w:hint="eastAsia"/>
          <w:b/>
          <w:color w:val="000000"/>
          <w:sz w:val="24"/>
        </w:rPr>
        <w:t>标单位须设定3个固定垃圾堆放点（</w:t>
      </w:r>
      <w:proofErr w:type="gramStart"/>
      <w:r w:rsidRPr="004E7D35">
        <w:rPr>
          <w:rFonts w:asciiTheme="minorEastAsia" w:eastAsiaTheme="minorEastAsia" w:hAnsiTheme="minorEastAsia" w:cstheme="minorEastAsia" w:hint="eastAsia"/>
          <w:b/>
          <w:color w:val="000000"/>
          <w:sz w:val="24"/>
        </w:rPr>
        <w:t>靖美华</w:t>
      </w:r>
      <w:proofErr w:type="gramEnd"/>
      <w:r w:rsidRPr="004E7D35">
        <w:rPr>
          <w:rFonts w:asciiTheme="minorEastAsia" w:eastAsiaTheme="minorEastAsia" w:hAnsiTheme="minorEastAsia" w:cstheme="minorEastAsia" w:hint="eastAsia"/>
          <w:b/>
          <w:color w:val="000000"/>
          <w:sz w:val="24"/>
        </w:rPr>
        <w:t>庭小区设置1个，</w:t>
      </w:r>
      <w:proofErr w:type="gramStart"/>
      <w:r w:rsidRPr="004E7D35">
        <w:rPr>
          <w:rFonts w:asciiTheme="minorEastAsia" w:eastAsiaTheme="minorEastAsia" w:hAnsiTheme="minorEastAsia" w:cstheme="minorEastAsia" w:hint="eastAsia"/>
          <w:b/>
          <w:color w:val="000000"/>
          <w:sz w:val="24"/>
        </w:rPr>
        <w:t>靖宁府小区</w:t>
      </w:r>
      <w:proofErr w:type="gramEnd"/>
      <w:r w:rsidRPr="004E7D35">
        <w:rPr>
          <w:rFonts w:asciiTheme="minorEastAsia" w:eastAsiaTheme="minorEastAsia" w:hAnsiTheme="minorEastAsia" w:cstheme="minorEastAsia" w:hint="eastAsia"/>
          <w:b/>
          <w:color w:val="000000"/>
          <w:sz w:val="24"/>
        </w:rPr>
        <w:t>设置2个），装修垃圾不超过3天</w:t>
      </w:r>
      <w:proofErr w:type="gramStart"/>
      <w:r w:rsidRPr="004E7D35">
        <w:rPr>
          <w:rFonts w:asciiTheme="minorEastAsia" w:eastAsiaTheme="minorEastAsia" w:hAnsiTheme="minorEastAsia" w:cstheme="minorEastAsia" w:hint="eastAsia"/>
          <w:b/>
          <w:color w:val="000000"/>
          <w:sz w:val="24"/>
        </w:rPr>
        <w:t>一</w:t>
      </w:r>
      <w:proofErr w:type="gramEnd"/>
      <w:r w:rsidRPr="004E7D35">
        <w:rPr>
          <w:rFonts w:asciiTheme="minorEastAsia" w:eastAsiaTheme="minorEastAsia" w:hAnsiTheme="minorEastAsia" w:cstheme="minorEastAsia" w:hint="eastAsia"/>
          <w:b/>
          <w:color w:val="000000"/>
          <w:sz w:val="24"/>
        </w:rPr>
        <w:t>清运，且同时保证总装修垃圾不超过20立方米，逾期不清运或未按照要求堆放、清运管理的按考核标准扣除中标单位相应费用。</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t>2）公共秩序管理和消防、监控设施维护</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①服务内容：外来人员进入小区证件核验、登记、报刊信件收发等；维护公共秩序；处理治安及其他突发事件；负责小区内道路交通管理、机动车和非机动车停放管理；负责防盗、防火报警监控设备运行管理和维护、修理等。</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lastRenderedPageBreak/>
        <w:t>②物业公司需加强小区防盗窗安装、违章搭建设施管理，禁止建筑外立面乱搭乱建等现象发生。</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③服务质量标准: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a、门卫值班</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主次出入口安排24小时值班，建立传达、保安、车辆、道路及公共秩序管理等制度。用语规范，礼貌待客，文明工作。严格验证、登记制度，杜绝闲杂人员进入小区，维护小区安全、正常的生活环境。实行物品进出审验制度。</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 b、巡查 </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规划红线范围以内安排24小时巡查。明确巡查工作职责，规范巡视工作流程，制定相对固定的巡视路线，对重要区域、部位进行重点巡视并记录巡视情况，及时发现和处理备种安全和事故隐患。巡视时应使用巡更设备。监控室应保存巡更记录。在接到监控室发出的指令后，巡视人员应及时到达事发现场，采取相应措施妥善处理;如巡视中发现异常情况，应立即通知有关部门并在现场采取必要措施，随时准备启动并执行相应的应急预案。    </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c、消控、监控室值班 </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消控、监控设施应保持24小时开通，并保持完整的监控记录，保证对各出入口、内部重点区域的安全监控、录像及协助布警。监控室收到火情、险情及其他异常情况报警信号后，应及时报警，并派专人赶到现场进行前期处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d、停车管理 </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kern w:val="0"/>
          <w:sz w:val="24"/>
        </w:rPr>
        <w:t>小区为人车不分流状态，在</w:t>
      </w:r>
      <w:r w:rsidRPr="004E7D35">
        <w:rPr>
          <w:rFonts w:asciiTheme="minorEastAsia" w:eastAsiaTheme="minorEastAsia" w:hAnsiTheme="minorEastAsia" w:cstheme="minorEastAsia" w:hint="eastAsia"/>
          <w:color w:val="000000"/>
          <w:kern w:val="0"/>
          <w:sz w:val="24"/>
        </w:rPr>
        <w:t>管辖区域设置行车指示标志，规定车辆行驶路线，指定车辆停放区域，非机动车应实行定点停放。电瓶车充电、有序停放管理由物业公司负责。对进出小区的各类车辆进行管理，维护交通秩序，保证车辆有序通行、有序停放。车库应保持良好通风，无易燃、易爆等物品存放，车库内</w:t>
      </w:r>
      <w:proofErr w:type="gramStart"/>
      <w:r w:rsidRPr="004E7D35">
        <w:rPr>
          <w:rFonts w:asciiTheme="minorEastAsia" w:eastAsiaTheme="minorEastAsia" w:hAnsiTheme="minorEastAsia" w:cstheme="minorEastAsia" w:hint="eastAsia"/>
          <w:color w:val="000000"/>
          <w:kern w:val="0"/>
          <w:sz w:val="24"/>
        </w:rPr>
        <w:t>配置道</w:t>
      </w:r>
      <w:proofErr w:type="gramEnd"/>
      <w:r w:rsidRPr="004E7D35">
        <w:rPr>
          <w:rFonts w:asciiTheme="minorEastAsia" w:eastAsiaTheme="minorEastAsia" w:hAnsiTheme="minorEastAsia" w:cstheme="minorEastAsia" w:hint="eastAsia"/>
          <w:color w:val="000000"/>
          <w:kern w:val="0"/>
          <w:sz w:val="24"/>
        </w:rPr>
        <w:t xml:space="preserve">闸和监视系统，地面、墙面按要求设立明显指示牌和地标。    </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e、突发事件处理 </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按照要求制订物业突发事件应急预案，并将预案内容在物业办公室、监控室等处张榜悬挂。当发生台风、暴雨等灾害性天气及其他突发事件时，应采取应急措施：对停车场、广告牌、电线杆等露天设施进行检查和加固。各岗位人员必须按规定实行岗位警戒，</w:t>
      </w:r>
      <w:r w:rsidRPr="004E7D35">
        <w:rPr>
          <w:rFonts w:asciiTheme="minorEastAsia" w:eastAsiaTheme="minorEastAsia" w:hAnsiTheme="minorEastAsia" w:cstheme="minorEastAsia" w:hint="eastAsia"/>
          <w:color w:val="000000"/>
          <w:kern w:val="0"/>
          <w:sz w:val="24"/>
        </w:rPr>
        <w:lastRenderedPageBreak/>
        <w:t>根据不同突发事件的现场情况进行应变处理，在有关部门到达现场前，确保人身安全，减少财产损失，并全力协助处理相关事宜。</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f、消防、监控设施维护 </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定期对消防、监控主机及各消防、监控点的设备进行巡查，确保运行无故障；定期对室外的消防栓、消防水带、消防水箱等设备进行检查，是否有埋压或损坏和失效等情况；定期对消防栓进行检查，设施是否齐全；定期对喷淋头、感烟探测器、感温探测器、其他形式的消防设施、设备进行检查，是否有遮挡或损坏等情况；定期对灭火器进行检查更换，是否有压力不足或缺少等情况；定期对排烟通风口、消防通道进行检查，是否有遮挡或堵塞。同时负责上述检查缺陷的修复和复原。 </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t>3）绿化管理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①服务内容：围墙内树木、花草、色块等的日常养护和管理。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②服务质量标准: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a、草坪、灌木。夏季高温时做好草坪、灌木防晒降温与遮挡防护措施，保持常年翠绿，无杂草、无干枯坏死和病虫侵害。</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b、树木和色块。植株修剪及时，做到枝叶紧密、圆整、无脱节、无枯枝。及时防治、灭治病虫害，主要病虫害发生率低于5%，无倾斜、缺枝、空档。</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c、花坛和花景。及时清除枯萎的花蒂、黄叶、杂草、垃圾，做好病虫害防治。花坛和花</w:t>
      </w:r>
      <w:proofErr w:type="gramStart"/>
      <w:r w:rsidRPr="004E7D35">
        <w:rPr>
          <w:rFonts w:asciiTheme="minorEastAsia" w:eastAsiaTheme="minorEastAsia" w:hAnsiTheme="minorEastAsia" w:cstheme="minorEastAsia" w:hint="eastAsia"/>
          <w:color w:val="000000"/>
          <w:kern w:val="0"/>
          <w:sz w:val="24"/>
        </w:rPr>
        <w:t>景做到</w:t>
      </w:r>
      <w:proofErr w:type="gramEnd"/>
      <w:r w:rsidRPr="004E7D35">
        <w:rPr>
          <w:rFonts w:asciiTheme="minorEastAsia" w:eastAsiaTheme="minorEastAsia" w:hAnsiTheme="minorEastAsia" w:cstheme="minorEastAsia" w:hint="eastAsia"/>
          <w:color w:val="000000"/>
          <w:kern w:val="0"/>
          <w:sz w:val="24"/>
        </w:rPr>
        <w:t>造型新颖、色彩鲜艳、植物长势好。</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t>③物业公司需做好区域范围所有绿化卫生清洁工作，禁止绿化破坏等现象，保证所有绿化的完整性。</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t>4）给排水设备运行维护</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①服务内容：对小区内给排水系统的设备、设施，如水泵、消火栓、管道、管件、阀门、水嘴、卫生洁具、室外排水管及附属构筑物等进行日常养护维修，保持正常运行。                             </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②服务质量标准: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a、定期对给排水系统进行维护、润滑。</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b、保证各种管道阀门完好，仪表显示正常，无跑、冒、滴、漏现象。</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 c、用户末端的水压及流量满足使用要求。</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d、每季对楼宇排水总管进行检查，每半年对水泵、管道进行防锈处理。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e、定期（3个月）对生活水箱进行水质检测并清洗，形成检测记录并公示。</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lastRenderedPageBreak/>
        <w:t>5）供电设备管理维护</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①服务内容：对小区供电系统高、低压电器设备、电线电缆、电气照明装置等设备进行日常管理和维修，保持正常运行，同时配合供电部门对供电设备的维修工作。</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②服务质量标准: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a、建立严格的高配</w:t>
      </w:r>
      <w:proofErr w:type="gramStart"/>
      <w:r w:rsidRPr="004E7D35">
        <w:rPr>
          <w:rFonts w:asciiTheme="minorEastAsia" w:eastAsiaTheme="minorEastAsia" w:hAnsiTheme="minorEastAsia" w:cstheme="minorEastAsia" w:hint="eastAsia"/>
          <w:color w:val="000000"/>
          <w:kern w:val="0"/>
          <w:sz w:val="24"/>
        </w:rPr>
        <w:t>供电室岗任</w:t>
      </w:r>
      <w:proofErr w:type="gramEnd"/>
      <w:r w:rsidRPr="004E7D35">
        <w:rPr>
          <w:rFonts w:asciiTheme="minorEastAsia" w:eastAsiaTheme="minorEastAsia" w:hAnsiTheme="minorEastAsia" w:cstheme="minorEastAsia" w:hint="eastAsia"/>
          <w:color w:val="000000"/>
          <w:kern w:val="0"/>
          <w:sz w:val="24"/>
        </w:rPr>
        <w:t>责任制，高低配交接班制度、</w:t>
      </w:r>
      <w:proofErr w:type="gramStart"/>
      <w:r w:rsidRPr="004E7D35">
        <w:rPr>
          <w:rFonts w:asciiTheme="minorEastAsia" w:eastAsiaTheme="minorEastAsia" w:hAnsiTheme="minorEastAsia" w:cstheme="minorEastAsia" w:hint="eastAsia"/>
          <w:color w:val="000000"/>
          <w:kern w:val="0"/>
          <w:sz w:val="24"/>
        </w:rPr>
        <w:t>高低配室操作规程</w:t>
      </w:r>
      <w:proofErr w:type="gramEnd"/>
      <w:r w:rsidRPr="004E7D35">
        <w:rPr>
          <w:rFonts w:asciiTheme="minorEastAsia" w:eastAsiaTheme="minorEastAsia" w:hAnsiTheme="minorEastAsia" w:cstheme="minorEastAsia" w:hint="eastAsia"/>
          <w:color w:val="000000"/>
          <w:kern w:val="0"/>
          <w:sz w:val="24"/>
        </w:rPr>
        <w:t>制度、高配倒闸操作制度、高低配及维修巡回检查等制度、供电故障报修制度。</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b、按照规定</w:t>
      </w:r>
      <w:proofErr w:type="gramStart"/>
      <w:r w:rsidRPr="004E7D35">
        <w:rPr>
          <w:rFonts w:asciiTheme="minorEastAsia" w:eastAsiaTheme="minorEastAsia" w:hAnsiTheme="minorEastAsia" w:cstheme="minorEastAsia" w:hint="eastAsia"/>
          <w:color w:val="000000"/>
          <w:kern w:val="0"/>
          <w:sz w:val="24"/>
        </w:rPr>
        <w:t>周期对变配电</w:t>
      </w:r>
      <w:proofErr w:type="gramEnd"/>
      <w:r w:rsidRPr="004E7D35">
        <w:rPr>
          <w:rFonts w:asciiTheme="minorEastAsia" w:eastAsiaTheme="minorEastAsia" w:hAnsiTheme="minorEastAsia" w:cstheme="minorEastAsia" w:hint="eastAsia"/>
          <w:color w:val="000000"/>
          <w:kern w:val="0"/>
          <w:sz w:val="24"/>
        </w:rPr>
        <w:t>设备设施进行检查、维护、清洁，并做好记录，确保高(低)</w:t>
      </w:r>
      <w:proofErr w:type="gramStart"/>
      <w:r w:rsidRPr="004E7D35">
        <w:rPr>
          <w:rFonts w:asciiTheme="minorEastAsia" w:eastAsiaTheme="minorEastAsia" w:hAnsiTheme="minorEastAsia" w:cstheme="minorEastAsia" w:hint="eastAsia"/>
          <w:color w:val="000000"/>
          <w:kern w:val="0"/>
          <w:sz w:val="24"/>
        </w:rPr>
        <w:t>压变</w:t>
      </w:r>
      <w:proofErr w:type="gramEnd"/>
      <w:r w:rsidRPr="004E7D35">
        <w:rPr>
          <w:rFonts w:asciiTheme="minorEastAsia" w:eastAsiaTheme="minorEastAsia" w:hAnsiTheme="minorEastAsia" w:cstheme="minorEastAsia" w:hint="eastAsia"/>
          <w:color w:val="000000"/>
          <w:kern w:val="0"/>
          <w:sz w:val="24"/>
        </w:rPr>
        <w:t>(配)电柜操作运行正常，各计量检测表计显示正常。</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c、变(配)电柜、低压配电柜运行正常，符合工作要求，各类表计显示正常。</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d、变(配)电系统联络切换正常。</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e、负责各类照明灯具、供用电设备设施的日常管理和维护修理。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f、通过有效的管理措施及技术措施，积极开展节能管理工作。</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t>6）电梯管理</w:t>
      </w:r>
    </w:p>
    <w:p w:rsidR="004E7D35" w:rsidRPr="004E7D35" w:rsidRDefault="004E7D35" w:rsidP="004E7D35">
      <w:pPr>
        <w:widowControl/>
        <w:shd w:val="clear" w:color="auto" w:fill="FFFFFF"/>
        <w:autoSpaceDE w:val="0"/>
        <w:autoSpaceDN w:val="0"/>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①、服务内容：除</w:t>
      </w:r>
      <w:proofErr w:type="gramStart"/>
      <w:r w:rsidRPr="004E7D35">
        <w:rPr>
          <w:rFonts w:asciiTheme="minorEastAsia" w:eastAsiaTheme="minorEastAsia" w:hAnsiTheme="minorEastAsia" w:cstheme="minorEastAsia" w:hint="eastAsia"/>
          <w:color w:val="000000"/>
          <w:kern w:val="0"/>
          <w:sz w:val="24"/>
        </w:rPr>
        <w:t>专业维保外</w:t>
      </w:r>
      <w:proofErr w:type="gramEnd"/>
      <w:r w:rsidRPr="004E7D35">
        <w:rPr>
          <w:rFonts w:asciiTheme="minorEastAsia" w:eastAsiaTheme="minorEastAsia" w:hAnsiTheme="minorEastAsia" w:cstheme="minorEastAsia" w:hint="eastAsia"/>
          <w:color w:val="000000"/>
          <w:kern w:val="0"/>
          <w:sz w:val="24"/>
        </w:rPr>
        <w:t>的日常管理及组织、配合专业维保单</w:t>
      </w:r>
      <w:proofErr w:type="gramStart"/>
      <w:r w:rsidRPr="004E7D35">
        <w:rPr>
          <w:rFonts w:asciiTheme="minorEastAsia" w:eastAsiaTheme="minorEastAsia" w:hAnsiTheme="minorEastAsia" w:cstheme="minorEastAsia" w:hint="eastAsia"/>
          <w:color w:val="000000"/>
          <w:kern w:val="0"/>
          <w:sz w:val="24"/>
        </w:rPr>
        <w:t>位维保</w:t>
      </w:r>
      <w:proofErr w:type="gramEnd"/>
      <w:r w:rsidRPr="004E7D35">
        <w:rPr>
          <w:rFonts w:asciiTheme="minorEastAsia" w:eastAsiaTheme="minorEastAsia" w:hAnsiTheme="minorEastAsia" w:cstheme="minorEastAsia" w:hint="eastAsia"/>
          <w:color w:val="000000"/>
          <w:kern w:val="0"/>
          <w:sz w:val="24"/>
        </w:rPr>
        <w:t>。</w:t>
      </w:r>
    </w:p>
    <w:p w:rsidR="004E7D35" w:rsidRPr="004E7D35" w:rsidRDefault="004E7D35" w:rsidP="004E7D35">
      <w:pPr>
        <w:widowControl/>
        <w:shd w:val="clear" w:color="auto" w:fill="FFFFFF"/>
        <w:autoSpaceDE w:val="0"/>
        <w:autoSpaceDN w:val="0"/>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②、服务质量标准:</w:t>
      </w:r>
    </w:p>
    <w:p w:rsidR="004E7D35" w:rsidRPr="004E7D35" w:rsidRDefault="004E7D35" w:rsidP="004E7D35">
      <w:pPr>
        <w:widowControl/>
        <w:shd w:val="clear" w:color="auto" w:fill="FFFFFF"/>
        <w:autoSpaceDE w:val="0"/>
        <w:autoSpaceDN w:val="0"/>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a、建立电梯运行安全管理制度，引导乘客安全用梯，确保电梯按规定时间运行。</w:t>
      </w:r>
    </w:p>
    <w:p w:rsidR="004E7D35" w:rsidRPr="004E7D35" w:rsidRDefault="004E7D35" w:rsidP="004E7D35">
      <w:pPr>
        <w:widowControl/>
        <w:shd w:val="clear" w:color="auto" w:fill="FFFFFF"/>
        <w:autoSpaceDE w:val="0"/>
        <w:autoSpaceDN w:val="0"/>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b、管辖区域内所有电梯有效运行，电梯按时开启和关闭。轿厢内、外按钮及灯具等配件保持完好，维持轿厢整洁。</w:t>
      </w:r>
    </w:p>
    <w:p w:rsidR="004E7D35" w:rsidRPr="004E7D35" w:rsidRDefault="004E7D35" w:rsidP="004E7D35">
      <w:pPr>
        <w:widowControl/>
        <w:shd w:val="clear" w:color="auto" w:fill="FFFFFF"/>
        <w:autoSpaceDE w:val="0"/>
        <w:autoSpaceDN w:val="0"/>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c、对专业人员对电梯保养工作进行监督，并对电梯运行进行管理。</w:t>
      </w:r>
    </w:p>
    <w:p w:rsidR="004E7D35" w:rsidRPr="004E7D35" w:rsidRDefault="004E7D35" w:rsidP="004E7D35">
      <w:pPr>
        <w:widowControl/>
        <w:shd w:val="clear" w:color="auto" w:fill="FFFFFF"/>
        <w:autoSpaceDE w:val="0"/>
        <w:autoSpaceDN w:val="0"/>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 xml:space="preserve">d、电梯发生一般故障时，应立即通知专业维保单位。发生电梯困人或其他重大事件时，应立即通知专业维保单位，并在专业维保单位的指导下做好现场的应急处理。  </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t>7)房屋及设施日常养护维修</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①服务内容：房屋日常养护和维修。</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②服务质量标准: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a、做好过施工单位工程保修期外的非主体结构维修工作，确保业主正常生活。</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b、粉刷无明显剥落开裂，墙面砖、地坪、地砖、地板平整不起壳、无遗缺，吊顶无污（水）渍、开缝和破损。否则应及时修复或更换。</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c、屋面排水沟、室内室外排水管保障畅通；雨前及时巡查，排除隐患。发现过滤网及管道破损及时修复或更换。</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lastRenderedPageBreak/>
        <w:t>d、保修期后发现屋面或其他防水层有气鼓、破裂，隔热板有断裂、缺损的，屋面、墙面有渗漏的，应在3个工作日内安排专项修理。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e、及时</w:t>
      </w:r>
      <w:proofErr w:type="gramStart"/>
      <w:r w:rsidRPr="004E7D35">
        <w:rPr>
          <w:rFonts w:asciiTheme="minorEastAsia" w:eastAsiaTheme="minorEastAsia" w:hAnsiTheme="minorEastAsia" w:cstheme="minorEastAsia" w:hint="eastAsia"/>
          <w:color w:val="000000"/>
          <w:kern w:val="0"/>
          <w:sz w:val="24"/>
        </w:rPr>
        <w:t>完成备项零星</w:t>
      </w:r>
      <w:proofErr w:type="gramEnd"/>
      <w:r w:rsidRPr="004E7D35">
        <w:rPr>
          <w:rFonts w:asciiTheme="minorEastAsia" w:eastAsiaTheme="minorEastAsia" w:hAnsiTheme="minorEastAsia" w:cstheme="minorEastAsia" w:hint="eastAsia"/>
          <w:color w:val="000000"/>
          <w:kern w:val="0"/>
          <w:sz w:val="24"/>
        </w:rPr>
        <w:t xml:space="preserve">维修任务，一般维修任务确保不超过24小时，确保维修合格率达到100%。 </w:t>
      </w:r>
    </w:p>
    <w:p w:rsidR="004E7D35" w:rsidRPr="004E7D35" w:rsidRDefault="004E7D35" w:rsidP="004E7D35">
      <w:pPr>
        <w:widowControl/>
        <w:shd w:val="clear" w:color="auto" w:fill="FFFFFF"/>
        <w:spacing w:line="360" w:lineRule="auto"/>
        <w:ind w:firstLineChars="200" w:firstLine="482"/>
        <w:jc w:val="left"/>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t>8)弱电系统管理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①服务内容：楼宇可视对讲系统、防盗监控系统、消防报警系统、电话</w:t>
      </w:r>
      <w:proofErr w:type="gramStart"/>
      <w:r w:rsidRPr="004E7D35">
        <w:rPr>
          <w:rFonts w:asciiTheme="minorEastAsia" w:eastAsiaTheme="minorEastAsia" w:hAnsiTheme="minorEastAsia" w:cstheme="minorEastAsia" w:hint="eastAsia"/>
          <w:color w:val="000000"/>
          <w:kern w:val="0"/>
          <w:sz w:val="24"/>
        </w:rPr>
        <w:t>通迅</w:t>
      </w:r>
      <w:proofErr w:type="gramEnd"/>
      <w:r w:rsidRPr="004E7D35">
        <w:rPr>
          <w:rFonts w:asciiTheme="minorEastAsia" w:eastAsiaTheme="minorEastAsia" w:hAnsiTheme="minorEastAsia" w:cstheme="minorEastAsia" w:hint="eastAsia"/>
          <w:color w:val="000000"/>
          <w:kern w:val="0"/>
          <w:sz w:val="24"/>
        </w:rPr>
        <w:t>系统、小区广播系统的日常运行、维修保养和巡视检查等工作。</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②服务质量标准:</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a、按照规定周期对弱电系统设施进行检查、维护，并做好记录，确保各弱电系统运行正常。</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b、每月应检查可视对讲系统的功能，对业主提出的故障及时维修。</w:t>
      </w:r>
    </w:p>
    <w:p w:rsidR="004E7D35" w:rsidRPr="004E7D35" w:rsidRDefault="004E7D35" w:rsidP="004E7D35">
      <w:pPr>
        <w:widowControl/>
        <w:shd w:val="clear" w:color="auto" w:fill="FFFFFF"/>
        <w:spacing w:line="360" w:lineRule="auto"/>
        <w:ind w:firstLineChars="200" w:firstLine="480"/>
        <w:jc w:val="left"/>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c、</w:t>
      </w:r>
      <w:r w:rsidRPr="004E7D35">
        <w:rPr>
          <w:rFonts w:asciiTheme="minorEastAsia" w:eastAsiaTheme="minorEastAsia" w:hAnsiTheme="minorEastAsia" w:cstheme="minorEastAsia" w:hint="eastAsia"/>
          <w:color w:val="000000"/>
          <w:kern w:val="11"/>
          <w:sz w:val="24"/>
        </w:rPr>
        <w:t>每日应检查火灾报警控制器的功能，并填写系统运行和控制器日检登记表，发现故障及时排除。每季度应检查和试验消防系统/设备的功能并填写季度登记表。</w:t>
      </w:r>
    </w:p>
    <w:p w:rsidR="004E7D35" w:rsidRPr="004E7D35" w:rsidRDefault="004E7D35" w:rsidP="004E7D35">
      <w:pPr>
        <w:shd w:val="clear" w:color="auto" w:fill="FFFFFF"/>
        <w:spacing w:line="360" w:lineRule="auto"/>
        <w:ind w:firstLineChars="200" w:firstLine="482"/>
        <w:rPr>
          <w:rFonts w:asciiTheme="minorEastAsia" w:eastAsiaTheme="minorEastAsia" w:hAnsiTheme="minorEastAsia" w:cstheme="minorEastAsia"/>
          <w:b/>
          <w:bCs/>
          <w:color w:val="000000"/>
          <w:sz w:val="24"/>
        </w:rPr>
      </w:pPr>
      <w:r w:rsidRPr="004E7D35">
        <w:rPr>
          <w:rFonts w:asciiTheme="minorEastAsia" w:eastAsiaTheme="minorEastAsia" w:hAnsiTheme="minorEastAsia" w:cstheme="minorEastAsia" w:hint="eastAsia"/>
          <w:b/>
          <w:bCs/>
          <w:color w:val="000000"/>
          <w:sz w:val="24"/>
        </w:rPr>
        <w:t>9）工作时间要求：</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1、综合部：工作时间：8:00—18:00，遇周末及法定节假日须值班在岗；</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2、客户服务部：工作时间：8:00—18:00，遇周末及法定节假日须值班在岗；</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3、设施部：工作时间：8:00—18:00，遇周末及法定节假日须值班在岗；</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4、安全部：工作时间：00:00—24:00，全年在岗；</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5、环境部：工作时间：7:00—19:00，全年在岗。</w:t>
      </w:r>
    </w:p>
    <w:p w:rsidR="004E7D35" w:rsidRPr="004E7D35" w:rsidRDefault="004E7D35" w:rsidP="004E7D35">
      <w:pPr>
        <w:snapToGrid w:val="0"/>
        <w:spacing w:line="360" w:lineRule="auto"/>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sz w:val="24"/>
        </w:rPr>
        <w:t>项目经理：不固定时间休息，10小时工作制；客服部：8小时工作制，</w:t>
      </w:r>
      <w:proofErr w:type="gramStart"/>
      <w:r w:rsidRPr="004E7D35">
        <w:rPr>
          <w:rFonts w:asciiTheme="minorEastAsia" w:eastAsiaTheme="minorEastAsia" w:hAnsiTheme="minorEastAsia" w:cstheme="minorEastAsia" w:hint="eastAsia"/>
          <w:sz w:val="24"/>
        </w:rPr>
        <w:t>做六休一</w:t>
      </w:r>
      <w:proofErr w:type="gramEnd"/>
      <w:r w:rsidRPr="004E7D35">
        <w:rPr>
          <w:rFonts w:asciiTheme="minorEastAsia" w:eastAsiaTheme="minorEastAsia" w:hAnsiTheme="minorEastAsia" w:cstheme="minorEastAsia" w:hint="eastAsia"/>
          <w:sz w:val="24"/>
        </w:rPr>
        <w:t>；</w:t>
      </w:r>
      <w:r w:rsidRPr="004E7D35">
        <w:rPr>
          <w:rFonts w:asciiTheme="minorEastAsia" w:eastAsiaTheme="minorEastAsia" w:hAnsiTheme="minorEastAsia" w:cstheme="minorEastAsia" w:hint="eastAsia"/>
          <w:bCs/>
          <w:sz w:val="24"/>
        </w:rPr>
        <w:t>秩序维护部：12小时工作制，做二休</w:t>
      </w:r>
      <w:proofErr w:type="gramStart"/>
      <w:r w:rsidRPr="004E7D35">
        <w:rPr>
          <w:rFonts w:asciiTheme="minorEastAsia" w:eastAsiaTheme="minorEastAsia" w:hAnsiTheme="minorEastAsia" w:cstheme="minorEastAsia" w:hint="eastAsia"/>
          <w:bCs/>
          <w:sz w:val="24"/>
        </w:rPr>
        <w:t>一</w:t>
      </w:r>
      <w:proofErr w:type="gramEnd"/>
      <w:r w:rsidRPr="004E7D35">
        <w:rPr>
          <w:rFonts w:asciiTheme="minorEastAsia" w:eastAsiaTheme="minorEastAsia" w:hAnsiTheme="minorEastAsia" w:cstheme="minorEastAsia" w:hint="eastAsia"/>
          <w:bCs/>
          <w:sz w:val="24"/>
        </w:rPr>
        <w:t>；工程设施部：8小时工作制，</w:t>
      </w:r>
      <w:proofErr w:type="gramStart"/>
      <w:r w:rsidRPr="004E7D35">
        <w:rPr>
          <w:rFonts w:asciiTheme="minorEastAsia" w:eastAsiaTheme="minorEastAsia" w:hAnsiTheme="minorEastAsia" w:cstheme="minorEastAsia" w:hint="eastAsia"/>
          <w:bCs/>
          <w:sz w:val="24"/>
        </w:rPr>
        <w:t>做六休一</w:t>
      </w:r>
      <w:proofErr w:type="gramEnd"/>
      <w:r w:rsidRPr="004E7D35">
        <w:rPr>
          <w:rFonts w:asciiTheme="minorEastAsia" w:eastAsiaTheme="minorEastAsia" w:hAnsiTheme="minorEastAsia" w:cstheme="minorEastAsia" w:hint="eastAsia"/>
          <w:bCs/>
          <w:sz w:val="24"/>
        </w:rPr>
        <w:t>；环境保洁部：8小时工作制，</w:t>
      </w:r>
      <w:proofErr w:type="gramStart"/>
      <w:r w:rsidRPr="004E7D35">
        <w:rPr>
          <w:rFonts w:asciiTheme="minorEastAsia" w:eastAsiaTheme="minorEastAsia" w:hAnsiTheme="minorEastAsia" w:cstheme="minorEastAsia" w:hint="eastAsia"/>
          <w:bCs/>
          <w:sz w:val="24"/>
        </w:rPr>
        <w:t>做六休一</w:t>
      </w:r>
      <w:proofErr w:type="gramEnd"/>
      <w:r w:rsidRPr="004E7D35">
        <w:rPr>
          <w:rFonts w:asciiTheme="minorEastAsia" w:eastAsiaTheme="minorEastAsia" w:hAnsiTheme="minorEastAsia" w:cstheme="minorEastAsia" w:hint="eastAsia"/>
          <w:bCs/>
          <w:sz w:val="24"/>
        </w:rPr>
        <w:t>；</w:t>
      </w:r>
      <w:r w:rsidRPr="004E7D35">
        <w:rPr>
          <w:rFonts w:asciiTheme="minorEastAsia" w:eastAsiaTheme="minorEastAsia" w:hAnsiTheme="minorEastAsia" w:cstheme="minorEastAsia" w:hint="eastAsia"/>
          <w:bCs/>
          <w:color w:val="000000"/>
          <w:kern w:val="0"/>
          <w:sz w:val="24"/>
        </w:rPr>
        <w:t>如</w:t>
      </w:r>
      <w:proofErr w:type="gramStart"/>
      <w:r w:rsidRPr="004E7D35">
        <w:rPr>
          <w:rFonts w:asciiTheme="minorEastAsia" w:eastAsiaTheme="minorEastAsia" w:hAnsiTheme="minorEastAsia" w:cstheme="minorEastAsia" w:hint="eastAsia"/>
          <w:bCs/>
          <w:color w:val="000000"/>
          <w:kern w:val="0"/>
          <w:sz w:val="24"/>
        </w:rPr>
        <w:t>遇设施</w:t>
      </w:r>
      <w:proofErr w:type="gramEnd"/>
      <w:r w:rsidRPr="004E7D35">
        <w:rPr>
          <w:rFonts w:asciiTheme="minorEastAsia" w:eastAsiaTheme="minorEastAsia" w:hAnsiTheme="minorEastAsia" w:cstheme="minorEastAsia" w:hint="eastAsia"/>
          <w:bCs/>
          <w:color w:val="000000"/>
          <w:kern w:val="0"/>
          <w:sz w:val="24"/>
        </w:rPr>
        <w:t>抢修、水电事故应急、抗台、抗震等特殊情况，经理及部门主管须24小时到场服务。</w:t>
      </w:r>
    </w:p>
    <w:p w:rsidR="004E7D35" w:rsidRPr="004E7D35" w:rsidRDefault="004E7D35" w:rsidP="004E7D35">
      <w:pPr>
        <w:shd w:val="clear" w:color="auto" w:fill="FFFFFF"/>
        <w:snapToGrid w:val="0"/>
        <w:spacing w:line="360" w:lineRule="auto"/>
        <w:ind w:firstLineChars="200" w:firstLine="482"/>
        <w:rPr>
          <w:rFonts w:asciiTheme="minorEastAsia" w:eastAsiaTheme="minorEastAsia" w:hAnsiTheme="minorEastAsia" w:cstheme="minorEastAsia"/>
          <w:b/>
          <w:bCs/>
          <w:color w:val="000000"/>
          <w:kern w:val="0"/>
          <w:sz w:val="24"/>
        </w:rPr>
      </w:pPr>
      <w:r w:rsidRPr="004E7D35">
        <w:rPr>
          <w:rFonts w:asciiTheme="minorEastAsia" w:eastAsiaTheme="minorEastAsia" w:hAnsiTheme="minorEastAsia" w:cstheme="minorEastAsia" w:hint="eastAsia"/>
          <w:b/>
          <w:bCs/>
          <w:color w:val="000000"/>
          <w:kern w:val="0"/>
          <w:sz w:val="24"/>
        </w:rPr>
        <w:t>10）其他要求</w:t>
      </w:r>
    </w:p>
    <w:p w:rsidR="004E7D35" w:rsidRPr="004E7D35" w:rsidRDefault="004E7D35" w:rsidP="004E7D35">
      <w:pPr>
        <w:shd w:val="clear" w:color="auto" w:fill="FFFFFF"/>
        <w:snapToGrid w:val="0"/>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1、所有人员服装费用由投标人自行配备，计入投标总价，但服装样式需经过采购人认可。根据招标文件，各投标人须按国家有关标准及规范完成上述要求的物业管理工作。以上工作内容的费用均包含在投标报价。</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2、中标人在履行合同期间内，应及时妥善处理业主的合理诉求，积极与社区及采购人沟通。若发生</w:t>
      </w:r>
      <w:proofErr w:type="gramStart"/>
      <w:r w:rsidRPr="004E7D35">
        <w:rPr>
          <w:rFonts w:asciiTheme="minorEastAsia" w:eastAsiaTheme="minorEastAsia" w:hAnsiTheme="minorEastAsia" w:cstheme="minorEastAsia" w:hint="eastAsia"/>
          <w:color w:val="000000"/>
          <w:kern w:val="0"/>
          <w:sz w:val="24"/>
        </w:rPr>
        <w:t>重大群诉事件</w:t>
      </w:r>
      <w:proofErr w:type="gramEnd"/>
      <w:r w:rsidRPr="004E7D35">
        <w:rPr>
          <w:rFonts w:asciiTheme="minorEastAsia" w:eastAsiaTheme="minorEastAsia" w:hAnsiTheme="minorEastAsia" w:cstheme="minorEastAsia" w:hint="eastAsia"/>
          <w:color w:val="000000"/>
          <w:kern w:val="0"/>
          <w:sz w:val="24"/>
        </w:rPr>
        <w:t>，采购人有权根据实际情况扣除履约保证金，直至解除</w:t>
      </w:r>
      <w:r w:rsidRPr="004E7D35">
        <w:rPr>
          <w:rFonts w:asciiTheme="minorEastAsia" w:eastAsiaTheme="minorEastAsia" w:hAnsiTheme="minorEastAsia" w:cstheme="minorEastAsia" w:hint="eastAsia"/>
          <w:color w:val="000000"/>
          <w:kern w:val="0"/>
          <w:sz w:val="24"/>
        </w:rPr>
        <w:lastRenderedPageBreak/>
        <w:t>合同。</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3、中标人在履行合同期间每季度应向采购人书面汇报物业服务情况，如有重大问题，须立即汇报。</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kern w:val="0"/>
          <w:sz w:val="24"/>
        </w:rPr>
      </w:pPr>
      <w:r w:rsidRPr="004E7D35">
        <w:rPr>
          <w:rFonts w:asciiTheme="minorEastAsia" w:eastAsiaTheme="minorEastAsia" w:hAnsiTheme="minorEastAsia" w:cstheme="minorEastAsia" w:hint="eastAsia"/>
          <w:color w:val="000000"/>
          <w:kern w:val="0"/>
          <w:sz w:val="24"/>
        </w:rPr>
        <w:t>4、中标人在履行合同期间，不得采用小区服务队等形式强制业主采购装修材料等，如发生上述情况，采购人有权中止合同，并视具体情况扣除履约保证金。</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color w:val="000000"/>
          <w:kern w:val="0"/>
          <w:sz w:val="24"/>
        </w:rPr>
        <w:t>5、</w:t>
      </w:r>
      <w:r w:rsidRPr="004E7D35">
        <w:rPr>
          <w:rFonts w:asciiTheme="minorEastAsia" w:eastAsiaTheme="minorEastAsia" w:hAnsiTheme="minorEastAsia" w:cstheme="minorEastAsia" w:hint="eastAsia"/>
          <w:color w:val="000000"/>
          <w:sz w:val="24"/>
        </w:rPr>
        <w:t>合同履行完毕后，在未找到接替物业公司前，中标人应延续服务，费用按原合同签订的物业管理月度费用标准支付。</w:t>
      </w:r>
    </w:p>
    <w:p w:rsidR="004E7D35" w:rsidRPr="004E7D35" w:rsidRDefault="004E7D35" w:rsidP="004E7D35">
      <w:pPr>
        <w:adjustRightInd/>
        <w:spacing w:line="360" w:lineRule="auto"/>
        <w:rPr>
          <w:rFonts w:asciiTheme="minorEastAsia" w:eastAsiaTheme="minorEastAsia" w:hAnsiTheme="minorEastAsia" w:cstheme="minorEastAsia"/>
          <w:b/>
          <w:sz w:val="24"/>
        </w:rPr>
      </w:pPr>
      <w:r w:rsidRPr="004E7D35">
        <w:rPr>
          <w:rFonts w:asciiTheme="minorEastAsia" w:eastAsiaTheme="minorEastAsia" w:hAnsiTheme="minorEastAsia" w:cstheme="minorEastAsia" w:hint="eastAsia"/>
          <w:b/>
          <w:sz w:val="24"/>
        </w:rPr>
        <w:t>六、报价说明：</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bCs/>
          <w:sz w:val="24"/>
        </w:rPr>
      </w:pPr>
      <w:r w:rsidRPr="004E7D35">
        <w:rPr>
          <w:rFonts w:asciiTheme="minorEastAsia" w:eastAsiaTheme="minorEastAsia" w:hAnsiTheme="minorEastAsia" w:cstheme="minorEastAsia" w:hint="eastAsia"/>
          <w:bCs/>
          <w:sz w:val="24"/>
        </w:rPr>
        <w:t>1、</w:t>
      </w:r>
      <w:r w:rsidRPr="004E7D35">
        <w:rPr>
          <w:rFonts w:asciiTheme="minorEastAsia" w:eastAsiaTheme="minorEastAsia" w:hAnsiTheme="minorEastAsia" w:cstheme="minorEastAsia" w:hint="eastAsia"/>
          <w:b/>
          <w:bCs/>
          <w:sz w:val="24"/>
        </w:rPr>
        <w:t>本项目投标报价为2年总价</w:t>
      </w:r>
      <w:r w:rsidRPr="004E7D35">
        <w:rPr>
          <w:rFonts w:asciiTheme="minorEastAsia" w:eastAsiaTheme="minorEastAsia" w:hAnsiTheme="minorEastAsia" w:cstheme="minorEastAsia" w:hint="eastAsia"/>
          <w:bCs/>
          <w:sz w:val="24"/>
        </w:rPr>
        <w:t>，投标人费用测算时按招标文件中规定测算，并提供相应测算详细子目及价格，除招标文件明确调整的内容外，其余均考虑在投标风险内。</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bCs/>
          <w:sz w:val="24"/>
        </w:rPr>
      </w:pPr>
      <w:r w:rsidRPr="004E7D35">
        <w:rPr>
          <w:rFonts w:asciiTheme="minorEastAsia" w:eastAsiaTheme="minorEastAsia" w:hAnsiTheme="minorEastAsia" w:cstheme="minorEastAsia" w:hint="eastAsia"/>
          <w:bCs/>
          <w:sz w:val="24"/>
        </w:rPr>
        <w:t>2、物业管理费用包括项目内的公共设施设备（二次供水，电梯运营耗电、公用水电等）运行费用，也包括电梯的</w:t>
      </w:r>
      <w:r w:rsidRPr="004E7D35">
        <w:rPr>
          <w:rFonts w:asciiTheme="minorEastAsia" w:eastAsiaTheme="minorEastAsia" w:hAnsiTheme="minorEastAsia" w:cstheme="minorEastAsia" w:hint="eastAsia"/>
          <w:color w:val="000000"/>
          <w:kern w:val="0"/>
          <w:sz w:val="24"/>
        </w:rPr>
        <w:t>维修保养、配合专业维保单位进行维保</w:t>
      </w:r>
      <w:r w:rsidRPr="004E7D35">
        <w:rPr>
          <w:rFonts w:asciiTheme="minorEastAsia" w:eastAsiaTheme="minorEastAsia" w:hAnsiTheme="minorEastAsia" w:cstheme="minorEastAsia" w:hint="eastAsia"/>
          <w:bCs/>
          <w:sz w:val="24"/>
        </w:rPr>
        <w:t>。</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bCs/>
          <w:sz w:val="24"/>
        </w:rPr>
      </w:pPr>
      <w:r w:rsidRPr="004E7D35">
        <w:rPr>
          <w:rFonts w:asciiTheme="minorEastAsia" w:eastAsiaTheme="minorEastAsia" w:hAnsiTheme="minorEastAsia" w:cstheme="minorEastAsia" w:hint="eastAsia"/>
          <w:bCs/>
          <w:sz w:val="24"/>
        </w:rPr>
        <w:t>3、管理费用报价应充分考虑物业服务人员、保洁、绿化养护、公共设施维护及零星维修、公共能耗、办公服务、公共卫生事件，以及其它开展正常物业服务所需的全部项目因素，物业服务内容包括对小区内所有住宅、公共配套建筑、地下（地上）车库（位）、绿地、道路、广场、照明等小区内所有设施及配套设施的物业管理内容。</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bCs/>
          <w:sz w:val="24"/>
        </w:rPr>
      </w:pPr>
      <w:r w:rsidRPr="004E7D35">
        <w:rPr>
          <w:rFonts w:asciiTheme="minorEastAsia" w:eastAsiaTheme="minorEastAsia" w:hAnsiTheme="minorEastAsia" w:cstheme="minorEastAsia" w:hint="eastAsia"/>
          <w:bCs/>
          <w:sz w:val="24"/>
        </w:rPr>
        <w:t>4、投标文件依照杭州市</w:t>
      </w:r>
      <w:proofErr w:type="gramStart"/>
      <w:r w:rsidRPr="004E7D35">
        <w:rPr>
          <w:rFonts w:asciiTheme="minorEastAsia" w:eastAsiaTheme="minorEastAsia" w:hAnsiTheme="minorEastAsia" w:cstheme="minorEastAsia" w:hint="eastAsia"/>
          <w:bCs/>
          <w:sz w:val="24"/>
        </w:rPr>
        <w:t>萧山区</w:t>
      </w:r>
      <w:proofErr w:type="gramEnd"/>
      <w:r w:rsidRPr="004E7D35">
        <w:rPr>
          <w:rFonts w:asciiTheme="minorEastAsia" w:eastAsiaTheme="minorEastAsia" w:hAnsiTheme="minorEastAsia" w:cstheme="minorEastAsia" w:hint="eastAsia"/>
          <w:bCs/>
          <w:sz w:val="24"/>
        </w:rPr>
        <w:t>普通住宅物业管理价格标准制定，各投标人应充分考虑该文件精神</w:t>
      </w:r>
      <w:proofErr w:type="gramStart"/>
      <w:r w:rsidRPr="004E7D35">
        <w:rPr>
          <w:rFonts w:asciiTheme="minorEastAsia" w:eastAsiaTheme="minorEastAsia" w:hAnsiTheme="minorEastAsia" w:cstheme="minorEastAsia" w:hint="eastAsia"/>
          <w:bCs/>
          <w:sz w:val="24"/>
        </w:rPr>
        <w:t>后优惠</w:t>
      </w:r>
      <w:proofErr w:type="gramEnd"/>
      <w:r w:rsidRPr="004E7D35">
        <w:rPr>
          <w:rFonts w:asciiTheme="minorEastAsia" w:eastAsiaTheme="minorEastAsia" w:hAnsiTheme="minorEastAsia" w:cstheme="minorEastAsia" w:hint="eastAsia"/>
          <w:bCs/>
          <w:sz w:val="24"/>
        </w:rPr>
        <w:t>报价。</w:t>
      </w:r>
    </w:p>
    <w:p w:rsidR="004E7D35" w:rsidRPr="004E7D35" w:rsidRDefault="004E7D35" w:rsidP="004E7D35">
      <w:pPr>
        <w:adjustRightInd/>
        <w:spacing w:line="360" w:lineRule="auto"/>
        <w:ind w:firstLineChars="200" w:firstLine="482"/>
        <w:rPr>
          <w:rFonts w:asciiTheme="minorEastAsia" w:eastAsiaTheme="minorEastAsia" w:hAnsiTheme="minorEastAsia" w:cstheme="minorEastAsia"/>
          <w:b/>
          <w:sz w:val="24"/>
        </w:rPr>
      </w:pPr>
      <w:r w:rsidRPr="004E7D35">
        <w:rPr>
          <w:rFonts w:asciiTheme="minorEastAsia" w:eastAsiaTheme="minorEastAsia" w:hAnsiTheme="minorEastAsia" w:cstheme="minorEastAsia" w:hint="eastAsia"/>
          <w:b/>
          <w:sz w:val="24"/>
        </w:rPr>
        <w:t>5、报价应考虑的有关内容：</w:t>
      </w:r>
    </w:p>
    <w:p w:rsidR="004E7D35" w:rsidRPr="004E7D35" w:rsidRDefault="004E7D35" w:rsidP="004E7D35">
      <w:pPr>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1）、本项目服务面积为</w:t>
      </w:r>
      <w:proofErr w:type="gramStart"/>
      <w:r w:rsidRPr="004E7D35">
        <w:rPr>
          <w:rFonts w:asciiTheme="minorEastAsia" w:eastAsiaTheme="minorEastAsia" w:hAnsiTheme="minorEastAsia" w:cstheme="minorEastAsia" w:hint="eastAsia"/>
          <w:sz w:val="24"/>
        </w:rPr>
        <w:t>最终工程</w:t>
      </w:r>
      <w:proofErr w:type="gramEnd"/>
      <w:r w:rsidRPr="004E7D35">
        <w:rPr>
          <w:rFonts w:asciiTheme="minorEastAsia" w:eastAsiaTheme="minorEastAsia" w:hAnsiTheme="minorEastAsia" w:cstheme="minorEastAsia" w:hint="eastAsia"/>
          <w:sz w:val="24"/>
        </w:rPr>
        <w:t>规划许可证中注明的建筑面积，地上住宅建筑面积作为投标人全额物业报价依据。</w:t>
      </w:r>
    </w:p>
    <w:p w:rsidR="004E7D35" w:rsidRPr="004E7D35" w:rsidRDefault="004E7D35" w:rsidP="004E7D35">
      <w:pPr>
        <w:shd w:val="clear" w:color="auto" w:fill="FFFFFF"/>
        <w:spacing w:beforeLines="50" w:before="120" w:afterLines="50" w:after="120"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2）、</w:t>
      </w:r>
      <w:proofErr w:type="gramStart"/>
      <w:r w:rsidRPr="004E7D35">
        <w:rPr>
          <w:rFonts w:asciiTheme="minorEastAsia" w:eastAsiaTheme="minorEastAsia" w:hAnsiTheme="minorEastAsia" w:cstheme="minorEastAsia" w:hint="eastAsia"/>
          <w:sz w:val="24"/>
        </w:rPr>
        <w:t>物业费</w:t>
      </w:r>
      <w:proofErr w:type="gramEnd"/>
      <w:r w:rsidRPr="004E7D35">
        <w:rPr>
          <w:rFonts w:asciiTheme="minorEastAsia" w:eastAsiaTheme="minorEastAsia" w:hAnsiTheme="minorEastAsia" w:cstheme="minorEastAsia" w:hint="eastAsia"/>
          <w:sz w:val="24"/>
        </w:rPr>
        <w:t>结算最终按地上建筑实测面积进行调整，若实测面积大于规划面积物业费用不作调整；若实测面积小于规划面积按实测面积结算物业费用。</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3）、高层及地下车库</w:t>
      </w:r>
      <w:proofErr w:type="gramStart"/>
      <w:r w:rsidRPr="004E7D35">
        <w:rPr>
          <w:rFonts w:asciiTheme="minorEastAsia" w:eastAsiaTheme="minorEastAsia" w:hAnsiTheme="minorEastAsia" w:cstheme="minorEastAsia" w:hint="eastAsia"/>
          <w:sz w:val="24"/>
        </w:rPr>
        <w:t>物业费</w:t>
      </w:r>
      <w:proofErr w:type="gramEnd"/>
      <w:r w:rsidRPr="004E7D35">
        <w:rPr>
          <w:rFonts w:asciiTheme="minorEastAsia" w:eastAsiaTheme="minorEastAsia" w:hAnsiTheme="minorEastAsia" w:cstheme="minorEastAsia" w:hint="eastAsia"/>
          <w:sz w:val="24"/>
        </w:rPr>
        <w:t>包含需从事正常物业活动的所有各项费用，并含电梯年检、公共能耗（含楼道公共能耗、照明、弱电设备能耗、自来水设备能耗等）（水泵房自来水设备维修保养由水</w:t>
      </w:r>
      <w:proofErr w:type="gramStart"/>
      <w:r w:rsidRPr="004E7D35">
        <w:rPr>
          <w:rFonts w:asciiTheme="minorEastAsia" w:eastAsiaTheme="minorEastAsia" w:hAnsiTheme="minorEastAsia" w:cstheme="minorEastAsia" w:hint="eastAsia"/>
          <w:sz w:val="24"/>
        </w:rPr>
        <w:t>务</w:t>
      </w:r>
      <w:proofErr w:type="gramEnd"/>
      <w:r w:rsidRPr="004E7D35">
        <w:rPr>
          <w:rFonts w:asciiTheme="minorEastAsia" w:eastAsiaTheme="minorEastAsia" w:hAnsiTheme="minorEastAsia" w:cstheme="minorEastAsia" w:hint="eastAsia"/>
          <w:sz w:val="24"/>
        </w:rPr>
        <w:t>公司负责）、电梯能耗等，今后物业将不再向业主收取公共能耗费用。物业用房的物业管理费由中标物业公司自行承担物业费用。</w:t>
      </w:r>
    </w:p>
    <w:p w:rsidR="004E7D35" w:rsidRPr="004E7D35" w:rsidRDefault="004E7D35" w:rsidP="004E7D35">
      <w:pPr>
        <w:shd w:val="clear" w:color="auto" w:fill="FFFFFF"/>
        <w:spacing w:line="360" w:lineRule="auto"/>
        <w:ind w:firstLine="42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4）、其它用房包括社区邮政服务中心、养老服务用房、公厕、传达室、消防控制室、</w:t>
      </w:r>
      <w:r w:rsidRPr="004E7D35">
        <w:rPr>
          <w:rFonts w:asciiTheme="minorEastAsia" w:eastAsiaTheme="minorEastAsia" w:hAnsiTheme="minorEastAsia" w:cstheme="minorEastAsia" w:hint="eastAsia"/>
          <w:sz w:val="24"/>
        </w:rPr>
        <w:lastRenderedPageBreak/>
        <w:t>开闭所、</w:t>
      </w:r>
      <w:proofErr w:type="gramStart"/>
      <w:r w:rsidRPr="004E7D35">
        <w:rPr>
          <w:rFonts w:asciiTheme="minorEastAsia" w:eastAsiaTheme="minorEastAsia" w:hAnsiTheme="minorEastAsia" w:cstheme="minorEastAsia" w:hint="eastAsia"/>
          <w:sz w:val="24"/>
        </w:rPr>
        <w:t>专变等</w:t>
      </w:r>
      <w:proofErr w:type="gramEnd"/>
      <w:r w:rsidRPr="004E7D35">
        <w:rPr>
          <w:rFonts w:asciiTheme="minorEastAsia" w:eastAsiaTheme="minorEastAsia" w:hAnsiTheme="minorEastAsia" w:cstheme="minorEastAsia" w:hint="eastAsia"/>
          <w:sz w:val="24"/>
        </w:rPr>
        <w:t>。</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5）、物业用房包括物业办公用房、物业经营用房等。其中物业经营性用房今后将归物业公司进行出租，物业经营性用房房屋租金等盈利性收入归物业公司所有。结合此笔费用的特殊性，风险由各投标单位在报价中予以综合考虑。</w:t>
      </w:r>
    </w:p>
    <w:p w:rsidR="004E7D35" w:rsidRPr="004E7D35" w:rsidRDefault="004E7D35" w:rsidP="004E7D35">
      <w:pPr>
        <w:shd w:val="clear" w:color="auto" w:fill="FFFFFF"/>
        <w:spacing w:line="360" w:lineRule="auto"/>
        <w:ind w:rightChars="-5" w:right="-10"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6）、在本项目物业服务期间，设置标准垃圾箱不少于130只，用于日常巡查得电瓶车不小于3辆。</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7）、物业服务收费按投标单位自行报价考虑，同时必须考虑到对小区物业档次核定所产生的风险。</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8）、请各投标单位根据本项目物业档次、乙级管理服务水平自行确定各种物业收费标准，投标单位确定的收费标准能保本且有合理利润。</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9）、投标企业人员工资、社会保障、加班费、福利等标准由投标人按现行有关规定执行。</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10）、报价中缺项、漏项或严重不平衡报价的由投标单位负责。</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111）、投标人应承担其参加本招标活动自身所发生的费用。</w:t>
      </w:r>
    </w:p>
    <w:p w:rsidR="004E7D35" w:rsidRPr="004E7D35" w:rsidRDefault="004E7D35" w:rsidP="004E7D35">
      <w:pPr>
        <w:adjustRightInd/>
        <w:spacing w:line="360" w:lineRule="auto"/>
        <w:ind w:firstLineChars="200" w:firstLine="480"/>
        <w:rPr>
          <w:rFonts w:asciiTheme="minorEastAsia" w:eastAsiaTheme="minorEastAsia" w:hAnsiTheme="minorEastAsia" w:cstheme="minorEastAsia"/>
          <w:bCs/>
          <w:sz w:val="24"/>
        </w:rPr>
      </w:pPr>
      <w:r w:rsidRPr="004E7D35">
        <w:rPr>
          <w:rFonts w:asciiTheme="minorEastAsia" w:eastAsiaTheme="minorEastAsia" w:hAnsiTheme="minorEastAsia" w:cstheme="minorEastAsia" w:hint="eastAsia"/>
          <w:sz w:val="24"/>
        </w:rPr>
        <w:t>12）、上述相关费用投标人应充分考虑计入报价，若不报将视作投标优惠，今后不另计。</w:t>
      </w:r>
    </w:p>
    <w:p w:rsidR="004E7D35" w:rsidRPr="004E7D35" w:rsidRDefault="004E7D35" w:rsidP="004E7D35">
      <w:pPr>
        <w:adjustRightInd/>
        <w:spacing w:line="360" w:lineRule="auto"/>
        <w:ind w:firstLineChars="200" w:firstLine="482"/>
        <w:rPr>
          <w:rFonts w:asciiTheme="minorEastAsia" w:eastAsiaTheme="minorEastAsia" w:hAnsiTheme="minorEastAsia" w:cstheme="minorEastAsia"/>
          <w:b/>
          <w:sz w:val="24"/>
        </w:rPr>
      </w:pPr>
      <w:r w:rsidRPr="004E7D35">
        <w:rPr>
          <w:rFonts w:asciiTheme="minorEastAsia" w:eastAsiaTheme="minorEastAsia" w:hAnsiTheme="minorEastAsia" w:cstheme="minorEastAsia" w:hint="eastAsia"/>
          <w:b/>
          <w:sz w:val="24"/>
        </w:rPr>
        <w:t>6、</w:t>
      </w:r>
      <w:r w:rsidRPr="004E7D35">
        <w:rPr>
          <w:rFonts w:asciiTheme="minorEastAsia" w:eastAsiaTheme="minorEastAsia" w:hAnsiTheme="minorEastAsia" w:cstheme="minorEastAsia" w:hint="eastAsia"/>
          <w:b/>
          <w:bCs/>
          <w:sz w:val="24"/>
        </w:rPr>
        <w:t>报价费用特别提示：</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(1)各投标单位费用测算时按标书中规定测算，并提供相应测算详细子目及价格，除采购文件明确调整的内容外，其余均考虑在投标风险内。</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color w:val="000000"/>
          <w:sz w:val="24"/>
        </w:rPr>
      </w:pPr>
      <w:r w:rsidRPr="004E7D35">
        <w:rPr>
          <w:rFonts w:asciiTheme="minorEastAsia" w:eastAsiaTheme="minorEastAsia" w:hAnsiTheme="minorEastAsia" w:cstheme="minorEastAsia" w:hint="eastAsia"/>
          <w:sz w:val="24"/>
        </w:rPr>
        <w:t>(2)管理费用报价应充分考虑物业服务人员、保洁、绿化养护、公共设施维护及零星维修（包括开关、阀门等日常零星维修材料费用）、公共能耗（包括电瓶车充电能耗）、办公服务、办公水电、、分户验收、管理以及其它开展正常物业服务所需的全部项目因素，物业服务内容包括对小区</w:t>
      </w:r>
      <w:r w:rsidRPr="004E7D35">
        <w:rPr>
          <w:rFonts w:asciiTheme="minorEastAsia" w:eastAsiaTheme="minorEastAsia" w:hAnsiTheme="minorEastAsia" w:cstheme="minorEastAsia" w:hint="eastAsia"/>
          <w:color w:val="000000"/>
          <w:sz w:val="24"/>
        </w:rPr>
        <w:t>内所有住宅、公共配套建筑、地下（地上）车库（位）、自行车库、绿地、道路、广场、照明等小区内及小区围墙外代征绿化带、环路范围内所有设施及配套设施的物业管理内容。</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color w:val="000000"/>
          <w:sz w:val="24"/>
        </w:rPr>
        <w:t>(3)投标书依照杭州市</w:t>
      </w:r>
      <w:proofErr w:type="gramStart"/>
      <w:r w:rsidRPr="004E7D35">
        <w:rPr>
          <w:rFonts w:asciiTheme="minorEastAsia" w:eastAsiaTheme="minorEastAsia" w:hAnsiTheme="minorEastAsia" w:cstheme="minorEastAsia" w:hint="eastAsia"/>
          <w:color w:val="000000"/>
          <w:sz w:val="24"/>
        </w:rPr>
        <w:t>萧山区</w:t>
      </w:r>
      <w:proofErr w:type="gramEnd"/>
      <w:r w:rsidRPr="004E7D35">
        <w:rPr>
          <w:rFonts w:asciiTheme="minorEastAsia" w:eastAsiaTheme="minorEastAsia" w:hAnsiTheme="minorEastAsia" w:cstheme="minorEastAsia" w:hint="eastAsia"/>
          <w:color w:val="000000"/>
          <w:sz w:val="24"/>
        </w:rPr>
        <w:t>普通住宅物业管理价格标准制定，各单位应充分考虑该文件精神</w:t>
      </w:r>
      <w:proofErr w:type="gramStart"/>
      <w:r w:rsidRPr="004E7D35">
        <w:rPr>
          <w:rFonts w:asciiTheme="minorEastAsia" w:eastAsiaTheme="minorEastAsia" w:hAnsiTheme="minorEastAsia" w:cstheme="minorEastAsia" w:hint="eastAsia"/>
          <w:color w:val="000000"/>
          <w:sz w:val="24"/>
        </w:rPr>
        <w:t>后优惠</w:t>
      </w:r>
      <w:proofErr w:type="gramEnd"/>
      <w:r w:rsidRPr="004E7D35">
        <w:rPr>
          <w:rFonts w:asciiTheme="minorEastAsia" w:eastAsiaTheme="minorEastAsia" w:hAnsiTheme="minorEastAsia" w:cstheme="minorEastAsia" w:hint="eastAsia"/>
          <w:color w:val="000000"/>
          <w:sz w:val="24"/>
        </w:rPr>
        <w:t>报</w:t>
      </w:r>
      <w:r w:rsidRPr="004E7D35">
        <w:rPr>
          <w:rFonts w:asciiTheme="minorEastAsia" w:eastAsiaTheme="minorEastAsia" w:hAnsiTheme="minorEastAsia" w:cstheme="minorEastAsia" w:hint="eastAsia"/>
          <w:sz w:val="24"/>
        </w:rPr>
        <w:t>价。</w:t>
      </w:r>
    </w:p>
    <w:p w:rsidR="004E7D35" w:rsidRPr="004E7D35" w:rsidRDefault="004E7D35" w:rsidP="004E7D35">
      <w:pPr>
        <w:shd w:val="clear" w:color="auto" w:fill="FFFFFF"/>
        <w:spacing w:line="360" w:lineRule="auto"/>
        <w:ind w:firstLineChars="200" w:firstLine="480"/>
        <w:rPr>
          <w:rFonts w:asciiTheme="minorEastAsia" w:eastAsiaTheme="minorEastAsia" w:hAnsiTheme="minorEastAsia" w:cstheme="minorEastAsia"/>
          <w:sz w:val="24"/>
        </w:rPr>
      </w:pPr>
      <w:r w:rsidRPr="004E7D35">
        <w:rPr>
          <w:rFonts w:asciiTheme="minorEastAsia" w:eastAsiaTheme="minorEastAsia" w:hAnsiTheme="minorEastAsia" w:cstheme="minorEastAsia" w:hint="eastAsia"/>
          <w:sz w:val="24"/>
        </w:rPr>
        <w:t>(4)物业办公用房范围内的所有水电、垃圾清运等物业服务均由物业公司负责。后续提供给物业公司的管理办公等用房面积按实核减物业费，由物业公司自行承担。</w:t>
      </w:r>
    </w:p>
    <w:p w:rsidR="004E7D35" w:rsidRPr="004E7D35" w:rsidRDefault="004E7D35" w:rsidP="004E7D35">
      <w:pPr>
        <w:adjustRightInd/>
        <w:spacing w:line="360" w:lineRule="auto"/>
        <w:ind w:firstLine="420"/>
        <w:rPr>
          <w:rFonts w:ascii="宋体" w:hAnsi="宋体" w:cs="宋体"/>
          <w:sz w:val="24"/>
        </w:rPr>
      </w:pPr>
      <w:r w:rsidRPr="004E7D35">
        <w:rPr>
          <w:rFonts w:ascii="宋体" w:hAnsi="宋体" w:cs="宋体" w:hint="eastAsia"/>
          <w:sz w:val="24"/>
        </w:rPr>
        <w:lastRenderedPageBreak/>
        <w:t>▲</w:t>
      </w:r>
      <w:r w:rsidRPr="004E7D35">
        <w:rPr>
          <w:rFonts w:asciiTheme="minorEastAsia" w:eastAsiaTheme="minorEastAsia" w:hAnsiTheme="minorEastAsia" w:cstheme="minorEastAsia" w:hint="eastAsia"/>
          <w:sz w:val="24"/>
        </w:rPr>
        <w:t>(5)</w:t>
      </w:r>
      <w:r w:rsidRPr="004E7D35">
        <w:rPr>
          <w:rFonts w:ascii="宋体" w:hAnsi="宋体" w:cs="宋体" w:hint="eastAsia"/>
          <w:sz w:val="24"/>
        </w:rPr>
        <w:t>报价需包含：</w:t>
      </w:r>
      <w:r w:rsidRPr="004E7D35">
        <w:rPr>
          <w:rFonts w:ascii="宋体" w:hAnsi="宋体" w:cs="宋体" w:hint="eastAsia"/>
          <w:b/>
          <w:bCs/>
          <w:sz w:val="24"/>
        </w:rPr>
        <w:t>如投标报价明细中未体现下述内容，或体现金额有所出入，视为投标无效。</w:t>
      </w:r>
    </w:p>
    <w:p w:rsidR="004E7D35" w:rsidRPr="004E7D35" w:rsidRDefault="004E7D35" w:rsidP="004E7D35">
      <w:pPr>
        <w:adjustRightInd/>
        <w:spacing w:line="360" w:lineRule="auto"/>
        <w:ind w:firstLine="420"/>
        <w:rPr>
          <w:rFonts w:ascii="宋体" w:hAnsi="宋体" w:cs="宋体"/>
          <w:sz w:val="24"/>
        </w:rPr>
      </w:pPr>
      <w:r w:rsidRPr="004E7D35">
        <w:rPr>
          <w:rFonts w:ascii="宋体" w:hAnsi="宋体" w:cs="宋体" w:hint="eastAsia"/>
          <w:b/>
          <w:bCs/>
          <w:sz w:val="24"/>
        </w:rPr>
        <w:t>1）单次零星维修及其他物业服务过程中的额外费用</w:t>
      </w:r>
      <w:r w:rsidRPr="004E7D35">
        <w:rPr>
          <w:rFonts w:ascii="宋体" w:hAnsi="宋体" w:cs="宋体" w:hint="eastAsia"/>
          <w:sz w:val="24"/>
        </w:rPr>
        <w:t>：</w:t>
      </w:r>
      <w:r w:rsidRPr="004E7D35">
        <w:rPr>
          <w:rFonts w:ascii="宋体" w:hAnsi="宋体" w:cs="宋体" w:hint="eastAsia"/>
          <w:b/>
          <w:bCs/>
          <w:sz w:val="24"/>
        </w:rPr>
        <w:t>投标人按照2年共10万元费用统一报价，具体按照实际服务过程中产品的实际费用结算，服务期满后剩余费用按实退回。</w:t>
      </w:r>
      <w:r w:rsidRPr="004E7D35">
        <w:rPr>
          <w:rFonts w:ascii="宋体" w:hAnsi="宋体" w:cs="宋体" w:hint="eastAsia"/>
          <w:sz w:val="24"/>
        </w:rPr>
        <w:t>（详见二、采购需求-1、技术需求-三、</w:t>
      </w:r>
      <w:r w:rsidRPr="004E7D35">
        <w:rPr>
          <w:rFonts w:asciiTheme="minorEastAsia" w:eastAsiaTheme="minorEastAsia" w:hAnsiTheme="minorEastAsia" w:cstheme="minorEastAsia" w:hint="eastAsia"/>
          <w:sz w:val="24"/>
        </w:rPr>
        <w:t>房屋、智能化管理等所有公用设施设备维修保养、更换责任及质保期限-2、</w:t>
      </w:r>
      <w:r w:rsidRPr="004E7D35">
        <w:rPr>
          <w:rFonts w:ascii="宋体" w:hAnsi="宋体" w:cs="宋体" w:hint="eastAsia"/>
          <w:sz w:val="24"/>
        </w:rPr>
        <w:t>）</w:t>
      </w:r>
    </w:p>
    <w:p w:rsidR="004E7D35" w:rsidRPr="004E7D35" w:rsidRDefault="004E7D35" w:rsidP="004E7D35">
      <w:pPr>
        <w:adjustRightInd/>
        <w:spacing w:line="360" w:lineRule="auto"/>
        <w:ind w:firstLine="420"/>
        <w:rPr>
          <w:rFonts w:ascii="宋体" w:hAnsi="宋体" w:cs="宋体"/>
          <w:b/>
          <w:bCs/>
          <w:sz w:val="24"/>
        </w:rPr>
      </w:pPr>
      <w:r w:rsidRPr="004E7D35">
        <w:rPr>
          <w:rFonts w:ascii="宋体" w:hAnsi="宋体" w:cs="宋体" w:hint="eastAsia"/>
          <w:b/>
          <w:bCs/>
          <w:sz w:val="24"/>
        </w:rPr>
        <w:t>2）装修垃圾清运费：</w:t>
      </w:r>
      <w:r w:rsidRPr="004E7D35">
        <w:rPr>
          <w:rFonts w:asciiTheme="minorEastAsia" w:eastAsiaTheme="minorEastAsia" w:hAnsiTheme="minorEastAsia" w:cstheme="minorEastAsia" w:hint="eastAsia"/>
          <w:b/>
          <w:bCs/>
          <w:sz w:val="24"/>
        </w:rPr>
        <w:t>投标人按照2年共12万元费用统一报价，具体按照实际服务过程中产品的实际费用结算，服务期满后剩余费用按实退回。</w:t>
      </w:r>
      <w:r w:rsidRPr="004E7D35">
        <w:rPr>
          <w:rFonts w:ascii="宋体" w:hAnsi="宋体" w:cs="宋体" w:hint="eastAsia"/>
          <w:sz w:val="24"/>
        </w:rPr>
        <w:t>（详见二、采购需求-1、技术需求-</w:t>
      </w:r>
      <w:r w:rsidRPr="004E7D35">
        <w:rPr>
          <w:rFonts w:asciiTheme="minorEastAsia" w:eastAsiaTheme="minorEastAsia" w:hAnsiTheme="minorEastAsia" w:cstheme="minorEastAsia" w:hint="eastAsia"/>
          <w:sz w:val="24"/>
        </w:rPr>
        <w:t>五、物业工作内容要求-1）卫生环境管理-</w:t>
      </w:r>
      <w:r w:rsidRPr="004E7D35">
        <w:rPr>
          <w:rFonts w:asciiTheme="minorEastAsia" w:eastAsiaTheme="minorEastAsia" w:hAnsiTheme="minorEastAsia" w:cstheme="minorEastAsia" w:hint="eastAsia"/>
          <w:kern w:val="0"/>
          <w:sz w:val="24"/>
        </w:rPr>
        <w:t>④</w:t>
      </w:r>
      <w:r w:rsidRPr="004E7D35">
        <w:rPr>
          <w:rFonts w:asciiTheme="minorEastAsia" w:eastAsiaTheme="minorEastAsia" w:hAnsiTheme="minorEastAsia" w:cstheme="minorEastAsia" w:hint="eastAsia"/>
          <w:sz w:val="24"/>
        </w:rPr>
        <w:t>装修垃圾清运费</w:t>
      </w:r>
      <w:r w:rsidRPr="004E7D35">
        <w:rPr>
          <w:rFonts w:ascii="宋体" w:hAnsi="宋体" w:cs="宋体" w:hint="eastAsia"/>
          <w:sz w:val="24"/>
        </w:rPr>
        <w:t>）</w:t>
      </w:r>
    </w:p>
    <w:p w:rsidR="00FB4140" w:rsidRDefault="004E7D35" w:rsidP="004E7D35">
      <w:pPr>
        <w:rPr>
          <w:rFonts w:ascii="仿宋" w:eastAsia="仿宋" w:hAnsi="仿宋" w:cs="仿宋"/>
        </w:rPr>
      </w:pPr>
      <w:r w:rsidRPr="004E7D35">
        <w:rPr>
          <w:rFonts w:ascii="宋体" w:hAnsi="宋体" w:cs="宋体" w:hint="eastAsia"/>
          <w:b/>
          <w:bCs/>
          <w:sz w:val="24"/>
        </w:rPr>
        <w:t>3）</w:t>
      </w:r>
      <w:proofErr w:type="gramStart"/>
      <w:r w:rsidRPr="004E7D35">
        <w:rPr>
          <w:rFonts w:ascii="宋体" w:hAnsi="宋体" w:cs="宋体" w:hint="eastAsia"/>
          <w:b/>
          <w:bCs/>
          <w:sz w:val="24"/>
        </w:rPr>
        <w:t>靖宁府</w:t>
      </w:r>
      <w:proofErr w:type="gramEnd"/>
      <w:r w:rsidRPr="004E7D35">
        <w:rPr>
          <w:rFonts w:ascii="宋体" w:hAnsi="宋体" w:cs="宋体" w:hint="eastAsia"/>
          <w:b/>
          <w:bCs/>
          <w:sz w:val="24"/>
        </w:rPr>
        <w:t>前期介入服务费：前期介入时间暂定为分房前2个月，</w:t>
      </w:r>
      <w:r w:rsidRPr="004E7D35">
        <w:rPr>
          <w:rFonts w:asciiTheme="minorEastAsia" w:eastAsiaTheme="minorEastAsia" w:hAnsiTheme="minorEastAsia" w:cstheme="minorEastAsia" w:hint="eastAsia"/>
          <w:b/>
          <w:bCs/>
          <w:sz w:val="24"/>
        </w:rPr>
        <w:t>投标人按照2个月共16万元费用统一报价，具体按照实际服务过程中产品的实际费用结算，服务期满后剩余费用按实退回。</w:t>
      </w:r>
    </w:p>
    <w:p w:rsidR="004E7D35" w:rsidRPr="004E7D35" w:rsidRDefault="004E7D35" w:rsidP="004E7D35">
      <w:pPr>
        <w:pStyle w:val="2"/>
        <w:rPr>
          <w:lang w:val="en-US"/>
        </w:rPr>
      </w:pPr>
    </w:p>
    <w:p w:rsidR="004E7D35" w:rsidRDefault="004E7D35">
      <w:pPr>
        <w:rPr>
          <w:rFonts w:ascii="仿宋" w:eastAsia="仿宋" w:hAnsi="仿宋" w:cs="仿宋"/>
        </w:rPr>
      </w:pPr>
    </w:p>
    <w:p w:rsidR="004E7D35" w:rsidRDefault="004E7D35">
      <w:pPr>
        <w:rPr>
          <w:rFonts w:ascii="仿宋" w:eastAsia="仿宋" w:hAnsi="仿宋" w:cs="仿宋"/>
        </w:rPr>
      </w:pPr>
    </w:p>
    <w:p w:rsidR="00FB4140" w:rsidRDefault="002234A4" w:rsidP="00172DBB">
      <w:pPr>
        <w:spacing w:line="360" w:lineRule="auto"/>
        <w:rPr>
          <w:rFonts w:ascii="仿宋" w:eastAsia="仿宋" w:hAnsi="仿宋" w:cs="仿宋"/>
        </w:rPr>
      </w:pPr>
      <w:r>
        <w:rPr>
          <w:rFonts w:ascii="仿宋" w:eastAsia="仿宋" w:hAnsi="仿宋" w:cs="仿宋" w:hint="eastAsia"/>
        </w:rPr>
        <w:t>2、</w:t>
      </w:r>
      <w:r w:rsidRPr="004E7D35">
        <w:rPr>
          <w:rFonts w:ascii="华文中宋" w:eastAsia="华文中宋" w:hAnsi="华文中宋" w:cs="仿宋" w:hint="eastAsia"/>
          <w:b/>
        </w:rPr>
        <w:t>商务需求：</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2.1、服务时间及地点</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▲(1)物业服务期限：2年（具体日期以合同签订生效日为准）。本项目合同一年</w:t>
      </w:r>
      <w:proofErr w:type="gramStart"/>
      <w:r w:rsidRPr="00172DBB">
        <w:rPr>
          <w:rFonts w:asciiTheme="minorEastAsia" w:eastAsiaTheme="minorEastAsia" w:hAnsiTheme="minorEastAsia" w:cs="仿宋" w:hint="eastAsia"/>
          <w:sz w:val="24"/>
        </w:rPr>
        <w:t>一</w:t>
      </w:r>
      <w:proofErr w:type="gramEnd"/>
      <w:r w:rsidRPr="00172DBB">
        <w:rPr>
          <w:rFonts w:asciiTheme="minorEastAsia" w:eastAsiaTheme="minorEastAsia" w:hAnsiTheme="minorEastAsia" w:cs="仿宋" w:hint="eastAsia"/>
          <w:sz w:val="24"/>
        </w:rPr>
        <w:t>签订，合同价格为中标价格/2，中标人在考核合格后签订下一年合同。如中标人在服务期</w:t>
      </w:r>
      <w:proofErr w:type="gramStart"/>
      <w:r w:rsidRPr="00172DBB">
        <w:rPr>
          <w:rFonts w:asciiTheme="minorEastAsia" w:eastAsiaTheme="minorEastAsia" w:hAnsiTheme="minorEastAsia" w:cs="仿宋" w:hint="eastAsia"/>
          <w:sz w:val="24"/>
        </w:rPr>
        <w:t>内考核</w:t>
      </w:r>
      <w:proofErr w:type="gramEnd"/>
      <w:r w:rsidRPr="00172DBB">
        <w:rPr>
          <w:rFonts w:asciiTheme="minorEastAsia" w:eastAsiaTheme="minorEastAsia" w:hAnsiTheme="minorEastAsia" w:cs="仿宋" w:hint="eastAsia"/>
          <w:sz w:val="24"/>
        </w:rPr>
        <w:t>不合格，采购单位有权提前终止合同。合同期满后，妥善处理退场移交、人员安置，如果出现劳资纠纷，责任在中标单位，与采购单位无关。</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(2)服务地点：靖江</w:t>
      </w:r>
      <w:proofErr w:type="gramStart"/>
      <w:r w:rsidRPr="00172DBB">
        <w:rPr>
          <w:rFonts w:asciiTheme="minorEastAsia" w:eastAsiaTheme="minorEastAsia" w:hAnsiTheme="minorEastAsia" w:cs="仿宋" w:hint="eastAsia"/>
          <w:sz w:val="24"/>
        </w:rPr>
        <w:t>街道靖美华</w:t>
      </w:r>
      <w:proofErr w:type="gramEnd"/>
      <w:r w:rsidRPr="00172DBB">
        <w:rPr>
          <w:rFonts w:asciiTheme="minorEastAsia" w:eastAsiaTheme="minorEastAsia" w:hAnsiTheme="minorEastAsia" w:cs="仿宋" w:hint="eastAsia"/>
          <w:sz w:val="24"/>
        </w:rPr>
        <w:t>庭、</w:t>
      </w:r>
      <w:proofErr w:type="gramStart"/>
      <w:r w:rsidRPr="00172DBB">
        <w:rPr>
          <w:rFonts w:asciiTheme="minorEastAsia" w:eastAsiaTheme="minorEastAsia" w:hAnsiTheme="minorEastAsia" w:cs="仿宋" w:hint="eastAsia"/>
          <w:sz w:val="24"/>
        </w:rPr>
        <w:t>靖宁府</w:t>
      </w:r>
      <w:proofErr w:type="gramEnd"/>
      <w:r w:rsidRPr="00172DBB">
        <w:rPr>
          <w:rFonts w:asciiTheme="minorEastAsia" w:eastAsiaTheme="minorEastAsia" w:hAnsiTheme="minorEastAsia" w:cs="仿宋" w:hint="eastAsia"/>
          <w:sz w:val="24"/>
        </w:rPr>
        <w:t>小区。</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▲2.2、付款方式：</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中标人在合同签订后向采购人支付中标金额的1%（接受保函）作为履约保证金。采购人向中标人支付合同价20%的预付款，结合考核结果物业管理费每半</w:t>
      </w:r>
      <w:proofErr w:type="gramStart"/>
      <w:r w:rsidRPr="00172DBB">
        <w:rPr>
          <w:rFonts w:asciiTheme="minorEastAsia" w:eastAsiaTheme="minorEastAsia" w:hAnsiTheme="minorEastAsia" w:cs="仿宋" w:hint="eastAsia"/>
          <w:sz w:val="24"/>
        </w:rPr>
        <w:t>年支付</w:t>
      </w:r>
      <w:proofErr w:type="gramEnd"/>
      <w:r w:rsidRPr="00172DBB">
        <w:rPr>
          <w:rFonts w:asciiTheme="minorEastAsia" w:eastAsiaTheme="minorEastAsia" w:hAnsiTheme="minorEastAsia" w:cs="仿宋" w:hint="eastAsia"/>
          <w:sz w:val="24"/>
        </w:rPr>
        <w:t>一次，支付时间为下半年初，最后一次支付时间为合同期满以后，履约保证金无息退还。</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2.3、奖惩方式：</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①物业服务费按半年支付，采购人组织社区</w:t>
      </w:r>
      <w:proofErr w:type="gramStart"/>
      <w:r w:rsidRPr="00172DBB">
        <w:rPr>
          <w:rFonts w:asciiTheme="minorEastAsia" w:eastAsiaTheme="minorEastAsia" w:hAnsiTheme="minorEastAsia" w:cs="仿宋" w:hint="eastAsia"/>
          <w:sz w:val="24"/>
        </w:rPr>
        <w:t>或业委会</w:t>
      </w:r>
      <w:proofErr w:type="gramEnd"/>
      <w:r w:rsidRPr="00172DBB">
        <w:rPr>
          <w:rFonts w:asciiTheme="minorEastAsia" w:eastAsiaTheme="minorEastAsia" w:hAnsiTheme="minorEastAsia" w:cs="仿宋" w:hint="eastAsia"/>
          <w:sz w:val="24"/>
        </w:rPr>
        <w:t>、村民代表每半年末对物业服务人员、内容及质量按照《杭州市普通住宅小区物业服务收费等级评分标准(乙级)》（以附件1为准）进行考核，费用按考核结果拨付（考核小于90分的，每少一分，扣减2%当</w:t>
      </w:r>
      <w:r w:rsidRPr="00172DBB">
        <w:rPr>
          <w:rFonts w:asciiTheme="minorEastAsia" w:eastAsiaTheme="minorEastAsia" w:hAnsiTheme="minorEastAsia" w:cs="仿宋" w:hint="eastAsia"/>
          <w:sz w:val="24"/>
        </w:rPr>
        <w:lastRenderedPageBreak/>
        <w:t>期物业费）。采购人在收到中标人书面物业费用申请报告后按考核结果30日内支付。</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③采购人将不定期随时对投标人到岗及履约情况进行检查。投标人</w:t>
      </w:r>
      <w:proofErr w:type="gramStart"/>
      <w:r w:rsidRPr="00172DBB">
        <w:rPr>
          <w:rFonts w:asciiTheme="minorEastAsia" w:eastAsiaTheme="minorEastAsia" w:hAnsiTheme="minorEastAsia" w:cs="仿宋" w:hint="eastAsia"/>
          <w:sz w:val="24"/>
        </w:rPr>
        <w:t>应现场</w:t>
      </w:r>
      <w:proofErr w:type="gramEnd"/>
      <w:r w:rsidRPr="00172DBB">
        <w:rPr>
          <w:rFonts w:asciiTheme="minorEastAsia" w:eastAsiaTheme="minorEastAsia" w:hAnsiTheme="minorEastAsia" w:cs="仿宋" w:hint="eastAsia"/>
          <w:sz w:val="24"/>
        </w:rPr>
        <w:t>配备指纹考勤机。</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④投标人对采购人提出的人员数量，在投标文件中做出响应承诺。今后如不能按要求到位，被投标人查实未到岗的，承担违约责任，违约金按照项目负责人缺岗1000元/次/人，其他重要岗位管理人员缺岗800元/天/人，其余人员缺岗500元/天/人，采购人将在每半</w:t>
      </w:r>
      <w:proofErr w:type="gramStart"/>
      <w:r w:rsidRPr="00172DBB">
        <w:rPr>
          <w:rFonts w:asciiTheme="minorEastAsia" w:eastAsiaTheme="minorEastAsia" w:hAnsiTheme="minorEastAsia" w:cs="仿宋" w:hint="eastAsia"/>
          <w:sz w:val="24"/>
        </w:rPr>
        <w:t>年支付</w:t>
      </w:r>
      <w:proofErr w:type="gramEnd"/>
      <w:r w:rsidRPr="00172DBB">
        <w:rPr>
          <w:rFonts w:asciiTheme="minorEastAsia" w:eastAsiaTheme="minorEastAsia" w:hAnsiTheme="minorEastAsia" w:cs="仿宋" w:hint="eastAsia"/>
          <w:sz w:val="24"/>
        </w:rPr>
        <w:t>中标人的物业费时直接扣除。前期介入人员不按要求到岗的，处以扣罚500元/天</w:t>
      </w:r>
      <w:r w:rsidRPr="00172DBB">
        <w:rPr>
          <w:rFonts w:asciiTheme="minorEastAsia" w:eastAsiaTheme="minorEastAsia" w:hAnsiTheme="minorEastAsia" w:cs="宋体" w:hint="eastAsia"/>
          <w:sz w:val="24"/>
        </w:rPr>
        <w:t>•</w:t>
      </w:r>
      <w:r w:rsidRPr="00172DBB">
        <w:rPr>
          <w:rFonts w:asciiTheme="minorEastAsia" w:eastAsiaTheme="minorEastAsia" w:hAnsiTheme="minorEastAsia" w:cs="仿宋" w:hint="eastAsia"/>
          <w:sz w:val="24"/>
        </w:rPr>
        <w:t>人的履约保证金。</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⑤投标人若未按《杭州市普通住宅小区物业服务收费等级评分标准(乙级)》（以附件为准）履约的，或被社区、村民代表投诉的，处以扣罚1000-20000元/次履约保证金。</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⑥投标方案中的重要岗位的管理人员和技术人员原则上不同意变更，若确须更换，须由投标人提出申请，经采购人同意后才能变更，并处以以下数额罚款：物业经理变更20000元/次；其他重要岗位人员变更10000元/次。</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⑦投标人应积极配合采购人完成前期介入服务，若投标人未按采购人标准及时间完成分户验收工作的，未完成一项工作或延迟一天的，处以扣罚3000元/项、2000元/天的履约保证金；若投标人对分户验收情况及数据弄虚作假，一经发现，扣罚5000-50000元履约保证金，并全数重新检查。</w:t>
      </w:r>
    </w:p>
    <w:p w:rsidR="004E7D35" w:rsidRPr="00172DBB" w:rsidRDefault="004E7D35" w:rsidP="00172DBB">
      <w:pPr>
        <w:spacing w:line="360" w:lineRule="auto"/>
        <w:rPr>
          <w:rFonts w:asciiTheme="minorEastAsia" w:eastAsiaTheme="minorEastAsia" w:hAnsiTheme="minorEastAsia" w:cs="仿宋"/>
          <w:sz w:val="24"/>
        </w:rPr>
      </w:pP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注：</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1、如有附图，仅作参考。</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2、打▲内容为实质性要求，不允许有负偏离，否则将以涉及无效投标条款作无效投标。</w:t>
      </w:r>
    </w:p>
    <w:p w:rsidR="004E7D35" w:rsidRPr="00172DBB" w:rsidRDefault="004E7D35" w:rsidP="00172DBB">
      <w:pPr>
        <w:spacing w:line="360" w:lineRule="auto"/>
        <w:rPr>
          <w:rFonts w:asciiTheme="minorEastAsia" w:eastAsiaTheme="minorEastAsia" w:hAnsiTheme="minorEastAsia" w:cs="仿宋"/>
          <w:sz w:val="24"/>
        </w:rPr>
      </w:pPr>
      <w:r w:rsidRPr="00172DBB">
        <w:rPr>
          <w:rFonts w:asciiTheme="minorEastAsia" w:eastAsiaTheme="minorEastAsia" w:hAnsiTheme="minorEastAsia" w:cs="仿宋" w:hint="eastAsia"/>
          <w:sz w:val="24"/>
        </w:rPr>
        <w:t>3、中标人所提供的货物、服务须与投标承诺一致，不得以次充好、偷工减料，若在项目验收中发现有上述情况，将向有关部门举报，根据相关规定进行处理。</w:t>
      </w:r>
    </w:p>
    <w:p w:rsidR="00FB4140" w:rsidRDefault="004E7D35" w:rsidP="00172DBB">
      <w:pPr>
        <w:spacing w:line="360" w:lineRule="auto"/>
        <w:rPr>
          <w:rFonts w:ascii="仿宋" w:eastAsia="仿宋" w:hAnsi="仿宋" w:cs="仿宋"/>
        </w:rPr>
      </w:pPr>
      <w:r w:rsidRPr="00172DBB">
        <w:rPr>
          <w:rFonts w:asciiTheme="minorEastAsia" w:eastAsiaTheme="minorEastAsia" w:hAnsiTheme="minorEastAsia" w:cs="仿宋" w:hint="eastAsia"/>
          <w:sz w:val="24"/>
        </w:rPr>
        <w:t>4、本项目中标后不得转包，如若发现转包行为，采购人有权无条件终止合同，没收履约保证金且造成的损失由物业公司承担。</w:t>
      </w:r>
    </w:p>
    <w:p w:rsidR="00FB4140" w:rsidRDefault="00FB4140">
      <w:pPr>
        <w:spacing w:line="500" w:lineRule="exact"/>
        <w:rPr>
          <w:rFonts w:ascii="仿宋" w:eastAsia="仿宋" w:hAnsi="仿宋" w:cs="仿宋"/>
        </w:rPr>
      </w:pPr>
    </w:p>
    <w:p w:rsidR="00F427F3" w:rsidRDefault="00F427F3" w:rsidP="00F427F3">
      <w:pPr>
        <w:pStyle w:val="2"/>
        <w:rPr>
          <w:rFonts w:ascii="宋体" w:eastAsia="宋体" w:hAnsi="宋体" w:cs="宋体"/>
          <w:bCs w:val="0"/>
          <w:sz w:val="36"/>
          <w:szCs w:val="36"/>
          <w:lang w:val="en-US"/>
        </w:rPr>
      </w:pPr>
    </w:p>
    <w:p w:rsidR="00F427F3" w:rsidRDefault="00F427F3" w:rsidP="00F427F3"/>
    <w:p w:rsidR="00F427F3" w:rsidRPr="00F427F3" w:rsidRDefault="00F427F3" w:rsidP="00F427F3">
      <w:pPr>
        <w:pStyle w:val="2"/>
        <w:rPr>
          <w:lang w:val="en-US"/>
        </w:rPr>
      </w:pPr>
    </w:p>
    <w:p w:rsidR="00172DBB" w:rsidRPr="00F427F3" w:rsidRDefault="00172DBB" w:rsidP="00F427F3">
      <w:pPr>
        <w:adjustRightInd/>
        <w:spacing w:line="360" w:lineRule="auto"/>
        <w:ind w:firstLineChars="200" w:firstLine="480"/>
        <w:jc w:val="left"/>
        <w:rPr>
          <w:rFonts w:ascii="华文中宋" w:eastAsia="华文中宋" w:hAnsi="华文中宋" w:cstheme="minorEastAsia"/>
          <w:b/>
          <w:bCs/>
          <w:sz w:val="24"/>
        </w:rPr>
      </w:pPr>
      <w:r w:rsidRPr="00F427F3">
        <w:rPr>
          <w:rFonts w:ascii="华文中宋" w:eastAsia="华文中宋" w:hAnsi="华文中宋" w:cstheme="minorEastAsia" w:hint="eastAsia"/>
          <w:b/>
          <w:bCs/>
          <w:sz w:val="24"/>
        </w:rPr>
        <w:t>附件一：</w:t>
      </w:r>
    </w:p>
    <w:p w:rsidR="00172DBB" w:rsidRDefault="00172DBB" w:rsidP="00F427F3">
      <w:pPr>
        <w:pStyle w:val="Normal"/>
        <w:spacing w:line="360" w:lineRule="auto"/>
        <w:ind w:firstLineChars="200" w:firstLine="420"/>
        <w:jc w:val="center"/>
        <w:rPr>
          <w:rFonts w:asciiTheme="minorEastAsia" w:eastAsiaTheme="minorEastAsia" w:hAnsiTheme="minorEastAsia" w:cstheme="minorEastAsia"/>
          <w:b/>
          <w:bCs/>
          <w:sz w:val="21"/>
          <w:szCs w:val="21"/>
        </w:rPr>
      </w:pPr>
      <w:r w:rsidRPr="00F427F3">
        <w:rPr>
          <w:rFonts w:ascii="华文中宋" w:eastAsia="华文中宋" w:hAnsi="华文中宋" w:cstheme="minorEastAsia" w:hint="eastAsia"/>
          <w:b/>
          <w:bCs/>
          <w:sz w:val="21"/>
          <w:szCs w:val="21"/>
        </w:rPr>
        <w:t>杭州市普通住宅小区物业服务收费等级评分标准（</w:t>
      </w:r>
      <w:r w:rsidRPr="00F427F3">
        <w:rPr>
          <w:rFonts w:ascii="华文中宋" w:eastAsia="华文中宋" w:hAnsi="华文中宋" w:cstheme="minorEastAsia" w:hint="eastAsia"/>
          <w:b/>
          <w:bCs/>
          <w:sz w:val="21"/>
          <w:szCs w:val="21"/>
          <w:lang w:val="en-US"/>
        </w:rPr>
        <w:t>乙级</w:t>
      </w:r>
      <w:r w:rsidRPr="00F427F3">
        <w:rPr>
          <w:rFonts w:ascii="华文中宋" w:eastAsia="华文中宋" w:hAnsi="华文中宋" w:cstheme="minorEastAsia" w:hint="eastAsia"/>
          <w:b/>
          <w:bCs/>
          <w:sz w:val="21"/>
          <w:szCs w:val="21"/>
        </w:rPr>
        <w:t>）</w:t>
      </w:r>
    </w:p>
    <w:tbl>
      <w:tblPr>
        <w:tblW w:w="9540" w:type="dxa"/>
        <w:jc w:val="center"/>
        <w:tblLayout w:type="fixed"/>
        <w:tblCellMar>
          <w:left w:w="0" w:type="dxa"/>
          <w:right w:w="0" w:type="dxa"/>
        </w:tblCellMar>
        <w:tblLook w:val="04A0" w:firstRow="1" w:lastRow="0" w:firstColumn="1" w:lastColumn="0" w:noHBand="0" w:noVBand="1"/>
      </w:tblPr>
      <w:tblGrid>
        <w:gridCol w:w="750"/>
        <w:gridCol w:w="8070"/>
        <w:gridCol w:w="720"/>
      </w:tblGrid>
      <w:tr w:rsidR="00172DBB" w:rsidTr="00456B21">
        <w:trPr>
          <w:trHeight w:val="250"/>
          <w:jc w:val="center"/>
        </w:trPr>
        <w:tc>
          <w:tcPr>
            <w:tcW w:w="750" w:type="dxa"/>
            <w:tcBorders>
              <w:top w:val="inset" w:sz="8" w:space="0" w:color="003366"/>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w:t>
            </w: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服务内容与服务标准</w:t>
            </w:r>
          </w:p>
        </w:tc>
        <w:tc>
          <w:tcPr>
            <w:tcW w:w="72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分值</w:t>
            </w:r>
          </w:p>
        </w:tc>
      </w:tr>
      <w:tr w:rsidR="00172DBB" w:rsidTr="00456B21">
        <w:trPr>
          <w:trHeight w:val="416"/>
          <w:jc w:val="center"/>
        </w:trPr>
        <w:tc>
          <w:tcPr>
            <w:tcW w:w="750" w:type="dxa"/>
            <w:vMerge w:val="restart"/>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w:t>
            </w:r>
            <w:proofErr w:type="gramStart"/>
            <w:r>
              <w:rPr>
                <w:rFonts w:asciiTheme="minorEastAsia" w:eastAsiaTheme="minorEastAsia" w:hAnsiTheme="minorEastAsia" w:cstheme="minorEastAsia" w:hint="eastAsia"/>
                <w:b/>
                <w:bCs/>
                <w:kern w:val="0"/>
                <w:szCs w:val="21"/>
              </w:rPr>
              <w:t>一</w:t>
            </w:r>
            <w:proofErr w:type="gramEnd"/>
            <w:r>
              <w:rPr>
                <w:rFonts w:asciiTheme="minorEastAsia" w:eastAsiaTheme="minorEastAsia" w:hAnsiTheme="minorEastAsia" w:cstheme="minorEastAsia" w:hint="eastAsia"/>
                <w:b/>
                <w:bCs/>
                <w:kern w:val="0"/>
                <w:szCs w:val="21"/>
              </w:rPr>
              <w:t>)基本要求</w:t>
            </w: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1、企业具有三级资质或相当于三级资质的服务水平，有管理处办公机构，办公设施设备较完备，应用计算机等现代化管理手段进行科学管理，办公场所整洁有序。</w:t>
            </w:r>
          </w:p>
        </w:tc>
        <w:tc>
          <w:tcPr>
            <w:tcW w:w="720" w:type="dxa"/>
            <w:vMerge w:val="restart"/>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22</w:t>
            </w: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2、服务与被服务双方签订规范的物业服务合同，双方权利义务关系明确。</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trHeight w:val="182"/>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3、承接项目时，对住宅小区共用部位、共用设施设备进行认真查验，验收手续齐全。</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4、管理人员、专业操作人员按照国家有关规定取得物业管理职业资格证书或者岗位证书。</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5、有完善的物业管理方案，质量管理、财务管理、档案管理等制度健全。</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6、管理服务人员着装统一、佩戴标志，行为规范，服务主动、热情。</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7、公示24小时服务电话。急修1小时内、其它报修按双方约定时间到达现场，有报修、维修和回访记录。遇紧急意外事件接电话后应尽快到达现场。</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8、根据业主需求，提供物业服务合同之外的特约服务和代办服务的，在明显位置公示服务项目与收费标准。</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9、按有关规定和合同约定公布物业服务资金的收支情况或物业经营性收支情况。</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10、按有关规定和合同约定规范使用住房专项维修资金。</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trHeight w:val="325"/>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center"/>
              <w:rPr>
                <w:rFonts w:asciiTheme="minorEastAsia" w:eastAsiaTheme="minorEastAsia" w:hAnsiTheme="minorEastAsia" w:cstheme="minorEastAsia"/>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11、每年至少4次征询业主对物业服务的意见，满意率75%以上。</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val="restart"/>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(二)房屋管理</w:t>
            </w:r>
          </w:p>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1、对房屋共用部位进行日常管理和维修养护（每月至少2次），检修记录和保养记录齐全。</w:t>
            </w:r>
          </w:p>
        </w:tc>
        <w:tc>
          <w:tcPr>
            <w:tcW w:w="720" w:type="dxa"/>
            <w:vMerge w:val="restart"/>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w:t>
            </w: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根据房屋实际使用年限，适时检查房屋共用部位的使用状况，需要维修，属于小修范围的，及时组织修复；业主委员会成立后的小区，属于大、中修范围的，及时编制维修计划和住房专项维修资金使用计划，向业主大会或者业主委员会提出报告与建议，根据业主大会的决定，组织维修。</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3、每3日巡查1次小区房屋单元门、楼梯通道以及其他共用部位的门窗、玻璃等，做好巡查记录，并及时维修养护。</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按照住宅装饰装修管理有关规定和业主公约（业主临时公约）要求，建立完善的住宅装饰装修管理制度。装修前，依规定审核业主（使用人）的装修方案，告知装修人有关装饰装修的禁止行为和注意事项。根据装修进度情况每周2次巡查装修施工现场，发现影响房屋外观、危及房屋结构安全及拆改共用管线等损害公共利益现象的，及时劝阻并报告业主委员会和有关主管部门。</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5、对违反规划私搭乱建和擅自改变房屋用途的行为及时劝阻，并报告业主委员会和有关主管部门。</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6、小区主出入口设有小区平面示意图，各组团、</w:t>
            </w:r>
            <w:proofErr w:type="gramStart"/>
            <w:r>
              <w:rPr>
                <w:rFonts w:asciiTheme="minorEastAsia" w:eastAsiaTheme="minorEastAsia" w:hAnsiTheme="minorEastAsia" w:cstheme="minorEastAsia" w:hint="eastAsia"/>
                <w:kern w:val="0"/>
                <w:szCs w:val="21"/>
              </w:rPr>
              <w:t>栋及单元</w:t>
            </w:r>
            <w:proofErr w:type="gramEnd"/>
            <w:r>
              <w:rPr>
                <w:rFonts w:asciiTheme="minorEastAsia" w:eastAsiaTheme="minorEastAsia" w:hAnsiTheme="minorEastAsia" w:cstheme="minorEastAsia" w:hint="eastAsia"/>
                <w:kern w:val="0"/>
                <w:szCs w:val="21"/>
              </w:rPr>
              <w:t>（门）、户有明显标志。</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val="restart"/>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(三)共用设施设备维修养护</w:t>
            </w: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1、对共用设施设备进行日常管理和维修养护（依法应由专业部门负责的除外）。</w:t>
            </w:r>
          </w:p>
        </w:tc>
        <w:tc>
          <w:tcPr>
            <w:tcW w:w="720" w:type="dxa"/>
            <w:vMerge w:val="restart"/>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2、建立共用设施设备档案（设备台帐），设施设备的运行、检查、维修、保养等记录齐全。</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3、设施设备标志齐全、规范，责任人明确；操作维护人员严格执行设施设备操作规程及保养规范；设施设备运行正常。</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对共用设施设备定期组织巡查，做好巡查记录，需要维修，属于小修范围的，及时组织修复；业主委员会成立后的小区，属于大、中修范围或者需要更新改造的，及时编制维修、更新改造计划和住房专项维修资金使用计划，向业主大会或业主委员会提出报告与建议，根据业主大会的决定，组织维修或者更新改造。</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5、载人电梯24小时正常运行。</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6、消防设施设备完好，可随时启用；消防通道畅通。</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7、设备房保持整洁、通风，无跑、冒、滴、漏和鼠害现象。</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8、小区主要道路及停车场交通标志齐全。</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9、路灯、楼道灯完好率不低于98%。</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10、容易危及人身安全的设施设备有明显警示标志和防范措施；对可能发生的各种突发设备故障有应急方案。</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val="restart"/>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(四)协助维护公共秩序</w:t>
            </w: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1、小区主、次出入口24小时值班看守，高峰时间站岗值勤，并有交接班记录和外来车辆的登记记录</w:t>
            </w:r>
          </w:p>
        </w:tc>
        <w:tc>
          <w:tcPr>
            <w:tcW w:w="720" w:type="dxa"/>
            <w:vMerge w:val="restart"/>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w:t>
            </w: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2、对重点区域、重点部位每2小时至少巡查1次。</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3、对进出小区的车辆进行管理，引导车辆有序通行、停放。</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trHeight w:val="350"/>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4、对进出小区的装修、家政等人员实行临时出入证管理，大型物件搬出小区实行记录。</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5、对火灾、治安、公共卫生等突发事件有应急预案，事发时及时报告业主委员会和有关部门，并协助采取相应措施。</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val="restart"/>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(五)保洁服务</w:t>
            </w: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1、按单元设置垃圾桶，每日清运不少于1次。</w:t>
            </w:r>
          </w:p>
        </w:tc>
        <w:tc>
          <w:tcPr>
            <w:tcW w:w="720" w:type="dxa"/>
            <w:vMerge w:val="restart"/>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21</w:t>
            </w: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2、小区活动场所合理设置果壳箱或垃圾桶，每日清运1次，果壳箱、垃圾桶清洁、无异味。</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3、小区道路、广场、停车场、绿地等每日清扫1次；高层电梯</w:t>
            </w:r>
            <w:proofErr w:type="gramStart"/>
            <w:r>
              <w:rPr>
                <w:rFonts w:asciiTheme="minorEastAsia" w:eastAsiaTheme="minorEastAsia" w:hAnsiTheme="minorEastAsia" w:cstheme="minorEastAsia" w:hint="eastAsia"/>
                <w:kern w:val="0"/>
                <w:szCs w:val="21"/>
              </w:rPr>
              <w:t>厅每天</w:t>
            </w:r>
            <w:proofErr w:type="gramEnd"/>
            <w:r>
              <w:rPr>
                <w:rFonts w:asciiTheme="minorEastAsia" w:eastAsiaTheme="minorEastAsia" w:hAnsiTheme="minorEastAsia" w:cstheme="minorEastAsia" w:hint="eastAsia"/>
                <w:kern w:val="0"/>
                <w:szCs w:val="21"/>
              </w:rPr>
              <w:t>清扫1次，</w:t>
            </w:r>
            <w:proofErr w:type="gramStart"/>
            <w:r>
              <w:rPr>
                <w:rFonts w:asciiTheme="minorEastAsia" w:eastAsiaTheme="minorEastAsia" w:hAnsiTheme="minorEastAsia" w:cstheme="minorEastAsia" w:hint="eastAsia"/>
                <w:kern w:val="0"/>
                <w:szCs w:val="21"/>
              </w:rPr>
              <w:t>半月拖洗1次</w:t>
            </w:r>
            <w:proofErr w:type="gramEnd"/>
            <w:r>
              <w:rPr>
                <w:rFonts w:asciiTheme="minorEastAsia" w:eastAsiaTheme="minorEastAsia" w:hAnsiTheme="minorEastAsia" w:cstheme="minorEastAsia" w:hint="eastAsia"/>
                <w:kern w:val="0"/>
                <w:szCs w:val="21"/>
              </w:rPr>
              <w:t>，楼道每天清扫1次，每</w:t>
            </w:r>
            <w:proofErr w:type="gramStart"/>
            <w:r>
              <w:rPr>
                <w:rFonts w:asciiTheme="minorEastAsia" w:eastAsiaTheme="minorEastAsia" w:hAnsiTheme="minorEastAsia" w:cstheme="minorEastAsia" w:hint="eastAsia"/>
                <w:kern w:val="0"/>
                <w:szCs w:val="21"/>
              </w:rPr>
              <w:t>周拖洗1次</w:t>
            </w:r>
            <w:proofErr w:type="gramEnd"/>
            <w:r>
              <w:rPr>
                <w:rFonts w:asciiTheme="minorEastAsia" w:eastAsiaTheme="minorEastAsia" w:hAnsiTheme="minorEastAsia" w:cstheme="minorEastAsia" w:hint="eastAsia"/>
                <w:kern w:val="0"/>
                <w:szCs w:val="21"/>
              </w:rPr>
              <w:t>；楼梯扶手每周擦洗2次；共用部位玻璃每月清洁1次；路灯、楼道灯每季度清洁1次。及时清除区内主要道路积水、积雪。</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4、公共雨、污水管道每年疏通1次；雨、污水井每季度检查1次，并</w:t>
            </w:r>
            <w:proofErr w:type="gramStart"/>
            <w:r>
              <w:rPr>
                <w:rFonts w:asciiTheme="minorEastAsia" w:eastAsiaTheme="minorEastAsia" w:hAnsiTheme="minorEastAsia" w:cstheme="minorEastAsia" w:hint="eastAsia"/>
                <w:kern w:val="0"/>
                <w:szCs w:val="21"/>
              </w:rPr>
              <w:t>视检查</w:t>
            </w:r>
            <w:proofErr w:type="gramEnd"/>
            <w:r>
              <w:rPr>
                <w:rFonts w:asciiTheme="minorEastAsia" w:eastAsiaTheme="minorEastAsia" w:hAnsiTheme="minorEastAsia" w:cstheme="minorEastAsia" w:hint="eastAsia"/>
                <w:kern w:val="0"/>
                <w:szCs w:val="21"/>
              </w:rPr>
              <w:t>情况及时清掏；化粪池每2个月检查1次，每年清掏1次，发现异常及时清掏。</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trHeight w:val="303"/>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5、二次供水水箱按规定期(每年不少于2次)清洗，定时巡查，水质符合卫生要求。</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b/>
                <w:bCs/>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6、根据当地实际情况定期进行消毒和灭虫除害。</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r>
      <w:tr w:rsidR="00172DBB" w:rsidTr="00456B21">
        <w:trPr>
          <w:jc w:val="center"/>
        </w:trPr>
        <w:tc>
          <w:tcPr>
            <w:tcW w:w="750" w:type="dxa"/>
            <w:vMerge w:val="restart"/>
            <w:tcBorders>
              <w:top w:val="single" w:sz="6" w:space="0" w:color="auto"/>
              <w:left w:val="inset" w:sz="8" w:space="0" w:color="003366"/>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(六)绿化养护管理</w:t>
            </w: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1、有专业人员实施绿化养护管理。</w:t>
            </w:r>
          </w:p>
        </w:tc>
        <w:tc>
          <w:tcPr>
            <w:tcW w:w="720" w:type="dxa"/>
            <w:vMerge w:val="restart"/>
            <w:tcBorders>
              <w:top w:val="single" w:sz="6" w:space="0" w:color="auto"/>
              <w:left w:val="single" w:sz="6" w:space="0" w:color="auto"/>
              <w:bottom w:val="inset" w:sz="8" w:space="0" w:color="003366"/>
              <w:right w:val="inset" w:sz="8" w:space="0" w:color="003366"/>
            </w:tcBorders>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w:t>
            </w:r>
          </w:p>
        </w:tc>
      </w:tr>
      <w:tr w:rsidR="00172DBB" w:rsidTr="00456B21">
        <w:trPr>
          <w:trHeight w:val="90"/>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left"/>
              <w:rPr>
                <w:rFonts w:asciiTheme="minorEastAsia" w:eastAsiaTheme="minorEastAsia" w:hAnsiTheme="minorEastAsia" w:cstheme="minorEastAsia"/>
                <w:color w:val="000000"/>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2、对草坪、花卉、绿篱、树木定期进行修剪、养护，灌木每年修剪不少于4次。</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widowControl/>
              <w:shd w:val="clear" w:color="auto" w:fill="FFFFFF"/>
              <w:spacing w:line="360" w:lineRule="auto"/>
              <w:jc w:val="left"/>
              <w:rPr>
                <w:rFonts w:asciiTheme="minorEastAsia" w:eastAsiaTheme="minorEastAsia" w:hAnsiTheme="minorEastAsia" w:cstheme="minorEastAsia"/>
                <w:color w:val="000000"/>
                <w:kern w:val="0"/>
                <w:szCs w:val="21"/>
              </w:rPr>
            </w:pPr>
          </w:p>
        </w:tc>
      </w:tr>
      <w:tr w:rsidR="00172DBB" w:rsidTr="00456B21">
        <w:trPr>
          <w:trHeight w:val="243"/>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left"/>
              <w:rPr>
                <w:rFonts w:asciiTheme="minorEastAsia" w:eastAsiaTheme="minorEastAsia" w:hAnsiTheme="minorEastAsia" w:cstheme="minorEastAsia"/>
                <w:color w:val="000000"/>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3、无枯枝、落叶、纸屑、果壳、胶袋等杂物及5cm以上石块; 每日保洁2次，不定时巡视保洁。</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widowControl/>
              <w:shd w:val="clear" w:color="auto" w:fill="FFFFFF"/>
              <w:spacing w:line="360" w:lineRule="auto"/>
              <w:jc w:val="left"/>
              <w:rPr>
                <w:rFonts w:asciiTheme="minorEastAsia" w:eastAsiaTheme="minorEastAsia" w:hAnsiTheme="minorEastAsia" w:cstheme="minorEastAsia"/>
                <w:color w:val="000000"/>
                <w:kern w:val="0"/>
                <w:szCs w:val="21"/>
              </w:rPr>
            </w:pPr>
          </w:p>
        </w:tc>
      </w:tr>
      <w:tr w:rsidR="00172DBB" w:rsidTr="00456B21">
        <w:trPr>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left"/>
              <w:rPr>
                <w:rFonts w:asciiTheme="minorEastAsia" w:eastAsiaTheme="minorEastAsia" w:hAnsiTheme="minorEastAsia" w:cstheme="minorEastAsia"/>
                <w:color w:val="000000"/>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4、适时组织浇灌、施肥和松土，绿地施肥每年不少于4次，做好防涝、防冻，</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widowControl/>
              <w:shd w:val="clear" w:color="auto" w:fill="FFFFFF"/>
              <w:spacing w:line="360" w:lineRule="auto"/>
              <w:jc w:val="left"/>
              <w:rPr>
                <w:rFonts w:asciiTheme="minorEastAsia" w:eastAsiaTheme="minorEastAsia" w:hAnsiTheme="minorEastAsia" w:cstheme="minorEastAsia"/>
                <w:color w:val="000000"/>
                <w:kern w:val="0"/>
                <w:szCs w:val="21"/>
              </w:rPr>
            </w:pPr>
          </w:p>
        </w:tc>
      </w:tr>
      <w:tr w:rsidR="00172DBB" w:rsidTr="00456B21">
        <w:trPr>
          <w:trHeight w:val="347"/>
          <w:jc w:val="center"/>
        </w:trPr>
        <w:tc>
          <w:tcPr>
            <w:tcW w:w="750" w:type="dxa"/>
            <w:vMerge/>
            <w:tcBorders>
              <w:top w:val="single" w:sz="6" w:space="0" w:color="auto"/>
              <w:left w:val="inset" w:sz="8" w:space="0" w:color="003366"/>
              <w:bottom w:val="inset" w:sz="8" w:space="0" w:color="003366"/>
              <w:right w:val="inset" w:sz="8" w:space="0" w:color="003366"/>
            </w:tcBorders>
            <w:vAlign w:val="center"/>
          </w:tcPr>
          <w:p w:rsidR="00172DBB" w:rsidRDefault="00172DBB" w:rsidP="00456B21">
            <w:pPr>
              <w:widowControl/>
              <w:shd w:val="clear" w:color="auto" w:fill="FFFFFF"/>
              <w:spacing w:line="360" w:lineRule="auto"/>
              <w:jc w:val="left"/>
              <w:rPr>
                <w:rFonts w:asciiTheme="minorEastAsia" w:eastAsiaTheme="minorEastAsia" w:hAnsiTheme="minorEastAsia" w:cstheme="minorEastAsia"/>
                <w:color w:val="000000"/>
                <w:kern w:val="0"/>
                <w:szCs w:val="21"/>
              </w:rPr>
            </w:pPr>
          </w:p>
        </w:tc>
        <w:tc>
          <w:tcPr>
            <w:tcW w:w="8070" w:type="dxa"/>
            <w:tcBorders>
              <w:top w:val="inset" w:sz="8" w:space="0" w:color="003366"/>
              <w:left w:val="single" w:sz="6" w:space="0" w:color="auto"/>
              <w:bottom w:val="inset" w:sz="8" w:space="0" w:color="003366"/>
              <w:right w:val="inset" w:sz="8" w:space="0" w:color="003366"/>
            </w:tcBorders>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5、适时喷洒药物，预防病虫害。不得出现病虫害。</w:t>
            </w:r>
          </w:p>
        </w:tc>
        <w:tc>
          <w:tcPr>
            <w:tcW w:w="720" w:type="dxa"/>
            <w:vMerge/>
            <w:tcBorders>
              <w:top w:val="single" w:sz="6" w:space="0" w:color="auto"/>
              <w:left w:val="single" w:sz="6" w:space="0" w:color="auto"/>
              <w:bottom w:val="inset" w:sz="8" w:space="0" w:color="003366"/>
              <w:right w:val="inset" w:sz="8" w:space="0" w:color="003366"/>
            </w:tcBorders>
            <w:vAlign w:val="center"/>
          </w:tcPr>
          <w:p w:rsidR="00172DBB" w:rsidRDefault="00172DBB" w:rsidP="00456B21">
            <w:pPr>
              <w:widowControl/>
              <w:shd w:val="clear" w:color="auto" w:fill="FFFFFF"/>
              <w:spacing w:line="360" w:lineRule="auto"/>
              <w:jc w:val="left"/>
              <w:rPr>
                <w:rFonts w:asciiTheme="minorEastAsia" w:eastAsiaTheme="minorEastAsia" w:hAnsiTheme="minorEastAsia" w:cstheme="minorEastAsia"/>
                <w:color w:val="000000"/>
                <w:kern w:val="0"/>
                <w:szCs w:val="21"/>
              </w:rPr>
            </w:pPr>
          </w:p>
        </w:tc>
      </w:tr>
    </w:tbl>
    <w:p w:rsidR="00172DBB" w:rsidRPr="00F427F3" w:rsidRDefault="00172DBB" w:rsidP="00172DBB">
      <w:pPr>
        <w:adjustRightInd/>
        <w:spacing w:line="360" w:lineRule="auto"/>
        <w:ind w:firstLineChars="200" w:firstLine="422"/>
        <w:jc w:val="left"/>
        <w:rPr>
          <w:rFonts w:ascii="华文中宋" w:eastAsia="华文中宋" w:hAnsi="华文中宋" w:cstheme="minorEastAsia"/>
          <w:b/>
          <w:bCs/>
          <w:szCs w:val="21"/>
        </w:rPr>
      </w:pPr>
      <w:r>
        <w:rPr>
          <w:rFonts w:asciiTheme="minorEastAsia" w:eastAsiaTheme="minorEastAsia" w:hAnsiTheme="minorEastAsia" w:cstheme="minorEastAsia" w:hint="eastAsia"/>
          <w:b/>
          <w:bCs/>
          <w:szCs w:val="21"/>
        </w:rPr>
        <w:br w:type="page"/>
      </w:r>
      <w:r w:rsidRPr="00F427F3">
        <w:rPr>
          <w:rFonts w:ascii="华文中宋" w:eastAsia="华文中宋" w:hAnsi="华文中宋" w:cstheme="minorEastAsia" w:hint="eastAsia"/>
          <w:b/>
          <w:bCs/>
          <w:sz w:val="24"/>
        </w:rPr>
        <w:lastRenderedPageBreak/>
        <w:t>附件二：</w:t>
      </w:r>
    </w:p>
    <w:p w:rsidR="00172DBB" w:rsidRPr="00F427F3" w:rsidRDefault="00172DBB" w:rsidP="00F427F3">
      <w:pPr>
        <w:spacing w:line="360" w:lineRule="auto"/>
        <w:ind w:firstLineChars="200" w:firstLine="420"/>
        <w:jc w:val="center"/>
        <w:rPr>
          <w:rFonts w:ascii="华文中宋" w:eastAsia="华文中宋" w:hAnsi="华文中宋" w:cstheme="minorEastAsia"/>
          <w:b/>
          <w:szCs w:val="21"/>
        </w:rPr>
      </w:pPr>
      <w:r w:rsidRPr="00F427F3">
        <w:rPr>
          <w:rFonts w:ascii="华文中宋" w:eastAsia="华文中宋" w:hAnsi="华文中宋" w:cstheme="minorEastAsia" w:hint="eastAsia"/>
          <w:b/>
          <w:szCs w:val="21"/>
        </w:rPr>
        <w:t>安置房物业管理考核办法</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一、组织领导</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由安置房所属村（转制社区）牵头成立物业管理监督领导小组，负责物业管理日常监督考核在街道物管中心及各相关职能办</w:t>
      </w:r>
      <w:proofErr w:type="gramStart"/>
      <w:r>
        <w:rPr>
          <w:rFonts w:asciiTheme="minorEastAsia" w:eastAsiaTheme="minorEastAsia" w:hAnsiTheme="minorEastAsia" w:cstheme="minorEastAsia" w:hint="eastAsia"/>
          <w:szCs w:val="21"/>
        </w:rPr>
        <w:t>室指导</w:t>
      </w:r>
      <w:proofErr w:type="gramEnd"/>
      <w:r>
        <w:rPr>
          <w:rFonts w:asciiTheme="minorEastAsia" w:eastAsiaTheme="minorEastAsia" w:hAnsiTheme="minorEastAsia" w:cstheme="minorEastAsia" w:hint="eastAsia"/>
          <w:szCs w:val="21"/>
        </w:rPr>
        <w:t>下负责小区物业的监督考核及对接工作。</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二、考核内容</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主要考核小区物业在综合管理服务、房屋管理、环境卫生管理、公共秩序管理、设备设施管理、消防管理、园林绿化管理等方面的工作成效，详见附件三、附件四。</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三、考核方式</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督小组在村委会（居委会）指导下建立物业管理月度考核及季度评价机制。结合本小区物业服务实际，监督小组每月对小区物业服务企业的工作完成情况进行检查考核并实行严格的评价打分。季度综合评价得分原则上为该季度各月检查考核的平均分。季度考评情况及时上报街道物业管理中心审核，对考核中发现的问题及时抄</w:t>
      </w:r>
      <w:proofErr w:type="gramStart"/>
      <w:r>
        <w:rPr>
          <w:rFonts w:asciiTheme="minorEastAsia" w:eastAsiaTheme="minorEastAsia" w:hAnsiTheme="minorEastAsia" w:cstheme="minorEastAsia" w:hint="eastAsia"/>
          <w:szCs w:val="21"/>
        </w:rPr>
        <w:t>告小区</w:t>
      </w:r>
      <w:proofErr w:type="gramEnd"/>
      <w:r>
        <w:rPr>
          <w:rFonts w:asciiTheme="minorEastAsia" w:eastAsiaTheme="minorEastAsia" w:hAnsiTheme="minorEastAsia" w:cstheme="minorEastAsia" w:hint="eastAsia"/>
          <w:szCs w:val="21"/>
        </w:rPr>
        <w:t>物业服务企业并限期落实整改。</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四、结果运用</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季度评价得分在90分（含90分）以上不满100分的，兑现当季物业服务费时扣除500元/分；80-90分（含80分），兑现当季物业费时扣除当季物业服务费的0.5%/分；80分以下兑现当季物业服务费的90%。季度整改率低于80%的，在以上兑现基础上再核减当季物业服务费的3%（累计至半</w:t>
      </w:r>
      <w:proofErr w:type="gramStart"/>
      <w:r>
        <w:rPr>
          <w:rFonts w:asciiTheme="minorEastAsia" w:eastAsiaTheme="minorEastAsia" w:hAnsiTheme="minorEastAsia" w:cstheme="minorEastAsia" w:hint="eastAsia"/>
          <w:szCs w:val="21"/>
        </w:rPr>
        <w:t>年支付</w:t>
      </w:r>
      <w:proofErr w:type="gramEnd"/>
      <w:r>
        <w:rPr>
          <w:rFonts w:asciiTheme="minorEastAsia" w:eastAsiaTheme="minorEastAsia" w:hAnsiTheme="minorEastAsia" w:cstheme="minorEastAsia" w:hint="eastAsia"/>
          <w:szCs w:val="21"/>
        </w:rPr>
        <w:t>物业费时扣除）。</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五、建立物业联席会议制度</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行政村（转制社区）必须定期召开物业联席会议。联席会议由村委会（居委会）牵头，召集小区物业服务企业主要负责人、监督小组成员代表，每季度召开物业工作会议，通报考核情况，提出问题与不足，落实相关的措施和要求。</w:t>
      </w:r>
    </w:p>
    <w:p w:rsidR="00172DBB" w:rsidRDefault="00172DBB" w:rsidP="00172DBB">
      <w:pPr>
        <w:pStyle w:val="affff9"/>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本物业管理考核办法最终解释权归靖江街道办事处所有。</w:t>
      </w:r>
    </w:p>
    <w:p w:rsidR="00172DBB" w:rsidRPr="00F427F3" w:rsidRDefault="00172DBB" w:rsidP="00172DBB">
      <w:pPr>
        <w:adjustRightInd/>
        <w:spacing w:line="360" w:lineRule="auto"/>
        <w:ind w:firstLineChars="200" w:firstLine="420"/>
        <w:jc w:val="left"/>
        <w:rPr>
          <w:rFonts w:ascii="华文中宋" w:eastAsia="华文中宋" w:hAnsi="华文中宋" w:cstheme="minorEastAsia"/>
          <w:b/>
          <w:bCs/>
          <w:szCs w:val="21"/>
        </w:rPr>
      </w:pPr>
      <w:r>
        <w:rPr>
          <w:rFonts w:asciiTheme="minorEastAsia" w:eastAsiaTheme="minorEastAsia" w:hAnsiTheme="minorEastAsia" w:cstheme="minorEastAsia" w:hint="eastAsia"/>
          <w:szCs w:val="21"/>
        </w:rPr>
        <w:br w:type="page"/>
      </w:r>
      <w:r w:rsidRPr="00F427F3">
        <w:rPr>
          <w:rFonts w:ascii="华文中宋" w:eastAsia="华文中宋" w:hAnsi="华文中宋" w:cstheme="minorEastAsia" w:hint="eastAsia"/>
          <w:b/>
          <w:bCs/>
          <w:sz w:val="24"/>
        </w:rPr>
        <w:lastRenderedPageBreak/>
        <w:t>附件三：</w:t>
      </w:r>
    </w:p>
    <w:p w:rsidR="00172DBB" w:rsidRPr="00F427F3" w:rsidRDefault="00172DBB" w:rsidP="00F427F3">
      <w:pPr>
        <w:pStyle w:val="affff9"/>
        <w:spacing w:line="360" w:lineRule="auto"/>
        <w:ind w:firstLineChars="200" w:firstLine="420"/>
        <w:jc w:val="center"/>
        <w:rPr>
          <w:rFonts w:ascii="华文中宋" w:eastAsia="华文中宋" w:hAnsi="华文中宋" w:cstheme="minorEastAsia"/>
          <w:b/>
          <w:szCs w:val="21"/>
        </w:rPr>
      </w:pPr>
      <w:r w:rsidRPr="00F427F3">
        <w:rPr>
          <w:rFonts w:ascii="华文中宋" w:eastAsia="华文中宋" w:hAnsi="华文中宋" w:cstheme="minorEastAsia" w:hint="eastAsia"/>
          <w:b/>
          <w:szCs w:val="21"/>
        </w:rPr>
        <w:t>安置房物业服务项目检查考核评分细则</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518"/>
        <w:gridCol w:w="3255"/>
        <w:gridCol w:w="767"/>
        <w:gridCol w:w="2560"/>
        <w:gridCol w:w="728"/>
        <w:gridCol w:w="974"/>
      </w:tblGrid>
      <w:tr w:rsidR="00172DBB" w:rsidTr="00456B21">
        <w:trPr>
          <w:cantSplit/>
          <w:trHeight w:val="829"/>
          <w:jc w:val="center"/>
        </w:trPr>
        <w:tc>
          <w:tcPr>
            <w:tcW w:w="905" w:type="dxa"/>
            <w:tcBorders>
              <w:bottom w:val="single" w:sz="4" w:space="0" w:color="auto"/>
            </w:tcBorders>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检查考核项目</w:t>
            </w:r>
          </w:p>
        </w:tc>
        <w:tc>
          <w:tcPr>
            <w:tcW w:w="518" w:type="dxa"/>
            <w:tcBorders>
              <w:bottom w:val="single" w:sz="4" w:space="0" w:color="auto"/>
            </w:tcBorders>
            <w:noWrap/>
            <w:vAlign w:val="center"/>
          </w:tcPr>
          <w:p w:rsidR="00172DBB" w:rsidRDefault="00172DBB" w:rsidP="00456B21">
            <w:pPr>
              <w:spacing w:line="360" w:lineRule="auto"/>
              <w:ind w:rightChars="-61" w:right="-128"/>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3255"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检查考核内容</w:t>
            </w:r>
          </w:p>
        </w:tc>
        <w:tc>
          <w:tcPr>
            <w:tcW w:w="767" w:type="dxa"/>
            <w:tcBorders>
              <w:bottom w:val="single" w:sz="4" w:space="0" w:color="auto"/>
            </w:tcBorders>
            <w:noWrap/>
            <w:vAlign w:val="center"/>
          </w:tcPr>
          <w:p w:rsidR="00172DBB" w:rsidRDefault="00172DBB" w:rsidP="00456B21">
            <w:pPr>
              <w:spacing w:line="360" w:lineRule="auto"/>
              <w:ind w:rightChars="-37" w:right="-7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规定</w:t>
            </w:r>
          </w:p>
          <w:p w:rsidR="00172DBB" w:rsidRDefault="00172DBB" w:rsidP="00456B21">
            <w:pPr>
              <w:spacing w:line="360" w:lineRule="auto"/>
              <w:ind w:rightChars="-37" w:right="-7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分值</w:t>
            </w:r>
          </w:p>
        </w:tc>
        <w:tc>
          <w:tcPr>
            <w:tcW w:w="2560"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评分细则</w:t>
            </w:r>
          </w:p>
        </w:tc>
        <w:tc>
          <w:tcPr>
            <w:tcW w:w="728" w:type="dxa"/>
            <w:tcBorders>
              <w:bottom w:val="single" w:sz="4" w:space="0" w:color="auto"/>
            </w:tcBorders>
            <w:noWrap/>
            <w:vAlign w:val="center"/>
          </w:tcPr>
          <w:p w:rsidR="00172DBB" w:rsidRDefault="00172DBB" w:rsidP="00456B21">
            <w:pPr>
              <w:spacing w:line="360" w:lineRule="auto"/>
              <w:ind w:rightChars="-38" w:right="-8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考核</w:t>
            </w:r>
          </w:p>
          <w:p w:rsidR="00172DBB" w:rsidRDefault="00172DBB" w:rsidP="00456B21">
            <w:pPr>
              <w:spacing w:line="360" w:lineRule="auto"/>
              <w:ind w:rightChars="-38" w:right="-8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得分</w:t>
            </w:r>
          </w:p>
        </w:tc>
        <w:tc>
          <w:tcPr>
            <w:tcW w:w="974"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扣分事项</w:t>
            </w:r>
          </w:p>
        </w:tc>
      </w:tr>
      <w:tr w:rsidR="00172DBB" w:rsidTr="00456B21">
        <w:trPr>
          <w:cantSplit/>
          <w:trHeight w:val="567"/>
          <w:jc w:val="center"/>
        </w:trPr>
        <w:tc>
          <w:tcPr>
            <w:tcW w:w="905" w:type="dxa"/>
            <w:vMerge w:val="restart"/>
            <w:noWrap/>
            <w:vAlign w:val="center"/>
          </w:tcPr>
          <w:p w:rsidR="00172DBB" w:rsidRDefault="00172DBB" w:rsidP="00456B21">
            <w:pPr>
              <w:spacing w:line="360" w:lineRule="auto"/>
              <w:ind w:rightChars="-38" w:right="-8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一、综合管理服务</w:t>
            </w:r>
          </w:p>
          <w:p w:rsidR="00172DBB" w:rsidRDefault="00172DBB" w:rsidP="00456B21">
            <w:pPr>
              <w:spacing w:line="360" w:lineRule="auto"/>
              <w:ind w:rightChars="-38" w:right="-8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20分</w:t>
            </w: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按投标文件承诺的人员配备标准设置项目管理人员负责具体事务。</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每发现1人次不符合要求的扣2分，该项扣分不设上限</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按规定使用物业管理用房，不得擅自改变房屋用途，办公环境保持整洁有序，非工作人员不得无故逗留。</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发现违规扣1分/次</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各项基础资料及管理制度完善，小区有针对性的管理预案和具体实施方案，小区项目验收移交手续及台账齐全。</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缺项、漏项酌情扣分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建立24小时值班制度，在明显位置公布服务电话，接受业主（使用人）报修、建议、投诉等各类信息的收集和反馈，并及时处理，有回访制度和记录。</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项目负责人和专业技术人员持证上岗；小区物业管理各项管理制度健全，物业管理服务标准上墙公示；员工统一着装，工作规范。</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每发现一项（人次）不符合要求的扣0.5分，该项扣完为止</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未发生服务质量等方面的信访投诉与欺瞒相关管理部门的行为。</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按信访投诉影响程度视情扣分，该项扣完为止</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val="restart"/>
            <w:noWrap/>
            <w:vAlign w:val="center"/>
          </w:tcPr>
          <w:p w:rsidR="00172DBB" w:rsidRDefault="00172DBB" w:rsidP="00456B21">
            <w:pPr>
              <w:spacing w:line="360" w:lineRule="auto"/>
              <w:ind w:rightChars="-38" w:right="-8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 二、房屋管理及维修</w:t>
            </w:r>
            <w:r>
              <w:rPr>
                <w:rFonts w:asciiTheme="minorEastAsia" w:eastAsiaTheme="minorEastAsia" w:hAnsiTheme="minorEastAsia" w:cstheme="minorEastAsia" w:hint="eastAsia"/>
                <w:b/>
                <w:szCs w:val="21"/>
              </w:rPr>
              <w:lastRenderedPageBreak/>
              <w:t>养护</w:t>
            </w:r>
          </w:p>
          <w:p w:rsidR="00172DBB" w:rsidRDefault="00172DBB" w:rsidP="00456B21">
            <w:pPr>
              <w:spacing w:line="360" w:lineRule="auto"/>
              <w:ind w:rightChars="-38" w:right="-8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10分</w:t>
            </w: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7</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房屋资料、档案齐全完善。</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资料不全酌情扣分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8</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建立业主及住户信息库，并及时更新。</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业主、住户信息与实际不符的，扣0.5分/户</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9</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小区房屋小修及时完善，中修、大修及时编制计划上报，建立回访复查备案制度</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维修回访不到位扣0.5分/次</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firstLineChars="50" w:firstLine="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建立装修管理制度，每日巡查装修工地，对住户装修进行事前登记与日常检查，发现违规装修及时抄告劝阻，及时上报。</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未建立装修管理制度不得分。未进行住户装修登记扣1分/户，发现违规装修</w:t>
            </w:r>
            <w:proofErr w:type="gramStart"/>
            <w:r>
              <w:rPr>
                <w:rFonts w:asciiTheme="minorEastAsia" w:eastAsiaTheme="minorEastAsia" w:hAnsiTheme="minorEastAsia" w:cstheme="minorEastAsia" w:hint="eastAsia"/>
                <w:kern w:val="0"/>
                <w:szCs w:val="21"/>
              </w:rPr>
              <w:t>未及时抄告</w:t>
            </w:r>
            <w:proofErr w:type="gramEnd"/>
            <w:r>
              <w:rPr>
                <w:rFonts w:asciiTheme="minorEastAsia" w:eastAsiaTheme="minorEastAsia" w:hAnsiTheme="minorEastAsia" w:cstheme="minorEastAsia" w:hint="eastAsia"/>
                <w:kern w:val="0"/>
                <w:szCs w:val="21"/>
              </w:rPr>
              <w:t>劝阻并上报的扣1分/次。</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11</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停车场、棚、房及其他公共场地等完好；室外招牌、广告牌、霓虹灯按规定设置，无安全隐患或破损；小区内存在危险、隐患的部位有安全防范、警示标识或维护设施。</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路面平整、道路通畅；井盖无缺损无丢失。</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val="restart"/>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三、环境卫生管理15分</w:t>
            </w: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13</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小区内环卫设施规范、完备，垃圾日产日清，设施设备外表清洁无异味。</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不符合要求扣0.5分/次。</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小区内道路、绿化带等共用场地无垃圾、纸屑等废弃物。</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每发现一处扣0.5分。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房屋公共楼梯、扶栏、走道等公用部位保持清洁，没有随意堆放杂物乱占现象，小区装潢垃圾定点堆放，按时处理。</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每发现一处扣0.5分。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16</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小区内没有违规饲养家禽、家畜及宠物的现场。</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每发现一处扣1分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17</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小区内指示牌、宣传栏、信报箱，公共部位常年保持清洁无小广告。</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每发现一处扣0.5分。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val="restart"/>
            <w:noWrap/>
            <w:vAlign w:val="center"/>
          </w:tcPr>
          <w:p w:rsidR="00172DBB" w:rsidRDefault="00172DBB" w:rsidP="00456B21">
            <w:pPr>
              <w:spacing w:line="360" w:lineRule="auto"/>
              <w:ind w:rightChars="-38" w:right="-8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四、秩序维护与管理</w:t>
            </w:r>
          </w:p>
          <w:p w:rsidR="00172DBB" w:rsidRDefault="00172DBB" w:rsidP="00456B21">
            <w:pPr>
              <w:spacing w:line="360" w:lineRule="auto"/>
              <w:ind w:rightChars="-38" w:right="-8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10分</w:t>
            </w: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18</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小区实行封闭式管理，主出入口安排24小时值岗；对外来人员实行进出登记管理；对物品进出实施分类管理，实行大件物品进出审验制度。</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每发现一次不符合要求的扣0.5分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19</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秩序维护员对进出小区的各类车辆进行疏导、管理，保证车辆便于通行；无堵塞交通现象，不影响行人通行；机动车按规定停放车位车库，非机动车定点停放,停放整齐，场地整洁。</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每发现一次不符合要求的扣0.5分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遇到突发事件时，按预案采取应急措施，第一时间报告给相关部门。 </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未建立突发事件应急预案的不得分，发生突发事件未及时上报的不得分，未按预案采取应急措施的不得分。</w:t>
            </w:r>
          </w:p>
        </w:tc>
        <w:tc>
          <w:tcPr>
            <w:tcW w:w="728" w:type="dxa"/>
            <w:noWrap/>
          </w:tcPr>
          <w:p w:rsidR="00172DBB" w:rsidRDefault="00172DBB" w:rsidP="00456B21">
            <w:pPr>
              <w:spacing w:line="360" w:lineRule="auto"/>
              <w:jc w:val="left"/>
              <w:rPr>
                <w:rFonts w:asciiTheme="minorEastAsia" w:eastAsiaTheme="minorEastAsia" w:hAnsiTheme="minorEastAsia" w:cstheme="minorEastAsia"/>
                <w:szCs w:val="21"/>
              </w:rPr>
            </w:pPr>
          </w:p>
        </w:tc>
        <w:tc>
          <w:tcPr>
            <w:tcW w:w="974" w:type="dxa"/>
            <w:noWrap/>
            <w:vAlign w:val="center"/>
          </w:tcPr>
          <w:p w:rsidR="00172DBB" w:rsidRDefault="00172DBB" w:rsidP="00456B21">
            <w:pPr>
              <w:spacing w:line="360" w:lineRule="auto"/>
              <w:jc w:val="left"/>
              <w:rPr>
                <w:rFonts w:asciiTheme="minorEastAsia" w:eastAsiaTheme="minorEastAsia" w:hAnsiTheme="minorEastAsia" w:cstheme="minorEastAsia"/>
                <w:szCs w:val="21"/>
              </w:rPr>
            </w:pPr>
          </w:p>
        </w:tc>
      </w:tr>
      <w:tr w:rsidR="00172DBB" w:rsidTr="00456B21">
        <w:trPr>
          <w:cantSplit/>
          <w:trHeight w:val="567"/>
          <w:jc w:val="center"/>
        </w:trPr>
        <w:tc>
          <w:tcPr>
            <w:tcW w:w="905" w:type="dxa"/>
            <w:vMerge w:val="restart"/>
            <w:noWrap/>
            <w:vAlign w:val="center"/>
          </w:tcPr>
          <w:p w:rsidR="00172DBB" w:rsidRDefault="00172DBB" w:rsidP="00456B21">
            <w:pPr>
              <w:spacing w:line="360" w:lineRule="auto"/>
              <w:ind w:rightChars="-38" w:right="-8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五、给排水系统</w:t>
            </w:r>
          </w:p>
          <w:p w:rsidR="00172DBB" w:rsidRDefault="00172DBB" w:rsidP="00456B21">
            <w:pPr>
              <w:spacing w:line="360" w:lineRule="auto"/>
              <w:ind w:rightChars="-38" w:right="-8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10分</w:t>
            </w: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21</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标识系统清晰，卫生干净，生活水泵房上墙制度，责任人上墙，生活水箱清洗报告上墙，</w:t>
            </w:r>
            <w:proofErr w:type="gramStart"/>
            <w:r>
              <w:rPr>
                <w:rFonts w:asciiTheme="minorEastAsia" w:eastAsiaTheme="minorEastAsia" w:hAnsiTheme="minorEastAsia" w:cstheme="minorEastAsia" w:hint="eastAsia"/>
                <w:kern w:val="0"/>
                <w:szCs w:val="21"/>
              </w:rPr>
              <w:t>每日台</w:t>
            </w:r>
            <w:proofErr w:type="gramEnd"/>
            <w:r>
              <w:rPr>
                <w:rFonts w:asciiTheme="minorEastAsia" w:eastAsiaTheme="minorEastAsia" w:hAnsiTheme="minorEastAsia" w:cstheme="minorEastAsia" w:hint="eastAsia"/>
                <w:kern w:val="0"/>
                <w:szCs w:val="21"/>
              </w:rPr>
              <w:t>账巡查登记无漏。</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22</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排污</w:t>
            </w:r>
            <w:proofErr w:type="gramStart"/>
            <w:r>
              <w:rPr>
                <w:rFonts w:asciiTheme="minorEastAsia" w:eastAsiaTheme="minorEastAsia" w:hAnsiTheme="minorEastAsia" w:cstheme="minorEastAsia" w:hint="eastAsia"/>
                <w:kern w:val="0"/>
                <w:szCs w:val="21"/>
              </w:rPr>
              <w:t>疏通台</w:t>
            </w:r>
            <w:proofErr w:type="gramEnd"/>
            <w:r>
              <w:rPr>
                <w:rFonts w:asciiTheme="minorEastAsia" w:eastAsiaTheme="minorEastAsia" w:hAnsiTheme="minorEastAsia" w:cstheme="minorEastAsia" w:hint="eastAsia"/>
                <w:kern w:val="0"/>
                <w:szCs w:val="21"/>
              </w:rPr>
              <w:t>账登记，雨污分离标识标牌</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23</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各管道设备设施无锈蚀，无渗漏、排水通畅。</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24</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各阀门水表进出口方向位置正确。</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25</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排水系统中各排水管道通畅，无渗漏、堵塞、明沟排水畅通，无积水、各检查口标记清楚。</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26</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无</w:t>
            </w:r>
            <w:proofErr w:type="gramStart"/>
            <w:r>
              <w:rPr>
                <w:rFonts w:asciiTheme="minorEastAsia" w:eastAsiaTheme="minorEastAsia" w:hAnsiTheme="minorEastAsia" w:cstheme="minorEastAsia" w:hint="eastAsia"/>
                <w:kern w:val="0"/>
                <w:szCs w:val="21"/>
              </w:rPr>
              <w:t>倒返水</w:t>
            </w:r>
            <w:proofErr w:type="gramEnd"/>
            <w:r>
              <w:rPr>
                <w:rFonts w:asciiTheme="minorEastAsia" w:eastAsiaTheme="minorEastAsia" w:hAnsiTheme="minorEastAsia" w:cstheme="minorEastAsia" w:hint="eastAsia"/>
                <w:kern w:val="0"/>
                <w:szCs w:val="21"/>
              </w:rPr>
              <w:t>现象、各化粪池、污水井有标识标牌</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27</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定期（每月）对化粪池、隔油池、提升泵、油水分离器进行检查、巡查、清掏，有检查记录，确保设施正常运行。</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高压水泵、水池、水箱有严格的管理措施，水池、水箱周围无污染隐患；订有事故应急处理方案，遇有事故，维修人员在规定时间内进行抢修，无大面积跑水、泛水，长时间停水现象。</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val="restart"/>
            <w:noWrap/>
            <w:vAlign w:val="center"/>
          </w:tcPr>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六、弱电安防监控</w:t>
            </w:r>
            <w:proofErr w:type="gramStart"/>
            <w:r>
              <w:rPr>
                <w:rFonts w:asciiTheme="minorEastAsia" w:eastAsiaTheme="minorEastAsia" w:hAnsiTheme="minorEastAsia" w:cstheme="minorEastAsia" w:hint="eastAsia"/>
                <w:b/>
                <w:szCs w:val="21"/>
              </w:rPr>
              <w:t>门禁道</w:t>
            </w:r>
            <w:proofErr w:type="gramEnd"/>
            <w:r>
              <w:rPr>
                <w:rFonts w:asciiTheme="minorEastAsia" w:eastAsiaTheme="minorEastAsia" w:hAnsiTheme="minorEastAsia" w:cstheme="minorEastAsia" w:hint="eastAsia"/>
                <w:b/>
                <w:szCs w:val="21"/>
              </w:rPr>
              <w:t>闸</w:t>
            </w:r>
          </w:p>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5分</w:t>
            </w: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29</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显示清楚电脑控制运行常，服务器工作运行正常无死机过热。</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监控室有温湿度计，上墙制度，岗位证书，责任人巡查签到，通风恒温。</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31</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控制台画面清晰，稳定切换正常，抗干扰能力强，调节旋转灵活、可靠标识标牌清晰</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32</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监控没有私接飞线，保持24小时开通，监控各项表格记录完整；值班电话畅通，接听及时。</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ind w:leftChars="-38" w:left="-80" w:rightChars="-38" w:right="-80"/>
              <w:jc w:val="center"/>
              <w:rPr>
                <w:rFonts w:asciiTheme="minorEastAsia" w:eastAsiaTheme="minorEastAsia" w:hAnsiTheme="minorEastAsia" w:cstheme="minorEastAsia"/>
                <w:b/>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33</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公共照明完好，无不亮现象。</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每发现一处不符合要求的扣0.5分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val="restart"/>
            <w:noWrap/>
            <w:vAlign w:val="center"/>
          </w:tcPr>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七、</w:t>
            </w:r>
            <w:proofErr w:type="gramStart"/>
            <w:r>
              <w:rPr>
                <w:rFonts w:asciiTheme="minorEastAsia" w:eastAsiaTheme="minorEastAsia" w:hAnsiTheme="minorEastAsia" w:cstheme="minorEastAsia" w:hint="eastAsia"/>
                <w:b/>
                <w:szCs w:val="21"/>
              </w:rPr>
              <w:t>电梯维保年检</w:t>
            </w:r>
            <w:proofErr w:type="gramEnd"/>
            <w:r>
              <w:rPr>
                <w:rFonts w:asciiTheme="minorEastAsia" w:eastAsiaTheme="minorEastAsia" w:hAnsiTheme="minorEastAsia" w:cstheme="minorEastAsia" w:hint="eastAsia"/>
                <w:b/>
                <w:szCs w:val="21"/>
              </w:rPr>
              <w:t>及日常管理职责</w:t>
            </w:r>
          </w:p>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10分</w:t>
            </w: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34</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机房维保上墙</w:t>
            </w:r>
            <w:proofErr w:type="gramEnd"/>
            <w:r>
              <w:rPr>
                <w:rFonts w:asciiTheme="minorEastAsia" w:eastAsiaTheme="minorEastAsia" w:hAnsiTheme="minorEastAsia" w:cstheme="minorEastAsia" w:hint="eastAsia"/>
                <w:kern w:val="0"/>
                <w:szCs w:val="21"/>
              </w:rPr>
              <w:t>流程，</w:t>
            </w:r>
            <w:proofErr w:type="gramStart"/>
            <w:r>
              <w:rPr>
                <w:rFonts w:asciiTheme="minorEastAsia" w:eastAsiaTheme="minorEastAsia" w:hAnsiTheme="minorEastAsia" w:cstheme="minorEastAsia" w:hint="eastAsia"/>
                <w:kern w:val="0"/>
                <w:szCs w:val="21"/>
              </w:rPr>
              <w:t>维保规范</w:t>
            </w:r>
            <w:proofErr w:type="gramEnd"/>
            <w:r>
              <w:rPr>
                <w:rFonts w:asciiTheme="minorEastAsia" w:eastAsiaTheme="minorEastAsia" w:hAnsiTheme="minorEastAsia" w:cstheme="minorEastAsia" w:hint="eastAsia"/>
                <w:kern w:val="0"/>
                <w:szCs w:val="21"/>
              </w:rPr>
              <w:t>。</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35</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电梯半</w:t>
            </w:r>
            <w:proofErr w:type="gramStart"/>
            <w:r>
              <w:rPr>
                <w:rFonts w:asciiTheme="minorEastAsia" w:eastAsiaTheme="minorEastAsia" w:hAnsiTheme="minorEastAsia" w:cstheme="minorEastAsia" w:hint="eastAsia"/>
                <w:kern w:val="0"/>
                <w:szCs w:val="21"/>
              </w:rPr>
              <w:t>月度维保总结</w:t>
            </w:r>
            <w:proofErr w:type="gramEnd"/>
            <w:r>
              <w:rPr>
                <w:rFonts w:asciiTheme="minorEastAsia" w:eastAsiaTheme="minorEastAsia" w:hAnsiTheme="minorEastAsia" w:cstheme="minorEastAsia" w:hint="eastAsia"/>
                <w:kern w:val="0"/>
                <w:szCs w:val="21"/>
              </w:rPr>
              <w:t>，</w:t>
            </w:r>
            <w:proofErr w:type="gramStart"/>
            <w:r>
              <w:rPr>
                <w:rFonts w:asciiTheme="minorEastAsia" w:eastAsiaTheme="minorEastAsia" w:hAnsiTheme="minorEastAsia" w:cstheme="minorEastAsia" w:hint="eastAsia"/>
                <w:kern w:val="0"/>
                <w:szCs w:val="21"/>
              </w:rPr>
              <w:t>季度维保总结</w:t>
            </w:r>
            <w:proofErr w:type="gramEnd"/>
            <w:r>
              <w:rPr>
                <w:rFonts w:asciiTheme="minorEastAsia" w:eastAsiaTheme="minorEastAsia" w:hAnsiTheme="minorEastAsia" w:cstheme="minorEastAsia" w:hint="eastAsia"/>
                <w:kern w:val="0"/>
                <w:szCs w:val="21"/>
              </w:rPr>
              <w:t>，半</w:t>
            </w:r>
            <w:proofErr w:type="gramStart"/>
            <w:r>
              <w:rPr>
                <w:rFonts w:asciiTheme="minorEastAsia" w:eastAsiaTheme="minorEastAsia" w:hAnsiTheme="minorEastAsia" w:cstheme="minorEastAsia" w:hint="eastAsia"/>
                <w:kern w:val="0"/>
                <w:szCs w:val="21"/>
              </w:rPr>
              <w:t>年度维保总结</w:t>
            </w:r>
            <w:proofErr w:type="gramEnd"/>
            <w:r>
              <w:rPr>
                <w:rFonts w:asciiTheme="minorEastAsia" w:eastAsiaTheme="minorEastAsia" w:hAnsiTheme="minorEastAsia" w:cstheme="minorEastAsia" w:hint="eastAsia"/>
                <w:kern w:val="0"/>
                <w:szCs w:val="21"/>
              </w:rPr>
              <w:t>，</w:t>
            </w:r>
            <w:proofErr w:type="gramStart"/>
            <w:r>
              <w:rPr>
                <w:rFonts w:asciiTheme="minorEastAsia" w:eastAsiaTheme="minorEastAsia" w:hAnsiTheme="minorEastAsia" w:cstheme="minorEastAsia" w:hint="eastAsia"/>
                <w:kern w:val="0"/>
                <w:szCs w:val="21"/>
              </w:rPr>
              <w:t>年度维保总结</w:t>
            </w:r>
            <w:proofErr w:type="gramEnd"/>
            <w:r>
              <w:rPr>
                <w:rFonts w:asciiTheme="minorEastAsia" w:eastAsiaTheme="minorEastAsia" w:hAnsiTheme="minorEastAsia" w:cstheme="minorEastAsia" w:hint="eastAsia"/>
                <w:kern w:val="0"/>
                <w:szCs w:val="21"/>
              </w:rPr>
              <w:t>。</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36</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电梯更换配件记录</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37</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物业公司是否配置电梯管理员，按月抽查20%</w:t>
            </w:r>
            <w:proofErr w:type="gramStart"/>
            <w:r>
              <w:rPr>
                <w:rFonts w:asciiTheme="minorEastAsia" w:eastAsiaTheme="minorEastAsia" w:hAnsiTheme="minorEastAsia" w:cstheme="minorEastAsia" w:hint="eastAsia"/>
                <w:kern w:val="0"/>
                <w:szCs w:val="21"/>
              </w:rPr>
              <w:t>电梯维保情况</w:t>
            </w:r>
            <w:proofErr w:type="gramEnd"/>
            <w:r>
              <w:rPr>
                <w:rFonts w:asciiTheme="minorEastAsia" w:eastAsiaTheme="minorEastAsia" w:hAnsiTheme="minorEastAsia" w:cstheme="minorEastAsia" w:hint="eastAsia"/>
                <w:kern w:val="0"/>
                <w:szCs w:val="21"/>
              </w:rPr>
              <w:t>。</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38</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安全疏散通道照明（备用电源完好、切换迅速有效、事故照明工作正常、亮度、时间充足）。</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51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39</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检查</w:t>
            </w:r>
            <w:proofErr w:type="gramStart"/>
            <w:r>
              <w:rPr>
                <w:rFonts w:asciiTheme="minorEastAsia" w:eastAsiaTheme="minorEastAsia" w:hAnsiTheme="minorEastAsia" w:cstheme="minorEastAsia" w:hint="eastAsia"/>
                <w:kern w:val="0"/>
                <w:szCs w:val="21"/>
              </w:rPr>
              <w:t>电梯维保记录</w:t>
            </w:r>
            <w:proofErr w:type="gramEnd"/>
            <w:r>
              <w:rPr>
                <w:rFonts w:asciiTheme="minorEastAsia" w:eastAsiaTheme="minorEastAsia" w:hAnsiTheme="minorEastAsia" w:cstheme="minorEastAsia" w:hint="eastAsia"/>
                <w:kern w:val="0"/>
                <w:szCs w:val="21"/>
              </w:rPr>
              <w:t>（台账）检查电梯年检记录（台账）</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每发现一项不符合要求的扣1分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val="restart"/>
            <w:noWrap/>
            <w:vAlign w:val="center"/>
          </w:tcPr>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八、园林</w:t>
            </w:r>
          </w:p>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绿化管理</w:t>
            </w:r>
          </w:p>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5分</w:t>
            </w: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40</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绿地无改变使用用途和破坏、践踏现象，无杂草，基本无裸露。</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41</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绿地或花坛内各类乔、灌、草等绿化无明显病虫害、</w:t>
            </w:r>
            <w:proofErr w:type="gramStart"/>
            <w:r>
              <w:rPr>
                <w:rFonts w:asciiTheme="minorEastAsia" w:eastAsiaTheme="minorEastAsia" w:hAnsiTheme="minorEastAsia" w:cstheme="minorEastAsia" w:hint="eastAsia"/>
                <w:kern w:val="0"/>
                <w:szCs w:val="21"/>
              </w:rPr>
              <w:t>死株现象</w:t>
            </w:r>
            <w:proofErr w:type="gramEnd"/>
            <w:r>
              <w:rPr>
                <w:rFonts w:asciiTheme="minorEastAsia" w:eastAsiaTheme="minorEastAsia" w:hAnsiTheme="minorEastAsia" w:cstheme="minorEastAsia" w:hint="eastAsia"/>
                <w:kern w:val="0"/>
                <w:szCs w:val="21"/>
              </w:rPr>
              <w:t>。</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cantSplit/>
          <w:trHeight w:val="567"/>
          <w:jc w:val="center"/>
        </w:trPr>
        <w:tc>
          <w:tcPr>
            <w:tcW w:w="905" w:type="dxa"/>
            <w:vMerge/>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518" w:type="dxa"/>
            <w:noWrap/>
            <w:vAlign w:val="center"/>
          </w:tcPr>
          <w:p w:rsidR="00172DBB" w:rsidRDefault="00172DBB" w:rsidP="00456B21">
            <w:pPr>
              <w:spacing w:line="360" w:lineRule="auto"/>
              <w:ind w:leftChars="-37" w:left="-78" w:rightChars="-38" w:right="-80"/>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3255"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绿地无纸屑、烟头、石块等杂物，无悬挂物及晾晒物品。</w:t>
            </w:r>
          </w:p>
        </w:tc>
        <w:tc>
          <w:tcPr>
            <w:tcW w:w="767"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1分</w:t>
            </w:r>
          </w:p>
        </w:tc>
        <w:tc>
          <w:tcPr>
            <w:tcW w:w="256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每发现一项不符合要求的扣0.5分</w:t>
            </w:r>
          </w:p>
        </w:tc>
        <w:tc>
          <w:tcPr>
            <w:tcW w:w="728" w:type="dxa"/>
            <w:noWrap/>
          </w:tcPr>
          <w:p w:rsidR="00172DBB" w:rsidRDefault="00172DBB" w:rsidP="00456B21">
            <w:pPr>
              <w:spacing w:line="360" w:lineRule="auto"/>
              <w:rPr>
                <w:rFonts w:asciiTheme="minorEastAsia" w:eastAsiaTheme="minorEastAsia" w:hAnsiTheme="minorEastAsia" w:cstheme="minorEastAsia"/>
                <w:kern w:val="0"/>
                <w:szCs w:val="21"/>
              </w:rPr>
            </w:pPr>
          </w:p>
        </w:tc>
        <w:tc>
          <w:tcPr>
            <w:tcW w:w="974"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05" w:type="dxa"/>
            <w:noWrap/>
            <w:vAlign w:val="center"/>
          </w:tcPr>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九、消防</w:t>
            </w:r>
          </w:p>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管理</w:t>
            </w:r>
          </w:p>
          <w:p w:rsidR="00172DBB" w:rsidRDefault="00172DBB" w:rsidP="00456B21">
            <w:pPr>
              <w:spacing w:line="360" w:lineRule="auto"/>
              <w:ind w:leftChars="-38" w:left="-80" w:rightChars="-38" w:right="-80" w:firstLineChars="200" w:firstLine="422"/>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15分</w:t>
            </w:r>
          </w:p>
        </w:tc>
        <w:tc>
          <w:tcPr>
            <w:tcW w:w="8802" w:type="dxa"/>
            <w:gridSpan w:val="6"/>
            <w:noWrap/>
            <w:vAlign w:val="center"/>
          </w:tcPr>
          <w:p w:rsidR="00172DBB" w:rsidRDefault="00172DBB" w:rsidP="00456B21">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详见附件四</w:t>
            </w:r>
          </w:p>
        </w:tc>
      </w:tr>
      <w:tr w:rsidR="00172DBB" w:rsidTr="00456B21">
        <w:trPr>
          <w:trHeight w:val="567"/>
          <w:jc w:val="center"/>
        </w:trPr>
        <w:tc>
          <w:tcPr>
            <w:tcW w:w="905" w:type="dxa"/>
            <w:noWrap/>
            <w:vAlign w:val="center"/>
          </w:tcPr>
          <w:p w:rsidR="00172DBB" w:rsidRDefault="00172DBB" w:rsidP="00456B21">
            <w:pPr>
              <w:spacing w:line="360" w:lineRule="auto"/>
              <w:ind w:firstLineChars="200" w:firstLine="42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总计</w:t>
            </w:r>
          </w:p>
          <w:p w:rsidR="00172DBB" w:rsidRDefault="00172DBB" w:rsidP="00456B21">
            <w:pPr>
              <w:spacing w:line="360" w:lineRule="auto"/>
              <w:ind w:firstLineChars="200" w:firstLine="42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得分</w:t>
            </w:r>
          </w:p>
        </w:tc>
        <w:tc>
          <w:tcPr>
            <w:tcW w:w="8802" w:type="dxa"/>
            <w:gridSpan w:val="6"/>
            <w:noWrap/>
            <w:vAlign w:val="center"/>
          </w:tcPr>
          <w:p w:rsidR="00172DBB" w:rsidRDefault="00172DBB" w:rsidP="00456B21">
            <w:pPr>
              <w:spacing w:line="360" w:lineRule="auto"/>
              <w:jc w:val="center"/>
              <w:rPr>
                <w:rFonts w:asciiTheme="minorEastAsia" w:eastAsiaTheme="minorEastAsia" w:hAnsiTheme="minorEastAsia" w:cstheme="minorEastAsia"/>
                <w:szCs w:val="21"/>
              </w:rPr>
            </w:pPr>
          </w:p>
        </w:tc>
      </w:tr>
    </w:tbl>
    <w:p w:rsidR="00172DBB" w:rsidRDefault="00172DBB" w:rsidP="00172DBB">
      <w:pPr>
        <w:pStyle w:val="2"/>
        <w:rPr>
          <w:lang w:val="en-US"/>
        </w:rPr>
        <w:sectPr w:rsidR="00172DBB">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172DBB" w:rsidRPr="00F427F3" w:rsidRDefault="00172DBB" w:rsidP="00F427F3">
      <w:pPr>
        <w:adjustRightInd/>
        <w:spacing w:line="360" w:lineRule="auto"/>
        <w:ind w:firstLineChars="200" w:firstLine="480"/>
        <w:jc w:val="left"/>
        <w:rPr>
          <w:rFonts w:ascii="华文中宋" w:eastAsia="华文中宋" w:hAnsi="华文中宋" w:cstheme="minorEastAsia"/>
          <w:b/>
          <w:bCs/>
          <w:sz w:val="24"/>
        </w:rPr>
      </w:pPr>
      <w:r w:rsidRPr="00F427F3">
        <w:rPr>
          <w:rFonts w:ascii="华文中宋" w:eastAsia="华文中宋" w:hAnsi="华文中宋" w:cstheme="minorEastAsia" w:hint="eastAsia"/>
          <w:b/>
          <w:bCs/>
          <w:sz w:val="24"/>
        </w:rPr>
        <w:lastRenderedPageBreak/>
        <w:t>附件四：</w:t>
      </w:r>
    </w:p>
    <w:p w:rsidR="00172DBB" w:rsidRDefault="00172DBB" w:rsidP="00F427F3">
      <w:pPr>
        <w:pStyle w:val="affff9"/>
        <w:spacing w:line="360" w:lineRule="auto"/>
        <w:ind w:firstLineChars="200" w:firstLine="420"/>
        <w:jc w:val="center"/>
        <w:rPr>
          <w:rFonts w:asciiTheme="minorEastAsia" w:eastAsiaTheme="minorEastAsia" w:hAnsiTheme="minorEastAsia" w:cstheme="minorEastAsia"/>
          <w:b/>
          <w:szCs w:val="21"/>
        </w:rPr>
      </w:pPr>
      <w:r w:rsidRPr="00F427F3">
        <w:rPr>
          <w:rFonts w:ascii="华文中宋" w:eastAsia="华文中宋" w:hAnsi="华文中宋" w:cstheme="minorEastAsia" w:hint="eastAsia"/>
          <w:b/>
          <w:szCs w:val="21"/>
        </w:rPr>
        <w:t>安置房物业服务</w:t>
      </w:r>
      <w:proofErr w:type="gramStart"/>
      <w:r w:rsidRPr="00F427F3">
        <w:rPr>
          <w:rFonts w:ascii="华文中宋" w:eastAsia="华文中宋" w:hAnsi="华文中宋" w:cstheme="minorEastAsia" w:hint="eastAsia"/>
          <w:b/>
          <w:szCs w:val="21"/>
        </w:rPr>
        <w:t>项目消防</w:t>
      </w:r>
      <w:proofErr w:type="gramEnd"/>
      <w:r w:rsidRPr="00F427F3">
        <w:rPr>
          <w:rFonts w:ascii="华文中宋" w:eastAsia="华文中宋" w:hAnsi="华文中宋" w:cstheme="minorEastAsia" w:hint="eastAsia"/>
          <w:b/>
          <w:szCs w:val="21"/>
        </w:rPr>
        <w:t>考核评分细则</w:t>
      </w:r>
    </w:p>
    <w:tbl>
      <w:tblPr>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720"/>
        <w:gridCol w:w="5490"/>
        <w:gridCol w:w="735"/>
        <w:gridCol w:w="5348"/>
        <w:gridCol w:w="817"/>
        <w:gridCol w:w="818"/>
      </w:tblGrid>
      <w:tr w:rsidR="00172DBB" w:rsidTr="00456B21">
        <w:trPr>
          <w:trHeight w:val="567"/>
          <w:jc w:val="center"/>
        </w:trPr>
        <w:tc>
          <w:tcPr>
            <w:tcW w:w="961"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目标评定项目</w:t>
            </w: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序号</w:t>
            </w:r>
          </w:p>
        </w:tc>
        <w:tc>
          <w:tcPr>
            <w:tcW w:w="549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安置房消防考核标准</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标准分值</w:t>
            </w:r>
          </w:p>
        </w:tc>
        <w:tc>
          <w:tcPr>
            <w:tcW w:w="534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评分细则</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考评</w:t>
            </w:r>
          </w:p>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扣分</w:t>
            </w:r>
          </w:p>
        </w:tc>
        <w:tc>
          <w:tcPr>
            <w:tcW w:w="81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实际</w:t>
            </w:r>
          </w:p>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得分</w:t>
            </w:r>
          </w:p>
        </w:tc>
      </w:tr>
      <w:tr w:rsidR="00172DBB" w:rsidTr="00456B21">
        <w:trPr>
          <w:trHeight w:val="567"/>
          <w:jc w:val="center"/>
        </w:trPr>
        <w:tc>
          <w:tcPr>
            <w:tcW w:w="961" w:type="dxa"/>
            <w:vMerge w:val="restart"/>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目标</w:t>
            </w:r>
          </w:p>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w:t>
            </w: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按照消防安全管理工作要求，制定文件化的安全管理目标，并</w:t>
            </w:r>
            <w:proofErr w:type="gramStart"/>
            <w:r>
              <w:rPr>
                <w:rFonts w:asciiTheme="minorEastAsia" w:eastAsiaTheme="minorEastAsia" w:hAnsiTheme="minorEastAsia" w:cstheme="minorEastAsia" w:hint="eastAsia"/>
                <w:kern w:val="0"/>
                <w:szCs w:val="21"/>
              </w:rPr>
              <w:t>层级化签订</w:t>
            </w:r>
            <w:proofErr w:type="gramEnd"/>
            <w:r>
              <w:rPr>
                <w:rFonts w:asciiTheme="minorEastAsia" w:eastAsiaTheme="minorEastAsia" w:hAnsiTheme="minorEastAsia" w:cstheme="minorEastAsia" w:hint="eastAsia"/>
                <w:kern w:val="0"/>
                <w:szCs w:val="21"/>
              </w:rPr>
              <w:t>消防安全管理责任书。</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未制定内部消防管理规定文件扣1分；未</w:t>
            </w:r>
            <w:proofErr w:type="gramStart"/>
            <w:r>
              <w:rPr>
                <w:rFonts w:asciiTheme="minorEastAsia" w:eastAsiaTheme="minorEastAsia" w:hAnsiTheme="minorEastAsia" w:cstheme="minorEastAsia" w:hint="eastAsia"/>
                <w:kern w:val="0"/>
                <w:szCs w:val="21"/>
              </w:rPr>
              <w:t>层级化签订</w:t>
            </w:r>
            <w:proofErr w:type="gramEnd"/>
            <w:r>
              <w:rPr>
                <w:rFonts w:asciiTheme="minorEastAsia" w:eastAsiaTheme="minorEastAsia" w:hAnsiTheme="minorEastAsia" w:cstheme="minorEastAsia" w:hint="eastAsia"/>
                <w:kern w:val="0"/>
                <w:szCs w:val="21"/>
              </w:rPr>
              <w:t>消防安全管理工作责任书扣1分。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高层建筑应按规定设置消防安全管理部门或配备专职兼职安全经理、人员。</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未按规定设立消防安全管理部门扣1分；未配备专职安全经理或安全员扣1分。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val="restart"/>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组建高层建筑消防管理领导机制</w:t>
            </w: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c>
          <w:tcPr>
            <w:tcW w:w="5490" w:type="dxa"/>
            <w:noWrap/>
            <w:vAlign w:val="center"/>
          </w:tcPr>
          <w:p w:rsidR="00172DBB" w:rsidRDefault="00172DBB" w:rsidP="00456B21">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按照有关规定和高层建筑体实际，应建立健全消防安全管理网格，设立消防安全管理领导小组。</w:t>
            </w:r>
          </w:p>
          <w:p w:rsidR="00172DBB" w:rsidRDefault="00172DBB" w:rsidP="00456B21">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消防安全管理领导小组每季度至少</w:t>
            </w:r>
            <w:proofErr w:type="gramStart"/>
            <w:r>
              <w:rPr>
                <w:rFonts w:asciiTheme="minorEastAsia" w:eastAsiaTheme="minorEastAsia" w:hAnsiTheme="minorEastAsia" w:cstheme="minorEastAsia" w:hint="eastAsia"/>
                <w:kern w:val="0"/>
                <w:szCs w:val="21"/>
              </w:rPr>
              <w:t>召</w:t>
            </w:r>
            <w:proofErr w:type="gramEnd"/>
            <w:r>
              <w:rPr>
                <w:rFonts w:asciiTheme="minorEastAsia" w:eastAsiaTheme="minorEastAsia" w:hAnsiTheme="minorEastAsia" w:cstheme="minorEastAsia" w:hint="eastAsia"/>
                <w:kern w:val="0"/>
                <w:szCs w:val="21"/>
              </w:rPr>
              <w:t>一次消防安全专题会议，协调解决高层建筑消防安全隐患问题。</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未建立消防安全管理网格扣1分；未设立消防安全管理领导小组或专班扣1分；未落实每季度一次消防安全专题会议扣1分；重大隐患问题未落实指派扣3分。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高层建筑设有消防安全管理部门定期召开消防安全工作例会，传达</w:t>
            </w:r>
            <w:proofErr w:type="gramStart"/>
            <w:r>
              <w:rPr>
                <w:rFonts w:asciiTheme="minorEastAsia" w:eastAsiaTheme="minorEastAsia" w:hAnsiTheme="minorEastAsia" w:cstheme="minorEastAsia" w:hint="eastAsia"/>
                <w:kern w:val="0"/>
                <w:szCs w:val="21"/>
              </w:rPr>
              <w:t>属地消防</w:t>
            </w:r>
            <w:proofErr w:type="gramEnd"/>
            <w:r>
              <w:rPr>
                <w:rFonts w:asciiTheme="minorEastAsia" w:eastAsiaTheme="minorEastAsia" w:hAnsiTheme="minorEastAsia" w:cstheme="minorEastAsia" w:hint="eastAsia"/>
                <w:kern w:val="0"/>
                <w:szCs w:val="21"/>
              </w:rPr>
              <w:t>监管职能部门，消防管理工作要求，措施。检查中发现问题落实整改。按照“管行业、管安全”切实落实单位消防主体责任。</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未定期开展工作例会扣1分；未落实楼道长及经理人责任扣1分；未建立</w:t>
            </w:r>
            <w:proofErr w:type="gramStart"/>
            <w:r>
              <w:rPr>
                <w:rFonts w:asciiTheme="minorEastAsia" w:eastAsiaTheme="minorEastAsia" w:hAnsiTheme="minorEastAsia" w:cstheme="minorEastAsia" w:hint="eastAsia"/>
                <w:kern w:val="0"/>
                <w:szCs w:val="21"/>
              </w:rPr>
              <w:t>工作台帐扣1分</w:t>
            </w:r>
            <w:proofErr w:type="gramEnd"/>
            <w:r>
              <w:rPr>
                <w:rFonts w:asciiTheme="minorEastAsia" w:eastAsiaTheme="minorEastAsia" w:hAnsiTheme="minorEastAsia" w:cstheme="minorEastAsia" w:hint="eastAsia"/>
                <w:kern w:val="0"/>
                <w:szCs w:val="21"/>
              </w:rPr>
              <w:t>；未及时传达</w:t>
            </w:r>
            <w:proofErr w:type="gramStart"/>
            <w:r>
              <w:rPr>
                <w:rFonts w:asciiTheme="minorEastAsia" w:eastAsiaTheme="minorEastAsia" w:hAnsiTheme="minorEastAsia" w:cstheme="minorEastAsia" w:hint="eastAsia"/>
                <w:kern w:val="0"/>
                <w:szCs w:val="21"/>
              </w:rPr>
              <w:t>属地消防</w:t>
            </w:r>
            <w:proofErr w:type="gramEnd"/>
            <w:r>
              <w:rPr>
                <w:rFonts w:asciiTheme="minorEastAsia" w:eastAsiaTheme="minorEastAsia" w:hAnsiTheme="minorEastAsia" w:cstheme="minorEastAsia" w:hint="eastAsia"/>
                <w:kern w:val="0"/>
                <w:szCs w:val="21"/>
              </w:rPr>
              <w:t>监管职能部门，出台文件、规章制度，学习贯彻扣2分。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val="restart"/>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消防设施设备</w:t>
            </w: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室内消火栓箱应</w:t>
            </w:r>
            <w:proofErr w:type="gramStart"/>
            <w:r>
              <w:rPr>
                <w:rFonts w:asciiTheme="minorEastAsia" w:eastAsiaTheme="minorEastAsia" w:hAnsiTheme="minorEastAsia" w:cstheme="minorEastAsia" w:hint="eastAsia"/>
                <w:kern w:val="0"/>
                <w:szCs w:val="21"/>
              </w:rPr>
              <w:t>配置水</w:t>
            </w:r>
            <w:proofErr w:type="gramEnd"/>
            <w:r>
              <w:rPr>
                <w:rFonts w:asciiTheme="minorEastAsia" w:eastAsiaTheme="minorEastAsia" w:hAnsiTheme="minorEastAsia" w:cstheme="minorEastAsia" w:hint="eastAsia"/>
                <w:kern w:val="0"/>
                <w:szCs w:val="21"/>
              </w:rPr>
              <w:t>带、枪头、灭火器，悬挂日常检查记录卡。</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室内消火栓箱内未配足应有装备扣1分；发现灭火器过期或未悬挂日常检查记录卡扣1分。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消火栓箱应外观完好、张贴灭火器使用方法提示标语及图解。</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消火栓箱外观破损1分；未张贴消火栓使用方法提示标语及图解扣1分。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7</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楼道应防火门、闭门器性能完好，处于长闭状态，楼道“安全出口”指示</w:t>
            </w:r>
            <w:proofErr w:type="gramStart"/>
            <w:r>
              <w:rPr>
                <w:rFonts w:asciiTheme="minorEastAsia" w:eastAsiaTheme="minorEastAsia" w:hAnsiTheme="minorEastAsia" w:cstheme="minorEastAsia" w:hint="eastAsia"/>
                <w:kern w:val="0"/>
                <w:szCs w:val="21"/>
              </w:rPr>
              <w:t>牌方向</w:t>
            </w:r>
            <w:proofErr w:type="gramEnd"/>
            <w:r>
              <w:rPr>
                <w:rFonts w:asciiTheme="minorEastAsia" w:eastAsiaTheme="minorEastAsia" w:hAnsiTheme="minorEastAsia" w:cstheme="minorEastAsia" w:hint="eastAsia"/>
                <w:kern w:val="0"/>
                <w:szCs w:val="21"/>
              </w:rPr>
              <w:t>正确。</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楼道防火门无法开启扣1分；、闭门器破损0.5分；楼道“安全出口”指示</w:t>
            </w:r>
            <w:proofErr w:type="gramStart"/>
            <w:r>
              <w:rPr>
                <w:rFonts w:asciiTheme="minorEastAsia" w:eastAsiaTheme="minorEastAsia" w:hAnsiTheme="minorEastAsia" w:cstheme="minorEastAsia" w:hint="eastAsia"/>
                <w:kern w:val="0"/>
                <w:szCs w:val="21"/>
              </w:rPr>
              <w:t>牌方向</w:t>
            </w:r>
            <w:proofErr w:type="gramEnd"/>
            <w:r>
              <w:rPr>
                <w:rFonts w:asciiTheme="minorEastAsia" w:eastAsiaTheme="minorEastAsia" w:hAnsiTheme="minorEastAsia" w:cstheme="minorEastAsia" w:hint="eastAsia"/>
                <w:kern w:val="0"/>
                <w:szCs w:val="21"/>
              </w:rPr>
              <w:t>错误扣0.5分。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8</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楼道内烟感</w:t>
            </w:r>
            <w:proofErr w:type="gramEnd"/>
            <w:r>
              <w:rPr>
                <w:rFonts w:asciiTheme="minorEastAsia" w:eastAsiaTheme="minorEastAsia" w:hAnsiTheme="minorEastAsia" w:cstheme="minorEastAsia" w:hint="eastAsia"/>
                <w:kern w:val="0"/>
                <w:szCs w:val="21"/>
              </w:rPr>
              <w:t>报警器应完好有效。</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烟感报警器防尘罩未摘取的扣1分，未完</w:t>
            </w:r>
            <w:proofErr w:type="gramStart"/>
            <w:r>
              <w:rPr>
                <w:rFonts w:asciiTheme="minorEastAsia" w:eastAsiaTheme="minorEastAsia" w:hAnsiTheme="minorEastAsia" w:cstheme="minorEastAsia" w:hint="eastAsia"/>
                <w:kern w:val="0"/>
                <w:szCs w:val="21"/>
              </w:rPr>
              <w:t>好有效</w:t>
            </w:r>
            <w:proofErr w:type="gramEnd"/>
            <w:r>
              <w:rPr>
                <w:rFonts w:asciiTheme="minorEastAsia" w:eastAsiaTheme="minorEastAsia" w:hAnsiTheme="minorEastAsia" w:cstheme="minorEastAsia" w:hint="eastAsia"/>
                <w:kern w:val="0"/>
                <w:szCs w:val="21"/>
              </w:rPr>
              <w:t>的扣2分。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val="restart"/>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消防生命通道畅通</w:t>
            </w: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9</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高层建筑应设置消防通道、登高车位及内道环形网格划线要求保持油漆清晰、标志标牌设置，掉漆、</w:t>
            </w:r>
            <w:proofErr w:type="gramStart"/>
            <w:r>
              <w:rPr>
                <w:rFonts w:asciiTheme="minorEastAsia" w:eastAsiaTheme="minorEastAsia" w:hAnsiTheme="minorEastAsia" w:cstheme="minorEastAsia" w:hint="eastAsia"/>
                <w:kern w:val="0"/>
                <w:szCs w:val="21"/>
              </w:rPr>
              <w:t>掉牌及时</w:t>
            </w:r>
            <w:proofErr w:type="gramEnd"/>
            <w:r>
              <w:rPr>
                <w:rFonts w:asciiTheme="minorEastAsia" w:eastAsiaTheme="minorEastAsia" w:hAnsiTheme="minorEastAsia" w:cstheme="minorEastAsia" w:hint="eastAsia"/>
                <w:kern w:val="0"/>
                <w:szCs w:val="21"/>
              </w:rPr>
              <w:t>补充。</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未对消防通道、登高车位及内道环形网格划线扣1分，未对已有网格划线掉漆、</w:t>
            </w:r>
            <w:proofErr w:type="gramStart"/>
            <w:r>
              <w:rPr>
                <w:rFonts w:asciiTheme="minorEastAsia" w:eastAsiaTheme="minorEastAsia" w:hAnsiTheme="minorEastAsia" w:cstheme="minorEastAsia" w:hint="eastAsia"/>
                <w:kern w:val="0"/>
                <w:szCs w:val="21"/>
              </w:rPr>
              <w:t>掉牌及时</w:t>
            </w:r>
            <w:proofErr w:type="gramEnd"/>
            <w:r>
              <w:rPr>
                <w:rFonts w:asciiTheme="minorEastAsia" w:eastAsiaTheme="minorEastAsia" w:hAnsiTheme="minorEastAsia" w:cstheme="minorEastAsia" w:hint="eastAsia"/>
                <w:kern w:val="0"/>
                <w:szCs w:val="21"/>
              </w:rPr>
              <w:t>补充扣2分。消防车道、消防登高场地占用、</w:t>
            </w:r>
            <w:proofErr w:type="gramStart"/>
            <w:r>
              <w:rPr>
                <w:rFonts w:asciiTheme="minorEastAsia" w:eastAsiaTheme="minorEastAsia" w:hAnsiTheme="minorEastAsia" w:cstheme="minorEastAsia" w:hint="eastAsia"/>
                <w:kern w:val="0"/>
                <w:szCs w:val="21"/>
              </w:rPr>
              <w:t>堆塞扣2分</w:t>
            </w:r>
            <w:proofErr w:type="gramEnd"/>
            <w:r>
              <w:rPr>
                <w:rFonts w:asciiTheme="minorEastAsia" w:eastAsiaTheme="minorEastAsia" w:hAnsiTheme="minorEastAsia" w:cstheme="minorEastAsia" w:hint="eastAsia"/>
                <w:kern w:val="0"/>
                <w:szCs w:val="21"/>
              </w:rPr>
              <w:t>。</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禁止电瓶车进大厅停放、充电，存在安全隐患。</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w:t>
            </w:r>
            <w:proofErr w:type="gramStart"/>
            <w:r>
              <w:rPr>
                <w:rFonts w:asciiTheme="minorEastAsia" w:eastAsiaTheme="minorEastAsia" w:hAnsiTheme="minorEastAsia" w:cstheme="minorEastAsia" w:hint="eastAsia"/>
                <w:kern w:val="0"/>
                <w:szCs w:val="21"/>
              </w:rPr>
              <w:t>对进厅处</w:t>
            </w:r>
            <w:proofErr w:type="gramEnd"/>
            <w:r>
              <w:rPr>
                <w:rFonts w:asciiTheme="minorEastAsia" w:eastAsiaTheme="minorEastAsia" w:hAnsiTheme="minorEastAsia" w:cstheme="minorEastAsia" w:hint="eastAsia"/>
                <w:kern w:val="0"/>
                <w:szCs w:val="21"/>
              </w:rPr>
              <w:t>张贴禁止电瓶车入厅停放、充电</w:t>
            </w:r>
            <w:proofErr w:type="gramStart"/>
            <w:r>
              <w:rPr>
                <w:rFonts w:asciiTheme="minorEastAsia" w:eastAsiaTheme="minorEastAsia" w:hAnsiTheme="minorEastAsia" w:cstheme="minorEastAsia" w:hint="eastAsia"/>
                <w:kern w:val="0"/>
                <w:szCs w:val="21"/>
              </w:rPr>
              <w:t>提醒牌扣1分</w:t>
            </w:r>
            <w:proofErr w:type="gramEnd"/>
            <w:r>
              <w:rPr>
                <w:rFonts w:asciiTheme="minorEastAsia" w:eastAsiaTheme="minorEastAsia" w:hAnsiTheme="minorEastAsia" w:cstheme="minorEastAsia" w:hint="eastAsia"/>
                <w:kern w:val="0"/>
                <w:szCs w:val="21"/>
              </w:rPr>
              <w:t>；电瓶车入户入厅停放、充电的发现一起扣0.5分。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11</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楼层楼道安全出口指示牌、</w:t>
            </w:r>
            <w:proofErr w:type="gramStart"/>
            <w:r>
              <w:rPr>
                <w:rFonts w:asciiTheme="minorEastAsia" w:eastAsiaTheme="minorEastAsia" w:hAnsiTheme="minorEastAsia" w:cstheme="minorEastAsia" w:hint="eastAsia"/>
                <w:kern w:val="0"/>
                <w:szCs w:val="21"/>
              </w:rPr>
              <w:t>应急照明长设和</w:t>
            </w:r>
            <w:proofErr w:type="gramEnd"/>
            <w:r>
              <w:rPr>
                <w:rFonts w:asciiTheme="minorEastAsia" w:eastAsiaTheme="minorEastAsia" w:hAnsiTheme="minorEastAsia" w:cstheme="minorEastAsia" w:hint="eastAsia"/>
                <w:kern w:val="0"/>
                <w:szCs w:val="21"/>
              </w:rPr>
              <w:t>亮，禁止楼道台阶、转弯角堆放物品，占用、堆塞，防火门加锁。</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未对楼层楼道安全出口、应急照明破损失修扣1分；未对楼道楼层堆积物及时清理扣3分；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禁止楼道内燃烧银锭、元宝等及墙辟悬挂祭祀物。</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未对楼道内燃烧银锭、元宝等及墙辟悬挂祭祀物清理扣2分。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val="restart"/>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沿街商铺“三合一管控”</w:t>
            </w: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13</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生产、储存、经营其他物品的场所与居住场所设置在同一闭环环境内一层或上下层。阻隔用材是否符合消防安全规定。</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未对现存沿街商铺“三合一”时及劝导、上报的发现一起扣1分。使用易燃材料阻隔的发现一起扣1分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沿街商铺进驻装修期应发放《沿街商铺装饰装修消防安全告知书》，查阅《建设工程</w:t>
            </w:r>
            <w:proofErr w:type="gramStart"/>
            <w:r>
              <w:rPr>
                <w:rFonts w:asciiTheme="minorEastAsia" w:eastAsiaTheme="minorEastAsia" w:hAnsiTheme="minorEastAsia" w:cstheme="minorEastAsia" w:hint="eastAsia"/>
                <w:kern w:val="0"/>
                <w:szCs w:val="21"/>
              </w:rPr>
              <w:t>峻工</w:t>
            </w:r>
            <w:proofErr w:type="gramEnd"/>
            <w:r>
              <w:rPr>
                <w:rFonts w:asciiTheme="minorEastAsia" w:eastAsiaTheme="minorEastAsia" w:hAnsiTheme="minorEastAsia" w:cstheme="minorEastAsia" w:hint="eastAsia"/>
                <w:kern w:val="0"/>
                <w:szCs w:val="21"/>
              </w:rPr>
              <w:t>验收消防备案情况登记表》。</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未对沿街商铺进驻装修期间，消防检查指导扣1分；未下放</w:t>
            </w:r>
            <w:proofErr w:type="gramStart"/>
            <w:r>
              <w:rPr>
                <w:rFonts w:asciiTheme="minorEastAsia" w:eastAsiaTheme="minorEastAsia" w:hAnsiTheme="minorEastAsia" w:cstheme="minorEastAsia" w:hint="eastAsia"/>
                <w:kern w:val="0"/>
                <w:szCs w:val="21"/>
              </w:rPr>
              <w:t>相关沿等商</w:t>
            </w:r>
            <w:proofErr w:type="gramEnd"/>
            <w:r>
              <w:rPr>
                <w:rFonts w:asciiTheme="minorEastAsia" w:eastAsiaTheme="minorEastAsia" w:hAnsiTheme="minorEastAsia" w:cstheme="minorEastAsia" w:hint="eastAsia"/>
                <w:kern w:val="0"/>
                <w:szCs w:val="21"/>
              </w:rPr>
              <w:t>铺装饰装修消防安全告知扣1分；检查登记造册扣1分。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val="restart"/>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居住出</w:t>
            </w:r>
            <w:r>
              <w:rPr>
                <w:rFonts w:asciiTheme="minorEastAsia" w:eastAsiaTheme="minorEastAsia" w:hAnsiTheme="minorEastAsia" w:cstheme="minorEastAsia" w:hint="eastAsia"/>
                <w:kern w:val="0"/>
                <w:szCs w:val="21"/>
              </w:rPr>
              <w:lastRenderedPageBreak/>
              <w:t>租安全标准</w:t>
            </w: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15</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居住出租房应每一承租户不少于1具标准配备不低于3公</w:t>
            </w:r>
            <w:r>
              <w:rPr>
                <w:rFonts w:asciiTheme="minorEastAsia" w:eastAsiaTheme="minorEastAsia" w:hAnsiTheme="minorEastAsia" w:cstheme="minorEastAsia" w:hint="eastAsia"/>
                <w:kern w:val="0"/>
                <w:szCs w:val="21"/>
              </w:rPr>
              <w:lastRenderedPageBreak/>
              <w:t>斤干粉ABC型灭火器。配备逃生用口罩、报警哨、手电筒、逃生绳等设施。</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居住出租房应每一承租户不少于1具标准配备不低于3</w:t>
            </w:r>
            <w:r>
              <w:rPr>
                <w:rFonts w:asciiTheme="minorEastAsia" w:eastAsiaTheme="minorEastAsia" w:hAnsiTheme="minorEastAsia" w:cstheme="minorEastAsia" w:hint="eastAsia"/>
                <w:kern w:val="0"/>
                <w:szCs w:val="21"/>
              </w:rPr>
              <w:lastRenderedPageBreak/>
              <w:t>公斤干粉ABC型灭火器扣1分；配备逃生用口罩、报警哨、手电筒、逃生绳等设施缺一项扣1分。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16</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高层建筑及居住出租房禁止使用瓶装液化气。不得私拉乱接，电气线路敷设采用金属套管或PVC阻燃套管保护。</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发现居住出租房使用瓶装液化气扣1分；私拉乱接，电气线路未敷设采用金属套管或PVC阻燃套管保护扣1分。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17</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居住出租房窗房或阳台不得设置金属栅栏，确需设置的，须从内部易于开启 。</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发现居住出租房窗房或阳台设置金属栅栏，无设置开口或</w:t>
            </w:r>
            <w:proofErr w:type="gramStart"/>
            <w:r>
              <w:rPr>
                <w:rFonts w:asciiTheme="minorEastAsia" w:eastAsiaTheme="minorEastAsia" w:hAnsiTheme="minorEastAsia" w:cstheme="minorEastAsia" w:hint="eastAsia"/>
                <w:kern w:val="0"/>
                <w:szCs w:val="21"/>
              </w:rPr>
              <w:t>锁死启扣1分</w:t>
            </w:r>
            <w:proofErr w:type="gramEnd"/>
            <w:r>
              <w:rPr>
                <w:rFonts w:asciiTheme="minorEastAsia" w:eastAsiaTheme="minorEastAsia" w:hAnsiTheme="minorEastAsia" w:cstheme="minorEastAsia" w:hint="eastAsia"/>
                <w:kern w:val="0"/>
                <w:szCs w:val="21"/>
              </w:rPr>
              <w:t>。</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val="restart"/>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违反“N+1”、</w:t>
            </w:r>
            <w:proofErr w:type="gramStart"/>
            <w:r>
              <w:rPr>
                <w:rFonts w:asciiTheme="minorEastAsia" w:eastAsiaTheme="minorEastAsia" w:hAnsiTheme="minorEastAsia" w:cstheme="minorEastAsia" w:hint="eastAsia"/>
                <w:kern w:val="0"/>
                <w:szCs w:val="21"/>
              </w:rPr>
              <w:t>群租规定</w:t>
            </w:r>
            <w:proofErr w:type="gramEnd"/>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18</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是否按照居住出租房“N+1”标准进行隔间，阻隔用材是否符合消防安全规定要求，卫生间移位或扩宽、阳台是否设置卫生间，厨房是否设置住人。</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6</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未发现阻隔用材不符合消防安全规定扣2分；违规分割的发现一起扣2分；卫生间移位或扩展，阳台设卫生间、厨房住人，发现一起扣2分。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19</w:t>
            </w:r>
          </w:p>
        </w:tc>
        <w:tc>
          <w:tcPr>
            <w:tcW w:w="5490" w:type="dxa"/>
            <w:noWrap/>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人均面积不得少于四平方米，每间人数不得超2个（赡养隶属关系除外），</w:t>
            </w:r>
            <w:proofErr w:type="gramStart"/>
            <w:r>
              <w:rPr>
                <w:rFonts w:asciiTheme="minorEastAsia" w:eastAsiaTheme="minorEastAsia" w:hAnsiTheme="minorEastAsia" w:cstheme="minorEastAsia" w:hint="eastAsia"/>
                <w:kern w:val="0"/>
                <w:szCs w:val="21"/>
              </w:rPr>
              <w:t>整套内</w:t>
            </w:r>
            <w:proofErr w:type="gramEnd"/>
            <w:r>
              <w:rPr>
                <w:rFonts w:asciiTheme="minorEastAsia" w:eastAsiaTheme="minorEastAsia" w:hAnsiTheme="minorEastAsia" w:cstheme="minorEastAsia" w:hint="eastAsia"/>
                <w:kern w:val="0"/>
                <w:szCs w:val="21"/>
              </w:rPr>
              <w:t>总人数不得超10人。</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c>
          <w:tcPr>
            <w:tcW w:w="5348" w:type="dxa"/>
            <w:noWrap/>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发现每房间放置上下</w:t>
            </w:r>
            <w:proofErr w:type="gramStart"/>
            <w:r>
              <w:rPr>
                <w:rFonts w:asciiTheme="minorEastAsia" w:eastAsiaTheme="minorEastAsia" w:hAnsiTheme="minorEastAsia" w:cstheme="minorEastAsia" w:hint="eastAsia"/>
                <w:kern w:val="0"/>
                <w:szCs w:val="21"/>
              </w:rPr>
              <w:t>高低床扣2分</w:t>
            </w:r>
            <w:proofErr w:type="gramEnd"/>
            <w:r>
              <w:rPr>
                <w:rFonts w:asciiTheme="minorEastAsia" w:eastAsiaTheme="minorEastAsia" w:hAnsiTheme="minorEastAsia" w:cstheme="minorEastAsia" w:hint="eastAsia"/>
                <w:kern w:val="0"/>
                <w:szCs w:val="21"/>
              </w:rPr>
              <w:t>；</w:t>
            </w:r>
            <w:proofErr w:type="gramStart"/>
            <w:r>
              <w:rPr>
                <w:rFonts w:asciiTheme="minorEastAsia" w:eastAsiaTheme="minorEastAsia" w:hAnsiTheme="minorEastAsia" w:cstheme="minorEastAsia" w:hint="eastAsia"/>
                <w:kern w:val="0"/>
                <w:szCs w:val="21"/>
              </w:rPr>
              <w:t>整套内</w:t>
            </w:r>
            <w:proofErr w:type="gramEnd"/>
            <w:r>
              <w:rPr>
                <w:rFonts w:asciiTheme="minorEastAsia" w:eastAsiaTheme="minorEastAsia" w:hAnsiTheme="minorEastAsia" w:cstheme="minorEastAsia" w:hint="eastAsia"/>
                <w:kern w:val="0"/>
                <w:szCs w:val="21"/>
              </w:rPr>
              <w:t>总人数超过10人以上扣2分。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val="restart"/>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消控室系统</w:t>
            </w:r>
            <w:proofErr w:type="gramEnd"/>
            <w:r>
              <w:rPr>
                <w:rFonts w:asciiTheme="minorEastAsia" w:eastAsiaTheme="minorEastAsia" w:hAnsiTheme="minorEastAsia" w:cstheme="minorEastAsia" w:hint="eastAsia"/>
                <w:kern w:val="0"/>
                <w:szCs w:val="21"/>
              </w:rPr>
              <w:t>正常运转</w:t>
            </w: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5490" w:type="dxa"/>
            <w:noWrap/>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w:t>
            </w:r>
            <w:proofErr w:type="gramStart"/>
            <w:r>
              <w:rPr>
                <w:rFonts w:asciiTheme="minorEastAsia" w:eastAsiaTheme="minorEastAsia" w:hAnsiTheme="minorEastAsia" w:cstheme="minorEastAsia" w:hint="eastAsia"/>
                <w:kern w:val="0"/>
                <w:szCs w:val="21"/>
              </w:rPr>
              <w:t>建立消控室</w:t>
            </w:r>
            <w:proofErr w:type="gramEnd"/>
            <w:r>
              <w:rPr>
                <w:rFonts w:asciiTheme="minorEastAsia" w:eastAsiaTheme="minorEastAsia" w:hAnsiTheme="minorEastAsia" w:cstheme="minorEastAsia" w:hint="eastAsia"/>
                <w:kern w:val="0"/>
                <w:szCs w:val="21"/>
              </w:rPr>
              <w:t>值班轮班制度、巡查巡检制度、无关人员进入登记备案制度。</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c>
          <w:tcPr>
            <w:tcW w:w="5348" w:type="dxa"/>
            <w:noWrap/>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未建立相关值班制度，缺少一项，扣2分。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21</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应实行24小时值班，每班不少于2人，并持证上岗。</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每班缺人，脱岗扣2分；未持证扣3分。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22</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应条件</w:t>
            </w:r>
            <w:proofErr w:type="gramEnd"/>
            <w:r>
              <w:rPr>
                <w:rFonts w:asciiTheme="minorEastAsia" w:eastAsiaTheme="minorEastAsia" w:hAnsiTheme="minorEastAsia" w:cstheme="minorEastAsia" w:hint="eastAsia"/>
                <w:kern w:val="0"/>
                <w:szCs w:val="21"/>
              </w:rPr>
              <w:t>具体应接入第三方远程监管系统。</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未接入第三方远程监管系统，持证上岗2人，接入系统的，可1人，每班少于1人扣5分。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23</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消控员</w:t>
            </w:r>
            <w:proofErr w:type="gramEnd"/>
            <w:r>
              <w:rPr>
                <w:rFonts w:asciiTheme="minorEastAsia" w:eastAsiaTheme="minorEastAsia" w:hAnsiTheme="minorEastAsia" w:cstheme="minorEastAsia" w:hint="eastAsia"/>
                <w:kern w:val="0"/>
                <w:szCs w:val="21"/>
              </w:rPr>
              <w:t>应会操作主机平台、清除报警故障、故障维修流转上报流程。</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消控员</w:t>
            </w:r>
            <w:proofErr w:type="gramEnd"/>
            <w:r>
              <w:rPr>
                <w:rFonts w:asciiTheme="minorEastAsia" w:eastAsiaTheme="minorEastAsia" w:hAnsiTheme="minorEastAsia" w:cstheme="minorEastAsia" w:hint="eastAsia"/>
                <w:kern w:val="0"/>
                <w:szCs w:val="21"/>
              </w:rPr>
              <w:t>不会操作主机平台、消防报警故障扣1分；故障维修流转上报流程规范不懂不</w:t>
            </w:r>
            <w:proofErr w:type="gramStart"/>
            <w:r>
              <w:rPr>
                <w:rFonts w:asciiTheme="minorEastAsia" w:eastAsiaTheme="minorEastAsia" w:hAnsiTheme="minorEastAsia" w:cstheme="minorEastAsia" w:hint="eastAsia"/>
                <w:kern w:val="0"/>
                <w:szCs w:val="21"/>
              </w:rPr>
              <w:t>熟悉扣</w:t>
            </w:r>
            <w:proofErr w:type="gramEnd"/>
            <w:r>
              <w:rPr>
                <w:rFonts w:asciiTheme="minorEastAsia" w:eastAsiaTheme="minorEastAsia" w:hAnsiTheme="minorEastAsia" w:cstheme="minorEastAsia" w:hint="eastAsia"/>
                <w:kern w:val="0"/>
                <w:szCs w:val="21"/>
              </w:rPr>
              <w:t>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24</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水泵重地、水压监测、维护保养，每年由第三方出具年度检测报告</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未对水泵房重地定期检修、水压监测、维护保养日常管理台</w:t>
            </w:r>
            <w:proofErr w:type="gramStart"/>
            <w:r>
              <w:rPr>
                <w:rFonts w:asciiTheme="minorEastAsia" w:eastAsiaTheme="minorEastAsia" w:hAnsiTheme="minorEastAsia" w:cstheme="minorEastAsia" w:hint="eastAsia"/>
                <w:kern w:val="0"/>
                <w:szCs w:val="21"/>
              </w:rPr>
              <w:t>账记录扣</w:t>
            </w:r>
            <w:proofErr w:type="gramEnd"/>
            <w:r>
              <w:rPr>
                <w:rFonts w:asciiTheme="minorEastAsia" w:eastAsiaTheme="minorEastAsia" w:hAnsiTheme="minorEastAsia" w:cstheme="minorEastAsia" w:hint="eastAsia"/>
                <w:kern w:val="0"/>
                <w:szCs w:val="21"/>
              </w:rPr>
              <w:t>1分；</w:t>
            </w:r>
            <w:proofErr w:type="gramStart"/>
            <w:r>
              <w:rPr>
                <w:rFonts w:asciiTheme="minorEastAsia" w:eastAsiaTheme="minorEastAsia" w:hAnsiTheme="minorEastAsia" w:cstheme="minorEastAsia" w:hint="eastAsia"/>
                <w:kern w:val="0"/>
                <w:szCs w:val="21"/>
              </w:rPr>
              <w:t>未每年</w:t>
            </w:r>
            <w:proofErr w:type="gramEnd"/>
            <w:r>
              <w:rPr>
                <w:rFonts w:asciiTheme="minorEastAsia" w:eastAsiaTheme="minorEastAsia" w:hAnsiTheme="minorEastAsia" w:cstheme="minorEastAsia" w:hint="eastAsia"/>
                <w:kern w:val="0"/>
                <w:szCs w:val="21"/>
              </w:rPr>
              <w:t>出具第三方检测报告扣1分。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val="restart"/>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微型消防（柜）站建设</w:t>
            </w: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25</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高层建筑应建立相应规模匹配的微型消防（柜）站，微型消防（柜）</w:t>
            </w:r>
            <w:proofErr w:type="gramStart"/>
            <w:r>
              <w:rPr>
                <w:rFonts w:asciiTheme="minorEastAsia" w:eastAsiaTheme="minorEastAsia" w:hAnsiTheme="minorEastAsia" w:cstheme="minorEastAsia" w:hint="eastAsia"/>
                <w:kern w:val="0"/>
                <w:szCs w:val="21"/>
              </w:rPr>
              <w:t>站规定</w:t>
            </w:r>
            <w:proofErr w:type="gramEnd"/>
            <w:r>
              <w:rPr>
                <w:rFonts w:asciiTheme="minorEastAsia" w:eastAsiaTheme="minorEastAsia" w:hAnsiTheme="minorEastAsia" w:cstheme="minorEastAsia" w:hint="eastAsia"/>
                <w:kern w:val="0"/>
                <w:szCs w:val="21"/>
              </w:rPr>
              <w:t>制度、人员组织架构。</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高层建筑未建立相应微型消防（柜）</w:t>
            </w:r>
            <w:proofErr w:type="gramStart"/>
            <w:r>
              <w:rPr>
                <w:rFonts w:asciiTheme="minorEastAsia" w:eastAsiaTheme="minorEastAsia" w:hAnsiTheme="minorEastAsia" w:cstheme="minorEastAsia" w:hint="eastAsia"/>
                <w:kern w:val="0"/>
                <w:szCs w:val="21"/>
              </w:rPr>
              <w:t>站扣2分</w:t>
            </w:r>
            <w:proofErr w:type="gramEnd"/>
            <w:r>
              <w:rPr>
                <w:rFonts w:asciiTheme="minorEastAsia" w:eastAsiaTheme="minorEastAsia" w:hAnsiTheme="minorEastAsia" w:cstheme="minorEastAsia" w:hint="eastAsia"/>
                <w:kern w:val="0"/>
                <w:szCs w:val="21"/>
              </w:rPr>
              <w:t>；微型消防（柜）站规章制度、人员组织架构、应急预案上墙缺一项，扣1分；</w:t>
            </w:r>
            <w:proofErr w:type="gramStart"/>
            <w:r>
              <w:rPr>
                <w:rFonts w:asciiTheme="minorEastAsia" w:eastAsiaTheme="minorEastAsia" w:hAnsiTheme="minorEastAsia" w:cstheme="minorEastAsia" w:hint="eastAsia"/>
                <w:kern w:val="0"/>
                <w:szCs w:val="21"/>
              </w:rPr>
              <w:t>站员未</w:t>
            </w:r>
            <w:proofErr w:type="gramEnd"/>
            <w:r>
              <w:rPr>
                <w:rFonts w:asciiTheme="minorEastAsia" w:eastAsiaTheme="minorEastAsia" w:hAnsiTheme="minorEastAsia" w:cstheme="minorEastAsia" w:hint="eastAsia"/>
                <w:kern w:val="0"/>
                <w:szCs w:val="21"/>
              </w:rPr>
              <w:t>掌握 “三知四会</w:t>
            </w:r>
            <w:proofErr w:type="gramStart"/>
            <w:r>
              <w:rPr>
                <w:rFonts w:asciiTheme="minorEastAsia" w:eastAsiaTheme="minorEastAsia" w:hAnsiTheme="minorEastAsia" w:cstheme="minorEastAsia" w:hint="eastAsia"/>
                <w:kern w:val="0"/>
                <w:szCs w:val="21"/>
              </w:rPr>
              <w:t>一</w:t>
            </w:r>
            <w:proofErr w:type="gramEnd"/>
            <w:r>
              <w:rPr>
                <w:rFonts w:asciiTheme="minorEastAsia" w:eastAsiaTheme="minorEastAsia" w:hAnsiTheme="minorEastAsia" w:cstheme="minorEastAsia" w:hint="eastAsia"/>
                <w:kern w:val="0"/>
                <w:szCs w:val="21"/>
              </w:rPr>
              <w:t>联通”知识要点扣2分。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26</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微型消防（柜）站应每季度组织一次，全员出水实操演练。</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未进行每季度组织一次，全员出水实操演</w:t>
            </w:r>
            <w:proofErr w:type="gramStart"/>
            <w:r>
              <w:rPr>
                <w:rFonts w:asciiTheme="minorEastAsia" w:eastAsiaTheme="minorEastAsia" w:hAnsiTheme="minorEastAsia" w:cstheme="minorEastAsia" w:hint="eastAsia"/>
                <w:kern w:val="0"/>
                <w:szCs w:val="21"/>
              </w:rPr>
              <w:t>练动扣</w:t>
            </w:r>
            <w:proofErr w:type="gramEnd"/>
            <w:r>
              <w:rPr>
                <w:rFonts w:asciiTheme="minorEastAsia" w:eastAsiaTheme="minorEastAsia" w:hAnsiTheme="minorEastAsia" w:cstheme="minorEastAsia" w:hint="eastAsia"/>
                <w:kern w:val="0"/>
                <w:szCs w:val="21"/>
              </w:rPr>
              <w:t>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27</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微型消防站工作人员应定期室内外消火栓放水测试放水20-30S，并做好室内外消火栓位置、管网是否有水、判定压力等数据记录。</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微型消防站工作人员未进行定期室内外消火栓放水测试放水20-30S，并做好室内外消火栓位置、管网是否有水、判定压力等数据记录。扣1分。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定期组织对消防器材保养维护，检查设备性能完好</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5</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未进行对消防器材保养维护，器材丢失或另作他用扣5份。</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val="restart"/>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电瓶车集中充电管理</w:t>
            </w:r>
          </w:p>
        </w:tc>
        <w:tc>
          <w:tcPr>
            <w:tcW w:w="720"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29</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电动自行车</w:t>
            </w:r>
            <w:proofErr w:type="gramStart"/>
            <w:r>
              <w:rPr>
                <w:rFonts w:asciiTheme="minorEastAsia" w:eastAsiaTheme="minorEastAsia" w:hAnsiTheme="minorEastAsia" w:cstheme="minorEastAsia" w:hint="eastAsia"/>
                <w:kern w:val="0"/>
                <w:szCs w:val="21"/>
              </w:rPr>
              <w:t>充电桩应单独</w:t>
            </w:r>
            <w:proofErr w:type="gramEnd"/>
            <w:r>
              <w:rPr>
                <w:rFonts w:asciiTheme="minorEastAsia" w:eastAsiaTheme="minorEastAsia" w:hAnsiTheme="minorEastAsia" w:cstheme="minorEastAsia" w:hint="eastAsia"/>
                <w:kern w:val="0"/>
                <w:szCs w:val="21"/>
              </w:rPr>
              <w:t>设置在室外指点场所充电，场所应悬挂《本辖区充电场所消防管理防火巡查记录表》规章制度。</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电动自行车</w:t>
            </w:r>
            <w:proofErr w:type="gramStart"/>
            <w:r>
              <w:rPr>
                <w:rFonts w:asciiTheme="minorEastAsia" w:eastAsiaTheme="minorEastAsia" w:hAnsiTheme="minorEastAsia" w:cstheme="minorEastAsia" w:hint="eastAsia"/>
                <w:kern w:val="0"/>
                <w:szCs w:val="21"/>
              </w:rPr>
              <w:t>充电桩应单独</w:t>
            </w:r>
            <w:proofErr w:type="gramEnd"/>
            <w:r>
              <w:rPr>
                <w:rFonts w:asciiTheme="minorEastAsia" w:eastAsiaTheme="minorEastAsia" w:hAnsiTheme="minorEastAsia" w:cstheme="minorEastAsia" w:hint="eastAsia"/>
                <w:kern w:val="0"/>
                <w:szCs w:val="21"/>
              </w:rPr>
              <w:t>设置场所充电，场所未悬挂《本辖区充电场所消防管理防火巡查记录表》规章制度扣2分。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电动自行车充电桩场所设置应与其它建筑保持一定的安全距离。确实需要设置在地下层室内的，应符合消防相关技术标准，具备相应的灭火功能，配备必要的消防设施设备。</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电动自行车充电桩场所选址未达消防相关技术标准，未配备消防设施设备扣2分。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31</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电动自行车</w:t>
            </w:r>
            <w:proofErr w:type="gramStart"/>
            <w:r>
              <w:rPr>
                <w:rFonts w:asciiTheme="minorEastAsia" w:eastAsiaTheme="minorEastAsia" w:hAnsiTheme="minorEastAsia" w:cstheme="minorEastAsia" w:hint="eastAsia"/>
                <w:kern w:val="0"/>
                <w:szCs w:val="21"/>
              </w:rPr>
              <w:t>充电桩应具备</w:t>
            </w:r>
            <w:proofErr w:type="gramEnd"/>
            <w:r>
              <w:rPr>
                <w:rFonts w:asciiTheme="minorEastAsia" w:eastAsiaTheme="minorEastAsia" w:hAnsiTheme="minorEastAsia" w:cstheme="minorEastAsia" w:hint="eastAsia"/>
                <w:kern w:val="0"/>
                <w:szCs w:val="21"/>
              </w:rPr>
              <w:t>定时充电、自动断电、过载保护、短路保护等功能。</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电动自行车</w:t>
            </w:r>
            <w:proofErr w:type="gramStart"/>
            <w:r>
              <w:rPr>
                <w:rFonts w:asciiTheme="minorEastAsia" w:eastAsiaTheme="minorEastAsia" w:hAnsiTheme="minorEastAsia" w:cstheme="minorEastAsia" w:hint="eastAsia"/>
                <w:kern w:val="0"/>
                <w:szCs w:val="21"/>
              </w:rPr>
              <w:t>充电桩未具备</w:t>
            </w:r>
            <w:proofErr w:type="gramEnd"/>
            <w:r>
              <w:rPr>
                <w:rFonts w:asciiTheme="minorEastAsia" w:eastAsiaTheme="minorEastAsia" w:hAnsiTheme="minorEastAsia" w:cstheme="minorEastAsia" w:hint="eastAsia"/>
                <w:kern w:val="0"/>
                <w:szCs w:val="21"/>
              </w:rPr>
              <w:t>定时充电、自动断电、过载保护、短路保护等功能缺一项扣2分。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32</w:t>
            </w:r>
          </w:p>
        </w:tc>
        <w:tc>
          <w:tcPr>
            <w:tcW w:w="5490" w:type="dxa"/>
            <w:noWrap/>
            <w:vAlign w:val="center"/>
          </w:tcPr>
          <w:p w:rsidR="00172DBB" w:rsidRDefault="00172DBB" w:rsidP="00456B21">
            <w:pPr>
              <w:pStyle w:val="af7"/>
              <w:shd w:val="clear" w:color="auto" w:fill="FFFFFF"/>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电动自行车充电桩车棚应采用不燃材料，根据实际需要，配备相应的灭火器，同时设置巡查记录表。</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5348" w:type="dxa"/>
            <w:noWrap/>
            <w:vAlign w:val="center"/>
          </w:tcPr>
          <w:p w:rsidR="00172DBB" w:rsidRDefault="00172DBB" w:rsidP="00456B21">
            <w:pPr>
              <w:pStyle w:val="af7"/>
              <w:shd w:val="clear" w:color="auto" w:fill="FFFFFF"/>
              <w:spacing w:before="0" w:beforeAutospacing="0" w:after="0" w:afterAutospacing="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电动自行车充电</w:t>
            </w:r>
            <w:proofErr w:type="gramStart"/>
            <w:r>
              <w:rPr>
                <w:rFonts w:asciiTheme="minorEastAsia" w:eastAsiaTheme="minorEastAsia" w:hAnsiTheme="minorEastAsia" w:cstheme="minorEastAsia" w:hint="eastAsia"/>
                <w:sz w:val="21"/>
                <w:szCs w:val="21"/>
              </w:rPr>
              <w:t>桩车栅</w:t>
            </w:r>
            <w:proofErr w:type="gramEnd"/>
            <w:r>
              <w:rPr>
                <w:rFonts w:asciiTheme="minorEastAsia" w:eastAsiaTheme="minorEastAsia" w:hAnsiTheme="minorEastAsia" w:cstheme="minorEastAsia" w:hint="eastAsia"/>
                <w:sz w:val="21"/>
                <w:szCs w:val="21"/>
              </w:rPr>
              <w:t>材料未消防安全技术标准扣2分，未设置巡查记录表的扣2分。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r w:rsidR="00172DBB" w:rsidTr="00456B21">
        <w:trPr>
          <w:trHeight w:val="567"/>
          <w:jc w:val="center"/>
        </w:trPr>
        <w:tc>
          <w:tcPr>
            <w:tcW w:w="961" w:type="dxa"/>
            <w:vMerge/>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p>
        </w:tc>
        <w:tc>
          <w:tcPr>
            <w:tcW w:w="720" w:type="dxa"/>
            <w:tcBorders>
              <w:bottom w:val="single" w:sz="4" w:space="0" w:color="auto"/>
            </w:tcBorders>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33</w:t>
            </w:r>
          </w:p>
        </w:tc>
        <w:tc>
          <w:tcPr>
            <w:tcW w:w="5490"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禁止在疏散通道、安全出口、楼梯间、单元入口区域内停放电瓶车</w:t>
            </w:r>
            <w:proofErr w:type="gramStart"/>
            <w:r>
              <w:rPr>
                <w:rFonts w:asciiTheme="minorEastAsia" w:eastAsiaTheme="minorEastAsia" w:hAnsiTheme="minorEastAsia" w:cstheme="minorEastAsia" w:hint="eastAsia"/>
                <w:kern w:val="0"/>
                <w:szCs w:val="21"/>
              </w:rPr>
              <w:t>及设置</w:t>
            </w:r>
            <w:proofErr w:type="gramEnd"/>
            <w:r>
              <w:rPr>
                <w:rFonts w:asciiTheme="minorEastAsia" w:eastAsiaTheme="minorEastAsia" w:hAnsiTheme="minorEastAsia" w:cstheme="minorEastAsia" w:hint="eastAsia"/>
                <w:kern w:val="0"/>
                <w:szCs w:val="21"/>
              </w:rPr>
              <w:t>电瓶车集中充电场所。</w:t>
            </w:r>
          </w:p>
        </w:tc>
        <w:tc>
          <w:tcPr>
            <w:tcW w:w="735" w:type="dxa"/>
            <w:noWrap/>
            <w:vAlign w:val="center"/>
          </w:tcPr>
          <w:p w:rsidR="00172DBB" w:rsidRDefault="00172DBB" w:rsidP="00456B21">
            <w:pPr>
              <w:spacing w:line="36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c>
          <w:tcPr>
            <w:tcW w:w="5348"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擅自在疏散通道、安全出口、楼梯间、单元入口区域内停放电瓶车发现一次扣1分。</w:t>
            </w:r>
          </w:p>
        </w:tc>
        <w:tc>
          <w:tcPr>
            <w:tcW w:w="817" w:type="dxa"/>
            <w:noWrap/>
            <w:vAlign w:val="center"/>
          </w:tcPr>
          <w:p w:rsidR="00172DBB" w:rsidRDefault="00172DBB" w:rsidP="00456B21">
            <w:pPr>
              <w:spacing w:line="360" w:lineRule="auto"/>
              <w:rPr>
                <w:rFonts w:asciiTheme="minorEastAsia" w:eastAsiaTheme="minorEastAsia" w:hAnsiTheme="minorEastAsia" w:cstheme="minorEastAsia"/>
                <w:kern w:val="0"/>
                <w:szCs w:val="21"/>
              </w:rPr>
            </w:pPr>
          </w:p>
        </w:tc>
        <w:tc>
          <w:tcPr>
            <w:tcW w:w="818" w:type="dxa"/>
            <w:noWrap/>
          </w:tcPr>
          <w:p w:rsidR="00172DBB" w:rsidRDefault="00172DBB" w:rsidP="00456B21">
            <w:pPr>
              <w:spacing w:line="360" w:lineRule="auto"/>
              <w:rPr>
                <w:rFonts w:asciiTheme="minorEastAsia" w:eastAsiaTheme="minorEastAsia" w:hAnsiTheme="minorEastAsia" w:cstheme="minorEastAsia"/>
                <w:kern w:val="0"/>
                <w:szCs w:val="21"/>
              </w:rPr>
            </w:pPr>
          </w:p>
        </w:tc>
      </w:tr>
    </w:tbl>
    <w:p w:rsidR="00172DBB" w:rsidRDefault="00172DBB" w:rsidP="00172DBB">
      <w:pPr>
        <w:pStyle w:val="2"/>
        <w:ind w:left="0" w:firstLine="0"/>
        <w:rPr>
          <w:lang w:val="en-US"/>
        </w:rPr>
        <w:sectPr w:rsidR="00172DBB" w:rsidSect="00172DBB">
          <w:pgSz w:w="16838" w:h="11906" w:orient="landscape"/>
          <w:pgMar w:top="1418" w:right="1276" w:bottom="1418" w:left="1247" w:header="851" w:footer="992" w:gutter="0"/>
          <w:cols w:space="720"/>
          <w:titlePg/>
          <w:docGrid w:linePitch="312"/>
        </w:sectPr>
      </w:pPr>
    </w:p>
    <w:p w:rsidR="00FB4140" w:rsidRDefault="002234A4" w:rsidP="00172DBB">
      <w:pPr>
        <w:spacing w:line="360" w:lineRule="auto"/>
        <w:ind w:firstLineChars="795" w:firstLine="2873"/>
        <w:outlineLvl w:val="0"/>
        <w:rPr>
          <w:rFonts w:ascii="宋体" w:hAnsi="宋体" w:cs="宋体"/>
          <w:b/>
          <w:sz w:val="36"/>
          <w:szCs w:val="36"/>
        </w:rPr>
      </w:pPr>
      <w:r>
        <w:rPr>
          <w:rFonts w:ascii="宋体" w:hAnsi="宋体" w:cs="宋体" w:hint="eastAsia"/>
          <w:b/>
          <w:sz w:val="36"/>
          <w:szCs w:val="36"/>
        </w:rPr>
        <w:lastRenderedPageBreak/>
        <w:t xml:space="preserve">第四部分   </w:t>
      </w:r>
      <w:bookmarkStart w:id="29" w:name="_Toc184313286"/>
      <w:bookmarkStart w:id="30" w:name="_Toc184312094"/>
      <w:bookmarkStart w:id="31" w:name="_Toc184308077"/>
      <w:bookmarkStart w:id="32" w:name="_Toc184312078"/>
      <w:bookmarkStart w:id="33" w:name="_Toc184308107"/>
      <w:bookmarkStart w:id="34" w:name="_Toc184310280"/>
      <w:bookmarkStart w:id="35" w:name="_Toc184314436"/>
      <w:bookmarkStart w:id="36" w:name="_Toc184313239"/>
      <w:bookmarkStart w:id="37" w:name="_Toc184313249"/>
      <w:bookmarkStart w:id="38" w:name="_Toc184312068"/>
      <w:bookmarkStart w:id="39" w:name="_Toc184310283"/>
      <w:bookmarkStart w:id="40" w:name="_Toc184314466"/>
      <w:bookmarkStart w:id="41" w:name="_Toc184312126"/>
      <w:bookmarkStart w:id="42" w:name="_Toc184312104"/>
      <w:bookmarkStart w:id="43" w:name="_Toc184308062"/>
      <w:bookmarkStart w:id="44" w:name="_Toc184308045"/>
      <w:bookmarkStart w:id="45" w:name="_Toc184314417"/>
      <w:bookmarkStart w:id="46" w:name="_Toc184314435"/>
      <w:bookmarkStart w:id="47" w:name="_Toc184312128"/>
      <w:bookmarkStart w:id="48" w:name="_Toc184310294"/>
      <w:bookmarkStart w:id="49" w:name="_Toc184312084"/>
      <w:bookmarkStart w:id="50" w:name="_Toc184312095"/>
      <w:bookmarkStart w:id="51" w:name="_Toc184314456"/>
      <w:bookmarkStart w:id="52" w:name="_Toc184312130"/>
      <w:bookmarkStart w:id="53" w:name="_Toc184310338"/>
      <w:bookmarkStart w:id="54" w:name="_Toc184314422"/>
      <w:bookmarkStart w:id="55" w:name="_Toc184313241"/>
      <w:bookmarkStart w:id="56" w:name="_Toc184310279"/>
      <w:bookmarkStart w:id="57" w:name="_Toc184314477"/>
      <w:bookmarkStart w:id="58" w:name="_Toc184313270"/>
      <w:bookmarkStart w:id="59" w:name="_Toc184310309"/>
      <w:bookmarkStart w:id="60" w:name="_Toc184308072"/>
      <w:bookmarkStart w:id="61" w:name="_Toc184308048"/>
      <w:bookmarkStart w:id="62" w:name="_Toc184313281"/>
      <w:bookmarkStart w:id="63" w:name="_Toc184308095"/>
      <w:bookmarkStart w:id="64" w:name="_Toc184312122"/>
      <w:bookmarkStart w:id="65" w:name="_Toc184308044"/>
      <w:bookmarkStart w:id="66" w:name="_Toc184314461"/>
      <w:bookmarkStart w:id="67" w:name="_Toc184313238"/>
      <w:bookmarkStart w:id="68" w:name="_Toc184310317"/>
      <w:bookmarkStart w:id="69" w:name="_Toc184308040"/>
      <w:bookmarkStart w:id="70" w:name="_Toc184313305"/>
      <w:bookmarkStart w:id="71" w:name="_Toc184308042"/>
      <w:bookmarkStart w:id="72" w:name="_Toc184310341"/>
      <w:bookmarkStart w:id="73" w:name="_Toc184310339"/>
      <w:bookmarkStart w:id="74" w:name="_Toc184310291"/>
      <w:bookmarkStart w:id="75" w:name="_Toc184310319"/>
      <w:bookmarkStart w:id="76" w:name="_Toc184310336"/>
      <w:bookmarkStart w:id="77" w:name="_Toc184310302"/>
      <w:bookmarkStart w:id="78" w:name="_Toc184314440"/>
      <w:bookmarkStart w:id="79" w:name="_Toc184314415"/>
      <w:bookmarkStart w:id="80" w:name="_Toc184312073"/>
      <w:bookmarkStart w:id="81" w:name="_Toc184308099"/>
      <w:bookmarkStart w:id="82" w:name="_Toc184312091"/>
      <w:bookmarkStart w:id="83" w:name="_Toc184308056"/>
      <w:bookmarkStart w:id="84" w:name="_Toc184314470"/>
      <w:bookmarkStart w:id="85" w:name="_Toc184312133"/>
      <w:bookmarkStart w:id="86" w:name="_Toc184308081"/>
      <w:bookmarkStart w:id="87" w:name="_Toc184308104"/>
      <w:bookmarkStart w:id="88" w:name="_Toc184314442"/>
      <w:bookmarkStart w:id="89" w:name="_Toc184314433"/>
      <w:bookmarkStart w:id="90" w:name="_Toc184314434"/>
      <w:bookmarkStart w:id="91" w:name="_Toc184308054"/>
      <w:bookmarkStart w:id="92" w:name="_Toc184310316"/>
      <w:bookmarkStart w:id="93" w:name="_Toc184310286"/>
      <w:bookmarkStart w:id="94" w:name="_Toc184314419"/>
      <w:bookmarkStart w:id="95" w:name="_Toc184312113"/>
      <w:bookmarkStart w:id="96" w:name="_Toc184314459"/>
      <w:bookmarkStart w:id="97" w:name="_Toc184308073"/>
      <w:bookmarkStart w:id="98" w:name="_Toc184310334"/>
      <w:bookmarkStart w:id="99" w:name="_Toc184312132"/>
      <w:bookmarkStart w:id="100" w:name="_Toc184308063"/>
      <w:bookmarkStart w:id="101" w:name="_Toc184308069"/>
      <w:bookmarkStart w:id="102" w:name="_Toc184312096"/>
      <w:bookmarkStart w:id="103" w:name="_Toc184308101"/>
      <w:bookmarkStart w:id="104" w:name="_Toc184313262"/>
      <w:bookmarkStart w:id="105" w:name="_Toc184308086"/>
      <w:bookmarkStart w:id="106" w:name="_Toc184314439"/>
      <w:bookmarkStart w:id="107" w:name="_Toc184310335"/>
      <w:bookmarkStart w:id="108" w:name="_Toc184308061"/>
      <w:bookmarkStart w:id="109" w:name="_Toc184308058"/>
      <w:bookmarkStart w:id="110" w:name="_Toc184313300"/>
      <w:bookmarkStart w:id="111" w:name="_Toc184312118"/>
      <w:bookmarkStart w:id="112" w:name="_Toc184314447"/>
      <w:bookmarkStart w:id="113" w:name="_Toc184308089"/>
      <w:bookmarkStart w:id="114" w:name="_Toc184310289"/>
      <w:bookmarkStart w:id="115" w:name="_Toc184313301"/>
      <w:bookmarkStart w:id="116" w:name="_Toc184314446"/>
      <w:bookmarkStart w:id="117" w:name="_Toc184313280"/>
      <w:bookmarkStart w:id="118" w:name="_Toc184310307"/>
      <w:bookmarkStart w:id="119" w:name="_Toc184314427"/>
      <w:bookmarkStart w:id="120" w:name="_Toc184310301"/>
      <w:bookmarkStart w:id="121" w:name="_Toc184314412"/>
      <w:bookmarkStart w:id="122" w:name="_Toc184312116"/>
      <w:bookmarkStart w:id="123" w:name="_Toc184310297"/>
      <w:bookmarkStart w:id="124" w:name="_Toc184312071"/>
      <w:bookmarkStart w:id="125" w:name="_Toc184312087"/>
      <w:bookmarkStart w:id="126" w:name="_Toc184314464"/>
      <w:bookmarkStart w:id="127" w:name="_Toc184314474"/>
      <w:bookmarkStart w:id="128" w:name="_Toc184313248"/>
      <w:bookmarkStart w:id="129" w:name="_Toc184308070"/>
      <w:bookmarkStart w:id="130" w:name="_Toc184314473"/>
      <w:bookmarkStart w:id="131" w:name="_Toc184308043"/>
      <w:bookmarkStart w:id="132" w:name="_Toc184310290"/>
      <w:bookmarkStart w:id="133" w:name="_Toc184310284"/>
      <w:bookmarkStart w:id="134" w:name="_Toc184314437"/>
      <w:bookmarkStart w:id="135" w:name="_Toc184314454"/>
      <w:bookmarkStart w:id="136" w:name="_Toc184313299"/>
      <w:bookmarkStart w:id="137" w:name="_Toc184310315"/>
      <w:bookmarkStart w:id="138" w:name="_Toc184313247"/>
      <w:bookmarkStart w:id="139" w:name="_Toc184313308"/>
      <w:bookmarkStart w:id="140" w:name="_Toc184312081"/>
      <w:bookmarkStart w:id="141" w:name="_Toc184313259"/>
      <w:bookmarkStart w:id="142" w:name="_Toc184310311"/>
      <w:bookmarkStart w:id="143" w:name="_Toc184314432"/>
      <w:bookmarkStart w:id="144" w:name="_Toc184313298"/>
      <w:bookmarkStart w:id="145" w:name="_Toc184312108"/>
      <w:bookmarkStart w:id="146" w:name="_Toc184313253"/>
      <w:bookmarkStart w:id="147" w:name="_Toc184312137"/>
      <w:bookmarkStart w:id="148" w:name="_Toc184310287"/>
      <w:bookmarkStart w:id="149" w:name="_Toc184312112"/>
      <w:bookmarkStart w:id="150" w:name="_Toc184313285"/>
      <w:bookmarkStart w:id="151" w:name="_Toc184314481"/>
      <w:bookmarkStart w:id="152" w:name="_Toc184310273"/>
      <w:bookmarkStart w:id="153" w:name="_Toc184310333"/>
      <w:bookmarkStart w:id="154" w:name="_Toc184313303"/>
      <w:bookmarkStart w:id="155" w:name="_Toc184308102"/>
      <w:bookmarkStart w:id="156" w:name="_Toc184314482"/>
      <w:bookmarkStart w:id="157" w:name="_Toc184310288"/>
      <w:bookmarkStart w:id="158" w:name="_Toc184312069"/>
      <w:bookmarkStart w:id="159" w:name="_Toc184313251"/>
      <w:bookmarkStart w:id="160" w:name="_Toc184314462"/>
      <w:bookmarkStart w:id="161" w:name="_Toc184313272"/>
      <w:bookmarkStart w:id="162" w:name="_Toc184314458"/>
      <w:bookmarkStart w:id="163" w:name="_Toc184313267"/>
      <w:bookmarkStart w:id="164" w:name="_Toc184314445"/>
      <w:bookmarkStart w:id="165" w:name="_Toc184313246"/>
      <w:bookmarkStart w:id="166" w:name="_Toc184308085"/>
      <w:bookmarkStart w:id="167" w:name="_Toc184313277"/>
      <w:bookmarkStart w:id="168" w:name="_Toc184308079"/>
      <w:bookmarkStart w:id="169" w:name="_Toc184310296"/>
      <w:bookmarkStart w:id="170" w:name="_Toc184313250"/>
      <w:bookmarkStart w:id="171" w:name="_Toc184314476"/>
      <w:bookmarkStart w:id="172" w:name="_Toc184310337"/>
      <w:bookmarkStart w:id="173" w:name="_Toc184313266"/>
      <w:bookmarkStart w:id="174" w:name="_Toc184312121"/>
      <w:bookmarkStart w:id="175" w:name="_Toc184310303"/>
      <w:bookmarkStart w:id="176" w:name="_Toc184308090"/>
      <w:bookmarkStart w:id="177" w:name="_Toc184314463"/>
      <w:bookmarkStart w:id="178" w:name="_Toc184310321"/>
      <w:bookmarkStart w:id="179" w:name="_Toc184312127"/>
      <w:bookmarkStart w:id="180" w:name="_Toc184313257"/>
      <w:bookmarkStart w:id="181" w:name="_Toc184313264"/>
      <w:bookmarkStart w:id="182" w:name="_Toc184313292"/>
      <w:bookmarkStart w:id="183" w:name="_Toc184310299"/>
      <w:bookmarkStart w:id="184" w:name="_Toc184312106"/>
      <w:bookmarkStart w:id="185" w:name="_Toc184312123"/>
      <w:bookmarkStart w:id="186" w:name="_Toc184308076"/>
      <w:bookmarkStart w:id="187" w:name="_Toc184308096"/>
      <w:bookmarkStart w:id="188" w:name="_Toc184310328"/>
      <w:bookmarkStart w:id="189" w:name="_Toc184314424"/>
      <w:bookmarkStart w:id="190" w:name="_Toc184312086"/>
      <w:bookmarkStart w:id="191" w:name="_Toc184314411"/>
      <w:bookmarkStart w:id="192" w:name="_Toc184314469"/>
      <w:bookmarkStart w:id="193" w:name="_Toc184312139"/>
      <w:bookmarkStart w:id="194" w:name="_Toc184313304"/>
      <w:bookmarkStart w:id="195" w:name="_Toc184313279"/>
      <w:bookmarkStart w:id="196" w:name="_Toc184310276"/>
      <w:bookmarkStart w:id="197" w:name="_Toc184313265"/>
      <w:bookmarkStart w:id="198" w:name="_Toc184308094"/>
      <w:bookmarkStart w:id="199" w:name="_Toc184312125"/>
      <w:bookmarkStart w:id="200" w:name="_Toc184310277"/>
      <w:bookmarkStart w:id="201" w:name="_Toc184312089"/>
      <w:bookmarkStart w:id="202" w:name="_Toc184313290"/>
      <w:bookmarkStart w:id="203" w:name="_Toc184312092"/>
      <w:bookmarkStart w:id="204" w:name="_Toc184314453"/>
      <w:bookmarkStart w:id="205" w:name="_Toc184310285"/>
      <w:bookmarkStart w:id="206" w:name="_Toc184314420"/>
      <w:bookmarkStart w:id="207" w:name="_Toc184314414"/>
      <w:bookmarkStart w:id="208" w:name="_Toc184308046"/>
      <w:bookmarkStart w:id="209" w:name="_Toc184314428"/>
      <w:bookmarkStart w:id="210" w:name="_Toc184313275"/>
      <w:bookmarkStart w:id="211" w:name="_Toc184313245"/>
      <w:bookmarkStart w:id="212" w:name="_Toc184312077"/>
      <w:bookmarkStart w:id="213" w:name="_Toc184312079"/>
      <w:bookmarkStart w:id="214" w:name="_Toc184312109"/>
      <w:bookmarkStart w:id="215" w:name="_Toc184313273"/>
      <w:bookmarkStart w:id="216" w:name="_Toc184313243"/>
      <w:bookmarkStart w:id="217" w:name="_Toc184308074"/>
      <w:bookmarkStart w:id="218" w:name="_Toc184310332"/>
      <w:bookmarkStart w:id="219" w:name="_Toc184312138"/>
      <w:bookmarkStart w:id="220" w:name="_Toc184310344"/>
      <w:bookmarkStart w:id="221" w:name="_Toc184310325"/>
      <w:bookmarkStart w:id="222" w:name="_Toc184314443"/>
      <w:bookmarkStart w:id="223" w:name="_Toc184312100"/>
      <w:bookmarkStart w:id="224" w:name="_Toc184310314"/>
      <w:bookmarkStart w:id="225" w:name="_Toc184308065"/>
      <w:bookmarkStart w:id="226" w:name="_Toc184308103"/>
      <w:bookmarkStart w:id="227" w:name="_Toc184308100"/>
      <w:bookmarkStart w:id="228" w:name="_Toc184314441"/>
      <w:bookmarkStart w:id="229" w:name="_Toc184310326"/>
      <w:bookmarkStart w:id="230" w:name="_Toc184310312"/>
      <w:bookmarkStart w:id="231" w:name="_Toc184313296"/>
      <w:bookmarkStart w:id="232" w:name="_Toc184308060"/>
      <w:bookmarkStart w:id="233" w:name="_Toc184313306"/>
      <w:bookmarkStart w:id="234" w:name="_Toc184312075"/>
      <w:bookmarkStart w:id="235" w:name="_Toc184314438"/>
      <w:bookmarkStart w:id="236" w:name="_Toc184312082"/>
      <w:bookmarkStart w:id="237" w:name="_Toc184312111"/>
      <w:bookmarkStart w:id="238" w:name="_Toc184310330"/>
      <w:bookmarkStart w:id="239" w:name="_Toc184312097"/>
      <w:bookmarkStart w:id="240" w:name="_Toc184310322"/>
      <w:bookmarkStart w:id="241" w:name="_Toc184308084"/>
      <w:bookmarkStart w:id="242" w:name="_Toc184312114"/>
      <w:bookmarkStart w:id="243" w:name="_Toc184310275"/>
      <w:bookmarkStart w:id="244" w:name="_Toc184314450"/>
      <w:bookmarkStart w:id="245" w:name="_Toc184312098"/>
      <w:bookmarkStart w:id="246" w:name="_Toc184313263"/>
      <w:bookmarkStart w:id="247" w:name="_Toc184310304"/>
      <w:bookmarkStart w:id="248" w:name="_Toc184313295"/>
      <w:bookmarkStart w:id="249" w:name="_Toc184308037"/>
      <w:bookmarkStart w:id="250" w:name="_Toc184314421"/>
      <w:bookmarkStart w:id="251" w:name="_Toc184308059"/>
      <w:bookmarkStart w:id="252" w:name="_Toc184313244"/>
      <w:bookmarkStart w:id="253" w:name="_Toc184308041"/>
      <w:bookmarkStart w:id="254" w:name="_Toc184314478"/>
      <w:bookmarkStart w:id="255" w:name="_Toc184313294"/>
      <w:bookmarkStart w:id="256" w:name="_Toc184313269"/>
      <w:bookmarkStart w:id="257" w:name="_Toc184314448"/>
      <w:bookmarkStart w:id="258" w:name="_Toc184313282"/>
      <w:bookmarkStart w:id="259" w:name="_Toc184310272"/>
      <w:bookmarkStart w:id="260" w:name="_Toc184312129"/>
      <w:bookmarkStart w:id="261" w:name="_Toc184312090"/>
      <w:bookmarkStart w:id="262" w:name="_Toc184310323"/>
      <w:bookmarkStart w:id="263" w:name="_Toc184308078"/>
      <w:bookmarkStart w:id="264" w:name="_Toc184312099"/>
      <w:bookmarkStart w:id="265" w:name="_Toc184313307"/>
      <w:bookmarkStart w:id="266" w:name="_Toc184308092"/>
      <w:bookmarkStart w:id="267" w:name="_Toc184308075"/>
      <w:bookmarkStart w:id="268" w:name="_Toc184313254"/>
      <w:bookmarkStart w:id="269" w:name="_Toc184310318"/>
      <w:bookmarkStart w:id="270" w:name="_Toc184308091"/>
      <w:bookmarkStart w:id="271" w:name="_Toc184313261"/>
      <w:bookmarkStart w:id="272" w:name="_Toc184308105"/>
      <w:bookmarkStart w:id="273" w:name="_Toc184312067"/>
      <w:bookmarkStart w:id="274" w:name="_Toc184308064"/>
      <w:bookmarkStart w:id="275" w:name="_Toc184313256"/>
      <w:bookmarkStart w:id="276" w:name="_Toc184312120"/>
      <w:bookmarkStart w:id="277" w:name="_Toc184312115"/>
      <w:bookmarkStart w:id="278" w:name="_Toc184313258"/>
      <w:bookmarkStart w:id="279" w:name="_Toc184312102"/>
      <w:bookmarkStart w:id="280" w:name="_Toc184313302"/>
      <w:bookmarkStart w:id="281" w:name="_Toc184313287"/>
      <w:bookmarkStart w:id="282" w:name="_Toc184312085"/>
      <w:bookmarkStart w:id="283" w:name="_Toc184310295"/>
      <w:bookmarkStart w:id="284" w:name="_Toc184314480"/>
      <w:bookmarkStart w:id="285" w:name="_Toc184314465"/>
      <w:bookmarkStart w:id="286" w:name="_Toc184308083"/>
      <w:bookmarkStart w:id="287" w:name="_Toc184310342"/>
      <w:bookmarkStart w:id="288" w:name="_Toc184314431"/>
      <w:bookmarkStart w:id="289" w:name="_Toc184308057"/>
      <w:bookmarkStart w:id="290" w:name="_Toc184308106"/>
      <w:bookmarkStart w:id="291" w:name="_Toc184314449"/>
      <w:bookmarkStart w:id="292" w:name="_Toc184312080"/>
      <w:bookmarkStart w:id="293" w:name="_Toc184313242"/>
      <w:bookmarkStart w:id="294" w:name="_Toc184310331"/>
      <w:bookmarkStart w:id="295" w:name="_Toc184310300"/>
      <w:bookmarkStart w:id="296" w:name="_Toc184312072"/>
      <w:bookmarkStart w:id="297" w:name="_Toc184314472"/>
      <w:bookmarkStart w:id="298" w:name="_Toc184314457"/>
      <w:bookmarkStart w:id="299" w:name="_Toc184310293"/>
      <w:bookmarkStart w:id="300" w:name="_Toc184314425"/>
      <w:bookmarkStart w:id="301" w:name="_Toc184312074"/>
      <w:bookmarkStart w:id="302" w:name="_Toc184308088"/>
      <w:bookmarkStart w:id="303" w:name="_Toc184313260"/>
      <w:bookmarkStart w:id="304" w:name="_Toc184314479"/>
      <w:bookmarkStart w:id="305" w:name="_Toc184310274"/>
      <w:bookmarkStart w:id="306" w:name="_Toc184310282"/>
      <w:bookmarkStart w:id="307" w:name="_Toc184313274"/>
      <w:bookmarkStart w:id="308" w:name="_Toc184308066"/>
      <w:bookmarkStart w:id="309" w:name="_Toc184313288"/>
      <w:bookmarkStart w:id="310" w:name="_Toc184310278"/>
      <w:bookmarkStart w:id="311" w:name="_Toc184312107"/>
      <w:bookmarkStart w:id="312" w:name="_Toc184308047"/>
      <w:bookmarkStart w:id="313" w:name="_Toc184314423"/>
      <w:bookmarkStart w:id="314" w:name="_Toc184310308"/>
      <w:bookmarkStart w:id="315" w:name="_Toc184308071"/>
      <w:bookmarkStart w:id="316" w:name="_Toc184310281"/>
      <w:bookmarkStart w:id="317" w:name="_Toc184313297"/>
      <w:bookmarkStart w:id="318" w:name="_Toc184312088"/>
      <w:bookmarkStart w:id="319" w:name="_Toc184310306"/>
      <w:bookmarkStart w:id="320" w:name="_Toc184314475"/>
      <w:bookmarkStart w:id="321" w:name="_Toc184310329"/>
      <w:bookmarkStart w:id="322" w:name="_Toc184312119"/>
      <w:bookmarkStart w:id="323" w:name="_Toc184313240"/>
      <w:bookmarkStart w:id="324" w:name="_Toc184308067"/>
      <w:bookmarkStart w:id="325" w:name="_Toc184308039"/>
      <w:bookmarkStart w:id="326" w:name="_Toc184308097"/>
      <w:bookmarkStart w:id="327" w:name="_Toc184308050"/>
      <w:bookmarkStart w:id="328" w:name="_Toc184310305"/>
      <w:bookmarkStart w:id="329" w:name="_Toc184310327"/>
      <w:bookmarkStart w:id="330" w:name="_Toc184314416"/>
      <w:bookmarkStart w:id="331" w:name="_Toc184312110"/>
      <w:bookmarkStart w:id="332" w:name="_Toc184312124"/>
      <w:bookmarkStart w:id="333" w:name="_Toc184308087"/>
      <w:bookmarkStart w:id="334" w:name="_Toc184312105"/>
      <w:bookmarkStart w:id="335" w:name="_Toc184308049"/>
      <w:bookmarkStart w:id="336" w:name="_Toc184312103"/>
      <w:bookmarkStart w:id="337" w:name="_Toc184308055"/>
      <w:bookmarkStart w:id="338" w:name="_Toc184314467"/>
      <w:bookmarkStart w:id="339" w:name="_Toc184312093"/>
      <w:bookmarkStart w:id="340" w:name="_Toc184310310"/>
      <w:bookmarkStart w:id="341" w:name="_Toc184313283"/>
      <w:bookmarkStart w:id="342" w:name="_Toc184308098"/>
      <w:bookmarkStart w:id="343" w:name="_Toc184314426"/>
      <w:bookmarkStart w:id="344" w:name="_Toc184314444"/>
      <w:bookmarkStart w:id="345" w:name="_Toc184310343"/>
      <w:bookmarkStart w:id="346" w:name="_Toc184310292"/>
      <w:bookmarkStart w:id="347" w:name="_Toc184313271"/>
      <w:bookmarkStart w:id="348" w:name="_Toc184314451"/>
      <w:bookmarkStart w:id="349" w:name="_Toc184314418"/>
      <w:bookmarkStart w:id="350" w:name="_Toc184314429"/>
      <w:bookmarkStart w:id="351" w:name="_Toc184312134"/>
      <w:bookmarkStart w:id="352" w:name="_Toc184310340"/>
      <w:bookmarkStart w:id="353" w:name="_Toc184310298"/>
      <w:bookmarkStart w:id="354" w:name="_Toc184312117"/>
      <w:bookmarkStart w:id="355" w:name="_Toc184313278"/>
      <w:bookmarkStart w:id="356" w:name="_Toc184308093"/>
      <w:bookmarkStart w:id="357" w:name="_Toc184314468"/>
      <w:bookmarkStart w:id="358" w:name="_Toc184308068"/>
      <w:bookmarkStart w:id="359" w:name="_Toc184312131"/>
      <w:bookmarkStart w:id="360" w:name="_Toc184308051"/>
      <w:bookmarkStart w:id="361" w:name="_Toc184308053"/>
      <w:bookmarkStart w:id="362" w:name="_Toc184308108"/>
      <w:bookmarkStart w:id="363" w:name="_Toc184313309"/>
      <w:bookmarkStart w:id="364" w:name="_Toc184310324"/>
      <w:bookmarkStart w:id="365" w:name="_Toc184313252"/>
      <w:bookmarkStart w:id="366" w:name="_Toc184314413"/>
      <w:bookmarkStart w:id="367" w:name="_Toc184308036"/>
      <w:bookmarkStart w:id="368" w:name="_Toc184313268"/>
      <w:bookmarkStart w:id="369" w:name="_Toc184308052"/>
      <w:bookmarkStart w:id="370" w:name="_Toc184314460"/>
      <w:bookmarkStart w:id="371" w:name="_Toc184313291"/>
      <w:bookmarkStart w:id="372" w:name="_Toc184314455"/>
      <w:bookmarkStart w:id="373" w:name="_Toc184308038"/>
      <w:bookmarkStart w:id="374" w:name="_Toc184312136"/>
      <w:bookmarkStart w:id="375" w:name="_Toc184314452"/>
      <w:bookmarkStart w:id="376" w:name="_Toc184312076"/>
      <w:bookmarkStart w:id="377" w:name="_Toc184308080"/>
      <w:bookmarkStart w:id="378" w:name="_Toc184313255"/>
      <w:bookmarkStart w:id="379" w:name="_Toc184314471"/>
      <w:bookmarkStart w:id="380" w:name="_Toc184313276"/>
      <w:bookmarkStart w:id="381" w:name="_Toc184312070"/>
      <w:bookmarkStart w:id="382" w:name="_Toc184312083"/>
      <w:bookmarkStart w:id="383" w:name="_Toc184313310"/>
      <w:bookmarkStart w:id="384" w:name="_Toc184312135"/>
      <w:bookmarkStart w:id="385" w:name="_Toc184308082"/>
      <w:bookmarkStart w:id="386" w:name="_Toc184310313"/>
      <w:bookmarkStart w:id="387" w:name="_Toc184313289"/>
      <w:bookmarkStart w:id="388" w:name="_Toc184312101"/>
      <w:bookmarkStart w:id="389" w:name="_Toc184314410"/>
      <w:bookmarkStart w:id="390" w:name="_Toc184313284"/>
      <w:bookmarkStart w:id="391" w:name="_Toc184310320"/>
      <w:bookmarkStart w:id="392" w:name="_Toc184313293"/>
      <w:bookmarkStart w:id="393" w:name="_Toc18431443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宋体" w:hAnsi="宋体" w:cs="宋体" w:hint="eastAsia"/>
          <w:b/>
          <w:sz w:val="36"/>
          <w:szCs w:val="36"/>
        </w:rPr>
        <w:t>评标办法</w:t>
      </w:r>
    </w:p>
    <w:p w:rsidR="00FB4140" w:rsidRDefault="002234A4">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Style w:val="afb"/>
        <w:tblW w:w="10716" w:type="dxa"/>
        <w:tblInd w:w="-813" w:type="dxa"/>
        <w:tblLayout w:type="fixed"/>
        <w:tblLook w:val="04A0" w:firstRow="1" w:lastRow="0" w:firstColumn="1" w:lastColumn="0" w:noHBand="0" w:noVBand="1"/>
      </w:tblPr>
      <w:tblGrid>
        <w:gridCol w:w="821"/>
        <w:gridCol w:w="7684"/>
        <w:gridCol w:w="868"/>
        <w:gridCol w:w="1343"/>
      </w:tblGrid>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7684"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评标标准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权重</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主/客观分</w:t>
            </w:r>
          </w:p>
        </w:tc>
      </w:tr>
      <w:tr w:rsidR="002F3ED4" w:rsidTr="002F3ED4">
        <w:trPr>
          <w:trHeight w:val="2250"/>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企业信用：</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2023年浙江省物业服务企业信用等级，“AAA”等级的得4分，“AA”等级的得3分，“A”等级的得2分，</w:t>
            </w:r>
            <w:proofErr w:type="gramStart"/>
            <w:r>
              <w:rPr>
                <w:rFonts w:asciiTheme="minorEastAsia" w:eastAsiaTheme="minorEastAsia" w:hAnsiTheme="minorEastAsia" w:cstheme="minorEastAsia" w:hint="eastAsia"/>
                <w:sz w:val="24"/>
              </w:rPr>
              <w:t>“B”级得1分</w:t>
            </w:r>
            <w:proofErr w:type="gramEnd"/>
            <w:r>
              <w:rPr>
                <w:rFonts w:asciiTheme="minorEastAsia" w:eastAsiaTheme="minorEastAsia" w:hAnsiTheme="minorEastAsia" w:cstheme="minorEastAsia" w:hint="eastAsia"/>
                <w:sz w:val="24"/>
              </w:rPr>
              <w:t>，其他不得分。</w:t>
            </w:r>
            <w:r>
              <w:rPr>
                <w:rFonts w:asciiTheme="minorEastAsia" w:eastAsiaTheme="minorEastAsia" w:hAnsiTheme="minorEastAsia" w:cstheme="minorEastAsia" w:hint="eastAsia"/>
                <w:sz w:val="24"/>
              </w:rPr>
              <w:br/>
              <w:t>提供浙江省住房和城乡建设厅《省建设厅关于公布 2023 年度浙江省物业服务企业信用等级结果名单的通知》文件证明。</w:t>
            </w:r>
          </w:p>
        </w:tc>
        <w:tc>
          <w:tcPr>
            <w:tcW w:w="868"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0-4</w:t>
            </w:r>
          </w:p>
        </w:tc>
        <w:tc>
          <w:tcPr>
            <w:tcW w:w="1343"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客观分</w:t>
            </w:r>
          </w:p>
        </w:tc>
      </w:tr>
      <w:tr w:rsidR="002F3ED4" w:rsidTr="002F3ED4">
        <w:trPr>
          <w:trHeight w:val="1492"/>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业绩经验：</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投标人2020年1月1日以来具有类似住宅小区物业服务项目业绩的每个得0.5分，最高得1分。（投标文件中提供合同材料，不提供不得分）</w:t>
            </w:r>
          </w:p>
        </w:tc>
        <w:tc>
          <w:tcPr>
            <w:tcW w:w="868"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0-1</w:t>
            </w:r>
          </w:p>
        </w:tc>
        <w:tc>
          <w:tcPr>
            <w:tcW w:w="1343"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客观分</w:t>
            </w:r>
          </w:p>
        </w:tc>
      </w:tr>
      <w:tr w:rsidR="002F3ED4" w:rsidTr="002F3ED4">
        <w:trPr>
          <w:trHeight w:val="3074"/>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投标人管理体系、服务能力认证：</w:t>
            </w:r>
          </w:p>
          <w:p w:rsidR="002F3ED4" w:rsidRDefault="002F3ED4" w:rsidP="00456B21">
            <w:pPr>
              <w:rPr>
                <w:rFonts w:ascii="宋体" w:hAnsi="Arial" w:cs="Arial"/>
                <w:snapToGrid w:val="0"/>
                <w:sz w:val="24"/>
                <w:szCs w:val="21"/>
              </w:rPr>
            </w:pPr>
            <w:r>
              <w:rPr>
                <w:rFonts w:ascii="宋体" w:hAnsi="Arial" w:cs="Arial" w:hint="eastAsia"/>
                <w:snapToGrid w:val="0"/>
                <w:sz w:val="24"/>
                <w:szCs w:val="21"/>
              </w:rPr>
              <w:t>（1）质量管理体系、</w:t>
            </w:r>
            <w:r>
              <w:rPr>
                <w:rFonts w:ascii="宋体" w:hAnsi="Arial" w:cs="Arial" w:hint="eastAsia"/>
                <w:snapToGrid w:val="0"/>
                <w:sz w:val="24"/>
                <w:szCs w:val="21"/>
              </w:rPr>
              <w:br/>
              <w:t>（2）环境管理体系、</w:t>
            </w:r>
            <w:r>
              <w:rPr>
                <w:rFonts w:ascii="宋体" w:hAnsi="Arial" w:cs="Arial" w:hint="eastAsia"/>
                <w:snapToGrid w:val="0"/>
                <w:sz w:val="24"/>
                <w:szCs w:val="21"/>
              </w:rPr>
              <w:br/>
              <w:t>（3）职业健康管理体系、</w:t>
            </w:r>
            <w:r>
              <w:rPr>
                <w:rFonts w:ascii="宋体" w:hAnsi="Arial" w:cs="Arial" w:hint="eastAsia"/>
                <w:snapToGrid w:val="0"/>
                <w:sz w:val="24"/>
                <w:szCs w:val="21"/>
              </w:rPr>
              <w:br/>
              <w:t>（4）能源管理体系、</w:t>
            </w:r>
            <w:r>
              <w:rPr>
                <w:rFonts w:ascii="宋体" w:hAnsi="Arial" w:cs="Arial" w:hint="eastAsia"/>
                <w:snapToGrid w:val="0"/>
                <w:sz w:val="24"/>
                <w:szCs w:val="21"/>
              </w:rPr>
              <w:br/>
              <w:t>（5）生活垃圾分类服务能力认证、</w:t>
            </w:r>
            <w:r>
              <w:rPr>
                <w:rFonts w:ascii="宋体" w:hAnsi="Arial" w:cs="Arial" w:hint="eastAsia"/>
                <w:snapToGrid w:val="0"/>
                <w:sz w:val="24"/>
                <w:szCs w:val="21"/>
              </w:rPr>
              <w:br/>
              <w:t>（6）诚信管理体系认证、</w:t>
            </w:r>
            <w:r>
              <w:rPr>
                <w:rFonts w:ascii="宋体" w:hAnsi="Arial" w:cs="Arial" w:hint="eastAsia"/>
                <w:snapToGrid w:val="0"/>
                <w:sz w:val="24"/>
                <w:szCs w:val="21"/>
              </w:rPr>
              <w:br/>
              <w:t>（7）社会责任管理体系认证、</w:t>
            </w:r>
            <w:r>
              <w:rPr>
                <w:rFonts w:ascii="宋体" w:hAnsi="Arial" w:cs="Arial" w:hint="eastAsia"/>
                <w:snapToGrid w:val="0"/>
                <w:sz w:val="24"/>
                <w:szCs w:val="21"/>
              </w:rPr>
              <w:br/>
              <w:t>（8）售后服务能力认证、</w:t>
            </w:r>
            <w:r>
              <w:rPr>
                <w:rFonts w:ascii="宋体" w:hAnsi="Arial" w:cs="Arial" w:hint="eastAsia"/>
                <w:snapToGrid w:val="0"/>
                <w:sz w:val="24"/>
                <w:szCs w:val="21"/>
              </w:rPr>
              <w:br/>
              <w:t>（9）信息安全管理体系认证证书、</w:t>
            </w:r>
            <w:r>
              <w:rPr>
                <w:rFonts w:ascii="宋体" w:hAnsi="Arial" w:cs="Arial" w:hint="eastAsia"/>
                <w:snapToGrid w:val="0"/>
                <w:sz w:val="24"/>
                <w:szCs w:val="21"/>
              </w:rPr>
              <w:br/>
              <w:t>（10）物业服务认证证书、</w:t>
            </w:r>
          </w:p>
          <w:p w:rsidR="002F3ED4" w:rsidRDefault="002F3ED4" w:rsidP="00456B21">
            <w:pPr>
              <w:pStyle w:val="a9"/>
              <w:spacing w:line="240" w:lineRule="auto"/>
              <w:rPr>
                <w:lang w:val="en-US"/>
              </w:rPr>
            </w:pPr>
            <w:r>
              <w:rPr>
                <w:rFonts w:hint="eastAsia"/>
                <w:lang w:val="en-US"/>
              </w:rPr>
              <w:t>每提供1项得1分，本项最高可得5分。（</w:t>
            </w:r>
            <w:r>
              <w:t>提供</w:t>
            </w:r>
            <w:r>
              <w:rPr>
                <w:rFonts w:hint="eastAsia"/>
                <w:lang w:val="en-US"/>
              </w:rPr>
              <w:t>证书须由通过中国国家认证认可监督管理委员会备案通过的认证机构颁发且在全国认证认可信息公共服务平台（www.cnca.gov.cn）可查询。须提供认证证书的复印件和网页截图，否则不得分</w:t>
            </w:r>
            <w:r>
              <w:t>）</w:t>
            </w:r>
            <w:r>
              <w:rPr>
                <w:rFonts w:hint="eastAsia"/>
                <w:lang w:val="en-US"/>
              </w:rPr>
              <w:t>。</w:t>
            </w:r>
            <w:r>
              <w:t>（</w:t>
            </w:r>
            <w:r>
              <w:rPr>
                <w:rFonts w:hint="eastAsia"/>
                <w:lang w:val="en-US"/>
              </w:rPr>
              <w:t>0-5</w:t>
            </w:r>
            <w:r>
              <w:t>)</w:t>
            </w:r>
          </w:p>
        </w:tc>
        <w:tc>
          <w:tcPr>
            <w:tcW w:w="868"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0-5</w:t>
            </w:r>
          </w:p>
        </w:tc>
        <w:tc>
          <w:tcPr>
            <w:tcW w:w="1343"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客观分</w:t>
            </w:r>
          </w:p>
        </w:tc>
      </w:tr>
      <w:tr w:rsidR="002F3ED4" w:rsidTr="002F3ED4">
        <w:trPr>
          <w:trHeight w:val="349"/>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服务质量评价：</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2020年1月1日起，投标人收到服务对象表扬信、感谢信、表彰等正面评价材料，每提供1个得1分。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以收到采购服务单位（包括但不限于机关事业单位、公司、</w:t>
            </w:r>
            <w:proofErr w:type="gramStart"/>
            <w:r>
              <w:rPr>
                <w:rFonts w:asciiTheme="minorEastAsia" w:eastAsiaTheme="minorEastAsia" w:hAnsiTheme="minorEastAsia" w:cstheme="minorEastAsia" w:hint="eastAsia"/>
                <w:sz w:val="24"/>
              </w:rPr>
              <w:t>小区业委会</w:t>
            </w:r>
            <w:proofErr w:type="gramEnd"/>
            <w:r>
              <w:rPr>
                <w:rFonts w:asciiTheme="minorEastAsia" w:eastAsiaTheme="minorEastAsia" w:hAnsiTheme="minorEastAsia" w:cstheme="minorEastAsia" w:hint="eastAsia"/>
                <w:sz w:val="24"/>
              </w:rPr>
              <w:t>等非自然人机构）相关盖公章书面材料为准。（0-3）</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0-3</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客观分</w:t>
            </w:r>
          </w:p>
        </w:tc>
      </w:tr>
      <w:tr w:rsidR="002F3ED4" w:rsidTr="002F3ED4">
        <w:trPr>
          <w:trHeight w:val="1680"/>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5</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内部管理情况：</w:t>
            </w:r>
          </w:p>
          <w:p w:rsidR="002F3ED4" w:rsidRDefault="002F3ED4" w:rsidP="00456B21">
            <w:pPr>
              <w:widowControl/>
              <w:spacing w:line="360" w:lineRule="auto"/>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根据投标人提供的内部管理制度，管理措施进行评审：</w:t>
            </w:r>
          </w:p>
          <w:p w:rsidR="002F3ED4" w:rsidRDefault="002F3ED4" w:rsidP="00456B21">
            <w:pPr>
              <w:widowControl/>
              <w:spacing w:line="360" w:lineRule="auto"/>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（1）未提供内部管理制度，得0分；</w:t>
            </w:r>
          </w:p>
          <w:p w:rsidR="002F3ED4" w:rsidRDefault="002F3ED4" w:rsidP="00456B21">
            <w:pPr>
              <w:widowControl/>
              <w:spacing w:line="360" w:lineRule="auto"/>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（2）内部管理制度普通或有所欠缺，得1分；</w:t>
            </w:r>
          </w:p>
          <w:p w:rsidR="002F3ED4" w:rsidRDefault="002F3ED4" w:rsidP="00456B21">
            <w:pPr>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（3）有完善健全的</w:t>
            </w:r>
            <w:proofErr w:type="gramStart"/>
            <w:r>
              <w:rPr>
                <w:rFonts w:asciiTheme="minorEastAsia" w:eastAsiaTheme="minorEastAsia" w:hAnsiTheme="minorEastAsia" w:cstheme="minorEastAsia" w:hint="eastAsia"/>
                <w:sz w:val="24"/>
              </w:rPr>
              <w:t>的</w:t>
            </w:r>
            <w:proofErr w:type="gramEnd"/>
            <w:r>
              <w:rPr>
                <w:rFonts w:asciiTheme="minorEastAsia" w:eastAsiaTheme="minorEastAsia" w:hAnsiTheme="minorEastAsia" w:cstheme="minorEastAsia" w:hint="eastAsia"/>
                <w:sz w:val="24"/>
              </w:rPr>
              <w:t>内部管理制度得2分。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0-2</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p>
        </w:tc>
        <w:tc>
          <w:tcPr>
            <w:tcW w:w="7684" w:type="dxa"/>
            <w:vAlign w:val="center"/>
          </w:tcPr>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环境卫生管理方案：</w:t>
            </w:r>
            <w:r>
              <w:rPr>
                <w:rFonts w:asciiTheme="minorEastAsia" w:eastAsiaTheme="minorEastAsia" w:hAnsiTheme="minorEastAsia" w:cstheme="minorEastAsia" w:hint="eastAsia"/>
                <w:sz w:val="24"/>
              </w:rPr>
              <w:br/>
              <w:t>包括但不限于采购需求区域内的楼梯、大厅、走廊、天台、电梯间、卫生间、公共活动场所，楼宇外墙等所有服务区，单位内的道路、停车场（库）等所有公共场地和“门前三包”区域内的日常保洁保养及垃圾、废弃物清理等，主服务场所有关的所有区域的日常保洁、垃圾收集清理服务方案。从服务理念、服务目标、服务标准、服务计划、管理模式等维度进行阐述，对标项目需求或服务完成度对方案评价：</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（1）未提供方案的，得0分；</w:t>
            </w:r>
            <w:r>
              <w:rPr>
                <w:rFonts w:asciiTheme="minorEastAsia" w:eastAsiaTheme="minorEastAsia" w:hAnsiTheme="minorEastAsia" w:cstheme="minorEastAsia" w:hint="eastAsia"/>
                <w:sz w:val="24"/>
              </w:rPr>
              <w:br/>
              <w:t>（2）完成度差或存在一定欠缺的，得3-4分。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（3）基本完整、可行的，能较好完成服务的，得5-6分；</w:t>
            </w:r>
          </w:p>
          <w:p w:rsidR="002F3ED4" w:rsidRDefault="002F3ED4" w:rsidP="00456B21">
            <w:pPr>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（4）完成度高，全面详细、科学完整，针对性强的，得7-8分；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0-8</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rPr>
          <w:trHeight w:val="4551"/>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p>
        </w:tc>
        <w:tc>
          <w:tcPr>
            <w:tcW w:w="7684" w:type="dxa"/>
            <w:vAlign w:val="center"/>
          </w:tcPr>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秩序、安防</w:t>
            </w:r>
            <w:proofErr w:type="gramStart"/>
            <w:r>
              <w:rPr>
                <w:rFonts w:asciiTheme="minorEastAsia" w:eastAsiaTheme="minorEastAsia" w:hAnsiTheme="minorEastAsia" w:cstheme="minorEastAsia" w:hint="eastAsia"/>
                <w:b/>
                <w:bCs/>
                <w:sz w:val="24"/>
              </w:rPr>
              <w:t>消控服务</w:t>
            </w:r>
            <w:proofErr w:type="gramEnd"/>
            <w:r>
              <w:rPr>
                <w:rFonts w:asciiTheme="minorEastAsia" w:eastAsiaTheme="minorEastAsia" w:hAnsiTheme="minorEastAsia" w:cstheme="minorEastAsia" w:hint="eastAsia"/>
                <w:b/>
                <w:bCs/>
                <w:sz w:val="24"/>
              </w:rPr>
              <w:t>方案：</w:t>
            </w:r>
            <w:r>
              <w:rPr>
                <w:rFonts w:asciiTheme="minorEastAsia" w:eastAsiaTheme="minorEastAsia" w:hAnsiTheme="minorEastAsia" w:cstheme="minorEastAsia" w:hint="eastAsia"/>
                <w:sz w:val="24"/>
              </w:rPr>
              <w:br/>
              <w:t>包括但不限于采购需求内针对门卫、登记、巡逻、停车、秩序维护等工作、应急处置等服务工作。从服务理念、服务目标、服务标准、服务计划、管理模式等维度进行阐述，对标项目需求或服务完成度对方案评价：</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（1）未提供方案的，得0分；</w:t>
            </w:r>
            <w:r>
              <w:rPr>
                <w:rFonts w:asciiTheme="minorEastAsia" w:eastAsiaTheme="minorEastAsia" w:hAnsiTheme="minorEastAsia" w:cstheme="minorEastAsia" w:hint="eastAsia"/>
                <w:sz w:val="24"/>
              </w:rPr>
              <w:br/>
              <w:t>（2）完成度差或存在一定欠缺的，得3-4分。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（3）基本完整、可行的，能较好完成服务的，得5-6分；</w:t>
            </w:r>
          </w:p>
          <w:p w:rsidR="002F3ED4" w:rsidRDefault="002F3ED4" w:rsidP="00456B21">
            <w:pPr>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（4）完成度高，全面详细、科学完整，针对性强的，得7-8分；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0-8</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p>
        </w:tc>
        <w:tc>
          <w:tcPr>
            <w:tcW w:w="7684" w:type="dxa"/>
            <w:vAlign w:val="center"/>
          </w:tcPr>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绿化管理方案：</w:t>
            </w:r>
            <w:r>
              <w:rPr>
                <w:rFonts w:asciiTheme="minorEastAsia" w:eastAsiaTheme="minorEastAsia" w:hAnsiTheme="minorEastAsia" w:cstheme="minorEastAsia" w:hint="eastAsia"/>
                <w:sz w:val="24"/>
              </w:rPr>
              <w:br/>
              <w:t>包括但不限于采购需求服务区内树木、花草、色块等的日常养护和管理，</w:t>
            </w:r>
            <w:r>
              <w:rPr>
                <w:rFonts w:asciiTheme="minorEastAsia" w:eastAsiaTheme="minorEastAsia" w:hAnsiTheme="minorEastAsia" w:cstheme="minorEastAsia" w:hint="eastAsia"/>
                <w:sz w:val="24"/>
              </w:rPr>
              <w:lastRenderedPageBreak/>
              <w:t>办公楼（区）前规定区域养护管理。从服务理念、服务目标、服务标准、服务计划、管理模式等维度进行阐述，对标项目需求或服务完成度对方案评价：</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（1）未提供方案的，得0分；</w:t>
            </w:r>
            <w:r>
              <w:rPr>
                <w:rFonts w:asciiTheme="minorEastAsia" w:eastAsiaTheme="minorEastAsia" w:hAnsiTheme="minorEastAsia" w:cstheme="minorEastAsia" w:hint="eastAsia"/>
                <w:sz w:val="24"/>
              </w:rPr>
              <w:br/>
              <w:t>（2）完成度差或存在一定欠缺的，得3-4分。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（3）基本完整、可行的，能较好完成服务的，得5-6分；</w:t>
            </w:r>
          </w:p>
          <w:p w:rsidR="002F3ED4" w:rsidRDefault="002F3ED4" w:rsidP="00456B21">
            <w:pPr>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（4）完成度高，全面详细、科学完整，针对性强的，得7-8分；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0-8</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rPr>
          <w:trHeight w:val="1334"/>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9</w:t>
            </w:r>
          </w:p>
        </w:tc>
        <w:tc>
          <w:tcPr>
            <w:tcW w:w="7684" w:type="dxa"/>
            <w:vAlign w:val="center"/>
          </w:tcPr>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给排水设备运行维护、供电设备管理维护方案：</w:t>
            </w:r>
            <w:r>
              <w:rPr>
                <w:rFonts w:asciiTheme="minorEastAsia" w:eastAsiaTheme="minorEastAsia" w:hAnsiTheme="minorEastAsia" w:cstheme="minorEastAsia" w:hint="eastAsia"/>
                <w:sz w:val="24"/>
              </w:rPr>
              <w:br/>
              <w:t>包括但不限于：1、采购需求内外给排水系统的设备、设施，如水泵、水箱、气压给水装置、水处理设备、消火栓、管道、管件、阀门、水嘴、卫生洁具、排水管、透气管、水封设备、室外排水管及附属构筑物等设备的日常养护维修，保持正常运行。</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电系统，高、低压电器设备、电线电缆、电器照明装置等设备的日常管理和维修，保持正常运行。从服务理念、服务目标、服务标准、服务计划、管理模式等维度进行阐述，对标项目需求或服务完成度对方案评价：</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（1）未提供方案得0分</w:t>
            </w:r>
            <w:r>
              <w:rPr>
                <w:rFonts w:asciiTheme="minorEastAsia" w:eastAsiaTheme="minorEastAsia" w:hAnsiTheme="minorEastAsia" w:cstheme="minorEastAsia" w:hint="eastAsia"/>
                <w:sz w:val="24"/>
              </w:rPr>
              <w:br/>
              <w:t>（2）完成度差或存在一定欠缺的，得2分。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（3）基本完整、可行的，能较好完成服务的，得3分；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（4）完成度高，全面详细、科学完整，针对性强的，得5分；</w:t>
            </w:r>
          </w:p>
        </w:tc>
        <w:tc>
          <w:tcPr>
            <w:tcW w:w="868"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0-5</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p>
        </w:tc>
        <w:tc>
          <w:tcPr>
            <w:tcW w:w="7684" w:type="dxa"/>
            <w:vAlign w:val="center"/>
          </w:tcPr>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空调系统运行维护方案：</w:t>
            </w:r>
            <w:r>
              <w:rPr>
                <w:rFonts w:asciiTheme="minorEastAsia" w:eastAsiaTheme="minorEastAsia" w:hAnsiTheme="minorEastAsia" w:cstheme="minorEastAsia" w:hint="eastAsia"/>
                <w:sz w:val="24"/>
              </w:rPr>
              <w:br/>
              <w:t>服务内容：空调系统的运行管理及冷水机组、新风机组、水泵、风机盘管、热交换器、管道系统、各种阀类、采气装置、各类风口、自动控制系统等设备的日常养护维修，保持正常运行。从服务理念、服务目标、服务标准、服务计划、管理模式等维度进行阐述，对标项目需求或服务完成度对方案评价：</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（1）未提供方案，得0分；</w:t>
            </w:r>
            <w:r>
              <w:rPr>
                <w:rFonts w:asciiTheme="minorEastAsia" w:eastAsiaTheme="minorEastAsia" w:hAnsiTheme="minorEastAsia" w:cstheme="minorEastAsia" w:hint="eastAsia"/>
                <w:sz w:val="24"/>
              </w:rPr>
              <w:br/>
              <w:t>（2）完成度差或存在一定欠缺的，得2分。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（3）基本完整、可行的，能较好完成服务的，得3分；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（4）完成度高，全面详细、科学完整，针对性强的，得4分；</w:t>
            </w:r>
          </w:p>
        </w:tc>
        <w:tc>
          <w:tcPr>
            <w:tcW w:w="868"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0-4</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11</w:t>
            </w:r>
          </w:p>
        </w:tc>
        <w:tc>
          <w:tcPr>
            <w:tcW w:w="7684" w:type="dxa"/>
            <w:vAlign w:val="center"/>
          </w:tcPr>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日常养护维修方案：</w:t>
            </w:r>
            <w:r>
              <w:rPr>
                <w:rFonts w:asciiTheme="minorEastAsia" w:eastAsiaTheme="minorEastAsia" w:hAnsiTheme="minorEastAsia" w:cstheme="minorEastAsia" w:hint="eastAsia"/>
                <w:sz w:val="24"/>
              </w:rPr>
              <w:br/>
              <w:t>服务内容：服务区内房屋地面、墙台面及吊顶、门窗、楼梯、通风道等日常养护维修。从服务理念、服务目标、服务标准、服务计划、管理模式等维度进行阐述，对标项目需求或服务完成度对方案评价：</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（1）未提供方案，得0分；</w:t>
            </w:r>
            <w:r>
              <w:rPr>
                <w:rFonts w:asciiTheme="minorEastAsia" w:eastAsiaTheme="minorEastAsia" w:hAnsiTheme="minorEastAsia" w:cstheme="minorEastAsia" w:hint="eastAsia"/>
                <w:sz w:val="24"/>
              </w:rPr>
              <w:br/>
              <w:t>（2）完成度差或存在一定欠缺的，得2分。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（3）基本完整、可行的，能较好完成服务的，得3分；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（4）完成度高，全面详细、科学完整，针对性强的，得4分；</w:t>
            </w:r>
          </w:p>
        </w:tc>
        <w:tc>
          <w:tcPr>
            <w:tcW w:w="868"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0-4</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w:t>
            </w:r>
          </w:p>
        </w:tc>
        <w:tc>
          <w:tcPr>
            <w:tcW w:w="7684" w:type="dxa"/>
            <w:vAlign w:val="center"/>
          </w:tcPr>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电梯运行维护方案：</w:t>
            </w:r>
            <w:r>
              <w:rPr>
                <w:rFonts w:asciiTheme="minorEastAsia" w:eastAsiaTheme="minorEastAsia" w:hAnsiTheme="minorEastAsia" w:cstheme="minorEastAsia" w:hint="eastAsia"/>
                <w:sz w:val="24"/>
              </w:rPr>
              <w:br/>
              <w:t>服务内容：电梯运行管理和机房设备、井道系统、</w:t>
            </w:r>
            <w:proofErr w:type="gramStart"/>
            <w:r>
              <w:rPr>
                <w:rFonts w:asciiTheme="minorEastAsia" w:eastAsiaTheme="minorEastAsia" w:hAnsiTheme="minorEastAsia" w:cstheme="minorEastAsia" w:hint="eastAsia"/>
                <w:sz w:val="24"/>
              </w:rPr>
              <w:t>桥厢设备</w:t>
            </w:r>
            <w:proofErr w:type="gramEnd"/>
            <w:r>
              <w:rPr>
                <w:rFonts w:asciiTheme="minorEastAsia" w:eastAsiaTheme="minorEastAsia" w:hAnsiTheme="minorEastAsia" w:cstheme="minorEastAsia" w:hint="eastAsia"/>
                <w:sz w:val="24"/>
              </w:rPr>
              <w:t>等日常养护维修，保持正常运行。从服务理念、服务目标、服务标准、服务计划、管理模式等维度进行阐述，对标项目需求或服务完成度对方案评价：</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（1）未提供方案，得0分；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（2）完成度差或存在一定欠缺的，得2分。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（3）基本完整、可行的，能较好完成服务的，得3分；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（4）完成度高，全面详细、科学完整，针对性强的，得4分；</w:t>
            </w:r>
          </w:p>
        </w:tc>
        <w:tc>
          <w:tcPr>
            <w:tcW w:w="868"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0-4</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rPr>
          <w:trHeight w:val="1445"/>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客户服务管理方案：</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服务内容：包括但不限于采购需求</w:t>
            </w:r>
            <w:proofErr w:type="gramStart"/>
            <w:r>
              <w:rPr>
                <w:rFonts w:asciiTheme="minorEastAsia" w:eastAsiaTheme="minorEastAsia" w:hAnsiTheme="minorEastAsia" w:cstheme="minorEastAsia" w:hint="eastAsia"/>
                <w:sz w:val="24"/>
              </w:rPr>
              <w:t>内客户</w:t>
            </w:r>
            <w:proofErr w:type="gramEnd"/>
            <w:r>
              <w:rPr>
                <w:rFonts w:asciiTheme="minorEastAsia" w:eastAsiaTheme="minorEastAsia" w:hAnsiTheme="minorEastAsia" w:cstheme="minorEastAsia" w:hint="eastAsia"/>
                <w:sz w:val="24"/>
              </w:rPr>
              <w:t>业务接待、档案建立、拜访管理、钥匙管理、信息收发管理、犬类豢养、投诉处理、房屋装修的监管、空置房的巡查、业主满意度管理、小区文化建设和便民服务等服务工作。从服务理念、服务目标、服务标准、服务计划、管理模式等维度进行阐述，对标项目需求或服务完成度对方案评价：</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（1）未提供方案的，得0分；</w:t>
            </w:r>
            <w:r>
              <w:rPr>
                <w:rFonts w:asciiTheme="minorEastAsia" w:eastAsiaTheme="minorEastAsia" w:hAnsiTheme="minorEastAsia" w:cstheme="minorEastAsia" w:hint="eastAsia"/>
                <w:sz w:val="24"/>
              </w:rPr>
              <w:br/>
              <w:t>（2）完成度差或存在一定欠缺的，得2分。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（3）基本完整、可行的，能较好完成服务的，得3分；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（4）完成度高，全面详细、科学完整，针对性强的，得4分；</w:t>
            </w:r>
          </w:p>
        </w:tc>
        <w:tc>
          <w:tcPr>
            <w:tcW w:w="868" w:type="dxa"/>
            <w:vAlign w:val="center"/>
          </w:tcPr>
          <w:p w:rsidR="002F3ED4" w:rsidRDefault="002F3ED4" w:rsidP="00456B21">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0-4</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14</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应急能力方案：</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对物业突发事件（包括发生台风、暴雨等灾害性天气、火灾、突发性停水停电、疫情防控、电梯停运、坠落等突发事件）时的应急预案及相应的措施综合评定。（采购人可根据项目补充具体要求）</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（1）未提供方案的，得0分；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（2）应急预案描述较差或描述不完整的，得2分；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（3）应急预案基本完整、可行的，得3分；</w:t>
            </w:r>
          </w:p>
          <w:p w:rsidR="002F3ED4" w:rsidRDefault="002F3ED4" w:rsidP="00456B21">
            <w:pPr>
              <w:snapToGrid w:val="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各类应急预案全面、详细、完整、科学，针对性强的，得4分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0-4</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主观分</w:t>
            </w:r>
          </w:p>
        </w:tc>
      </w:tr>
      <w:tr w:rsidR="002F3ED4" w:rsidTr="002F3ED4">
        <w:trPr>
          <w:trHeight w:val="1115"/>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项目总负责人（1人）：</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（1）物业管理师证书（按照《关于颁布物业管理师等7个国家职业标准的通知》（</w:t>
            </w:r>
            <w:proofErr w:type="gramStart"/>
            <w:r>
              <w:rPr>
                <w:rFonts w:asciiTheme="minorEastAsia" w:eastAsiaTheme="minorEastAsia" w:hAnsiTheme="minorEastAsia" w:cstheme="minorEastAsia" w:hint="eastAsia"/>
                <w:sz w:val="24"/>
              </w:rPr>
              <w:t>人社厅</w:t>
            </w:r>
            <w:proofErr w:type="gramEnd"/>
            <w:r>
              <w:rPr>
                <w:rFonts w:asciiTheme="minorEastAsia" w:eastAsiaTheme="minorEastAsia" w:hAnsiTheme="minorEastAsia" w:cstheme="minorEastAsia" w:hint="eastAsia"/>
                <w:sz w:val="24"/>
              </w:rPr>
              <w:t>发2023年5号，2023年3月30日印发）所颁发的物业管理师证书），以有效证书复件为准。（0-2）</w:t>
            </w:r>
            <w:r>
              <w:rPr>
                <w:rFonts w:asciiTheme="minorEastAsia" w:eastAsiaTheme="minorEastAsia" w:hAnsiTheme="minorEastAsia" w:cstheme="minorEastAsia" w:hint="eastAsia"/>
                <w:sz w:val="24"/>
              </w:rPr>
              <w:br/>
              <w:t>四级（中级工）  得 1分；</w:t>
            </w:r>
            <w:r>
              <w:rPr>
                <w:rFonts w:asciiTheme="minorEastAsia" w:eastAsiaTheme="minorEastAsia" w:hAnsiTheme="minorEastAsia" w:cstheme="minorEastAsia" w:hint="eastAsia"/>
                <w:sz w:val="24"/>
              </w:rPr>
              <w:br/>
              <w:t>三级（高级工）及以上  得 2分；</w:t>
            </w:r>
            <w:r>
              <w:rPr>
                <w:rFonts w:asciiTheme="minorEastAsia" w:eastAsiaTheme="minorEastAsia" w:hAnsiTheme="minorEastAsia" w:cstheme="minorEastAsia" w:hint="eastAsia"/>
                <w:sz w:val="24"/>
              </w:rPr>
              <w:br/>
              <w:t>（2）项目负责人取得大专学历得1分，本科及以上学历得2分。提供毕业证书或</w:t>
            </w:r>
            <w:proofErr w:type="gramStart"/>
            <w:r>
              <w:rPr>
                <w:rFonts w:asciiTheme="minorEastAsia" w:eastAsiaTheme="minorEastAsia" w:hAnsiTheme="minorEastAsia" w:cstheme="minorEastAsia" w:hint="eastAsia"/>
                <w:sz w:val="24"/>
              </w:rPr>
              <w:t>学信网查询</w:t>
            </w:r>
            <w:proofErr w:type="gramEnd"/>
            <w:r>
              <w:rPr>
                <w:rFonts w:asciiTheme="minorEastAsia" w:eastAsiaTheme="minorEastAsia" w:hAnsiTheme="minorEastAsia" w:cstheme="minorEastAsia" w:hint="eastAsia"/>
                <w:sz w:val="24"/>
              </w:rPr>
              <w:t>结果为准。（0-2）</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（3）年龄45周岁及以下得1分。以有效身份证件为准，截止日期为开标当天。（0-1）</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（4）工作经验：有3年及以上物业项目负责人工作经验的得1分，5年及以上物业项目工作经验的得2分，以投标人明确承诺为准。（0-2）</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综上所述还需提供该人员在投标单位连续三个月的</w:t>
            </w:r>
            <w:proofErr w:type="gramStart"/>
            <w:r>
              <w:rPr>
                <w:rFonts w:asciiTheme="minorEastAsia" w:eastAsiaTheme="minorEastAsia" w:hAnsiTheme="minorEastAsia" w:cstheme="minorEastAsia" w:hint="eastAsia"/>
                <w:sz w:val="24"/>
              </w:rPr>
              <w:t>社保证明</w:t>
            </w:r>
            <w:proofErr w:type="gramEnd"/>
            <w:r>
              <w:rPr>
                <w:rFonts w:asciiTheme="minorEastAsia" w:eastAsiaTheme="minorEastAsia" w:hAnsiTheme="minorEastAsia" w:cstheme="minorEastAsia" w:hint="eastAsia"/>
                <w:sz w:val="24"/>
              </w:rPr>
              <w:t>材料（2023年8月、9月、10月）或人员与投标单位签订的劳动合同，不提供不得分。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0-7</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客观分</w:t>
            </w:r>
          </w:p>
        </w:tc>
      </w:tr>
      <w:tr w:rsidR="002F3ED4" w:rsidTr="002F3ED4">
        <w:trPr>
          <w:trHeight w:val="8748"/>
        </w:trPr>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16</w:t>
            </w:r>
          </w:p>
        </w:tc>
        <w:tc>
          <w:tcPr>
            <w:tcW w:w="7684" w:type="dxa"/>
            <w:vAlign w:val="center"/>
          </w:tcPr>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保安（秩序）主管（1人）：</w:t>
            </w:r>
            <w:r>
              <w:rPr>
                <w:rFonts w:asciiTheme="minorEastAsia" w:eastAsiaTheme="minorEastAsia" w:hAnsiTheme="minorEastAsia" w:cstheme="minorEastAsia" w:hint="eastAsia"/>
                <w:sz w:val="24"/>
              </w:rPr>
              <w:br/>
              <w:t>（1）保安员证书（按照《人力资源社会保障部办公厅公安部办公厅关于颁布保安员国家职业技能标准的通知》（</w:t>
            </w:r>
            <w:proofErr w:type="gramStart"/>
            <w:r>
              <w:rPr>
                <w:rFonts w:asciiTheme="minorEastAsia" w:eastAsiaTheme="minorEastAsia" w:hAnsiTheme="minorEastAsia" w:cstheme="minorEastAsia" w:hint="eastAsia"/>
                <w:sz w:val="24"/>
              </w:rPr>
              <w:t>人社厅</w:t>
            </w:r>
            <w:proofErr w:type="gramEnd"/>
            <w:r>
              <w:rPr>
                <w:rFonts w:asciiTheme="minorEastAsia" w:eastAsiaTheme="minorEastAsia" w:hAnsiTheme="minorEastAsia" w:cstheme="minorEastAsia" w:hint="eastAsia"/>
                <w:sz w:val="24"/>
              </w:rPr>
              <w:t>发〔2019〕 60 号）颁发的证书，以有效证书复件为准（0-3）：</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四级/中级工（原中级保安员）   得1分</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三级/高级工（</w:t>
            </w:r>
            <w:proofErr w:type="gramStart"/>
            <w:r>
              <w:rPr>
                <w:rFonts w:asciiTheme="minorEastAsia" w:eastAsiaTheme="minorEastAsia" w:hAnsiTheme="minorEastAsia" w:cstheme="minorEastAsia" w:hint="eastAsia"/>
                <w:sz w:val="24"/>
              </w:rPr>
              <w:t>原高级</w:t>
            </w:r>
            <w:proofErr w:type="gramEnd"/>
            <w:r>
              <w:rPr>
                <w:rFonts w:asciiTheme="minorEastAsia" w:eastAsiaTheme="minorEastAsia" w:hAnsiTheme="minorEastAsia" w:cstheme="minorEastAsia" w:hint="eastAsia"/>
                <w:sz w:val="24"/>
              </w:rPr>
              <w:t>保安员）及以上   得2分</w:t>
            </w:r>
          </w:p>
          <w:p w:rsidR="002F3ED4" w:rsidRDefault="002F3ED4" w:rsidP="00456B21">
            <w:pPr>
              <w:numPr>
                <w:ilvl w:val="0"/>
                <w:numId w:val="5"/>
              </w:num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取得大专及以上学历得1分。提供毕业证书或</w:t>
            </w:r>
            <w:proofErr w:type="gramStart"/>
            <w:r>
              <w:rPr>
                <w:rFonts w:asciiTheme="minorEastAsia" w:eastAsiaTheme="minorEastAsia" w:hAnsiTheme="minorEastAsia" w:cstheme="minorEastAsia" w:hint="eastAsia"/>
                <w:sz w:val="24"/>
              </w:rPr>
              <w:t>学信网查询</w:t>
            </w:r>
            <w:proofErr w:type="gramEnd"/>
            <w:r>
              <w:rPr>
                <w:rFonts w:asciiTheme="minorEastAsia" w:eastAsiaTheme="minorEastAsia" w:hAnsiTheme="minorEastAsia" w:cstheme="minorEastAsia" w:hint="eastAsia"/>
                <w:sz w:val="24"/>
              </w:rPr>
              <w:t>结果为准；（0-1）</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（3）持有消防设施操作员证书（原“建（构）筑消防员”）或注册消防工程师，提供有效期内证书，得1分；（0-1）</w:t>
            </w:r>
            <w:r>
              <w:rPr>
                <w:rFonts w:asciiTheme="minorEastAsia" w:eastAsiaTheme="minorEastAsia" w:hAnsiTheme="minorEastAsia" w:cstheme="minorEastAsia" w:hint="eastAsia"/>
                <w:sz w:val="24"/>
              </w:rPr>
              <w:br/>
              <w:t>（4）工作经验：有3年及以上保安主管（管理）工作经验的得1分，5及年以上保安主管（管理）工作经验的得2分，以投标人明确承诺为准。（0-2）</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（5）年龄50周岁及以下得1分，以有效身份证件为准，截止日期为开标当天。（0-1）</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综上所述还需提供该人员在投标单位连续三个月的</w:t>
            </w:r>
            <w:proofErr w:type="gramStart"/>
            <w:r>
              <w:rPr>
                <w:rFonts w:asciiTheme="minorEastAsia" w:eastAsiaTheme="minorEastAsia" w:hAnsiTheme="minorEastAsia" w:cstheme="minorEastAsia" w:hint="eastAsia"/>
                <w:sz w:val="24"/>
              </w:rPr>
              <w:t>社保证明</w:t>
            </w:r>
            <w:proofErr w:type="gramEnd"/>
            <w:r>
              <w:rPr>
                <w:rFonts w:asciiTheme="minorEastAsia" w:eastAsiaTheme="minorEastAsia" w:hAnsiTheme="minorEastAsia" w:cstheme="minorEastAsia" w:hint="eastAsia"/>
                <w:sz w:val="24"/>
              </w:rPr>
              <w:t>材料（2023年8月、9月、10月）或人员与投标单位签订的劳动合同，不提供不得分。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0-7</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保洁主管（1人）：</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（1）大专及以上学历得1分，提供毕业证书或</w:t>
            </w:r>
            <w:proofErr w:type="gramStart"/>
            <w:r>
              <w:rPr>
                <w:rFonts w:asciiTheme="minorEastAsia" w:eastAsiaTheme="minorEastAsia" w:hAnsiTheme="minorEastAsia" w:cstheme="minorEastAsia" w:hint="eastAsia"/>
                <w:sz w:val="24"/>
              </w:rPr>
              <w:t>学信网查询</w:t>
            </w:r>
            <w:proofErr w:type="gramEnd"/>
            <w:r>
              <w:rPr>
                <w:rFonts w:asciiTheme="minorEastAsia" w:eastAsiaTheme="minorEastAsia" w:hAnsiTheme="minorEastAsia" w:cstheme="minorEastAsia" w:hint="eastAsia"/>
                <w:sz w:val="24"/>
              </w:rPr>
              <w:t>结果为准；（0-1）</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（2）50周岁及以下得1分，以有效身份证件为准，截止日期为开标当天。（0-1）</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（3）有保洁管理（主管）</w:t>
            </w:r>
            <w:r>
              <w:rPr>
                <w:rFonts w:asciiTheme="minorEastAsia" w:eastAsiaTheme="minorEastAsia" w:hAnsiTheme="minorEastAsia" w:cstheme="minorEastAsia" w:hint="eastAsia"/>
                <w:sz w:val="24"/>
                <w:lang w:val="zh-CN"/>
              </w:rPr>
              <w:t>工作</w:t>
            </w:r>
            <w:r>
              <w:rPr>
                <w:rFonts w:asciiTheme="minorEastAsia" w:eastAsiaTheme="minorEastAsia" w:hAnsiTheme="minorEastAsia" w:cstheme="minorEastAsia" w:hint="eastAsia"/>
                <w:sz w:val="24"/>
              </w:rPr>
              <w:t>经验3</w:t>
            </w:r>
            <w:r>
              <w:rPr>
                <w:rFonts w:asciiTheme="minorEastAsia" w:eastAsiaTheme="minorEastAsia" w:hAnsiTheme="minorEastAsia" w:cstheme="minorEastAsia" w:hint="eastAsia"/>
                <w:sz w:val="24"/>
                <w:lang w:val="zh-CN"/>
              </w:rPr>
              <w:t>年及以上</w:t>
            </w:r>
            <w:r>
              <w:rPr>
                <w:rFonts w:asciiTheme="minorEastAsia" w:eastAsiaTheme="minorEastAsia" w:hAnsiTheme="minorEastAsia" w:cstheme="minorEastAsia" w:hint="eastAsia"/>
                <w:sz w:val="24"/>
              </w:rPr>
              <w:t>得1分，5年及以上得2分。以投标人明确承诺为准。（0-2）</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综上所述还需提供该人员在投标单位连续三个月的</w:t>
            </w:r>
            <w:proofErr w:type="gramStart"/>
            <w:r>
              <w:rPr>
                <w:rFonts w:asciiTheme="minorEastAsia" w:eastAsiaTheme="minorEastAsia" w:hAnsiTheme="minorEastAsia" w:cstheme="minorEastAsia" w:hint="eastAsia"/>
                <w:sz w:val="24"/>
              </w:rPr>
              <w:t>社保证明</w:t>
            </w:r>
            <w:proofErr w:type="gramEnd"/>
            <w:r>
              <w:rPr>
                <w:rFonts w:asciiTheme="minorEastAsia" w:eastAsiaTheme="minorEastAsia" w:hAnsiTheme="minorEastAsia" w:cstheme="minorEastAsia" w:hint="eastAsia"/>
                <w:sz w:val="24"/>
              </w:rPr>
              <w:t>材料（2023年8月、9月、10月）或人员与投标单位签订的劳动合同，不提供不得</w:t>
            </w:r>
            <w:r>
              <w:rPr>
                <w:rFonts w:asciiTheme="minorEastAsia" w:eastAsiaTheme="minorEastAsia" w:hAnsiTheme="minorEastAsia" w:cstheme="minorEastAsia" w:hint="eastAsia"/>
                <w:sz w:val="24"/>
              </w:rPr>
              <w:lastRenderedPageBreak/>
              <w:t>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0-4</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18</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工程主管（1人）：</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（1）大专及以上学历得1分，提供毕业证书或</w:t>
            </w:r>
            <w:proofErr w:type="gramStart"/>
            <w:r>
              <w:rPr>
                <w:rFonts w:asciiTheme="minorEastAsia" w:eastAsiaTheme="minorEastAsia" w:hAnsiTheme="minorEastAsia" w:cstheme="minorEastAsia" w:hint="eastAsia"/>
                <w:sz w:val="24"/>
              </w:rPr>
              <w:t>学信网查询</w:t>
            </w:r>
            <w:proofErr w:type="gramEnd"/>
            <w:r>
              <w:rPr>
                <w:rFonts w:asciiTheme="minorEastAsia" w:eastAsiaTheme="minorEastAsia" w:hAnsiTheme="minorEastAsia" w:cstheme="minorEastAsia" w:hint="eastAsia"/>
                <w:sz w:val="24"/>
              </w:rPr>
              <w:t>结果为准；（0-1）</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（2）持有低压电工证书或高压电工证书，提供对应证书为准，得1分；（0-1）</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（3）有物业项目工程部管理（主管）</w:t>
            </w:r>
            <w:r>
              <w:rPr>
                <w:rFonts w:asciiTheme="minorEastAsia" w:eastAsiaTheme="minorEastAsia" w:hAnsiTheme="minorEastAsia" w:cstheme="minorEastAsia" w:hint="eastAsia"/>
                <w:sz w:val="24"/>
                <w:lang w:val="zh-CN"/>
              </w:rPr>
              <w:t>工作</w:t>
            </w:r>
            <w:r>
              <w:rPr>
                <w:rFonts w:asciiTheme="minorEastAsia" w:eastAsiaTheme="minorEastAsia" w:hAnsiTheme="minorEastAsia" w:cstheme="minorEastAsia" w:hint="eastAsia"/>
                <w:sz w:val="24"/>
              </w:rPr>
              <w:t>经验3</w:t>
            </w:r>
            <w:r>
              <w:rPr>
                <w:rFonts w:asciiTheme="minorEastAsia" w:eastAsiaTheme="minorEastAsia" w:hAnsiTheme="minorEastAsia" w:cstheme="minorEastAsia" w:hint="eastAsia"/>
                <w:sz w:val="24"/>
                <w:lang w:val="zh-CN"/>
              </w:rPr>
              <w:t>年及以上</w:t>
            </w:r>
            <w:r>
              <w:rPr>
                <w:rFonts w:asciiTheme="minorEastAsia" w:eastAsiaTheme="minorEastAsia" w:hAnsiTheme="minorEastAsia" w:cstheme="minorEastAsia" w:hint="eastAsia"/>
                <w:sz w:val="24"/>
              </w:rPr>
              <w:t>得1分，5年及以上得2分，以投标人明确承诺为准。（0-2）</w:t>
            </w:r>
            <w:r>
              <w:rPr>
                <w:rFonts w:asciiTheme="minorEastAsia" w:eastAsiaTheme="minorEastAsia" w:hAnsiTheme="minorEastAsia" w:cstheme="minorEastAsia" w:hint="eastAsia"/>
                <w:sz w:val="24"/>
              </w:rPr>
              <w:br/>
              <w:t>综上所述还需提供该人员在投标单位连续三个月的</w:t>
            </w:r>
            <w:proofErr w:type="gramStart"/>
            <w:r>
              <w:rPr>
                <w:rFonts w:asciiTheme="minorEastAsia" w:eastAsiaTheme="minorEastAsia" w:hAnsiTheme="minorEastAsia" w:cstheme="minorEastAsia" w:hint="eastAsia"/>
                <w:sz w:val="24"/>
              </w:rPr>
              <w:t>社保证明</w:t>
            </w:r>
            <w:proofErr w:type="gramEnd"/>
            <w:r>
              <w:rPr>
                <w:rFonts w:asciiTheme="minorEastAsia" w:eastAsiaTheme="minorEastAsia" w:hAnsiTheme="minorEastAsia" w:cstheme="minorEastAsia" w:hint="eastAsia"/>
                <w:sz w:val="24"/>
              </w:rPr>
              <w:t>材料（2023年8月、9月、10月）或人员与投标单位签订的劳动合同，不提供不得分。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0-4</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w:t>
            </w:r>
          </w:p>
        </w:tc>
        <w:tc>
          <w:tcPr>
            <w:tcW w:w="7684" w:type="dxa"/>
            <w:vAlign w:val="center"/>
          </w:tcPr>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客服部主管（1人）：</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（1）取得大专及以上学历，提供毕业证书或</w:t>
            </w:r>
            <w:proofErr w:type="gramStart"/>
            <w:r>
              <w:rPr>
                <w:rFonts w:asciiTheme="minorEastAsia" w:eastAsiaTheme="minorEastAsia" w:hAnsiTheme="minorEastAsia" w:cstheme="minorEastAsia" w:hint="eastAsia"/>
                <w:sz w:val="24"/>
              </w:rPr>
              <w:t>学信网查询</w:t>
            </w:r>
            <w:proofErr w:type="gramEnd"/>
            <w:r>
              <w:rPr>
                <w:rFonts w:asciiTheme="minorEastAsia" w:eastAsiaTheme="minorEastAsia" w:hAnsiTheme="minorEastAsia" w:cstheme="minorEastAsia" w:hint="eastAsia"/>
                <w:sz w:val="24"/>
              </w:rPr>
              <w:t>结果为准；（0-1）</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（2）45周岁及以下得1分，以有效身份证件为准，截止开标日期为开标当天；（0-1）</w:t>
            </w:r>
          </w:p>
          <w:p w:rsidR="002F3ED4" w:rsidRDefault="002F3ED4" w:rsidP="00456B21">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（3）工作经验：3年以上客</w:t>
            </w:r>
            <w:proofErr w:type="gramStart"/>
            <w:r>
              <w:rPr>
                <w:rFonts w:asciiTheme="minorEastAsia" w:eastAsiaTheme="minorEastAsia" w:hAnsiTheme="minorEastAsia" w:cstheme="minorEastAsia" w:hint="eastAsia"/>
                <w:sz w:val="24"/>
              </w:rPr>
              <w:t>服管理</w:t>
            </w:r>
            <w:proofErr w:type="gramEnd"/>
            <w:r>
              <w:rPr>
                <w:rFonts w:asciiTheme="minorEastAsia" w:eastAsiaTheme="minorEastAsia" w:hAnsiTheme="minorEastAsia" w:cstheme="minorEastAsia" w:hint="eastAsia"/>
                <w:sz w:val="24"/>
              </w:rPr>
              <w:t>主管工作经验的得1分，5年以上客</w:t>
            </w:r>
            <w:proofErr w:type="gramStart"/>
            <w:r>
              <w:rPr>
                <w:rFonts w:asciiTheme="minorEastAsia" w:eastAsiaTheme="minorEastAsia" w:hAnsiTheme="minorEastAsia" w:cstheme="minorEastAsia" w:hint="eastAsia"/>
                <w:sz w:val="24"/>
              </w:rPr>
              <w:t>服管理</w:t>
            </w:r>
            <w:proofErr w:type="gramEnd"/>
            <w:r>
              <w:rPr>
                <w:rFonts w:asciiTheme="minorEastAsia" w:eastAsiaTheme="minorEastAsia" w:hAnsiTheme="minorEastAsia" w:cstheme="minorEastAsia" w:hint="eastAsia"/>
                <w:sz w:val="24"/>
              </w:rPr>
              <w:t>主管工作经验的得2分，以投标人明确承诺为准；（0-2）</w:t>
            </w:r>
          </w:p>
          <w:p w:rsidR="002F3ED4" w:rsidRDefault="002F3ED4" w:rsidP="00456B21">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综上所述还需提供该人员在投标单位连续三个月的</w:t>
            </w:r>
            <w:proofErr w:type="gramStart"/>
            <w:r>
              <w:rPr>
                <w:rFonts w:asciiTheme="minorEastAsia" w:eastAsiaTheme="minorEastAsia" w:hAnsiTheme="minorEastAsia" w:cstheme="minorEastAsia" w:hint="eastAsia"/>
                <w:sz w:val="24"/>
              </w:rPr>
              <w:t>社保证明</w:t>
            </w:r>
            <w:proofErr w:type="gramEnd"/>
            <w:r>
              <w:rPr>
                <w:rFonts w:asciiTheme="minorEastAsia" w:eastAsiaTheme="minorEastAsia" w:hAnsiTheme="minorEastAsia" w:cstheme="minorEastAsia" w:hint="eastAsia"/>
                <w:sz w:val="24"/>
              </w:rPr>
              <w:t>材料（2023年8月、9月、10月）或人员与投标单位签订的劳动合同，不提供不得分。</w:t>
            </w:r>
          </w:p>
        </w:tc>
        <w:tc>
          <w:tcPr>
            <w:tcW w:w="868"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0-4</w:t>
            </w:r>
          </w:p>
        </w:tc>
        <w:tc>
          <w:tcPr>
            <w:tcW w:w="1343"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客观分</w:t>
            </w:r>
          </w:p>
        </w:tc>
      </w:tr>
      <w:tr w:rsidR="002F3ED4" w:rsidTr="002F3ED4">
        <w:tc>
          <w:tcPr>
            <w:tcW w:w="821" w:type="dxa"/>
            <w:vAlign w:val="center"/>
          </w:tcPr>
          <w:p w:rsidR="002F3ED4" w:rsidRDefault="002F3ED4" w:rsidP="00456B21">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w:t>
            </w:r>
          </w:p>
        </w:tc>
        <w:tc>
          <w:tcPr>
            <w:tcW w:w="7684" w:type="dxa"/>
            <w:vAlign w:val="center"/>
          </w:tcPr>
          <w:p w:rsidR="002F3ED4" w:rsidRDefault="002F3ED4" w:rsidP="00456B21">
            <w:pPr>
              <w:spacing w:line="360" w:lineRule="auto"/>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有效投标报价的最低价作为评标基准价，其最低报价为满分；</w:t>
            </w:r>
          </w:p>
          <w:p w:rsidR="002F3ED4" w:rsidRDefault="002F3ED4" w:rsidP="00456B21">
            <w:pPr>
              <w:spacing w:line="360" w:lineRule="auto"/>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按［投标报价得分=（评标基准价/投标报价）*权重］的计算公式计算。</w:t>
            </w:r>
          </w:p>
          <w:p w:rsidR="002F3ED4" w:rsidRDefault="002F3ED4" w:rsidP="00456B21">
            <w:pPr>
              <w:widowControl/>
              <w:shd w:val="clear" w:color="auto" w:fill="FFFFFF"/>
              <w:adjustRightInd/>
              <w:spacing w:after="225"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评标过程中，不得去掉报价中的最高报价和最低报价。</w:t>
            </w:r>
          </w:p>
          <w:p w:rsidR="002F3ED4" w:rsidRDefault="002F3ED4" w:rsidP="00456B21">
            <w:pPr>
              <w:widowControl/>
              <w:shd w:val="clear" w:color="auto" w:fill="FFFFFF"/>
              <w:adjustRightInd/>
              <w:spacing w:after="225" w:line="360" w:lineRule="auto"/>
              <w:rPr>
                <w:rFonts w:asciiTheme="minorEastAsia" w:eastAsiaTheme="minorEastAsia" w:hAnsiTheme="minorEastAsia" w:cstheme="minorEastAsia"/>
                <w:sz w:val="24"/>
              </w:rPr>
            </w:pPr>
            <w:r>
              <w:rPr>
                <w:rFonts w:asciiTheme="minorEastAsia" w:eastAsiaTheme="minorEastAsia" w:hAnsiTheme="minorEastAsia" w:cstheme="minorEastAsia"/>
                <w:sz w:val="24"/>
              </w:rPr>
              <w:t>价格权</w:t>
            </w:r>
            <w:r>
              <w:rPr>
                <w:rFonts w:asciiTheme="minorEastAsia" w:eastAsiaTheme="minorEastAsia" w:hAnsiTheme="minorEastAsia" w:cstheme="minorEastAsia" w:hint="eastAsia"/>
                <w:sz w:val="24"/>
              </w:rPr>
              <w:t>重</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0.10</w:t>
            </w:r>
          </w:p>
        </w:tc>
        <w:tc>
          <w:tcPr>
            <w:tcW w:w="868" w:type="dxa"/>
            <w:vAlign w:val="center"/>
          </w:tcPr>
          <w:p w:rsidR="002F3ED4" w:rsidRDefault="002F3ED4" w:rsidP="00456B21">
            <w:pPr>
              <w:spacing w:line="360" w:lineRule="auto"/>
              <w:jc w:val="center"/>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0-10</w:t>
            </w:r>
          </w:p>
        </w:tc>
        <w:tc>
          <w:tcPr>
            <w:tcW w:w="1343" w:type="dxa"/>
            <w:vAlign w:val="center"/>
          </w:tcPr>
          <w:p w:rsidR="002F3ED4" w:rsidRDefault="002F3ED4" w:rsidP="00456B21">
            <w:pPr>
              <w:spacing w:line="360" w:lineRule="auto"/>
              <w:jc w:val="center"/>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价格分</w:t>
            </w:r>
          </w:p>
        </w:tc>
      </w:tr>
    </w:tbl>
    <w:p w:rsidR="00FB4140" w:rsidRDefault="00FB4140"/>
    <w:p w:rsidR="00FB4140" w:rsidRDefault="00FB4140"/>
    <w:p w:rsidR="00FB4140" w:rsidRDefault="002234A4">
      <w:pPr>
        <w:spacing w:line="360" w:lineRule="auto"/>
        <w:rPr>
          <w:rFonts w:ascii="宋体" w:hAnsi="宋体" w:cs="宋体"/>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 xml:space="preserve">1、投标人编制投标文件（商务技术文件部分）时，建议按此目录（序号和内容）提供评标标准相应的商务技术资料。 </w:t>
      </w:r>
    </w:p>
    <w:p w:rsidR="00FB4140" w:rsidRDefault="002234A4">
      <w:pPr>
        <w:spacing w:line="360" w:lineRule="auto"/>
        <w:rPr>
          <w:rFonts w:ascii="宋体" w:hAnsi="宋体" w:cs="宋体"/>
          <w:sz w:val="24"/>
        </w:rPr>
      </w:pPr>
      <w:r>
        <w:rPr>
          <w:rFonts w:ascii="宋体" w:hAnsi="宋体" w:cs="宋体" w:hint="eastAsia"/>
          <w:sz w:val="24"/>
        </w:rPr>
        <w:lastRenderedPageBreak/>
        <w:t>2、评分条款中涉及的业绩、荣誉、人员、社保等分公司均有效。涉及社保、劳动关系证明关系的，如人员为法人代表，则无需提供相关证明</w:t>
      </w:r>
      <w:r>
        <w:rPr>
          <w:rFonts w:ascii="宋体" w:hAnsi="宋体" w:cs="宋体"/>
          <w:sz w:val="24"/>
        </w:rPr>
        <w:t>，提供营业执照及身份证即可</w:t>
      </w:r>
      <w:r>
        <w:rPr>
          <w:rFonts w:ascii="宋体" w:hAnsi="宋体" w:cs="宋体" w:hint="eastAsia"/>
          <w:sz w:val="24"/>
        </w:rPr>
        <w:t>。</w:t>
      </w:r>
    </w:p>
    <w:p w:rsidR="00FB4140" w:rsidRDefault="002234A4">
      <w:pPr>
        <w:spacing w:line="360" w:lineRule="auto"/>
        <w:rPr>
          <w:rFonts w:ascii="宋体" w:hAnsi="宋体" w:cs="宋体"/>
          <w:sz w:val="24"/>
        </w:rPr>
      </w:pPr>
      <w:r>
        <w:rPr>
          <w:rFonts w:ascii="宋体" w:hAnsi="宋体" w:cs="宋体" w:hint="eastAsia"/>
          <w:sz w:val="24"/>
        </w:rPr>
        <w:t>3、投标文件中如附有外文资料，必须逐一对应翻译成中文并加盖投标人公章后附在相关外文资料后面，否则外文资料不予认可。</w:t>
      </w:r>
    </w:p>
    <w:p w:rsidR="00FB4140" w:rsidRDefault="00FB4140">
      <w:pPr>
        <w:spacing w:line="360" w:lineRule="auto"/>
        <w:rPr>
          <w:rFonts w:cs="仿宋_GB2312"/>
          <w:color w:val="000000"/>
        </w:rPr>
      </w:pPr>
    </w:p>
    <w:p w:rsidR="00FB4140" w:rsidRDefault="00FB4140">
      <w:pPr>
        <w:snapToGrid w:val="0"/>
        <w:spacing w:line="360" w:lineRule="auto"/>
        <w:rPr>
          <w:rFonts w:ascii="宋体" w:hAnsi="宋体" w:cs="宋体"/>
          <w:b/>
          <w:sz w:val="24"/>
        </w:rPr>
      </w:pPr>
    </w:p>
    <w:p w:rsidR="00FB4140" w:rsidRDefault="002234A4">
      <w:pPr>
        <w:snapToGrid w:val="0"/>
        <w:spacing w:line="360" w:lineRule="auto"/>
        <w:rPr>
          <w:rFonts w:ascii="宋体" w:hAnsi="宋体" w:cs="宋体"/>
          <w:b/>
          <w:sz w:val="28"/>
          <w:szCs w:val="28"/>
        </w:rPr>
      </w:pPr>
      <w:r>
        <w:rPr>
          <w:rFonts w:ascii="宋体" w:hAnsi="宋体" w:cs="宋体" w:hint="eastAsia"/>
          <w:b/>
          <w:sz w:val="32"/>
        </w:rPr>
        <w:t>一、评标方法</w:t>
      </w:r>
    </w:p>
    <w:p w:rsidR="00FB4140" w:rsidRDefault="002234A4" w:rsidP="00092733">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评审因素的量化指标评审得分最高的投标人为中标候选人的评标方法。</w:t>
      </w:r>
    </w:p>
    <w:p w:rsidR="00FB4140" w:rsidRDefault="002234A4">
      <w:pPr>
        <w:adjustRightInd/>
        <w:spacing w:line="360" w:lineRule="auto"/>
        <w:rPr>
          <w:rFonts w:ascii="宋体" w:hAnsi="宋体" w:cs="宋体"/>
          <w:kern w:val="0"/>
          <w:sz w:val="24"/>
        </w:rPr>
      </w:pPr>
      <w:r>
        <w:rPr>
          <w:rFonts w:ascii="宋体" w:hAnsi="宋体" w:cs="宋体" w:hint="eastAsia"/>
          <w:b/>
          <w:sz w:val="32"/>
        </w:rPr>
        <w:t>二、评标标准</w:t>
      </w:r>
    </w:p>
    <w:p w:rsidR="00FB4140" w:rsidRDefault="002234A4" w:rsidP="00092733">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FB4140" w:rsidRDefault="002234A4">
      <w:pPr>
        <w:spacing w:line="360" w:lineRule="auto"/>
        <w:outlineLvl w:val="0"/>
        <w:rPr>
          <w:rFonts w:ascii="宋体" w:hAnsi="宋体" w:cs="宋体"/>
          <w:b/>
          <w:sz w:val="36"/>
          <w:szCs w:val="36"/>
        </w:rPr>
      </w:pPr>
      <w:r>
        <w:rPr>
          <w:rFonts w:ascii="宋体" w:hAnsi="宋体" w:cs="宋体" w:hint="eastAsia"/>
          <w:b/>
          <w:sz w:val="36"/>
          <w:szCs w:val="36"/>
        </w:rPr>
        <w:t>三、评标程序</w:t>
      </w:r>
    </w:p>
    <w:p w:rsidR="00FB4140" w:rsidRDefault="002234A4" w:rsidP="00092733">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FB4140" w:rsidRDefault="002234A4" w:rsidP="00092733">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FB4140" w:rsidRDefault="002234A4" w:rsidP="00092733">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FB4140" w:rsidRDefault="002234A4" w:rsidP="00092733">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FB4140" w:rsidRDefault="002234A4" w:rsidP="00092733">
      <w:pPr>
        <w:pStyle w:val="27"/>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FB4140" w:rsidRDefault="002234A4">
      <w:pPr>
        <w:pStyle w:val="27"/>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FB4140" w:rsidRDefault="002234A4">
      <w:pPr>
        <w:pStyle w:val="27"/>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FB4140" w:rsidRDefault="002234A4">
      <w:pPr>
        <w:pStyle w:val="27"/>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FB4140" w:rsidRDefault="002234A4">
      <w:pPr>
        <w:pStyle w:val="27"/>
        <w:spacing w:before="0"/>
        <w:ind w:firstLine="480"/>
        <w:rPr>
          <w:rFonts w:ascii="宋体" w:hAnsi="宋体" w:cs="宋体"/>
          <w:kern w:val="0"/>
          <w:szCs w:val="24"/>
        </w:rPr>
      </w:pPr>
      <w:r>
        <w:rPr>
          <w:rFonts w:ascii="宋体" w:hAnsi="宋体" w:cs="宋体" w:hint="eastAsia"/>
          <w:kern w:val="0"/>
          <w:szCs w:val="24"/>
        </w:rPr>
        <w:lastRenderedPageBreak/>
        <w:t>3.4.1.4总价金额与按单价汇总金额不一致的，以单价金额计算结果为准。</w:t>
      </w:r>
    </w:p>
    <w:p w:rsidR="00FB4140" w:rsidRDefault="002234A4">
      <w:pPr>
        <w:pStyle w:val="27"/>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FB4140" w:rsidRDefault="002234A4">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FB4140" w:rsidRDefault="002234A4">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FB4140" w:rsidRDefault="002234A4">
      <w:pPr>
        <w:pStyle w:val="27"/>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FB4140" w:rsidRDefault="002234A4">
      <w:pPr>
        <w:pStyle w:val="27"/>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ascii="宋体" w:hAnsi="宋体" w:cs="宋体" w:hint="eastAsia"/>
          <w:kern w:val="0"/>
          <w:szCs w:val="24"/>
        </w:rPr>
        <w:t>%的扣除，用扣除后的价格参与评审。接受大中型企业与小</w:t>
      </w:r>
      <w:proofErr w:type="gramStart"/>
      <w:r>
        <w:rPr>
          <w:rFonts w:ascii="宋体" w:hAnsi="宋体" w:cs="宋体" w:hint="eastAsia"/>
          <w:kern w:val="0"/>
          <w:szCs w:val="24"/>
        </w:rPr>
        <w:t>微企业</w:t>
      </w:r>
      <w:proofErr w:type="gramEnd"/>
      <w:r>
        <w:rPr>
          <w:rFonts w:ascii="宋体" w:hAnsi="宋体" w:cs="宋体" w:hint="eastAsia"/>
          <w:kern w:val="0"/>
          <w:szCs w:val="24"/>
        </w:rPr>
        <w:t>组成联合体或者允许大中型企业向一家或者多家小</w:t>
      </w:r>
      <w:proofErr w:type="gramStart"/>
      <w:r>
        <w:rPr>
          <w:rFonts w:ascii="宋体" w:hAnsi="宋体" w:cs="宋体" w:hint="eastAsia"/>
          <w:kern w:val="0"/>
          <w:szCs w:val="24"/>
        </w:rPr>
        <w:t>微企业</w:t>
      </w:r>
      <w:proofErr w:type="gramEnd"/>
      <w:r>
        <w:rPr>
          <w:rFonts w:ascii="宋体" w:hAnsi="宋体" w:cs="宋体" w:hint="eastAsia"/>
          <w:kern w:val="0"/>
          <w:szCs w:val="24"/>
        </w:rPr>
        <w:t>分包的政府采购服务项目，对于联合协议或者分包意向协议约定小</w:t>
      </w:r>
      <w:proofErr w:type="gramStart"/>
      <w:r>
        <w:rPr>
          <w:rFonts w:ascii="宋体" w:hAnsi="宋体" w:cs="宋体" w:hint="eastAsia"/>
          <w:kern w:val="0"/>
          <w:szCs w:val="24"/>
        </w:rPr>
        <w:t>微企业</w:t>
      </w:r>
      <w:proofErr w:type="gramEnd"/>
      <w:r>
        <w:rPr>
          <w:rFonts w:ascii="宋体" w:hAnsi="宋体" w:cs="宋体" w:hint="eastAsia"/>
          <w:kern w:val="0"/>
          <w:szCs w:val="24"/>
        </w:rPr>
        <w:t>的合同份额占到合同总金额30%以上的，对联合体或者大中型企业的报价给予4%-</w:t>
      </w:r>
      <w:r>
        <w:rPr>
          <w:rFonts w:ascii="宋体" w:hAnsi="宋体" w:cs="宋体"/>
          <w:kern w:val="0"/>
          <w:szCs w:val="24"/>
        </w:rPr>
        <w:t>6</w:t>
      </w:r>
      <w:r>
        <w:rPr>
          <w:rFonts w:ascii="宋体" w:hAnsi="宋体" w:cs="宋体" w:hint="eastAsia"/>
          <w:kern w:val="0"/>
          <w:szCs w:val="24"/>
        </w:rPr>
        <w:t>%的扣除，用扣除后的价格参加评审。组成联合体或者接受分包的小</w:t>
      </w:r>
      <w:proofErr w:type="gramStart"/>
      <w:r>
        <w:rPr>
          <w:rFonts w:ascii="宋体" w:hAnsi="宋体" w:cs="宋体" w:hint="eastAsia"/>
          <w:kern w:val="0"/>
          <w:szCs w:val="24"/>
        </w:rPr>
        <w:t>微企业</w:t>
      </w:r>
      <w:proofErr w:type="gramEnd"/>
      <w:r>
        <w:rPr>
          <w:rFonts w:ascii="宋体" w:hAnsi="宋体" w:cs="宋体" w:hint="eastAsia"/>
          <w:kern w:val="0"/>
          <w:szCs w:val="24"/>
        </w:rPr>
        <w:t>与联合体内其他企业、分包企业之间存在直接控股、管理关系的，不享受价格扣除优惠政策。</w:t>
      </w:r>
    </w:p>
    <w:p w:rsidR="00FB4140" w:rsidRDefault="002234A4" w:rsidP="00092733">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评审因素的量化指标评审得分最高的投标人为排名第一的中标候选人。</w:t>
      </w:r>
    </w:p>
    <w:p w:rsidR="00FB4140" w:rsidRDefault="002234A4">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FB4140" w:rsidRDefault="002234A4" w:rsidP="00092733">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w:t>
      </w:r>
      <w:r>
        <w:rPr>
          <w:rFonts w:ascii="宋体" w:hAnsi="宋体" w:cs="宋体" w:hint="eastAsia"/>
          <w:kern w:val="0"/>
          <w:sz w:val="24"/>
        </w:rPr>
        <w:lastRenderedPageBreak/>
        <w:t>标结果编写评标报告。评标委员会成员对需要共同认定的事项存在争议的，应当按照少数服从多数的原则</w:t>
      </w:r>
      <w:proofErr w:type="gramStart"/>
      <w:r>
        <w:rPr>
          <w:rFonts w:ascii="宋体" w:hAnsi="宋体" w:cs="宋体" w:hint="eastAsia"/>
          <w:kern w:val="0"/>
          <w:sz w:val="24"/>
        </w:rPr>
        <w:t>作出</w:t>
      </w:r>
      <w:proofErr w:type="gramEnd"/>
      <w:r>
        <w:rPr>
          <w:rFonts w:ascii="宋体" w:hAnsi="宋体" w:cs="宋体" w:hint="eastAsia"/>
          <w:kern w:val="0"/>
          <w:sz w:val="24"/>
        </w:rPr>
        <w:t>结论。持不同意见的评标委员会成员应当在评标报告上签署不同意见及理由，否则视为同意评标报告。</w:t>
      </w:r>
    </w:p>
    <w:p w:rsidR="00FB4140" w:rsidRDefault="002234A4">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FB4140" w:rsidRDefault="002234A4" w:rsidP="00092733">
      <w:pPr>
        <w:pStyle w:val="27"/>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w:t>
      </w:r>
      <w:proofErr w:type="gramStart"/>
      <w:r>
        <w:rPr>
          <w:rFonts w:ascii="宋体" w:hAnsi="宋体" w:cs="宋体" w:hint="eastAsia"/>
          <w:kern w:val="0"/>
          <w:szCs w:val="24"/>
        </w:rPr>
        <w:t>作出</w:t>
      </w:r>
      <w:proofErr w:type="gramEnd"/>
      <w:r>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FB4140" w:rsidRDefault="002234A4">
      <w:pPr>
        <w:pStyle w:val="aa"/>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FB4140" w:rsidRDefault="002234A4">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FB4140" w:rsidRDefault="002234A4">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w:t>
      </w:r>
      <w:r>
        <w:rPr>
          <w:rFonts w:ascii="宋体" w:hAnsi="宋体" w:cs="宋体" w:hint="eastAsia"/>
          <w:kern w:val="0"/>
          <w:sz w:val="24"/>
        </w:rPr>
        <w:lastRenderedPageBreak/>
        <w:t>其他投标人的合法权益情形的；</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rsidR="00FB4140" w:rsidRDefault="002234A4">
      <w:pPr>
        <w:spacing w:line="360" w:lineRule="auto"/>
        <w:ind w:firstLineChars="200" w:firstLine="480"/>
        <w:rPr>
          <w:rFonts w:ascii="宋体" w:hAnsi="宋体" w:cs="宋体"/>
          <w:kern w:val="0"/>
          <w:sz w:val="24"/>
          <w:highlight w:val="cyan"/>
        </w:rPr>
      </w:pPr>
      <w:r>
        <w:rPr>
          <w:rFonts w:ascii="宋体" w:hAnsi="宋体" w:cs="宋体" w:hint="eastAsia"/>
          <w:kern w:val="0"/>
          <w:sz w:val="24"/>
          <w:highlight w:val="cyan"/>
        </w:rPr>
        <w:t>4.2.13投标人未提供样品或提供的样品不满足采购需求实质性条件的，投标无效；</w:t>
      </w:r>
    </w:p>
    <w:p w:rsidR="00FB4140" w:rsidRDefault="002234A4">
      <w:pPr>
        <w:pStyle w:val="2"/>
        <w:ind w:leftChars="205" w:left="862"/>
        <w:rPr>
          <w:highlight w:val="cyan"/>
        </w:rPr>
      </w:pPr>
      <w:r>
        <w:rPr>
          <w:rFonts w:ascii="宋体" w:eastAsia="宋体" w:hAnsi="宋体" w:cs="宋体" w:hint="eastAsia"/>
          <w:b w:val="0"/>
          <w:bCs w:val="0"/>
          <w:kern w:val="0"/>
          <w:sz w:val="24"/>
          <w:szCs w:val="24"/>
          <w:highlight w:val="cyan"/>
          <w:lang w:val="en-US"/>
        </w:rPr>
        <w:t>4.2.14 投标文件不满足招标文件的实质性要求的；</w:t>
      </w:r>
    </w:p>
    <w:p w:rsidR="00FB4140" w:rsidRDefault="002234A4">
      <w:pPr>
        <w:spacing w:line="360" w:lineRule="auto"/>
        <w:ind w:firstLineChars="200" w:firstLine="480"/>
        <w:rPr>
          <w:rFonts w:ascii="宋体" w:hAnsi="宋体" w:cs="宋体"/>
          <w:kern w:val="0"/>
          <w:sz w:val="24"/>
        </w:rPr>
      </w:pPr>
      <w:r>
        <w:rPr>
          <w:rFonts w:ascii="宋体" w:hAnsi="宋体" w:cs="宋体" w:hint="eastAsia"/>
          <w:kern w:val="0"/>
          <w:sz w:val="24"/>
        </w:rPr>
        <w:t>4.2.15法律、法规、规章（适用本市的）及省级以上规范性文件（适用本市的）规定的其他无效情形。</w:t>
      </w:r>
    </w:p>
    <w:p w:rsidR="00FB4140" w:rsidRDefault="002234A4" w:rsidP="00092733">
      <w:pPr>
        <w:pStyle w:val="aa"/>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FB4140" w:rsidRDefault="002234A4">
      <w:pPr>
        <w:pStyle w:val="aa"/>
        <w:snapToGrid w:val="0"/>
        <w:spacing w:line="360" w:lineRule="auto"/>
        <w:rPr>
          <w:rFonts w:cs="宋体"/>
        </w:rPr>
      </w:pPr>
      <w:r>
        <w:rPr>
          <w:rFonts w:cs="宋体" w:hint="eastAsia"/>
        </w:rPr>
        <w:t>5.1符合专业条件的供应商或者对招标文件作实质响应的供应商不足3家的；</w:t>
      </w:r>
    </w:p>
    <w:p w:rsidR="00FB4140" w:rsidRDefault="002234A4">
      <w:pPr>
        <w:pStyle w:val="aa"/>
        <w:snapToGrid w:val="0"/>
        <w:spacing w:line="360" w:lineRule="auto"/>
        <w:rPr>
          <w:rFonts w:cs="宋体"/>
        </w:rPr>
      </w:pPr>
      <w:r>
        <w:rPr>
          <w:rFonts w:cs="宋体" w:hint="eastAsia"/>
        </w:rPr>
        <w:t>5.2出现影响采购公正的违法、违规行为的；</w:t>
      </w:r>
    </w:p>
    <w:p w:rsidR="00FB4140" w:rsidRDefault="002234A4">
      <w:pPr>
        <w:pStyle w:val="aa"/>
        <w:snapToGrid w:val="0"/>
        <w:spacing w:line="360" w:lineRule="auto"/>
        <w:rPr>
          <w:rFonts w:cs="宋体"/>
        </w:rPr>
      </w:pPr>
      <w:r>
        <w:rPr>
          <w:rFonts w:cs="宋体" w:hint="eastAsia"/>
        </w:rPr>
        <w:t>5.3投标人的报价均超过了采购预算，采购人不能支付的；</w:t>
      </w:r>
    </w:p>
    <w:p w:rsidR="00FB4140" w:rsidRDefault="002234A4">
      <w:pPr>
        <w:pStyle w:val="aa"/>
        <w:snapToGrid w:val="0"/>
        <w:spacing w:line="360" w:lineRule="auto"/>
        <w:rPr>
          <w:rFonts w:cs="宋体"/>
        </w:rPr>
      </w:pPr>
      <w:r>
        <w:rPr>
          <w:rFonts w:cs="宋体" w:hint="eastAsia"/>
        </w:rPr>
        <w:t>5.4因重大变故，采购任务取消的。</w:t>
      </w:r>
    </w:p>
    <w:p w:rsidR="00FB4140" w:rsidRDefault="002234A4">
      <w:pPr>
        <w:pStyle w:val="aa"/>
        <w:snapToGrid w:val="0"/>
        <w:spacing w:line="360" w:lineRule="auto"/>
        <w:rPr>
          <w:rFonts w:cs="宋体"/>
        </w:rPr>
      </w:pPr>
      <w:proofErr w:type="gramStart"/>
      <w:r>
        <w:rPr>
          <w:rFonts w:cs="宋体" w:hint="eastAsia"/>
        </w:rPr>
        <w:t>废标后</w:t>
      </w:r>
      <w:proofErr w:type="gramEnd"/>
      <w:r>
        <w:rPr>
          <w:rFonts w:cs="宋体" w:hint="eastAsia"/>
        </w:rPr>
        <w:t>，采购代理机构应当将</w:t>
      </w:r>
      <w:proofErr w:type="gramStart"/>
      <w:r>
        <w:rPr>
          <w:rFonts w:cs="宋体" w:hint="eastAsia"/>
        </w:rPr>
        <w:t>废标理由</w:t>
      </w:r>
      <w:proofErr w:type="gramEnd"/>
      <w:r>
        <w:rPr>
          <w:rFonts w:cs="宋体" w:hint="eastAsia"/>
        </w:rPr>
        <w:t>通知所有投标人。</w:t>
      </w:r>
    </w:p>
    <w:p w:rsidR="00FB4140" w:rsidRDefault="002234A4" w:rsidP="00092733">
      <w:pPr>
        <w:pStyle w:val="aa"/>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FB4140" w:rsidRDefault="002234A4">
      <w:pPr>
        <w:pStyle w:val="aa"/>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FB4140" w:rsidRDefault="002234A4">
      <w:pPr>
        <w:pStyle w:val="aa"/>
        <w:snapToGrid w:val="0"/>
        <w:spacing w:line="360" w:lineRule="auto"/>
        <w:rPr>
          <w:rFonts w:cs="宋体"/>
        </w:rPr>
      </w:pPr>
      <w:r>
        <w:rPr>
          <w:rFonts w:cs="宋体" w:hint="eastAsia"/>
        </w:rPr>
        <w:t>7.1未确定中标供应商的，终止本次政府采购活动，重新开展政府采购活动。</w:t>
      </w:r>
    </w:p>
    <w:p w:rsidR="00FB4140" w:rsidRDefault="002234A4">
      <w:pPr>
        <w:pStyle w:val="aa"/>
        <w:snapToGrid w:val="0"/>
        <w:spacing w:line="360" w:lineRule="auto"/>
        <w:rPr>
          <w:rFonts w:cs="宋体"/>
        </w:rPr>
      </w:pPr>
      <w:r>
        <w:rPr>
          <w:rFonts w:cs="宋体" w:hint="eastAsia"/>
        </w:rPr>
        <w:t>7.2已确定中标</w:t>
      </w:r>
      <w:proofErr w:type="gramStart"/>
      <w:r>
        <w:rPr>
          <w:rFonts w:cs="宋体" w:hint="eastAsia"/>
        </w:rPr>
        <w:t>供应商但尚未</w:t>
      </w:r>
      <w:proofErr w:type="gramEnd"/>
      <w:r>
        <w:rPr>
          <w:rFonts w:cs="宋体" w:hint="eastAsia"/>
        </w:rPr>
        <w:t>签订政府采购合同的，中标结果无效，从合格的中标候选人中另行确定中标供应商；没有合格的中标候选人的，重新开展政府采购活动。</w:t>
      </w:r>
    </w:p>
    <w:p w:rsidR="00FB4140" w:rsidRDefault="002234A4">
      <w:pPr>
        <w:pStyle w:val="aa"/>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FB4140" w:rsidRDefault="002234A4">
      <w:pPr>
        <w:pStyle w:val="aa"/>
        <w:snapToGrid w:val="0"/>
        <w:spacing w:line="360" w:lineRule="auto"/>
        <w:rPr>
          <w:rFonts w:cs="宋体"/>
        </w:rPr>
      </w:pPr>
      <w:r>
        <w:rPr>
          <w:rFonts w:cs="宋体" w:hint="eastAsia"/>
        </w:rPr>
        <w:t>7.4政府采购合同已经履行，给采购人、供应</w:t>
      </w:r>
      <w:proofErr w:type="gramStart"/>
      <w:r>
        <w:rPr>
          <w:rFonts w:cs="宋体" w:hint="eastAsia"/>
        </w:rPr>
        <w:t>商造成</w:t>
      </w:r>
      <w:proofErr w:type="gramEnd"/>
      <w:r>
        <w:rPr>
          <w:rFonts w:cs="宋体" w:hint="eastAsia"/>
        </w:rPr>
        <w:t>损失的，由责任人承担</w:t>
      </w:r>
      <w:r>
        <w:rPr>
          <w:rFonts w:cs="宋体" w:hint="eastAsia"/>
        </w:rPr>
        <w:lastRenderedPageBreak/>
        <w:t>赔偿责任。</w:t>
      </w:r>
    </w:p>
    <w:p w:rsidR="00FB4140" w:rsidRDefault="002234A4">
      <w:pPr>
        <w:pStyle w:val="aa"/>
        <w:snapToGrid w:val="0"/>
        <w:spacing w:line="360" w:lineRule="auto"/>
        <w:rPr>
          <w:rFonts w:cs="宋体"/>
        </w:rPr>
      </w:pPr>
      <w:r>
        <w:rPr>
          <w:rFonts w:cs="宋体" w:hint="eastAsia"/>
        </w:rPr>
        <w:t>7.5政府采购当事人有其他违反政府采购</w:t>
      </w:r>
      <w:proofErr w:type="gramStart"/>
      <w:r>
        <w:rPr>
          <w:rFonts w:cs="宋体" w:hint="eastAsia"/>
        </w:rPr>
        <w:t>法或者</w:t>
      </w:r>
      <w:proofErr w:type="gramEnd"/>
      <w:r>
        <w:rPr>
          <w:rFonts w:cs="宋体" w:hint="eastAsia"/>
        </w:rPr>
        <w:t>政府采购法实施条例等法律法规规定的行为，</w:t>
      </w:r>
      <w:proofErr w:type="gramStart"/>
      <w:r>
        <w:rPr>
          <w:rFonts w:cs="宋体" w:hint="eastAsia"/>
        </w:rPr>
        <w:t>经改正</w:t>
      </w:r>
      <w:proofErr w:type="gramEnd"/>
      <w:r>
        <w:rPr>
          <w:rFonts w:cs="宋体" w:hint="eastAsia"/>
        </w:rPr>
        <w:t>后仍然影响或者可能影响中标结果或者依法被认定为中标无效的，依照7.1-7.4规定处理。</w:t>
      </w:r>
    </w:p>
    <w:p w:rsidR="00FB4140" w:rsidRDefault="00FB4140">
      <w:pPr>
        <w:pStyle w:val="aa"/>
        <w:snapToGrid w:val="0"/>
        <w:spacing w:line="360" w:lineRule="auto"/>
        <w:ind w:firstLineChars="0" w:firstLine="0"/>
        <w:rPr>
          <w:rFonts w:cs="宋体"/>
        </w:rPr>
      </w:pPr>
    </w:p>
    <w:p w:rsidR="00FB4140" w:rsidRDefault="00FB4140" w:rsidP="00092733">
      <w:pPr>
        <w:spacing w:line="360" w:lineRule="auto"/>
        <w:ind w:leftChars="343" w:left="720" w:firstLineChars="300" w:firstLine="1084"/>
        <w:outlineLvl w:val="0"/>
        <w:rPr>
          <w:rFonts w:ascii="宋体" w:hAnsi="宋体" w:cs="宋体"/>
          <w:b/>
          <w:sz w:val="36"/>
          <w:szCs w:val="36"/>
        </w:rPr>
      </w:pPr>
      <w:bookmarkStart w:id="394" w:name="第五部分"/>
      <w:bookmarkStart w:id="395" w:name="_Toc86217003"/>
      <w:bookmarkEnd w:id="28"/>
    </w:p>
    <w:p w:rsidR="00FB4140" w:rsidRDefault="002234A4" w:rsidP="00092733">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    </w:t>
      </w:r>
    </w:p>
    <w:p w:rsidR="00FB4140" w:rsidRDefault="00FB4140" w:rsidP="00092733">
      <w:pPr>
        <w:spacing w:line="360" w:lineRule="auto"/>
        <w:ind w:leftChars="343" w:left="720" w:firstLineChars="300" w:firstLine="1084"/>
        <w:outlineLvl w:val="0"/>
        <w:rPr>
          <w:rFonts w:ascii="宋体" w:hAnsi="宋体" w:cs="宋体"/>
          <w:b/>
          <w:sz w:val="36"/>
          <w:szCs w:val="36"/>
        </w:rPr>
      </w:pPr>
    </w:p>
    <w:p w:rsidR="00FB4140" w:rsidRDefault="00FB4140">
      <w:pPr>
        <w:widowControl/>
        <w:adjustRightInd/>
        <w:jc w:val="left"/>
        <w:rPr>
          <w:rFonts w:ascii="宋体" w:hAnsi="宋体" w:cs="宋体"/>
          <w:b/>
          <w:sz w:val="36"/>
          <w:szCs w:val="36"/>
        </w:rPr>
      </w:pPr>
    </w:p>
    <w:p w:rsidR="00C076BA" w:rsidRDefault="00C076BA" w:rsidP="00C076BA">
      <w:pPr>
        <w:spacing w:line="360" w:lineRule="auto"/>
        <w:ind w:leftChars="343" w:left="720" w:firstLineChars="300" w:firstLine="964"/>
        <w:outlineLvl w:val="0"/>
        <w:rPr>
          <w:rFonts w:ascii="仿宋_GB2312" w:eastAsia="仿宋_GB2312" w:hAnsi="仿宋"/>
          <w:b/>
          <w:bCs/>
          <w:sz w:val="32"/>
          <w:szCs w:val="32"/>
        </w:rPr>
      </w:pPr>
    </w:p>
    <w:p w:rsidR="00FB4140" w:rsidRDefault="002234A4" w:rsidP="00C076BA">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第五部分 </w:t>
      </w:r>
      <w:proofErr w:type="gramStart"/>
      <w:r>
        <w:rPr>
          <w:rFonts w:ascii="宋体" w:hAnsi="宋体" w:cs="宋体" w:hint="eastAsia"/>
          <w:b/>
          <w:sz w:val="36"/>
          <w:szCs w:val="36"/>
        </w:rPr>
        <w:t>拟签订</w:t>
      </w:r>
      <w:proofErr w:type="gramEnd"/>
      <w:r>
        <w:rPr>
          <w:rFonts w:ascii="宋体" w:hAnsi="宋体" w:cs="宋体" w:hint="eastAsia"/>
          <w:b/>
          <w:sz w:val="36"/>
          <w:szCs w:val="36"/>
        </w:rPr>
        <w:t>的合同文本</w:t>
      </w:r>
    </w:p>
    <w:p w:rsidR="00C076BA" w:rsidRDefault="00C076BA" w:rsidP="00C076BA">
      <w:pPr>
        <w:spacing w:line="360" w:lineRule="auto"/>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w:t>
      </w:r>
    </w:p>
    <w:p w:rsidR="00C076BA" w:rsidRDefault="00C076BA" w:rsidP="00C076BA">
      <w:pPr>
        <w:spacing w:line="360" w:lineRule="auto"/>
        <w:jc w:val="center"/>
        <w:rPr>
          <w:rFonts w:ascii="宋体" w:hAnsi="宋体" w:cs="宋体"/>
          <w:b/>
          <w:sz w:val="28"/>
          <w:szCs w:val="28"/>
        </w:rPr>
      </w:pPr>
    </w:p>
    <w:p w:rsidR="00C076BA" w:rsidRDefault="00C076BA" w:rsidP="00C076BA">
      <w:pPr>
        <w:spacing w:line="360" w:lineRule="auto"/>
        <w:jc w:val="center"/>
        <w:rPr>
          <w:rFonts w:ascii="宋体" w:hAnsi="宋体" w:cs="宋体"/>
          <w:b/>
          <w:sz w:val="24"/>
        </w:rPr>
      </w:pPr>
    </w:p>
    <w:p w:rsidR="00C076BA" w:rsidRDefault="00C076BA" w:rsidP="00C076BA">
      <w:pPr>
        <w:spacing w:line="360" w:lineRule="auto"/>
        <w:jc w:val="center"/>
        <w:rPr>
          <w:rFonts w:ascii="宋体" w:hAnsi="宋体" w:cs="宋体"/>
          <w:b/>
          <w:sz w:val="24"/>
        </w:rPr>
      </w:pPr>
    </w:p>
    <w:p w:rsidR="00C076BA" w:rsidRDefault="00C076BA" w:rsidP="00C076BA">
      <w:pPr>
        <w:spacing w:line="360" w:lineRule="auto"/>
        <w:jc w:val="center"/>
        <w:rPr>
          <w:rFonts w:ascii="宋体" w:hAnsi="宋体" w:cs="宋体"/>
          <w:b/>
          <w:sz w:val="36"/>
          <w:szCs w:val="36"/>
        </w:rPr>
      </w:pPr>
      <w:r>
        <w:rPr>
          <w:rFonts w:ascii="宋体" w:hAnsi="宋体" w:cs="宋体" w:hint="eastAsia"/>
          <w:b/>
          <w:sz w:val="36"/>
          <w:szCs w:val="36"/>
        </w:rPr>
        <w:t>政府采购合同参考范本</w:t>
      </w:r>
    </w:p>
    <w:p w:rsidR="00C076BA" w:rsidRDefault="00C076BA" w:rsidP="00C076BA">
      <w:pPr>
        <w:spacing w:line="360" w:lineRule="auto"/>
        <w:jc w:val="center"/>
        <w:rPr>
          <w:rFonts w:ascii="宋体" w:hAnsi="宋体" w:cs="宋体"/>
          <w:b/>
          <w:sz w:val="36"/>
          <w:szCs w:val="36"/>
        </w:rPr>
      </w:pPr>
      <w:r>
        <w:rPr>
          <w:rFonts w:ascii="宋体" w:hAnsi="宋体" w:cs="宋体" w:hint="eastAsia"/>
          <w:b/>
          <w:sz w:val="36"/>
          <w:szCs w:val="36"/>
        </w:rPr>
        <w:t>（服务类）</w:t>
      </w:r>
    </w:p>
    <w:p w:rsidR="00C076BA" w:rsidRDefault="00C076BA" w:rsidP="00C076BA">
      <w:pPr>
        <w:pStyle w:val="1f1"/>
        <w:ind w:firstLineChars="1180" w:firstLine="2843"/>
        <w:rPr>
          <w:rFonts w:ascii="宋体" w:hAnsi="宋体" w:cs="宋体"/>
          <w:b/>
          <w:szCs w:val="24"/>
        </w:rPr>
      </w:pPr>
      <w:r>
        <w:rPr>
          <w:rFonts w:ascii="宋体" w:hAnsi="宋体" w:cs="宋体" w:hint="eastAsia"/>
          <w:b/>
          <w:szCs w:val="24"/>
        </w:rPr>
        <w:t>第一部分 合同书</w:t>
      </w:r>
    </w:p>
    <w:p w:rsidR="00C076BA" w:rsidRDefault="00C076BA" w:rsidP="00C076BA">
      <w:pPr>
        <w:spacing w:before="120" w:line="360" w:lineRule="auto"/>
        <w:rPr>
          <w:rFonts w:ascii="宋体" w:hAnsi="宋体" w:cs="宋体"/>
          <w:sz w:val="24"/>
        </w:rPr>
      </w:pPr>
    </w:p>
    <w:p w:rsidR="00C076BA" w:rsidRDefault="00C076BA" w:rsidP="00C076BA">
      <w:pPr>
        <w:pStyle w:val="2"/>
      </w:pPr>
    </w:p>
    <w:p w:rsidR="00C076BA" w:rsidRDefault="00C076BA" w:rsidP="00C076BA">
      <w:pPr>
        <w:spacing w:before="120" w:line="360" w:lineRule="auto"/>
        <w:ind w:left="960"/>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rsidR="00C076BA" w:rsidRDefault="00C076BA" w:rsidP="00C076BA">
      <w:pPr>
        <w:pStyle w:val="110"/>
        <w:spacing w:before="120"/>
        <w:rPr>
          <w:rFonts w:ascii="宋体" w:eastAsia="宋体" w:hAnsi="宋体" w:cs="宋体"/>
          <w:szCs w:val="24"/>
        </w:rPr>
      </w:pPr>
    </w:p>
    <w:p w:rsidR="00C076BA" w:rsidRDefault="00C076BA" w:rsidP="00C076BA">
      <w:pPr>
        <w:pStyle w:val="110"/>
        <w:spacing w:before="120"/>
        <w:rPr>
          <w:rFonts w:ascii="宋体" w:eastAsia="宋体" w:hAnsi="宋体" w:cs="宋体"/>
          <w:szCs w:val="24"/>
        </w:rPr>
      </w:pPr>
    </w:p>
    <w:p w:rsidR="00C076BA" w:rsidRDefault="00C076BA" w:rsidP="00C076BA">
      <w:pPr>
        <w:spacing w:line="360" w:lineRule="auto"/>
        <w:rPr>
          <w:rFonts w:ascii="宋体" w:hAnsi="宋体" w:cs="宋体"/>
          <w:sz w:val="24"/>
        </w:rPr>
      </w:pPr>
    </w:p>
    <w:p w:rsidR="00C076BA" w:rsidRDefault="00C076BA" w:rsidP="00C076BA">
      <w:pPr>
        <w:spacing w:before="120" w:line="360" w:lineRule="auto"/>
        <w:ind w:left="960"/>
        <w:rPr>
          <w:rFonts w:ascii="宋体" w:hAnsi="宋体" w:cs="宋体"/>
          <w:sz w:val="24"/>
          <w:u w:val="single"/>
        </w:rPr>
      </w:pPr>
      <w:r>
        <w:rPr>
          <w:rFonts w:ascii="宋体" w:hAnsi="宋体" w:cs="宋体" w:hint="eastAsia"/>
          <w:sz w:val="24"/>
        </w:rPr>
        <w:lastRenderedPageBreak/>
        <w:t>甲方：</w:t>
      </w:r>
      <w:r>
        <w:rPr>
          <w:rFonts w:ascii="宋体" w:hAnsi="宋体" w:cs="宋体" w:hint="eastAsia"/>
          <w:sz w:val="24"/>
          <w:u w:val="single"/>
        </w:rPr>
        <w:t xml:space="preserve">                                       </w:t>
      </w:r>
    </w:p>
    <w:p w:rsidR="00C076BA" w:rsidRDefault="00C076BA" w:rsidP="00C076BA">
      <w:pPr>
        <w:spacing w:before="120" w:line="360" w:lineRule="auto"/>
        <w:rPr>
          <w:rFonts w:ascii="宋体" w:hAnsi="宋体" w:cs="宋体"/>
          <w:sz w:val="24"/>
        </w:rPr>
      </w:pPr>
    </w:p>
    <w:p w:rsidR="00C076BA" w:rsidRDefault="00C076BA" w:rsidP="00C076BA">
      <w:pPr>
        <w:spacing w:before="120" w:line="360" w:lineRule="auto"/>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rsidR="00C076BA" w:rsidRDefault="00C076BA" w:rsidP="00C076BA">
      <w:pPr>
        <w:spacing w:before="120" w:line="360" w:lineRule="auto"/>
        <w:rPr>
          <w:rFonts w:ascii="宋体" w:hAnsi="宋体" w:cs="宋体"/>
          <w:sz w:val="24"/>
        </w:rPr>
      </w:pPr>
    </w:p>
    <w:p w:rsidR="00C076BA" w:rsidRDefault="00C076BA" w:rsidP="00C076BA">
      <w:pPr>
        <w:spacing w:before="120" w:line="360" w:lineRule="auto"/>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p>
    <w:p w:rsidR="00C076BA" w:rsidRDefault="00C076BA" w:rsidP="00C076BA">
      <w:pPr>
        <w:spacing w:before="120" w:line="360" w:lineRule="auto"/>
        <w:rPr>
          <w:rFonts w:ascii="宋体" w:hAnsi="宋体" w:cs="宋体"/>
          <w:sz w:val="24"/>
        </w:rPr>
      </w:pPr>
    </w:p>
    <w:p w:rsidR="00C076BA" w:rsidRDefault="00C076BA" w:rsidP="00C076BA">
      <w:pPr>
        <w:spacing w:before="120" w:line="360" w:lineRule="auto"/>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C076BA" w:rsidRDefault="00C076BA" w:rsidP="00C076BA">
      <w:pPr>
        <w:widowControl/>
        <w:spacing w:line="360" w:lineRule="auto"/>
        <w:jc w:val="left"/>
        <w:rPr>
          <w:rFonts w:ascii="宋体" w:hAnsi="宋体" w:cs="宋体"/>
          <w:kern w:val="0"/>
          <w:sz w:val="24"/>
        </w:rPr>
        <w:sectPr w:rsidR="00C076BA">
          <w:pgSz w:w="11905" w:h="16838"/>
          <w:pgMar w:top="1474" w:right="1814" w:bottom="1474" w:left="1814" w:header="851" w:footer="850" w:gutter="0"/>
          <w:cols w:space="0"/>
        </w:sectPr>
      </w:pPr>
    </w:p>
    <w:p w:rsidR="00C076BA" w:rsidRDefault="00C076BA" w:rsidP="00C076BA">
      <w:pPr>
        <w:spacing w:line="360" w:lineRule="auto"/>
        <w:rPr>
          <w:rFonts w:ascii="宋体" w:hAnsi="宋体" w:cs="宋体"/>
          <w:b/>
          <w:sz w:val="24"/>
        </w:rPr>
      </w:pPr>
    </w:p>
    <w:p w:rsidR="00C076BA" w:rsidRDefault="00C076BA" w:rsidP="00C076BA">
      <w:pPr>
        <w:spacing w:line="360" w:lineRule="auto"/>
        <w:ind w:firstLineChars="200" w:firstLine="480"/>
        <w:rPr>
          <w:rFonts w:ascii="宋体" w:hAnsi="宋体"/>
          <w:sz w:val="24"/>
        </w:rPr>
      </w:pPr>
      <w:r>
        <w:rPr>
          <w:rFonts w:ascii="宋体" w:hAnsi="宋体"/>
          <w:sz w:val="24"/>
          <w:u w:val="single"/>
          <w:lang w:val="zh-CN"/>
        </w:rPr>
        <w:t xml:space="preserve">        </w:t>
      </w:r>
      <w:r>
        <w:rPr>
          <w:rFonts w:ascii="宋体" w:hAnsi="宋体" w:hint="eastAsia"/>
          <w:sz w:val="24"/>
          <w:lang w:val="zh-CN"/>
        </w:rPr>
        <w:t>年</w:t>
      </w:r>
      <w:r>
        <w:rPr>
          <w:rFonts w:ascii="宋体" w:hAnsi="宋体"/>
          <w:sz w:val="24"/>
          <w:u w:val="single"/>
          <w:lang w:val="zh-CN"/>
        </w:rPr>
        <w:t xml:space="preserve">    </w:t>
      </w:r>
      <w:r>
        <w:rPr>
          <w:rFonts w:ascii="宋体" w:hAnsi="宋体" w:hint="eastAsia"/>
          <w:sz w:val="24"/>
          <w:lang w:val="zh-CN"/>
        </w:rPr>
        <w:t>月</w:t>
      </w:r>
      <w:r>
        <w:rPr>
          <w:rFonts w:ascii="宋体" w:hAnsi="宋体"/>
          <w:sz w:val="24"/>
          <w:u w:val="single"/>
          <w:lang w:val="zh-CN"/>
        </w:rPr>
        <w:t xml:space="preserve">    </w:t>
      </w:r>
      <w:r>
        <w:rPr>
          <w:rFonts w:ascii="宋体" w:hAnsi="宋体" w:hint="eastAsia"/>
          <w:sz w:val="24"/>
          <w:lang w:val="zh-CN"/>
        </w:rPr>
        <w:t>日</w:t>
      </w:r>
      <w:r>
        <w:rPr>
          <w:rFonts w:ascii="宋体" w:hAnsi="宋体" w:hint="eastAsia"/>
          <w:sz w:val="24"/>
        </w:rPr>
        <w:t>，</w:t>
      </w:r>
      <w:r>
        <w:rPr>
          <w:rFonts w:ascii="宋体" w:hAnsi="宋体"/>
          <w:sz w:val="24"/>
          <w:u w:val="single"/>
        </w:rPr>
        <w:t xml:space="preserve">   </w:t>
      </w:r>
      <w:r>
        <w:rPr>
          <w:rFonts w:ascii="宋体" w:hAnsi="宋体" w:cs="宋体" w:hint="eastAsia"/>
          <w:color w:val="0000FF"/>
          <w:sz w:val="24"/>
          <w:u w:val="single"/>
        </w:rPr>
        <w:t>（采购人）</w:t>
      </w:r>
      <w:r>
        <w:rPr>
          <w:rFonts w:ascii="宋体" w:hAnsi="宋体"/>
          <w:sz w:val="24"/>
          <w:u w:val="single"/>
        </w:rPr>
        <w:t xml:space="preserve">   </w:t>
      </w:r>
      <w:r>
        <w:rPr>
          <w:rFonts w:ascii="宋体" w:hAnsi="宋体" w:hint="eastAsia"/>
          <w:sz w:val="24"/>
        </w:rPr>
        <w:t>以</w:t>
      </w:r>
      <w:r>
        <w:rPr>
          <w:rFonts w:ascii="宋体" w:hAnsi="宋体"/>
          <w:sz w:val="24"/>
          <w:u w:val="single"/>
        </w:rPr>
        <w:t xml:space="preserve">   （政府采购方式）  </w:t>
      </w:r>
      <w:r>
        <w:rPr>
          <w:rFonts w:ascii="宋体" w:hAnsi="宋体" w:hint="eastAsia"/>
          <w:sz w:val="24"/>
        </w:rPr>
        <w:t>对</w:t>
      </w:r>
      <w:r>
        <w:rPr>
          <w:rFonts w:ascii="宋体" w:hAnsi="宋体"/>
          <w:sz w:val="24"/>
          <w:u w:val="single"/>
        </w:rPr>
        <w:t xml:space="preserve">  </w:t>
      </w:r>
      <w:r>
        <w:rPr>
          <w:rFonts w:ascii="宋体" w:hAnsi="宋体" w:cs="宋体" w:hint="eastAsia"/>
          <w:color w:val="0000FF"/>
          <w:sz w:val="24"/>
          <w:u w:val="single"/>
        </w:rPr>
        <w:t xml:space="preserve">（项目名称）  </w:t>
      </w:r>
      <w:r>
        <w:rPr>
          <w:rFonts w:ascii="宋体" w:hAnsi="宋体"/>
          <w:sz w:val="24"/>
          <w:u w:val="single"/>
        </w:rPr>
        <w:t xml:space="preserve">  </w:t>
      </w:r>
      <w:r>
        <w:rPr>
          <w:rFonts w:ascii="宋体" w:hAnsi="宋体" w:hint="eastAsia"/>
          <w:sz w:val="24"/>
        </w:rPr>
        <w:t>项目进行了采购。经</w:t>
      </w:r>
      <w:r>
        <w:rPr>
          <w:rFonts w:ascii="宋体" w:hAnsi="宋体"/>
          <w:sz w:val="24"/>
          <w:u w:val="single"/>
        </w:rPr>
        <w:t xml:space="preserve">   （相关评定主体名称）   </w:t>
      </w:r>
      <w:r>
        <w:rPr>
          <w:rFonts w:ascii="宋体" w:hAnsi="宋体" w:hint="eastAsia"/>
          <w:sz w:val="24"/>
        </w:rPr>
        <w:t>评定，</w:t>
      </w:r>
      <w:r>
        <w:rPr>
          <w:rFonts w:ascii="宋体" w:hAnsi="宋体"/>
          <w:sz w:val="24"/>
          <w:u w:val="single"/>
        </w:rPr>
        <w:t xml:space="preserve">   （中标</w:t>
      </w:r>
      <w:r>
        <w:rPr>
          <w:rFonts w:ascii="宋体" w:hAnsi="宋体" w:hint="eastAsia"/>
          <w:sz w:val="24"/>
          <w:u w:val="single"/>
        </w:rPr>
        <w:t>或者成交</w:t>
      </w:r>
      <w:r>
        <w:rPr>
          <w:rFonts w:ascii="宋体" w:hAnsi="宋体"/>
          <w:sz w:val="24"/>
          <w:u w:val="single"/>
        </w:rPr>
        <w:t xml:space="preserve">供应商名称） </w:t>
      </w:r>
      <w:r>
        <w:rPr>
          <w:rFonts w:ascii="宋体" w:hAnsi="宋体" w:hint="eastAsia"/>
          <w:sz w:val="24"/>
        </w:rPr>
        <w:t>为该项目</w:t>
      </w:r>
      <w:r>
        <w:rPr>
          <w:rFonts w:ascii="宋体" w:hAnsi="宋体" w:cs="宋体" w:hint="eastAsia"/>
          <w:sz w:val="24"/>
        </w:rPr>
        <w:t>中标或者成交供应商</w:t>
      </w:r>
      <w:r>
        <w:rPr>
          <w:rFonts w:ascii="宋体" w:hAnsi="宋体" w:hint="eastAsia"/>
          <w:sz w:val="24"/>
        </w:rPr>
        <w:t>。现于</w:t>
      </w:r>
      <w:r>
        <w:rPr>
          <w:rFonts w:ascii="宋体" w:hAnsi="宋体" w:cs="宋体" w:hint="eastAsia"/>
          <w:sz w:val="24"/>
        </w:rPr>
        <w:t>中标或者成交通知书</w:t>
      </w:r>
      <w:r>
        <w:rPr>
          <w:rFonts w:ascii="宋体" w:hAnsi="宋体" w:hint="eastAsia"/>
          <w:sz w:val="24"/>
        </w:rPr>
        <w:t>发出之日起10个工作日内，按照采购文件确定的事项签订本合同。</w:t>
      </w:r>
    </w:p>
    <w:p w:rsidR="00C076BA" w:rsidRDefault="00C076BA" w:rsidP="00C076BA">
      <w:pPr>
        <w:spacing w:line="360" w:lineRule="auto"/>
        <w:ind w:firstLineChars="200" w:firstLine="480"/>
        <w:rPr>
          <w:rFonts w:ascii="宋体" w:hAnsi="宋体"/>
          <w:sz w:val="24"/>
        </w:rPr>
      </w:pPr>
      <w:r>
        <w:rPr>
          <w:rFonts w:ascii="宋体" w:hAnsi="宋体" w:hint="eastAsia"/>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ascii="宋体" w:hAnsi="宋体" w:hint="eastAsia"/>
          <w:sz w:val="24"/>
          <w:u w:val="single"/>
        </w:rPr>
        <w:t>或者成交</w:t>
      </w:r>
      <w:proofErr w:type="gramStart"/>
      <w:r>
        <w:rPr>
          <w:rFonts w:ascii="宋体" w:hAnsi="宋体"/>
          <w:sz w:val="24"/>
          <w:u w:val="single"/>
        </w:rPr>
        <w:t>标供应</w:t>
      </w:r>
      <w:proofErr w:type="gramEnd"/>
      <w:r>
        <w:rPr>
          <w:rFonts w:ascii="宋体" w:hAnsi="宋体"/>
          <w:sz w:val="24"/>
          <w:u w:val="single"/>
        </w:rPr>
        <w:t xml:space="preserve">商名称）   </w:t>
      </w:r>
      <w:r>
        <w:rPr>
          <w:rFonts w:ascii="宋体" w:hAnsi="宋体"/>
          <w:sz w:val="24"/>
          <w:lang w:val="zh-CN"/>
        </w:rPr>
        <w:t>(以下简称：乙方)协商一致，约定以下合同</w:t>
      </w:r>
      <w:r>
        <w:rPr>
          <w:rFonts w:ascii="宋体" w:hAnsi="宋体" w:hint="eastAsia"/>
          <w:sz w:val="24"/>
        </w:rPr>
        <w:t>条款，以</w:t>
      </w:r>
      <w:proofErr w:type="gramStart"/>
      <w:r>
        <w:rPr>
          <w:rFonts w:ascii="宋体" w:hAnsi="宋体" w:hint="eastAsia"/>
          <w:sz w:val="24"/>
        </w:rPr>
        <w:t>兹共同</w:t>
      </w:r>
      <w:proofErr w:type="gramEnd"/>
      <w:r>
        <w:rPr>
          <w:rFonts w:ascii="宋体" w:hAnsi="宋体" w:hint="eastAsia"/>
          <w:sz w:val="24"/>
        </w:rPr>
        <w:t>遵守、全面履行。</w:t>
      </w:r>
    </w:p>
    <w:p w:rsidR="00C076BA" w:rsidRDefault="00C076BA" w:rsidP="00C076BA">
      <w:pPr>
        <w:spacing w:line="360" w:lineRule="auto"/>
        <w:ind w:firstLineChars="200" w:firstLine="482"/>
        <w:outlineLvl w:val="0"/>
        <w:rPr>
          <w:rFonts w:ascii="宋体" w:hAnsi="宋体"/>
          <w:sz w:val="24"/>
        </w:rPr>
      </w:pPr>
      <w:bookmarkStart w:id="396" w:name="_Toc19273"/>
      <w:bookmarkStart w:id="397" w:name="_Toc15367"/>
      <w:bookmarkStart w:id="398" w:name="_Toc28855"/>
      <w:bookmarkStart w:id="399" w:name="_Toc22967"/>
      <w:bookmarkStart w:id="400" w:name="_Toc20421"/>
      <w:r>
        <w:rPr>
          <w:rFonts w:ascii="宋体" w:hAnsi="宋体"/>
          <w:b/>
          <w:sz w:val="24"/>
        </w:rPr>
        <w:t xml:space="preserve">1.1 </w:t>
      </w:r>
      <w:r>
        <w:rPr>
          <w:rFonts w:ascii="宋体" w:hAnsi="宋体" w:hint="eastAsia"/>
          <w:b/>
          <w:sz w:val="24"/>
        </w:rPr>
        <w:t>合同组成部分</w:t>
      </w:r>
      <w:bookmarkEnd w:id="396"/>
      <w:bookmarkEnd w:id="397"/>
      <w:bookmarkEnd w:id="398"/>
      <w:bookmarkEnd w:id="399"/>
      <w:bookmarkEnd w:id="400"/>
    </w:p>
    <w:p w:rsidR="00C076BA" w:rsidRDefault="00C076BA" w:rsidP="00C076BA">
      <w:pPr>
        <w:spacing w:line="360" w:lineRule="auto"/>
        <w:ind w:firstLineChars="200" w:firstLine="480"/>
        <w:rPr>
          <w:rFonts w:ascii="宋体" w:hAnsi="宋体"/>
          <w:sz w:val="24"/>
        </w:rPr>
      </w:pPr>
      <w:r>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C076BA" w:rsidRDefault="00C076BA" w:rsidP="00C076BA">
      <w:pPr>
        <w:spacing w:line="360" w:lineRule="auto"/>
        <w:ind w:firstLineChars="200" w:firstLine="480"/>
        <w:rPr>
          <w:rFonts w:ascii="宋体" w:hAnsi="宋体"/>
          <w:sz w:val="24"/>
        </w:rPr>
      </w:pPr>
      <w:r>
        <w:rPr>
          <w:rFonts w:ascii="宋体" w:hAnsi="宋体"/>
          <w:sz w:val="24"/>
        </w:rPr>
        <w:t xml:space="preserve">1.1.1 </w:t>
      </w:r>
      <w:r>
        <w:rPr>
          <w:rFonts w:ascii="宋体" w:hAnsi="宋体" w:hint="eastAsia"/>
          <w:sz w:val="24"/>
        </w:rPr>
        <w:t>本合同及其补充合同、变更协议；</w:t>
      </w:r>
    </w:p>
    <w:p w:rsidR="00C076BA" w:rsidRDefault="00C076BA" w:rsidP="00C076BA">
      <w:pPr>
        <w:spacing w:line="360" w:lineRule="auto"/>
        <w:ind w:firstLineChars="200" w:firstLine="480"/>
        <w:rPr>
          <w:rFonts w:ascii="宋体" w:hAnsi="宋体"/>
          <w:sz w:val="24"/>
        </w:rPr>
      </w:pPr>
      <w:r>
        <w:rPr>
          <w:rFonts w:ascii="宋体" w:hAnsi="宋体"/>
          <w:sz w:val="24"/>
        </w:rPr>
        <w:t xml:space="preserve">1.1.2 </w:t>
      </w:r>
      <w:r>
        <w:rPr>
          <w:rFonts w:ascii="宋体" w:hAnsi="宋体" w:hint="eastAsia"/>
          <w:sz w:val="24"/>
        </w:rPr>
        <w:t>中标或者成交通知书；</w:t>
      </w:r>
    </w:p>
    <w:p w:rsidR="00C076BA" w:rsidRDefault="00C076BA" w:rsidP="00C076BA">
      <w:pPr>
        <w:spacing w:line="360" w:lineRule="auto"/>
        <w:ind w:firstLineChars="200" w:firstLine="480"/>
        <w:rPr>
          <w:rFonts w:ascii="宋体" w:hAnsi="宋体"/>
          <w:sz w:val="24"/>
        </w:rPr>
      </w:pPr>
      <w:r>
        <w:rPr>
          <w:rFonts w:ascii="宋体" w:hAnsi="宋体"/>
          <w:sz w:val="24"/>
        </w:rPr>
        <w:t xml:space="preserve">1.1.3 </w:t>
      </w:r>
      <w:r>
        <w:rPr>
          <w:rFonts w:ascii="宋体" w:hAnsi="宋体" w:hint="eastAsia"/>
          <w:sz w:val="24"/>
        </w:rPr>
        <w:t>投标或者响应文件（含澄清或者说明文件）；</w:t>
      </w:r>
    </w:p>
    <w:p w:rsidR="00C076BA" w:rsidRDefault="00C076BA" w:rsidP="00C076BA">
      <w:pPr>
        <w:spacing w:line="360" w:lineRule="auto"/>
        <w:ind w:firstLineChars="200" w:firstLine="480"/>
        <w:rPr>
          <w:rFonts w:ascii="宋体" w:hAnsi="宋体"/>
          <w:sz w:val="24"/>
        </w:rPr>
      </w:pPr>
      <w:r>
        <w:rPr>
          <w:rFonts w:ascii="宋体" w:hAnsi="宋体"/>
          <w:sz w:val="24"/>
        </w:rPr>
        <w:t xml:space="preserve">1.1.4 </w:t>
      </w:r>
      <w:r>
        <w:rPr>
          <w:rFonts w:ascii="宋体" w:hAnsi="宋体" w:hint="eastAsia"/>
          <w:sz w:val="24"/>
        </w:rPr>
        <w:t>采购文件（含澄清或者修改文件）；</w:t>
      </w:r>
    </w:p>
    <w:p w:rsidR="00C076BA" w:rsidRDefault="00C076BA" w:rsidP="00C076BA">
      <w:pPr>
        <w:spacing w:line="360" w:lineRule="auto"/>
        <w:ind w:firstLineChars="200" w:firstLine="480"/>
        <w:rPr>
          <w:rFonts w:ascii="宋体" w:hAnsi="宋体"/>
          <w:sz w:val="24"/>
        </w:rPr>
      </w:pPr>
      <w:r>
        <w:rPr>
          <w:rFonts w:ascii="宋体" w:hAnsi="宋体"/>
          <w:sz w:val="24"/>
        </w:rPr>
        <w:t xml:space="preserve">1.1.5 </w:t>
      </w:r>
      <w:r>
        <w:rPr>
          <w:rFonts w:ascii="宋体" w:hAnsi="宋体" w:hint="eastAsia"/>
          <w:sz w:val="24"/>
        </w:rPr>
        <w:t>其他相关采购文件。</w:t>
      </w:r>
    </w:p>
    <w:p w:rsidR="00C076BA" w:rsidRDefault="00C076BA" w:rsidP="00C076BA">
      <w:pPr>
        <w:spacing w:line="360" w:lineRule="auto"/>
        <w:ind w:firstLineChars="200" w:firstLine="482"/>
        <w:outlineLvl w:val="0"/>
        <w:rPr>
          <w:rFonts w:ascii="宋体" w:hAnsi="宋体"/>
          <w:b/>
          <w:sz w:val="24"/>
        </w:rPr>
      </w:pPr>
      <w:bookmarkStart w:id="401" w:name="_Toc6311"/>
      <w:bookmarkStart w:id="402" w:name="_Toc22185"/>
      <w:bookmarkStart w:id="403" w:name="_Toc6773"/>
      <w:bookmarkStart w:id="404" w:name="_Toc18585"/>
      <w:bookmarkStart w:id="405" w:name="_Toc2918"/>
      <w:r>
        <w:rPr>
          <w:rFonts w:ascii="宋体" w:hAnsi="宋体"/>
          <w:b/>
          <w:sz w:val="24"/>
        </w:rPr>
        <w:t xml:space="preserve">1.2 </w:t>
      </w:r>
      <w:r>
        <w:rPr>
          <w:rFonts w:ascii="宋体" w:hAnsi="宋体" w:hint="eastAsia"/>
          <w:b/>
          <w:sz w:val="24"/>
        </w:rPr>
        <w:t>标的</w:t>
      </w:r>
      <w:bookmarkEnd w:id="401"/>
      <w:bookmarkEnd w:id="402"/>
      <w:bookmarkEnd w:id="403"/>
      <w:bookmarkEnd w:id="404"/>
      <w:bookmarkEnd w:id="405"/>
    </w:p>
    <w:p w:rsidR="00C076BA" w:rsidRDefault="00C076BA" w:rsidP="00C076BA">
      <w:pPr>
        <w:spacing w:line="360" w:lineRule="auto"/>
        <w:ind w:firstLineChars="200" w:firstLine="480"/>
        <w:rPr>
          <w:rFonts w:ascii="宋体" w:hAnsi="宋体"/>
          <w:sz w:val="24"/>
          <w:u w:val="single"/>
        </w:rPr>
      </w:pPr>
      <w:r>
        <w:rPr>
          <w:rFonts w:ascii="宋体" w:hAnsi="宋体"/>
          <w:sz w:val="24"/>
        </w:rPr>
        <w:t xml:space="preserve">1.2.1 </w:t>
      </w:r>
      <w:r>
        <w:rPr>
          <w:rFonts w:ascii="宋体" w:hAnsi="宋体" w:hint="eastAsia"/>
          <w:sz w:val="24"/>
        </w:rPr>
        <w:t>服务内容</w:t>
      </w:r>
      <w:r>
        <w:rPr>
          <w:rFonts w:ascii="宋体" w:hAnsi="宋体"/>
          <w:sz w:val="24"/>
        </w:rPr>
        <w:t>：</w:t>
      </w:r>
      <w:r>
        <w:rPr>
          <w:rFonts w:ascii="宋体" w:hAnsi="宋体"/>
          <w:sz w:val="24"/>
          <w:u w:val="single"/>
        </w:rPr>
        <w:t xml:space="preserve">                                        </w:t>
      </w:r>
      <w:r>
        <w:rPr>
          <w:rFonts w:ascii="宋体" w:hAnsi="宋体" w:hint="eastAsia"/>
          <w:sz w:val="24"/>
        </w:rPr>
        <w:t>；</w:t>
      </w:r>
    </w:p>
    <w:p w:rsidR="00C076BA" w:rsidRDefault="00C076BA" w:rsidP="00C076BA">
      <w:pPr>
        <w:spacing w:line="360" w:lineRule="auto"/>
        <w:ind w:firstLineChars="200" w:firstLine="480"/>
        <w:rPr>
          <w:rFonts w:ascii="宋体" w:hAnsi="宋体"/>
          <w:sz w:val="24"/>
          <w:u w:val="single"/>
        </w:rPr>
      </w:pPr>
      <w:r>
        <w:rPr>
          <w:rFonts w:ascii="宋体" w:hAnsi="宋体"/>
          <w:sz w:val="24"/>
        </w:rPr>
        <w:t xml:space="preserve">1.2.2 </w:t>
      </w:r>
      <w:r>
        <w:rPr>
          <w:rFonts w:ascii="宋体" w:hAnsi="宋体" w:hint="eastAsia"/>
          <w:sz w:val="24"/>
        </w:rPr>
        <w:t>服务标准</w:t>
      </w:r>
      <w:r>
        <w:rPr>
          <w:rFonts w:ascii="宋体" w:hAnsi="宋体"/>
          <w:sz w:val="24"/>
        </w:rPr>
        <w:t>：</w:t>
      </w:r>
      <w:r>
        <w:rPr>
          <w:rFonts w:ascii="宋体" w:hAnsi="宋体"/>
          <w:sz w:val="24"/>
          <w:u w:val="single"/>
        </w:rPr>
        <w:t xml:space="preserve">                                                </w:t>
      </w:r>
      <w:r>
        <w:rPr>
          <w:rFonts w:ascii="宋体" w:hAnsi="宋体" w:hint="eastAsia"/>
          <w:sz w:val="24"/>
        </w:rPr>
        <w:t>；</w:t>
      </w:r>
    </w:p>
    <w:p w:rsidR="00C076BA" w:rsidRDefault="00C076BA" w:rsidP="00C076BA">
      <w:pPr>
        <w:spacing w:line="360" w:lineRule="auto"/>
        <w:ind w:firstLineChars="200" w:firstLine="480"/>
        <w:rPr>
          <w:rFonts w:ascii="宋体" w:hAnsi="宋体"/>
          <w:sz w:val="24"/>
          <w:u w:val="single"/>
        </w:rPr>
      </w:pPr>
      <w:r>
        <w:rPr>
          <w:rFonts w:ascii="宋体" w:hAnsi="宋体"/>
          <w:sz w:val="24"/>
        </w:rPr>
        <w:t xml:space="preserve">1.2.3 </w:t>
      </w:r>
      <w:r>
        <w:rPr>
          <w:rFonts w:ascii="宋体" w:hAnsi="宋体" w:hint="eastAsia"/>
          <w:sz w:val="24"/>
        </w:rPr>
        <w:t>技术保障：</w:t>
      </w:r>
      <w:r>
        <w:rPr>
          <w:rFonts w:ascii="宋体" w:hAnsi="宋体"/>
          <w:sz w:val="24"/>
          <w:u w:val="single"/>
        </w:rPr>
        <w:t xml:space="preserve">　　　　　　　　　                      　      </w:t>
      </w:r>
      <w:r>
        <w:rPr>
          <w:rFonts w:ascii="宋体" w:hAnsi="宋体" w:hint="eastAsia"/>
          <w:sz w:val="24"/>
          <w:u w:val="single"/>
        </w:rPr>
        <w:t>；</w:t>
      </w:r>
    </w:p>
    <w:p w:rsidR="00C076BA" w:rsidRDefault="00C076BA" w:rsidP="00C076BA">
      <w:pPr>
        <w:spacing w:line="360" w:lineRule="auto"/>
        <w:ind w:firstLineChars="200" w:firstLine="480"/>
        <w:jc w:val="left"/>
        <w:rPr>
          <w:rFonts w:ascii="宋体" w:hAnsi="宋体"/>
          <w:sz w:val="24"/>
        </w:rPr>
      </w:pPr>
      <w:r>
        <w:rPr>
          <w:rFonts w:ascii="宋体" w:hAnsi="宋体" w:hint="eastAsia"/>
          <w:sz w:val="24"/>
        </w:rPr>
        <w:t>1.2.4 服务人员组成：</w:t>
      </w:r>
      <w:r>
        <w:rPr>
          <w:rFonts w:ascii="宋体" w:hAnsi="宋体"/>
          <w:sz w:val="24"/>
          <w:u w:val="single"/>
        </w:rPr>
        <w:t xml:space="preserve">　　             　      </w:t>
      </w:r>
      <w:r>
        <w:rPr>
          <w:rFonts w:ascii="宋体" w:hAnsi="宋体" w:hint="eastAsia"/>
          <w:sz w:val="24"/>
        </w:rPr>
        <w:t>；</w:t>
      </w:r>
    </w:p>
    <w:p w:rsidR="00C076BA" w:rsidRDefault="00C076BA" w:rsidP="00C076BA">
      <w:pPr>
        <w:pStyle w:val="text-tag"/>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ascii="仿宋" w:eastAsia="仿宋" w:hAnsi="仿宋" w:cs="仿宋" w:hint="eastAsia"/>
        </w:rPr>
        <w:t>/</w:t>
      </w:r>
      <w:r>
        <w:rPr>
          <w:rFonts w:hint="eastAsia"/>
        </w:rPr>
        <w:t>否）涉及货物。若涉及货物的</w:t>
      </w:r>
      <w:proofErr w:type="gramStart"/>
      <w:r>
        <w:rPr>
          <w:rFonts w:hint="eastAsia"/>
        </w:rPr>
        <w:t>的</w:t>
      </w:r>
      <w:proofErr w:type="gramEnd"/>
      <w:r>
        <w:rPr>
          <w:rFonts w:hint="eastAsia"/>
        </w:rPr>
        <w:t>，则：</w:t>
      </w:r>
    </w:p>
    <w:p w:rsidR="00C076BA" w:rsidRDefault="00C076BA" w:rsidP="00C076BA">
      <w:pPr>
        <w:spacing w:line="360" w:lineRule="auto"/>
        <w:ind w:firstLineChars="200" w:firstLine="480"/>
        <w:rPr>
          <w:rFonts w:ascii="宋体" w:hAnsi="宋体" w:cs="宋体"/>
          <w:sz w:val="24"/>
          <w:u w:val="single"/>
        </w:rPr>
      </w:pPr>
      <w:bookmarkStart w:id="406" w:name="_Toc1386"/>
      <w:bookmarkStart w:id="407" w:name="_Toc5635"/>
      <w:bookmarkStart w:id="408" w:name="_Toc4929"/>
      <w:bookmarkStart w:id="409" w:name="_Toc21124"/>
      <w:bookmarkStart w:id="410" w:name="_Toc13918"/>
      <w:r>
        <w:rPr>
          <w:rFonts w:ascii="宋体" w:hAnsi="宋体" w:cs="宋体" w:hint="eastAsia"/>
          <w:sz w:val="24"/>
        </w:rPr>
        <w:t>1.2.5.1 货物名称、品牌、规格型号、花色：</w:t>
      </w:r>
      <w:r>
        <w:rPr>
          <w:rFonts w:ascii="宋体" w:hAnsi="宋体" w:cs="宋体" w:hint="eastAsia"/>
          <w:sz w:val="24"/>
          <w:u w:val="single"/>
        </w:rPr>
        <w:t xml:space="preserve">                      </w:t>
      </w:r>
      <w:r>
        <w:rPr>
          <w:rFonts w:ascii="宋体" w:hAnsi="宋体" w:cs="宋体" w:hint="eastAsia"/>
          <w:sz w:val="24"/>
        </w:rPr>
        <w:t>；</w:t>
      </w:r>
    </w:p>
    <w:p w:rsidR="00C076BA" w:rsidRDefault="00C076BA" w:rsidP="00C076BA">
      <w:pPr>
        <w:spacing w:line="360" w:lineRule="auto"/>
        <w:ind w:firstLineChars="200" w:firstLine="480"/>
        <w:rPr>
          <w:rFonts w:ascii="宋体" w:hAnsi="宋体" w:cs="宋体"/>
          <w:sz w:val="24"/>
          <w:u w:val="single"/>
        </w:rPr>
      </w:pPr>
      <w:r>
        <w:rPr>
          <w:rFonts w:ascii="宋体" w:hAnsi="宋体" w:cs="宋体" w:hint="eastAsia"/>
          <w:sz w:val="24"/>
        </w:rPr>
        <w:t>1.2.5.2 货物数量：</w:t>
      </w:r>
      <w:r>
        <w:rPr>
          <w:rFonts w:ascii="宋体" w:hAnsi="宋体" w:cs="宋体" w:hint="eastAsia"/>
          <w:sz w:val="24"/>
          <w:u w:val="single"/>
        </w:rPr>
        <w:t xml:space="preserve">                                       </w:t>
      </w:r>
      <w:r>
        <w:rPr>
          <w:rFonts w:ascii="宋体" w:hAnsi="宋体" w:cs="宋体" w:hint="eastAsia"/>
          <w:sz w:val="24"/>
        </w:rPr>
        <w:t>；</w:t>
      </w:r>
    </w:p>
    <w:p w:rsidR="00C076BA" w:rsidRDefault="00C076BA" w:rsidP="00C076BA">
      <w:pPr>
        <w:spacing w:line="360" w:lineRule="auto"/>
        <w:ind w:firstLineChars="200" w:firstLine="480"/>
        <w:rPr>
          <w:rFonts w:ascii="宋体" w:hAnsi="宋体" w:cs="宋体"/>
          <w:sz w:val="24"/>
          <w:u w:val="single"/>
        </w:rPr>
      </w:pPr>
      <w:r>
        <w:rPr>
          <w:rFonts w:ascii="宋体" w:hAnsi="宋体" w:cs="宋体" w:hint="eastAsia"/>
          <w:sz w:val="24"/>
        </w:rPr>
        <w:t>1.2.5.3 货物质量：</w:t>
      </w:r>
      <w:r>
        <w:rPr>
          <w:rFonts w:ascii="宋体" w:hAnsi="宋体" w:cs="宋体" w:hint="eastAsia"/>
          <w:sz w:val="24"/>
          <w:u w:val="single"/>
        </w:rPr>
        <w:t xml:space="preserve">　　　　　　　　　                      　 </w:t>
      </w:r>
      <w:r>
        <w:rPr>
          <w:rFonts w:ascii="宋体" w:hAnsi="宋体" w:cs="宋体" w:hint="eastAsia"/>
          <w:sz w:val="24"/>
        </w:rPr>
        <w:t>；</w:t>
      </w:r>
    </w:p>
    <w:p w:rsidR="00C076BA" w:rsidRDefault="00C076BA" w:rsidP="00C076BA">
      <w:pPr>
        <w:spacing w:line="360" w:lineRule="auto"/>
        <w:ind w:firstLineChars="200" w:firstLine="482"/>
        <w:outlineLvl w:val="0"/>
        <w:rPr>
          <w:rFonts w:ascii="宋体" w:hAnsi="宋体"/>
          <w:b/>
          <w:sz w:val="24"/>
        </w:rPr>
      </w:pPr>
      <w:r>
        <w:rPr>
          <w:rFonts w:ascii="宋体" w:hAnsi="宋体"/>
          <w:b/>
          <w:sz w:val="24"/>
        </w:rPr>
        <w:t>1.3 价款</w:t>
      </w:r>
      <w:bookmarkEnd w:id="406"/>
      <w:bookmarkEnd w:id="407"/>
      <w:bookmarkEnd w:id="408"/>
      <w:bookmarkEnd w:id="409"/>
      <w:bookmarkEnd w:id="410"/>
    </w:p>
    <w:p w:rsidR="00C076BA" w:rsidRDefault="00C076BA" w:rsidP="00C076BA">
      <w:pPr>
        <w:spacing w:line="360" w:lineRule="auto"/>
        <w:ind w:firstLineChars="200" w:firstLine="480"/>
        <w:rPr>
          <w:rFonts w:ascii="宋体" w:hAnsi="宋体"/>
          <w:sz w:val="24"/>
        </w:rPr>
      </w:pPr>
      <w:r>
        <w:rPr>
          <w:rFonts w:ascii="宋体" w:hAnsi="宋体" w:cs="宋体" w:hint="eastAsia"/>
          <w:sz w:val="24"/>
        </w:rPr>
        <w:lastRenderedPageBreak/>
        <w:t>本项目采用以下第</w:t>
      </w:r>
      <w:r>
        <w:rPr>
          <w:rFonts w:ascii="宋体" w:hAnsi="宋体" w:cs="宋体" w:hint="eastAsia"/>
          <w:sz w:val="24"/>
          <w:u w:val="single"/>
        </w:rPr>
        <w:t xml:space="preserve">     </w:t>
      </w:r>
      <w:r>
        <w:rPr>
          <w:rFonts w:ascii="宋体" w:hAnsi="宋体" w:cs="宋体" w:hint="eastAsia"/>
          <w:sz w:val="24"/>
        </w:rPr>
        <w:t>条款规定的计价方式计价。</w:t>
      </w:r>
    </w:p>
    <w:p w:rsidR="00C076BA" w:rsidRDefault="00C076BA" w:rsidP="00C076BA">
      <w:pPr>
        <w:spacing w:line="360" w:lineRule="auto"/>
        <w:ind w:firstLineChars="200" w:firstLine="480"/>
        <w:rPr>
          <w:rFonts w:ascii="宋体" w:hAnsi="宋体"/>
          <w:sz w:val="24"/>
        </w:rPr>
      </w:pPr>
      <w:r>
        <w:rPr>
          <w:rFonts w:ascii="宋体" w:hAnsi="宋体" w:hint="eastAsia"/>
          <w:sz w:val="24"/>
        </w:rPr>
        <w:t>1.3.1总价合同，</w:t>
      </w:r>
      <w:r>
        <w:rPr>
          <w:rFonts w:ascii="宋体" w:hAnsi="宋体"/>
          <w:sz w:val="24"/>
        </w:rPr>
        <w:t>本合同总价</w:t>
      </w:r>
      <w:r>
        <w:rPr>
          <w:rFonts w:ascii="宋体" w:hAnsi="宋体" w:hint="eastAsia"/>
          <w:sz w:val="24"/>
        </w:rPr>
        <w:t>（含税）</w:t>
      </w:r>
      <w:r>
        <w:rPr>
          <w:rFonts w:ascii="宋体" w:hAnsi="宋体"/>
          <w:sz w:val="24"/>
        </w:rPr>
        <w:t>为</w:t>
      </w:r>
      <w:r>
        <w:rPr>
          <w:rFonts w:ascii="宋体" w:hAnsi="宋体" w:hint="eastAsia"/>
          <w:sz w:val="24"/>
        </w:rPr>
        <w:t>：￥</w:t>
      </w:r>
      <w:r>
        <w:rPr>
          <w:rFonts w:ascii="宋体" w:hAnsi="宋体"/>
          <w:sz w:val="24"/>
          <w:u w:val="single"/>
        </w:rPr>
        <w:t xml:space="preserve">           </w:t>
      </w:r>
      <w:r>
        <w:rPr>
          <w:rFonts w:ascii="宋体" w:hAnsi="宋体"/>
          <w:sz w:val="24"/>
        </w:rPr>
        <w:t>元</w:t>
      </w:r>
      <w:r>
        <w:rPr>
          <w:rFonts w:ascii="宋体" w:hAnsi="宋体" w:hint="eastAsia"/>
          <w:sz w:val="24"/>
        </w:rPr>
        <w:t>（大写：</w:t>
      </w:r>
      <w:r>
        <w:rPr>
          <w:rFonts w:ascii="宋体" w:hAnsi="宋体"/>
          <w:sz w:val="24"/>
          <w:u w:val="single"/>
        </w:rPr>
        <w:t xml:space="preserve">                 </w:t>
      </w:r>
      <w:r>
        <w:rPr>
          <w:rFonts w:ascii="宋体" w:hAnsi="宋体" w:hint="eastAsia"/>
          <w:sz w:val="24"/>
        </w:rPr>
        <w:t>元人民币）</w:t>
      </w:r>
      <w:r>
        <w:rPr>
          <w:rFonts w:ascii="宋体" w:hAnsi="宋体"/>
          <w:sz w:val="24"/>
        </w:rPr>
        <w:t>。</w:t>
      </w:r>
    </w:p>
    <w:p w:rsidR="00C076BA" w:rsidRDefault="00C076BA" w:rsidP="00C076BA">
      <w:pPr>
        <w:spacing w:line="360" w:lineRule="auto"/>
        <w:ind w:firstLineChars="200" w:firstLine="480"/>
        <w:rPr>
          <w:rFonts w:ascii="宋体" w:hAnsi="宋体"/>
          <w:sz w:val="24"/>
          <w:u w:val="single"/>
        </w:rPr>
      </w:pPr>
      <w:r>
        <w:rPr>
          <w:rFonts w:ascii="宋体" w:hAnsi="宋体"/>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C076BA" w:rsidTr="00456B21">
        <w:trPr>
          <w:trHeight w:val="369"/>
          <w:jc w:val="center"/>
        </w:trPr>
        <w:tc>
          <w:tcPr>
            <w:tcW w:w="1201" w:type="dxa"/>
            <w:vAlign w:val="center"/>
          </w:tcPr>
          <w:p w:rsidR="00C076BA" w:rsidRDefault="00C076BA" w:rsidP="00456B21">
            <w:pPr>
              <w:pStyle w:val="16"/>
              <w:spacing w:line="360" w:lineRule="auto"/>
              <w:jc w:val="center"/>
              <w:rPr>
                <w:rFonts w:hAnsi="宋体"/>
                <w:sz w:val="24"/>
                <w:szCs w:val="24"/>
              </w:rPr>
            </w:pPr>
            <w:r>
              <w:rPr>
                <w:rFonts w:hAnsi="宋体"/>
                <w:sz w:val="24"/>
                <w:szCs w:val="24"/>
              </w:rPr>
              <w:t>序号</w:t>
            </w:r>
          </w:p>
        </w:tc>
        <w:tc>
          <w:tcPr>
            <w:tcW w:w="3402" w:type="dxa"/>
            <w:vAlign w:val="center"/>
          </w:tcPr>
          <w:p w:rsidR="00C076BA" w:rsidRDefault="00C076BA" w:rsidP="00456B21">
            <w:pPr>
              <w:pStyle w:val="16"/>
              <w:spacing w:line="360" w:lineRule="auto"/>
              <w:ind w:firstLine="200"/>
              <w:jc w:val="center"/>
              <w:rPr>
                <w:rFonts w:hAnsi="宋体"/>
                <w:sz w:val="24"/>
                <w:szCs w:val="24"/>
              </w:rPr>
            </w:pPr>
            <w:r>
              <w:rPr>
                <w:rFonts w:hAnsi="宋体" w:hint="eastAsia"/>
                <w:sz w:val="24"/>
                <w:szCs w:val="24"/>
              </w:rPr>
              <w:t>分项名称</w:t>
            </w:r>
          </w:p>
        </w:tc>
        <w:tc>
          <w:tcPr>
            <w:tcW w:w="2552" w:type="dxa"/>
            <w:vAlign w:val="center"/>
          </w:tcPr>
          <w:p w:rsidR="00C076BA" w:rsidRDefault="00C076BA" w:rsidP="00456B21">
            <w:pPr>
              <w:pStyle w:val="16"/>
              <w:spacing w:line="360" w:lineRule="auto"/>
              <w:jc w:val="center"/>
              <w:rPr>
                <w:rFonts w:hAnsi="宋体"/>
                <w:sz w:val="24"/>
                <w:szCs w:val="24"/>
              </w:rPr>
            </w:pPr>
            <w:r>
              <w:rPr>
                <w:rFonts w:hAnsi="宋体"/>
                <w:sz w:val="24"/>
                <w:szCs w:val="24"/>
              </w:rPr>
              <w:t>分项价格</w:t>
            </w:r>
          </w:p>
        </w:tc>
      </w:tr>
      <w:tr w:rsidR="00C076BA" w:rsidTr="00456B21">
        <w:trPr>
          <w:trHeight w:val="369"/>
          <w:jc w:val="center"/>
        </w:trPr>
        <w:tc>
          <w:tcPr>
            <w:tcW w:w="1201" w:type="dxa"/>
            <w:vAlign w:val="center"/>
          </w:tcPr>
          <w:p w:rsidR="00C076BA" w:rsidRDefault="00C076BA" w:rsidP="00456B21">
            <w:pPr>
              <w:pStyle w:val="16"/>
              <w:spacing w:line="360" w:lineRule="auto"/>
              <w:ind w:firstLine="200"/>
              <w:jc w:val="center"/>
              <w:rPr>
                <w:rFonts w:hAnsi="宋体"/>
                <w:sz w:val="24"/>
                <w:szCs w:val="24"/>
              </w:rPr>
            </w:pPr>
          </w:p>
        </w:tc>
        <w:tc>
          <w:tcPr>
            <w:tcW w:w="3402" w:type="dxa"/>
            <w:vAlign w:val="center"/>
          </w:tcPr>
          <w:p w:rsidR="00C076BA" w:rsidRDefault="00C076BA" w:rsidP="00456B21">
            <w:pPr>
              <w:pStyle w:val="16"/>
              <w:spacing w:line="360" w:lineRule="auto"/>
              <w:ind w:firstLine="200"/>
              <w:jc w:val="center"/>
              <w:rPr>
                <w:rFonts w:hAnsi="宋体"/>
                <w:sz w:val="24"/>
                <w:szCs w:val="24"/>
              </w:rPr>
            </w:pPr>
          </w:p>
        </w:tc>
        <w:tc>
          <w:tcPr>
            <w:tcW w:w="2552" w:type="dxa"/>
            <w:vAlign w:val="center"/>
          </w:tcPr>
          <w:p w:rsidR="00C076BA" w:rsidRDefault="00C076BA" w:rsidP="00456B21">
            <w:pPr>
              <w:pStyle w:val="16"/>
              <w:spacing w:line="360" w:lineRule="auto"/>
              <w:ind w:firstLine="200"/>
              <w:jc w:val="center"/>
              <w:rPr>
                <w:rFonts w:hAnsi="宋体"/>
                <w:sz w:val="24"/>
                <w:szCs w:val="24"/>
              </w:rPr>
            </w:pPr>
          </w:p>
        </w:tc>
      </w:tr>
      <w:tr w:rsidR="00C076BA" w:rsidTr="00456B21">
        <w:trPr>
          <w:trHeight w:val="369"/>
          <w:jc w:val="center"/>
        </w:trPr>
        <w:tc>
          <w:tcPr>
            <w:tcW w:w="1201" w:type="dxa"/>
            <w:vAlign w:val="center"/>
          </w:tcPr>
          <w:p w:rsidR="00C076BA" w:rsidRDefault="00C076BA" w:rsidP="00456B21">
            <w:pPr>
              <w:pStyle w:val="16"/>
              <w:spacing w:line="360" w:lineRule="auto"/>
              <w:ind w:firstLine="200"/>
              <w:jc w:val="center"/>
              <w:rPr>
                <w:rFonts w:hAnsi="宋体"/>
                <w:sz w:val="24"/>
                <w:szCs w:val="24"/>
              </w:rPr>
            </w:pPr>
          </w:p>
        </w:tc>
        <w:tc>
          <w:tcPr>
            <w:tcW w:w="3402" w:type="dxa"/>
            <w:vAlign w:val="center"/>
          </w:tcPr>
          <w:p w:rsidR="00C076BA" w:rsidRDefault="00C076BA" w:rsidP="00456B21">
            <w:pPr>
              <w:pStyle w:val="16"/>
              <w:spacing w:line="360" w:lineRule="auto"/>
              <w:ind w:firstLine="200"/>
              <w:jc w:val="center"/>
              <w:rPr>
                <w:rFonts w:hAnsi="宋体"/>
                <w:sz w:val="24"/>
                <w:szCs w:val="24"/>
              </w:rPr>
            </w:pPr>
          </w:p>
        </w:tc>
        <w:tc>
          <w:tcPr>
            <w:tcW w:w="2552" w:type="dxa"/>
            <w:vAlign w:val="center"/>
          </w:tcPr>
          <w:p w:rsidR="00C076BA" w:rsidRDefault="00C076BA" w:rsidP="00456B21">
            <w:pPr>
              <w:pStyle w:val="16"/>
              <w:spacing w:line="360" w:lineRule="auto"/>
              <w:ind w:firstLine="200"/>
              <w:jc w:val="center"/>
              <w:rPr>
                <w:rFonts w:hAnsi="宋体"/>
                <w:sz w:val="24"/>
                <w:szCs w:val="24"/>
              </w:rPr>
            </w:pPr>
          </w:p>
        </w:tc>
      </w:tr>
      <w:tr w:rsidR="00C076BA" w:rsidTr="00456B21">
        <w:trPr>
          <w:trHeight w:val="369"/>
          <w:jc w:val="center"/>
        </w:trPr>
        <w:tc>
          <w:tcPr>
            <w:tcW w:w="1201" w:type="dxa"/>
            <w:vAlign w:val="center"/>
          </w:tcPr>
          <w:p w:rsidR="00C076BA" w:rsidRDefault="00C076BA" w:rsidP="00456B21">
            <w:pPr>
              <w:pStyle w:val="16"/>
              <w:spacing w:line="360" w:lineRule="auto"/>
              <w:ind w:firstLine="200"/>
              <w:jc w:val="center"/>
              <w:rPr>
                <w:rFonts w:hAnsi="宋体"/>
                <w:sz w:val="24"/>
                <w:szCs w:val="24"/>
              </w:rPr>
            </w:pPr>
          </w:p>
        </w:tc>
        <w:tc>
          <w:tcPr>
            <w:tcW w:w="3402" w:type="dxa"/>
            <w:vAlign w:val="center"/>
          </w:tcPr>
          <w:p w:rsidR="00C076BA" w:rsidRDefault="00C076BA" w:rsidP="00456B21">
            <w:pPr>
              <w:pStyle w:val="16"/>
              <w:spacing w:line="360" w:lineRule="auto"/>
              <w:ind w:firstLine="200"/>
              <w:jc w:val="center"/>
              <w:rPr>
                <w:rFonts w:hAnsi="宋体"/>
                <w:sz w:val="24"/>
                <w:szCs w:val="24"/>
              </w:rPr>
            </w:pPr>
          </w:p>
        </w:tc>
        <w:tc>
          <w:tcPr>
            <w:tcW w:w="2552" w:type="dxa"/>
            <w:vAlign w:val="center"/>
          </w:tcPr>
          <w:p w:rsidR="00C076BA" w:rsidRDefault="00C076BA" w:rsidP="00456B21">
            <w:pPr>
              <w:pStyle w:val="16"/>
              <w:spacing w:line="360" w:lineRule="auto"/>
              <w:ind w:firstLine="200"/>
              <w:jc w:val="center"/>
              <w:rPr>
                <w:rFonts w:hAnsi="宋体"/>
                <w:sz w:val="24"/>
                <w:szCs w:val="24"/>
              </w:rPr>
            </w:pPr>
          </w:p>
        </w:tc>
      </w:tr>
      <w:tr w:rsidR="00C076BA" w:rsidTr="00456B21">
        <w:trPr>
          <w:trHeight w:val="369"/>
          <w:jc w:val="center"/>
        </w:trPr>
        <w:tc>
          <w:tcPr>
            <w:tcW w:w="1201" w:type="dxa"/>
            <w:vAlign w:val="center"/>
          </w:tcPr>
          <w:p w:rsidR="00C076BA" w:rsidRDefault="00C076BA" w:rsidP="00456B21">
            <w:pPr>
              <w:pStyle w:val="16"/>
              <w:spacing w:line="360" w:lineRule="auto"/>
              <w:ind w:firstLine="200"/>
              <w:jc w:val="center"/>
              <w:rPr>
                <w:rFonts w:hAnsi="宋体"/>
                <w:sz w:val="24"/>
                <w:szCs w:val="24"/>
              </w:rPr>
            </w:pPr>
          </w:p>
        </w:tc>
        <w:tc>
          <w:tcPr>
            <w:tcW w:w="3402" w:type="dxa"/>
            <w:vAlign w:val="center"/>
          </w:tcPr>
          <w:p w:rsidR="00C076BA" w:rsidRDefault="00C076BA" w:rsidP="00456B21">
            <w:pPr>
              <w:pStyle w:val="16"/>
              <w:spacing w:line="360" w:lineRule="auto"/>
              <w:ind w:firstLine="200"/>
              <w:jc w:val="center"/>
              <w:rPr>
                <w:rFonts w:hAnsi="宋体"/>
                <w:sz w:val="24"/>
                <w:szCs w:val="24"/>
              </w:rPr>
            </w:pPr>
          </w:p>
        </w:tc>
        <w:tc>
          <w:tcPr>
            <w:tcW w:w="2552" w:type="dxa"/>
            <w:vAlign w:val="center"/>
          </w:tcPr>
          <w:p w:rsidR="00C076BA" w:rsidRDefault="00C076BA" w:rsidP="00456B21">
            <w:pPr>
              <w:pStyle w:val="16"/>
              <w:spacing w:line="360" w:lineRule="auto"/>
              <w:ind w:firstLine="200"/>
              <w:jc w:val="center"/>
              <w:rPr>
                <w:rFonts w:hAnsi="宋体"/>
                <w:sz w:val="24"/>
                <w:szCs w:val="24"/>
              </w:rPr>
            </w:pPr>
          </w:p>
        </w:tc>
      </w:tr>
      <w:tr w:rsidR="00C076BA" w:rsidTr="00456B21">
        <w:trPr>
          <w:trHeight w:val="369"/>
          <w:jc w:val="center"/>
        </w:trPr>
        <w:tc>
          <w:tcPr>
            <w:tcW w:w="4603" w:type="dxa"/>
            <w:gridSpan w:val="2"/>
            <w:vAlign w:val="center"/>
          </w:tcPr>
          <w:p w:rsidR="00C076BA" w:rsidRDefault="00C076BA" w:rsidP="00456B21">
            <w:pPr>
              <w:pStyle w:val="16"/>
              <w:spacing w:line="360" w:lineRule="auto"/>
              <w:ind w:firstLine="200"/>
              <w:jc w:val="center"/>
              <w:rPr>
                <w:rFonts w:hAnsi="宋体"/>
                <w:sz w:val="24"/>
                <w:szCs w:val="24"/>
              </w:rPr>
            </w:pPr>
            <w:r>
              <w:rPr>
                <w:rFonts w:hAnsi="宋体" w:hint="eastAsia"/>
                <w:sz w:val="24"/>
                <w:szCs w:val="24"/>
              </w:rPr>
              <w:t>总价</w:t>
            </w:r>
          </w:p>
        </w:tc>
        <w:tc>
          <w:tcPr>
            <w:tcW w:w="2552" w:type="dxa"/>
            <w:vAlign w:val="center"/>
          </w:tcPr>
          <w:p w:rsidR="00C076BA" w:rsidRDefault="00C076BA" w:rsidP="00456B21">
            <w:pPr>
              <w:pStyle w:val="16"/>
              <w:spacing w:line="360" w:lineRule="auto"/>
              <w:ind w:firstLine="200"/>
              <w:jc w:val="center"/>
              <w:rPr>
                <w:rFonts w:hAnsi="宋体"/>
                <w:sz w:val="24"/>
                <w:szCs w:val="24"/>
              </w:rPr>
            </w:pPr>
          </w:p>
        </w:tc>
      </w:tr>
    </w:tbl>
    <w:p w:rsidR="00C076BA" w:rsidRDefault="00C076BA" w:rsidP="00C076BA">
      <w:pPr>
        <w:spacing w:line="360" w:lineRule="auto"/>
        <w:ind w:firstLineChars="200" w:firstLine="480"/>
        <w:rPr>
          <w:rFonts w:ascii="宋体" w:hAnsi="宋体"/>
          <w:sz w:val="24"/>
        </w:rPr>
      </w:pPr>
      <w:bookmarkStart w:id="411" w:name="_Toc26916"/>
      <w:bookmarkStart w:id="412" w:name="_Toc3654"/>
      <w:bookmarkStart w:id="413" w:name="_Toc30158"/>
      <w:bookmarkStart w:id="414" w:name="_Toc14993"/>
      <w:bookmarkStart w:id="415" w:name="_Toc30506"/>
      <w:r>
        <w:rPr>
          <w:rFonts w:ascii="宋体" w:hAnsi="宋体" w:hint="eastAsia"/>
          <w:bCs/>
          <w:sz w:val="24"/>
        </w:rPr>
        <w:t>1.3.2单价合同，本合同单价（含税）标准为：</w:t>
      </w:r>
      <w:r>
        <w:rPr>
          <w:rFonts w:ascii="宋体" w:hAnsi="宋体" w:hint="eastAsia"/>
          <w:bCs/>
          <w:sz w:val="24"/>
          <w:u w:val="single"/>
        </w:rPr>
        <w:t xml:space="preserve">                   </w:t>
      </w:r>
      <w:r>
        <w:rPr>
          <w:rFonts w:ascii="宋体" w:hAnsi="宋体"/>
          <w:sz w:val="24"/>
        </w:rPr>
        <w:t>。</w:t>
      </w:r>
      <w:r>
        <w:rPr>
          <w:rFonts w:ascii="宋体" w:hAnsi="宋体" w:hint="eastAsia"/>
          <w:sz w:val="24"/>
        </w:rPr>
        <w:t>服务工作量的计量方式为：</w:t>
      </w:r>
      <w:r>
        <w:rPr>
          <w:rFonts w:ascii="宋体" w:hAnsi="宋体" w:hint="eastAsia"/>
          <w:bCs/>
          <w:sz w:val="24"/>
          <w:u w:val="single"/>
        </w:rPr>
        <w:t xml:space="preserve">       </w:t>
      </w:r>
      <w:r>
        <w:rPr>
          <w:rFonts w:ascii="宋体" w:hAnsi="宋体" w:cs="宋体" w:hint="eastAsia"/>
          <w:b/>
          <w:i/>
          <w:sz w:val="24"/>
          <w:u w:val="single"/>
        </w:rPr>
        <w:t>合同专用条款</w:t>
      </w:r>
      <w:r>
        <w:rPr>
          <w:rFonts w:ascii="宋体" w:hAnsi="宋体" w:hint="eastAsia"/>
          <w:bCs/>
          <w:sz w:val="24"/>
          <w:u w:val="single"/>
        </w:rPr>
        <w:t xml:space="preserve">     </w:t>
      </w:r>
      <w:r>
        <w:rPr>
          <w:rFonts w:ascii="宋体" w:hAnsi="宋体"/>
          <w:sz w:val="24"/>
        </w:rPr>
        <w:t>。</w:t>
      </w:r>
      <w:r>
        <w:rPr>
          <w:rFonts w:ascii="宋体" w:hAnsi="宋体" w:hint="eastAsia"/>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ascii="宋体" w:hAnsi="宋体" w:hint="eastAsia"/>
          <w:sz w:val="24"/>
        </w:rPr>
        <w:t>（大写：</w:t>
      </w:r>
      <w:r>
        <w:rPr>
          <w:rFonts w:ascii="宋体" w:hAnsi="宋体"/>
          <w:sz w:val="24"/>
          <w:u w:val="single"/>
        </w:rPr>
        <w:t xml:space="preserve">                 </w:t>
      </w:r>
      <w:r>
        <w:rPr>
          <w:rFonts w:ascii="宋体" w:hAnsi="宋体" w:hint="eastAsia"/>
          <w:sz w:val="24"/>
        </w:rPr>
        <w:t>元人民币）。</w:t>
      </w:r>
    </w:p>
    <w:p w:rsidR="00C076BA" w:rsidRDefault="00C076BA" w:rsidP="00C076BA">
      <w:pPr>
        <w:pStyle w:val="2"/>
        <w:rPr>
          <w:lang w:val="en-US"/>
        </w:rPr>
      </w:pPr>
      <w:r>
        <w:rPr>
          <w:rFonts w:ascii="宋体" w:hAnsi="宋体" w:hint="eastAsia"/>
          <w:sz w:val="24"/>
          <w:lang w:val="en-US"/>
        </w:rPr>
        <w:t xml:space="preserve">    </w:t>
      </w:r>
      <w:r>
        <w:rPr>
          <w:rFonts w:ascii="宋体" w:eastAsia="宋体" w:hAnsi="宋体" w:cs="宋体" w:hint="eastAsia"/>
          <w:b w:val="0"/>
          <w:bCs w:val="0"/>
          <w:sz w:val="24"/>
          <w:lang w:val="en-US"/>
        </w:rPr>
        <w:t>1.3.3其他计价方式：</w:t>
      </w:r>
      <w:r>
        <w:rPr>
          <w:rFonts w:ascii="宋体" w:eastAsia="宋体" w:hAnsi="宋体" w:cs="宋体" w:hint="eastAsia"/>
          <w:b w:val="0"/>
          <w:bCs w:val="0"/>
          <w:sz w:val="24"/>
          <w:u w:val="single"/>
          <w:lang w:val="en-US"/>
        </w:rPr>
        <w:t xml:space="preserve">                   </w:t>
      </w:r>
      <w:r>
        <w:rPr>
          <w:rFonts w:ascii="宋体" w:eastAsia="宋体" w:hAnsi="宋体" w:cs="宋体" w:hint="eastAsia"/>
          <w:b w:val="0"/>
          <w:bCs w:val="0"/>
          <w:sz w:val="24"/>
        </w:rPr>
        <w:t>。</w:t>
      </w:r>
    </w:p>
    <w:p w:rsidR="00C076BA" w:rsidRDefault="00C076BA" w:rsidP="00C076BA">
      <w:pPr>
        <w:pStyle w:val="text-tag"/>
        <w:spacing w:before="0" w:beforeAutospacing="0" w:after="0" w:afterAutospacing="0" w:line="360" w:lineRule="auto"/>
        <w:ind w:firstLine="480"/>
        <w:rPr>
          <w:b/>
        </w:rPr>
      </w:pPr>
      <w:bookmarkStart w:id="416" w:name="_Toc4760"/>
      <w:bookmarkStart w:id="417" w:name="_Toc31421"/>
      <w:bookmarkStart w:id="418" w:name="_Toc3625"/>
      <w:bookmarkStart w:id="419" w:name="_Toc8772"/>
      <w:bookmarkStart w:id="420" w:name="_Toc11108"/>
      <w:bookmarkEnd w:id="411"/>
      <w:bookmarkEnd w:id="412"/>
      <w:bookmarkEnd w:id="413"/>
      <w:bookmarkEnd w:id="414"/>
      <w:bookmarkEnd w:id="415"/>
      <w:r>
        <w:rPr>
          <w:rFonts w:hint="eastAsia"/>
          <w:b/>
        </w:rPr>
        <w:t>1.4履约保证金</w:t>
      </w:r>
    </w:p>
    <w:p w:rsidR="00C076BA" w:rsidRDefault="00C076BA" w:rsidP="00C076BA">
      <w:pPr>
        <w:pStyle w:val="text-tag"/>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ascii="仿宋" w:eastAsia="仿宋" w:hAnsi="仿宋" w:cs="仿宋" w:hint="eastAsia"/>
        </w:rPr>
        <w:t>/</w:t>
      </w:r>
      <w:r>
        <w:rPr>
          <w:rFonts w:hint="eastAsia"/>
        </w:rPr>
        <w:t>否）需要支付履约保证金。若需要支付履约保证金的，则：</w:t>
      </w:r>
    </w:p>
    <w:p w:rsidR="00C076BA" w:rsidRDefault="00C076BA" w:rsidP="00C076BA">
      <w:pPr>
        <w:spacing w:line="360" w:lineRule="auto"/>
        <w:ind w:firstLineChars="200" w:firstLine="480"/>
        <w:outlineLvl w:val="0"/>
        <w:rPr>
          <w:rFonts w:ascii="宋体" w:hAnsi="宋体" w:cs="宋体"/>
          <w:kern w:val="0"/>
          <w:sz w:val="24"/>
        </w:rPr>
      </w:pPr>
      <w:r>
        <w:rPr>
          <w:rFonts w:ascii="宋体" w:hAnsi="宋体" w:cs="宋体" w:hint="eastAsia"/>
          <w:kern w:val="0"/>
          <w:sz w:val="24"/>
        </w:rPr>
        <w:t>1.4.1履约保证金的比例为合同金额的</w:t>
      </w:r>
      <w:r>
        <w:rPr>
          <w:rFonts w:ascii="宋体" w:hAnsi="宋体" w:cs="宋体" w:hint="eastAsia"/>
          <w:kern w:val="0"/>
          <w:sz w:val="24"/>
          <w:u w:val="single"/>
        </w:rPr>
        <w:t xml:space="preserve">     </w:t>
      </w:r>
      <w:r>
        <w:rPr>
          <w:rFonts w:ascii="宋体" w:hAnsi="宋体" w:cs="宋体" w:hint="eastAsia"/>
          <w:kern w:val="0"/>
          <w:sz w:val="24"/>
        </w:rPr>
        <w:t>%；</w:t>
      </w:r>
    </w:p>
    <w:p w:rsidR="00C076BA" w:rsidRDefault="00C076BA" w:rsidP="00C076BA">
      <w:pPr>
        <w:spacing w:line="360" w:lineRule="auto"/>
        <w:ind w:firstLineChars="200" w:firstLine="480"/>
        <w:outlineLvl w:val="0"/>
        <w:rPr>
          <w:rFonts w:ascii="宋体" w:hAnsi="宋体" w:cs="宋体"/>
          <w:kern w:val="0"/>
          <w:sz w:val="24"/>
        </w:rPr>
      </w:pPr>
      <w:r>
        <w:rPr>
          <w:rFonts w:ascii="宋体" w:hAnsi="宋体" w:cs="宋体" w:hint="eastAsia"/>
          <w:kern w:val="0"/>
          <w:sz w:val="24"/>
        </w:rPr>
        <w:t>1.4.2履约保证金支付方式详见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C076BA" w:rsidRDefault="00C076BA" w:rsidP="00C076BA">
      <w:pPr>
        <w:pStyle w:val="2"/>
        <w:tabs>
          <w:tab w:val="left" w:pos="0"/>
        </w:tabs>
        <w:ind w:left="0" w:firstLineChars="200" w:firstLine="480"/>
        <w:rPr>
          <w:lang w:val="en-US"/>
        </w:rPr>
      </w:pPr>
      <w:r>
        <w:rPr>
          <w:rFonts w:ascii="宋体" w:eastAsia="宋体" w:hAnsi="宋体" w:cs="宋体" w:hint="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C076BA" w:rsidRDefault="00C076BA" w:rsidP="00C076BA">
      <w:pPr>
        <w:spacing w:line="360" w:lineRule="auto"/>
        <w:ind w:firstLineChars="200" w:firstLine="480"/>
        <w:outlineLvl w:val="0"/>
        <w:rPr>
          <w:rFonts w:ascii="宋体" w:hAnsi="宋体" w:cs="宋体"/>
          <w:kern w:val="0"/>
          <w:sz w:val="24"/>
        </w:rPr>
      </w:pPr>
      <w:r>
        <w:rPr>
          <w:rFonts w:ascii="宋体" w:hAnsi="宋体" w:cs="宋体" w:hint="eastAsia"/>
          <w:kern w:val="0"/>
          <w:sz w:val="24"/>
        </w:rPr>
        <w:t>1.4.4甲方在项目验收结束后及时退还履约保证金。甲方在项目通过验收之日起</w:t>
      </w:r>
      <w:r>
        <w:rPr>
          <w:rFonts w:ascii="宋体" w:hAnsi="宋体" w:cs="宋体" w:hint="eastAsia"/>
          <w:kern w:val="0"/>
          <w:sz w:val="24"/>
          <w:u w:val="single"/>
        </w:rPr>
        <w:t xml:space="preserve">       </w:t>
      </w:r>
      <w:proofErr w:type="gramStart"/>
      <w:r>
        <w:rPr>
          <w:rFonts w:ascii="宋体" w:hAnsi="宋体" w:cs="宋体" w:hint="eastAsia"/>
          <w:kern w:val="0"/>
          <w:sz w:val="24"/>
        </w:rPr>
        <w:t>个</w:t>
      </w:r>
      <w:proofErr w:type="gramEnd"/>
      <w:r>
        <w:rPr>
          <w:rFonts w:ascii="宋体" w:hAnsi="宋体" w:cs="宋体" w:hint="eastAsia"/>
          <w:kern w:val="0"/>
          <w:sz w:val="24"/>
        </w:rPr>
        <w:t>工作日内将履约保证金无息退还乙方，逾期退还的，乙方可要求甲方支付违约金，违约金按每迟延退还一日的应退还而未退还金额的</w:t>
      </w:r>
      <w:r>
        <w:rPr>
          <w:rFonts w:ascii="宋体" w:hAnsi="宋体" w:cs="宋体" w:hint="eastAsia"/>
          <w:kern w:val="0"/>
          <w:sz w:val="24"/>
          <w:u w:val="single"/>
        </w:rPr>
        <w:t xml:space="preserve">  0.05（可根据情况修改）  </w:t>
      </w:r>
      <w:r>
        <w:rPr>
          <w:rFonts w:ascii="宋体" w:hAnsi="宋体" w:cs="宋体" w:hint="eastAsia"/>
          <w:kern w:val="0"/>
          <w:sz w:val="24"/>
        </w:rPr>
        <w:t>%计算，最高限额为本合同履约保证金的</w:t>
      </w:r>
      <w:r>
        <w:rPr>
          <w:rFonts w:ascii="宋体" w:hAnsi="宋体" w:cs="宋体" w:hint="eastAsia"/>
          <w:kern w:val="0"/>
          <w:sz w:val="24"/>
          <w:u w:val="single"/>
        </w:rPr>
        <w:t xml:space="preserve">  20  </w:t>
      </w:r>
      <w:r>
        <w:rPr>
          <w:rFonts w:ascii="宋体" w:hAnsi="宋体" w:cs="宋体" w:hint="eastAsia"/>
          <w:kern w:val="0"/>
          <w:sz w:val="24"/>
        </w:rPr>
        <w:t xml:space="preserve"> %。</w:t>
      </w:r>
    </w:p>
    <w:p w:rsidR="00C076BA" w:rsidRDefault="00C076BA" w:rsidP="00C076BA">
      <w:pPr>
        <w:spacing w:line="360" w:lineRule="auto"/>
        <w:ind w:firstLineChars="200" w:firstLine="482"/>
        <w:outlineLvl w:val="0"/>
        <w:rPr>
          <w:rFonts w:ascii="宋体" w:hAnsi="宋体" w:cs="宋体"/>
          <w:b/>
          <w:sz w:val="24"/>
        </w:rPr>
      </w:pPr>
      <w:r>
        <w:rPr>
          <w:rFonts w:ascii="宋体" w:hAnsi="宋体" w:cs="宋体" w:hint="eastAsia"/>
          <w:b/>
          <w:sz w:val="24"/>
        </w:rPr>
        <w:t>1.5预付款</w:t>
      </w:r>
    </w:p>
    <w:p w:rsidR="00C076BA" w:rsidRDefault="00C076BA" w:rsidP="00C076BA">
      <w:pPr>
        <w:pStyle w:val="text-tag"/>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ascii="仿宋" w:eastAsia="仿宋" w:hAnsi="仿宋" w:cs="仿宋" w:hint="eastAsia"/>
        </w:rPr>
        <w:t>/</w:t>
      </w:r>
      <w:r>
        <w:rPr>
          <w:rFonts w:hint="eastAsia"/>
        </w:rPr>
        <w:t>否）需要支付预付款。若需要支付预付款的，则：</w:t>
      </w:r>
    </w:p>
    <w:p w:rsidR="00C076BA" w:rsidRDefault="00C076BA" w:rsidP="00C076BA">
      <w:pPr>
        <w:spacing w:line="360" w:lineRule="auto"/>
        <w:ind w:firstLineChars="200" w:firstLine="480"/>
        <w:rPr>
          <w:rFonts w:ascii="宋体" w:hAnsi="宋体" w:cs="宋体"/>
          <w:kern w:val="0"/>
          <w:sz w:val="24"/>
        </w:rPr>
      </w:pPr>
      <w:r>
        <w:rPr>
          <w:rFonts w:ascii="宋体" w:hAnsi="宋体" w:cs="宋体" w:hint="eastAsia"/>
          <w:kern w:val="0"/>
          <w:sz w:val="24"/>
        </w:rPr>
        <w:t>1.5.1预付款比例、支付方式、时间详见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C076BA" w:rsidRDefault="00C076BA" w:rsidP="00C076BA">
      <w:pPr>
        <w:pStyle w:val="text-tag"/>
        <w:spacing w:before="0" w:beforeAutospacing="0" w:after="0" w:afterAutospacing="0" w:line="360" w:lineRule="auto"/>
        <w:ind w:firstLine="480"/>
      </w:pPr>
      <w:r>
        <w:rPr>
          <w:rFonts w:hint="eastAsia"/>
        </w:rPr>
        <w:lastRenderedPageBreak/>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C076BA" w:rsidRDefault="00C076BA" w:rsidP="00C076BA">
      <w:pPr>
        <w:pStyle w:val="text-tag"/>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C076BA" w:rsidRDefault="00C076BA" w:rsidP="00C076BA">
      <w:pPr>
        <w:pStyle w:val="text-tag"/>
        <w:spacing w:before="0" w:beforeAutospacing="0" w:after="0" w:afterAutospacing="0" w:line="360" w:lineRule="auto"/>
        <w:ind w:firstLine="480"/>
        <w:rPr>
          <w:b/>
          <w:bCs/>
        </w:rPr>
      </w:pPr>
      <w:r>
        <w:rPr>
          <w:rFonts w:hint="eastAsia"/>
          <w:b/>
          <w:bCs/>
        </w:rPr>
        <w:t>1.6资金支付</w:t>
      </w:r>
    </w:p>
    <w:p w:rsidR="00C076BA" w:rsidRDefault="00C076BA" w:rsidP="00C076BA">
      <w:pPr>
        <w:pStyle w:val="text-tag"/>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C076BA" w:rsidRDefault="00C076BA" w:rsidP="00C076BA">
      <w:pPr>
        <w:spacing w:line="360" w:lineRule="auto"/>
        <w:ind w:firstLineChars="200" w:firstLine="480"/>
        <w:outlineLvl w:val="0"/>
        <w:rPr>
          <w:rFonts w:ascii="宋体" w:hAnsi="宋体" w:cs="宋体"/>
          <w:sz w:val="24"/>
        </w:rPr>
      </w:pPr>
      <w:r>
        <w:rPr>
          <w:rFonts w:ascii="宋体" w:hAnsi="宋体" w:cs="宋体" w:hint="eastAsia"/>
          <w:sz w:val="24"/>
        </w:rPr>
        <w:t>1.6.2资金支付的方式、时间和条件详见</w:t>
      </w:r>
      <w:r>
        <w:rPr>
          <w:rFonts w:ascii="宋体" w:hAnsi="宋体" w:cs="宋体" w:hint="eastAsia"/>
          <w:b/>
          <w:i/>
          <w:sz w:val="24"/>
          <w:u w:val="single"/>
        </w:rPr>
        <w:t>合同专用条款</w:t>
      </w:r>
      <w:r>
        <w:rPr>
          <w:rFonts w:ascii="宋体" w:hAnsi="宋体" w:cs="宋体" w:hint="eastAsia"/>
          <w:sz w:val="24"/>
        </w:rPr>
        <w:t>。</w:t>
      </w:r>
    </w:p>
    <w:p w:rsidR="00C076BA" w:rsidRDefault="00C076BA" w:rsidP="00C076BA">
      <w:pPr>
        <w:spacing w:line="360" w:lineRule="auto"/>
        <w:ind w:firstLineChars="200" w:firstLine="482"/>
        <w:outlineLvl w:val="0"/>
        <w:rPr>
          <w:rFonts w:ascii="宋体" w:hAnsi="宋体"/>
          <w:b/>
          <w:sz w:val="24"/>
        </w:rPr>
      </w:pPr>
      <w:r>
        <w:rPr>
          <w:rFonts w:ascii="宋体" w:hAnsi="宋体"/>
          <w:b/>
          <w:sz w:val="24"/>
        </w:rPr>
        <w:t>1.</w:t>
      </w:r>
      <w:r>
        <w:rPr>
          <w:rFonts w:ascii="宋体" w:hAnsi="宋体" w:hint="eastAsia"/>
          <w:b/>
          <w:sz w:val="24"/>
        </w:rPr>
        <w:t>7</w:t>
      </w:r>
      <w:r>
        <w:rPr>
          <w:rFonts w:ascii="宋体" w:hAnsi="宋体"/>
          <w:b/>
          <w:sz w:val="24"/>
        </w:rPr>
        <w:t xml:space="preserve"> 履行期限</w:t>
      </w:r>
      <w:r>
        <w:rPr>
          <w:rFonts w:ascii="宋体" w:hAnsi="宋体" w:hint="eastAsia"/>
          <w:b/>
          <w:sz w:val="24"/>
        </w:rPr>
        <w:t>、地点和方式</w:t>
      </w:r>
      <w:bookmarkEnd w:id="416"/>
      <w:bookmarkEnd w:id="417"/>
      <w:bookmarkEnd w:id="418"/>
      <w:bookmarkEnd w:id="419"/>
      <w:bookmarkEnd w:id="420"/>
    </w:p>
    <w:p w:rsidR="00C076BA" w:rsidRDefault="00C076BA" w:rsidP="00C076BA">
      <w:pPr>
        <w:spacing w:line="360" w:lineRule="auto"/>
        <w:ind w:firstLineChars="200" w:firstLine="480"/>
        <w:rPr>
          <w:rFonts w:ascii="宋体" w:hAnsi="宋体"/>
          <w:sz w:val="24"/>
          <w:u w:val="single"/>
        </w:rPr>
      </w:pPr>
      <w:r>
        <w:rPr>
          <w:rFonts w:ascii="宋体" w:hAnsi="宋体"/>
          <w:sz w:val="24"/>
        </w:rPr>
        <w:t>1.</w:t>
      </w:r>
      <w:r>
        <w:rPr>
          <w:rFonts w:ascii="宋体" w:hAnsi="宋体" w:hint="eastAsia"/>
          <w:sz w:val="24"/>
        </w:rPr>
        <w:t>7</w:t>
      </w:r>
      <w:r>
        <w:rPr>
          <w:rFonts w:ascii="宋体" w:hAnsi="宋体"/>
          <w:sz w:val="24"/>
        </w:rPr>
        <w:t xml:space="preserve">.1 </w:t>
      </w:r>
      <w:r>
        <w:rPr>
          <w:rFonts w:ascii="宋体" w:hAnsi="宋体" w:hint="eastAsia"/>
          <w:sz w:val="24"/>
        </w:rPr>
        <w:t>服务交付（实施）的时间（期限）</w:t>
      </w:r>
      <w:r>
        <w:rPr>
          <w:rFonts w:ascii="宋体" w:hAnsi="宋体"/>
          <w:sz w:val="24"/>
        </w:rPr>
        <w:t>：</w:t>
      </w:r>
      <w:r>
        <w:rPr>
          <w:rFonts w:ascii="宋体" w:hAnsi="宋体" w:hint="eastAsia"/>
          <w:b/>
          <w:i/>
          <w:sz w:val="24"/>
          <w:u w:val="single"/>
        </w:rPr>
        <w:t>合同专用条款</w:t>
      </w:r>
      <w:r>
        <w:rPr>
          <w:rFonts w:ascii="宋体" w:hAnsi="宋体" w:hint="eastAsia"/>
          <w:sz w:val="24"/>
        </w:rPr>
        <w:t>；</w:t>
      </w:r>
    </w:p>
    <w:p w:rsidR="00C076BA" w:rsidRDefault="00C076BA" w:rsidP="00C076BA">
      <w:pPr>
        <w:spacing w:line="360" w:lineRule="auto"/>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.2 </w:t>
      </w:r>
      <w:r>
        <w:rPr>
          <w:rFonts w:ascii="宋体" w:hAnsi="宋体" w:hint="eastAsia"/>
          <w:sz w:val="24"/>
        </w:rPr>
        <w:t>服</w:t>
      </w:r>
      <w:r>
        <w:rPr>
          <w:rFonts w:ascii="宋体" w:hAnsi="宋体" w:cs="宋体" w:hint="eastAsia"/>
          <w:sz w:val="24"/>
        </w:rPr>
        <w:t>务交付（实施）的地点（地域范围）：</w:t>
      </w:r>
      <w:r>
        <w:rPr>
          <w:rFonts w:ascii="宋体" w:hAnsi="宋体" w:hint="eastAsia"/>
          <w:b/>
          <w:i/>
          <w:sz w:val="24"/>
          <w:u w:val="single"/>
        </w:rPr>
        <w:t>合同专用条款</w:t>
      </w:r>
      <w:r>
        <w:rPr>
          <w:rFonts w:ascii="宋体" w:hAnsi="宋体" w:hint="eastAsia"/>
          <w:sz w:val="24"/>
        </w:rPr>
        <w:t>；</w:t>
      </w:r>
    </w:p>
    <w:p w:rsidR="00C076BA" w:rsidRDefault="00C076BA" w:rsidP="00C076BA">
      <w:pPr>
        <w:spacing w:line="360" w:lineRule="auto"/>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.3 </w:t>
      </w:r>
      <w:r>
        <w:rPr>
          <w:rFonts w:ascii="宋体" w:hAnsi="宋体" w:hint="eastAsia"/>
          <w:sz w:val="24"/>
        </w:rPr>
        <w:t>服务交付（实施）的方式：</w:t>
      </w:r>
      <w:r>
        <w:rPr>
          <w:rFonts w:ascii="宋体" w:hAnsi="宋体" w:hint="eastAsia"/>
          <w:b/>
          <w:i/>
          <w:sz w:val="24"/>
          <w:u w:val="single"/>
        </w:rPr>
        <w:t>合同专用条款</w:t>
      </w:r>
      <w:r>
        <w:rPr>
          <w:rFonts w:ascii="宋体" w:hAnsi="宋体" w:hint="eastAsia"/>
          <w:sz w:val="24"/>
        </w:rPr>
        <w:t>。</w:t>
      </w:r>
    </w:p>
    <w:p w:rsidR="00C076BA" w:rsidRDefault="00C076BA" w:rsidP="00C076BA">
      <w:pPr>
        <w:spacing w:line="360" w:lineRule="auto"/>
        <w:ind w:firstLineChars="200" w:firstLine="480"/>
        <w:outlineLvl w:val="0"/>
        <w:rPr>
          <w:rFonts w:ascii="宋体" w:hAnsi="宋体"/>
          <w:bCs/>
          <w:sz w:val="24"/>
        </w:rPr>
      </w:pPr>
      <w:bookmarkStart w:id="421" w:name="_Toc5698"/>
      <w:bookmarkStart w:id="422" w:name="_Toc24662"/>
      <w:bookmarkStart w:id="423" w:name="_Toc2375"/>
      <w:bookmarkStart w:id="424" w:name="_Toc8586"/>
      <w:bookmarkStart w:id="425" w:name="_Toc3079"/>
      <w:r>
        <w:rPr>
          <w:rFonts w:ascii="宋体" w:hAnsi="宋体" w:hint="eastAsia"/>
          <w:bCs/>
          <w:sz w:val="24"/>
        </w:rPr>
        <w:t>1.7.4</w:t>
      </w:r>
      <w:proofErr w:type="gramStart"/>
      <w:r>
        <w:rPr>
          <w:rFonts w:ascii="宋体" w:hAnsi="宋体" w:hint="eastAsia"/>
          <w:bCs/>
          <w:sz w:val="24"/>
        </w:rPr>
        <w:t>若服务</w:t>
      </w:r>
      <w:proofErr w:type="gramEnd"/>
      <w:r>
        <w:rPr>
          <w:rFonts w:hint="eastAsia"/>
          <w:bCs/>
          <w:sz w:val="24"/>
        </w:rPr>
        <w:t>涉及货物的，则货物的：</w:t>
      </w:r>
    </w:p>
    <w:p w:rsidR="00C076BA" w:rsidRDefault="00C076BA" w:rsidP="00C076BA">
      <w:pPr>
        <w:spacing w:line="360" w:lineRule="auto"/>
        <w:ind w:firstLineChars="200" w:firstLine="480"/>
        <w:rPr>
          <w:rFonts w:ascii="宋体" w:hAnsi="宋体" w:cs="宋体"/>
          <w:sz w:val="24"/>
          <w:u w:val="single"/>
        </w:rPr>
      </w:pPr>
      <w:r>
        <w:rPr>
          <w:rFonts w:ascii="宋体" w:hAnsi="宋体" w:cs="宋体" w:hint="eastAsia"/>
          <w:sz w:val="24"/>
        </w:rPr>
        <w:t>1.7.4.1 交付期限：详见</w:t>
      </w:r>
      <w:r>
        <w:rPr>
          <w:rFonts w:ascii="宋体" w:hAnsi="宋体" w:cs="宋体" w:hint="eastAsia"/>
          <w:b/>
          <w:i/>
          <w:sz w:val="24"/>
          <w:u w:val="single"/>
        </w:rPr>
        <w:t>合同专用条款</w:t>
      </w:r>
      <w:r>
        <w:rPr>
          <w:rFonts w:ascii="宋体" w:hAnsi="宋体" w:cs="宋体" w:hint="eastAsia"/>
          <w:sz w:val="24"/>
        </w:rPr>
        <w:t>；</w:t>
      </w:r>
    </w:p>
    <w:p w:rsidR="00C076BA" w:rsidRDefault="00C076BA" w:rsidP="00C076BA">
      <w:pPr>
        <w:spacing w:line="360" w:lineRule="auto"/>
        <w:ind w:firstLineChars="200" w:firstLine="480"/>
        <w:rPr>
          <w:rFonts w:ascii="宋体" w:hAnsi="宋体" w:cs="宋体"/>
          <w:sz w:val="24"/>
        </w:rPr>
      </w:pPr>
      <w:r>
        <w:rPr>
          <w:rFonts w:ascii="宋体" w:hAnsi="宋体" w:cs="宋体" w:hint="eastAsia"/>
          <w:sz w:val="24"/>
        </w:rPr>
        <w:t>1.7.4.2 交付地点：</w:t>
      </w:r>
      <w:r>
        <w:rPr>
          <w:rFonts w:ascii="宋体" w:hAnsi="宋体" w:cs="宋体" w:hint="eastAsia"/>
          <w:b/>
          <w:i/>
          <w:sz w:val="24"/>
          <w:u w:val="single"/>
        </w:rPr>
        <w:t>合同专用条款</w:t>
      </w:r>
      <w:r>
        <w:rPr>
          <w:rFonts w:ascii="宋体" w:hAnsi="宋体" w:cs="宋体" w:hint="eastAsia"/>
          <w:sz w:val="24"/>
        </w:rPr>
        <w:t>；</w:t>
      </w:r>
    </w:p>
    <w:p w:rsidR="00C076BA" w:rsidRDefault="00C076BA" w:rsidP="00C076BA">
      <w:pPr>
        <w:spacing w:line="360" w:lineRule="auto"/>
        <w:ind w:firstLineChars="200" w:firstLine="480"/>
        <w:rPr>
          <w:rFonts w:ascii="宋体" w:hAnsi="宋体" w:cs="宋体"/>
          <w:sz w:val="24"/>
        </w:rPr>
      </w:pPr>
      <w:r>
        <w:rPr>
          <w:rFonts w:ascii="宋体" w:hAnsi="宋体" w:cs="宋体" w:hint="eastAsia"/>
          <w:sz w:val="24"/>
        </w:rPr>
        <w:t>1.7.4.3 交付方式：</w:t>
      </w:r>
      <w:r>
        <w:rPr>
          <w:rFonts w:ascii="宋体" w:hAnsi="宋体" w:cs="宋体" w:hint="eastAsia"/>
          <w:b/>
          <w:i/>
          <w:sz w:val="24"/>
          <w:u w:val="single"/>
        </w:rPr>
        <w:t>合同专用条款</w:t>
      </w:r>
      <w:r>
        <w:rPr>
          <w:rFonts w:ascii="宋体" w:hAnsi="宋体" w:cs="宋体" w:hint="eastAsia"/>
          <w:sz w:val="24"/>
        </w:rPr>
        <w:t>。</w:t>
      </w:r>
    </w:p>
    <w:p w:rsidR="00C076BA" w:rsidRDefault="00C076BA" w:rsidP="00C076BA">
      <w:pPr>
        <w:spacing w:line="360" w:lineRule="auto"/>
        <w:ind w:firstLineChars="200" w:firstLine="482"/>
        <w:outlineLvl w:val="0"/>
        <w:rPr>
          <w:rFonts w:ascii="宋体" w:hAnsi="宋体"/>
          <w:sz w:val="24"/>
          <w:u w:val="single"/>
        </w:rPr>
      </w:pPr>
      <w:r>
        <w:rPr>
          <w:rFonts w:ascii="宋体" w:hAnsi="宋体"/>
          <w:b/>
          <w:sz w:val="24"/>
        </w:rPr>
        <w:t>1.</w:t>
      </w:r>
      <w:r>
        <w:rPr>
          <w:rFonts w:ascii="宋体" w:hAnsi="宋体" w:hint="eastAsia"/>
          <w:b/>
          <w:sz w:val="24"/>
        </w:rPr>
        <w:t>8违约责任</w:t>
      </w:r>
      <w:bookmarkEnd w:id="421"/>
      <w:bookmarkEnd w:id="422"/>
      <w:bookmarkEnd w:id="423"/>
      <w:bookmarkEnd w:id="424"/>
      <w:bookmarkEnd w:id="425"/>
    </w:p>
    <w:p w:rsidR="00C076BA" w:rsidRDefault="00C076BA" w:rsidP="00C076BA">
      <w:pPr>
        <w:spacing w:line="360" w:lineRule="auto"/>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.1 除不可抗力外，如果乙方没有按照本合同约定的期限</w:t>
      </w:r>
      <w:r>
        <w:rPr>
          <w:rFonts w:ascii="宋体" w:hAnsi="宋体" w:hint="eastAsia"/>
          <w:sz w:val="24"/>
        </w:rPr>
        <w:t>、</w:t>
      </w:r>
      <w:r>
        <w:rPr>
          <w:rFonts w:ascii="宋体" w:hAnsi="宋体"/>
          <w:sz w:val="24"/>
        </w:rPr>
        <w:t>地点和方式</w:t>
      </w:r>
      <w:r>
        <w:rPr>
          <w:rFonts w:ascii="宋体" w:hAnsi="宋体" w:hint="eastAsia"/>
          <w:sz w:val="24"/>
        </w:rPr>
        <w:t>交付服务成果或者实施服务</w:t>
      </w:r>
      <w:r>
        <w:rPr>
          <w:rFonts w:ascii="宋体" w:hAnsi="宋体"/>
          <w:sz w:val="24"/>
        </w:rPr>
        <w:t>，那么甲方可要求乙方支付违约金</w:t>
      </w:r>
      <w:r>
        <w:rPr>
          <w:rFonts w:ascii="宋体" w:hAnsi="宋体" w:hint="eastAsia"/>
          <w:sz w:val="24"/>
        </w:rPr>
        <w:t>，迟延履行</w:t>
      </w:r>
      <w:r>
        <w:rPr>
          <w:rFonts w:ascii="宋体" w:hAnsi="宋体"/>
          <w:sz w:val="24"/>
        </w:rPr>
        <w:t>违约金按每迟延</w:t>
      </w:r>
      <w:r>
        <w:rPr>
          <w:rFonts w:ascii="宋体" w:hAnsi="宋体" w:hint="eastAsia"/>
          <w:sz w:val="24"/>
        </w:rPr>
        <w:t>履行</w:t>
      </w:r>
      <w:r>
        <w:rPr>
          <w:rFonts w:ascii="宋体" w:hAnsi="宋体"/>
          <w:sz w:val="24"/>
        </w:rPr>
        <w:t>一日的应提供而未</w:t>
      </w:r>
      <w:r>
        <w:rPr>
          <w:rFonts w:ascii="宋体" w:hAnsi="宋体" w:hint="eastAsia"/>
          <w:sz w:val="24"/>
        </w:rPr>
        <w:t>提供</w:t>
      </w:r>
      <w:r>
        <w:rPr>
          <w:rFonts w:ascii="宋体" w:hAnsi="宋体"/>
          <w:sz w:val="24"/>
        </w:rPr>
        <w:t>服务价格的</w:t>
      </w:r>
      <w:r>
        <w:rPr>
          <w:rFonts w:ascii="宋体" w:hAnsi="宋体" w:hint="eastAsia"/>
          <w:sz w:val="24"/>
          <w:u w:val="single"/>
        </w:rPr>
        <w:t>0.05</w:t>
      </w:r>
      <w:r>
        <w:rPr>
          <w:rFonts w:ascii="宋体" w:hAnsi="宋体"/>
          <w:sz w:val="24"/>
          <w:u w:val="single"/>
        </w:rPr>
        <w:t xml:space="preserve"> </w:t>
      </w:r>
      <w:r>
        <w:rPr>
          <w:rFonts w:ascii="宋体" w:hAnsi="宋体"/>
          <w:sz w:val="24"/>
        </w:rPr>
        <w:t>%计算</w:t>
      </w:r>
      <w:r>
        <w:rPr>
          <w:rFonts w:ascii="宋体" w:hAnsi="宋体" w:hint="eastAsia"/>
          <w:sz w:val="24"/>
        </w:rPr>
        <w:t>，</w:t>
      </w:r>
      <w:r>
        <w:rPr>
          <w:rFonts w:ascii="宋体" w:hAnsi="宋体"/>
          <w:sz w:val="24"/>
        </w:rPr>
        <w:t>最高限额为</w:t>
      </w:r>
      <w:r>
        <w:rPr>
          <w:rFonts w:ascii="宋体" w:hAnsi="宋体" w:hint="eastAsia"/>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ascii="宋体" w:hAnsi="宋体" w:hint="eastAsia"/>
          <w:sz w:val="24"/>
        </w:rPr>
        <w:t>；</w:t>
      </w:r>
      <w:r>
        <w:rPr>
          <w:rFonts w:ascii="宋体" w:hAnsi="宋体"/>
          <w:sz w:val="24"/>
        </w:rPr>
        <w:t>迟延</w:t>
      </w:r>
      <w:r>
        <w:rPr>
          <w:rFonts w:ascii="宋体" w:hAnsi="宋体" w:hint="eastAsia"/>
          <w:sz w:val="24"/>
        </w:rPr>
        <w:t>履行</w:t>
      </w:r>
      <w:r>
        <w:rPr>
          <w:rFonts w:ascii="宋体" w:hAnsi="宋体"/>
          <w:sz w:val="24"/>
        </w:rPr>
        <w:t>的违约金计算数额达到前述最高限额之日起</w:t>
      </w:r>
      <w:r>
        <w:rPr>
          <w:rFonts w:ascii="宋体" w:hAnsi="宋体" w:hint="eastAsia"/>
          <w:sz w:val="24"/>
        </w:rPr>
        <w:t>，</w:t>
      </w:r>
      <w:r>
        <w:rPr>
          <w:rFonts w:ascii="宋体" w:hAnsi="宋体"/>
          <w:sz w:val="24"/>
        </w:rPr>
        <w:t>甲方有权在要求乙方支付违约金的同时</w:t>
      </w:r>
      <w:r>
        <w:rPr>
          <w:rFonts w:ascii="宋体" w:hAnsi="宋体" w:hint="eastAsia"/>
          <w:sz w:val="24"/>
        </w:rPr>
        <w:t>，书面通知乙方</w:t>
      </w:r>
      <w:r>
        <w:rPr>
          <w:rFonts w:ascii="宋体" w:hAnsi="宋体"/>
          <w:sz w:val="24"/>
        </w:rPr>
        <w:t>解除本合同</w:t>
      </w:r>
      <w:r>
        <w:rPr>
          <w:rFonts w:ascii="宋体" w:hAnsi="宋体" w:hint="eastAsia"/>
          <w:sz w:val="24"/>
        </w:rPr>
        <w:t>；</w:t>
      </w:r>
    </w:p>
    <w:p w:rsidR="00C076BA" w:rsidRDefault="00C076BA" w:rsidP="00C076BA">
      <w:pPr>
        <w:pStyle w:val="2"/>
        <w:ind w:left="0" w:firstLineChars="200" w:firstLine="48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b w:val="0"/>
          <w:bCs w:val="0"/>
          <w:sz w:val="24"/>
          <w:szCs w:val="24"/>
          <w:u w:val="single"/>
          <w:lang w:val="en-US"/>
        </w:rPr>
        <w:t xml:space="preserve">  0.0</w:t>
      </w:r>
      <w:r>
        <w:rPr>
          <w:rFonts w:ascii="宋体" w:eastAsia="宋体" w:hAnsi="宋体" w:cs="宋体" w:hint="eastAsia"/>
          <w:b w:val="0"/>
          <w:bCs w:val="0"/>
          <w:sz w:val="24"/>
          <w:szCs w:val="24"/>
          <w:lang w:val="en-US"/>
        </w:rPr>
        <w:t xml:space="preserve">5（可根据情况修改） </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%计算，最高限额为本合同总价的</w:t>
      </w:r>
      <w:r>
        <w:rPr>
          <w:rFonts w:ascii="宋体" w:eastAsia="宋体" w:hAnsi="宋体" w:cs="宋体" w:hint="eastAsia"/>
          <w:b w:val="0"/>
          <w:bCs w:val="0"/>
          <w:sz w:val="24"/>
          <w:szCs w:val="24"/>
          <w:u w:val="single"/>
          <w:lang w:val="en-US"/>
        </w:rPr>
        <w:t xml:space="preserve">  20  </w:t>
      </w:r>
      <w:r>
        <w:rPr>
          <w:rFonts w:ascii="宋体" w:eastAsia="宋体" w:hAnsi="宋体" w:cs="宋体" w:hint="eastAsia"/>
          <w:b w:val="0"/>
          <w:bCs w:val="0"/>
          <w:sz w:val="24"/>
          <w:szCs w:val="24"/>
          <w:lang w:val="en-US"/>
        </w:rPr>
        <w:t>%；迟延交付货物的违约金计算数额达到前述最高限额之日起，甲方有权在要求乙方支付违约金的同时，书面通知乙方解除本合同；</w:t>
      </w:r>
    </w:p>
    <w:p w:rsidR="00C076BA" w:rsidRDefault="00C076BA" w:rsidP="00C076BA">
      <w:pPr>
        <w:spacing w:line="360" w:lineRule="auto"/>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w:t>
      </w:r>
      <w:r>
        <w:rPr>
          <w:rFonts w:ascii="宋体" w:hAnsi="宋体" w:hint="eastAsia"/>
          <w:sz w:val="24"/>
        </w:rPr>
        <w:t>3</w:t>
      </w:r>
      <w:r>
        <w:rPr>
          <w:rFonts w:ascii="宋体" w:hAnsi="宋体" w:cs="宋体" w:hint="eastAsia"/>
          <w:sz w:val="24"/>
        </w:rPr>
        <w:t>除不可抗力外，如果甲方没有按照本合同约定的付款方式付款，那么乙方可要求甲方支付违约金，违约金按每迟延付款一日的应付而未付款的</w:t>
      </w:r>
      <w:r>
        <w:rPr>
          <w:rFonts w:ascii="宋体" w:hAnsi="宋体" w:cs="宋体" w:hint="eastAsia"/>
          <w:sz w:val="24"/>
          <w:u w:val="single"/>
        </w:rPr>
        <w:t xml:space="preserve">   0.05   </w:t>
      </w:r>
      <w:r>
        <w:rPr>
          <w:rFonts w:ascii="宋体" w:hAnsi="宋体" w:cs="宋体" w:hint="eastAsia"/>
          <w:sz w:val="24"/>
        </w:rPr>
        <w:t>%计算，</w:t>
      </w:r>
      <w:r>
        <w:rPr>
          <w:rFonts w:ascii="宋体" w:hAnsi="宋体" w:cs="宋体" w:hint="eastAsia"/>
          <w:sz w:val="24"/>
        </w:rPr>
        <w:lastRenderedPageBreak/>
        <w:t>最高限额为本合同总价的</w:t>
      </w:r>
      <w:r>
        <w:rPr>
          <w:rFonts w:ascii="宋体" w:hAnsi="宋体" w:cs="宋体" w:hint="eastAsia"/>
          <w:sz w:val="24"/>
          <w:u w:val="single"/>
        </w:rPr>
        <w:t xml:space="preserve">   20</w:t>
      </w:r>
      <w:r>
        <w:rPr>
          <w:rFonts w:ascii="宋体" w:hAnsi="宋体" w:cs="宋体" w:hint="eastAsia"/>
          <w:kern w:val="0"/>
          <w:sz w:val="24"/>
          <w:u w:val="single"/>
        </w:rPr>
        <w:t>（可根据情况修改）</w:t>
      </w:r>
      <w:r>
        <w:rPr>
          <w:rFonts w:ascii="宋体" w:hAnsi="宋体" w:cs="宋体" w:hint="eastAsia"/>
          <w:sz w:val="24"/>
          <w:u w:val="single"/>
        </w:rPr>
        <w:t xml:space="preserve">   </w:t>
      </w:r>
      <w:r>
        <w:rPr>
          <w:rFonts w:ascii="宋体" w:hAnsi="宋体" w:cs="宋体" w:hint="eastAsia"/>
          <w:sz w:val="24"/>
        </w:rPr>
        <w:t>%；迟延付款的违约金计算数额达到前述最高限额之日起，乙方有权在要求甲方支付违约金的同时，书面通知甲方解除本合同</w:t>
      </w:r>
      <w:r>
        <w:rPr>
          <w:rFonts w:ascii="宋体" w:hAnsi="宋体" w:hint="eastAsia"/>
          <w:sz w:val="24"/>
        </w:rPr>
        <w:t>；</w:t>
      </w:r>
    </w:p>
    <w:p w:rsidR="00C076BA" w:rsidRDefault="00C076BA" w:rsidP="00C076BA">
      <w:pPr>
        <w:spacing w:line="360" w:lineRule="auto"/>
        <w:ind w:firstLineChars="200" w:firstLine="480"/>
        <w:rPr>
          <w:rFonts w:ascii="宋体" w:hAnsi="宋体" w:cs="宋体"/>
          <w:sz w:val="24"/>
        </w:rPr>
      </w:pPr>
      <w:bookmarkStart w:id="426" w:name="_Toc26807"/>
      <w:bookmarkStart w:id="427" w:name="_Toc9497"/>
      <w:bookmarkStart w:id="428" w:name="_Toc18683"/>
      <w:bookmarkStart w:id="429" w:name="_Toc32454"/>
      <w:bookmarkStart w:id="430" w:name="_Toc30329"/>
      <w:r>
        <w:rPr>
          <w:rFonts w:ascii="宋体" w:hAnsi="宋体"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C076BA" w:rsidRDefault="00C076BA" w:rsidP="00C076BA">
      <w:pPr>
        <w:spacing w:line="360" w:lineRule="auto"/>
        <w:ind w:firstLineChars="200" w:firstLine="480"/>
        <w:rPr>
          <w:rFonts w:ascii="宋体" w:hAnsi="宋体" w:cs="宋体"/>
          <w:sz w:val="24"/>
        </w:rPr>
      </w:pPr>
      <w:r>
        <w:rPr>
          <w:rFonts w:ascii="宋体" w:hAnsi="宋体"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C076BA" w:rsidRDefault="00C076BA" w:rsidP="00C076BA">
      <w:pPr>
        <w:spacing w:line="360" w:lineRule="auto"/>
        <w:ind w:firstLineChars="200" w:firstLine="480"/>
        <w:rPr>
          <w:rFonts w:ascii="宋体" w:hAnsi="宋体" w:cs="宋体"/>
          <w:sz w:val="24"/>
        </w:rPr>
      </w:pPr>
      <w:r>
        <w:rPr>
          <w:rFonts w:ascii="宋体" w:hAnsi="宋体" w:cs="宋体" w:hint="eastAsia"/>
          <w:sz w:val="24"/>
        </w:rPr>
        <w:t>1.8.6如果出现政府采购监督管理部门在处理投诉事项期间，书面通知甲方暂停采购活动的情形，或者询问或质疑事项可能影响中标或者成交结果的，导致甲方中止履行合同的情形，均不视为甲方违约。</w:t>
      </w:r>
    </w:p>
    <w:p w:rsidR="00C076BA" w:rsidRDefault="00C076BA" w:rsidP="00C076BA">
      <w:pPr>
        <w:spacing w:line="360" w:lineRule="auto"/>
        <w:ind w:rightChars="-200" w:right="-420" w:firstLineChars="200" w:firstLine="480"/>
        <w:rPr>
          <w:rFonts w:ascii="宋体" w:hAnsi="宋体" w:cs="宋体"/>
        </w:rPr>
      </w:pPr>
      <w:r>
        <w:rPr>
          <w:rFonts w:ascii="宋体" w:hAnsi="宋体" w:cs="宋体" w:hint="eastAsia"/>
          <w:sz w:val="24"/>
        </w:rPr>
        <w:t>1.8.7违约责任</w:t>
      </w:r>
      <w:r>
        <w:rPr>
          <w:rFonts w:ascii="宋体" w:hAnsi="宋体" w:cs="宋体" w:hint="eastAsia"/>
          <w:b/>
          <w:i/>
          <w:sz w:val="24"/>
          <w:u w:val="single"/>
        </w:rPr>
        <w:t>合同专用条款</w:t>
      </w:r>
      <w:r>
        <w:rPr>
          <w:rFonts w:ascii="宋体" w:hAnsi="宋体" w:cs="宋体" w:hint="eastAsia"/>
          <w:sz w:val="24"/>
        </w:rPr>
        <w:t>另有约定的，从其约定。</w:t>
      </w:r>
    </w:p>
    <w:bookmarkEnd w:id="426"/>
    <w:bookmarkEnd w:id="427"/>
    <w:bookmarkEnd w:id="428"/>
    <w:bookmarkEnd w:id="429"/>
    <w:bookmarkEnd w:id="430"/>
    <w:p w:rsidR="00C076BA" w:rsidRDefault="00C076BA" w:rsidP="00C076BA">
      <w:pPr>
        <w:spacing w:line="360" w:lineRule="auto"/>
        <w:ind w:firstLineChars="200" w:firstLine="482"/>
        <w:outlineLvl w:val="0"/>
        <w:rPr>
          <w:rFonts w:ascii="宋体" w:hAnsi="宋体" w:cs="宋体"/>
          <w:b/>
          <w:sz w:val="24"/>
        </w:rPr>
      </w:pPr>
      <w:r>
        <w:rPr>
          <w:rFonts w:ascii="宋体" w:hAnsi="宋体" w:cs="宋体" w:hint="eastAsia"/>
          <w:b/>
          <w:sz w:val="24"/>
        </w:rPr>
        <w:t>1.9合同争议的解决</w:t>
      </w:r>
    </w:p>
    <w:p w:rsidR="00C076BA" w:rsidRDefault="00C076BA" w:rsidP="00C076BA">
      <w:pPr>
        <w:spacing w:line="360" w:lineRule="auto"/>
        <w:ind w:leftChars="-29" w:left="-61" w:rightChars="-200" w:right="-420" w:firstLineChars="100" w:firstLine="240"/>
        <w:rPr>
          <w:rFonts w:ascii="宋体" w:hAnsi="宋体" w:cs="宋体"/>
          <w:sz w:val="24"/>
        </w:rPr>
      </w:pPr>
      <w:r>
        <w:rPr>
          <w:rFonts w:ascii="宋体" w:hAnsi="宋体" w:cs="宋体" w:hint="eastAsia"/>
          <w:sz w:val="24"/>
        </w:rPr>
        <w:t xml:space="preserve">  本合同履行过程中发生的任何争议，双方当事人均可通过和解或者调解解决；不愿和解、调解或者和解、调解不成的，可以选择以下第</w:t>
      </w:r>
      <w:r>
        <w:rPr>
          <w:rFonts w:ascii="宋体" w:hAnsi="宋体" w:cs="宋体" w:hint="eastAsia"/>
          <w:b/>
          <w:i/>
          <w:sz w:val="24"/>
          <w:u w:val="single"/>
        </w:rPr>
        <w:t xml:space="preserve">      </w:t>
      </w:r>
      <w:r>
        <w:rPr>
          <w:rFonts w:ascii="宋体" w:hAnsi="宋体" w:cs="宋体" w:hint="eastAsia"/>
          <w:sz w:val="24"/>
        </w:rPr>
        <w:t>条款规定的方式解决：</w:t>
      </w:r>
    </w:p>
    <w:p w:rsidR="00C076BA" w:rsidRDefault="00C076BA" w:rsidP="00C076BA">
      <w:pPr>
        <w:spacing w:line="360" w:lineRule="auto"/>
        <w:ind w:leftChars="-200" w:left="-420" w:rightChars="-200" w:right="-420" w:firstLineChars="250" w:firstLine="600"/>
        <w:rPr>
          <w:rFonts w:ascii="宋体" w:hAnsi="宋体" w:cs="宋体"/>
          <w:sz w:val="24"/>
        </w:rPr>
      </w:pPr>
      <w:r>
        <w:rPr>
          <w:rFonts w:ascii="宋体" w:hAnsi="宋体" w:cs="宋体" w:hint="eastAsia"/>
          <w:sz w:val="24"/>
        </w:rPr>
        <w:t>1.9.1 将争议提交</w:t>
      </w:r>
      <w:r>
        <w:rPr>
          <w:rFonts w:ascii="宋体" w:hAnsi="宋体" w:cs="宋体" w:hint="eastAsia"/>
          <w:b/>
          <w:i/>
          <w:sz w:val="24"/>
          <w:u w:val="single"/>
        </w:rPr>
        <w:t>合同专用条款</w:t>
      </w:r>
      <w:r>
        <w:rPr>
          <w:rFonts w:ascii="宋体" w:hAnsi="宋体" w:cs="宋体" w:hint="eastAsia"/>
          <w:sz w:val="24"/>
        </w:rPr>
        <w:t>仲裁委员会依申请仲裁时其现行有效的仲裁规则裁决；</w:t>
      </w:r>
    </w:p>
    <w:p w:rsidR="00C076BA" w:rsidRDefault="00C076BA" w:rsidP="00C076BA">
      <w:pPr>
        <w:spacing w:line="360" w:lineRule="auto"/>
        <w:ind w:leftChars="-200" w:left="-420" w:rightChars="-200" w:right="-420" w:firstLineChars="250" w:firstLine="600"/>
        <w:rPr>
          <w:rFonts w:ascii="宋体" w:hAnsi="宋体" w:cs="宋体"/>
          <w:sz w:val="24"/>
        </w:rPr>
      </w:pPr>
      <w:r>
        <w:rPr>
          <w:rFonts w:ascii="宋体" w:hAnsi="宋体" w:cs="宋体" w:hint="eastAsia"/>
          <w:sz w:val="24"/>
        </w:rPr>
        <w:t>1.9.2 向</w:t>
      </w:r>
      <w:r>
        <w:rPr>
          <w:rFonts w:ascii="宋体" w:hAnsi="宋体" w:cs="宋体" w:hint="eastAsia"/>
          <w:b/>
          <w:i/>
          <w:sz w:val="24"/>
          <w:u w:val="single"/>
        </w:rPr>
        <w:t>合同专用条款</w:t>
      </w:r>
      <w:r>
        <w:rPr>
          <w:rFonts w:ascii="宋体" w:hAnsi="宋体" w:cs="宋体" w:hint="eastAsia"/>
          <w:sz w:val="24"/>
        </w:rPr>
        <w:t>人民法院起诉。</w:t>
      </w:r>
    </w:p>
    <w:p w:rsidR="00C076BA" w:rsidRDefault="00C076BA" w:rsidP="00C076BA">
      <w:pPr>
        <w:spacing w:line="360" w:lineRule="auto"/>
        <w:ind w:firstLineChars="200" w:firstLine="482"/>
        <w:outlineLvl w:val="0"/>
        <w:rPr>
          <w:rFonts w:ascii="宋体" w:hAnsi="宋体" w:cs="宋体"/>
          <w:b/>
          <w:sz w:val="24"/>
        </w:rPr>
      </w:pPr>
      <w:r>
        <w:rPr>
          <w:rFonts w:ascii="宋体" w:hAnsi="宋体" w:cs="宋体" w:hint="eastAsia"/>
          <w:b/>
          <w:sz w:val="24"/>
        </w:rPr>
        <w:t>2.0 合同生效</w:t>
      </w:r>
    </w:p>
    <w:p w:rsidR="00C076BA" w:rsidRDefault="00C076BA" w:rsidP="00C076BA">
      <w:pPr>
        <w:spacing w:line="360" w:lineRule="auto"/>
        <w:ind w:firstLineChars="200" w:firstLine="480"/>
        <w:rPr>
          <w:rFonts w:ascii="宋体" w:hAnsi="宋体" w:cs="宋体"/>
          <w:b/>
          <w:sz w:val="24"/>
        </w:rPr>
      </w:pPr>
      <w:r>
        <w:rPr>
          <w:rFonts w:ascii="宋体" w:hAnsi="宋体" w:cs="宋体" w:hint="eastAsia"/>
          <w:sz w:val="24"/>
        </w:rPr>
        <w:t>本合同自双方当事人盖章签字时生效。</w:t>
      </w:r>
    </w:p>
    <w:p w:rsidR="00C076BA" w:rsidRDefault="00C076BA" w:rsidP="00C076BA">
      <w:pPr>
        <w:autoSpaceDE w:val="0"/>
        <w:autoSpaceDN w:val="0"/>
        <w:spacing w:line="360" w:lineRule="auto"/>
        <w:rPr>
          <w:rFonts w:ascii="宋体" w:hAnsi="宋体"/>
          <w:sz w:val="24"/>
          <w:lang w:val="zh-CN"/>
        </w:rPr>
      </w:pPr>
    </w:p>
    <w:p w:rsidR="00C076BA" w:rsidRDefault="00C076BA" w:rsidP="00C076BA">
      <w:pPr>
        <w:autoSpaceDE w:val="0"/>
        <w:autoSpaceDN w:val="0"/>
        <w:spacing w:line="360" w:lineRule="auto"/>
        <w:rPr>
          <w:rFonts w:ascii="宋体" w:hAnsi="宋体"/>
          <w:sz w:val="24"/>
          <w:lang w:val="zh-CN"/>
        </w:rPr>
      </w:pPr>
      <w:r>
        <w:rPr>
          <w:rFonts w:ascii="宋体" w:hAnsi="宋体" w:hint="eastAsia"/>
          <w:b/>
          <w:sz w:val="24"/>
          <w:lang w:val="zh-CN"/>
        </w:rPr>
        <w:t>甲方</w:t>
      </w:r>
      <w:r>
        <w:rPr>
          <w:rFonts w:ascii="宋体" w:hAnsi="宋体" w:hint="eastAsia"/>
          <w:sz w:val="24"/>
          <w:lang w:val="zh-CN"/>
        </w:rPr>
        <w:t>：</w:t>
      </w:r>
      <w:r>
        <w:rPr>
          <w:rFonts w:ascii="宋体" w:hAnsi="宋体"/>
          <w:sz w:val="24"/>
          <w:lang w:val="zh-CN"/>
        </w:rPr>
        <w:t xml:space="preserve">                             </w:t>
      </w:r>
      <w:r>
        <w:rPr>
          <w:rFonts w:ascii="宋体" w:hAnsi="宋体"/>
          <w:b/>
          <w:sz w:val="24"/>
          <w:lang w:val="zh-CN"/>
        </w:rPr>
        <w:t xml:space="preserve">      乙方</w:t>
      </w:r>
      <w:r>
        <w:rPr>
          <w:rFonts w:ascii="宋体" w:hAnsi="宋体" w:hint="eastAsia"/>
          <w:sz w:val="24"/>
          <w:lang w:val="zh-CN"/>
        </w:rPr>
        <w:t>：</w:t>
      </w:r>
    </w:p>
    <w:p w:rsidR="00C076BA" w:rsidRDefault="00C076BA" w:rsidP="00C076BA">
      <w:pPr>
        <w:autoSpaceDE w:val="0"/>
        <w:autoSpaceDN w:val="0"/>
        <w:spacing w:line="360" w:lineRule="auto"/>
        <w:rPr>
          <w:rFonts w:ascii="宋体" w:hAnsi="宋体"/>
          <w:sz w:val="24"/>
          <w:lang w:val="zh-CN"/>
        </w:rPr>
      </w:pPr>
      <w:r>
        <w:rPr>
          <w:rFonts w:ascii="宋体" w:hAnsi="宋体" w:hint="eastAsia"/>
          <w:sz w:val="24"/>
          <w:lang w:val="zh-CN"/>
        </w:rPr>
        <w:t>统一社会信用代码：</w:t>
      </w:r>
      <w:r>
        <w:rPr>
          <w:rFonts w:ascii="宋体" w:hAnsi="宋体"/>
          <w:sz w:val="24"/>
          <w:lang w:val="zh-CN"/>
        </w:rPr>
        <w:t xml:space="preserve">                        </w:t>
      </w:r>
      <w:r>
        <w:rPr>
          <w:rFonts w:ascii="宋体" w:hAnsi="宋体" w:hint="eastAsia"/>
          <w:sz w:val="24"/>
          <w:lang w:val="zh-CN"/>
        </w:rPr>
        <w:t>统一社会信用代码或身份证号码：</w:t>
      </w:r>
    </w:p>
    <w:p w:rsidR="00C076BA" w:rsidRDefault="00C076BA" w:rsidP="00C076BA">
      <w:pPr>
        <w:autoSpaceDE w:val="0"/>
        <w:autoSpaceDN w:val="0"/>
        <w:spacing w:line="360" w:lineRule="auto"/>
        <w:rPr>
          <w:rFonts w:ascii="宋体" w:hAnsi="宋体"/>
          <w:sz w:val="24"/>
          <w:lang w:val="zh-CN"/>
        </w:rPr>
      </w:pPr>
    </w:p>
    <w:p w:rsidR="00C076BA" w:rsidRDefault="00C076BA" w:rsidP="00C076BA">
      <w:pPr>
        <w:autoSpaceDE w:val="0"/>
        <w:autoSpaceDN w:val="0"/>
        <w:spacing w:line="360" w:lineRule="auto"/>
        <w:rPr>
          <w:rFonts w:ascii="宋体" w:hAnsi="宋体"/>
          <w:sz w:val="24"/>
          <w:lang w:val="zh-CN"/>
        </w:rPr>
      </w:pPr>
      <w:r>
        <w:rPr>
          <w:rFonts w:ascii="宋体" w:hAnsi="宋体" w:hint="eastAsia"/>
          <w:sz w:val="24"/>
          <w:lang w:val="zh-CN"/>
        </w:rPr>
        <w:t>住所：</w:t>
      </w:r>
      <w:r>
        <w:rPr>
          <w:rFonts w:ascii="宋体" w:hAnsi="宋体"/>
          <w:sz w:val="24"/>
          <w:lang w:val="zh-CN"/>
        </w:rPr>
        <w:t xml:space="preserve">                                   </w:t>
      </w:r>
      <w:r>
        <w:rPr>
          <w:rFonts w:ascii="宋体" w:hAnsi="宋体" w:hint="eastAsia"/>
          <w:sz w:val="24"/>
          <w:lang w:val="zh-CN"/>
        </w:rPr>
        <w:t>住所：</w:t>
      </w:r>
    </w:p>
    <w:p w:rsidR="00C076BA" w:rsidRDefault="00C076BA" w:rsidP="00C076BA">
      <w:pPr>
        <w:autoSpaceDE w:val="0"/>
        <w:autoSpaceDN w:val="0"/>
        <w:spacing w:line="360" w:lineRule="auto"/>
        <w:rPr>
          <w:rFonts w:ascii="宋体" w:hAnsi="宋体"/>
          <w:sz w:val="24"/>
          <w:lang w:val="zh-CN"/>
        </w:rPr>
      </w:pPr>
      <w:r>
        <w:rPr>
          <w:rFonts w:ascii="宋体" w:hAnsi="宋体" w:hint="eastAsia"/>
          <w:sz w:val="24"/>
          <w:lang w:val="zh-CN"/>
        </w:rPr>
        <w:t>法定代表人或</w:t>
      </w:r>
      <w:r>
        <w:rPr>
          <w:rFonts w:ascii="宋体" w:hAnsi="宋体"/>
          <w:sz w:val="24"/>
          <w:lang w:val="zh-CN"/>
        </w:rPr>
        <w:t xml:space="preserve">                             </w:t>
      </w:r>
      <w:r>
        <w:rPr>
          <w:rFonts w:ascii="宋体" w:hAnsi="宋体" w:hint="eastAsia"/>
          <w:sz w:val="24"/>
          <w:lang w:val="zh-CN"/>
        </w:rPr>
        <w:t>法定代表人或</w:t>
      </w:r>
    </w:p>
    <w:p w:rsidR="00C076BA" w:rsidRDefault="00C076BA" w:rsidP="00C076BA">
      <w:pPr>
        <w:autoSpaceDE w:val="0"/>
        <w:autoSpaceDN w:val="0"/>
        <w:spacing w:line="360" w:lineRule="auto"/>
        <w:rPr>
          <w:rFonts w:ascii="宋体" w:hAnsi="宋体"/>
          <w:sz w:val="24"/>
          <w:lang w:val="zh-CN"/>
        </w:rPr>
      </w:pPr>
      <w:r>
        <w:rPr>
          <w:rFonts w:ascii="宋体" w:hAnsi="宋体" w:hint="eastAsia"/>
          <w:sz w:val="24"/>
          <w:lang w:val="zh-CN"/>
        </w:rPr>
        <w:lastRenderedPageBreak/>
        <w:t>授权代表（签字）：</w:t>
      </w:r>
      <w:r>
        <w:rPr>
          <w:rFonts w:ascii="宋体" w:hAnsi="宋体"/>
          <w:sz w:val="24"/>
          <w:lang w:val="zh-CN"/>
        </w:rPr>
        <w:t xml:space="preserve">                       授权代表（签字）: </w:t>
      </w:r>
    </w:p>
    <w:p w:rsidR="00C076BA" w:rsidRDefault="00C076BA" w:rsidP="00C076BA">
      <w:pPr>
        <w:autoSpaceDE w:val="0"/>
        <w:autoSpaceDN w:val="0"/>
        <w:spacing w:line="360" w:lineRule="auto"/>
        <w:rPr>
          <w:rFonts w:ascii="宋体" w:hAnsi="宋体"/>
          <w:sz w:val="24"/>
          <w:lang w:val="zh-CN"/>
        </w:rPr>
      </w:pPr>
      <w:r>
        <w:rPr>
          <w:rFonts w:ascii="宋体" w:hAnsi="宋体" w:hint="eastAsia"/>
          <w:sz w:val="24"/>
          <w:lang w:val="zh-CN"/>
        </w:rPr>
        <w:t>联系人：</w:t>
      </w:r>
      <w:r>
        <w:rPr>
          <w:rFonts w:ascii="宋体" w:hAnsi="宋体"/>
          <w:sz w:val="24"/>
          <w:lang w:val="zh-CN"/>
        </w:rPr>
        <w:t xml:space="preserve">                                 </w:t>
      </w:r>
      <w:r>
        <w:rPr>
          <w:rFonts w:ascii="宋体" w:hAnsi="宋体" w:hint="eastAsia"/>
          <w:sz w:val="24"/>
          <w:lang w:val="zh-CN"/>
        </w:rPr>
        <w:t>联系人：</w:t>
      </w:r>
    </w:p>
    <w:p w:rsidR="00C076BA" w:rsidRDefault="00C076BA" w:rsidP="00C076BA">
      <w:pPr>
        <w:autoSpaceDE w:val="0"/>
        <w:autoSpaceDN w:val="0"/>
        <w:spacing w:line="360" w:lineRule="auto"/>
        <w:rPr>
          <w:rFonts w:ascii="宋体" w:hAnsi="宋体"/>
          <w:sz w:val="24"/>
          <w:lang w:val="zh-CN"/>
        </w:rPr>
      </w:pPr>
      <w:r>
        <w:rPr>
          <w:rFonts w:ascii="宋体" w:hAnsi="宋体" w:hint="eastAsia"/>
          <w:sz w:val="24"/>
          <w:lang w:val="zh-CN"/>
        </w:rPr>
        <w:t>约定送达地址：</w:t>
      </w:r>
      <w:r>
        <w:rPr>
          <w:rFonts w:ascii="宋体" w:hAnsi="宋体"/>
          <w:sz w:val="24"/>
          <w:lang w:val="zh-CN"/>
        </w:rPr>
        <w:t xml:space="preserve">                           </w:t>
      </w:r>
      <w:r>
        <w:rPr>
          <w:rFonts w:ascii="宋体" w:hAnsi="宋体" w:hint="eastAsia"/>
          <w:sz w:val="24"/>
          <w:lang w:val="zh-CN"/>
        </w:rPr>
        <w:t>约定送达地址：</w:t>
      </w:r>
    </w:p>
    <w:p w:rsidR="00C076BA" w:rsidRDefault="00C076BA" w:rsidP="00C076BA">
      <w:pPr>
        <w:autoSpaceDE w:val="0"/>
        <w:autoSpaceDN w:val="0"/>
        <w:spacing w:line="360" w:lineRule="auto"/>
        <w:rPr>
          <w:rFonts w:ascii="宋体" w:hAnsi="宋体"/>
          <w:sz w:val="24"/>
          <w:lang w:val="zh-CN"/>
        </w:rPr>
      </w:pPr>
      <w:r>
        <w:rPr>
          <w:rFonts w:ascii="宋体" w:hAnsi="宋体" w:hint="eastAsia"/>
          <w:sz w:val="24"/>
          <w:lang w:val="zh-CN"/>
        </w:rPr>
        <w:t>邮政编码：</w:t>
      </w:r>
      <w:r>
        <w:rPr>
          <w:rFonts w:ascii="宋体" w:hAnsi="宋体"/>
          <w:sz w:val="24"/>
          <w:lang w:val="zh-CN"/>
        </w:rPr>
        <w:t xml:space="preserve">                               </w:t>
      </w:r>
      <w:r>
        <w:rPr>
          <w:rFonts w:ascii="宋体" w:hAnsi="宋体" w:hint="eastAsia"/>
          <w:sz w:val="24"/>
          <w:lang w:val="zh-CN"/>
        </w:rPr>
        <w:t>邮政编码：</w:t>
      </w:r>
    </w:p>
    <w:p w:rsidR="00C076BA" w:rsidRDefault="00C076BA" w:rsidP="00C076BA">
      <w:pPr>
        <w:autoSpaceDE w:val="0"/>
        <w:autoSpaceDN w:val="0"/>
        <w:spacing w:line="360" w:lineRule="auto"/>
        <w:rPr>
          <w:rFonts w:ascii="宋体" w:hAnsi="宋体"/>
          <w:sz w:val="24"/>
          <w:lang w:val="zh-CN"/>
        </w:rPr>
      </w:pPr>
      <w:r>
        <w:rPr>
          <w:rFonts w:ascii="宋体" w:hAnsi="宋体" w:hint="eastAsia"/>
          <w:sz w:val="24"/>
          <w:lang w:val="zh-CN"/>
        </w:rPr>
        <w:t>电话</w:t>
      </w:r>
      <w:r>
        <w:rPr>
          <w:rFonts w:ascii="宋体" w:hAnsi="宋体"/>
          <w:sz w:val="24"/>
          <w:lang w:val="zh-CN"/>
        </w:rPr>
        <w:t xml:space="preserve">:                                    电话: </w:t>
      </w:r>
    </w:p>
    <w:p w:rsidR="00C076BA" w:rsidRDefault="00C076BA" w:rsidP="00C076BA">
      <w:pPr>
        <w:autoSpaceDE w:val="0"/>
        <w:autoSpaceDN w:val="0"/>
        <w:spacing w:line="360" w:lineRule="auto"/>
        <w:rPr>
          <w:rFonts w:ascii="宋体" w:hAnsi="宋体"/>
          <w:sz w:val="24"/>
          <w:lang w:val="zh-CN"/>
        </w:rPr>
      </w:pPr>
      <w:r>
        <w:rPr>
          <w:rFonts w:ascii="宋体" w:hAnsi="宋体" w:hint="eastAsia"/>
          <w:sz w:val="24"/>
          <w:lang w:val="zh-CN"/>
        </w:rPr>
        <w:t>传真</w:t>
      </w:r>
      <w:r>
        <w:rPr>
          <w:rFonts w:ascii="宋体" w:hAnsi="宋体"/>
          <w:sz w:val="24"/>
          <w:lang w:val="zh-CN"/>
        </w:rPr>
        <w:t xml:space="preserve">:                                    </w:t>
      </w:r>
      <w:r>
        <w:rPr>
          <w:rFonts w:ascii="宋体" w:hAnsi="宋体" w:hint="eastAsia"/>
          <w:sz w:val="24"/>
          <w:lang w:val="zh-CN"/>
        </w:rPr>
        <w:t>传真</w:t>
      </w:r>
      <w:r>
        <w:rPr>
          <w:rFonts w:ascii="宋体" w:hAnsi="宋体"/>
          <w:sz w:val="24"/>
          <w:lang w:val="zh-CN"/>
        </w:rPr>
        <w:t>:</w:t>
      </w:r>
    </w:p>
    <w:p w:rsidR="00C076BA" w:rsidRDefault="00C076BA" w:rsidP="00C076BA">
      <w:pPr>
        <w:autoSpaceDE w:val="0"/>
        <w:autoSpaceDN w:val="0"/>
        <w:spacing w:line="360" w:lineRule="auto"/>
        <w:rPr>
          <w:rFonts w:ascii="宋体" w:hAnsi="宋体"/>
          <w:sz w:val="24"/>
        </w:rPr>
      </w:pPr>
      <w:r>
        <w:rPr>
          <w:rFonts w:ascii="宋体" w:hAnsi="宋体" w:hint="eastAsia"/>
          <w:sz w:val="24"/>
          <w:lang w:val="zh-CN"/>
        </w:rPr>
        <w:t>电子邮箱：</w:t>
      </w:r>
      <w:r>
        <w:rPr>
          <w:rFonts w:ascii="宋体" w:hAnsi="宋体"/>
          <w:sz w:val="24"/>
          <w:lang w:val="zh-CN"/>
        </w:rPr>
        <w:t xml:space="preserve">                               </w:t>
      </w:r>
      <w:r>
        <w:rPr>
          <w:rFonts w:ascii="宋体" w:hAnsi="宋体" w:hint="eastAsia"/>
          <w:sz w:val="24"/>
          <w:lang w:val="zh-CN"/>
        </w:rPr>
        <w:t>电子邮箱：</w:t>
      </w:r>
    </w:p>
    <w:p w:rsidR="00C076BA" w:rsidRDefault="00C076BA" w:rsidP="00C076BA">
      <w:pPr>
        <w:autoSpaceDE w:val="0"/>
        <w:autoSpaceDN w:val="0"/>
        <w:spacing w:line="360" w:lineRule="auto"/>
        <w:rPr>
          <w:rFonts w:ascii="宋体" w:hAnsi="宋体"/>
          <w:sz w:val="24"/>
        </w:rPr>
      </w:pPr>
      <w:r>
        <w:rPr>
          <w:rFonts w:ascii="宋体" w:hAnsi="宋体" w:hint="eastAsia"/>
          <w:sz w:val="24"/>
        </w:rPr>
        <w:t>开户银行：</w:t>
      </w:r>
      <w:r>
        <w:rPr>
          <w:rFonts w:ascii="宋体" w:hAnsi="宋体"/>
          <w:sz w:val="24"/>
        </w:rPr>
        <w:t xml:space="preserve">                               开户银行： </w:t>
      </w:r>
    </w:p>
    <w:p w:rsidR="00C076BA" w:rsidRDefault="00C076BA" w:rsidP="00C076BA">
      <w:pPr>
        <w:autoSpaceDE w:val="0"/>
        <w:autoSpaceDN w:val="0"/>
        <w:spacing w:line="360" w:lineRule="auto"/>
        <w:rPr>
          <w:rFonts w:ascii="宋体" w:hAnsi="宋体"/>
          <w:sz w:val="24"/>
        </w:rPr>
      </w:pPr>
      <w:r>
        <w:rPr>
          <w:rFonts w:ascii="宋体" w:hAnsi="宋体" w:hint="eastAsia"/>
          <w:sz w:val="24"/>
        </w:rPr>
        <w:t>开户名称：</w:t>
      </w:r>
      <w:r>
        <w:rPr>
          <w:rFonts w:ascii="宋体" w:hAnsi="宋体"/>
          <w:sz w:val="24"/>
        </w:rPr>
        <w:t xml:space="preserve">                               开户名称： </w:t>
      </w:r>
    </w:p>
    <w:p w:rsidR="00C076BA" w:rsidRDefault="00C076BA" w:rsidP="00C076BA">
      <w:pPr>
        <w:autoSpaceDE w:val="0"/>
        <w:autoSpaceDN w:val="0"/>
        <w:spacing w:line="360" w:lineRule="auto"/>
        <w:rPr>
          <w:rFonts w:ascii="宋体" w:hAnsi="宋体"/>
          <w:sz w:val="24"/>
        </w:rPr>
      </w:pPr>
      <w:r>
        <w:rPr>
          <w:rFonts w:ascii="宋体" w:hAnsi="宋体" w:hint="eastAsia"/>
          <w:sz w:val="24"/>
        </w:rPr>
        <w:t>开户账号：</w:t>
      </w:r>
      <w:r>
        <w:rPr>
          <w:rFonts w:ascii="宋体" w:hAnsi="宋体"/>
          <w:sz w:val="24"/>
          <w:lang w:val="zh-CN"/>
        </w:rPr>
        <w:t xml:space="preserve">                               </w:t>
      </w:r>
      <w:r>
        <w:rPr>
          <w:rFonts w:ascii="宋体" w:hAnsi="宋体" w:hint="eastAsia"/>
          <w:sz w:val="24"/>
        </w:rPr>
        <w:t>开户账号：</w:t>
      </w:r>
    </w:p>
    <w:p w:rsidR="00C076BA" w:rsidRDefault="00C076BA" w:rsidP="00C076BA">
      <w:pPr>
        <w:widowControl/>
        <w:adjustRightInd/>
        <w:spacing w:line="360" w:lineRule="auto"/>
        <w:jc w:val="left"/>
        <w:rPr>
          <w:rFonts w:ascii="宋体" w:hAnsi="宋体"/>
          <w:b/>
          <w:sz w:val="24"/>
        </w:rPr>
      </w:pPr>
      <w:r>
        <w:rPr>
          <w:rFonts w:ascii="宋体" w:hAnsi="宋体"/>
          <w:b/>
        </w:rPr>
        <w:br w:type="page"/>
      </w:r>
    </w:p>
    <w:p w:rsidR="00C076BA" w:rsidRDefault="00C076BA" w:rsidP="00C076BA">
      <w:pPr>
        <w:pStyle w:val="1f1"/>
        <w:ind w:firstLine="482"/>
        <w:jc w:val="center"/>
        <w:rPr>
          <w:rFonts w:ascii="宋体" w:hAnsi="宋体"/>
          <w:b/>
          <w:szCs w:val="24"/>
        </w:rPr>
      </w:pPr>
      <w:r>
        <w:rPr>
          <w:rFonts w:ascii="宋体" w:hAnsi="宋体" w:hint="eastAsia"/>
          <w:b/>
          <w:szCs w:val="24"/>
        </w:rPr>
        <w:lastRenderedPageBreak/>
        <w:t>第二部分</w:t>
      </w:r>
      <w:r>
        <w:rPr>
          <w:rFonts w:ascii="宋体" w:hAnsi="宋体"/>
          <w:b/>
          <w:szCs w:val="24"/>
        </w:rPr>
        <w:t xml:space="preserve"> </w:t>
      </w:r>
      <w:r>
        <w:rPr>
          <w:rFonts w:ascii="宋体" w:hAnsi="宋体" w:hint="eastAsia"/>
          <w:b/>
          <w:szCs w:val="24"/>
        </w:rPr>
        <w:t>合同一般条款</w:t>
      </w:r>
    </w:p>
    <w:p w:rsidR="00C076BA" w:rsidRDefault="00C076BA" w:rsidP="00C076BA">
      <w:pPr>
        <w:spacing w:line="360" w:lineRule="auto"/>
        <w:ind w:firstLineChars="200" w:firstLine="482"/>
        <w:outlineLvl w:val="0"/>
        <w:rPr>
          <w:rFonts w:ascii="宋体" w:hAnsi="宋体"/>
          <w:b/>
          <w:sz w:val="24"/>
        </w:rPr>
      </w:pPr>
      <w:bookmarkStart w:id="431" w:name="_Toc31297"/>
      <w:bookmarkStart w:id="432" w:name="_Toc14021"/>
      <w:bookmarkStart w:id="433" w:name="_Toc25079"/>
      <w:bookmarkStart w:id="434" w:name="_Toc19680"/>
      <w:bookmarkStart w:id="435" w:name="_Toc5228"/>
      <w:r>
        <w:rPr>
          <w:rFonts w:ascii="宋体" w:hAnsi="宋体"/>
          <w:b/>
          <w:sz w:val="24"/>
        </w:rPr>
        <w:t>2.1 定义</w:t>
      </w:r>
      <w:bookmarkEnd w:id="431"/>
      <w:bookmarkEnd w:id="432"/>
      <w:bookmarkEnd w:id="433"/>
      <w:bookmarkEnd w:id="434"/>
      <w:bookmarkEnd w:id="435"/>
    </w:p>
    <w:p w:rsidR="00C076BA" w:rsidRDefault="00C076BA" w:rsidP="00C076BA">
      <w:pPr>
        <w:spacing w:line="360" w:lineRule="auto"/>
        <w:ind w:firstLineChars="200" w:firstLine="480"/>
        <w:rPr>
          <w:rFonts w:ascii="宋体" w:hAnsi="宋体"/>
          <w:sz w:val="24"/>
        </w:rPr>
      </w:pPr>
      <w:r>
        <w:rPr>
          <w:rFonts w:ascii="宋体" w:hAnsi="宋体"/>
          <w:sz w:val="24"/>
        </w:rPr>
        <w:t>本合同中的下列</w:t>
      </w:r>
      <w:r>
        <w:rPr>
          <w:rFonts w:ascii="宋体" w:hAnsi="宋体" w:hint="eastAsia"/>
          <w:sz w:val="24"/>
        </w:rPr>
        <w:t>词</w:t>
      </w:r>
      <w:r>
        <w:rPr>
          <w:rFonts w:ascii="宋体" w:hAnsi="宋体"/>
          <w:sz w:val="24"/>
        </w:rPr>
        <w:t>语应</w:t>
      </w:r>
      <w:r>
        <w:rPr>
          <w:rFonts w:ascii="宋体" w:hAnsi="宋体" w:hint="eastAsia"/>
          <w:sz w:val="24"/>
        </w:rPr>
        <w:t>按以下内容进行</w:t>
      </w:r>
      <w:r>
        <w:rPr>
          <w:rFonts w:ascii="宋体" w:hAnsi="宋体"/>
          <w:sz w:val="24"/>
        </w:rPr>
        <w:t>解释：</w:t>
      </w:r>
    </w:p>
    <w:p w:rsidR="00C076BA" w:rsidRDefault="00C076BA" w:rsidP="00C076BA">
      <w:pPr>
        <w:spacing w:line="360" w:lineRule="auto"/>
        <w:ind w:firstLineChars="200" w:firstLine="480"/>
        <w:rPr>
          <w:rFonts w:ascii="宋体" w:hAnsi="宋体"/>
          <w:sz w:val="24"/>
        </w:rPr>
      </w:pPr>
      <w:r>
        <w:rPr>
          <w:rFonts w:ascii="宋体" w:hAnsi="宋体"/>
          <w:sz w:val="24"/>
        </w:rPr>
        <w:t>2.1.1 “合同”系指采购人和</w:t>
      </w:r>
      <w:r>
        <w:rPr>
          <w:rFonts w:ascii="宋体" w:hAnsi="宋体" w:cs="宋体" w:hint="eastAsia"/>
          <w:sz w:val="24"/>
        </w:rPr>
        <w:t>中标或成交</w:t>
      </w:r>
      <w:r>
        <w:rPr>
          <w:rFonts w:ascii="宋体" w:hAnsi="宋体"/>
          <w:sz w:val="24"/>
        </w:rPr>
        <w:t>供应商签订的载明双方当事人所达成的协议，并包括所有的附件、附录和构成合同的其他文件。</w:t>
      </w:r>
    </w:p>
    <w:p w:rsidR="00C076BA" w:rsidRDefault="00C076BA" w:rsidP="00C076BA">
      <w:pPr>
        <w:spacing w:line="360" w:lineRule="auto"/>
        <w:ind w:firstLineChars="200" w:firstLine="480"/>
        <w:rPr>
          <w:rFonts w:ascii="宋体" w:hAnsi="宋体"/>
          <w:sz w:val="24"/>
        </w:rPr>
      </w:pPr>
      <w:r>
        <w:rPr>
          <w:rFonts w:ascii="宋体" w:hAnsi="宋体"/>
          <w:sz w:val="24"/>
        </w:rPr>
        <w:t>2.1.2 “合同价”系指根据合同约定，</w:t>
      </w:r>
      <w:r>
        <w:rPr>
          <w:rFonts w:ascii="宋体" w:hAnsi="宋体" w:cs="宋体" w:hint="eastAsia"/>
          <w:sz w:val="24"/>
        </w:rPr>
        <w:t>中标或成交</w:t>
      </w:r>
      <w:r>
        <w:rPr>
          <w:rFonts w:ascii="宋体" w:hAnsi="宋体"/>
          <w:sz w:val="24"/>
        </w:rPr>
        <w:t>供应商在完全履行合同义务后</w:t>
      </w:r>
      <w:r>
        <w:rPr>
          <w:rFonts w:ascii="宋体" w:hAnsi="宋体" w:hint="eastAsia"/>
          <w:sz w:val="24"/>
        </w:rPr>
        <w:t>，</w:t>
      </w:r>
      <w:r>
        <w:rPr>
          <w:rFonts w:ascii="宋体" w:hAnsi="宋体"/>
          <w:sz w:val="24"/>
        </w:rPr>
        <w:t>采购人应支付给</w:t>
      </w:r>
      <w:r>
        <w:rPr>
          <w:rFonts w:ascii="宋体" w:hAnsi="宋体" w:cs="宋体" w:hint="eastAsia"/>
          <w:sz w:val="24"/>
        </w:rPr>
        <w:t>中标或成交</w:t>
      </w:r>
      <w:r>
        <w:rPr>
          <w:rFonts w:ascii="宋体" w:hAnsi="宋体"/>
          <w:sz w:val="24"/>
        </w:rPr>
        <w:t>供应商的价格。</w:t>
      </w:r>
    </w:p>
    <w:p w:rsidR="00C076BA" w:rsidRDefault="00C076BA" w:rsidP="00C076BA">
      <w:pPr>
        <w:spacing w:line="360" w:lineRule="auto"/>
        <w:ind w:firstLineChars="200" w:firstLine="480"/>
        <w:rPr>
          <w:rFonts w:ascii="宋体" w:hAnsi="宋体"/>
          <w:sz w:val="24"/>
        </w:rPr>
      </w:pPr>
      <w:r>
        <w:rPr>
          <w:rFonts w:ascii="宋体" w:hAnsi="宋体"/>
          <w:sz w:val="24"/>
        </w:rPr>
        <w:t>2.1.3 “</w:t>
      </w:r>
      <w:r>
        <w:rPr>
          <w:rFonts w:ascii="宋体" w:hAnsi="宋体" w:hint="eastAsia"/>
          <w:sz w:val="24"/>
        </w:rPr>
        <w:t>服务</w:t>
      </w:r>
      <w:r>
        <w:rPr>
          <w:rFonts w:ascii="宋体" w:hAnsi="宋体"/>
          <w:sz w:val="24"/>
        </w:rPr>
        <w:t>”系指</w:t>
      </w:r>
      <w:r>
        <w:rPr>
          <w:rFonts w:ascii="宋体" w:hAnsi="宋体" w:cs="宋体" w:hint="eastAsia"/>
          <w:sz w:val="24"/>
        </w:rPr>
        <w:t>中标或成交</w:t>
      </w:r>
      <w:r>
        <w:rPr>
          <w:rFonts w:ascii="宋体" w:hAnsi="宋体" w:hint="eastAsia"/>
          <w:sz w:val="24"/>
        </w:rPr>
        <w:t>供应商</w:t>
      </w:r>
      <w:r>
        <w:rPr>
          <w:rFonts w:ascii="宋体" w:hAnsi="宋体"/>
          <w:sz w:val="24"/>
        </w:rPr>
        <w:t>根据合同约定应向采购人</w:t>
      </w:r>
      <w:r>
        <w:rPr>
          <w:rFonts w:ascii="宋体" w:hAnsi="宋体" w:hint="eastAsia"/>
          <w:sz w:val="24"/>
        </w:rPr>
        <w:t>履行</w:t>
      </w:r>
      <w:r>
        <w:rPr>
          <w:rFonts w:ascii="宋体" w:hAnsi="宋体"/>
          <w:sz w:val="24"/>
        </w:rPr>
        <w:t>的</w:t>
      </w:r>
      <w:r>
        <w:rPr>
          <w:rFonts w:ascii="宋体" w:hAnsi="宋体" w:hint="eastAsia"/>
          <w:sz w:val="24"/>
        </w:rPr>
        <w:t>除货物和工程以外的其他政府采购对象，包括采购人自身需要的服务和向社会公众提供的公共服务。</w:t>
      </w:r>
    </w:p>
    <w:p w:rsidR="00C076BA" w:rsidRDefault="00C076BA" w:rsidP="00C076BA">
      <w:pPr>
        <w:spacing w:line="360" w:lineRule="auto"/>
        <w:ind w:firstLineChars="200" w:firstLine="480"/>
        <w:rPr>
          <w:rFonts w:ascii="宋体" w:hAnsi="宋体"/>
          <w:sz w:val="24"/>
        </w:rPr>
      </w:pPr>
      <w:r>
        <w:rPr>
          <w:rFonts w:ascii="宋体" w:hAnsi="宋体"/>
          <w:sz w:val="24"/>
        </w:rPr>
        <w:t>2.1.4 “</w:t>
      </w:r>
      <w:r>
        <w:rPr>
          <w:rFonts w:ascii="宋体" w:hAnsi="宋体" w:hint="eastAsia"/>
          <w:sz w:val="24"/>
        </w:rPr>
        <w:t>甲方</w:t>
      </w:r>
      <w:r>
        <w:rPr>
          <w:rFonts w:ascii="宋体" w:hAnsi="宋体"/>
          <w:sz w:val="24"/>
        </w:rPr>
        <w:t>”系指与</w:t>
      </w:r>
      <w:r>
        <w:rPr>
          <w:rFonts w:ascii="宋体" w:hAnsi="宋体" w:cs="宋体" w:hint="eastAsia"/>
          <w:sz w:val="24"/>
        </w:rPr>
        <w:t>中标或成交</w:t>
      </w:r>
      <w:r>
        <w:rPr>
          <w:rFonts w:ascii="宋体" w:hAnsi="宋体" w:hint="eastAsia"/>
          <w:sz w:val="24"/>
        </w:rPr>
        <w:t>供应商</w:t>
      </w:r>
      <w:r>
        <w:rPr>
          <w:rFonts w:ascii="宋体" w:hAnsi="宋体"/>
          <w:sz w:val="24"/>
        </w:rPr>
        <w:t>签署合同的采购人</w:t>
      </w:r>
      <w:r>
        <w:rPr>
          <w:rFonts w:ascii="宋体" w:hAnsi="宋体" w:hint="eastAsia"/>
          <w:sz w:val="24"/>
        </w:rPr>
        <w:t>；采购人委托采购代理机构代表其与乙方签订合同的，采购人的授权委托书作为合同附件。</w:t>
      </w:r>
    </w:p>
    <w:p w:rsidR="00C076BA" w:rsidRDefault="00C076BA" w:rsidP="00C076BA">
      <w:pPr>
        <w:spacing w:line="360" w:lineRule="auto"/>
        <w:ind w:firstLineChars="200" w:firstLine="480"/>
        <w:rPr>
          <w:rFonts w:ascii="宋体" w:hAnsi="宋体"/>
          <w:sz w:val="24"/>
        </w:rPr>
      </w:pPr>
      <w:r>
        <w:rPr>
          <w:rFonts w:ascii="宋体" w:hAnsi="宋体"/>
          <w:sz w:val="24"/>
        </w:rPr>
        <w:t>2.1.5 “乙方”系指根据合同约定提供服务的</w:t>
      </w:r>
      <w:r>
        <w:rPr>
          <w:rFonts w:ascii="宋体" w:hAnsi="宋体" w:cs="宋体" w:hint="eastAsia"/>
          <w:sz w:val="24"/>
        </w:rPr>
        <w:t>中标或成交</w:t>
      </w:r>
      <w:r>
        <w:rPr>
          <w:rFonts w:ascii="宋体" w:hAnsi="宋体"/>
          <w:sz w:val="24"/>
        </w:rPr>
        <w:t>供应商</w:t>
      </w:r>
      <w:r>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C076BA" w:rsidRDefault="00C076BA" w:rsidP="00C076BA">
      <w:pPr>
        <w:spacing w:line="360" w:lineRule="auto"/>
        <w:ind w:firstLineChars="200" w:firstLine="480"/>
        <w:rPr>
          <w:rFonts w:ascii="宋体" w:hAnsi="宋体"/>
          <w:sz w:val="24"/>
        </w:rPr>
      </w:pPr>
      <w:r>
        <w:rPr>
          <w:rFonts w:ascii="宋体" w:hAnsi="宋体"/>
          <w:sz w:val="24"/>
        </w:rPr>
        <w:t>2.1.6 “现场”系指合同约定提供服务的地点。</w:t>
      </w:r>
    </w:p>
    <w:p w:rsidR="00C076BA" w:rsidRDefault="00C076BA" w:rsidP="00C076BA">
      <w:pPr>
        <w:spacing w:line="360" w:lineRule="auto"/>
        <w:ind w:firstLineChars="200" w:firstLine="482"/>
        <w:outlineLvl w:val="0"/>
        <w:rPr>
          <w:rFonts w:ascii="宋体" w:hAnsi="宋体"/>
          <w:b/>
          <w:sz w:val="24"/>
        </w:rPr>
      </w:pPr>
      <w:bookmarkStart w:id="436" w:name="_Toc16752"/>
      <w:bookmarkStart w:id="437" w:name="_Toc19539"/>
      <w:bookmarkStart w:id="438" w:name="_Toc31402"/>
      <w:bookmarkStart w:id="439" w:name="_Toc3769"/>
      <w:bookmarkStart w:id="440" w:name="_Toc23289"/>
      <w:r>
        <w:rPr>
          <w:rFonts w:ascii="宋体" w:hAnsi="宋体"/>
          <w:b/>
          <w:sz w:val="24"/>
        </w:rPr>
        <w:t>2.2 技术规范</w:t>
      </w:r>
      <w:bookmarkEnd w:id="436"/>
      <w:bookmarkEnd w:id="437"/>
      <w:bookmarkEnd w:id="438"/>
      <w:bookmarkEnd w:id="439"/>
      <w:bookmarkEnd w:id="440"/>
    </w:p>
    <w:p w:rsidR="00C076BA" w:rsidRDefault="00C076BA" w:rsidP="00C076BA">
      <w:pPr>
        <w:spacing w:line="360" w:lineRule="auto"/>
        <w:ind w:firstLineChars="200" w:firstLine="480"/>
        <w:rPr>
          <w:rFonts w:ascii="宋体" w:hAnsi="宋体"/>
          <w:sz w:val="24"/>
        </w:rPr>
      </w:pPr>
      <w:r>
        <w:rPr>
          <w:rFonts w:ascii="宋体" w:hAnsi="宋体" w:hint="eastAsia"/>
          <w:sz w:val="24"/>
        </w:rPr>
        <w:t>服务</w:t>
      </w:r>
      <w:r>
        <w:rPr>
          <w:rFonts w:ascii="宋体" w:hAnsi="宋体"/>
          <w:sz w:val="24"/>
        </w:rPr>
        <w:t>所应遵守的技术规范应与采购文件规定的技术规范和技术规范附件(如果有的话)及其技术规范偏差表(如果被甲方接受的话)相一致</w:t>
      </w:r>
      <w:r>
        <w:rPr>
          <w:rFonts w:ascii="宋体" w:hAnsi="宋体" w:hint="eastAsia"/>
          <w:sz w:val="24"/>
        </w:rPr>
        <w:t>；</w:t>
      </w:r>
      <w:r>
        <w:rPr>
          <w:rFonts w:ascii="宋体" w:hAnsi="宋体"/>
          <w:sz w:val="24"/>
        </w:rPr>
        <w:t>如果采购文件中没有技术规范的相应说明，那么应以国家有关部门最新颁布的相应标准</w:t>
      </w:r>
      <w:r>
        <w:rPr>
          <w:rFonts w:ascii="宋体" w:hAnsi="宋体" w:hint="eastAsia"/>
          <w:sz w:val="24"/>
        </w:rPr>
        <w:t>和</w:t>
      </w:r>
      <w:r>
        <w:rPr>
          <w:rFonts w:ascii="宋体" w:hAnsi="宋体"/>
          <w:sz w:val="24"/>
        </w:rPr>
        <w:t>规范为准。</w:t>
      </w:r>
    </w:p>
    <w:p w:rsidR="00C076BA" w:rsidRDefault="00C076BA" w:rsidP="00C076BA">
      <w:pPr>
        <w:spacing w:line="360" w:lineRule="auto"/>
        <w:ind w:firstLineChars="200" w:firstLine="482"/>
        <w:outlineLvl w:val="0"/>
        <w:rPr>
          <w:rFonts w:ascii="宋体" w:hAnsi="宋体"/>
          <w:b/>
          <w:sz w:val="24"/>
        </w:rPr>
      </w:pPr>
      <w:bookmarkStart w:id="441" w:name="_Toc9161"/>
      <w:bookmarkStart w:id="442" w:name="_Toc13673"/>
      <w:bookmarkStart w:id="443" w:name="_Toc27945"/>
      <w:bookmarkStart w:id="444" w:name="_Toc4133"/>
      <w:bookmarkStart w:id="445" w:name="_Toc12412"/>
      <w:r>
        <w:rPr>
          <w:rFonts w:ascii="宋体" w:hAnsi="宋体"/>
          <w:b/>
          <w:sz w:val="24"/>
        </w:rPr>
        <w:t>2.3 知识产权</w:t>
      </w:r>
      <w:bookmarkEnd w:id="441"/>
      <w:bookmarkEnd w:id="442"/>
      <w:bookmarkEnd w:id="443"/>
      <w:bookmarkEnd w:id="444"/>
      <w:bookmarkEnd w:id="445"/>
    </w:p>
    <w:p w:rsidR="00C076BA" w:rsidRDefault="00C076BA" w:rsidP="00C076BA">
      <w:pPr>
        <w:spacing w:line="360" w:lineRule="auto"/>
        <w:ind w:firstLineChars="200" w:firstLine="480"/>
        <w:rPr>
          <w:rFonts w:ascii="宋体" w:hAnsi="宋体"/>
          <w:sz w:val="24"/>
        </w:rPr>
      </w:pPr>
      <w:r>
        <w:rPr>
          <w:rFonts w:ascii="宋体" w:hAnsi="宋体"/>
          <w:sz w:val="24"/>
        </w:rPr>
        <w:t xml:space="preserve">2.3.1 </w:t>
      </w:r>
      <w:r>
        <w:rPr>
          <w:rFonts w:ascii="宋体" w:hAnsi="宋体" w:hint="eastAsia"/>
          <w:sz w:val="24"/>
        </w:rPr>
        <w:t>乙</w:t>
      </w:r>
      <w:r>
        <w:rPr>
          <w:rFonts w:ascii="宋体" w:hAnsi="宋体"/>
          <w:sz w:val="24"/>
        </w:rPr>
        <w:t>方应保证</w:t>
      </w:r>
      <w:r>
        <w:rPr>
          <w:rFonts w:ascii="宋体" w:hAnsi="宋体" w:hint="eastAsia"/>
          <w:sz w:val="24"/>
        </w:rPr>
        <w:t>其提供的服务</w:t>
      </w:r>
      <w:r>
        <w:rPr>
          <w:rFonts w:ascii="宋体" w:hAnsi="宋体"/>
          <w:sz w:val="24"/>
        </w:rPr>
        <w:t>不受任何第三方提出的侵犯其著作权、商标权、专利权等知识产权方面的起诉</w:t>
      </w:r>
      <w:r>
        <w:rPr>
          <w:rFonts w:ascii="宋体" w:hAnsi="宋体" w:hint="eastAsia"/>
          <w:sz w:val="24"/>
        </w:rPr>
        <w:t>；</w:t>
      </w:r>
      <w:r>
        <w:rPr>
          <w:rFonts w:ascii="宋体" w:hAnsi="宋体"/>
          <w:sz w:val="24"/>
        </w:rPr>
        <w:t>如果任何第三方提出侵权</w:t>
      </w:r>
      <w:r>
        <w:rPr>
          <w:rFonts w:ascii="宋体" w:hAnsi="宋体" w:hint="eastAsia"/>
          <w:sz w:val="24"/>
        </w:rPr>
        <w:t>指控</w:t>
      </w:r>
      <w:r>
        <w:rPr>
          <w:rFonts w:ascii="宋体" w:hAnsi="宋体"/>
          <w:sz w:val="24"/>
        </w:rPr>
        <w:t>，那么乙方须与该第三方交涉并承担由此发生的一切责任、费用和赔偿</w:t>
      </w:r>
      <w:r>
        <w:rPr>
          <w:rFonts w:ascii="宋体" w:hAnsi="宋体" w:hint="eastAsia"/>
          <w:sz w:val="24"/>
        </w:rPr>
        <w:t>，乙方还应及时澄清相关信息，使甲方声誉免受损害，甲方保留追责的权利。</w:t>
      </w:r>
    </w:p>
    <w:p w:rsidR="00C076BA" w:rsidRDefault="00C076BA" w:rsidP="00C076BA">
      <w:pPr>
        <w:spacing w:line="360" w:lineRule="auto"/>
        <w:ind w:firstLineChars="200" w:firstLine="480"/>
        <w:rPr>
          <w:rFonts w:ascii="宋体" w:hAnsi="宋体"/>
          <w:sz w:val="24"/>
        </w:rPr>
      </w:pPr>
      <w:r>
        <w:rPr>
          <w:rFonts w:ascii="宋体" w:hAnsi="宋体"/>
          <w:sz w:val="24"/>
        </w:rPr>
        <w:t xml:space="preserve">2.3.2 </w:t>
      </w:r>
      <w:r>
        <w:rPr>
          <w:rFonts w:ascii="宋体" w:hAnsi="宋体" w:hint="eastAsia"/>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rsidR="00C076BA" w:rsidRDefault="00C076BA" w:rsidP="00C076BA">
      <w:pPr>
        <w:spacing w:line="360" w:lineRule="auto"/>
        <w:ind w:firstLineChars="200" w:firstLine="482"/>
        <w:rPr>
          <w:rFonts w:ascii="宋体" w:hAnsi="宋体"/>
          <w:b/>
          <w:sz w:val="24"/>
        </w:rPr>
      </w:pPr>
      <w:r>
        <w:rPr>
          <w:rFonts w:ascii="宋体" w:hAnsi="宋体"/>
          <w:b/>
          <w:sz w:val="24"/>
        </w:rPr>
        <w:t xml:space="preserve">2.4 </w:t>
      </w:r>
      <w:r>
        <w:rPr>
          <w:rFonts w:ascii="宋体" w:hAnsi="宋体" w:hint="eastAsia"/>
          <w:b/>
          <w:sz w:val="24"/>
        </w:rPr>
        <w:t>履约检查和问题反馈</w:t>
      </w:r>
    </w:p>
    <w:p w:rsidR="00C076BA" w:rsidRDefault="00C076BA" w:rsidP="00C076BA">
      <w:pPr>
        <w:spacing w:line="360" w:lineRule="auto"/>
        <w:ind w:firstLineChars="200" w:firstLine="480"/>
        <w:rPr>
          <w:rFonts w:ascii="宋体" w:hAnsi="宋体"/>
          <w:sz w:val="24"/>
        </w:rPr>
      </w:pPr>
      <w:r>
        <w:rPr>
          <w:rFonts w:ascii="宋体" w:hAnsi="宋体"/>
          <w:sz w:val="24"/>
        </w:rPr>
        <w:t>2.4.1甲方</w:t>
      </w:r>
      <w:r>
        <w:rPr>
          <w:rFonts w:ascii="宋体" w:hAnsi="宋体" w:hint="eastAsia"/>
          <w:sz w:val="24"/>
        </w:rPr>
        <w:t>有权</w:t>
      </w:r>
      <w:r>
        <w:rPr>
          <w:rFonts w:ascii="宋体" w:hAnsi="宋体"/>
          <w:sz w:val="24"/>
        </w:rPr>
        <w:t>在其认为必要时</w:t>
      </w:r>
      <w:r>
        <w:rPr>
          <w:rFonts w:ascii="宋体" w:hAnsi="宋体" w:hint="eastAsia"/>
          <w:sz w:val="24"/>
        </w:rPr>
        <w:t>，对乙方是否能够按照合同约定提供服务进行履约</w:t>
      </w:r>
      <w:r>
        <w:rPr>
          <w:rFonts w:ascii="宋体" w:hAnsi="宋体" w:hint="eastAsia"/>
          <w:sz w:val="24"/>
        </w:rPr>
        <w:lastRenderedPageBreak/>
        <w:t>检查，以确保乙方所提供的服务能够依约满足甲方之项目需求，但不得因履约检查妨碍乙方的正常工作，乙方应予积极配合；</w:t>
      </w:r>
    </w:p>
    <w:p w:rsidR="00C076BA" w:rsidRDefault="00C076BA" w:rsidP="00C076BA">
      <w:pPr>
        <w:spacing w:line="360" w:lineRule="auto"/>
        <w:ind w:firstLineChars="200" w:firstLine="480"/>
        <w:rPr>
          <w:rFonts w:ascii="宋体" w:hAnsi="宋体"/>
          <w:sz w:val="24"/>
        </w:rPr>
      </w:pPr>
      <w:r>
        <w:rPr>
          <w:rFonts w:ascii="宋体" w:hAnsi="宋体"/>
          <w:sz w:val="24"/>
        </w:rPr>
        <w:t xml:space="preserve">2.4.2 </w:t>
      </w:r>
      <w:r>
        <w:rPr>
          <w:rFonts w:ascii="宋体" w:hAnsi="宋体" w:hint="eastAsia"/>
          <w:sz w:val="24"/>
        </w:rPr>
        <w:t>合同履行期间，甲方有权将履行过程中出现的问题反馈给乙方，双方当事人应以书面形式约定需要完善和改进的内容。</w:t>
      </w:r>
    </w:p>
    <w:p w:rsidR="00C076BA" w:rsidRDefault="00C076BA" w:rsidP="00C076BA">
      <w:pPr>
        <w:spacing w:line="360" w:lineRule="auto"/>
        <w:ind w:firstLineChars="200" w:firstLine="482"/>
        <w:outlineLvl w:val="0"/>
        <w:rPr>
          <w:rFonts w:ascii="宋体" w:hAnsi="宋体"/>
          <w:b/>
          <w:sz w:val="24"/>
        </w:rPr>
      </w:pPr>
      <w:bookmarkStart w:id="446" w:name="_Toc22011"/>
      <w:bookmarkStart w:id="447" w:name="_Toc32670"/>
      <w:bookmarkStart w:id="448" w:name="_Toc31233"/>
      <w:bookmarkStart w:id="449" w:name="_Toc26555"/>
      <w:bookmarkStart w:id="450" w:name="_Toc15447"/>
      <w:r>
        <w:rPr>
          <w:rFonts w:ascii="宋体" w:hAnsi="宋体"/>
          <w:b/>
          <w:sz w:val="24"/>
        </w:rPr>
        <w:t>2.5 结算方式和付款条件</w:t>
      </w:r>
      <w:bookmarkEnd w:id="446"/>
      <w:bookmarkEnd w:id="447"/>
      <w:bookmarkEnd w:id="448"/>
      <w:bookmarkEnd w:id="449"/>
      <w:bookmarkEnd w:id="450"/>
    </w:p>
    <w:p w:rsidR="00C076BA" w:rsidRDefault="00C076BA" w:rsidP="00C076BA">
      <w:pPr>
        <w:spacing w:line="360" w:lineRule="auto"/>
        <w:ind w:firstLineChars="200" w:firstLine="48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rsidR="00C076BA" w:rsidRDefault="00C076BA" w:rsidP="00C076BA">
      <w:pPr>
        <w:spacing w:line="360" w:lineRule="auto"/>
        <w:ind w:firstLineChars="200" w:firstLine="482"/>
        <w:outlineLvl w:val="0"/>
        <w:rPr>
          <w:rFonts w:ascii="宋体" w:hAnsi="宋体"/>
          <w:b/>
          <w:sz w:val="24"/>
        </w:rPr>
      </w:pPr>
      <w:bookmarkStart w:id="451" w:name="_Toc30507"/>
      <w:bookmarkStart w:id="452" w:name="_Toc18990"/>
      <w:bookmarkStart w:id="453" w:name="_Toc16163"/>
      <w:bookmarkStart w:id="454" w:name="_Toc13154"/>
      <w:bookmarkStart w:id="455" w:name="_Toc13467"/>
      <w:r>
        <w:rPr>
          <w:rFonts w:ascii="宋体" w:hAnsi="宋体"/>
          <w:b/>
          <w:sz w:val="24"/>
        </w:rPr>
        <w:t>2.6 技术资料和保密义务</w:t>
      </w:r>
      <w:bookmarkEnd w:id="451"/>
      <w:bookmarkEnd w:id="452"/>
      <w:bookmarkEnd w:id="453"/>
      <w:bookmarkEnd w:id="454"/>
      <w:bookmarkEnd w:id="455"/>
    </w:p>
    <w:p w:rsidR="00C076BA" w:rsidRDefault="00C076BA" w:rsidP="00C076BA">
      <w:pPr>
        <w:spacing w:line="360" w:lineRule="auto"/>
        <w:ind w:firstLineChars="200" w:firstLine="480"/>
        <w:rPr>
          <w:rFonts w:ascii="宋体" w:hAnsi="宋体"/>
          <w:sz w:val="24"/>
        </w:rPr>
      </w:pPr>
      <w:r>
        <w:rPr>
          <w:rFonts w:ascii="宋体" w:hAnsi="宋体"/>
          <w:sz w:val="24"/>
        </w:rPr>
        <w:t>2.6.1 乙方有权依据合同约定和项目需要，向甲方了解有关情况，调阅有关资料等，甲方应予积极配合；</w:t>
      </w:r>
    </w:p>
    <w:p w:rsidR="00C076BA" w:rsidRDefault="00C076BA" w:rsidP="00C076BA">
      <w:pPr>
        <w:spacing w:line="360" w:lineRule="auto"/>
        <w:ind w:firstLineChars="200" w:firstLine="480"/>
        <w:rPr>
          <w:rFonts w:ascii="宋体" w:hAnsi="宋体"/>
          <w:sz w:val="24"/>
        </w:rPr>
      </w:pPr>
      <w:r>
        <w:rPr>
          <w:rFonts w:ascii="宋体" w:hAnsi="宋体"/>
          <w:sz w:val="24"/>
        </w:rPr>
        <w:t xml:space="preserve">2.6.2 </w:t>
      </w:r>
      <w:r>
        <w:rPr>
          <w:rFonts w:ascii="宋体" w:hAnsi="宋体" w:hint="eastAsia"/>
          <w:sz w:val="24"/>
        </w:rPr>
        <w:t>乙方有义务妥善保管和保护由甲方提供的前款信息和资料等；</w:t>
      </w:r>
    </w:p>
    <w:p w:rsidR="00C076BA" w:rsidRDefault="00C076BA" w:rsidP="00C076BA">
      <w:pPr>
        <w:spacing w:line="360" w:lineRule="auto"/>
        <w:ind w:firstLineChars="200" w:firstLine="480"/>
        <w:rPr>
          <w:rFonts w:ascii="宋体" w:hAnsi="宋体"/>
          <w:sz w:val="24"/>
        </w:rPr>
      </w:pPr>
      <w:r>
        <w:rPr>
          <w:rFonts w:ascii="宋体" w:hAnsi="宋体"/>
          <w:sz w:val="24"/>
        </w:rPr>
        <w:t xml:space="preserve">2.6.3 </w:t>
      </w:r>
      <w:r>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ascii="宋体" w:hAnsi="宋体" w:hint="eastAsia"/>
          <w:sz w:val="24"/>
        </w:rPr>
        <w:t>、</w:t>
      </w:r>
      <w:r>
        <w:rPr>
          <w:rFonts w:ascii="宋体" w:hAnsi="宋体"/>
          <w:sz w:val="24"/>
        </w:rPr>
        <w:t>技术资料</w:t>
      </w:r>
      <w:r>
        <w:rPr>
          <w:rFonts w:ascii="宋体" w:hAnsi="宋体" w:hint="eastAsia"/>
          <w:sz w:val="24"/>
        </w:rPr>
        <w:t>、商业秘密和商业信息等，并采取一切合理和必要措施和方式防止任何第三</w:t>
      </w:r>
      <w:proofErr w:type="gramStart"/>
      <w:r>
        <w:rPr>
          <w:rFonts w:ascii="宋体" w:hAnsi="宋体" w:hint="eastAsia"/>
          <w:sz w:val="24"/>
        </w:rPr>
        <w:t>方接触</w:t>
      </w:r>
      <w:proofErr w:type="gramEnd"/>
      <w:r>
        <w:rPr>
          <w:rFonts w:ascii="宋体" w:hAnsi="宋体" w:hint="eastAsia"/>
          <w:sz w:val="24"/>
        </w:rPr>
        <w:t>到对方当事人的上述保密信息和资料。</w:t>
      </w:r>
    </w:p>
    <w:p w:rsidR="00C076BA" w:rsidRDefault="00C076BA" w:rsidP="00C076BA">
      <w:pPr>
        <w:spacing w:line="360" w:lineRule="auto"/>
        <w:ind w:firstLineChars="200" w:firstLine="482"/>
        <w:outlineLvl w:val="0"/>
        <w:rPr>
          <w:rFonts w:ascii="宋体" w:hAnsi="宋体"/>
          <w:b/>
          <w:sz w:val="24"/>
        </w:rPr>
      </w:pPr>
      <w:bookmarkStart w:id="456" w:name="_Toc19069"/>
      <w:r>
        <w:rPr>
          <w:rFonts w:ascii="宋体" w:hAnsi="宋体"/>
          <w:b/>
          <w:sz w:val="24"/>
        </w:rPr>
        <w:t xml:space="preserve">2.7 </w:t>
      </w:r>
      <w:r>
        <w:rPr>
          <w:rFonts w:ascii="宋体" w:hAnsi="宋体" w:hint="eastAsia"/>
          <w:b/>
          <w:sz w:val="24"/>
        </w:rPr>
        <w:t>质量保证</w:t>
      </w:r>
      <w:bookmarkEnd w:id="456"/>
    </w:p>
    <w:p w:rsidR="00C076BA" w:rsidRDefault="00C076BA" w:rsidP="00C076BA">
      <w:pPr>
        <w:spacing w:line="360" w:lineRule="auto"/>
        <w:ind w:firstLineChars="200" w:firstLine="480"/>
        <w:rPr>
          <w:rFonts w:ascii="宋体" w:hAnsi="宋体"/>
          <w:sz w:val="24"/>
        </w:rPr>
      </w:pPr>
      <w:r>
        <w:rPr>
          <w:rFonts w:ascii="宋体" w:hAnsi="宋体"/>
          <w:sz w:val="24"/>
        </w:rPr>
        <w:t xml:space="preserve">2.7.1 </w:t>
      </w:r>
      <w:r>
        <w:rPr>
          <w:rFonts w:ascii="宋体" w:hAnsi="宋体" w:hint="eastAsia"/>
          <w:sz w:val="24"/>
        </w:rPr>
        <w:t>乙方应建立和完善履行合同的内部质量保证体系，并提供相关内部规章制度给甲方，以便甲方进行监督检查；</w:t>
      </w:r>
    </w:p>
    <w:p w:rsidR="00C076BA" w:rsidRDefault="00C076BA" w:rsidP="00C076BA">
      <w:pPr>
        <w:spacing w:line="360" w:lineRule="auto"/>
        <w:ind w:firstLineChars="200" w:firstLine="480"/>
        <w:rPr>
          <w:rFonts w:ascii="宋体" w:hAnsi="宋体"/>
          <w:sz w:val="24"/>
        </w:rPr>
      </w:pPr>
      <w:r>
        <w:rPr>
          <w:rFonts w:ascii="宋体" w:hAnsi="宋体"/>
          <w:sz w:val="24"/>
        </w:rPr>
        <w:t xml:space="preserve">2.7.2 </w:t>
      </w:r>
      <w:r>
        <w:rPr>
          <w:rFonts w:ascii="宋体" w:hAnsi="宋体" w:hint="eastAsia"/>
          <w:sz w:val="24"/>
        </w:rPr>
        <w:t>乙方应保证履行合同的人员数量和素质、软件和硬件设备的配置、场地、环境和设施等满足全面履行合同的要求，并应接受甲方的监督检查。</w:t>
      </w:r>
    </w:p>
    <w:p w:rsidR="00C076BA" w:rsidRDefault="00C076BA" w:rsidP="00C076BA">
      <w:pPr>
        <w:spacing w:line="360" w:lineRule="auto"/>
        <w:ind w:firstLineChars="200" w:firstLine="482"/>
        <w:outlineLvl w:val="0"/>
        <w:rPr>
          <w:rFonts w:ascii="宋体" w:hAnsi="宋体"/>
          <w:b/>
          <w:sz w:val="24"/>
        </w:rPr>
      </w:pPr>
      <w:bookmarkStart w:id="457" w:name="_Toc22267"/>
      <w:r>
        <w:rPr>
          <w:rFonts w:ascii="宋体" w:hAnsi="宋体"/>
          <w:b/>
          <w:sz w:val="24"/>
        </w:rPr>
        <w:t xml:space="preserve">2.8 </w:t>
      </w:r>
      <w:r>
        <w:rPr>
          <w:rFonts w:ascii="宋体" w:hAnsi="宋体" w:hint="eastAsia"/>
          <w:b/>
          <w:sz w:val="24"/>
        </w:rPr>
        <w:t>延迟履行</w:t>
      </w:r>
      <w:bookmarkEnd w:id="457"/>
    </w:p>
    <w:p w:rsidR="00C076BA" w:rsidRDefault="00C076BA" w:rsidP="00C076BA">
      <w:pPr>
        <w:spacing w:line="360" w:lineRule="auto"/>
        <w:ind w:firstLineChars="200" w:firstLine="480"/>
        <w:rPr>
          <w:rFonts w:ascii="宋体" w:hAnsi="宋体"/>
          <w:sz w:val="24"/>
        </w:rPr>
      </w:pPr>
      <w:r>
        <w:rPr>
          <w:rFonts w:ascii="宋体" w:hAnsi="宋体" w:hint="eastAsia"/>
          <w:sz w:val="24"/>
        </w:rPr>
        <w:t>甲乙双方签订合同后，乙方应按照合同约定履行合同义务，除不可抗力外，乙方不得延迟履行。</w:t>
      </w:r>
      <w:r>
        <w:rPr>
          <w:rFonts w:ascii="宋体" w:hAnsi="宋体"/>
          <w:sz w:val="24"/>
        </w:rPr>
        <w:t>在合同履行过程中，如果</w:t>
      </w:r>
      <w:r>
        <w:rPr>
          <w:rFonts w:ascii="宋体" w:hAnsi="宋体" w:hint="eastAsia"/>
          <w:sz w:val="24"/>
        </w:rPr>
        <w:t>因不可抗力，</w:t>
      </w:r>
      <w:r>
        <w:rPr>
          <w:rFonts w:ascii="宋体" w:hAnsi="宋体"/>
          <w:sz w:val="24"/>
        </w:rPr>
        <w:t>乙方遇到不能按时</w:t>
      </w:r>
      <w:r>
        <w:rPr>
          <w:rFonts w:ascii="宋体" w:hAnsi="宋体" w:hint="eastAsia"/>
          <w:sz w:val="24"/>
        </w:rPr>
        <w:t>提供服务</w:t>
      </w:r>
      <w:r>
        <w:rPr>
          <w:rFonts w:ascii="宋体" w:hAnsi="宋体"/>
          <w:sz w:val="24"/>
        </w:rPr>
        <w:t>的情况，应及时以书面形式将不能按时</w:t>
      </w:r>
      <w:r>
        <w:rPr>
          <w:rFonts w:ascii="宋体" w:hAnsi="宋体" w:hint="eastAsia"/>
          <w:sz w:val="24"/>
        </w:rPr>
        <w:t>提供服务</w:t>
      </w:r>
      <w:r>
        <w:rPr>
          <w:rFonts w:ascii="宋体" w:hAnsi="宋体"/>
          <w:sz w:val="24"/>
        </w:rPr>
        <w:t>的理由、预期延误时间通知甲方</w:t>
      </w:r>
      <w:r>
        <w:rPr>
          <w:rFonts w:ascii="宋体" w:hAnsi="宋体" w:hint="eastAsia"/>
          <w:sz w:val="24"/>
        </w:rPr>
        <w:t>；甲</w:t>
      </w:r>
      <w:r>
        <w:rPr>
          <w:rFonts w:ascii="宋体" w:hAnsi="宋体"/>
          <w:sz w:val="24"/>
        </w:rPr>
        <w:t>方收到乙方通知后，认为其理由正当的，可以书面形式酌情同意乙方可以延长</w:t>
      </w:r>
      <w:r>
        <w:rPr>
          <w:rFonts w:ascii="宋体" w:hAnsi="宋体" w:hint="eastAsia"/>
          <w:sz w:val="24"/>
        </w:rPr>
        <w:t>履行</w:t>
      </w:r>
      <w:r>
        <w:rPr>
          <w:rFonts w:ascii="宋体" w:hAnsi="宋体"/>
          <w:sz w:val="24"/>
        </w:rPr>
        <w:t>的具体时间。</w:t>
      </w:r>
    </w:p>
    <w:p w:rsidR="00C076BA" w:rsidRDefault="00C076BA" w:rsidP="00C076BA">
      <w:pPr>
        <w:spacing w:line="360" w:lineRule="auto"/>
        <w:ind w:firstLineChars="200" w:firstLine="482"/>
        <w:outlineLvl w:val="0"/>
        <w:rPr>
          <w:rFonts w:ascii="宋体" w:hAnsi="宋体"/>
          <w:b/>
          <w:sz w:val="24"/>
        </w:rPr>
      </w:pPr>
      <w:bookmarkStart w:id="458" w:name="_Toc10611"/>
      <w:r>
        <w:rPr>
          <w:rFonts w:ascii="宋体" w:hAnsi="宋体"/>
          <w:b/>
          <w:sz w:val="24"/>
        </w:rPr>
        <w:t xml:space="preserve">2.9 </w:t>
      </w:r>
      <w:r>
        <w:rPr>
          <w:rFonts w:ascii="宋体" w:hAnsi="宋体" w:hint="eastAsia"/>
          <w:b/>
          <w:sz w:val="24"/>
        </w:rPr>
        <w:t>合同变更</w:t>
      </w:r>
      <w:bookmarkEnd w:id="458"/>
    </w:p>
    <w:p w:rsidR="00C076BA" w:rsidRDefault="00C076BA" w:rsidP="00C076BA">
      <w:pPr>
        <w:spacing w:line="360" w:lineRule="auto"/>
        <w:ind w:firstLineChars="200" w:firstLine="480"/>
        <w:rPr>
          <w:rFonts w:ascii="宋体" w:hAnsi="宋体"/>
          <w:sz w:val="24"/>
        </w:rPr>
      </w:pPr>
      <w:r>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rsidR="00C076BA" w:rsidRDefault="00C076BA" w:rsidP="00C076BA">
      <w:pPr>
        <w:spacing w:line="360" w:lineRule="auto"/>
        <w:ind w:firstLineChars="200" w:firstLine="482"/>
        <w:outlineLvl w:val="0"/>
        <w:rPr>
          <w:rFonts w:ascii="宋体" w:hAnsi="宋体"/>
          <w:b/>
          <w:sz w:val="24"/>
        </w:rPr>
      </w:pPr>
      <w:bookmarkStart w:id="459" w:name="_Toc21830"/>
      <w:bookmarkStart w:id="460" w:name="_Toc42"/>
      <w:bookmarkStart w:id="461" w:name="_Toc10663"/>
      <w:bookmarkStart w:id="462" w:name="_Toc26689"/>
      <w:bookmarkStart w:id="463" w:name="_Toc23368"/>
      <w:r>
        <w:rPr>
          <w:rFonts w:ascii="宋体" w:hAnsi="宋体"/>
          <w:b/>
          <w:sz w:val="24"/>
        </w:rPr>
        <w:t>2.10 合同转让和分包</w:t>
      </w:r>
      <w:bookmarkEnd w:id="459"/>
      <w:bookmarkEnd w:id="460"/>
      <w:bookmarkEnd w:id="461"/>
      <w:bookmarkEnd w:id="462"/>
      <w:bookmarkEnd w:id="463"/>
    </w:p>
    <w:p w:rsidR="00C076BA" w:rsidRDefault="00C076BA" w:rsidP="00C076BA">
      <w:pPr>
        <w:spacing w:line="360" w:lineRule="auto"/>
        <w:ind w:firstLineChars="200" w:firstLine="480"/>
        <w:rPr>
          <w:rFonts w:ascii="宋体" w:hAnsi="宋体"/>
          <w:sz w:val="24"/>
        </w:rPr>
      </w:pPr>
      <w:r>
        <w:rPr>
          <w:rFonts w:ascii="宋体" w:hAnsi="宋体"/>
          <w:sz w:val="24"/>
        </w:rPr>
        <w:t>合同的权利义务依法不</w:t>
      </w:r>
      <w:r>
        <w:rPr>
          <w:rFonts w:ascii="宋体" w:hAnsi="宋体" w:hint="eastAsia"/>
          <w:sz w:val="24"/>
        </w:rPr>
        <w:t>得</w:t>
      </w:r>
      <w:r>
        <w:rPr>
          <w:rFonts w:ascii="宋体" w:hAnsi="宋体"/>
          <w:sz w:val="24"/>
        </w:rPr>
        <w:t>转让</w:t>
      </w:r>
      <w:r>
        <w:rPr>
          <w:rFonts w:ascii="宋体" w:hAnsi="宋体" w:hint="eastAsia"/>
          <w:sz w:val="24"/>
        </w:rPr>
        <w:t>，</w:t>
      </w:r>
      <w:r>
        <w:rPr>
          <w:rFonts w:ascii="宋体" w:hAnsi="宋体"/>
          <w:sz w:val="24"/>
        </w:rPr>
        <w:t>但经甲方</w:t>
      </w:r>
      <w:r>
        <w:rPr>
          <w:rFonts w:ascii="宋体" w:hAnsi="宋体" w:hint="eastAsia"/>
          <w:sz w:val="24"/>
        </w:rPr>
        <w:t>同意，乙方可以依法采取分包方式履行合</w:t>
      </w:r>
      <w:r>
        <w:rPr>
          <w:rFonts w:ascii="宋体" w:hAnsi="宋体" w:hint="eastAsia"/>
          <w:sz w:val="24"/>
        </w:rPr>
        <w:lastRenderedPageBreak/>
        <w:t>同，即：依法可以</w:t>
      </w:r>
      <w:r>
        <w:rPr>
          <w:rFonts w:ascii="宋体" w:hAnsi="宋体"/>
          <w:sz w:val="24"/>
        </w:rPr>
        <w:t>将合同项下的部分非主体、非关键性工作分包给他人完成</w:t>
      </w:r>
      <w:r>
        <w:rPr>
          <w:rFonts w:ascii="宋体" w:hAnsi="宋体" w:hint="eastAsia"/>
          <w:sz w:val="24"/>
        </w:rPr>
        <w:t>，</w:t>
      </w:r>
      <w:r>
        <w:rPr>
          <w:rFonts w:ascii="宋体" w:hAnsi="宋体"/>
          <w:sz w:val="24"/>
        </w:rPr>
        <w:t>接受分包的人应当具备相应的资格条件，并不得再次分包</w:t>
      </w:r>
      <w:r>
        <w:rPr>
          <w:rFonts w:ascii="宋体" w:hAnsi="宋体" w:hint="eastAsia"/>
          <w:sz w:val="24"/>
        </w:rPr>
        <w:t>，</w:t>
      </w:r>
      <w:r>
        <w:rPr>
          <w:rFonts w:ascii="宋体" w:hAnsi="宋体"/>
          <w:sz w:val="24"/>
        </w:rPr>
        <w:t>且乙方应就分包项目向甲方负责</w:t>
      </w:r>
      <w:r>
        <w:rPr>
          <w:rFonts w:ascii="宋体" w:hAnsi="宋体" w:hint="eastAsia"/>
          <w:sz w:val="24"/>
        </w:rPr>
        <w:t>，</w:t>
      </w:r>
      <w:r>
        <w:rPr>
          <w:rFonts w:ascii="宋体" w:hAnsi="宋体"/>
          <w:sz w:val="24"/>
        </w:rPr>
        <w:t>并</w:t>
      </w:r>
      <w:r>
        <w:rPr>
          <w:rFonts w:ascii="宋体" w:hAnsi="宋体" w:hint="eastAsia"/>
          <w:sz w:val="24"/>
        </w:rPr>
        <w:t>与分包供应商就分包项目向甲方承担连带责任。</w:t>
      </w:r>
    </w:p>
    <w:p w:rsidR="00C076BA" w:rsidRDefault="00C076BA" w:rsidP="00C076BA">
      <w:pPr>
        <w:spacing w:line="360" w:lineRule="auto"/>
        <w:ind w:firstLineChars="200" w:firstLine="482"/>
        <w:outlineLvl w:val="0"/>
        <w:rPr>
          <w:rFonts w:ascii="宋体" w:hAnsi="宋体"/>
          <w:b/>
          <w:sz w:val="24"/>
        </w:rPr>
      </w:pPr>
      <w:bookmarkStart w:id="464" w:name="_Toc4720"/>
      <w:bookmarkStart w:id="465" w:name="_Toc14371"/>
      <w:bookmarkStart w:id="466" w:name="_Toc32494"/>
      <w:bookmarkStart w:id="467" w:name="_Toc26633"/>
      <w:bookmarkStart w:id="468" w:name="_Toc25571"/>
      <w:r>
        <w:rPr>
          <w:rFonts w:ascii="宋体" w:hAnsi="宋体"/>
          <w:b/>
          <w:sz w:val="24"/>
        </w:rPr>
        <w:t>2.11 不可抗力</w:t>
      </w:r>
      <w:bookmarkEnd w:id="464"/>
      <w:bookmarkEnd w:id="465"/>
      <w:bookmarkEnd w:id="466"/>
      <w:bookmarkEnd w:id="467"/>
      <w:bookmarkEnd w:id="468"/>
    </w:p>
    <w:p w:rsidR="00C076BA" w:rsidRDefault="00C076BA" w:rsidP="00C076BA">
      <w:pPr>
        <w:spacing w:line="360" w:lineRule="auto"/>
        <w:ind w:firstLineChars="200" w:firstLine="48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ascii="宋体" w:hAnsi="宋体" w:hint="eastAsia"/>
          <w:sz w:val="24"/>
        </w:rPr>
        <w:t>；</w:t>
      </w:r>
    </w:p>
    <w:p w:rsidR="00C076BA" w:rsidRDefault="00C076BA" w:rsidP="00C076BA">
      <w:pPr>
        <w:spacing w:line="360" w:lineRule="auto"/>
        <w:ind w:firstLineChars="200" w:firstLine="480"/>
        <w:rPr>
          <w:rFonts w:ascii="宋体" w:hAnsi="宋体"/>
          <w:sz w:val="24"/>
        </w:rPr>
      </w:pPr>
      <w:r>
        <w:rPr>
          <w:rFonts w:ascii="宋体" w:hAnsi="宋体"/>
          <w:sz w:val="24"/>
        </w:rPr>
        <w:t xml:space="preserve">2.11.2 </w:t>
      </w:r>
      <w:r>
        <w:rPr>
          <w:rFonts w:ascii="宋体" w:hAnsi="宋体" w:hint="eastAsia"/>
          <w:sz w:val="24"/>
        </w:rPr>
        <w:t>因不可抗力致使不能实现合同目的的，当事人可以解除合同；</w:t>
      </w:r>
    </w:p>
    <w:p w:rsidR="00C076BA" w:rsidRDefault="00C076BA" w:rsidP="00C076BA">
      <w:pPr>
        <w:spacing w:line="360" w:lineRule="auto"/>
        <w:ind w:firstLineChars="200" w:firstLine="480"/>
        <w:rPr>
          <w:rFonts w:ascii="宋体" w:hAnsi="宋体"/>
          <w:sz w:val="24"/>
        </w:rPr>
      </w:pPr>
      <w:r>
        <w:rPr>
          <w:rFonts w:ascii="宋体" w:hAnsi="宋体"/>
          <w:sz w:val="24"/>
        </w:rPr>
        <w:t xml:space="preserve">2.11.3 </w:t>
      </w:r>
      <w:r>
        <w:rPr>
          <w:rFonts w:ascii="宋体" w:hAnsi="宋体" w:hint="eastAsia"/>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ascii="宋体" w:hAnsi="宋体" w:hint="eastAsia"/>
          <w:sz w:val="24"/>
        </w:rPr>
        <w:t>；</w:t>
      </w:r>
    </w:p>
    <w:p w:rsidR="00C076BA" w:rsidRDefault="00C076BA" w:rsidP="00C076BA">
      <w:pPr>
        <w:spacing w:line="360" w:lineRule="auto"/>
        <w:ind w:firstLineChars="200" w:firstLine="480"/>
        <w:rPr>
          <w:rFonts w:ascii="宋体" w:hAnsi="宋体"/>
          <w:sz w:val="24"/>
        </w:rPr>
      </w:pPr>
      <w:r>
        <w:rPr>
          <w:rFonts w:ascii="宋体" w:hAnsi="宋体"/>
          <w:sz w:val="24"/>
        </w:rPr>
        <w:t>2.11.4受</w:t>
      </w:r>
      <w:r>
        <w:rPr>
          <w:rFonts w:ascii="宋体" w:hAnsi="宋体" w:hint="eastAsia"/>
          <w:sz w:val="24"/>
        </w:rPr>
        <w:t>不可抗力</w:t>
      </w:r>
      <w:r>
        <w:rPr>
          <w:rFonts w:ascii="宋体" w:hAnsi="宋体"/>
          <w:sz w:val="24"/>
        </w:rPr>
        <w:t>影响的一方在不可抗力发生后</w:t>
      </w:r>
      <w:r>
        <w:rPr>
          <w:rFonts w:ascii="宋体" w:hAnsi="宋体" w:hint="eastAsia"/>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ascii="宋体" w:hAnsi="宋体" w:hint="eastAsia"/>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ascii="宋体" w:hAnsi="宋体" w:hint="eastAsia"/>
          <w:sz w:val="24"/>
        </w:rPr>
        <w:t>对方当事人</w:t>
      </w:r>
      <w:r>
        <w:rPr>
          <w:rFonts w:ascii="宋体" w:hAnsi="宋体"/>
          <w:sz w:val="24"/>
        </w:rPr>
        <w:t>。</w:t>
      </w:r>
    </w:p>
    <w:p w:rsidR="00C076BA" w:rsidRDefault="00C076BA" w:rsidP="00C076BA">
      <w:pPr>
        <w:spacing w:line="360" w:lineRule="auto"/>
        <w:ind w:firstLineChars="200" w:firstLine="482"/>
        <w:outlineLvl w:val="0"/>
        <w:rPr>
          <w:rFonts w:ascii="宋体" w:hAnsi="宋体"/>
          <w:b/>
          <w:sz w:val="24"/>
        </w:rPr>
      </w:pPr>
      <w:bookmarkStart w:id="469" w:name="_Toc24465"/>
      <w:bookmarkStart w:id="470" w:name="_Toc14115"/>
      <w:bookmarkStart w:id="471" w:name="_Toc23854"/>
      <w:bookmarkStart w:id="472" w:name="_Toc3638"/>
      <w:bookmarkStart w:id="473" w:name="_Toc25783"/>
      <w:r>
        <w:rPr>
          <w:rFonts w:ascii="宋体" w:hAnsi="宋体"/>
          <w:b/>
          <w:sz w:val="24"/>
        </w:rPr>
        <w:t>2.12 税费</w:t>
      </w:r>
      <w:bookmarkEnd w:id="469"/>
      <w:bookmarkEnd w:id="470"/>
      <w:bookmarkEnd w:id="471"/>
      <w:bookmarkEnd w:id="472"/>
      <w:bookmarkEnd w:id="473"/>
    </w:p>
    <w:p w:rsidR="00C076BA" w:rsidRDefault="00C076BA" w:rsidP="00C076BA">
      <w:pPr>
        <w:spacing w:line="360" w:lineRule="auto"/>
        <w:ind w:firstLineChars="200" w:firstLine="480"/>
        <w:rPr>
          <w:rFonts w:ascii="宋体" w:hAnsi="宋体"/>
          <w:sz w:val="24"/>
        </w:rPr>
      </w:pPr>
      <w:r>
        <w:rPr>
          <w:rFonts w:ascii="宋体" w:hAnsi="宋体"/>
          <w:sz w:val="24"/>
        </w:rPr>
        <w:t>与合同有关的一切税费</w:t>
      </w:r>
      <w:r>
        <w:rPr>
          <w:rFonts w:ascii="宋体" w:hAnsi="宋体" w:hint="eastAsia"/>
          <w:sz w:val="24"/>
        </w:rPr>
        <w:t>，</w:t>
      </w:r>
      <w:r>
        <w:rPr>
          <w:rFonts w:ascii="宋体" w:hAnsi="宋体"/>
          <w:sz w:val="24"/>
        </w:rPr>
        <w:t>均按照中华人民共和国法律的相关规定缴纳。</w:t>
      </w:r>
    </w:p>
    <w:p w:rsidR="00C076BA" w:rsidRDefault="00C076BA" w:rsidP="00C076BA">
      <w:pPr>
        <w:spacing w:line="360" w:lineRule="auto"/>
        <w:ind w:firstLineChars="200" w:firstLine="482"/>
        <w:outlineLvl w:val="0"/>
        <w:rPr>
          <w:rFonts w:ascii="宋体" w:hAnsi="宋体"/>
          <w:b/>
          <w:sz w:val="24"/>
        </w:rPr>
      </w:pPr>
      <w:bookmarkStart w:id="474" w:name="_Toc14814"/>
      <w:bookmarkStart w:id="475" w:name="_Toc26883"/>
      <w:bookmarkStart w:id="476" w:name="_Toc25525"/>
      <w:bookmarkStart w:id="477" w:name="_Toc7315"/>
      <w:bookmarkStart w:id="478" w:name="_Toc30105"/>
      <w:r>
        <w:rPr>
          <w:rFonts w:ascii="宋体" w:hAnsi="宋体"/>
          <w:b/>
          <w:sz w:val="24"/>
        </w:rPr>
        <w:t>2.13 乙方破产</w:t>
      </w:r>
      <w:bookmarkEnd w:id="474"/>
      <w:bookmarkEnd w:id="475"/>
      <w:bookmarkEnd w:id="476"/>
      <w:bookmarkEnd w:id="477"/>
      <w:bookmarkEnd w:id="478"/>
    </w:p>
    <w:p w:rsidR="00C076BA" w:rsidRDefault="00C076BA" w:rsidP="00C076BA">
      <w:pPr>
        <w:spacing w:line="360" w:lineRule="auto"/>
        <w:ind w:firstLineChars="200" w:firstLine="480"/>
        <w:rPr>
          <w:rFonts w:ascii="宋体" w:hAnsi="宋体"/>
          <w:sz w:val="24"/>
        </w:rPr>
      </w:pPr>
      <w:r>
        <w:rPr>
          <w:rFonts w:ascii="宋体" w:hAnsi="宋体"/>
          <w:sz w:val="24"/>
        </w:rPr>
        <w:t>如果乙方破产导致合同无法履行时，甲方可以书面形式通知乙方终止合同且不给予乙方任何补偿和赔偿</w:t>
      </w:r>
      <w:r>
        <w:rPr>
          <w:rFonts w:ascii="宋体" w:hAnsi="宋体" w:hint="eastAsia"/>
          <w:sz w:val="24"/>
        </w:rPr>
        <w:t>，但合同的</w:t>
      </w:r>
      <w:r>
        <w:rPr>
          <w:rFonts w:ascii="宋体" w:hAnsi="宋体"/>
          <w:sz w:val="24"/>
        </w:rPr>
        <w:t>终止不损害或不影响甲方已经采取或将要采取的任何要求乙方支付违约金</w:t>
      </w:r>
      <w:r>
        <w:rPr>
          <w:rFonts w:ascii="宋体" w:hAnsi="宋体" w:hint="eastAsia"/>
          <w:sz w:val="24"/>
        </w:rPr>
        <w:t>、</w:t>
      </w:r>
      <w:r>
        <w:rPr>
          <w:rFonts w:ascii="宋体" w:hAnsi="宋体"/>
          <w:sz w:val="24"/>
        </w:rPr>
        <w:t>赔偿损失等的行动或补救措施的权利</w:t>
      </w:r>
      <w:r>
        <w:rPr>
          <w:rFonts w:ascii="宋体" w:hAnsi="宋体" w:hint="eastAsia"/>
          <w:sz w:val="24"/>
        </w:rPr>
        <w:t>。</w:t>
      </w:r>
    </w:p>
    <w:p w:rsidR="00C076BA" w:rsidRDefault="00C076BA" w:rsidP="00C076BA">
      <w:pPr>
        <w:spacing w:line="360" w:lineRule="auto"/>
        <w:ind w:firstLineChars="200" w:firstLine="482"/>
        <w:outlineLvl w:val="0"/>
        <w:rPr>
          <w:rFonts w:ascii="宋体" w:hAnsi="宋体"/>
          <w:b/>
          <w:sz w:val="24"/>
        </w:rPr>
      </w:pPr>
      <w:bookmarkStart w:id="479" w:name="_Toc2016"/>
      <w:bookmarkStart w:id="480" w:name="_Toc1123"/>
      <w:bookmarkStart w:id="481" w:name="_Toc23323"/>
      <w:r>
        <w:rPr>
          <w:rFonts w:ascii="宋体" w:hAnsi="宋体"/>
          <w:b/>
          <w:sz w:val="24"/>
        </w:rPr>
        <w:t>2.14 合同中止、终止</w:t>
      </w:r>
      <w:bookmarkEnd w:id="479"/>
      <w:bookmarkEnd w:id="480"/>
      <w:bookmarkEnd w:id="481"/>
    </w:p>
    <w:p w:rsidR="00C076BA" w:rsidRDefault="00C076BA" w:rsidP="00C076BA">
      <w:pPr>
        <w:spacing w:line="360" w:lineRule="auto"/>
        <w:ind w:firstLineChars="200" w:firstLine="480"/>
        <w:rPr>
          <w:rFonts w:ascii="宋体" w:hAnsi="宋体"/>
          <w:sz w:val="24"/>
        </w:rPr>
      </w:pPr>
      <w:r>
        <w:rPr>
          <w:rFonts w:ascii="宋体" w:hAnsi="宋体"/>
          <w:sz w:val="24"/>
        </w:rPr>
        <w:t xml:space="preserve">2.14.1 </w:t>
      </w:r>
      <w:r>
        <w:rPr>
          <w:rFonts w:ascii="宋体" w:hAnsi="宋体" w:hint="eastAsia"/>
          <w:sz w:val="24"/>
        </w:rPr>
        <w:t>双方当事人不得擅自中止或者终止合同；</w:t>
      </w:r>
    </w:p>
    <w:p w:rsidR="00C076BA" w:rsidRDefault="00C076BA" w:rsidP="00C076BA">
      <w:pPr>
        <w:spacing w:line="360" w:lineRule="auto"/>
        <w:ind w:firstLineChars="200" w:firstLine="48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rsidR="00C076BA" w:rsidRDefault="00C076BA" w:rsidP="00C076BA">
      <w:pPr>
        <w:spacing w:line="360" w:lineRule="auto"/>
        <w:ind w:firstLineChars="200" w:firstLine="482"/>
        <w:outlineLvl w:val="0"/>
        <w:rPr>
          <w:rFonts w:ascii="宋体" w:hAnsi="宋体"/>
          <w:b/>
          <w:sz w:val="24"/>
        </w:rPr>
      </w:pPr>
      <w:bookmarkStart w:id="482" w:name="_Toc1969"/>
      <w:bookmarkStart w:id="483" w:name="_Toc14525"/>
      <w:bookmarkStart w:id="484" w:name="_Toc17363"/>
      <w:r>
        <w:rPr>
          <w:rFonts w:ascii="宋体" w:hAnsi="宋体"/>
          <w:b/>
          <w:sz w:val="24"/>
        </w:rPr>
        <w:t>2.15 检验和验收</w:t>
      </w:r>
      <w:bookmarkEnd w:id="482"/>
      <w:bookmarkEnd w:id="483"/>
      <w:bookmarkEnd w:id="484"/>
    </w:p>
    <w:p w:rsidR="00C076BA" w:rsidRDefault="00C076BA" w:rsidP="00C076BA">
      <w:pPr>
        <w:tabs>
          <w:tab w:val="left" w:pos="360"/>
          <w:tab w:val="left" w:pos="540"/>
          <w:tab w:val="left" w:pos="1080"/>
        </w:tabs>
        <w:spacing w:line="360" w:lineRule="auto"/>
        <w:ind w:firstLineChars="200" w:firstLine="480"/>
        <w:rPr>
          <w:rFonts w:ascii="宋体" w:hAnsi="宋体"/>
          <w:sz w:val="24"/>
        </w:rPr>
      </w:pPr>
      <w:r>
        <w:rPr>
          <w:rFonts w:ascii="宋体" w:hAnsi="宋体"/>
          <w:sz w:val="24"/>
        </w:rPr>
        <w:t xml:space="preserve">2.15.1 </w:t>
      </w:r>
      <w:r>
        <w:rPr>
          <w:rFonts w:ascii="宋体" w:hAnsi="宋体" w:hint="eastAsia"/>
          <w:sz w:val="24"/>
        </w:rPr>
        <w:t>乙方按照</w:t>
      </w:r>
      <w:r>
        <w:rPr>
          <w:rFonts w:ascii="宋体" w:hAnsi="宋体"/>
          <w:b/>
          <w:i/>
          <w:sz w:val="24"/>
          <w:u w:val="single"/>
        </w:rPr>
        <w:t>合同专用条款</w:t>
      </w:r>
      <w:r>
        <w:rPr>
          <w:rFonts w:ascii="宋体" w:hAnsi="宋体"/>
          <w:sz w:val="24"/>
        </w:rPr>
        <w:t>的约定</w:t>
      </w:r>
      <w:r>
        <w:rPr>
          <w:rFonts w:ascii="宋体" w:hAnsi="宋体" w:hint="eastAsia"/>
          <w:sz w:val="24"/>
        </w:rPr>
        <w:t>，</w:t>
      </w:r>
      <w:r>
        <w:rPr>
          <w:rFonts w:ascii="宋体" w:hAnsi="宋体"/>
          <w:sz w:val="24"/>
        </w:rPr>
        <w:t>定期提交服务报告</w:t>
      </w:r>
      <w:r>
        <w:rPr>
          <w:rFonts w:ascii="宋体" w:hAnsi="宋体" w:hint="eastAsia"/>
          <w:sz w:val="24"/>
        </w:rPr>
        <w:t>，甲方按照</w:t>
      </w:r>
      <w:r>
        <w:rPr>
          <w:rFonts w:ascii="宋体" w:hAnsi="宋体"/>
          <w:b/>
          <w:i/>
          <w:sz w:val="24"/>
          <w:u w:val="single"/>
        </w:rPr>
        <w:t>合同专用条款</w:t>
      </w:r>
      <w:r>
        <w:rPr>
          <w:rFonts w:ascii="宋体" w:hAnsi="宋体"/>
          <w:sz w:val="24"/>
        </w:rPr>
        <w:t>的约定进行定期验收</w:t>
      </w:r>
      <w:r>
        <w:rPr>
          <w:rFonts w:ascii="宋体" w:hAnsi="宋体" w:hint="eastAsia"/>
          <w:sz w:val="24"/>
        </w:rPr>
        <w:t>；</w:t>
      </w:r>
    </w:p>
    <w:p w:rsidR="00C076BA" w:rsidRDefault="00C076BA" w:rsidP="00C076BA">
      <w:pPr>
        <w:tabs>
          <w:tab w:val="left" w:pos="360"/>
          <w:tab w:val="left" w:pos="540"/>
          <w:tab w:val="left" w:pos="1080"/>
        </w:tabs>
        <w:spacing w:line="360" w:lineRule="auto"/>
        <w:ind w:firstLineChars="200" w:firstLine="480"/>
        <w:rPr>
          <w:rFonts w:ascii="宋体" w:hAnsi="宋体"/>
          <w:sz w:val="24"/>
        </w:rPr>
      </w:pPr>
      <w:r>
        <w:rPr>
          <w:rFonts w:ascii="宋体" w:hAnsi="宋体"/>
          <w:sz w:val="24"/>
        </w:rPr>
        <w:t xml:space="preserve">2.15.2 </w:t>
      </w:r>
      <w:r>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w:t>
      </w:r>
      <w:r>
        <w:rPr>
          <w:rFonts w:ascii="宋体" w:hAnsi="宋体" w:hint="eastAsia"/>
          <w:sz w:val="24"/>
        </w:rPr>
        <w:lastRenderedPageBreak/>
        <w:t>并出具意见，验收结果应当向社会公告；</w:t>
      </w:r>
    </w:p>
    <w:p w:rsidR="00C076BA" w:rsidRDefault="00C076BA" w:rsidP="00C076BA">
      <w:pPr>
        <w:tabs>
          <w:tab w:val="left" w:pos="360"/>
          <w:tab w:val="left" w:pos="540"/>
          <w:tab w:val="left" w:pos="1080"/>
        </w:tabs>
        <w:spacing w:line="360" w:lineRule="auto"/>
        <w:ind w:firstLineChars="200" w:firstLine="480"/>
        <w:rPr>
          <w:rFonts w:ascii="宋体" w:hAnsi="宋体"/>
          <w:sz w:val="24"/>
        </w:rPr>
      </w:pPr>
      <w:r>
        <w:rPr>
          <w:rFonts w:ascii="宋体" w:hAnsi="宋体"/>
          <w:sz w:val="24"/>
        </w:rPr>
        <w:t xml:space="preserve">2.15.3 </w:t>
      </w:r>
      <w:r>
        <w:rPr>
          <w:rFonts w:ascii="宋体" w:hAnsi="宋体" w:hint="eastAsia"/>
          <w:sz w:val="24"/>
        </w:rPr>
        <w:t>检验和验收标准、程序等具体内容以及前述</w:t>
      </w:r>
      <w:proofErr w:type="gramStart"/>
      <w:r>
        <w:rPr>
          <w:rFonts w:ascii="宋体" w:hAnsi="宋体" w:hint="eastAsia"/>
          <w:sz w:val="24"/>
        </w:rPr>
        <w:t>验收书</w:t>
      </w:r>
      <w:proofErr w:type="gramEnd"/>
      <w:r>
        <w:rPr>
          <w:rFonts w:ascii="宋体" w:hAnsi="宋体" w:hint="eastAsia"/>
          <w:sz w:val="24"/>
        </w:rPr>
        <w:t>的效力详见</w:t>
      </w:r>
      <w:r>
        <w:rPr>
          <w:rFonts w:ascii="宋体" w:hAnsi="宋体"/>
          <w:b/>
          <w:i/>
          <w:sz w:val="24"/>
          <w:u w:val="single"/>
        </w:rPr>
        <w:t>合同专用条款</w:t>
      </w:r>
      <w:r>
        <w:rPr>
          <w:rFonts w:ascii="宋体" w:hAnsi="宋体" w:hint="eastAsia"/>
          <w:i/>
          <w:sz w:val="24"/>
        </w:rPr>
        <w:t>。</w:t>
      </w:r>
    </w:p>
    <w:p w:rsidR="00C076BA" w:rsidRDefault="00C076BA" w:rsidP="00C076BA">
      <w:pPr>
        <w:spacing w:line="360" w:lineRule="auto"/>
        <w:ind w:firstLineChars="200" w:firstLine="482"/>
        <w:outlineLvl w:val="0"/>
        <w:rPr>
          <w:rFonts w:ascii="宋体" w:hAnsi="宋体"/>
          <w:b/>
          <w:sz w:val="24"/>
        </w:rPr>
      </w:pPr>
      <w:bookmarkStart w:id="485" w:name="_Toc31892"/>
      <w:bookmarkStart w:id="486" w:name="_Toc25198"/>
      <w:bookmarkStart w:id="487" w:name="_Toc9808"/>
      <w:bookmarkStart w:id="488" w:name="_Toc12666"/>
      <w:bookmarkStart w:id="489" w:name="_Toc2308"/>
      <w:r>
        <w:rPr>
          <w:rFonts w:ascii="宋体" w:hAnsi="宋体"/>
          <w:b/>
          <w:sz w:val="24"/>
        </w:rPr>
        <w:t>2.16 通知和送达</w:t>
      </w:r>
      <w:bookmarkEnd w:id="485"/>
      <w:bookmarkEnd w:id="486"/>
      <w:bookmarkEnd w:id="487"/>
      <w:bookmarkEnd w:id="488"/>
      <w:bookmarkEnd w:id="489"/>
    </w:p>
    <w:p w:rsidR="00C076BA" w:rsidRDefault="00C076BA" w:rsidP="00C076BA">
      <w:pPr>
        <w:spacing w:line="360" w:lineRule="auto"/>
        <w:ind w:firstLineChars="200" w:firstLine="480"/>
        <w:rPr>
          <w:rFonts w:ascii="宋体" w:hAnsi="宋体"/>
          <w:sz w:val="24"/>
        </w:rPr>
      </w:pPr>
      <w:bookmarkStart w:id="490" w:name="_Toc18401"/>
      <w:bookmarkStart w:id="491" w:name="_Toc27674"/>
      <w:r>
        <w:rPr>
          <w:rFonts w:ascii="宋体" w:hAnsi="宋体"/>
          <w:sz w:val="24"/>
        </w:rPr>
        <w:t>2.17.1</w:t>
      </w:r>
      <w:r>
        <w:rPr>
          <w:rFonts w:ascii="宋体" w:hAnsi="宋体" w:hint="eastAsia"/>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ascii="宋体" w:hAnsi="宋体" w:hint="eastAsia"/>
          <w:sz w:val="24"/>
        </w:rPr>
        <w:t>发出的所有通知、文件、材料，均视为已向对方当事人送达；任何一方变更上述送达方式或者地址的，应于</w:t>
      </w:r>
      <w:r>
        <w:rPr>
          <w:rFonts w:ascii="宋体" w:hAnsi="宋体"/>
          <w:sz w:val="24"/>
          <w:u w:val="single"/>
        </w:rPr>
        <w:t>3</w:t>
      </w:r>
      <w:r>
        <w:rPr>
          <w:rFonts w:ascii="宋体" w:hAnsi="宋体" w:hint="eastAsia"/>
          <w:sz w:val="24"/>
        </w:rPr>
        <w:t>个工作日内书面通知对方当事人，在对方当事人收到有关变更通知之前，变更前的约定送达方式或者地址仍视为有效。</w:t>
      </w:r>
    </w:p>
    <w:p w:rsidR="00C076BA" w:rsidRDefault="00C076BA" w:rsidP="00C076BA">
      <w:pPr>
        <w:spacing w:line="360" w:lineRule="auto"/>
        <w:ind w:firstLineChars="200" w:firstLine="48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ascii="宋体" w:hAnsi="宋体" w:hint="eastAsia"/>
          <w:sz w:val="24"/>
        </w:rPr>
        <w:t>的，邮件挂号寄出或者交邮之日之次日视为送达。</w:t>
      </w:r>
      <w:bookmarkEnd w:id="490"/>
      <w:bookmarkEnd w:id="491"/>
    </w:p>
    <w:p w:rsidR="00C076BA" w:rsidRDefault="00C076BA" w:rsidP="00C076BA">
      <w:pPr>
        <w:spacing w:line="360" w:lineRule="auto"/>
        <w:ind w:firstLineChars="200" w:firstLine="482"/>
        <w:outlineLvl w:val="0"/>
        <w:rPr>
          <w:rFonts w:ascii="宋体" w:hAnsi="宋体"/>
          <w:b/>
          <w:sz w:val="24"/>
        </w:rPr>
      </w:pPr>
      <w:bookmarkStart w:id="492" w:name="_Toc28906"/>
      <w:bookmarkStart w:id="493" w:name="_Toc27644"/>
      <w:bookmarkStart w:id="494" w:name="_Toc12254"/>
      <w:bookmarkStart w:id="495" w:name="_Toc20808"/>
      <w:bookmarkStart w:id="496" w:name="_Toc5063"/>
      <w:r>
        <w:rPr>
          <w:rFonts w:ascii="宋体" w:hAnsi="宋体"/>
          <w:b/>
          <w:sz w:val="24"/>
        </w:rPr>
        <w:t xml:space="preserve">2.17 </w:t>
      </w:r>
      <w:r>
        <w:rPr>
          <w:rFonts w:ascii="宋体" w:hAnsi="宋体" w:hint="eastAsia"/>
          <w:b/>
          <w:sz w:val="24"/>
        </w:rPr>
        <w:t>合同使用的文字和</w:t>
      </w:r>
      <w:r>
        <w:rPr>
          <w:rFonts w:ascii="宋体" w:hAnsi="宋体"/>
          <w:b/>
          <w:sz w:val="24"/>
        </w:rPr>
        <w:t>适用的法律</w:t>
      </w:r>
      <w:bookmarkEnd w:id="492"/>
      <w:bookmarkEnd w:id="493"/>
      <w:bookmarkEnd w:id="494"/>
      <w:bookmarkEnd w:id="495"/>
      <w:bookmarkEnd w:id="496"/>
    </w:p>
    <w:p w:rsidR="00C076BA" w:rsidRDefault="00C076BA" w:rsidP="00C076BA">
      <w:pPr>
        <w:spacing w:line="360" w:lineRule="auto"/>
        <w:ind w:firstLineChars="200" w:firstLine="480"/>
        <w:rPr>
          <w:rFonts w:ascii="宋体" w:hAnsi="宋体"/>
          <w:sz w:val="24"/>
        </w:rPr>
      </w:pPr>
      <w:r>
        <w:rPr>
          <w:rFonts w:ascii="宋体" w:hAnsi="宋体"/>
          <w:sz w:val="24"/>
        </w:rPr>
        <w:t>2.17.1 合同使用汉语书就</w:t>
      </w:r>
      <w:r>
        <w:rPr>
          <w:rFonts w:ascii="宋体" w:hAnsi="宋体" w:hint="eastAsia"/>
          <w:sz w:val="24"/>
        </w:rPr>
        <w:t>、</w:t>
      </w:r>
      <w:r>
        <w:rPr>
          <w:rFonts w:ascii="宋体" w:hAnsi="宋体"/>
          <w:sz w:val="24"/>
        </w:rPr>
        <w:t>变更和解释</w:t>
      </w:r>
      <w:r>
        <w:rPr>
          <w:rFonts w:ascii="宋体" w:hAnsi="宋体" w:hint="eastAsia"/>
          <w:sz w:val="24"/>
        </w:rPr>
        <w:t>；</w:t>
      </w:r>
    </w:p>
    <w:p w:rsidR="00C076BA" w:rsidRDefault="00C076BA" w:rsidP="00C076BA">
      <w:pPr>
        <w:spacing w:line="360" w:lineRule="auto"/>
        <w:ind w:firstLineChars="200" w:firstLine="480"/>
        <w:rPr>
          <w:rFonts w:ascii="宋体" w:hAnsi="宋体"/>
          <w:sz w:val="24"/>
        </w:rPr>
      </w:pPr>
      <w:r>
        <w:rPr>
          <w:rFonts w:ascii="宋体" w:hAnsi="宋体"/>
          <w:sz w:val="24"/>
        </w:rPr>
        <w:t xml:space="preserve">2.17.2 </w:t>
      </w:r>
      <w:r>
        <w:rPr>
          <w:rFonts w:ascii="宋体" w:hAnsi="宋体" w:hint="eastAsia"/>
          <w:sz w:val="24"/>
        </w:rPr>
        <w:t>合同适用</w:t>
      </w:r>
      <w:r>
        <w:rPr>
          <w:rFonts w:ascii="宋体" w:hAnsi="宋体"/>
          <w:sz w:val="24"/>
        </w:rPr>
        <w:t>中华人民共和国法律。</w:t>
      </w:r>
    </w:p>
    <w:p w:rsidR="00C076BA" w:rsidRDefault="00C076BA" w:rsidP="00C076BA">
      <w:pPr>
        <w:spacing w:line="360" w:lineRule="auto"/>
        <w:ind w:firstLineChars="200" w:firstLine="482"/>
        <w:outlineLvl w:val="0"/>
        <w:rPr>
          <w:rFonts w:ascii="宋体" w:hAnsi="宋体" w:cs="宋体"/>
          <w:b/>
          <w:sz w:val="24"/>
        </w:rPr>
      </w:pPr>
      <w:r>
        <w:rPr>
          <w:rFonts w:ascii="宋体" w:hAnsi="宋体" w:cs="宋体" w:hint="eastAsia"/>
          <w:b/>
          <w:sz w:val="24"/>
        </w:rPr>
        <w:t>2.18 计量单位</w:t>
      </w:r>
    </w:p>
    <w:p w:rsidR="00C076BA" w:rsidRDefault="00C076BA" w:rsidP="00C076BA">
      <w:pPr>
        <w:spacing w:line="360" w:lineRule="auto"/>
        <w:ind w:firstLineChars="200" w:firstLine="480"/>
        <w:rPr>
          <w:rFonts w:ascii="宋体" w:hAnsi="宋体" w:cs="宋体"/>
          <w:sz w:val="24"/>
        </w:rPr>
      </w:pPr>
      <w:r>
        <w:rPr>
          <w:rFonts w:ascii="宋体" w:hAnsi="宋体" w:cs="宋体" w:hint="eastAsia"/>
          <w:sz w:val="24"/>
        </w:rPr>
        <w:t>除技术规范中另有规定外,合同的计量单位均使用国家法定计量单位。</w:t>
      </w:r>
    </w:p>
    <w:p w:rsidR="00C076BA" w:rsidRDefault="00C076BA" w:rsidP="00C076BA">
      <w:pPr>
        <w:spacing w:line="360" w:lineRule="auto"/>
        <w:ind w:firstLineChars="200" w:firstLine="482"/>
        <w:rPr>
          <w:rFonts w:ascii="宋体" w:hAnsi="宋体"/>
          <w:b/>
          <w:sz w:val="24"/>
        </w:rPr>
      </w:pPr>
      <w:r>
        <w:rPr>
          <w:rFonts w:ascii="宋体" w:hAnsi="宋体"/>
          <w:b/>
          <w:sz w:val="24"/>
        </w:rPr>
        <w:t>2.</w:t>
      </w:r>
      <w:r>
        <w:rPr>
          <w:rFonts w:ascii="宋体" w:hAnsi="宋体" w:hint="eastAsia"/>
          <w:b/>
          <w:sz w:val="24"/>
        </w:rPr>
        <w:t>19</w:t>
      </w:r>
      <w:r>
        <w:rPr>
          <w:rFonts w:ascii="宋体" w:hAnsi="宋体"/>
          <w:b/>
          <w:sz w:val="24"/>
        </w:rPr>
        <w:t>合同份数</w:t>
      </w:r>
    </w:p>
    <w:p w:rsidR="00C076BA" w:rsidRDefault="00C076BA" w:rsidP="00C076BA">
      <w:pPr>
        <w:spacing w:line="360" w:lineRule="auto"/>
        <w:ind w:firstLineChars="200" w:firstLine="48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ascii="宋体" w:hAnsi="宋体" w:hint="eastAsia"/>
          <w:sz w:val="24"/>
        </w:rPr>
        <w:t>，</w:t>
      </w:r>
      <w:r>
        <w:rPr>
          <w:rFonts w:ascii="宋体" w:hAnsi="宋体"/>
          <w:sz w:val="24"/>
        </w:rPr>
        <w:t>每份均具有同等法律效力</w:t>
      </w:r>
      <w:r>
        <w:rPr>
          <w:rFonts w:ascii="宋体" w:hAnsi="宋体" w:hint="eastAsia"/>
          <w:sz w:val="24"/>
        </w:rPr>
        <w:t>。</w:t>
      </w:r>
    </w:p>
    <w:p w:rsidR="00C076BA" w:rsidRDefault="00C076BA" w:rsidP="00C076BA">
      <w:pPr>
        <w:spacing w:line="360" w:lineRule="auto"/>
        <w:jc w:val="center"/>
        <w:outlineLvl w:val="0"/>
        <w:rPr>
          <w:rFonts w:ascii="宋体" w:hAnsi="宋体" w:cs="宋体"/>
          <w:b/>
          <w:sz w:val="24"/>
        </w:rPr>
      </w:pPr>
    </w:p>
    <w:p w:rsidR="00C076BA" w:rsidRDefault="00C076BA" w:rsidP="00C076BA">
      <w:pPr>
        <w:spacing w:line="360" w:lineRule="auto"/>
        <w:jc w:val="center"/>
        <w:outlineLvl w:val="0"/>
        <w:rPr>
          <w:rFonts w:ascii="宋体" w:hAnsi="宋体" w:cs="宋体"/>
          <w:b/>
          <w:sz w:val="24"/>
        </w:rPr>
      </w:pPr>
      <w:r>
        <w:rPr>
          <w:rFonts w:ascii="宋体" w:hAnsi="宋体" w:cs="宋体" w:hint="eastAsia"/>
          <w:b/>
          <w:sz w:val="24"/>
        </w:rPr>
        <w:t>第三部分  合同专用条款</w:t>
      </w:r>
    </w:p>
    <w:p w:rsidR="00C076BA" w:rsidRDefault="00C076BA" w:rsidP="00C076BA">
      <w:pPr>
        <w:spacing w:line="360" w:lineRule="auto"/>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7"/>
        <w:gridCol w:w="8149"/>
      </w:tblGrid>
      <w:tr w:rsidR="00C076BA" w:rsidTr="00456B21">
        <w:trPr>
          <w:trHeight w:val="391"/>
        </w:trPr>
        <w:tc>
          <w:tcPr>
            <w:tcW w:w="977" w:type="dxa"/>
            <w:tcBorders>
              <w:left w:val="single" w:sz="4" w:space="0" w:color="auto"/>
            </w:tcBorders>
            <w:vAlign w:val="center"/>
          </w:tcPr>
          <w:p w:rsidR="00C076BA" w:rsidRDefault="00C076BA" w:rsidP="00456B21">
            <w:pPr>
              <w:spacing w:line="360" w:lineRule="auto"/>
              <w:jc w:val="center"/>
              <w:rPr>
                <w:rFonts w:ascii="宋体" w:hAnsi="宋体" w:cs="宋体"/>
                <w:b/>
                <w:sz w:val="24"/>
              </w:rPr>
            </w:pPr>
            <w:r>
              <w:rPr>
                <w:rFonts w:ascii="宋体" w:hAnsi="宋体" w:cs="宋体" w:hint="eastAsia"/>
                <w:b/>
                <w:sz w:val="24"/>
              </w:rPr>
              <w:t>条款号</w:t>
            </w:r>
          </w:p>
        </w:tc>
        <w:tc>
          <w:tcPr>
            <w:tcW w:w="8149" w:type="dxa"/>
            <w:vAlign w:val="center"/>
          </w:tcPr>
          <w:p w:rsidR="00C076BA" w:rsidRDefault="00C076BA" w:rsidP="00456B21">
            <w:pPr>
              <w:spacing w:line="360" w:lineRule="auto"/>
              <w:jc w:val="center"/>
              <w:rPr>
                <w:rFonts w:ascii="宋体" w:hAnsi="宋体" w:cs="宋体"/>
                <w:b/>
                <w:sz w:val="24"/>
              </w:rPr>
            </w:pPr>
            <w:r>
              <w:rPr>
                <w:rFonts w:ascii="宋体" w:hAnsi="宋体" w:cs="宋体" w:hint="eastAsia"/>
                <w:b/>
                <w:sz w:val="24"/>
              </w:rPr>
              <w:t>约定内容</w:t>
            </w: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1.3.2</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1.4.2</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 xml:space="preserve">1.5.1 </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1.5.2</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lastRenderedPageBreak/>
              <w:t xml:space="preserve">1.5.3 </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1.6.2</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1.7.1</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1.7.2</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1.7.3</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1.7.4.1</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1.7.4.2</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1.7.4.3</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1.8.7</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1.9.1</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1.9.2</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2.3.2</w:t>
            </w:r>
          </w:p>
        </w:tc>
        <w:tc>
          <w:tcPr>
            <w:tcW w:w="8149" w:type="dxa"/>
            <w:vAlign w:val="center"/>
          </w:tcPr>
          <w:p w:rsidR="00C076BA" w:rsidRDefault="00C076BA" w:rsidP="00456B21">
            <w:pPr>
              <w:spacing w:line="360" w:lineRule="auto"/>
              <w:ind w:leftChars="-200" w:left="-420" w:rightChars="-200" w:right="-420" w:firstLineChars="200" w:firstLine="480"/>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2.</w:t>
            </w:r>
            <w:r>
              <w:rPr>
                <w:rFonts w:ascii="宋体" w:hAnsi="宋体" w:cs="宋体"/>
                <w:sz w:val="24"/>
              </w:rPr>
              <w:t>5</w:t>
            </w:r>
          </w:p>
        </w:tc>
        <w:tc>
          <w:tcPr>
            <w:tcW w:w="8149" w:type="dxa"/>
            <w:vAlign w:val="center"/>
          </w:tcPr>
          <w:p w:rsidR="00C076BA" w:rsidRDefault="00C076BA" w:rsidP="00456B21">
            <w:pPr>
              <w:spacing w:line="360" w:lineRule="auto"/>
              <w:ind w:leftChars="-200" w:left="-420" w:rightChars="-200" w:right="-420" w:firstLineChars="200" w:firstLine="480"/>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2.</w:t>
            </w:r>
            <w:r>
              <w:rPr>
                <w:rFonts w:ascii="宋体" w:hAnsi="宋体" w:cs="宋体"/>
                <w:sz w:val="24"/>
              </w:rPr>
              <w:t>11</w:t>
            </w:r>
            <w:r>
              <w:rPr>
                <w:rFonts w:ascii="宋体" w:hAnsi="宋体" w:cs="宋体" w:hint="eastAsia"/>
                <w:sz w:val="24"/>
              </w:rPr>
              <w:t>.</w:t>
            </w:r>
            <w:r>
              <w:rPr>
                <w:rFonts w:ascii="宋体" w:hAnsi="宋体" w:cs="宋体"/>
                <w:sz w:val="24"/>
              </w:rPr>
              <w:t>3</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tcPr>
          <w:p w:rsidR="00C076BA" w:rsidRDefault="00C076BA" w:rsidP="00456B21">
            <w:pPr>
              <w:spacing w:line="360" w:lineRule="auto"/>
              <w:rPr>
                <w:rFonts w:ascii="宋体" w:hAnsi="宋体" w:cs="宋体"/>
                <w:sz w:val="24"/>
              </w:rPr>
            </w:pPr>
            <w:r>
              <w:rPr>
                <w:rFonts w:ascii="宋体" w:hAnsi="宋体" w:cs="宋体" w:hint="eastAsia"/>
                <w:sz w:val="24"/>
              </w:rPr>
              <w:t>2.</w:t>
            </w:r>
            <w:r>
              <w:rPr>
                <w:rFonts w:ascii="宋体" w:hAnsi="宋体" w:cs="宋体"/>
                <w:sz w:val="24"/>
              </w:rPr>
              <w:t>11.4</w:t>
            </w:r>
            <w:r>
              <w:rPr>
                <w:rFonts w:ascii="宋体" w:hAnsi="宋体" w:cs="宋体" w:hint="eastAsia"/>
                <w:sz w:val="24"/>
              </w:rPr>
              <w:t xml:space="preserve"> </w:t>
            </w:r>
          </w:p>
        </w:tc>
        <w:tc>
          <w:tcPr>
            <w:tcW w:w="8149" w:type="dxa"/>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1</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88"/>
        </w:trPr>
        <w:tc>
          <w:tcPr>
            <w:tcW w:w="977" w:type="dxa"/>
            <w:tcBorders>
              <w:left w:val="single" w:sz="4" w:space="0" w:color="auto"/>
            </w:tcBorders>
            <w:vAlign w:val="center"/>
          </w:tcPr>
          <w:p w:rsidR="00C076BA" w:rsidRDefault="00C076BA" w:rsidP="00456B21">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3</w:t>
            </w:r>
          </w:p>
        </w:tc>
        <w:tc>
          <w:tcPr>
            <w:tcW w:w="8149" w:type="dxa"/>
            <w:vAlign w:val="center"/>
          </w:tcPr>
          <w:p w:rsidR="00C076BA" w:rsidRDefault="00C076BA" w:rsidP="00456B21">
            <w:pPr>
              <w:spacing w:line="360" w:lineRule="auto"/>
              <w:rPr>
                <w:rFonts w:ascii="宋体" w:hAnsi="宋体" w:cs="宋体"/>
                <w:sz w:val="24"/>
              </w:rPr>
            </w:pPr>
          </w:p>
        </w:tc>
      </w:tr>
      <w:tr w:rsidR="00C076BA" w:rsidTr="00456B21">
        <w:trPr>
          <w:trHeight w:val="352"/>
        </w:trPr>
        <w:tc>
          <w:tcPr>
            <w:tcW w:w="977" w:type="dxa"/>
            <w:tcBorders>
              <w:left w:val="single" w:sz="4" w:space="0" w:color="auto"/>
            </w:tcBorders>
          </w:tcPr>
          <w:p w:rsidR="00C076BA" w:rsidRDefault="00C076BA" w:rsidP="00456B21">
            <w:pPr>
              <w:spacing w:line="360" w:lineRule="auto"/>
              <w:rPr>
                <w:rFonts w:ascii="宋体" w:hAnsi="宋体" w:cs="宋体"/>
                <w:sz w:val="24"/>
              </w:rPr>
            </w:pPr>
            <w:r>
              <w:rPr>
                <w:rFonts w:ascii="宋体" w:hAnsi="宋体" w:cs="宋体" w:hint="eastAsia"/>
                <w:sz w:val="24"/>
              </w:rPr>
              <w:t>2.19</w:t>
            </w:r>
          </w:p>
        </w:tc>
        <w:tc>
          <w:tcPr>
            <w:tcW w:w="8149" w:type="dxa"/>
          </w:tcPr>
          <w:p w:rsidR="00C076BA" w:rsidRDefault="00C076BA" w:rsidP="00456B21">
            <w:pPr>
              <w:spacing w:line="360" w:lineRule="auto"/>
              <w:rPr>
                <w:rFonts w:ascii="宋体" w:hAnsi="宋体" w:cs="宋体"/>
                <w:sz w:val="24"/>
              </w:rPr>
            </w:pPr>
          </w:p>
        </w:tc>
      </w:tr>
    </w:tbl>
    <w:p w:rsidR="00C076BA" w:rsidRDefault="00C076BA" w:rsidP="00C076BA">
      <w:pPr>
        <w:pStyle w:val="2"/>
      </w:pPr>
    </w:p>
    <w:p w:rsidR="00FB4140" w:rsidRDefault="00FB4140">
      <w:pPr>
        <w:spacing w:line="360" w:lineRule="auto"/>
        <w:ind w:leftChars="-200" w:left="-420" w:rightChars="-200" w:right="-420" w:firstLineChars="200" w:firstLine="480"/>
        <w:jc w:val="center"/>
        <w:outlineLvl w:val="0"/>
        <w:rPr>
          <w:rFonts w:ascii="宋体" w:hAnsi="宋体" w:cs="宋体"/>
          <w:sz w:val="24"/>
        </w:rPr>
      </w:pPr>
    </w:p>
    <w:p w:rsidR="00FB4140" w:rsidRPr="00C076BA" w:rsidRDefault="00FB4140">
      <w:pPr>
        <w:pStyle w:val="2"/>
        <w:rPr>
          <w:rFonts w:ascii="宋体" w:hAnsi="宋体" w:cs="宋体"/>
          <w:sz w:val="24"/>
          <w:lang w:val="en-US"/>
        </w:rPr>
      </w:pPr>
    </w:p>
    <w:p w:rsidR="00FB4140" w:rsidRDefault="00FB4140">
      <w:pPr>
        <w:rPr>
          <w:rFonts w:ascii="宋体" w:hAnsi="宋体" w:cs="宋体"/>
          <w:sz w:val="24"/>
        </w:rPr>
      </w:pPr>
    </w:p>
    <w:p w:rsidR="00C076BA" w:rsidRDefault="00C076BA" w:rsidP="00C076BA">
      <w:pPr>
        <w:pStyle w:val="2"/>
        <w:rPr>
          <w:lang w:val="en-US"/>
        </w:rPr>
      </w:pPr>
    </w:p>
    <w:p w:rsidR="00C076BA" w:rsidRDefault="00C076BA" w:rsidP="00C076BA"/>
    <w:p w:rsidR="00C076BA" w:rsidRPr="00C076BA" w:rsidRDefault="00C076BA" w:rsidP="00C076BA">
      <w:pPr>
        <w:pStyle w:val="2"/>
        <w:rPr>
          <w:lang w:val="en-US"/>
        </w:rPr>
      </w:pPr>
    </w:p>
    <w:p w:rsidR="00FB4140" w:rsidRDefault="00FB4140">
      <w:pPr>
        <w:pStyle w:val="2"/>
        <w:rPr>
          <w:rFonts w:ascii="宋体" w:hAnsi="宋体" w:cs="宋体"/>
          <w:sz w:val="24"/>
        </w:rPr>
      </w:pPr>
    </w:p>
    <w:p w:rsidR="00FB4140" w:rsidRDefault="00FB4140">
      <w:pPr>
        <w:rPr>
          <w:rFonts w:ascii="宋体" w:hAnsi="宋体" w:cs="宋体"/>
          <w:sz w:val="24"/>
        </w:rPr>
      </w:pPr>
    </w:p>
    <w:p w:rsidR="00FB4140" w:rsidRDefault="00FB4140">
      <w:pPr>
        <w:pStyle w:val="2"/>
        <w:rPr>
          <w:rFonts w:ascii="宋体" w:hAnsi="宋体" w:cs="宋体"/>
          <w:sz w:val="24"/>
        </w:rPr>
      </w:pPr>
    </w:p>
    <w:p w:rsidR="00FB4140" w:rsidRDefault="00FB4140"/>
    <w:p w:rsidR="00FB4140" w:rsidRDefault="002234A4">
      <w:pPr>
        <w:widowControl/>
        <w:adjustRightInd/>
        <w:jc w:val="center"/>
        <w:rPr>
          <w:rFonts w:ascii="宋体" w:hAnsi="宋体" w:cs="宋体"/>
          <w:b/>
          <w:sz w:val="36"/>
          <w:szCs w:val="20"/>
        </w:rPr>
      </w:pPr>
      <w:r>
        <w:rPr>
          <w:rFonts w:ascii="宋体" w:hAnsi="宋体" w:cs="宋体" w:hint="eastAsia"/>
          <w:b/>
          <w:sz w:val="36"/>
          <w:szCs w:val="20"/>
        </w:rPr>
        <w:t>第六部分</w:t>
      </w:r>
      <w:bookmarkEnd w:id="394"/>
      <w:r>
        <w:rPr>
          <w:rFonts w:ascii="宋体" w:hAnsi="宋体" w:cs="宋体" w:hint="eastAsia"/>
          <w:b/>
          <w:sz w:val="36"/>
          <w:szCs w:val="20"/>
        </w:rPr>
        <w:t xml:space="preserve"> </w:t>
      </w:r>
      <w:bookmarkEnd w:id="395"/>
      <w:r>
        <w:rPr>
          <w:rFonts w:ascii="宋体" w:hAnsi="宋体" w:cs="宋体" w:hint="eastAsia"/>
          <w:b/>
          <w:sz w:val="36"/>
          <w:szCs w:val="20"/>
        </w:rPr>
        <w:t>应提交的有关格式范例</w:t>
      </w:r>
    </w:p>
    <w:p w:rsidR="00FB4140" w:rsidRDefault="00FB4140">
      <w:pPr>
        <w:spacing w:line="360" w:lineRule="auto"/>
        <w:jc w:val="center"/>
        <w:outlineLvl w:val="0"/>
        <w:rPr>
          <w:rFonts w:ascii="宋体" w:hAnsi="宋体" w:cs="宋体"/>
          <w:b/>
          <w:kern w:val="0"/>
          <w:sz w:val="36"/>
          <w:szCs w:val="36"/>
        </w:rPr>
      </w:pPr>
    </w:p>
    <w:p w:rsidR="00FB4140" w:rsidRDefault="002234A4">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FB4140" w:rsidRDefault="002234A4">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FB4140" w:rsidRDefault="00FB4140">
      <w:pPr>
        <w:spacing w:line="360" w:lineRule="auto"/>
        <w:jc w:val="center"/>
        <w:outlineLvl w:val="0"/>
        <w:rPr>
          <w:rFonts w:ascii="宋体" w:hAnsi="宋体" w:cs="宋体"/>
          <w:b/>
          <w:kern w:val="0"/>
          <w:sz w:val="36"/>
          <w:szCs w:val="36"/>
        </w:rPr>
      </w:pPr>
    </w:p>
    <w:p w:rsidR="00FB4140" w:rsidRDefault="002234A4">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w:t>
      </w:r>
      <w:proofErr w:type="gramStart"/>
      <w:r>
        <w:rPr>
          <w:rFonts w:ascii="宋体" w:hAnsi="宋体" w:cs="宋体" w:hint="eastAsia"/>
          <w:sz w:val="24"/>
        </w:rPr>
        <w:t>………</w:t>
      </w:r>
      <w:proofErr w:type="gramEnd"/>
      <w:r>
        <w:rPr>
          <w:rFonts w:ascii="宋体" w:hAnsi="宋体" w:cs="宋体" w:hint="eastAsia"/>
          <w:sz w:val="24"/>
        </w:rPr>
        <w:t>（页码）</w:t>
      </w:r>
    </w:p>
    <w:p w:rsidR="00FB4140" w:rsidRDefault="002234A4">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w:t>
      </w:r>
      <w:proofErr w:type="gramStart"/>
      <w:r>
        <w:rPr>
          <w:rFonts w:ascii="宋体" w:hAnsi="宋体" w:cs="宋体" w:hint="eastAsia"/>
          <w:sz w:val="24"/>
        </w:rPr>
        <w:t>…………………………………………………………</w:t>
      </w:r>
      <w:proofErr w:type="gramEnd"/>
      <w:r>
        <w:rPr>
          <w:rFonts w:ascii="宋体" w:hAnsi="宋体" w:cs="宋体" w:hint="eastAsia"/>
          <w:sz w:val="24"/>
        </w:rPr>
        <w:t>（页码）</w:t>
      </w:r>
    </w:p>
    <w:p w:rsidR="00FB4140" w:rsidRDefault="002234A4">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w:t>
      </w:r>
      <w:proofErr w:type="gramStart"/>
      <w:r>
        <w:rPr>
          <w:rFonts w:ascii="宋体" w:hAnsi="宋体" w:cs="宋体" w:hint="eastAsia"/>
          <w:sz w:val="24"/>
        </w:rPr>
        <w:t>…………………………</w:t>
      </w:r>
      <w:proofErr w:type="gramEnd"/>
      <w:r>
        <w:rPr>
          <w:rFonts w:ascii="宋体" w:hAnsi="宋体" w:cs="宋体" w:hint="eastAsia"/>
          <w:sz w:val="24"/>
        </w:rPr>
        <w:t>（页码）</w:t>
      </w:r>
    </w:p>
    <w:p w:rsidR="00FB4140" w:rsidRDefault="002234A4">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w:t>
      </w:r>
      <w:proofErr w:type="gramStart"/>
      <w:r>
        <w:rPr>
          <w:rFonts w:ascii="宋体" w:hAnsi="宋体" w:cs="宋体" w:hint="eastAsia"/>
          <w:sz w:val="24"/>
        </w:rPr>
        <w:t>…………………………………………</w:t>
      </w:r>
      <w:proofErr w:type="gramEnd"/>
      <w:r>
        <w:rPr>
          <w:rFonts w:ascii="宋体" w:hAnsi="宋体" w:cs="宋体" w:hint="eastAsia"/>
          <w:sz w:val="24"/>
        </w:rPr>
        <w:t>（页码）</w:t>
      </w:r>
    </w:p>
    <w:p w:rsidR="00FB4140" w:rsidRDefault="00FB4140">
      <w:pPr>
        <w:snapToGrid w:val="0"/>
        <w:spacing w:line="360" w:lineRule="auto"/>
        <w:ind w:firstLineChars="200" w:firstLine="480"/>
        <w:rPr>
          <w:rFonts w:ascii="宋体" w:hAnsi="宋体" w:cs="宋体"/>
          <w:sz w:val="24"/>
        </w:rPr>
      </w:pPr>
    </w:p>
    <w:p w:rsidR="00FB4140" w:rsidRDefault="00FB4140">
      <w:pPr>
        <w:spacing w:line="360" w:lineRule="auto"/>
        <w:ind w:firstLineChars="200" w:firstLine="480"/>
        <w:rPr>
          <w:rFonts w:ascii="宋体" w:hAnsi="宋体" w:cs="宋体"/>
          <w:sz w:val="24"/>
        </w:rPr>
      </w:pPr>
    </w:p>
    <w:p w:rsidR="00FB4140" w:rsidRDefault="002234A4">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rsidR="00FB4140" w:rsidRDefault="002234A4">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我方参与</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】政府采购活动，郑重承诺：</w:t>
      </w:r>
    </w:p>
    <w:p w:rsidR="00FB4140" w:rsidRDefault="002234A4">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FB4140" w:rsidRDefault="002234A4">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FB4140" w:rsidRDefault="002234A4">
      <w:pPr>
        <w:snapToGrid w:val="0"/>
        <w:spacing w:line="360" w:lineRule="auto"/>
        <w:rPr>
          <w:rFonts w:ascii="宋体" w:hAnsi="宋体" w:cs="宋体"/>
          <w:b/>
          <w:kern w:val="0"/>
          <w:sz w:val="32"/>
          <w:szCs w:val="32"/>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FB4140" w:rsidRDefault="002234A4">
      <w:pPr>
        <w:snapToGrid w:val="0"/>
        <w:spacing w:line="360" w:lineRule="auto"/>
        <w:ind w:right="480" w:firstLineChars="233" w:firstLine="559"/>
        <w:jc w:val="left"/>
        <w:rPr>
          <w:rFonts w:ascii="宋体" w:hAnsi="宋体" w:cs="宋体"/>
          <w:b/>
          <w:kern w:val="0"/>
          <w:sz w:val="32"/>
          <w:szCs w:val="32"/>
        </w:rPr>
      </w:pPr>
      <w:r>
        <w:rPr>
          <w:rFonts w:asciiTheme="minorEastAsia" w:eastAsiaTheme="minorEastAsia" w:hAnsiTheme="minorEastAsia" w:cs="仿宋_GB2312" w:hint="eastAsia"/>
          <w:sz w:val="24"/>
          <w:highlight w:val="cyan"/>
        </w:rPr>
        <w:t>注：根据《</w:t>
      </w:r>
      <w:r>
        <w:rPr>
          <w:rFonts w:asciiTheme="minorEastAsia" w:eastAsiaTheme="minorEastAsia" w:hAnsiTheme="minorEastAsia" w:cs="仿宋_GB2312"/>
          <w:sz w:val="24"/>
          <w:highlight w:val="cyan"/>
        </w:rPr>
        <w:t>关于规范政府采购供应商资格设定及资格审查的通知</w:t>
      </w:r>
      <w:r>
        <w:rPr>
          <w:rFonts w:asciiTheme="minorEastAsia" w:eastAsiaTheme="minorEastAsia" w:hAnsiTheme="minorEastAsia" w:cs="仿宋_GB2312" w:hint="eastAsia"/>
          <w:sz w:val="24"/>
          <w:highlight w:val="cyan"/>
        </w:rPr>
        <w:t>》（</w:t>
      </w:r>
      <w:proofErr w:type="gramStart"/>
      <w:r>
        <w:rPr>
          <w:rFonts w:asciiTheme="minorEastAsia" w:eastAsiaTheme="minorEastAsia" w:hAnsiTheme="minorEastAsia" w:cs="仿宋_GB2312"/>
          <w:sz w:val="24"/>
          <w:highlight w:val="cyan"/>
        </w:rPr>
        <w:t>浙财采监</w:t>
      </w:r>
      <w:proofErr w:type="gramEnd"/>
      <w:r>
        <w:rPr>
          <w:rFonts w:asciiTheme="minorEastAsia" w:eastAsiaTheme="minorEastAsia" w:hAnsiTheme="minorEastAsia" w:cs="仿宋_GB2312"/>
          <w:sz w:val="24"/>
          <w:highlight w:val="cyan"/>
        </w:rPr>
        <w:t>[2013]24号</w:t>
      </w:r>
      <w:r>
        <w:rPr>
          <w:rFonts w:asciiTheme="minorEastAsia" w:eastAsiaTheme="minorEastAsia" w:hAnsiTheme="minorEastAsia" w:cs="仿宋_GB2312" w:hint="eastAsia"/>
          <w:sz w:val="24"/>
          <w:highlight w:val="cyan"/>
        </w:rPr>
        <w:t>）的相关规定，金融、保险、通讯等特定行业的全国性企业所设立的区域性分支机构，以及个体工商户、个人独资企业、合伙企业，参与政府采购活动，如果已经依法办理了工商、税务和社保登记手续，</w:t>
      </w:r>
      <w:r>
        <w:rPr>
          <w:rFonts w:asciiTheme="minorEastAsia" w:eastAsiaTheme="minorEastAsia" w:hAnsiTheme="minorEastAsia" w:cs="仿宋_GB2312" w:hint="eastAsia"/>
          <w:b/>
          <w:sz w:val="24"/>
          <w:highlight w:val="cyan"/>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rsidR="00FB4140" w:rsidRDefault="00FB4140">
      <w:pPr>
        <w:rPr>
          <w:rFonts w:ascii="宋体" w:hAnsi="宋体" w:cs="宋体"/>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widowControl/>
        <w:adjustRightInd/>
        <w:jc w:val="left"/>
        <w:rPr>
          <w:rFonts w:ascii="宋体" w:hAnsi="宋体" w:cs="宋体"/>
          <w:b/>
          <w:kern w:val="0"/>
          <w:sz w:val="32"/>
          <w:szCs w:val="32"/>
        </w:rPr>
      </w:pPr>
    </w:p>
    <w:p w:rsidR="00FB4140" w:rsidRDefault="002234A4" w:rsidP="00092733">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t>二、联合协议</w:t>
      </w:r>
      <w:r>
        <w:rPr>
          <w:rFonts w:ascii="宋体" w:hAnsi="宋体" w:cs="宋体" w:hint="eastAsia"/>
          <w:b/>
          <w:color w:val="FF0000"/>
          <w:kern w:val="0"/>
          <w:sz w:val="32"/>
          <w:szCs w:val="32"/>
        </w:rPr>
        <w:t>（如果有）</w:t>
      </w:r>
    </w:p>
    <w:p w:rsidR="00FB4140" w:rsidRDefault="002234A4" w:rsidP="00092733">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2234A4">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FB4140" w:rsidRDefault="002234A4">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FB4140" w:rsidRDefault="002234A4" w:rsidP="00092733">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 xml:space="preserve">）。 </w:t>
      </w:r>
    </w:p>
    <w:p w:rsidR="00FB4140" w:rsidRDefault="00FB4140">
      <w:pPr>
        <w:widowControl/>
        <w:spacing w:line="360" w:lineRule="auto"/>
        <w:ind w:firstLine="480"/>
        <w:jc w:val="left"/>
        <w:rPr>
          <w:rFonts w:ascii="宋体" w:hAnsi="宋体" w:cs="宋体"/>
          <w:sz w:val="24"/>
        </w:rPr>
      </w:pPr>
    </w:p>
    <w:p w:rsidR="00FB4140" w:rsidRDefault="002234A4" w:rsidP="00092733">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w:t>
      </w:r>
      <w:proofErr w:type="gramStart"/>
      <w:r>
        <w:rPr>
          <w:rFonts w:ascii="宋体" w:hAnsi="宋体" w:cs="宋体" w:hint="eastAsia"/>
          <w:sz w:val="24"/>
        </w:rPr>
        <w:t>式参加</w:t>
      </w:r>
      <w:proofErr w:type="gramEnd"/>
      <w:r>
        <w:rPr>
          <w:rFonts w:ascii="宋体" w:hAnsi="宋体" w:cs="宋体" w:hint="eastAsia"/>
          <w:sz w:val="24"/>
        </w:rPr>
        <w:t>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FB4140" w:rsidRDefault="002234A4">
      <w:pPr>
        <w:snapToGrid w:val="0"/>
        <w:spacing w:before="50" w:after="50" w:line="360" w:lineRule="auto"/>
        <w:jc w:val="center"/>
        <w:rPr>
          <w:rFonts w:ascii="宋体" w:hAnsi="宋体" w:cs="宋体"/>
          <w:sz w:val="24"/>
        </w:rPr>
      </w:pPr>
      <w:r>
        <w:rPr>
          <w:rFonts w:ascii="宋体" w:hAnsi="宋体" w:cs="宋体" w:hint="eastAsia"/>
          <w:b/>
          <w:sz w:val="24"/>
        </w:rPr>
        <w:t xml:space="preserve">    </w:t>
      </w:r>
    </w:p>
    <w:p w:rsidR="00FB4140" w:rsidRDefault="002234A4" w:rsidP="00092733">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视同符合了资格条件，无需再向中小企业分包，无需提供分包意向协议。</w:t>
      </w:r>
    </w:p>
    <w:p w:rsidR="00FB4140" w:rsidRDefault="00FB4140">
      <w:pPr>
        <w:widowControl/>
        <w:spacing w:line="360" w:lineRule="auto"/>
        <w:ind w:left="150"/>
        <w:jc w:val="center"/>
        <w:rPr>
          <w:rFonts w:ascii="宋体" w:hAnsi="宋体" w:cs="宋体"/>
          <w:b/>
          <w:kern w:val="0"/>
          <w:sz w:val="32"/>
          <w:szCs w:val="32"/>
        </w:rPr>
      </w:pPr>
    </w:p>
    <w:p w:rsidR="00FB4140" w:rsidRDefault="002234A4">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FB4140" w:rsidRDefault="002234A4">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FB4140" w:rsidRDefault="00FB4140">
      <w:pPr>
        <w:rPr>
          <w:rFonts w:ascii="宋体" w:hAnsi="宋体" w:cs="宋体"/>
        </w:rPr>
      </w:pPr>
    </w:p>
    <w:p w:rsidR="00FB4140" w:rsidRDefault="00FB4140">
      <w:pPr>
        <w:snapToGrid w:val="0"/>
        <w:spacing w:line="360" w:lineRule="auto"/>
        <w:ind w:right="480"/>
        <w:jc w:val="center"/>
        <w:rPr>
          <w:rFonts w:ascii="宋体" w:hAnsi="宋体" w:cs="宋体"/>
          <w:b/>
          <w:kern w:val="0"/>
          <w:sz w:val="32"/>
          <w:szCs w:val="32"/>
        </w:rPr>
      </w:pPr>
    </w:p>
    <w:p w:rsidR="00FB4140" w:rsidRDefault="002234A4">
      <w:pPr>
        <w:widowControl/>
        <w:adjustRightInd/>
        <w:jc w:val="left"/>
        <w:rPr>
          <w:rFonts w:ascii="宋体" w:hAnsi="宋体" w:cs="宋体"/>
          <w:b/>
          <w:kern w:val="0"/>
          <w:sz w:val="36"/>
          <w:szCs w:val="36"/>
        </w:rPr>
      </w:pPr>
      <w:r>
        <w:rPr>
          <w:rFonts w:ascii="宋体" w:hAnsi="宋体" w:cs="宋体"/>
          <w:b/>
          <w:kern w:val="0"/>
          <w:sz w:val="36"/>
          <w:szCs w:val="36"/>
        </w:rPr>
        <w:br w:type="page"/>
      </w:r>
    </w:p>
    <w:p w:rsidR="00FB4140" w:rsidRDefault="002234A4" w:rsidP="00092733">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FB4140" w:rsidRDefault="00FB4140">
      <w:pPr>
        <w:spacing w:line="360" w:lineRule="auto"/>
        <w:jc w:val="center"/>
        <w:outlineLvl w:val="0"/>
        <w:rPr>
          <w:rFonts w:ascii="宋体" w:hAnsi="宋体" w:cs="宋体"/>
          <w:b/>
          <w:kern w:val="0"/>
          <w:sz w:val="24"/>
        </w:rPr>
      </w:pPr>
    </w:p>
    <w:p w:rsidR="00FB4140" w:rsidRDefault="002234A4">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FB4140" w:rsidRDefault="002234A4">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FB4140" w:rsidRDefault="002234A4">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FB4140" w:rsidRDefault="002234A4">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FB4140" w:rsidRDefault="002234A4">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FB4140" w:rsidRDefault="002234A4">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snapToGrid w:val="0"/>
        <w:spacing w:line="360" w:lineRule="auto"/>
        <w:jc w:val="center"/>
        <w:rPr>
          <w:rFonts w:ascii="宋体" w:hAnsi="宋体" w:cs="宋体"/>
          <w:b/>
          <w:kern w:val="0"/>
          <w:sz w:val="32"/>
          <w:szCs w:val="32"/>
          <w:lang w:val="zh-CN"/>
        </w:rPr>
      </w:pPr>
    </w:p>
    <w:p w:rsidR="00FB4140" w:rsidRDefault="00FB4140">
      <w:pPr>
        <w:rPr>
          <w:rFonts w:ascii="宋体" w:hAnsi="宋体" w:cs="宋体"/>
          <w:b/>
          <w:kern w:val="0"/>
          <w:sz w:val="32"/>
          <w:szCs w:val="32"/>
          <w:lang w:val="zh-CN"/>
        </w:rPr>
      </w:pPr>
    </w:p>
    <w:p w:rsidR="00FB4140" w:rsidRDefault="002234A4">
      <w:pPr>
        <w:widowControl/>
        <w:adjustRightInd/>
        <w:jc w:val="left"/>
        <w:rPr>
          <w:rFonts w:ascii="宋体" w:hAnsi="宋体" w:cs="宋体"/>
          <w:b/>
          <w:kern w:val="0"/>
          <w:sz w:val="32"/>
          <w:szCs w:val="32"/>
        </w:rPr>
      </w:pPr>
      <w:r>
        <w:rPr>
          <w:rFonts w:ascii="宋体" w:hAnsi="宋体" w:cs="宋体"/>
          <w:b/>
          <w:kern w:val="0"/>
          <w:sz w:val="32"/>
          <w:szCs w:val="32"/>
        </w:rPr>
        <w:lastRenderedPageBreak/>
        <w:br w:type="page"/>
      </w:r>
    </w:p>
    <w:p w:rsidR="00FB4140" w:rsidRDefault="002234A4">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FB4140" w:rsidRDefault="002234A4">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我方参加你方组织的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】招标的有关活动，并对此项目进行投标。为此：</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FB4140" w:rsidRDefault="002234A4">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497" w:name="_Hlk101257010"/>
      <w:r>
        <w:rPr>
          <w:rFonts w:ascii="宋体" w:hAnsi="宋体" w:cs="宋体" w:hint="eastAsia"/>
          <w:color w:val="FF0000"/>
          <w:sz w:val="24"/>
        </w:rPr>
        <w:t>（如果有)</w:t>
      </w:r>
      <w:bookmarkEnd w:id="497"/>
      <w:r>
        <w:rPr>
          <w:rFonts w:ascii="宋体" w:hAnsi="宋体" w:cs="宋体" w:hint="eastAsia"/>
          <w:snapToGrid w:val="0"/>
          <w:color w:val="0000FF"/>
          <w:kern w:val="28"/>
          <w:sz w:val="24"/>
          <w:szCs w:val="20"/>
        </w:rPr>
        <w:t>；</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color w:val="FF0000"/>
          <w:sz w:val="24"/>
        </w:rPr>
        <w:t>（如果有）</w:t>
      </w:r>
      <w:r>
        <w:rPr>
          <w:rFonts w:ascii="宋体" w:hAnsi="宋体" w:cs="宋体" w:hint="eastAsia"/>
          <w:sz w:val="24"/>
        </w:rPr>
        <w:t>；</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w:t>
      </w:r>
      <w:r>
        <w:rPr>
          <w:rFonts w:ascii="宋体" w:hAnsi="宋体" w:cs="宋体" w:hint="eastAsia"/>
          <w:color w:val="FF0000"/>
          <w:sz w:val="24"/>
        </w:rPr>
        <w:t>（如果有)</w:t>
      </w:r>
      <w:r>
        <w:rPr>
          <w:rFonts w:ascii="宋体" w:hAnsi="宋体" w:cs="宋体" w:hint="eastAsia"/>
          <w:sz w:val="24"/>
        </w:rPr>
        <w:t>。</w:t>
      </w:r>
    </w:p>
    <w:p w:rsidR="00FB4140" w:rsidRDefault="002234A4">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w:t>
      </w:r>
      <w:r>
        <w:rPr>
          <w:rFonts w:ascii="宋体" w:hAnsi="宋体" w:cs="宋体" w:hint="eastAsia"/>
          <w:color w:val="FF0000"/>
          <w:sz w:val="24"/>
        </w:rPr>
        <w:t>（如果有)</w:t>
      </w:r>
      <w:r>
        <w:rPr>
          <w:rFonts w:ascii="宋体" w:hAnsi="宋体" w:cs="宋体" w:hint="eastAsia"/>
          <w:sz w:val="24"/>
        </w:rPr>
        <w:t>；</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FB4140" w:rsidRDefault="002234A4">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FB4140" w:rsidRDefault="002234A4">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FB4140" w:rsidRDefault="002234A4">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FB4140" w:rsidRDefault="002234A4">
      <w:pPr>
        <w:snapToGrid w:val="0"/>
        <w:spacing w:line="360" w:lineRule="auto"/>
        <w:ind w:leftChars="200" w:left="420" w:firstLineChars="200" w:firstLine="480"/>
        <w:rPr>
          <w:rFonts w:ascii="宋体" w:hAnsi="宋体" w:cs="宋体"/>
          <w:color w:val="FF0000"/>
          <w:sz w:val="24"/>
        </w:rPr>
      </w:pPr>
      <w:r>
        <w:rPr>
          <w:rFonts w:ascii="宋体" w:hAnsi="宋体" w:cs="宋体" w:hint="eastAsia"/>
          <w:color w:val="FF0000"/>
          <w:sz w:val="24"/>
        </w:rPr>
        <w:t>2.3.2中小企业声明函（如果有）。</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FB4140" w:rsidRDefault="002234A4">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FB4140" w:rsidRDefault="002234A4">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FB4140" w:rsidRDefault="002234A4">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FB4140" w:rsidRDefault="002234A4">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 xml:space="preserve">4.3按照招标文件要求提交履约保证金； </w:t>
      </w:r>
    </w:p>
    <w:p w:rsidR="00FB4140" w:rsidRDefault="002234A4">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4.4在合同约定的期限内完成合同规定的全部义务。 </w:t>
      </w:r>
    </w:p>
    <w:p w:rsidR="00FB4140" w:rsidRDefault="002234A4">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r>
        <w:rPr>
          <w:rFonts w:ascii="宋体" w:hAnsi="宋体" w:cs="宋体" w:hint="eastAsia"/>
          <w:sz w:val="24"/>
          <w:u w:val="single"/>
        </w:rPr>
        <w:t xml:space="preserve">                                        </w:t>
      </w:r>
      <w:r>
        <w:rPr>
          <w:rFonts w:ascii="宋体" w:hAnsi="宋体" w:cs="宋体" w:hint="eastAsia"/>
          <w:sz w:val="24"/>
        </w:rPr>
        <w:t>。</w:t>
      </w:r>
    </w:p>
    <w:p w:rsidR="00FB4140" w:rsidRDefault="002234A4">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FB4140" w:rsidRDefault="002234A4">
      <w:pPr>
        <w:spacing w:line="360" w:lineRule="auto"/>
        <w:jc w:val="center"/>
        <w:rPr>
          <w:rFonts w:ascii="宋体" w:hAnsi="宋体" w:cs="宋体"/>
          <w:sz w:val="24"/>
        </w:rPr>
      </w:pPr>
      <w:r>
        <w:rPr>
          <w:rFonts w:ascii="宋体" w:hAnsi="宋体" w:cs="宋体" w:hint="eastAsia"/>
          <w:sz w:val="24"/>
        </w:rPr>
        <w:t xml:space="preserve">     日期：  年   月   日</w:t>
      </w:r>
    </w:p>
    <w:p w:rsidR="00FB4140" w:rsidRDefault="00FB4140">
      <w:pPr>
        <w:snapToGrid w:val="0"/>
        <w:spacing w:line="360" w:lineRule="auto"/>
        <w:ind w:leftChars="200" w:left="420" w:firstLineChars="1750" w:firstLine="4200"/>
        <w:rPr>
          <w:rFonts w:ascii="宋体" w:hAnsi="宋体" w:cs="宋体"/>
          <w:kern w:val="0"/>
          <w:sz w:val="24"/>
          <w:u w:val="single"/>
        </w:rPr>
      </w:pPr>
    </w:p>
    <w:p w:rsidR="00FB4140" w:rsidRDefault="002234A4">
      <w:pPr>
        <w:spacing w:line="360" w:lineRule="auto"/>
        <w:ind w:right="420"/>
        <w:rPr>
          <w:rFonts w:ascii="宋体" w:hAnsi="宋体" w:cs="宋体"/>
          <w:sz w:val="24"/>
        </w:rPr>
      </w:pPr>
      <w:r>
        <w:rPr>
          <w:rFonts w:ascii="宋体" w:hAnsi="宋体" w:cs="宋体" w:hint="eastAsia"/>
          <w:sz w:val="24"/>
        </w:rPr>
        <w:t>注：按本格式和要求提供。</w:t>
      </w:r>
    </w:p>
    <w:p w:rsidR="00FB4140" w:rsidRDefault="00FB4140">
      <w:pPr>
        <w:snapToGrid w:val="0"/>
        <w:spacing w:line="360" w:lineRule="auto"/>
        <w:jc w:val="center"/>
        <w:rPr>
          <w:rFonts w:ascii="宋体" w:hAnsi="宋体" w:cs="宋体"/>
          <w:b/>
          <w:kern w:val="0"/>
          <w:sz w:val="32"/>
          <w:szCs w:val="32"/>
        </w:rPr>
      </w:pPr>
    </w:p>
    <w:p w:rsidR="00FB4140" w:rsidRDefault="00FB4140">
      <w:pPr>
        <w:snapToGrid w:val="0"/>
        <w:spacing w:line="360" w:lineRule="auto"/>
        <w:rPr>
          <w:rFonts w:ascii="宋体" w:hAnsi="宋体" w:cs="宋体"/>
          <w:sz w:val="24"/>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pStyle w:val="2"/>
        <w:rPr>
          <w:lang w:val="en-US"/>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2234A4">
      <w:pPr>
        <w:jc w:val="center"/>
        <w:rPr>
          <w:rFonts w:ascii="宋体" w:hAnsi="宋体" w:cs="宋体"/>
          <w:b/>
          <w:kern w:val="0"/>
          <w:sz w:val="32"/>
          <w:szCs w:val="32"/>
          <w:lang w:val="zh-CN"/>
        </w:rPr>
      </w:pPr>
      <w:r>
        <w:rPr>
          <w:rFonts w:ascii="宋体" w:hAnsi="宋体" w:cs="宋体" w:hint="eastAsia"/>
          <w:b/>
          <w:kern w:val="0"/>
          <w:sz w:val="32"/>
          <w:szCs w:val="32"/>
          <w:lang w:val="zh-CN"/>
        </w:rPr>
        <w:t>二、授权委托书或法定代表人（单位负责人、自然人本人）身份证明</w:t>
      </w:r>
    </w:p>
    <w:p w:rsidR="00FB4140" w:rsidRDefault="002234A4">
      <w:pPr>
        <w:snapToGrid w:val="0"/>
        <w:spacing w:line="360" w:lineRule="auto"/>
        <w:ind w:firstLineChars="200" w:firstLine="480"/>
        <w:rPr>
          <w:rFonts w:ascii="宋体" w:hAnsi="宋体" w:cs="宋体"/>
          <w:kern w:val="0"/>
          <w:sz w:val="24"/>
          <w:lang w:val="zh-CN"/>
        </w:rPr>
      </w:pPr>
      <w:r>
        <w:rPr>
          <w:rFonts w:ascii="宋体" w:hAnsi="宋体" w:cs="宋体" w:hint="eastAsia"/>
          <w:sz w:val="24"/>
        </w:rPr>
        <w:t xml:space="preserve"> </w:t>
      </w:r>
      <w:r>
        <w:rPr>
          <w:rFonts w:ascii="宋体" w:hAnsi="宋体" w:cs="宋体" w:hint="eastAsia"/>
          <w:kern w:val="0"/>
          <w:sz w:val="24"/>
          <w:highlight w:val="cyan"/>
          <w:lang w:val="zh-CN"/>
        </w:rPr>
        <w:t>注：</w:t>
      </w:r>
      <w:r>
        <w:rPr>
          <w:rFonts w:ascii="宋体" w:hAnsi="宋体" w:cs="宋体" w:hint="eastAsia"/>
          <w:kern w:val="0"/>
          <w:sz w:val="24"/>
          <w:highlight w:val="red"/>
          <w:lang w:val="zh-CN"/>
        </w:rPr>
        <w:t>▲</w:t>
      </w:r>
      <w:r>
        <w:rPr>
          <w:rFonts w:ascii="宋体" w:hAnsi="宋体" w:cs="宋体" w:hint="eastAsia"/>
          <w:kern w:val="0"/>
          <w:sz w:val="24"/>
          <w:highlight w:val="cyan"/>
          <w:lang w:val="zh-CN"/>
        </w:rPr>
        <w:t>供应商委派不在本单位缴纳社保的人员作为授权代表（代理人）的，应当在投标（响应）文件中，说明具体原因、授权代表缴纳社保的单位，并附列该授权代表缴纳社保清单。</w:t>
      </w:r>
    </w:p>
    <w:p w:rsidR="00FB4140" w:rsidRDefault="00FB4140">
      <w:pPr>
        <w:snapToGrid w:val="0"/>
        <w:spacing w:line="360" w:lineRule="auto"/>
        <w:rPr>
          <w:rFonts w:ascii="宋体" w:hAnsi="宋体" w:cs="宋体"/>
          <w:sz w:val="24"/>
        </w:rPr>
      </w:pPr>
    </w:p>
    <w:p w:rsidR="00FB4140" w:rsidRDefault="002234A4" w:rsidP="00092733">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FB4140" w:rsidRDefault="002234A4">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FB4140" w:rsidRDefault="002234A4">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FB4140" w:rsidRDefault="002234A4">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FB4140" w:rsidRDefault="002234A4">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FB4140" w:rsidRDefault="002234A4">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FB4140" w:rsidRDefault="002234A4">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FB4140" w:rsidRDefault="00FB4140">
      <w:pPr>
        <w:snapToGrid w:val="0"/>
        <w:spacing w:line="360" w:lineRule="auto"/>
        <w:rPr>
          <w:rFonts w:ascii="宋体" w:hAnsi="宋体" w:cs="宋体"/>
          <w:sz w:val="24"/>
        </w:rPr>
      </w:pPr>
    </w:p>
    <w:p w:rsidR="00FB4140" w:rsidRDefault="002234A4">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FB4140" w:rsidRDefault="002234A4">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FB4140" w:rsidRDefault="002234A4">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FB4140" w:rsidRDefault="002234A4">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FB4140" w:rsidRDefault="002234A4">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FB4140" w:rsidRDefault="00FB4140">
      <w:pPr>
        <w:jc w:val="center"/>
        <w:rPr>
          <w:rFonts w:ascii="宋体" w:hAnsi="宋体" w:cs="宋体"/>
          <w:b/>
          <w:kern w:val="0"/>
          <w:sz w:val="32"/>
          <w:szCs w:val="32"/>
        </w:rPr>
      </w:pPr>
    </w:p>
    <w:p w:rsidR="00FB4140" w:rsidRDefault="00FB4140">
      <w:pPr>
        <w:rPr>
          <w:rFonts w:ascii="宋体" w:hAnsi="宋体" w:cs="宋体"/>
        </w:rPr>
      </w:pPr>
    </w:p>
    <w:p w:rsidR="00FB4140" w:rsidRDefault="002234A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FB4140" w:rsidRDefault="002234A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lastRenderedPageBreak/>
        <w:t>联合体成员名称(电子签名/公章)：</w:t>
      </w:r>
    </w:p>
    <w:p w:rsidR="00FB4140" w:rsidRDefault="002234A4">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FB4140" w:rsidRDefault="002234A4">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FB4140" w:rsidRDefault="00FB4140">
      <w:pPr>
        <w:autoSpaceDE w:val="0"/>
        <w:autoSpaceDN w:val="0"/>
        <w:spacing w:line="360" w:lineRule="auto"/>
        <w:jc w:val="center"/>
        <w:rPr>
          <w:rFonts w:ascii="宋体" w:hAnsi="宋体" w:cs="宋体"/>
          <w:b/>
          <w:kern w:val="0"/>
          <w:sz w:val="32"/>
          <w:szCs w:val="32"/>
          <w:lang w:val="zh-CN"/>
        </w:rPr>
      </w:pPr>
    </w:p>
    <w:p w:rsidR="00FB4140" w:rsidRDefault="00FB4140">
      <w:pPr>
        <w:autoSpaceDE w:val="0"/>
        <w:autoSpaceDN w:val="0"/>
        <w:spacing w:line="360" w:lineRule="auto"/>
        <w:jc w:val="center"/>
        <w:rPr>
          <w:rFonts w:ascii="宋体" w:hAnsi="宋体" w:cs="宋体"/>
          <w:b/>
          <w:kern w:val="0"/>
          <w:sz w:val="32"/>
          <w:szCs w:val="32"/>
          <w:lang w:val="zh-CN"/>
        </w:rPr>
      </w:pPr>
    </w:p>
    <w:p w:rsidR="00FB4140" w:rsidRDefault="00FB4140">
      <w:pPr>
        <w:autoSpaceDE w:val="0"/>
        <w:autoSpaceDN w:val="0"/>
        <w:spacing w:line="360" w:lineRule="auto"/>
        <w:jc w:val="center"/>
        <w:rPr>
          <w:rFonts w:ascii="宋体" w:hAnsi="宋体" w:cs="宋体"/>
          <w:b/>
          <w:kern w:val="0"/>
          <w:sz w:val="32"/>
          <w:szCs w:val="32"/>
          <w:lang w:val="zh-CN"/>
        </w:rPr>
      </w:pPr>
    </w:p>
    <w:p w:rsidR="00FB4140" w:rsidRDefault="002234A4">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FB4140" w:rsidRDefault="002234A4">
      <w:pPr>
        <w:pStyle w:val="00"/>
        <w:spacing w:line="360" w:lineRule="auto"/>
        <w:rPr>
          <w:rFonts w:hAnsi="宋体" w:cs="宋体"/>
          <w:bCs/>
          <w:sz w:val="24"/>
        </w:rPr>
      </w:pPr>
      <w:r>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FB4140">
        <w:trPr>
          <w:trHeight w:val="4812"/>
          <w:jc w:val="center"/>
        </w:trPr>
        <w:tc>
          <w:tcPr>
            <w:tcW w:w="9207" w:type="dxa"/>
          </w:tcPr>
          <w:p w:rsidR="00FB4140" w:rsidRDefault="002234A4">
            <w:pPr>
              <w:pStyle w:val="00"/>
              <w:adjustRightInd w:val="0"/>
              <w:spacing w:line="360" w:lineRule="auto"/>
              <w:rPr>
                <w:rFonts w:hAnsi="宋体" w:cs="宋体"/>
                <w:bCs/>
                <w:sz w:val="24"/>
              </w:rPr>
            </w:pPr>
            <w:r>
              <w:rPr>
                <w:rFonts w:hAnsi="宋体" w:cs="宋体" w:hint="eastAsia"/>
                <w:bCs/>
                <w:sz w:val="24"/>
              </w:rPr>
              <w:t>正面：                                 反面：</w:t>
            </w:r>
          </w:p>
          <w:p w:rsidR="00FB4140" w:rsidRDefault="00FB4140">
            <w:pPr>
              <w:pStyle w:val="00"/>
              <w:adjustRightInd w:val="0"/>
              <w:spacing w:line="360" w:lineRule="auto"/>
              <w:rPr>
                <w:rFonts w:hAnsi="宋体" w:cs="宋体"/>
                <w:bCs/>
                <w:sz w:val="24"/>
              </w:rPr>
            </w:pPr>
          </w:p>
        </w:tc>
      </w:tr>
    </w:tbl>
    <w:p w:rsidR="00FB4140" w:rsidRDefault="002234A4">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FB4140" w:rsidRDefault="002234A4">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FB4140" w:rsidRDefault="002234A4">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snapToGrid w:val="0"/>
        <w:spacing w:line="360" w:lineRule="auto"/>
        <w:ind w:right="480"/>
        <w:rPr>
          <w:rFonts w:ascii="宋体" w:hAnsi="宋体" w:cs="宋体"/>
          <w:b/>
          <w:kern w:val="0"/>
          <w:sz w:val="32"/>
          <w:szCs w:val="32"/>
        </w:rPr>
        <w:sectPr w:rsidR="00FB4140" w:rsidSect="00172DBB">
          <w:pgSz w:w="11906" w:h="16838"/>
          <w:pgMar w:top="1276" w:right="1418" w:bottom="1247" w:left="1418" w:header="851" w:footer="992" w:gutter="0"/>
          <w:cols w:space="720"/>
          <w:titlePg/>
          <w:docGrid w:linePitch="312"/>
        </w:sectPr>
      </w:pPr>
    </w:p>
    <w:p w:rsidR="00FB4140" w:rsidRDefault="002234A4" w:rsidP="00092733">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lastRenderedPageBreak/>
        <w:t>三、分包意向协议</w:t>
      </w:r>
      <w:r>
        <w:rPr>
          <w:rFonts w:ascii="宋体" w:hAnsi="宋体" w:cs="宋体" w:hint="eastAsia"/>
          <w:b/>
          <w:color w:val="FF0000"/>
          <w:kern w:val="0"/>
          <w:sz w:val="32"/>
          <w:szCs w:val="32"/>
        </w:rPr>
        <w:t>（如果有）</w:t>
      </w:r>
    </w:p>
    <w:p w:rsidR="00FB4140" w:rsidRDefault="002234A4">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rsidR="00FB4140" w:rsidRDefault="00FB4140">
      <w:pPr>
        <w:snapToGrid w:val="0"/>
        <w:spacing w:line="360" w:lineRule="auto"/>
        <w:rPr>
          <w:rFonts w:ascii="宋体" w:hAnsi="宋体" w:cs="宋体"/>
          <w:kern w:val="0"/>
          <w:sz w:val="24"/>
        </w:rPr>
      </w:pPr>
    </w:p>
    <w:p w:rsidR="00FB4140" w:rsidRDefault="002234A4">
      <w:pPr>
        <w:jc w:val="center"/>
        <w:rPr>
          <w:rFonts w:ascii="宋体" w:hAnsi="宋体" w:cs="宋体"/>
          <w:b/>
          <w:kern w:val="0"/>
          <w:sz w:val="32"/>
          <w:szCs w:val="32"/>
        </w:rPr>
      </w:pPr>
      <w:r>
        <w:rPr>
          <w:rFonts w:ascii="宋体" w:hAnsi="宋体" w:cs="宋体" w:hint="eastAsia"/>
          <w:b/>
          <w:kern w:val="0"/>
          <w:sz w:val="32"/>
          <w:szCs w:val="32"/>
        </w:rPr>
        <w:t>四、符合性审查资料</w:t>
      </w:r>
    </w:p>
    <w:p w:rsidR="00FB4140" w:rsidRDefault="00FB4140">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FB4140">
        <w:trPr>
          <w:trHeight w:val="882"/>
        </w:trPr>
        <w:tc>
          <w:tcPr>
            <w:tcW w:w="646" w:type="dxa"/>
            <w:vAlign w:val="center"/>
          </w:tcPr>
          <w:p w:rsidR="00FB4140" w:rsidRDefault="002234A4">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FB4140" w:rsidRDefault="002234A4">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FB4140" w:rsidRDefault="002234A4">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FB4140" w:rsidRDefault="002234A4">
            <w:pPr>
              <w:snapToGrid w:val="0"/>
              <w:spacing w:line="240" w:lineRule="atLeast"/>
              <w:jc w:val="center"/>
              <w:rPr>
                <w:rFonts w:ascii="宋体" w:hAnsi="宋体" w:cs="宋体"/>
                <w:b/>
                <w:sz w:val="24"/>
              </w:rPr>
            </w:pPr>
            <w:r>
              <w:rPr>
                <w:rFonts w:ascii="宋体" w:hAnsi="宋体" w:cs="宋体" w:hint="eastAsia"/>
                <w:b/>
                <w:sz w:val="24"/>
              </w:rPr>
              <w:t>投标文件中的</w:t>
            </w:r>
          </w:p>
          <w:p w:rsidR="00FB4140" w:rsidRDefault="002234A4">
            <w:pPr>
              <w:snapToGrid w:val="0"/>
              <w:spacing w:line="240" w:lineRule="atLeast"/>
              <w:jc w:val="center"/>
              <w:rPr>
                <w:rFonts w:ascii="宋体" w:hAnsi="宋体" w:cs="宋体"/>
                <w:b/>
                <w:sz w:val="24"/>
              </w:rPr>
            </w:pPr>
            <w:r>
              <w:rPr>
                <w:rFonts w:ascii="宋体" w:hAnsi="宋体" w:cs="宋体" w:hint="eastAsia"/>
                <w:b/>
                <w:sz w:val="24"/>
              </w:rPr>
              <w:t>页码位置</w:t>
            </w:r>
          </w:p>
        </w:tc>
      </w:tr>
      <w:tr w:rsidR="00FB4140">
        <w:trPr>
          <w:trHeight w:val="860"/>
        </w:trPr>
        <w:tc>
          <w:tcPr>
            <w:tcW w:w="646" w:type="dxa"/>
            <w:vAlign w:val="center"/>
          </w:tcPr>
          <w:p w:rsidR="00FB4140" w:rsidRDefault="002234A4">
            <w:pPr>
              <w:jc w:val="center"/>
              <w:rPr>
                <w:rFonts w:ascii="宋体" w:hAnsi="宋体" w:cs="宋体"/>
                <w:sz w:val="24"/>
              </w:rPr>
            </w:pPr>
            <w:r>
              <w:rPr>
                <w:rFonts w:ascii="宋体" w:hAnsi="宋体" w:cs="宋体" w:hint="eastAsia"/>
                <w:sz w:val="24"/>
              </w:rPr>
              <w:t>1</w:t>
            </w:r>
          </w:p>
        </w:tc>
        <w:tc>
          <w:tcPr>
            <w:tcW w:w="4991" w:type="dxa"/>
          </w:tcPr>
          <w:p w:rsidR="00FB4140" w:rsidRDefault="002234A4">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FB4140" w:rsidRDefault="002234A4">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FB4140" w:rsidRDefault="00FB4140">
            <w:pPr>
              <w:rPr>
                <w:rFonts w:ascii="宋体" w:hAnsi="宋体" w:cs="宋体"/>
                <w:sz w:val="24"/>
              </w:rPr>
            </w:pPr>
          </w:p>
          <w:p w:rsidR="00FB4140" w:rsidRDefault="002234A4">
            <w:pPr>
              <w:rPr>
                <w:rFonts w:ascii="宋体" w:hAnsi="宋体" w:cs="宋体"/>
                <w:sz w:val="24"/>
              </w:rPr>
            </w:pPr>
            <w:r>
              <w:rPr>
                <w:rFonts w:ascii="宋体" w:hAnsi="宋体" w:cs="宋体" w:hint="eastAsia"/>
                <w:sz w:val="24"/>
              </w:rPr>
              <w:t>见投标文件</w:t>
            </w:r>
          </w:p>
          <w:p w:rsidR="00FB4140" w:rsidRDefault="002234A4">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FB4140">
        <w:trPr>
          <w:trHeight w:val="860"/>
        </w:trPr>
        <w:tc>
          <w:tcPr>
            <w:tcW w:w="646" w:type="dxa"/>
            <w:vAlign w:val="center"/>
          </w:tcPr>
          <w:p w:rsidR="00FB4140" w:rsidRDefault="002234A4">
            <w:pPr>
              <w:jc w:val="center"/>
              <w:rPr>
                <w:rFonts w:ascii="宋体" w:hAnsi="宋体" w:cs="宋体"/>
                <w:sz w:val="24"/>
              </w:rPr>
            </w:pPr>
            <w:r>
              <w:rPr>
                <w:rFonts w:ascii="宋体" w:hAnsi="宋体" w:cs="宋体" w:hint="eastAsia"/>
                <w:sz w:val="24"/>
              </w:rPr>
              <w:t>2</w:t>
            </w:r>
          </w:p>
        </w:tc>
        <w:tc>
          <w:tcPr>
            <w:tcW w:w="4991" w:type="dxa"/>
          </w:tcPr>
          <w:p w:rsidR="00FB4140" w:rsidRDefault="002234A4">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FB4140" w:rsidRDefault="002234A4">
            <w:pPr>
              <w:rPr>
                <w:rFonts w:ascii="宋体" w:hAnsi="宋体" w:cs="宋体"/>
                <w:sz w:val="24"/>
              </w:rPr>
            </w:pPr>
            <w:r>
              <w:rPr>
                <w:rFonts w:ascii="宋体" w:hAnsi="宋体" w:cs="宋体" w:hint="eastAsia"/>
                <w:sz w:val="24"/>
              </w:rPr>
              <w:t>投标函</w:t>
            </w:r>
          </w:p>
        </w:tc>
        <w:tc>
          <w:tcPr>
            <w:tcW w:w="1418" w:type="dxa"/>
          </w:tcPr>
          <w:p w:rsidR="00FB4140" w:rsidRDefault="002234A4">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FB4140">
        <w:trPr>
          <w:trHeight w:val="860"/>
        </w:trPr>
        <w:tc>
          <w:tcPr>
            <w:tcW w:w="646" w:type="dxa"/>
            <w:vAlign w:val="center"/>
          </w:tcPr>
          <w:p w:rsidR="00FB4140" w:rsidRDefault="002234A4">
            <w:pPr>
              <w:jc w:val="center"/>
              <w:rPr>
                <w:rFonts w:ascii="宋体" w:hAnsi="宋体" w:cs="宋体"/>
                <w:sz w:val="24"/>
              </w:rPr>
            </w:pPr>
            <w:r>
              <w:rPr>
                <w:rFonts w:ascii="宋体" w:hAnsi="宋体" w:cs="宋体" w:hint="eastAsia"/>
                <w:sz w:val="24"/>
              </w:rPr>
              <w:t>3</w:t>
            </w:r>
          </w:p>
        </w:tc>
        <w:tc>
          <w:tcPr>
            <w:tcW w:w="4991" w:type="dxa"/>
          </w:tcPr>
          <w:p w:rsidR="00FB4140" w:rsidRDefault="002234A4">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FB4140" w:rsidRDefault="002234A4">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FB4140" w:rsidRDefault="002234A4">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FB4140" w:rsidRDefault="002234A4">
      <w:pPr>
        <w:spacing w:line="360" w:lineRule="auto"/>
        <w:ind w:right="420"/>
        <w:rPr>
          <w:rFonts w:ascii="宋体" w:hAnsi="宋体" w:cs="宋体"/>
          <w:sz w:val="24"/>
        </w:rPr>
      </w:pPr>
      <w:r>
        <w:rPr>
          <w:rFonts w:ascii="宋体" w:hAnsi="宋体" w:cs="宋体" w:hint="eastAsia"/>
          <w:sz w:val="24"/>
        </w:rPr>
        <w:t>注：按本格式和要求提供。</w:t>
      </w:r>
    </w:p>
    <w:p w:rsidR="00FB4140" w:rsidRDefault="00FB4140">
      <w:pPr>
        <w:jc w:val="center"/>
        <w:rPr>
          <w:rFonts w:ascii="宋体" w:hAnsi="宋体" w:cs="宋体"/>
          <w:b/>
          <w:kern w:val="0"/>
          <w:sz w:val="32"/>
          <w:szCs w:val="32"/>
        </w:rPr>
      </w:pPr>
    </w:p>
    <w:p w:rsidR="00FB4140" w:rsidRDefault="002234A4">
      <w:pPr>
        <w:jc w:val="center"/>
        <w:rPr>
          <w:rFonts w:ascii="宋体" w:hAnsi="宋体" w:cs="宋体"/>
          <w:b/>
          <w:kern w:val="0"/>
          <w:sz w:val="32"/>
          <w:szCs w:val="32"/>
        </w:rPr>
      </w:pPr>
      <w:r>
        <w:rPr>
          <w:rFonts w:ascii="宋体" w:hAnsi="宋体" w:cs="宋体" w:hint="eastAsia"/>
          <w:b/>
          <w:kern w:val="0"/>
          <w:sz w:val="32"/>
          <w:szCs w:val="32"/>
        </w:rPr>
        <w:t xml:space="preserve">            </w:t>
      </w: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2234A4">
      <w:pPr>
        <w:jc w:val="center"/>
        <w:rPr>
          <w:rFonts w:ascii="宋体" w:hAnsi="宋体" w:cs="宋体"/>
        </w:rPr>
      </w:pPr>
      <w:r>
        <w:rPr>
          <w:rFonts w:ascii="宋体" w:hAnsi="宋体" w:cs="宋体" w:hint="eastAsia"/>
          <w:b/>
          <w:kern w:val="0"/>
          <w:sz w:val="32"/>
          <w:szCs w:val="32"/>
        </w:rPr>
        <w:lastRenderedPageBreak/>
        <w:t>五、评标标准相应的商务技术资料</w:t>
      </w:r>
    </w:p>
    <w:p w:rsidR="00FB4140" w:rsidRDefault="002234A4">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2234A4" w:rsidP="00092733">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FB4140">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FB4140" w:rsidRDefault="002234A4">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FB4140" w:rsidRDefault="002234A4">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FB4140" w:rsidRDefault="00FB4140">
            <w:pPr>
              <w:spacing w:line="360" w:lineRule="auto"/>
              <w:jc w:val="center"/>
              <w:rPr>
                <w:rFonts w:ascii="宋体" w:hAnsi="宋体" w:cs="宋体"/>
                <w:b/>
                <w:sz w:val="24"/>
              </w:rPr>
            </w:pPr>
          </w:p>
          <w:p w:rsidR="00FB4140" w:rsidRDefault="002234A4">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FB4140" w:rsidRDefault="002234A4">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FB4140" w:rsidRDefault="002234A4">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FB4140" w:rsidRDefault="002234A4">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b/>
                <w:sz w:val="24"/>
              </w:rPr>
            </w:pPr>
          </w:p>
          <w:p w:rsidR="00FB4140" w:rsidRDefault="002234A4">
            <w:pPr>
              <w:spacing w:line="360" w:lineRule="auto"/>
              <w:jc w:val="center"/>
              <w:rPr>
                <w:rFonts w:ascii="宋体" w:hAnsi="宋体" w:cs="宋体"/>
                <w:b/>
                <w:sz w:val="24"/>
              </w:rPr>
            </w:pPr>
            <w:r>
              <w:rPr>
                <w:rFonts w:ascii="宋体" w:hAnsi="宋体" w:cs="宋体" w:hint="eastAsia"/>
                <w:b/>
                <w:sz w:val="24"/>
              </w:rPr>
              <w:t>备注（如果有）</w:t>
            </w:r>
          </w:p>
          <w:p w:rsidR="00FB4140" w:rsidRDefault="00FB4140">
            <w:pPr>
              <w:spacing w:line="360" w:lineRule="auto"/>
              <w:jc w:val="center"/>
              <w:rPr>
                <w:rFonts w:ascii="宋体" w:hAnsi="宋体" w:cs="宋体"/>
                <w:b/>
                <w:sz w:val="24"/>
              </w:rPr>
            </w:pPr>
          </w:p>
        </w:tc>
      </w:tr>
      <w:tr w:rsidR="00FB4140">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FB4140" w:rsidRDefault="002234A4">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FB4140" w:rsidRDefault="00FB4140">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FB4140" w:rsidRDefault="00FB4140">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B4140" w:rsidRDefault="00FB4140">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sz w:val="24"/>
              </w:rPr>
            </w:pPr>
          </w:p>
        </w:tc>
      </w:tr>
      <w:tr w:rsidR="00FB4140">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FB4140" w:rsidRDefault="002234A4">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FB4140" w:rsidRDefault="00FB4140">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FB4140" w:rsidRDefault="00FB4140">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B4140" w:rsidRDefault="00FB4140">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sz w:val="24"/>
              </w:rPr>
            </w:pPr>
          </w:p>
        </w:tc>
      </w:tr>
      <w:tr w:rsidR="00FB4140">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FB4140" w:rsidRDefault="002234A4">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FB4140" w:rsidRDefault="00FB4140">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FB4140" w:rsidRDefault="00FB4140">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B4140" w:rsidRDefault="00FB4140">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FB4140" w:rsidRDefault="00FB4140">
            <w:pPr>
              <w:spacing w:line="360" w:lineRule="auto"/>
              <w:jc w:val="center"/>
              <w:rPr>
                <w:rFonts w:ascii="宋体" w:hAnsi="宋体" w:cs="宋体"/>
                <w:sz w:val="24"/>
              </w:rPr>
            </w:pPr>
          </w:p>
        </w:tc>
      </w:tr>
    </w:tbl>
    <w:p w:rsidR="00FB4140" w:rsidRDefault="002234A4">
      <w:pPr>
        <w:spacing w:line="360" w:lineRule="auto"/>
        <w:ind w:right="420"/>
        <w:rPr>
          <w:rFonts w:ascii="宋体" w:hAnsi="宋体" w:cs="宋体"/>
          <w:sz w:val="24"/>
        </w:rPr>
      </w:pPr>
      <w:r>
        <w:rPr>
          <w:rFonts w:ascii="宋体" w:hAnsi="宋体" w:cs="宋体" w:hint="eastAsia"/>
          <w:sz w:val="24"/>
        </w:rPr>
        <w:t>注：按本格式和要求提供。</w:t>
      </w:r>
    </w:p>
    <w:p w:rsidR="00FB4140" w:rsidRDefault="00FB4140">
      <w:pPr>
        <w:jc w:val="center"/>
        <w:rPr>
          <w:rFonts w:ascii="宋体" w:hAnsi="宋体" w:cs="宋体"/>
          <w:b/>
          <w:kern w:val="0"/>
          <w:sz w:val="32"/>
          <w:szCs w:val="32"/>
        </w:rPr>
      </w:pPr>
    </w:p>
    <w:p w:rsidR="00FB4140" w:rsidRDefault="00FB4140">
      <w:pPr>
        <w:jc w:val="center"/>
        <w:rPr>
          <w:rFonts w:ascii="宋体" w:hAnsi="宋体" w:cs="宋体"/>
          <w:b/>
          <w:kern w:val="0"/>
          <w:sz w:val="32"/>
          <w:szCs w:val="32"/>
        </w:rPr>
      </w:pPr>
    </w:p>
    <w:p w:rsidR="00FB4140" w:rsidRDefault="002234A4">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b"/>
        <w:tblW w:w="9464" w:type="dxa"/>
        <w:tblLayout w:type="fixed"/>
        <w:tblLook w:val="04A0" w:firstRow="1" w:lastRow="0" w:firstColumn="1" w:lastColumn="0" w:noHBand="0" w:noVBand="1"/>
      </w:tblPr>
      <w:tblGrid>
        <w:gridCol w:w="959"/>
        <w:gridCol w:w="3683"/>
        <w:gridCol w:w="3546"/>
        <w:gridCol w:w="1276"/>
      </w:tblGrid>
      <w:tr w:rsidR="00FB4140">
        <w:tc>
          <w:tcPr>
            <w:tcW w:w="959" w:type="dxa"/>
          </w:tcPr>
          <w:p w:rsidR="00FB4140" w:rsidRDefault="002234A4">
            <w:pPr>
              <w:jc w:val="center"/>
              <w:rPr>
                <w:rFonts w:ascii="宋体" w:hAnsi="宋体" w:cs="宋体"/>
                <w:b/>
                <w:bCs/>
                <w:sz w:val="24"/>
              </w:rPr>
            </w:pPr>
            <w:r>
              <w:rPr>
                <w:rFonts w:ascii="宋体" w:hAnsi="宋体" w:cs="宋体" w:hint="eastAsia"/>
                <w:b/>
                <w:bCs/>
                <w:sz w:val="24"/>
              </w:rPr>
              <w:t>序号</w:t>
            </w:r>
          </w:p>
        </w:tc>
        <w:tc>
          <w:tcPr>
            <w:tcW w:w="3683" w:type="dxa"/>
          </w:tcPr>
          <w:p w:rsidR="00FB4140" w:rsidRDefault="002234A4">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FB4140" w:rsidRDefault="002234A4">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FB4140" w:rsidRDefault="002234A4">
            <w:pPr>
              <w:jc w:val="center"/>
              <w:rPr>
                <w:rFonts w:ascii="宋体" w:hAnsi="宋体" w:cs="宋体"/>
                <w:b/>
                <w:bCs/>
                <w:sz w:val="24"/>
              </w:rPr>
            </w:pPr>
            <w:r>
              <w:rPr>
                <w:rFonts w:ascii="宋体" w:hAnsi="宋体" w:cs="宋体" w:hint="eastAsia"/>
                <w:b/>
                <w:bCs/>
                <w:sz w:val="24"/>
              </w:rPr>
              <w:t>偏离说明</w:t>
            </w:r>
          </w:p>
        </w:tc>
      </w:tr>
      <w:tr w:rsidR="00FB4140">
        <w:tc>
          <w:tcPr>
            <w:tcW w:w="959" w:type="dxa"/>
          </w:tcPr>
          <w:p w:rsidR="00FB4140" w:rsidRDefault="002234A4">
            <w:pPr>
              <w:jc w:val="center"/>
              <w:rPr>
                <w:rFonts w:ascii="宋体" w:hAnsi="宋体" w:cs="宋体"/>
                <w:kern w:val="0"/>
                <w:sz w:val="24"/>
              </w:rPr>
            </w:pPr>
            <w:r>
              <w:rPr>
                <w:rFonts w:ascii="宋体" w:hAnsi="宋体" w:cs="宋体" w:hint="eastAsia"/>
                <w:kern w:val="0"/>
                <w:sz w:val="24"/>
              </w:rPr>
              <w:t>1</w:t>
            </w:r>
          </w:p>
        </w:tc>
        <w:tc>
          <w:tcPr>
            <w:tcW w:w="3683" w:type="dxa"/>
          </w:tcPr>
          <w:p w:rsidR="00FB4140" w:rsidRDefault="00FB4140">
            <w:pPr>
              <w:jc w:val="center"/>
              <w:rPr>
                <w:rFonts w:ascii="宋体" w:hAnsi="宋体" w:cs="宋体"/>
                <w:b/>
                <w:kern w:val="0"/>
                <w:sz w:val="32"/>
                <w:szCs w:val="32"/>
              </w:rPr>
            </w:pPr>
          </w:p>
        </w:tc>
        <w:tc>
          <w:tcPr>
            <w:tcW w:w="3546" w:type="dxa"/>
          </w:tcPr>
          <w:p w:rsidR="00FB4140" w:rsidRDefault="00FB4140">
            <w:pPr>
              <w:jc w:val="center"/>
              <w:rPr>
                <w:rFonts w:ascii="宋体" w:hAnsi="宋体" w:cs="宋体"/>
                <w:b/>
                <w:kern w:val="0"/>
                <w:sz w:val="32"/>
                <w:szCs w:val="32"/>
              </w:rPr>
            </w:pPr>
          </w:p>
        </w:tc>
        <w:tc>
          <w:tcPr>
            <w:tcW w:w="1276" w:type="dxa"/>
          </w:tcPr>
          <w:p w:rsidR="00FB4140" w:rsidRDefault="00FB4140">
            <w:pPr>
              <w:jc w:val="center"/>
              <w:rPr>
                <w:rFonts w:ascii="宋体" w:hAnsi="宋体" w:cs="宋体"/>
                <w:b/>
                <w:kern w:val="0"/>
                <w:sz w:val="32"/>
                <w:szCs w:val="32"/>
              </w:rPr>
            </w:pPr>
          </w:p>
        </w:tc>
      </w:tr>
      <w:tr w:rsidR="00FB4140">
        <w:tc>
          <w:tcPr>
            <w:tcW w:w="959" w:type="dxa"/>
          </w:tcPr>
          <w:p w:rsidR="00FB4140" w:rsidRDefault="002234A4">
            <w:pPr>
              <w:jc w:val="center"/>
              <w:rPr>
                <w:rFonts w:ascii="宋体" w:hAnsi="宋体" w:cs="宋体"/>
                <w:kern w:val="0"/>
                <w:sz w:val="24"/>
              </w:rPr>
            </w:pPr>
            <w:r>
              <w:rPr>
                <w:rFonts w:ascii="宋体" w:hAnsi="宋体" w:cs="宋体" w:hint="eastAsia"/>
                <w:kern w:val="0"/>
                <w:sz w:val="24"/>
              </w:rPr>
              <w:t>2</w:t>
            </w:r>
          </w:p>
        </w:tc>
        <w:tc>
          <w:tcPr>
            <w:tcW w:w="3683" w:type="dxa"/>
          </w:tcPr>
          <w:p w:rsidR="00FB4140" w:rsidRDefault="00FB4140">
            <w:pPr>
              <w:jc w:val="center"/>
              <w:rPr>
                <w:rFonts w:ascii="宋体" w:hAnsi="宋体" w:cs="宋体"/>
                <w:b/>
                <w:kern w:val="0"/>
                <w:sz w:val="32"/>
                <w:szCs w:val="32"/>
              </w:rPr>
            </w:pPr>
          </w:p>
        </w:tc>
        <w:tc>
          <w:tcPr>
            <w:tcW w:w="3546" w:type="dxa"/>
          </w:tcPr>
          <w:p w:rsidR="00FB4140" w:rsidRDefault="00FB4140">
            <w:pPr>
              <w:jc w:val="center"/>
              <w:rPr>
                <w:rFonts w:ascii="宋体" w:hAnsi="宋体" w:cs="宋体"/>
                <w:b/>
                <w:kern w:val="0"/>
                <w:sz w:val="32"/>
                <w:szCs w:val="32"/>
              </w:rPr>
            </w:pPr>
          </w:p>
        </w:tc>
        <w:tc>
          <w:tcPr>
            <w:tcW w:w="1276" w:type="dxa"/>
          </w:tcPr>
          <w:p w:rsidR="00FB4140" w:rsidRDefault="00FB4140">
            <w:pPr>
              <w:jc w:val="center"/>
              <w:rPr>
                <w:rFonts w:ascii="宋体" w:hAnsi="宋体" w:cs="宋体"/>
                <w:b/>
                <w:kern w:val="0"/>
                <w:sz w:val="32"/>
                <w:szCs w:val="32"/>
              </w:rPr>
            </w:pPr>
          </w:p>
        </w:tc>
      </w:tr>
      <w:tr w:rsidR="00FB4140">
        <w:tc>
          <w:tcPr>
            <w:tcW w:w="959" w:type="dxa"/>
          </w:tcPr>
          <w:p w:rsidR="00FB4140" w:rsidRDefault="002234A4">
            <w:pPr>
              <w:jc w:val="center"/>
              <w:rPr>
                <w:rFonts w:ascii="宋体" w:hAnsi="宋体" w:cs="宋体"/>
                <w:kern w:val="0"/>
                <w:sz w:val="24"/>
              </w:rPr>
            </w:pPr>
            <w:r>
              <w:rPr>
                <w:rFonts w:ascii="宋体" w:hAnsi="宋体" w:cs="宋体" w:hint="eastAsia"/>
                <w:kern w:val="0"/>
                <w:sz w:val="24"/>
              </w:rPr>
              <w:t>……</w:t>
            </w:r>
          </w:p>
        </w:tc>
        <w:tc>
          <w:tcPr>
            <w:tcW w:w="3683" w:type="dxa"/>
          </w:tcPr>
          <w:p w:rsidR="00FB4140" w:rsidRDefault="00FB4140">
            <w:pPr>
              <w:jc w:val="center"/>
              <w:rPr>
                <w:rFonts w:ascii="宋体" w:hAnsi="宋体" w:cs="宋体"/>
                <w:b/>
                <w:kern w:val="0"/>
                <w:sz w:val="32"/>
                <w:szCs w:val="32"/>
              </w:rPr>
            </w:pPr>
          </w:p>
        </w:tc>
        <w:tc>
          <w:tcPr>
            <w:tcW w:w="3546" w:type="dxa"/>
          </w:tcPr>
          <w:p w:rsidR="00FB4140" w:rsidRDefault="00FB4140">
            <w:pPr>
              <w:jc w:val="center"/>
              <w:rPr>
                <w:rFonts w:ascii="宋体" w:hAnsi="宋体" w:cs="宋体"/>
                <w:b/>
                <w:kern w:val="0"/>
                <w:sz w:val="32"/>
                <w:szCs w:val="32"/>
              </w:rPr>
            </w:pPr>
          </w:p>
        </w:tc>
        <w:tc>
          <w:tcPr>
            <w:tcW w:w="1276" w:type="dxa"/>
          </w:tcPr>
          <w:p w:rsidR="00FB4140" w:rsidRDefault="00FB4140">
            <w:pPr>
              <w:jc w:val="center"/>
              <w:rPr>
                <w:rFonts w:ascii="宋体" w:hAnsi="宋体" w:cs="宋体"/>
                <w:b/>
                <w:kern w:val="0"/>
                <w:sz w:val="32"/>
                <w:szCs w:val="32"/>
              </w:rPr>
            </w:pPr>
          </w:p>
        </w:tc>
      </w:tr>
    </w:tbl>
    <w:p w:rsidR="00FB4140" w:rsidRDefault="002234A4">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FB4140" w:rsidRDefault="00FB4140">
      <w:pPr>
        <w:jc w:val="center"/>
        <w:rPr>
          <w:rFonts w:ascii="宋体" w:hAnsi="宋体" w:cs="宋体"/>
          <w:b/>
          <w:kern w:val="0"/>
          <w:sz w:val="32"/>
          <w:szCs w:val="32"/>
        </w:rPr>
      </w:pPr>
    </w:p>
    <w:p w:rsidR="00FB4140" w:rsidRDefault="002234A4">
      <w:pPr>
        <w:spacing w:line="360" w:lineRule="auto"/>
        <w:ind w:right="420"/>
        <w:rPr>
          <w:rFonts w:ascii="宋体" w:hAnsi="宋体" w:cs="宋体"/>
          <w:sz w:val="24"/>
        </w:rPr>
      </w:pPr>
      <w:r>
        <w:rPr>
          <w:rFonts w:ascii="宋体" w:hAnsi="宋体" w:cs="宋体" w:hint="eastAsia"/>
          <w:sz w:val="24"/>
        </w:rPr>
        <w:t>注：按本格式和要求提供。</w:t>
      </w:r>
    </w:p>
    <w:p w:rsidR="00FB4140" w:rsidRDefault="00FB4140" w:rsidP="00092733">
      <w:pPr>
        <w:ind w:firstLineChars="595" w:firstLine="1911"/>
        <w:rPr>
          <w:rFonts w:ascii="宋体" w:hAnsi="宋体" w:cs="宋体"/>
          <w:b/>
          <w:bCs/>
          <w:sz w:val="32"/>
          <w:szCs w:val="32"/>
        </w:rPr>
      </w:pPr>
    </w:p>
    <w:p w:rsidR="00FB4140" w:rsidRDefault="00FB4140" w:rsidP="00092733">
      <w:pPr>
        <w:ind w:firstLineChars="595" w:firstLine="1911"/>
        <w:rPr>
          <w:rFonts w:ascii="宋体" w:hAnsi="宋体" w:cs="宋体"/>
          <w:b/>
          <w:bCs/>
          <w:sz w:val="32"/>
          <w:szCs w:val="32"/>
        </w:rPr>
      </w:pPr>
    </w:p>
    <w:p w:rsidR="00FB4140" w:rsidRDefault="00FB4140" w:rsidP="00092733">
      <w:pPr>
        <w:ind w:firstLineChars="595" w:firstLine="1911"/>
        <w:rPr>
          <w:rFonts w:ascii="宋体" w:hAnsi="宋体" w:cs="宋体"/>
          <w:b/>
          <w:bCs/>
          <w:sz w:val="32"/>
          <w:szCs w:val="32"/>
        </w:rPr>
      </w:pPr>
    </w:p>
    <w:p w:rsidR="00FB4140" w:rsidRDefault="002234A4">
      <w:pPr>
        <w:widowControl/>
        <w:adjustRightInd/>
        <w:jc w:val="left"/>
        <w:rPr>
          <w:rFonts w:ascii="宋体" w:hAnsi="宋体" w:cs="宋体"/>
          <w:b/>
          <w:bCs/>
          <w:sz w:val="32"/>
          <w:szCs w:val="32"/>
        </w:rPr>
      </w:pPr>
      <w:r>
        <w:rPr>
          <w:rFonts w:ascii="宋体" w:hAnsi="宋体" w:cs="宋体"/>
          <w:b/>
          <w:bCs/>
          <w:sz w:val="32"/>
          <w:szCs w:val="32"/>
        </w:rPr>
        <w:br w:type="page"/>
      </w:r>
    </w:p>
    <w:p w:rsidR="00FB4140" w:rsidRDefault="002234A4" w:rsidP="00092733">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FB4140" w:rsidRDefault="00FB4140">
      <w:pPr>
        <w:snapToGrid w:val="0"/>
        <w:spacing w:line="360" w:lineRule="auto"/>
        <w:rPr>
          <w:rFonts w:ascii="宋体" w:hAnsi="宋体" w:cs="宋体"/>
          <w:sz w:val="24"/>
        </w:rPr>
      </w:pPr>
    </w:p>
    <w:p w:rsidR="00FB4140" w:rsidRDefault="002234A4">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FB4140" w:rsidRDefault="002234A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FB4140" w:rsidRDefault="002234A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FB4140" w:rsidRDefault="002234A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FB4140" w:rsidRDefault="002234A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FB4140" w:rsidRDefault="002234A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FB4140" w:rsidRDefault="002234A4">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FB4140" w:rsidRDefault="002234A4">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FB4140" w:rsidRDefault="002234A4">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w:t>
      </w:r>
      <w:r>
        <w:rPr>
          <w:rFonts w:ascii="宋体" w:hAnsi="宋体" w:cs="宋体" w:hint="eastAsia"/>
          <w:kern w:val="0"/>
          <w:sz w:val="24"/>
          <w:lang w:val="zh-CN"/>
        </w:rPr>
        <w:t>招标投标</w:t>
      </w:r>
    </w:p>
    <w:p w:rsidR="00FB4140" w:rsidRDefault="002234A4">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FB4140" w:rsidRDefault="002234A4">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FB4140" w:rsidRDefault="00FB4140">
      <w:pPr>
        <w:autoSpaceDE w:val="0"/>
        <w:autoSpaceDN w:val="0"/>
        <w:spacing w:line="360" w:lineRule="auto"/>
        <w:ind w:left="2"/>
        <w:jc w:val="left"/>
        <w:rPr>
          <w:rFonts w:ascii="宋体" w:hAnsi="宋体" w:cs="宋体"/>
          <w:kern w:val="0"/>
          <w:sz w:val="24"/>
          <w:lang w:val="zh-CN"/>
        </w:rPr>
      </w:pPr>
    </w:p>
    <w:p w:rsidR="00FB4140" w:rsidRDefault="00FB4140">
      <w:pPr>
        <w:autoSpaceDE w:val="0"/>
        <w:autoSpaceDN w:val="0"/>
        <w:spacing w:line="360" w:lineRule="auto"/>
        <w:ind w:left="2"/>
        <w:jc w:val="left"/>
        <w:rPr>
          <w:rFonts w:ascii="宋体" w:hAnsi="宋体" w:cs="宋体"/>
          <w:kern w:val="0"/>
          <w:sz w:val="24"/>
          <w:lang w:val="zh-CN"/>
        </w:rPr>
      </w:pPr>
    </w:p>
    <w:p w:rsidR="00FB4140" w:rsidRDefault="00FB4140">
      <w:pPr>
        <w:autoSpaceDE w:val="0"/>
        <w:autoSpaceDN w:val="0"/>
        <w:spacing w:line="360" w:lineRule="auto"/>
        <w:ind w:left="2"/>
        <w:jc w:val="left"/>
        <w:rPr>
          <w:rFonts w:ascii="宋体" w:hAnsi="宋体" w:cs="宋体"/>
          <w:kern w:val="0"/>
          <w:sz w:val="24"/>
          <w:lang w:val="zh-CN"/>
        </w:rPr>
      </w:pPr>
    </w:p>
    <w:p w:rsidR="00FB4140" w:rsidRDefault="002234A4">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FB4140" w:rsidRDefault="002234A4">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FB4140" w:rsidRDefault="00FB4140">
      <w:pPr>
        <w:spacing w:line="360" w:lineRule="auto"/>
        <w:jc w:val="center"/>
        <w:rPr>
          <w:rFonts w:ascii="宋体" w:hAnsi="宋体" w:cs="宋体"/>
          <w:b/>
          <w:bCs/>
          <w:sz w:val="24"/>
        </w:rPr>
      </w:pPr>
    </w:p>
    <w:p w:rsidR="00FB4140" w:rsidRDefault="002234A4">
      <w:pPr>
        <w:spacing w:line="360" w:lineRule="auto"/>
        <w:ind w:right="420"/>
        <w:rPr>
          <w:rFonts w:ascii="宋体" w:hAnsi="宋体" w:cs="宋体"/>
          <w:sz w:val="24"/>
        </w:rPr>
      </w:pPr>
      <w:r>
        <w:rPr>
          <w:rFonts w:ascii="宋体" w:hAnsi="宋体" w:cs="宋体" w:hint="eastAsia"/>
          <w:sz w:val="24"/>
        </w:rPr>
        <w:t>注：按本格式和要求提供。</w:t>
      </w:r>
    </w:p>
    <w:p w:rsidR="00FB4140" w:rsidRDefault="00FB4140">
      <w:pPr>
        <w:spacing w:line="360" w:lineRule="auto"/>
        <w:jc w:val="center"/>
        <w:rPr>
          <w:rFonts w:ascii="宋体" w:hAnsi="宋体" w:cs="宋体"/>
          <w:b/>
          <w:bCs/>
          <w:sz w:val="24"/>
        </w:rPr>
        <w:sectPr w:rsidR="00FB4140" w:rsidSect="00172DBB">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FB4140" w:rsidRDefault="002234A4">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FB4140" w:rsidRDefault="002234A4">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FB4140" w:rsidRDefault="00FB4140">
      <w:pPr>
        <w:spacing w:line="360" w:lineRule="auto"/>
        <w:jc w:val="center"/>
        <w:outlineLvl w:val="0"/>
        <w:rPr>
          <w:rFonts w:ascii="宋体" w:hAnsi="宋体" w:cs="宋体"/>
          <w:b/>
          <w:kern w:val="0"/>
          <w:sz w:val="36"/>
          <w:szCs w:val="36"/>
        </w:rPr>
      </w:pPr>
    </w:p>
    <w:p w:rsidR="00FB4140" w:rsidRDefault="002234A4">
      <w:pPr>
        <w:snapToGrid w:val="0"/>
        <w:spacing w:line="360" w:lineRule="auto"/>
        <w:rPr>
          <w:rFonts w:ascii="宋体" w:hAnsi="宋体" w:cs="宋体"/>
          <w:sz w:val="24"/>
        </w:rPr>
      </w:pPr>
      <w:r>
        <w:rPr>
          <w:rFonts w:ascii="宋体" w:hAnsi="宋体" w:cs="宋体" w:hint="eastAsia"/>
          <w:sz w:val="24"/>
        </w:rPr>
        <w:t>（1）开标一览表（报价表）……</w:t>
      </w:r>
      <w:proofErr w:type="gramStart"/>
      <w:r>
        <w:rPr>
          <w:rFonts w:ascii="宋体" w:hAnsi="宋体" w:cs="宋体" w:hint="eastAsia"/>
          <w:sz w:val="24"/>
        </w:rPr>
        <w:t>…………………………………………………</w:t>
      </w:r>
      <w:proofErr w:type="gramEnd"/>
      <w:r>
        <w:rPr>
          <w:rFonts w:ascii="宋体" w:hAnsi="宋体" w:cs="宋体" w:hint="eastAsia"/>
          <w:sz w:val="24"/>
        </w:rPr>
        <w:t>（页码）</w:t>
      </w:r>
    </w:p>
    <w:p w:rsidR="00FB4140" w:rsidRDefault="002234A4">
      <w:pPr>
        <w:snapToGrid w:val="0"/>
        <w:spacing w:line="360" w:lineRule="auto"/>
        <w:rPr>
          <w:rFonts w:ascii="宋体" w:hAnsi="宋体" w:cs="宋体"/>
          <w:sz w:val="24"/>
        </w:rPr>
      </w:pPr>
      <w:r>
        <w:rPr>
          <w:rFonts w:ascii="宋体" w:hAnsi="宋体" w:cs="宋体" w:hint="eastAsia"/>
          <w:sz w:val="24"/>
        </w:rPr>
        <w:t>（2）中小企业声明函……</w:t>
      </w:r>
      <w:proofErr w:type="gramStart"/>
      <w:r>
        <w:rPr>
          <w:rFonts w:ascii="宋体" w:hAnsi="宋体" w:cs="宋体" w:hint="eastAsia"/>
          <w:sz w:val="24"/>
        </w:rPr>
        <w:t>…………………………………………………………</w:t>
      </w:r>
      <w:proofErr w:type="gramEnd"/>
      <w:r>
        <w:rPr>
          <w:rFonts w:ascii="宋体" w:hAnsi="宋体" w:cs="宋体" w:hint="eastAsia"/>
          <w:sz w:val="24"/>
        </w:rPr>
        <w:t>（页码）</w:t>
      </w: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snapToGrid w:val="0"/>
        <w:spacing w:line="360" w:lineRule="auto"/>
        <w:ind w:right="480"/>
        <w:jc w:val="center"/>
        <w:rPr>
          <w:rFonts w:ascii="宋体" w:hAnsi="宋体" w:cs="宋体"/>
          <w:b/>
          <w:kern w:val="0"/>
          <w:sz w:val="32"/>
          <w:szCs w:val="32"/>
        </w:rPr>
      </w:pPr>
    </w:p>
    <w:p w:rsidR="00FB4140" w:rsidRDefault="00FB4140">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FB4140" w:rsidSect="00172DBB">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FB4140" w:rsidRDefault="002234A4">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FB4140" w:rsidRDefault="002234A4">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FB4140" w:rsidRDefault="002234A4">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color w:val="0000FF"/>
          <w:sz w:val="24"/>
        </w:rPr>
        <w:t>（项目名称）</w:t>
      </w:r>
      <w:r>
        <w:rPr>
          <w:rFonts w:ascii="宋体" w:hAnsi="宋体" w:cs="宋体" w:hint="eastAsia"/>
          <w:kern w:val="0"/>
          <w:sz w:val="24"/>
          <w:lang w:val="zh-CN"/>
        </w:rPr>
        <w:t>【招标编号：</w:t>
      </w:r>
      <w:r>
        <w:rPr>
          <w:rFonts w:ascii="宋体" w:hAnsi="宋体" w:cs="宋体" w:hint="eastAsia"/>
          <w:color w:val="FF0000"/>
          <w:sz w:val="24"/>
        </w:rPr>
        <w:t>（采购编号）</w:t>
      </w:r>
      <w:r>
        <w:rPr>
          <w:rFonts w:ascii="宋体" w:hAnsi="宋体" w:cs="宋体" w:hint="eastAsia"/>
          <w:sz w:val="24"/>
        </w:rPr>
        <w:t>】的实施</w:t>
      </w:r>
      <w:r>
        <w:rPr>
          <w:rFonts w:ascii="宋体" w:hAnsi="宋体" w:cs="宋体" w:hint="eastAsia"/>
          <w:kern w:val="0"/>
          <w:sz w:val="24"/>
          <w:lang w:val="zh-CN"/>
        </w:rPr>
        <w:t>。</w:t>
      </w:r>
    </w:p>
    <w:p w:rsidR="00FB4140" w:rsidRDefault="002234A4">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FB4140">
        <w:trPr>
          <w:trHeight w:val="1373"/>
        </w:trPr>
        <w:tc>
          <w:tcPr>
            <w:tcW w:w="817" w:type="dxa"/>
            <w:vAlign w:val="center"/>
          </w:tcPr>
          <w:p w:rsidR="00FB4140" w:rsidRDefault="002234A4">
            <w:pPr>
              <w:spacing w:line="360" w:lineRule="auto"/>
              <w:jc w:val="center"/>
              <w:rPr>
                <w:rFonts w:ascii="宋体" w:hAnsi="宋体" w:cs="宋体"/>
                <w:b/>
                <w:sz w:val="24"/>
              </w:rPr>
            </w:pPr>
            <w:r>
              <w:rPr>
                <w:rFonts w:ascii="宋体" w:hAnsi="宋体" w:cs="宋体" w:hint="eastAsia"/>
                <w:b/>
                <w:sz w:val="24"/>
              </w:rPr>
              <w:t>序号</w:t>
            </w:r>
          </w:p>
        </w:tc>
        <w:tc>
          <w:tcPr>
            <w:tcW w:w="992" w:type="dxa"/>
            <w:vAlign w:val="center"/>
          </w:tcPr>
          <w:p w:rsidR="00FB4140" w:rsidRDefault="002234A4">
            <w:pPr>
              <w:spacing w:line="360" w:lineRule="auto"/>
              <w:jc w:val="center"/>
              <w:rPr>
                <w:rFonts w:ascii="宋体" w:hAnsi="宋体" w:cs="宋体"/>
                <w:b/>
                <w:sz w:val="24"/>
              </w:rPr>
            </w:pPr>
            <w:r>
              <w:rPr>
                <w:rFonts w:ascii="宋体" w:hAnsi="宋体" w:cs="宋体" w:hint="eastAsia"/>
                <w:b/>
                <w:sz w:val="24"/>
              </w:rPr>
              <w:t>名称</w:t>
            </w:r>
          </w:p>
        </w:tc>
        <w:tc>
          <w:tcPr>
            <w:tcW w:w="2268" w:type="dxa"/>
          </w:tcPr>
          <w:p w:rsidR="00FB4140" w:rsidRDefault="00FB4140">
            <w:pPr>
              <w:spacing w:line="360" w:lineRule="auto"/>
              <w:jc w:val="center"/>
              <w:rPr>
                <w:rFonts w:ascii="宋体" w:hAnsi="宋体" w:cs="宋体"/>
                <w:b/>
                <w:sz w:val="24"/>
              </w:rPr>
            </w:pPr>
          </w:p>
          <w:p w:rsidR="00FB4140" w:rsidRDefault="002234A4">
            <w:pPr>
              <w:spacing w:line="360" w:lineRule="auto"/>
              <w:jc w:val="center"/>
              <w:rPr>
                <w:rFonts w:ascii="宋体" w:hAnsi="宋体" w:cs="宋体"/>
                <w:b/>
                <w:sz w:val="24"/>
              </w:rPr>
            </w:pPr>
            <w:r>
              <w:rPr>
                <w:rFonts w:ascii="宋体" w:hAnsi="宋体" w:cs="宋体" w:hint="eastAsia"/>
                <w:b/>
                <w:sz w:val="24"/>
              </w:rPr>
              <w:t>服务范围</w:t>
            </w:r>
          </w:p>
        </w:tc>
        <w:tc>
          <w:tcPr>
            <w:tcW w:w="2410" w:type="dxa"/>
            <w:vAlign w:val="center"/>
          </w:tcPr>
          <w:p w:rsidR="00FB4140" w:rsidRDefault="002234A4">
            <w:pPr>
              <w:spacing w:line="360" w:lineRule="auto"/>
              <w:jc w:val="center"/>
              <w:rPr>
                <w:rFonts w:ascii="宋体" w:hAnsi="宋体" w:cs="宋体"/>
                <w:b/>
                <w:sz w:val="24"/>
              </w:rPr>
            </w:pPr>
            <w:r>
              <w:rPr>
                <w:rFonts w:ascii="宋体" w:hAnsi="宋体" w:cs="宋体" w:hint="eastAsia"/>
                <w:b/>
                <w:sz w:val="24"/>
              </w:rPr>
              <w:t>服务要求</w:t>
            </w:r>
          </w:p>
        </w:tc>
        <w:tc>
          <w:tcPr>
            <w:tcW w:w="2268" w:type="dxa"/>
            <w:vAlign w:val="center"/>
          </w:tcPr>
          <w:p w:rsidR="00FB4140" w:rsidRDefault="002234A4">
            <w:pPr>
              <w:spacing w:line="360" w:lineRule="auto"/>
              <w:jc w:val="center"/>
              <w:rPr>
                <w:rFonts w:ascii="宋体" w:hAnsi="宋体" w:cs="宋体"/>
                <w:b/>
                <w:sz w:val="24"/>
              </w:rPr>
            </w:pPr>
            <w:r>
              <w:rPr>
                <w:rFonts w:ascii="宋体" w:hAnsi="宋体" w:cs="宋体" w:hint="eastAsia"/>
                <w:b/>
                <w:sz w:val="24"/>
              </w:rPr>
              <w:t>服务时间</w:t>
            </w:r>
          </w:p>
        </w:tc>
        <w:tc>
          <w:tcPr>
            <w:tcW w:w="2126" w:type="dxa"/>
            <w:vAlign w:val="center"/>
          </w:tcPr>
          <w:p w:rsidR="00FB4140" w:rsidRDefault="002234A4">
            <w:pPr>
              <w:spacing w:line="360" w:lineRule="auto"/>
              <w:jc w:val="center"/>
              <w:rPr>
                <w:rFonts w:ascii="宋体" w:hAnsi="宋体" w:cs="宋体"/>
                <w:b/>
                <w:sz w:val="24"/>
              </w:rPr>
            </w:pPr>
            <w:r>
              <w:rPr>
                <w:rFonts w:ascii="宋体" w:hAnsi="宋体" w:cs="宋体" w:hint="eastAsia"/>
                <w:b/>
                <w:sz w:val="24"/>
              </w:rPr>
              <w:t>服务标准</w:t>
            </w:r>
          </w:p>
        </w:tc>
        <w:tc>
          <w:tcPr>
            <w:tcW w:w="2127" w:type="dxa"/>
          </w:tcPr>
          <w:p w:rsidR="00FB4140" w:rsidRDefault="00FB4140">
            <w:pPr>
              <w:spacing w:line="360" w:lineRule="auto"/>
              <w:jc w:val="center"/>
              <w:rPr>
                <w:rFonts w:ascii="宋体" w:hAnsi="宋体" w:cs="宋体"/>
                <w:b/>
                <w:sz w:val="24"/>
              </w:rPr>
            </w:pPr>
          </w:p>
          <w:p w:rsidR="00FB4140" w:rsidRDefault="002234A4">
            <w:pPr>
              <w:spacing w:line="360" w:lineRule="auto"/>
              <w:jc w:val="center"/>
              <w:rPr>
                <w:rFonts w:ascii="宋体" w:hAnsi="宋体" w:cs="宋体"/>
                <w:b/>
                <w:sz w:val="24"/>
              </w:rPr>
            </w:pPr>
            <w:r>
              <w:rPr>
                <w:rFonts w:ascii="宋体" w:hAnsi="宋体" w:cs="宋体" w:hint="eastAsia"/>
                <w:b/>
                <w:sz w:val="24"/>
              </w:rPr>
              <w:t>服务人数</w:t>
            </w:r>
          </w:p>
        </w:tc>
        <w:tc>
          <w:tcPr>
            <w:tcW w:w="2126" w:type="dxa"/>
            <w:vAlign w:val="center"/>
          </w:tcPr>
          <w:p w:rsidR="00FB4140" w:rsidRDefault="00FB4140">
            <w:pPr>
              <w:spacing w:line="360" w:lineRule="auto"/>
              <w:jc w:val="center"/>
              <w:rPr>
                <w:rFonts w:ascii="宋体" w:hAnsi="宋体" w:cs="宋体"/>
                <w:b/>
                <w:sz w:val="24"/>
              </w:rPr>
            </w:pPr>
          </w:p>
          <w:p w:rsidR="00FB4140" w:rsidRDefault="002234A4">
            <w:pPr>
              <w:spacing w:line="360" w:lineRule="auto"/>
              <w:jc w:val="center"/>
              <w:rPr>
                <w:rFonts w:ascii="宋体" w:hAnsi="宋体" w:cs="宋体"/>
                <w:b/>
                <w:sz w:val="24"/>
              </w:rPr>
            </w:pPr>
            <w:r>
              <w:rPr>
                <w:rFonts w:ascii="宋体" w:hAnsi="宋体" w:cs="宋体" w:hint="eastAsia"/>
                <w:b/>
                <w:sz w:val="24"/>
              </w:rPr>
              <w:t>备注（如果有）</w:t>
            </w:r>
          </w:p>
          <w:p w:rsidR="00FB4140" w:rsidRDefault="00FB4140">
            <w:pPr>
              <w:spacing w:line="360" w:lineRule="auto"/>
              <w:jc w:val="center"/>
              <w:rPr>
                <w:rFonts w:ascii="宋体" w:hAnsi="宋体" w:cs="宋体"/>
                <w:b/>
                <w:sz w:val="24"/>
              </w:rPr>
            </w:pPr>
          </w:p>
        </w:tc>
      </w:tr>
      <w:tr w:rsidR="00FB4140">
        <w:trPr>
          <w:trHeight w:val="441"/>
        </w:trPr>
        <w:tc>
          <w:tcPr>
            <w:tcW w:w="817" w:type="dxa"/>
            <w:vAlign w:val="center"/>
          </w:tcPr>
          <w:p w:rsidR="00FB4140" w:rsidRDefault="002234A4">
            <w:pPr>
              <w:spacing w:line="360" w:lineRule="auto"/>
              <w:jc w:val="center"/>
              <w:rPr>
                <w:rFonts w:ascii="宋体" w:hAnsi="宋体" w:cs="宋体"/>
                <w:color w:val="0000FF"/>
                <w:sz w:val="24"/>
              </w:rPr>
            </w:pPr>
            <w:r>
              <w:rPr>
                <w:rFonts w:ascii="宋体" w:hAnsi="宋体" w:cs="宋体" w:hint="eastAsia"/>
                <w:color w:val="0000FF"/>
                <w:sz w:val="24"/>
              </w:rPr>
              <w:t>1</w:t>
            </w:r>
          </w:p>
        </w:tc>
        <w:tc>
          <w:tcPr>
            <w:tcW w:w="992" w:type="dxa"/>
            <w:vAlign w:val="center"/>
          </w:tcPr>
          <w:p w:rsidR="00FB4140" w:rsidRDefault="002234A4">
            <w:pPr>
              <w:snapToGrid w:val="0"/>
              <w:spacing w:line="360" w:lineRule="auto"/>
              <w:jc w:val="center"/>
              <w:rPr>
                <w:rFonts w:ascii="宋体" w:hAnsi="宋体" w:cs="宋体"/>
                <w:color w:val="0000FF"/>
                <w:sz w:val="24"/>
              </w:rPr>
            </w:pPr>
            <w:r>
              <w:rPr>
                <w:rFonts w:ascii="宋体" w:hAnsi="宋体" w:cs="宋体" w:hint="eastAsia"/>
                <w:color w:val="0000FF"/>
                <w:sz w:val="24"/>
              </w:rPr>
              <w:t>X</w:t>
            </w:r>
            <w:r>
              <w:rPr>
                <w:rFonts w:ascii="宋体" w:hAnsi="宋体" w:cs="宋体"/>
                <w:color w:val="0000FF"/>
                <w:sz w:val="24"/>
              </w:rPr>
              <w:t>X</w:t>
            </w:r>
          </w:p>
        </w:tc>
        <w:tc>
          <w:tcPr>
            <w:tcW w:w="2268" w:type="dxa"/>
            <w:vAlign w:val="center"/>
          </w:tcPr>
          <w:p w:rsidR="00FB4140" w:rsidRDefault="00FB4140">
            <w:pPr>
              <w:snapToGrid w:val="0"/>
              <w:spacing w:line="360" w:lineRule="auto"/>
              <w:jc w:val="center"/>
              <w:rPr>
                <w:rFonts w:ascii="宋体" w:hAnsi="宋体" w:cs="宋体"/>
                <w:sz w:val="24"/>
              </w:rPr>
            </w:pPr>
          </w:p>
        </w:tc>
        <w:tc>
          <w:tcPr>
            <w:tcW w:w="2410" w:type="dxa"/>
            <w:vAlign w:val="center"/>
          </w:tcPr>
          <w:p w:rsidR="00FB4140" w:rsidRDefault="00FB4140">
            <w:pPr>
              <w:snapToGrid w:val="0"/>
              <w:spacing w:line="360" w:lineRule="auto"/>
              <w:jc w:val="center"/>
              <w:rPr>
                <w:rFonts w:ascii="宋体" w:hAnsi="宋体" w:cs="宋体"/>
                <w:sz w:val="24"/>
              </w:rPr>
            </w:pPr>
          </w:p>
        </w:tc>
        <w:tc>
          <w:tcPr>
            <w:tcW w:w="2268" w:type="dxa"/>
            <w:vAlign w:val="center"/>
          </w:tcPr>
          <w:p w:rsidR="00FB4140" w:rsidRDefault="00FB4140">
            <w:pPr>
              <w:snapToGrid w:val="0"/>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c>
          <w:tcPr>
            <w:tcW w:w="2127" w:type="dxa"/>
          </w:tcPr>
          <w:p w:rsidR="00FB4140" w:rsidRDefault="00FB4140">
            <w:pPr>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r>
      <w:tr w:rsidR="00FB4140">
        <w:trPr>
          <w:trHeight w:val="453"/>
        </w:trPr>
        <w:tc>
          <w:tcPr>
            <w:tcW w:w="817" w:type="dxa"/>
            <w:vAlign w:val="center"/>
          </w:tcPr>
          <w:p w:rsidR="00FB4140" w:rsidRDefault="002234A4">
            <w:pPr>
              <w:spacing w:line="360" w:lineRule="auto"/>
              <w:jc w:val="center"/>
              <w:rPr>
                <w:rFonts w:ascii="宋体" w:hAnsi="宋体" w:cs="宋体"/>
                <w:color w:val="0000FF"/>
                <w:sz w:val="24"/>
              </w:rPr>
            </w:pPr>
            <w:r>
              <w:rPr>
                <w:rFonts w:ascii="宋体" w:hAnsi="宋体" w:cs="宋体" w:hint="eastAsia"/>
                <w:color w:val="0000FF"/>
                <w:sz w:val="24"/>
              </w:rPr>
              <w:t>2</w:t>
            </w:r>
          </w:p>
        </w:tc>
        <w:tc>
          <w:tcPr>
            <w:tcW w:w="992" w:type="dxa"/>
            <w:vAlign w:val="center"/>
          </w:tcPr>
          <w:p w:rsidR="00FB4140" w:rsidRDefault="002234A4">
            <w:pPr>
              <w:snapToGrid w:val="0"/>
              <w:spacing w:line="360" w:lineRule="auto"/>
              <w:jc w:val="center"/>
              <w:rPr>
                <w:rFonts w:ascii="宋体" w:hAnsi="宋体" w:cs="宋体"/>
                <w:color w:val="0000FF"/>
                <w:sz w:val="24"/>
              </w:rPr>
            </w:pPr>
            <w:r>
              <w:rPr>
                <w:rFonts w:ascii="宋体" w:hAnsi="宋体" w:cs="宋体" w:hint="eastAsia"/>
                <w:color w:val="0000FF"/>
                <w:sz w:val="24"/>
              </w:rPr>
              <w:t>X</w:t>
            </w:r>
            <w:r>
              <w:rPr>
                <w:rFonts w:ascii="宋体" w:hAnsi="宋体" w:cs="宋体"/>
                <w:color w:val="0000FF"/>
                <w:sz w:val="24"/>
              </w:rPr>
              <w:t>X</w:t>
            </w:r>
          </w:p>
        </w:tc>
        <w:tc>
          <w:tcPr>
            <w:tcW w:w="2268" w:type="dxa"/>
            <w:vAlign w:val="center"/>
          </w:tcPr>
          <w:p w:rsidR="00FB4140" w:rsidRDefault="00FB4140">
            <w:pPr>
              <w:snapToGrid w:val="0"/>
              <w:spacing w:line="360" w:lineRule="auto"/>
              <w:jc w:val="center"/>
              <w:rPr>
                <w:rFonts w:ascii="宋体" w:hAnsi="宋体" w:cs="宋体"/>
                <w:sz w:val="24"/>
              </w:rPr>
            </w:pPr>
          </w:p>
        </w:tc>
        <w:tc>
          <w:tcPr>
            <w:tcW w:w="2410" w:type="dxa"/>
            <w:vAlign w:val="center"/>
          </w:tcPr>
          <w:p w:rsidR="00FB4140" w:rsidRDefault="00FB4140">
            <w:pPr>
              <w:snapToGrid w:val="0"/>
              <w:spacing w:line="360" w:lineRule="auto"/>
              <w:jc w:val="center"/>
              <w:rPr>
                <w:rFonts w:ascii="宋体" w:hAnsi="宋体" w:cs="宋体"/>
                <w:sz w:val="24"/>
              </w:rPr>
            </w:pPr>
          </w:p>
        </w:tc>
        <w:tc>
          <w:tcPr>
            <w:tcW w:w="2268" w:type="dxa"/>
            <w:vAlign w:val="center"/>
          </w:tcPr>
          <w:p w:rsidR="00FB4140" w:rsidRDefault="00FB4140">
            <w:pPr>
              <w:snapToGrid w:val="0"/>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c>
          <w:tcPr>
            <w:tcW w:w="2127" w:type="dxa"/>
          </w:tcPr>
          <w:p w:rsidR="00FB4140" w:rsidRDefault="00FB4140">
            <w:pPr>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r>
      <w:tr w:rsidR="00FB4140">
        <w:trPr>
          <w:trHeight w:val="453"/>
        </w:trPr>
        <w:tc>
          <w:tcPr>
            <w:tcW w:w="817" w:type="dxa"/>
            <w:vAlign w:val="center"/>
          </w:tcPr>
          <w:p w:rsidR="00FB4140" w:rsidRDefault="002234A4">
            <w:pPr>
              <w:spacing w:line="360" w:lineRule="auto"/>
              <w:jc w:val="center"/>
              <w:rPr>
                <w:rFonts w:ascii="宋体" w:hAnsi="宋体" w:cs="宋体"/>
                <w:color w:val="0000FF"/>
                <w:sz w:val="24"/>
              </w:rPr>
            </w:pPr>
            <w:r>
              <w:rPr>
                <w:rFonts w:ascii="宋体" w:hAnsi="宋体" w:cs="宋体" w:hint="eastAsia"/>
                <w:color w:val="0000FF"/>
                <w:sz w:val="24"/>
              </w:rPr>
              <w:t>…</w:t>
            </w:r>
          </w:p>
        </w:tc>
        <w:tc>
          <w:tcPr>
            <w:tcW w:w="992" w:type="dxa"/>
            <w:vAlign w:val="center"/>
          </w:tcPr>
          <w:p w:rsidR="00FB4140" w:rsidRDefault="00FB4140">
            <w:pPr>
              <w:snapToGrid w:val="0"/>
              <w:spacing w:line="360" w:lineRule="auto"/>
              <w:jc w:val="center"/>
              <w:rPr>
                <w:rFonts w:ascii="宋体" w:hAnsi="宋体" w:cs="宋体"/>
                <w:color w:val="0000FF"/>
                <w:sz w:val="24"/>
              </w:rPr>
            </w:pPr>
          </w:p>
        </w:tc>
        <w:tc>
          <w:tcPr>
            <w:tcW w:w="2268" w:type="dxa"/>
            <w:vAlign w:val="center"/>
          </w:tcPr>
          <w:p w:rsidR="00FB4140" w:rsidRDefault="00FB4140">
            <w:pPr>
              <w:snapToGrid w:val="0"/>
              <w:spacing w:line="360" w:lineRule="auto"/>
              <w:jc w:val="center"/>
              <w:rPr>
                <w:rFonts w:ascii="宋体" w:hAnsi="宋体" w:cs="宋体"/>
                <w:sz w:val="24"/>
              </w:rPr>
            </w:pPr>
          </w:p>
        </w:tc>
        <w:tc>
          <w:tcPr>
            <w:tcW w:w="2410" w:type="dxa"/>
            <w:vAlign w:val="center"/>
          </w:tcPr>
          <w:p w:rsidR="00FB4140" w:rsidRDefault="00FB4140">
            <w:pPr>
              <w:snapToGrid w:val="0"/>
              <w:spacing w:line="360" w:lineRule="auto"/>
              <w:jc w:val="center"/>
              <w:rPr>
                <w:rFonts w:ascii="宋体" w:hAnsi="宋体" w:cs="宋体"/>
                <w:sz w:val="24"/>
              </w:rPr>
            </w:pPr>
          </w:p>
        </w:tc>
        <w:tc>
          <w:tcPr>
            <w:tcW w:w="2268" w:type="dxa"/>
            <w:vAlign w:val="center"/>
          </w:tcPr>
          <w:p w:rsidR="00FB4140" w:rsidRDefault="00FB4140">
            <w:pPr>
              <w:snapToGrid w:val="0"/>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c>
          <w:tcPr>
            <w:tcW w:w="2127" w:type="dxa"/>
          </w:tcPr>
          <w:p w:rsidR="00FB4140" w:rsidRDefault="00FB4140">
            <w:pPr>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r>
      <w:tr w:rsidR="00FB4140">
        <w:trPr>
          <w:trHeight w:val="453"/>
        </w:trPr>
        <w:tc>
          <w:tcPr>
            <w:tcW w:w="817" w:type="dxa"/>
            <w:vAlign w:val="center"/>
          </w:tcPr>
          <w:p w:rsidR="00FB4140" w:rsidRDefault="00FB4140">
            <w:pPr>
              <w:spacing w:line="360" w:lineRule="auto"/>
              <w:jc w:val="center"/>
              <w:rPr>
                <w:rFonts w:ascii="宋体" w:hAnsi="宋体" w:cs="宋体"/>
                <w:sz w:val="24"/>
              </w:rPr>
            </w:pPr>
          </w:p>
        </w:tc>
        <w:tc>
          <w:tcPr>
            <w:tcW w:w="992" w:type="dxa"/>
            <w:vAlign w:val="center"/>
          </w:tcPr>
          <w:p w:rsidR="00FB4140" w:rsidRDefault="00FB4140">
            <w:pPr>
              <w:snapToGrid w:val="0"/>
              <w:spacing w:line="360" w:lineRule="auto"/>
              <w:jc w:val="center"/>
              <w:rPr>
                <w:rFonts w:ascii="宋体" w:hAnsi="宋体" w:cs="宋体"/>
                <w:sz w:val="24"/>
              </w:rPr>
            </w:pPr>
          </w:p>
        </w:tc>
        <w:tc>
          <w:tcPr>
            <w:tcW w:w="2268" w:type="dxa"/>
            <w:vAlign w:val="center"/>
          </w:tcPr>
          <w:p w:rsidR="00FB4140" w:rsidRDefault="00FB4140">
            <w:pPr>
              <w:snapToGrid w:val="0"/>
              <w:spacing w:line="360" w:lineRule="auto"/>
              <w:jc w:val="center"/>
              <w:rPr>
                <w:rFonts w:ascii="宋体" w:hAnsi="宋体" w:cs="宋体"/>
                <w:sz w:val="24"/>
              </w:rPr>
            </w:pPr>
          </w:p>
        </w:tc>
        <w:tc>
          <w:tcPr>
            <w:tcW w:w="2410" w:type="dxa"/>
            <w:vAlign w:val="center"/>
          </w:tcPr>
          <w:p w:rsidR="00FB4140" w:rsidRDefault="00FB4140">
            <w:pPr>
              <w:snapToGrid w:val="0"/>
              <w:spacing w:line="360" w:lineRule="auto"/>
              <w:jc w:val="center"/>
              <w:rPr>
                <w:rFonts w:ascii="宋体" w:hAnsi="宋体" w:cs="宋体"/>
                <w:sz w:val="24"/>
              </w:rPr>
            </w:pPr>
          </w:p>
        </w:tc>
        <w:tc>
          <w:tcPr>
            <w:tcW w:w="2268" w:type="dxa"/>
            <w:vAlign w:val="center"/>
          </w:tcPr>
          <w:p w:rsidR="00FB4140" w:rsidRDefault="00FB4140">
            <w:pPr>
              <w:snapToGrid w:val="0"/>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c>
          <w:tcPr>
            <w:tcW w:w="2127" w:type="dxa"/>
          </w:tcPr>
          <w:p w:rsidR="00FB4140" w:rsidRDefault="00FB4140">
            <w:pPr>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r>
      <w:tr w:rsidR="00FB4140">
        <w:trPr>
          <w:trHeight w:val="453"/>
        </w:trPr>
        <w:tc>
          <w:tcPr>
            <w:tcW w:w="817" w:type="dxa"/>
            <w:vAlign w:val="center"/>
          </w:tcPr>
          <w:p w:rsidR="00FB4140" w:rsidRDefault="00FB4140">
            <w:pPr>
              <w:spacing w:line="360" w:lineRule="auto"/>
              <w:jc w:val="center"/>
              <w:rPr>
                <w:rFonts w:ascii="宋体" w:hAnsi="宋体" w:cs="宋体"/>
                <w:sz w:val="24"/>
              </w:rPr>
            </w:pPr>
          </w:p>
        </w:tc>
        <w:tc>
          <w:tcPr>
            <w:tcW w:w="992" w:type="dxa"/>
            <w:vAlign w:val="center"/>
          </w:tcPr>
          <w:p w:rsidR="00FB4140" w:rsidRDefault="00FB4140">
            <w:pPr>
              <w:snapToGrid w:val="0"/>
              <w:spacing w:line="360" w:lineRule="auto"/>
              <w:jc w:val="center"/>
              <w:rPr>
                <w:rFonts w:ascii="宋体" w:hAnsi="宋体" w:cs="宋体"/>
                <w:sz w:val="24"/>
              </w:rPr>
            </w:pPr>
          </w:p>
        </w:tc>
        <w:tc>
          <w:tcPr>
            <w:tcW w:w="2268" w:type="dxa"/>
            <w:vAlign w:val="center"/>
          </w:tcPr>
          <w:p w:rsidR="00FB4140" w:rsidRDefault="00FB4140">
            <w:pPr>
              <w:snapToGrid w:val="0"/>
              <w:spacing w:line="360" w:lineRule="auto"/>
              <w:jc w:val="center"/>
              <w:rPr>
                <w:rFonts w:ascii="宋体" w:hAnsi="宋体" w:cs="宋体"/>
                <w:sz w:val="24"/>
              </w:rPr>
            </w:pPr>
          </w:p>
        </w:tc>
        <w:tc>
          <w:tcPr>
            <w:tcW w:w="2410" w:type="dxa"/>
            <w:vAlign w:val="center"/>
          </w:tcPr>
          <w:p w:rsidR="00FB4140" w:rsidRDefault="00FB4140">
            <w:pPr>
              <w:snapToGrid w:val="0"/>
              <w:spacing w:line="360" w:lineRule="auto"/>
              <w:jc w:val="center"/>
              <w:rPr>
                <w:rFonts w:ascii="宋体" w:hAnsi="宋体" w:cs="宋体"/>
                <w:sz w:val="24"/>
              </w:rPr>
            </w:pPr>
          </w:p>
        </w:tc>
        <w:tc>
          <w:tcPr>
            <w:tcW w:w="2268" w:type="dxa"/>
            <w:vAlign w:val="center"/>
          </w:tcPr>
          <w:p w:rsidR="00FB4140" w:rsidRDefault="00FB4140">
            <w:pPr>
              <w:snapToGrid w:val="0"/>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c>
          <w:tcPr>
            <w:tcW w:w="2127" w:type="dxa"/>
          </w:tcPr>
          <w:p w:rsidR="00FB4140" w:rsidRDefault="00FB4140">
            <w:pPr>
              <w:spacing w:line="360" w:lineRule="auto"/>
              <w:jc w:val="center"/>
              <w:rPr>
                <w:rFonts w:ascii="宋体" w:hAnsi="宋体" w:cs="宋体"/>
                <w:sz w:val="24"/>
              </w:rPr>
            </w:pPr>
          </w:p>
        </w:tc>
        <w:tc>
          <w:tcPr>
            <w:tcW w:w="2126" w:type="dxa"/>
            <w:vAlign w:val="center"/>
          </w:tcPr>
          <w:p w:rsidR="00FB4140" w:rsidRDefault="00FB4140">
            <w:pPr>
              <w:spacing w:line="360" w:lineRule="auto"/>
              <w:jc w:val="center"/>
              <w:rPr>
                <w:rFonts w:ascii="宋体" w:hAnsi="宋体" w:cs="宋体"/>
                <w:sz w:val="24"/>
              </w:rPr>
            </w:pPr>
          </w:p>
        </w:tc>
      </w:tr>
      <w:tr w:rsidR="00FB4140">
        <w:trPr>
          <w:trHeight w:val="659"/>
        </w:trPr>
        <w:tc>
          <w:tcPr>
            <w:tcW w:w="6487" w:type="dxa"/>
            <w:gridSpan w:val="4"/>
            <w:vAlign w:val="center"/>
          </w:tcPr>
          <w:p w:rsidR="00FB4140" w:rsidRDefault="002234A4">
            <w:pPr>
              <w:spacing w:line="360" w:lineRule="auto"/>
              <w:jc w:val="center"/>
              <w:rPr>
                <w:rFonts w:ascii="宋体" w:hAnsi="宋体" w:cs="宋体"/>
                <w:b/>
                <w:sz w:val="24"/>
              </w:rPr>
            </w:pPr>
            <w:r>
              <w:rPr>
                <w:rFonts w:ascii="宋体" w:hAnsi="宋体" w:cs="宋体" w:hint="eastAsia"/>
                <w:b/>
                <w:sz w:val="24"/>
              </w:rPr>
              <w:t>投标报价（小写）</w:t>
            </w:r>
          </w:p>
        </w:tc>
        <w:tc>
          <w:tcPr>
            <w:tcW w:w="8647" w:type="dxa"/>
            <w:gridSpan w:val="4"/>
          </w:tcPr>
          <w:p w:rsidR="00FB4140" w:rsidRDefault="00FB4140">
            <w:pPr>
              <w:spacing w:line="360" w:lineRule="auto"/>
              <w:jc w:val="center"/>
              <w:rPr>
                <w:rFonts w:ascii="宋体" w:hAnsi="宋体" w:cs="宋体"/>
                <w:sz w:val="24"/>
              </w:rPr>
            </w:pPr>
          </w:p>
        </w:tc>
      </w:tr>
      <w:tr w:rsidR="00FB4140">
        <w:trPr>
          <w:trHeight w:val="597"/>
        </w:trPr>
        <w:tc>
          <w:tcPr>
            <w:tcW w:w="6487" w:type="dxa"/>
            <w:gridSpan w:val="4"/>
            <w:vAlign w:val="center"/>
          </w:tcPr>
          <w:p w:rsidR="00FB4140" w:rsidRDefault="002234A4">
            <w:pPr>
              <w:spacing w:line="360" w:lineRule="auto"/>
              <w:jc w:val="center"/>
              <w:rPr>
                <w:rFonts w:ascii="宋体" w:hAnsi="宋体" w:cs="宋体"/>
                <w:b/>
                <w:sz w:val="24"/>
              </w:rPr>
            </w:pPr>
            <w:r>
              <w:rPr>
                <w:rFonts w:ascii="宋体" w:hAnsi="宋体" w:cs="宋体" w:hint="eastAsia"/>
                <w:b/>
                <w:sz w:val="24"/>
              </w:rPr>
              <w:t>投标报价（大写）</w:t>
            </w:r>
          </w:p>
        </w:tc>
        <w:tc>
          <w:tcPr>
            <w:tcW w:w="8647" w:type="dxa"/>
            <w:gridSpan w:val="4"/>
          </w:tcPr>
          <w:p w:rsidR="00FB4140" w:rsidRDefault="00FB4140">
            <w:pPr>
              <w:spacing w:line="360" w:lineRule="auto"/>
              <w:jc w:val="center"/>
              <w:rPr>
                <w:rFonts w:ascii="宋体" w:hAnsi="宋体" w:cs="宋体"/>
                <w:sz w:val="24"/>
              </w:rPr>
            </w:pPr>
          </w:p>
        </w:tc>
      </w:tr>
    </w:tbl>
    <w:p w:rsidR="00FB4140" w:rsidRDefault="002234A4">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FB4140" w:rsidRDefault="002234A4">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rsidR="00FB4140" w:rsidRDefault="002234A4">
      <w:pPr>
        <w:spacing w:line="360" w:lineRule="auto"/>
        <w:ind w:firstLineChars="200" w:firstLine="480"/>
        <w:rPr>
          <w:rFonts w:ascii="宋体" w:hAnsi="宋体" w:cs="宋体"/>
          <w:b/>
          <w:sz w:val="24"/>
        </w:rPr>
      </w:pPr>
      <w:r>
        <w:rPr>
          <w:rFonts w:ascii="宋体" w:hAnsi="宋体" w:cs="宋体" w:hint="eastAsia"/>
          <w:kern w:val="0"/>
          <w:sz w:val="24"/>
          <w:highlight w:val="cyan"/>
          <w:lang w:val="zh-CN"/>
        </w:rPr>
        <w:t>2、有关本项目实施所涉及的一切费用均计入报价。</w:t>
      </w:r>
      <w:r>
        <w:rPr>
          <w:rFonts w:ascii="宋体" w:hAnsi="宋体" w:cs="宋体" w:hint="eastAsia"/>
          <w:b/>
          <w:kern w:val="0"/>
          <w:sz w:val="24"/>
          <w:highlight w:val="cyan"/>
          <w:lang w:val="zh-CN"/>
        </w:rPr>
        <w:t>采购人将以合同形式有偿取得货物或服务，不接受投标人给予的赠品、回扣或者与采购无关的其他商品、服务；采购内容未包含在《开标一览表（报价表）》名称栏中，投标人不能</w:t>
      </w:r>
      <w:proofErr w:type="gramStart"/>
      <w:r>
        <w:rPr>
          <w:rFonts w:ascii="宋体" w:hAnsi="宋体" w:cs="宋体" w:hint="eastAsia"/>
          <w:b/>
          <w:kern w:val="0"/>
          <w:sz w:val="24"/>
          <w:highlight w:val="cyan"/>
          <w:lang w:val="zh-CN"/>
        </w:rPr>
        <w:t>作出</w:t>
      </w:r>
      <w:proofErr w:type="gramEnd"/>
      <w:r>
        <w:rPr>
          <w:rFonts w:ascii="宋体" w:hAnsi="宋体" w:cs="宋体" w:hint="eastAsia"/>
          <w:b/>
          <w:kern w:val="0"/>
          <w:sz w:val="24"/>
          <w:highlight w:val="cyan"/>
          <w:lang w:val="zh-CN"/>
        </w:rPr>
        <w:t>合理解释的，</w:t>
      </w:r>
      <w:r>
        <w:rPr>
          <w:rFonts w:ascii="宋体" w:hAnsi="宋体" w:cs="宋体" w:hint="eastAsia"/>
          <w:b/>
          <w:kern w:val="0"/>
          <w:sz w:val="24"/>
          <w:highlight w:val="cyan"/>
        </w:rPr>
        <w:t>视为</w:t>
      </w:r>
      <w:r>
        <w:rPr>
          <w:rFonts w:ascii="宋体" w:hAnsi="宋体" w:cs="宋体" w:hint="eastAsia"/>
          <w:b/>
          <w:sz w:val="24"/>
          <w:highlight w:val="cyan"/>
        </w:rPr>
        <w:t>投标文件含有采购人不能接受的附加条件的，投标无效。</w:t>
      </w:r>
    </w:p>
    <w:p w:rsidR="00FB4140" w:rsidRDefault="002234A4">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rsidR="00FB4140" w:rsidRDefault="002234A4">
      <w:pPr>
        <w:snapToGrid w:val="0"/>
        <w:spacing w:line="360" w:lineRule="auto"/>
        <w:ind w:firstLineChars="200" w:firstLine="48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ascii="宋体" w:hAnsi="宋体" w:cs="宋体" w:hint="eastAsia"/>
          <w:color w:val="FF0000"/>
          <w:kern w:val="0"/>
          <w:sz w:val="24"/>
          <w:szCs w:val="22"/>
          <w:lang w:val="zh-CN"/>
        </w:rPr>
        <w:t>、</w:t>
      </w:r>
      <w:r>
        <w:rPr>
          <w:rFonts w:ascii="宋体" w:hAnsi="宋体" w:cs="宋体" w:hint="eastAsia"/>
          <w:color w:val="FF0000"/>
          <w:kern w:val="0"/>
          <w:sz w:val="24"/>
          <w:lang w:val="zh-CN"/>
        </w:rPr>
        <w:t>符合招标文件中列明的可享受中小企业扶持政策的投标人，请填写中小企业声明函。注：投标人提供的中小企业声明</w:t>
      </w:r>
      <w:proofErr w:type="gramStart"/>
      <w:r>
        <w:rPr>
          <w:rFonts w:ascii="宋体" w:hAnsi="宋体" w:cs="宋体" w:hint="eastAsia"/>
          <w:color w:val="FF0000"/>
          <w:kern w:val="0"/>
          <w:sz w:val="24"/>
          <w:lang w:val="zh-CN"/>
        </w:rPr>
        <w:t>函内容</w:t>
      </w:r>
      <w:proofErr w:type="gramEnd"/>
      <w:r>
        <w:rPr>
          <w:rFonts w:ascii="宋体" w:hAnsi="宋体" w:cs="宋体" w:hint="eastAsia"/>
          <w:color w:val="FF0000"/>
          <w:kern w:val="0"/>
          <w:sz w:val="24"/>
          <w:lang w:val="zh-CN"/>
        </w:rPr>
        <w:t>不实的，属于提供虚假材料谋取中标、成交，依照《中华人民共和国政府采购法》等国家有关规定追究相应责任。</w:t>
      </w:r>
    </w:p>
    <w:p w:rsidR="00FB4140" w:rsidRDefault="002234A4" w:rsidP="00092733">
      <w:pPr>
        <w:spacing w:line="360" w:lineRule="auto"/>
        <w:ind w:firstLineChars="200" w:firstLine="482"/>
        <w:rPr>
          <w:rFonts w:ascii="宋体" w:hAnsi="宋体" w:cs="宋体"/>
          <w:b/>
          <w:sz w:val="24"/>
          <w:highlight w:val="cyan"/>
        </w:rPr>
      </w:pPr>
      <w:r>
        <w:rPr>
          <w:rFonts w:ascii="宋体" w:hAnsi="宋体" w:cs="宋体" w:hint="eastAsia"/>
          <w:b/>
          <w:sz w:val="24"/>
          <w:highlight w:val="cyan"/>
        </w:rPr>
        <w:lastRenderedPageBreak/>
        <w:t>5、特别说明：</w:t>
      </w:r>
      <w:r>
        <w:rPr>
          <w:rFonts w:ascii="宋体" w:hAnsi="宋体" w:cs="宋体" w:hint="eastAsia"/>
          <w:b/>
          <w:sz w:val="24"/>
          <w:highlight w:val="red"/>
        </w:rPr>
        <w:t>▲</w:t>
      </w:r>
      <w:r>
        <w:rPr>
          <w:rFonts w:ascii="宋体" w:hAnsi="宋体" w:cs="宋体" w:hint="eastAsia"/>
          <w:b/>
          <w:sz w:val="24"/>
          <w:highlight w:val="cyan"/>
        </w:rPr>
        <w:t>供应商报价低于项目预算50%的，应当在报价文件中详细阐述不影响产品质量或者诚信履约的具体原因，未做阐述说明的，投标无效。</w:t>
      </w:r>
    </w:p>
    <w:p w:rsidR="00FB4140" w:rsidRDefault="00FB4140" w:rsidP="00092733">
      <w:pPr>
        <w:spacing w:line="360" w:lineRule="auto"/>
        <w:ind w:firstLineChars="200" w:firstLine="482"/>
        <w:rPr>
          <w:rFonts w:ascii="宋体" w:hAnsi="宋体" w:cs="宋体"/>
          <w:b/>
          <w:kern w:val="0"/>
          <w:sz w:val="24"/>
        </w:rPr>
      </w:pPr>
    </w:p>
    <w:p w:rsidR="00FB4140" w:rsidRDefault="00FB4140">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FB4140" w:rsidRDefault="00FB4140">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FB4140" w:rsidSect="00172DBB">
          <w:pgSz w:w="11906" w:h="16838"/>
          <w:pgMar w:top="1276" w:right="1418" w:bottom="1247" w:left="1418" w:header="851" w:footer="992" w:gutter="0"/>
          <w:cols w:space="720"/>
          <w:titlePg/>
          <w:docGrid w:linePitch="312"/>
        </w:sectPr>
      </w:pPr>
    </w:p>
    <w:p w:rsidR="00FB4140" w:rsidRDefault="002234A4">
      <w:pPr>
        <w:pStyle w:val="1f0"/>
        <w:keepNext w:val="0"/>
        <w:pageBreakBefore w:val="0"/>
        <w:tabs>
          <w:tab w:val="clear" w:pos="720"/>
        </w:tabs>
        <w:snapToGrid w:val="0"/>
        <w:spacing w:before="120" w:after="120"/>
        <w:ind w:firstLine="643"/>
        <w:outlineLvl w:val="9"/>
        <w:rPr>
          <w:rFonts w:ascii="宋体" w:eastAsia="宋体" w:hAnsi="宋体" w:cs="宋体"/>
          <w:color w:val="FF0000"/>
          <w:sz w:val="32"/>
          <w:szCs w:val="32"/>
        </w:rPr>
      </w:pPr>
      <w:r>
        <w:rPr>
          <w:rFonts w:ascii="宋体" w:eastAsia="宋体" w:hAnsi="宋体" w:cs="宋体" w:hint="eastAsia"/>
          <w:color w:val="FF0000"/>
          <w:kern w:val="2"/>
          <w:sz w:val="32"/>
          <w:szCs w:val="32"/>
        </w:rPr>
        <w:lastRenderedPageBreak/>
        <w:t>二、</w:t>
      </w:r>
      <w:r>
        <w:rPr>
          <w:rFonts w:ascii="宋体" w:eastAsia="宋体" w:hAnsi="宋体" w:cs="宋体" w:hint="eastAsia"/>
          <w:color w:val="FF0000"/>
          <w:sz w:val="32"/>
          <w:szCs w:val="32"/>
        </w:rPr>
        <w:t>中小企业声明函（如果有）</w:t>
      </w:r>
    </w:p>
    <w:p w:rsidR="00FB4140" w:rsidRDefault="002234A4">
      <w:pPr>
        <w:widowControl/>
        <w:spacing w:line="360" w:lineRule="auto"/>
        <w:ind w:firstLineChars="50" w:firstLine="120"/>
        <w:jc w:val="left"/>
        <w:rPr>
          <w:rFonts w:ascii="宋体" w:hAnsi="宋体" w:cs="宋体"/>
          <w:b/>
          <w:color w:val="FF0000"/>
          <w:sz w:val="24"/>
        </w:rPr>
      </w:pPr>
      <w:r>
        <w:rPr>
          <w:rFonts w:ascii="宋体" w:hAnsi="宋体" w:cs="宋体" w:hint="eastAsia"/>
          <w:b/>
          <w:color w:val="FF0000"/>
          <w:sz w:val="24"/>
        </w:rPr>
        <w:t>[招标公告落实政府采购政策需满足的资格要求为“无”即本项目</w:t>
      </w:r>
      <w:proofErr w:type="gramStart"/>
      <w:r>
        <w:rPr>
          <w:rFonts w:ascii="宋体" w:hAnsi="宋体" w:cs="宋体" w:hint="eastAsia"/>
          <w:b/>
          <w:color w:val="FF0000"/>
          <w:sz w:val="24"/>
        </w:rPr>
        <w:t>或标项未</w:t>
      </w:r>
      <w:proofErr w:type="gramEnd"/>
      <w:r>
        <w:rPr>
          <w:rFonts w:ascii="宋体" w:hAnsi="宋体" w:cs="宋体" w:hint="eastAsia"/>
          <w:b/>
          <w:color w:val="FF0000"/>
          <w:sz w:val="24"/>
        </w:rPr>
        <w:t>预留份额专门面向中小企业时，符合《政府采购促进中小企业发展管理办法》规定的小</w:t>
      </w:r>
      <w:proofErr w:type="gramStart"/>
      <w:r>
        <w:rPr>
          <w:rFonts w:ascii="宋体" w:hAnsi="宋体" w:cs="宋体" w:hint="eastAsia"/>
          <w:b/>
          <w:color w:val="FF0000"/>
          <w:sz w:val="24"/>
        </w:rPr>
        <w:t>微企业拟享受</w:t>
      </w:r>
      <w:proofErr w:type="gramEnd"/>
      <w:r>
        <w:rPr>
          <w:rFonts w:ascii="宋体" w:hAnsi="宋体" w:cs="宋体" w:hint="eastAsia"/>
          <w:b/>
          <w:color w:val="FF0000"/>
          <w:sz w:val="24"/>
        </w:rPr>
        <w:t>价格扣除政策的，需提供中小企业声明函（附件</w:t>
      </w:r>
      <w:r>
        <w:rPr>
          <w:rFonts w:ascii="宋体" w:hAnsi="宋体" w:cs="宋体"/>
          <w:b/>
          <w:color w:val="FF0000"/>
          <w:sz w:val="24"/>
        </w:rPr>
        <w:t>7</w:t>
      </w:r>
      <w:r>
        <w:rPr>
          <w:rFonts w:ascii="宋体" w:hAnsi="宋体" w:cs="宋体" w:hint="eastAsia"/>
          <w:b/>
          <w:color w:val="FF0000"/>
          <w:sz w:val="24"/>
        </w:rPr>
        <w:t>）。]</w:t>
      </w:r>
    </w:p>
    <w:p w:rsidR="00FB4140" w:rsidRDefault="00FB4140">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FB4140" w:rsidP="00092733">
      <w:pPr>
        <w:spacing w:line="360" w:lineRule="auto"/>
        <w:ind w:right="420" w:firstLineChars="1000" w:firstLine="3614"/>
        <w:rPr>
          <w:rFonts w:ascii="宋体" w:hAnsi="宋体" w:cs="宋体"/>
          <w:b/>
          <w:kern w:val="0"/>
          <w:sz w:val="36"/>
          <w:szCs w:val="36"/>
        </w:rPr>
      </w:pPr>
    </w:p>
    <w:p w:rsidR="00FB4140" w:rsidRDefault="002234A4" w:rsidP="00092733">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lastRenderedPageBreak/>
        <w:t>附件</w:t>
      </w:r>
    </w:p>
    <w:p w:rsidR="00FB4140" w:rsidRDefault="002234A4">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FB4140" w:rsidRDefault="002234A4">
      <w:pPr>
        <w:spacing w:line="360" w:lineRule="auto"/>
        <w:jc w:val="center"/>
        <w:rPr>
          <w:rFonts w:ascii="宋体" w:hAnsi="宋体" w:cs="宋体"/>
          <w:b/>
          <w:spacing w:val="6"/>
          <w:sz w:val="32"/>
          <w:szCs w:val="32"/>
        </w:rPr>
      </w:pPr>
      <w:bookmarkStart w:id="498" w:name="OLE_LINK14"/>
      <w:bookmarkStart w:id="499" w:name="OLE_LINK13"/>
      <w:r>
        <w:rPr>
          <w:rFonts w:ascii="宋体" w:hAnsi="宋体" w:cs="宋体" w:hint="eastAsia"/>
          <w:b/>
          <w:spacing w:val="6"/>
          <w:sz w:val="32"/>
          <w:szCs w:val="32"/>
        </w:rPr>
        <w:t>残疾人福利性单位声明函</w:t>
      </w:r>
    </w:p>
    <w:bookmarkEnd w:id="498"/>
    <w:bookmarkEnd w:id="499"/>
    <w:p w:rsidR="00FB4140" w:rsidRDefault="00FB4140">
      <w:pPr>
        <w:spacing w:line="360" w:lineRule="auto"/>
        <w:rPr>
          <w:rFonts w:ascii="宋体" w:hAnsi="宋体" w:cs="宋体"/>
          <w:b/>
          <w:spacing w:val="6"/>
          <w:sz w:val="30"/>
          <w:szCs w:val="30"/>
        </w:rPr>
      </w:pPr>
    </w:p>
    <w:p w:rsidR="00FB4140" w:rsidRDefault="002234A4">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color w:val="0000FF"/>
          <w:sz w:val="24"/>
          <w:u w:val="single"/>
        </w:rPr>
        <w:t>(采购人)</w:t>
      </w:r>
      <w:r>
        <w:rPr>
          <w:rFonts w:ascii="宋体" w:hAnsi="宋体" w:cs="宋体" w:hint="eastAsia"/>
          <w:sz w:val="24"/>
        </w:rPr>
        <w:t>_单位的_</w:t>
      </w:r>
      <w:r>
        <w:rPr>
          <w:rFonts w:ascii="宋体" w:hAnsi="宋体" w:cs="宋体" w:hint="eastAsia"/>
          <w:color w:val="0000FF"/>
          <w:sz w:val="24"/>
          <w:u w:val="single"/>
        </w:rPr>
        <w:t>（项目名称）</w:t>
      </w:r>
      <w:r>
        <w:rPr>
          <w:rFonts w:ascii="宋体" w:hAnsi="宋体" w:cs="宋体" w:hint="eastAsia"/>
          <w:color w:val="0000FF"/>
          <w:sz w:val="24"/>
        </w:rPr>
        <w:t>_</w:t>
      </w:r>
      <w:r>
        <w:rPr>
          <w:rFonts w:ascii="宋体" w:hAnsi="宋体" w:cs="宋体" w:hint="eastAsia"/>
          <w:sz w:val="24"/>
        </w:rPr>
        <w:t>_项目采购活动提供本单位制造的货物（由本单位承担工程/提供服务），或者提供其他残疾人福利性单位制造的货物（不包括使用非残疾人福利性单位注册商标的货物）。</w:t>
      </w:r>
    </w:p>
    <w:p w:rsidR="00FB4140" w:rsidRDefault="002234A4">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FB4140" w:rsidRDefault="00FB4140">
      <w:pPr>
        <w:spacing w:line="360" w:lineRule="auto"/>
        <w:ind w:firstLineChars="200" w:firstLine="480"/>
        <w:rPr>
          <w:rFonts w:ascii="宋体" w:hAnsi="宋体" w:cs="宋体"/>
          <w:sz w:val="24"/>
        </w:rPr>
      </w:pPr>
    </w:p>
    <w:p w:rsidR="00FB4140" w:rsidRDefault="00FB4140">
      <w:pPr>
        <w:spacing w:line="360" w:lineRule="auto"/>
        <w:ind w:firstLineChars="200" w:firstLine="480"/>
        <w:rPr>
          <w:rFonts w:ascii="宋体" w:hAnsi="宋体" w:cs="宋体"/>
          <w:sz w:val="24"/>
        </w:rPr>
      </w:pPr>
    </w:p>
    <w:p w:rsidR="00FB4140" w:rsidRDefault="002234A4">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FB4140" w:rsidRDefault="002234A4">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FB4140" w:rsidRDefault="00FB4140">
      <w:pPr>
        <w:spacing w:line="360" w:lineRule="auto"/>
        <w:ind w:firstLineChars="200" w:firstLine="480"/>
        <w:rPr>
          <w:rFonts w:ascii="宋体" w:hAnsi="宋体" w:cs="宋体"/>
          <w:sz w:val="24"/>
        </w:rPr>
      </w:pPr>
    </w:p>
    <w:p w:rsidR="00FB4140" w:rsidRDefault="00FB4140">
      <w:pPr>
        <w:spacing w:line="360" w:lineRule="auto"/>
        <w:ind w:firstLineChars="200" w:firstLine="420"/>
        <w:rPr>
          <w:rFonts w:ascii="宋体" w:hAnsi="宋体" w:cs="宋体"/>
        </w:rPr>
      </w:pPr>
    </w:p>
    <w:p w:rsidR="00FB4140" w:rsidRDefault="00FB4140">
      <w:pPr>
        <w:spacing w:line="360" w:lineRule="auto"/>
        <w:ind w:firstLineChars="200" w:firstLine="420"/>
        <w:rPr>
          <w:rFonts w:ascii="宋体" w:hAnsi="宋体" w:cs="宋体"/>
        </w:rPr>
      </w:pPr>
    </w:p>
    <w:p w:rsidR="00FB4140" w:rsidRDefault="00FB4140">
      <w:pPr>
        <w:spacing w:line="360" w:lineRule="auto"/>
        <w:ind w:firstLineChars="200" w:firstLine="420"/>
        <w:rPr>
          <w:rFonts w:ascii="宋体" w:hAnsi="宋体" w:cs="宋体"/>
        </w:rPr>
      </w:pPr>
    </w:p>
    <w:p w:rsidR="00FB4140" w:rsidRDefault="00FB4140">
      <w:pPr>
        <w:spacing w:line="360" w:lineRule="auto"/>
        <w:ind w:firstLineChars="200" w:firstLine="420"/>
        <w:rPr>
          <w:rFonts w:ascii="宋体" w:hAnsi="宋体" w:cs="宋体"/>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2234A4">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rsidR="00FB4140" w:rsidRDefault="002234A4">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FB4140" w:rsidRDefault="002234A4">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rsidR="00FB4140" w:rsidRDefault="002234A4">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FB4140" w:rsidRDefault="002234A4">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FB4140" w:rsidRDefault="002234A4">
      <w:pPr>
        <w:snapToGrid w:val="0"/>
        <w:spacing w:line="360" w:lineRule="auto"/>
        <w:rPr>
          <w:rFonts w:ascii="宋体" w:hAnsi="宋体" w:cs="宋体"/>
          <w:bCs/>
          <w:sz w:val="24"/>
        </w:rPr>
      </w:pPr>
      <w:r>
        <w:rPr>
          <w:rFonts w:ascii="宋体" w:hAnsi="宋体" w:cs="宋体" w:hint="eastAsia"/>
          <w:bCs/>
          <w:sz w:val="24"/>
        </w:rPr>
        <w:t>二、质疑项目基本情况</w:t>
      </w:r>
    </w:p>
    <w:p w:rsidR="00FB4140" w:rsidRDefault="002234A4">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FB4140" w:rsidRDefault="002234A4">
      <w:pPr>
        <w:snapToGrid w:val="0"/>
        <w:spacing w:line="360" w:lineRule="auto"/>
        <w:rPr>
          <w:rFonts w:ascii="宋体" w:hAnsi="宋体" w:cs="宋体"/>
          <w:bCs/>
          <w:sz w:val="24"/>
        </w:rPr>
      </w:pPr>
      <w:r>
        <w:rPr>
          <w:rFonts w:ascii="宋体" w:hAnsi="宋体" w:cs="宋体" w:hint="eastAsia"/>
          <w:bCs/>
          <w:sz w:val="24"/>
        </w:rPr>
        <w:t>三、质疑事项具体内容</w:t>
      </w:r>
    </w:p>
    <w:p w:rsidR="00FB4140" w:rsidRDefault="002234A4">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rPr>
      </w:pP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u w:val="dotted"/>
        </w:rPr>
      </w:pPr>
      <w:r>
        <w:rPr>
          <w:rFonts w:ascii="宋体" w:hAnsi="宋体" w:cs="宋体" w:hint="eastAsia"/>
          <w:sz w:val="24"/>
          <w:u w:val="dotted"/>
        </w:rPr>
        <w:t xml:space="preserve">                                                     </w:t>
      </w:r>
    </w:p>
    <w:p w:rsidR="00FB4140" w:rsidRDefault="002234A4">
      <w:pPr>
        <w:snapToGrid w:val="0"/>
        <w:spacing w:line="360" w:lineRule="auto"/>
        <w:rPr>
          <w:rFonts w:ascii="宋体" w:hAnsi="宋体" w:cs="宋体"/>
          <w:sz w:val="24"/>
          <w:u w:val="dotted"/>
        </w:rPr>
      </w:pPr>
      <w:r>
        <w:rPr>
          <w:rFonts w:ascii="宋体" w:hAnsi="宋体" w:cs="宋体" w:hint="eastAsia"/>
          <w:sz w:val="24"/>
        </w:rPr>
        <w:t>质疑事项2</w:t>
      </w:r>
    </w:p>
    <w:p w:rsidR="00FB4140" w:rsidRDefault="002234A4">
      <w:pPr>
        <w:snapToGrid w:val="0"/>
        <w:spacing w:line="360" w:lineRule="auto"/>
        <w:rPr>
          <w:rFonts w:ascii="宋体" w:hAnsi="宋体" w:cs="宋体"/>
          <w:sz w:val="24"/>
        </w:rPr>
      </w:pPr>
      <w:r>
        <w:rPr>
          <w:rFonts w:ascii="宋体" w:hAnsi="宋体" w:cs="宋体" w:hint="eastAsia"/>
          <w:sz w:val="24"/>
        </w:rPr>
        <w:t>……</w:t>
      </w:r>
    </w:p>
    <w:p w:rsidR="00FB4140" w:rsidRDefault="002234A4">
      <w:pPr>
        <w:snapToGrid w:val="0"/>
        <w:spacing w:line="360" w:lineRule="auto"/>
        <w:rPr>
          <w:rFonts w:ascii="宋体" w:hAnsi="宋体" w:cs="宋体"/>
          <w:bCs/>
          <w:sz w:val="24"/>
        </w:rPr>
      </w:pPr>
      <w:r>
        <w:rPr>
          <w:rFonts w:ascii="宋体" w:hAnsi="宋体" w:cs="宋体" w:hint="eastAsia"/>
          <w:bCs/>
          <w:sz w:val="24"/>
        </w:rPr>
        <w:t>四、与质疑事项相关的质疑请求</w:t>
      </w:r>
    </w:p>
    <w:p w:rsidR="00FB4140" w:rsidRDefault="002234A4">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FB4140" w:rsidRDefault="002234A4">
      <w:pPr>
        <w:spacing w:line="360" w:lineRule="auto"/>
        <w:rPr>
          <w:rFonts w:ascii="宋体" w:hAnsi="宋体" w:cs="宋体"/>
          <w:sz w:val="24"/>
        </w:rPr>
      </w:pPr>
      <w:r>
        <w:rPr>
          <w:rFonts w:ascii="宋体" w:hAnsi="宋体" w:cs="宋体" w:hint="eastAsia"/>
          <w:sz w:val="24"/>
        </w:rPr>
        <w:t xml:space="preserve">签字(签章)：                   公章：                      </w:t>
      </w:r>
    </w:p>
    <w:p w:rsidR="00FB4140" w:rsidRDefault="002234A4">
      <w:pPr>
        <w:spacing w:line="360" w:lineRule="auto"/>
        <w:rPr>
          <w:rFonts w:ascii="宋体" w:hAnsi="宋体" w:cs="宋体"/>
          <w:sz w:val="24"/>
        </w:rPr>
      </w:pPr>
      <w:r>
        <w:rPr>
          <w:rFonts w:ascii="宋体" w:hAnsi="宋体" w:cs="宋体" w:hint="eastAsia"/>
          <w:sz w:val="24"/>
        </w:rPr>
        <w:t xml:space="preserve">日期：    </w:t>
      </w:r>
    </w:p>
    <w:p w:rsidR="00FB4140" w:rsidRDefault="00FB4140">
      <w:pPr>
        <w:spacing w:line="360" w:lineRule="auto"/>
        <w:jc w:val="center"/>
        <w:rPr>
          <w:rFonts w:ascii="宋体" w:hAnsi="宋体" w:cs="宋体"/>
          <w:b/>
          <w:bCs/>
          <w:sz w:val="24"/>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2234A4">
      <w:pPr>
        <w:spacing w:line="360" w:lineRule="auto"/>
        <w:rPr>
          <w:rFonts w:ascii="宋体" w:hAnsi="宋体" w:cs="宋体"/>
          <w:b/>
          <w:sz w:val="24"/>
        </w:rPr>
      </w:pPr>
      <w:r>
        <w:rPr>
          <w:rFonts w:ascii="宋体" w:hAnsi="宋体" w:cs="宋体" w:hint="eastAsia"/>
          <w:b/>
          <w:sz w:val="24"/>
        </w:rPr>
        <w:t>质疑函制作说明：</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w:t>
      </w:r>
      <w:proofErr w:type="gramStart"/>
      <w:r>
        <w:rPr>
          <w:rFonts w:ascii="宋体" w:hAnsi="宋体" w:cs="宋体" w:hint="eastAsia"/>
          <w:sz w:val="24"/>
        </w:rPr>
        <w:t>质疑函应按</w:t>
      </w:r>
      <w:proofErr w:type="gramEnd"/>
      <w:r>
        <w:rPr>
          <w:rFonts w:ascii="宋体" w:hAnsi="宋体" w:cs="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w:t>
      </w:r>
      <w:proofErr w:type="gramStart"/>
      <w:r>
        <w:rPr>
          <w:rFonts w:ascii="宋体" w:hAnsi="宋体" w:cs="宋体" w:hint="eastAsia"/>
          <w:sz w:val="24"/>
        </w:rPr>
        <w:t>质疑函应由</w:t>
      </w:r>
      <w:proofErr w:type="gramEnd"/>
      <w:r>
        <w:rPr>
          <w:rFonts w:ascii="宋体" w:hAnsi="宋体" w:cs="宋体" w:hint="eastAsia"/>
          <w:sz w:val="24"/>
        </w:rPr>
        <w:t>本人签字；质疑供应商为法人或者其他组织的，</w:t>
      </w:r>
      <w:proofErr w:type="gramStart"/>
      <w:r>
        <w:rPr>
          <w:rFonts w:ascii="宋体" w:hAnsi="宋体" w:cs="宋体" w:hint="eastAsia"/>
          <w:sz w:val="24"/>
        </w:rPr>
        <w:t>质疑函应由</w:t>
      </w:r>
      <w:proofErr w:type="gramEnd"/>
      <w:r>
        <w:rPr>
          <w:rFonts w:ascii="宋体" w:hAnsi="宋体" w:cs="宋体" w:hint="eastAsia"/>
          <w:sz w:val="24"/>
        </w:rPr>
        <w:t>法定代表人、主要负责人，或者其授权代表签字或者盖章，并加盖公章。</w:t>
      </w:r>
    </w:p>
    <w:p w:rsidR="00FB4140" w:rsidRDefault="00FB4140">
      <w:pPr>
        <w:widowControl/>
        <w:spacing w:line="360" w:lineRule="auto"/>
        <w:ind w:firstLineChars="200" w:firstLine="600"/>
        <w:jc w:val="left"/>
        <w:rPr>
          <w:rFonts w:ascii="宋体" w:hAnsi="宋体" w:cs="宋体"/>
          <w:sz w:val="30"/>
          <w:szCs w:val="30"/>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center"/>
        <w:rPr>
          <w:rFonts w:ascii="宋体" w:hAnsi="宋体" w:cs="宋体"/>
          <w:b/>
          <w:spacing w:val="6"/>
          <w:sz w:val="32"/>
          <w:szCs w:val="32"/>
        </w:rPr>
      </w:pPr>
    </w:p>
    <w:p w:rsidR="00FB4140" w:rsidRDefault="00FB4140">
      <w:pPr>
        <w:spacing w:line="360" w:lineRule="auto"/>
        <w:jc w:val="left"/>
        <w:rPr>
          <w:rFonts w:ascii="宋体" w:hAnsi="宋体" w:cs="宋体"/>
          <w:b/>
          <w:spacing w:val="6"/>
          <w:sz w:val="32"/>
          <w:szCs w:val="32"/>
        </w:rPr>
      </w:pPr>
    </w:p>
    <w:p w:rsidR="00FB4140" w:rsidRDefault="00FB4140">
      <w:pPr>
        <w:spacing w:line="360" w:lineRule="auto"/>
        <w:jc w:val="left"/>
        <w:rPr>
          <w:rFonts w:ascii="宋体" w:hAnsi="宋体" w:cs="宋体"/>
          <w:b/>
          <w:spacing w:val="6"/>
          <w:sz w:val="32"/>
          <w:szCs w:val="32"/>
        </w:rPr>
      </w:pPr>
    </w:p>
    <w:p w:rsidR="00FB4140" w:rsidRDefault="002234A4">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附件3：投诉书范本及制作说明</w:t>
      </w:r>
    </w:p>
    <w:p w:rsidR="00FB4140" w:rsidRDefault="00FB4140">
      <w:pPr>
        <w:spacing w:line="360" w:lineRule="auto"/>
        <w:jc w:val="center"/>
        <w:rPr>
          <w:rFonts w:ascii="宋体" w:hAnsi="宋体" w:cs="宋体"/>
          <w:b/>
          <w:sz w:val="24"/>
        </w:rPr>
      </w:pPr>
    </w:p>
    <w:p w:rsidR="00FB4140" w:rsidRDefault="002234A4">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FB4140" w:rsidRDefault="002234A4">
      <w:pPr>
        <w:spacing w:line="360" w:lineRule="auto"/>
        <w:rPr>
          <w:rFonts w:ascii="宋体" w:hAnsi="宋体" w:cs="宋体"/>
          <w:sz w:val="24"/>
        </w:rPr>
      </w:pPr>
      <w:r>
        <w:rPr>
          <w:rFonts w:ascii="宋体" w:hAnsi="宋体" w:cs="宋体" w:hint="eastAsia"/>
          <w:sz w:val="24"/>
        </w:rPr>
        <w:t>一、投诉相关主体基本情况</w:t>
      </w:r>
    </w:p>
    <w:p w:rsidR="00FB4140" w:rsidRDefault="002234A4">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FB4140" w:rsidRDefault="002234A4">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rsidR="00FB4140" w:rsidRDefault="002234A4">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FB4140" w:rsidRDefault="002234A4">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FB4140" w:rsidRDefault="002234A4">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FB4140" w:rsidRDefault="002234A4">
      <w:pPr>
        <w:spacing w:line="360" w:lineRule="auto"/>
        <w:rPr>
          <w:rFonts w:ascii="宋体" w:hAnsi="宋体" w:cs="宋体"/>
          <w:sz w:val="24"/>
        </w:rPr>
      </w:pPr>
      <w:r>
        <w:rPr>
          <w:rFonts w:ascii="宋体" w:hAnsi="宋体" w:cs="宋体" w:hint="eastAsia"/>
          <w:sz w:val="24"/>
        </w:rPr>
        <w:t>被投诉人2</w:t>
      </w:r>
    </w:p>
    <w:p w:rsidR="00FB4140" w:rsidRDefault="002234A4">
      <w:pPr>
        <w:spacing w:line="360" w:lineRule="auto"/>
        <w:rPr>
          <w:rFonts w:ascii="宋体" w:hAnsi="宋体" w:cs="宋体"/>
          <w:sz w:val="24"/>
          <w:u w:val="dotted"/>
        </w:rPr>
      </w:pPr>
      <w:r>
        <w:rPr>
          <w:rFonts w:ascii="宋体" w:hAnsi="宋体" w:cs="宋体" w:hint="eastAsia"/>
          <w:sz w:val="24"/>
        </w:rPr>
        <w:t>……</w:t>
      </w:r>
    </w:p>
    <w:p w:rsidR="00FB4140" w:rsidRDefault="002234A4">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FB4140" w:rsidRDefault="002234A4">
      <w:pPr>
        <w:spacing w:line="360" w:lineRule="auto"/>
        <w:rPr>
          <w:rFonts w:ascii="宋体" w:hAnsi="宋体" w:cs="宋体"/>
          <w:sz w:val="24"/>
        </w:rPr>
      </w:pPr>
      <w:r>
        <w:rPr>
          <w:rFonts w:ascii="宋体" w:hAnsi="宋体" w:cs="宋体" w:hint="eastAsia"/>
          <w:sz w:val="24"/>
        </w:rPr>
        <w:t>二、投诉项目基本情况</w:t>
      </w:r>
    </w:p>
    <w:p w:rsidR="00FB4140" w:rsidRDefault="002234A4">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FB4140" w:rsidRDefault="002234A4">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FB4140" w:rsidRDefault="002234A4">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FB4140" w:rsidRDefault="002234A4">
      <w:pPr>
        <w:spacing w:line="360" w:lineRule="auto"/>
        <w:rPr>
          <w:rFonts w:ascii="宋体" w:hAnsi="宋体" w:cs="宋体"/>
          <w:sz w:val="24"/>
        </w:rPr>
      </w:pPr>
      <w:r>
        <w:rPr>
          <w:rFonts w:ascii="宋体" w:hAnsi="宋体" w:cs="宋体" w:hint="eastAsia"/>
          <w:sz w:val="24"/>
        </w:rPr>
        <w:t>三、质疑基本情况</w:t>
      </w:r>
    </w:p>
    <w:p w:rsidR="00FB4140" w:rsidRDefault="002234A4">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FB4140" w:rsidRDefault="002234A4">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FB4140" w:rsidRDefault="002234A4">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w:t>
      </w:r>
      <w:proofErr w:type="gramStart"/>
      <w:r>
        <w:rPr>
          <w:rFonts w:ascii="宋体" w:hAnsi="宋体" w:cs="宋体" w:hint="eastAsia"/>
          <w:sz w:val="24"/>
        </w:rPr>
        <w:t>作出</w:t>
      </w:r>
      <w:proofErr w:type="gramEnd"/>
      <w:r>
        <w:rPr>
          <w:rFonts w:ascii="宋体" w:hAnsi="宋体" w:cs="宋体" w:hint="eastAsia"/>
          <w:sz w:val="24"/>
        </w:rPr>
        <w:t>了答复/没有在法定期限内</w:t>
      </w:r>
      <w:proofErr w:type="gramStart"/>
      <w:r>
        <w:rPr>
          <w:rFonts w:ascii="宋体" w:hAnsi="宋体" w:cs="宋体" w:hint="eastAsia"/>
          <w:sz w:val="24"/>
        </w:rPr>
        <w:t>作出</w:t>
      </w:r>
      <w:proofErr w:type="gramEnd"/>
      <w:r>
        <w:rPr>
          <w:rFonts w:ascii="宋体" w:hAnsi="宋体" w:cs="宋体" w:hint="eastAsia"/>
          <w:sz w:val="24"/>
        </w:rPr>
        <w:t>答复。</w:t>
      </w:r>
    </w:p>
    <w:p w:rsidR="00FB4140" w:rsidRDefault="002234A4">
      <w:pPr>
        <w:spacing w:line="360" w:lineRule="auto"/>
        <w:rPr>
          <w:rFonts w:ascii="宋体" w:hAnsi="宋体" w:cs="宋体"/>
          <w:sz w:val="24"/>
        </w:rPr>
      </w:pPr>
      <w:r>
        <w:rPr>
          <w:rFonts w:ascii="宋体" w:hAnsi="宋体" w:cs="宋体" w:hint="eastAsia"/>
          <w:sz w:val="24"/>
        </w:rPr>
        <w:lastRenderedPageBreak/>
        <w:t>四、投诉事项具体内容</w:t>
      </w:r>
    </w:p>
    <w:p w:rsidR="00FB4140" w:rsidRDefault="002234A4">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rsidR="00FB4140" w:rsidRDefault="002234A4">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FB4140" w:rsidRDefault="002234A4">
      <w:pPr>
        <w:spacing w:line="360" w:lineRule="auto"/>
        <w:rPr>
          <w:rFonts w:ascii="宋体" w:hAnsi="宋体" w:cs="宋体"/>
          <w:sz w:val="24"/>
          <w:u w:val="dotted"/>
        </w:rPr>
      </w:pPr>
      <w:r>
        <w:rPr>
          <w:rFonts w:ascii="宋体" w:hAnsi="宋体" w:cs="宋体" w:hint="eastAsia"/>
          <w:sz w:val="24"/>
          <w:u w:val="dotted"/>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FB4140" w:rsidRDefault="002234A4">
      <w:pPr>
        <w:spacing w:line="360" w:lineRule="auto"/>
        <w:rPr>
          <w:rFonts w:ascii="宋体" w:hAnsi="宋体" w:cs="宋体"/>
          <w:sz w:val="24"/>
          <w:u w:val="dotted"/>
        </w:rPr>
      </w:pPr>
      <w:r>
        <w:rPr>
          <w:rFonts w:ascii="宋体" w:hAnsi="宋体" w:cs="宋体" w:hint="eastAsia"/>
          <w:sz w:val="24"/>
          <w:u w:val="dotted"/>
        </w:rPr>
        <w:t xml:space="preserve">                                                      </w:t>
      </w:r>
    </w:p>
    <w:p w:rsidR="00FB4140" w:rsidRDefault="002234A4">
      <w:pPr>
        <w:spacing w:line="360" w:lineRule="auto"/>
        <w:rPr>
          <w:rFonts w:ascii="宋体" w:hAnsi="宋体" w:cs="宋体"/>
          <w:sz w:val="24"/>
        </w:rPr>
      </w:pPr>
      <w:r>
        <w:rPr>
          <w:rFonts w:ascii="宋体" w:hAnsi="宋体" w:cs="宋体" w:hint="eastAsia"/>
          <w:sz w:val="24"/>
        </w:rPr>
        <w:t>投诉事项2</w:t>
      </w:r>
    </w:p>
    <w:p w:rsidR="00FB4140" w:rsidRDefault="002234A4">
      <w:pPr>
        <w:spacing w:line="360" w:lineRule="auto"/>
        <w:rPr>
          <w:rFonts w:ascii="宋体" w:hAnsi="宋体" w:cs="宋体"/>
          <w:sz w:val="24"/>
          <w:u w:val="dotted"/>
        </w:rPr>
      </w:pPr>
      <w:r>
        <w:rPr>
          <w:rFonts w:ascii="宋体" w:hAnsi="宋体" w:cs="宋体" w:hint="eastAsia"/>
          <w:sz w:val="24"/>
        </w:rPr>
        <w:t>……</w:t>
      </w:r>
    </w:p>
    <w:p w:rsidR="00FB4140" w:rsidRDefault="002234A4">
      <w:pPr>
        <w:spacing w:line="360" w:lineRule="auto"/>
        <w:rPr>
          <w:rFonts w:ascii="宋体" w:hAnsi="宋体" w:cs="宋体"/>
          <w:sz w:val="24"/>
        </w:rPr>
      </w:pPr>
      <w:r>
        <w:rPr>
          <w:rFonts w:ascii="宋体" w:hAnsi="宋体" w:cs="宋体" w:hint="eastAsia"/>
          <w:sz w:val="24"/>
        </w:rPr>
        <w:t>五、与投诉事项相关的投诉请求</w:t>
      </w:r>
    </w:p>
    <w:p w:rsidR="00FB4140" w:rsidRDefault="002234A4">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FB4140" w:rsidRDefault="002234A4">
      <w:pPr>
        <w:spacing w:line="360" w:lineRule="auto"/>
        <w:rPr>
          <w:rFonts w:ascii="宋体" w:hAnsi="宋体" w:cs="宋体"/>
          <w:sz w:val="24"/>
          <w:u w:val="single"/>
        </w:rPr>
      </w:pPr>
      <w:r>
        <w:rPr>
          <w:rFonts w:ascii="宋体" w:hAnsi="宋体" w:cs="宋体" w:hint="eastAsia"/>
          <w:sz w:val="24"/>
        </w:rPr>
        <w:t xml:space="preserve">                                                                                                    </w:t>
      </w:r>
    </w:p>
    <w:p w:rsidR="00FB4140" w:rsidRDefault="002234A4">
      <w:pPr>
        <w:spacing w:line="360" w:lineRule="auto"/>
        <w:rPr>
          <w:rFonts w:ascii="宋体" w:hAnsi="宋体" w:cs="宋体"/>
          <w:sz w:val="24"/>
        </w:rPr>
      </w:pPr>
      <w:r>
        <w:rPr>
          <w:rFonts w:ascii="宋体" w:hAnsi="宋体" w:cs="宋体" w:hint="eastAsia"/>
          <w:sz w:val="24"/>
        </w:rPr>
        <w:t xml:space="preserve">签字(签章)：                   公章：                      </w:t>
      </w:r>
    </w:p>
    <w:p w:rsidR="00FB4140" w:rsidRDefault="002234A4">
      <w:pPr>
        <w:spacing w:line="360" w:lineRule="auto"/>
        <w:rPr>
          <w:rFonts w:ascii="宋体" w:hAnsi="宋体" w:cs="宋体"/>
          <w:sz w:val="24"/>
        </w:rPr>
      </w:pPr>
      <w:r>
        <w:rPr>
          <w:rFonts w:ascii="宋体" w:hAnsi="宋体" w:cs="宋体" w:hint="eastAsia"/>
          <w:sz w:val="24"/>
        </w:rPr>
        <w:t xml:space="preserve">日期：    </w:t>
      </w:r>
    </w:p>
    <w:p w:rsidR="00FB4140" w:rsidRDefault="00FB4140">
      <w:pPr>
        <w:spacing w:line="360" w:lineRule="auto"/>
        <w:rPr>
          <w:rFonts w:ascii="宋体" w:hAnsi="宋体" w:cs="宋体"/>
          <w:b/>
          <w:sz w:val="24"/>
        </w:rPr>
      </w:pPr>
    </w:p>
    <w:p w:rsidR="00FB4140" w:rsidRDefault="00FB4140">
      <w:pPr>
        <w:spacing w:line="360" w:lineRule="auto"/>
        <w:rPr>
          <w:rFonts w:ascii="宋体" w:hAnsi="宋体" w:cs="宋体"/>
          <w:b/>
          <w:sz w:val="24"/>
        </w:rPr>
      </w:pPr>
    </w:p>
    <w:p w:rsidR="00FB4140" w:rsidRDefault="002234A4">
      <w:pPr>
        <w:spacing w:line="360" w:lineRule="auto"/>
        <w:rPr>
          <w:rFonts w:ascii="宋体" w:hAnsi="宋体" w:cs="宋体"/>
          <w:b/>
          <w:sz w:val="24"/>
        </w:rPr>
      </w:pPr>
      <w:r>
        <w:rPr>
          <w:rFonts w:ascii="宋体" w:hAnsi="宋体" w:cs="宋体" w:hint="eastAsia"/>
          <w:b/>
          <w:sz w:val="24"/>
        </w:rPr>
        <w:t>投诉</w:t>
      </w:r>
      <w:proofErr w:type="gramStart"/>
      <w:r>
        <w:rPr>
          <w:rFonts w:ascii="宋体" w:hAnsi="宋体" w:cs="宋体" w:hint="eastAsia"/>
          <w:b/>
          <w:sz w:val="24"/>
        </w:rPr>
        <w:t>书制作</w:t>
      </w:r>
      <w:proofErr w:type="gramEnd"/>
      <w:r>
        <w:rPr>
          <w:rFonts w:ascii="宋体" w:hAnsi="宋体" w:cs="宋体" w:hint="eastAsia"/>
          <w:b/>
          <w:sz w:val="24"/>
        </w:rPr>
        <w:t>说明：</w:t>
      </w:r>
    </w:p>
    <w:p w:rsidR="00FB4140" w:rsidRDefault="002234A4">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FB4140" w:rsidRDefault="002234A4">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FB4140" w:rsidRDefault="002234A4">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FB4140" w:rsidRDefault="002234A4">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FB4140" w:rsidRDefault="00FB4140">
      <w:pPr>
        <w:spacing w:line="360" w:lineRule="auto"/>
        <w:rPr>
          <w:rFonts w:ascii="宋体" w:hAnsi="宋体" w:cs="宋体"/>
          <w:b/>
          <w:sz w:val="24"/>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2234A4">
      <w:pPr>
        <w:autoSpaceDE w:val="0"/>
        <w:autoSpaceDN w:val="0"/>
        <w:jc w:val="center"/>
        <w:rPr>
          <w:rFonts w:ascii="宋体" w:hAnsi="宋体" w:cs="宋体"/>
          <w:b/>
          <w:bCs/>
          <w:sz w:val="32"/>
          <w:szCs w:val="32"/>
        </w:rPr>
      </w:pPr>
      <w:r>
        <w:rPr>
          <w:rFonts w:ascii="宋体" w:hAnsi="宋体" w:cs="宋体" w:hint="eastAsia"/>
          <w:b/>
          <w:spacing w:val="6"/>
          <w:sz w:val="32"/>
          <w:szCs w:val="32"/>
        </w:rPr>
        <w:lastRenderedPageBreak/>
        <w:t>附件4：</w:t>
      </w:r>
      <w:r>
        <w:rPr>
          <w:rFonts w:ascii="宋体" w:hAnsi="宋体" w:cs="宋体" w:hint="eastAsia"/>
          <w:b/>
          <w:bCs/>
          <w:sz w:val="32"/>
          <w:szCs w:val="32"/>
        </w:rPr>
        <w:t>业务专用章使用说明函</w:t>
      </w:r>
    </w:p>
    <w:p w:rsidR="00FB4140" w:rsidRDefault="00FB4140">
      <w:pPr>
        <w:spacing w:line="360" w:lineRule="auto"/>
        <w:rPr>
          <w:rFonts w:ascii="宋体" w:hAnsi="宋体" w:cs="宋体"/>
          <w:sz w:val="24"/>
          <w:u w:val="single"/>
        </w:rPr>
      </w:pPr>
    </w:p>
    <w:p w:rsidR="00FB4140" w:rsidRDefault="002234A4">
      <w:pPr>
        <w:spacing w:line="360" w:lineRule="auto"/>
        <w:rPr>
          <w:rFonts w:ascii="宋体" w:hAnsi="宋体" w:cs="宋体"/>
          <w:sz w:val="24"/>
        </w:rPr>
      </w:pPr>
      <w:r>
        <w:rPr>
          <w:rFonts w:ascii="宋体" w:hAnsi="宋体" w:cs="宋体" w:hint="eastAsia"/>
          <w:color w:val="0000FF"/>
          <w:sz w:val="24"/>
          <w:u w:val="single"/>
        </w:rPr>
        <w:t>（采购人）</w:t>
      </w:r>
      <w:r>
        <w:rPr>
          <w:rFonts w:ascii="宋体" w:hAnsi="宋体" w:cs="宋体" w:hint="eastAsia"/>
          <w:sz w:val="24"/>
          <w:u w:val="single"/>
        </w:rPr>
        <w:t>、（采购代理机构）：</w:t>
      </w:r>
    </w:p>
    <w:p w:rsidR="00FB4140" w:rsidRDefault="002234A4">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bCs/>
          <w:sz w:val="24"/>
        </w:rPr>
        <w:t>投标活动中作如下说明：</w:t>
      </w:r>
      <w:r>
        <w:rPr>
          <w:rFonts w:ascii="宋体" w:hAnsi="宋体" w:cs="宋体" w:hint="eastAsia"/>
          <w:sz w:val="24"/>
        </w:rPr>
        <w:t>我方所使用的“XX专用章”与法定名称</w:t>
      </w:r>
      <w:proofErr w:type="gramStart"/>
      <w:r>
        <w:rPr>
          <w:rFonts w:ascii="宋体" w:hAnsi="宋体" w:cs="宋体" w:hint="eastAsia"/>
          <w:sz w:val="24"/>
        </w:rPr>
        <w:t>章具有</w:t>
      </w:r>
      <w:proofErr w:type="gramEnd"/>
      <w:r>
        <w:rPr>
          <w:rFonts w:ascii="宋体" w:hAnsi="宋体" w:cs="宋体" w:hint="eastAsia"/>
          <w:sz w:val="24"/>
        </w:rPr>
        <w:t xml:space="preserve">同等的法律效力，对使用“XX专用章”的行为予以完全承认，并愿意承担相应责任。   </w:t>
      </w:r>
    </w:p>
    <w:p w:rsidR="00FB4140" w:rsidRDefault="002234A4">
      <w:pPr>
        <w:spacing w:line="360" w:lineRule="auto"/>
        <w:ind w:firstLineChars="200" w:firstLine="480"/>
        <w:rPr>
          <w:rFonts w:ascii="宋体" w:hAnsi="宋体" w:cs="宋体"/>
          <w:sz w:val="24"/>
        </w:rPr>
      </w:pPr>
      <w:r>
        <w:rPr>
          <w:rFonts w:ascii="宋体" w:hAnsi="宋体" w:cs="宋体" w:hint="eastAsia"/>
          <w:sz w:val="24"/>
        </w:rPr>
        <w:t>特此说明。</w:t>
      </w:r>
    </w:p>
    <w:p w:rsidR="00FB4140" w:rsidRDefault="00FB4140">
      <w:pPr>
        <w:spacing w:line="360" w:lineRule="auto"/>
        <w:ind w:firstLine="494"/>
        <w:rPr>
          <w:rFonts w:ascii="宋体" w:hAnsi="宋体" w:cs="宋体"/>
          <w:sz w:val="24"/>
        </w:rPr>
      </w:pPr>
    </w:p>
    <w:p w:rsidR="00FB4140" w:rsidRDefault="00FB4140">
      <w:pPr>
        <w:spacing w:line="360" w:lineRule="auto"/>
        <w:ind w:firstLine="494"/>
        <w:rPr>
          <w:rFonts w:ascii="宋体" w:hAnsi="宋体" w:cs="宋体"/>
          <w:sz w:val="24"/>
        </w:rPr>
      </w:pPr>
    </w:p>
    <w:p w:rsidR="00FB4140" w:rsidRDefault="00FB4140">
      <w:pPr>
        <w:spacing w:line="360" w:lineRule="auto"/>
        <w:ind w:firstLine="494"/>
        <w:rPr>
          <w:rFonts w:ascii="宋体" w:hAnsi="宋体" w:cs="宋体"/>
          <w:sz w:val="24"/>
        </w:rPr>
      </w:pPr>
    </w:p>
    <w:p w:rsidR="00FB4140" w:rsidRDefault="00FB4140">
      <w:pPr>
        <w:spacing w:line="360" w:lineRule="auto"/>
        <w:ind w:firstLine="494"/>
        <w:rPr>
          <w:rFonts w:ascii="宋体" w:hAnsi="宋体" w:cs="宋体"/>
          <w:sz w:val="24"/>
        </w:rPr>
      </w:pPr>
    </w:p>
    <w:p w:rsidR="00FB4140" w:rsidRDefault="002234A4">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FB4140" w:rsidRDefault="002234A4">
      <w:pPr>
        <w:ind w:right="1440" w:firstLine="494"/>
        <w:jc w:val="center"/>
        <w:rPr>
          <w:rFonts w:ascii="宋体" w:hAnsi="宋体" w:cs="宋体"/>
          <w:sz w:val="24"/>
        </w:rPr>
      </w:pPr>
      <w:r>
        <w:rPr>
          <w:rFonts w:ascii="宋体" w:hAnsi="宋体" w:cs="宋体" w:hint="eastAsia"/>
          <w:sz w:val="24"/>
        </w:rPr>
        <w:t xml:space="preserve">                              日期：       年     月     日</w:t>
      </w:r>
    </w:p>
    <w:p w:rsidR="00FB4140" w:rsidRDefault="002234A4">
      <w:pPr>
        <w:rPr>
          <w:rFonts w:ascii="宋体" w:hAnsi="宋体" w:cs="宋体"/>
          <w:sz w:val="24"/>
        </w:rPr>
      </w:pPr>
      <w:r>
        <w:rPr>
          <w:rFonts w:ascii="宋体" w:hAnsi="宋体" w:cs="宋体" w:hint="eastAsia"/>
          <w:b/>
          <w:bCs/>
          <w:sz w:val="24"/>
        </w:rPr>
        <w:t>附：</w:t>
      </w:r>
    </w:p>
    <w:p w:rsidR="00FB4140" w:rsidRDefault="002234A4">
      <w:pPr>
        <w:spacing w:line="360" w:lineRule="auto"/>
        <w:rPr>
          <w:rFonts w:ascii="宋体" w:hAnsi="宋体" w:cs="宋体"/>
          <w:bCs/>
          <w:sz w:val="24"/>
        </w:rPr>
      </w:pPr>
      <w:r>
        <w:rPr>
          <w:rFonts w:ascii="宋体" w:hAnsi="宋体" w:cs="宋体" w:hint="eastAsia"/>
          <w:b/>
          <w:bCs/>
          <w:noProof/>
          <w:sz w:val="24"/>
        </w:rPr>
        <mc:AlternateContent>
          <mc:Choice Requires="wps">
            <w:drawing>
              <wp:anchor distT="0" distB="0" distL="114300" distR="114300" simplePos="0" relativeHeight="251659264" behindDoc="1" locked="0" layoutInCell="1" allowOverlap="1" wp14:anchorId="60461960" wp14:editId="7C4870E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PWQ&#10;Dz/YAAAACgEAAA8AAAAAAAAAAQAgAAAAOAAAAGRycy9kb3ducmV2LnhtbFBLAQIUABQAAAAIAIdO&#10;4kCQ3zbrDQIAACYEAAAOAAAAAAAAAAEAIAAAAD0BAABkcnMvZTJvRG9jLnhtbFBLBQYAAAAABgAG&#10;AFkBAAC8BQAAAAA=&#10;">
                <v:fill on="t" focussize="0,0"/>
                <v:stroke color="#000000" miterlimit="2" joinstyle="miter"/>
                <v:imagedata o:title=""/>
                <o:lock v:ext="edit" aspectratio="f"/>
              </v:rect>
            </w:pict>
          </mc:Fallback>
        </mc:AlternateContent>
      </w:r>
      <w:r>
        <w:rPr>
          <w:rFonts w:ascii="宋体" w:hAnsi="宋体" w:cs="宋体" w:hint="eastAsia"/>
          <w:b/>
          <w:bCs/>
          <w:noProof/>
          <w:sz w:val="24"/>
        </w:rPr>
        <mc:AlternateContent>
          <mc:Choice Requires="wps">
            <w:drawing>
              <wp:anchor distT="0" distB="0" distL="114300" distR="114300" simplePos="0" relativeHeight="251660288" behindDoc="1" locked="0" layoutInCell="1" allowOverlap="1" wp14:anchorId="021F755B" wp14:editId="0BE5E314">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BmM&#10;R6bYAAAACgEAAA8AAAAAAAAAAQAgAAAAOAAAAGRycy9kb3ducmV2LnhtbFBLAQIUABQAAAAIAIdO&#10;4kAFitOmDQIAACYEAAAOAAAAAAAAAAEAIAAAAD0BAABkcnMvZTJvRG9jLnhtbFBLBQYAAAAABgAG&#10;AFkBAAC8BQAAAAA=&#10;">
                <v:fill on="t" focussize="0,0"/>
                <v:stroke color="#000000" miterlimit="2" joinstyle="miter"/>
                <v:imagedata o:title=""/>
                <o:lock v:ext="edit" aspectratio="f"/>
              </v:rect>
            </w:pict>
          </mc:Fallback>
        </mc:AlternateContent>
      </w:r>
      <w:r>
        <w:rPr>
          <w:rFonts w:ascii="宋体" w:hAnsi="宋体" w:cs="宋体" w:hint="eastAsia"/>
          <w:sz w:val="24"/>
        </w:rPr>
        <w:t>投标单位法定名称章（印模）                投标单位“XX专用章”（印模）</w:t>
      </w: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2234A4">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lastRenderedPageBreak/>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rsidR="00FB4140" w:rsidRDefault="002234A4" w:rsidP="00092733">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 xml:space="preserve">投标。 </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FB4140" w:rsidRDefault="002234A4">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500"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500"/>
      <w:r>
        <w:rPr>
          <w:rFonts w:ascii="宋体" w:hAnsi="宋体" w:cs="宋体" w:hint="eastAsia"/>
          <w:kern w:val="0"/>
          <w:sz w:val="24"/>
          <w:u w:val="single"/>
        </w:rPr>
        <w:t>）</w:t>
      </w:r>
      <w:r>
        <w:rPr>
          <w:rFonts w:ascii="宋体" w:hAnsi="宋体" w:cs="宋体" w:hint="eastAsia"/>
          <w:kern w:val="0"/>
          <w:sz w:val="24"/>
        </w:rPr>
        <w:t>提供的服务由小</w:t>
      </w:r>
      <w:proofErr w:type="gramStart"/>
      <w:r>
        <w:rPr>
          <w:rFonts w:ascii="宋体" w:hAnsi="宋体" w:cs="宋体" w:hint="eastAsia"/>
          <w:kern w:val="0"/>
          <w:sz w:val="24"/>
        </w:rPr>
        <w:t>微企业</w:t>
      </w:r>
      <w:proofErr w:type="gramEnd"/>
      <w:r>
        <w:rPr>
          <w:rFonts w:ascii="宋体" w:hAnsi="宋体" w:cs="宋体" w:hint="eastAsia"/>
          <w:kern w:val="0"/>
          <w:sz w:val="24"/>
        </w:rPr>
        <w:t>承接，其合同份额占到合同总金额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501" w:name="_Hlk101133598"/>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采购项目，以及预留份额中的非预留部分采购包，接受联合体投标的，联合协议约定小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501"/>
      <w:r>
        <w:rPr>
          <w:rFonts w:ascii="宋体" w:hAnsi="宋体" w:cs="宋体" w:hint="eastAsia"/>
          <w:b/>
          <w:kern w:val="0"/>
          <w:sz w:val="24"/>
          <w:lang w:val="zh-CN"/>
        </w:rPr>
        <w:t>）</w:t>
      </w:r>
    </w:p>
    <w:p w:rsidR="00FB4140" w:rsidRDefault="002234A4">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502"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w:t>
      </w:r>
      <w:proofErr w:type="gramStart"/>
      <w:r>
        <w:rPr>
          <w:rFonts w:ascii="宋体" w:hAnsi="宋体" w:cs="宋体" w:hint="eastAsia"/>
          <w:b/>
          <w:bCs/>
          <w:sz w:val="24"/>
        </w:rPr>
        <w:t>式参加</w:t>
      </w:r>
      <w:proofErr w:type="gramEnd"/>
      <w:r>
        <w:rPr>
          <w:rFonts w:ascii="宋体" w:hAnsi="宋体" w:cs="宋体" w:hint="eastAsia"/>
          <w:b/>
          <w:bCs/>
          <w:sz w:val="24"/>
        </w:rPr>
        <w:t>的项目或采购包，供应商按招标文件第一部分招标公告申请人的资格要求中规定的联合协议中中小企业、小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bookmarkEnd w:id="502"/>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w:t>
      </w:r>
      <w:r>
        <w:rPr>
          <w:rFonts w:ascii="宋体" w:hAnsi="宋体" w:cs="宋体" w:hint="eastAsia"/>
          <w:kern w:val="0"/>
          <w:sz w:val="24"/>
          <w:lang w:val="zh-CN"/>
        </w:rPr>
        <w:lastRenderedPageBreak/>
        <w:t>进行修改或撤销。</w:t>
      </w:r>
    </w:p>
    <w:p w:rsidR="00FB4140" w:rsidRDefault="002234A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FB4140" w:rsidRDefault="002234A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FB4140" w:rsidRDefault="002234A4">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rsidR="00FB4140" w:rsidRDefault="002234A4">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rsidR="00FB4140" w:rsidRDefault="002234A4">
      <w:pPr>
        <w:spacing w:line="360" w:lineRule="auto"/>
        <w:ind w:right="420"/>
        <w:rPr>
          <w:rFonts w:ascii="宋体" w:hAnsi="宋体" w:cs="宋体"/>
          <w:sz w:val="24"/>
        </w:rPr>
      </w:pPr>
      <w:r>
        <w:rPr>
          <w:rFonts w:ascii="宋体" w:hAnsi="宋体" w:cs="宋体" w:hint="eastAsia"/>
          <w:sz w:val="24"/>
        </w:rPr>
        <w:t>注：按本格式和要求提供。</w:t>
      </w: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rsidP="00092733">
      <w:pPr>
        <w:snapToGrid w:val="0"/>
        <w:spacing w:line="360" w:lineRule="auto"/>
        <w:ind w:firstLineChars="1100" w:firstLine="3666"/>
        <w:rPr>
          <w:rFonts w:ascii="宋体" w:hAnsi="宋体" w:cs="宋体"/>
          <w:b/>
          <w:spacing w:val="6"/>
          <w:sz w:val="32"/>
          <w:szCs w:val="32"/>
        </w:rPr>
      </w:pPr>
    </w:p>
    <w:p w:rsidR="00FB4140" w:rsidRDefault="002234A4">
      <w:pPr>
        <w:widowControl/>
        <w:adjustRightInd/>
        <w:jc w:val="left"/>
        <w:rPr>
          <w:rFonts w:ascii="宋体" w:hAnsi="宋体" w:cs="宋体"/>
          <w:b/>
          <w:spacing w:val="6"/>
          <w:sz w:val="32"/>
          <w:szCs w:val="32"/>
        </w:rPr>
      </w:pPr>
      <w:r>
        <w:rPr>
          <w:rFonts w:ascii="宋体" w:hAnsi="宋体" w:cs="宋体"/>
          <w:b/>
          <w:spacing w:val="6"/>
          <w:sz w:val="32"/>
          <w:szCs w:val="32"/>
        </w:rPr>
        <w:br w:type="page"/>
      </w:r>
    </w:p>
    <w:p w:rsidR="00FB4140" w:rsidRDefault="002234A4" w:rsidP="00092733">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lastRenderedPageBreak/>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rsidR="00FB4140" w:rsidRDefault="002234A4">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FB4140" w:rsidRDefault="002234A4" w:rsidP="00092733">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FB4140" w:rsidRDefault="002234A4">
      <w:r>
        <w:rPr>
          <w:rFonts w:hint="eastAsia"/>
          <w:lang w:val="zh-CN"/>
        </w:rPr>
        <w:t xml:space="preserve"> </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FB4140" w:rsidRDefault="002234A4">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……）提供的服务全部由小</w:t>
      </w:r>
      <w:proofErr w:type="gramStart"/>
      <w:r>
        <w:rPr>
          <w:rFonts w:ascii="宋体" w:hAnsi="宋体" w:cs="宋体" w:hint="eastAsia"/>
          <w:kern w:val="0"/>
          <w:sz w:val="24"/>
          <w:u w:val="single"/>
        </w:rPr>
        <w:t>微企业</w:t>
      </w:r>
      <w:proofErr w:type="gramEnd"/>
      <w:r>
        <w:rPr>
          <w:rFonts w:ascii="宋体" w:hAnsi="宋体" w:cs="宋体" w:hint="eastAsia"/>
          <w:kern w:val="0"/>
          <w:sz w:val="24"/>
          <w:u w:val="single"/>
        </w:rPr>
        <w:t>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采购项目，以及预留份额中的非预留部分采购包，允许分包的，分包意向协议约定小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FB4140" w:rsidRDefault="002234A4">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w:t>
      </w:r>
      <w:proofErr w:type="gramStart"/>
      <w:r>
        <w:rPr>
          <w:rFonts w:ascii="宋体" w:hAnsi="宋体" w:cs="宋体" w:hint="eastAsia"/>
          <w:b/>
          <w:bCs/>
          <w:sz w:val="24"/>
        </w:rPr>
        <w:t>微企业</w:t>
      </w:r>
      <w:proofErr w:type="gramEnd"/>
      <w:r>
        <w:rPr>
          <w:rFonts w:ascii="宋体" w:hAnsi="宋体" w:cs="宋体" w:hint="eastAsia"/>
          <w:b/>
          <w:bCs/>
          <w:sz w:val="24"/>
        </w:rPr>
        <w:t>合同金额应当达到的比例要求填写。</w:t>
      </w:r>
      <w:r>
        <w:rPr>
          <w:rFonts w:ascii="宋体" w:hAnsi="宋体" w:cs="宋体" w:hint="eastAsia"/>
          <w:b/>
          <w:bCs/>
          <w:kern w:val="0"/>
          <w:sz w:val="24"/>
          <w:lang w:val="zh-CN"/>
        </w:rPr>
        <w:t>）</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FB4140" w:rsidRDefault="002234A4">
      <w:pPr>
        <w:snapToGrid w:val="0"/>
        <w:spacing w:line="360" w:lineRule="auto"/>
        <w:ind w:firstLine="576"/>
        <w:rPr>
          <w:rFonts w:ascii="宋体" w:hAnsi="宋体" w:cs="宋体"/>
          <w:u w:val="single"/>
        </w:rPr>
      </w:pPr>
      <w:r>
        <w:rPr>
          <w:rFonts w:ascii="宋体" w:hAnsi="宋体" w:cs="宋体" w:hint="eastAsia"/>
          <w:u w:val="single"/>
        </w:rPr>
        <w:t xml:space="preserve">                                                                                  </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FB4140" w:rsidRDefault="002234A4">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FB4140" w:rsidRDefault="002234A4">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FB4140" w:rsidRDefault="002234A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FB4140" w:rsidRDefault="002234A4">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lastRenderedPageBreak/>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                                           投标人名称(电子签名)：</w:t>
      </w:r>
    </w:p>
    <w:p w:rsidR="00FB4140" w:rsidRDefault="002234A4">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rsidR="00FB4140" w:rsidRDefault="002234A4">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FB4140" w:rsidRDefault="002234A4">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日期：  年  月   日</w:t>
      </w:r>
    </w:p>
    <w:p w:rsidR="00FB4140" w:rsidRDefault="002234A4">
      <w:pPr>
        <w:spacing w:line="360" w:lineRule="auto"/>
        <w:ind w:right="420"/>
        <w:rPr>
          <w:rFonts w:ascii="宋体" w:hAnsi="宋体" w:cs="宋体"/>
          <w:sz w:val="24"/>
        </w:rPr>
      </w:pPr>
      <w:r>
        <w:rPr>
          <w:rFonts w:ascii="宋体" w:hAnsi="宋体" w:cs="宋体" w:hint="eastAsia"/>
          <w:sz w:val="24"/>
        </w:rPr>
        <w:t>注：按本格式和要求提供。</w:t>
      </w: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FB4140">
      <w:pPr>
        <w:autoSpaceDE w:val="0"/>
        <w:autoSpaceDN w:val="0"/>
        <w:jc w:val="center"/>
        <w:rPr>
          <w:rFonts w:ascii="宋体" w:hAnsi="宋体" w:cs="宋体"/>
          <w:b/>
          <w:spacing w:val="6"/>
          <w:sz w:val="32"/>
          <w:szCs w:val="32"/>
        </w:rPr>
      </w:pPr>
    </w:p>
    <w:p w:rsidR="00FB4140" w:rsidRDefault="002234A4">
      <w:pPr>
        <w:spacing w:line="360" w:lineRule="auto"/>
        <w:jc w:val="left"/>
        <w:outlineLvl w:val="0"/>
        <w:rPr>
          <w:rFonts w:ascii="宋体" w:hAnsi="宋体" w:cs="宋体"/>
          <w:b/>
          <w:sz w:val="36"/>
          <w:szCs w:val="20"/>
        </w:rPr>
      </w:pPr>
      <w:r>
        <w:rPr>
          <w:rFonts w:ascii="宋体" w:hAnsi="宋体" w:cs="宋体" w:hint="eastAsia"/>
          <w:b/>
          <w:sz w:val="36"/>
          <w:szCs w:val="20"/>
        </w:rPr>
        <w:lastRenderedPageBreak/>
        <w:t>附件</w:t>
      </w:r>
      <w:r>
        <w:rPr>
          <w:rFonts w:ascii="宋体" w:hAnsi="宋体" w:cs="宋体"/>
          <w:b/>
          <w:sz w:val="36"/>
          <w:szCs w:val="20"/>
        </w:rPr>
        <w:t>7</w:t>
      </w:r>
      <w:r>
        <w:rPr>
          <w:rFonts w:ascii="宋体" w:hAnsi="宋体" w:cs="宋体" w:hint="eastAsia"/>
          <w:b/>
          <w:sz w:val="36"/>
          <w:szCs w:val="20"/>
        </w:rPr>
        <w:t>：中小企业声明函</w:t>
      </w:r>
    </w:p>
    <w:p w:rsidR="00FB4140" w:rsidRDefault="00FB4140">
      <w:pPr>
        <w:spacing w:line="360" w:lineRule="auto"/>
        <w:jc w:val="center"/>
        <w:rPr>
          <w:rFonts w:ascii="宋体" w:hAnsi="宋体" w:cs="宋体"/>
          <w:sz w:val="24"/>
          <w:u w:val="single"/>
        </w:rPr>
      </w:pPr>
    </w:p>
    <w:p w:rsidR="00FB4140" w:rsidRDefault="002234A4">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FB4140" w:rsidRDefault="002234A4">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color w:val="0000FF"/>
          <w:sz w:val="24"/>
          <w:u w:val="single"/>
        </w:rPr>
        <w:t>（采购人）</w:t>
      </w:r>
      <w:r>
        <w:rPr>
          <w:rFonts w:ascii="宋体" w:hAnsi="宋体" w:cs="宋体" w:hint="eastAsia"/>
          <w:sz w:val="24"/>
          <w:u w:val="single"/>
        </w:rPr>
        <w:t xml:space="preserve"> </w:t>
      </w:r>
      <w:r>
        <w:rPr>
          <w:rFonts w:ascii="宋体" w:hAnsi="宋体" w:cs="宋体" w:hint="eastAsia"/>
          <w:sz w:val="24"/>
        </w:rPr>
        <w:t>的</w:t>
      </w:r>
      <w:r>
        <w:rPr>
          <w:rFonts w:ascii="宋体" w:hAnsi="宋体" w:cs="宋体" w:hint="eastAsia"/>
          <w:color w:val="0000FF"/>
          <w:sz w:val="24"/>
          <w:u w:val="single"/>
        </w:rPr>
        <w:t xml:space="preserve"> （项目名称） </w:t>
      </w:r>
      <w:r>
        <w:rPr>
          <w:rFonts w:ascii="宋体" w:hAnsi="宋体" w:cs="宋体" w:hint="eastAsia"/>
          <w:sz w:val="24"/>
        </w:rPr>
        <w:t>采购活动，</w:t>
      </w:r>
      <w:r>
        <w:rPr>
          <w:rFonts w:ascii="宋体" w:hAnsi="宋体" w:cs="宋体" w:hint="eastAsia"/>
          <w:color w:val="FF0000"/>
          <w:sz w:val="24"/>
        </w:rPr>
        <w:t>工程的施工单位全部为符合政策要求的中小企业（或者：服务全部由符合政策要求的中小企业承接）</w:t>
      </w:r>
      <w:r>
        <w:rPr>
          <w:rFonts w:ascii="宋体" w:hAnsi="宋体" w:cs="宋体" w:hint="eastAsia"/>
          <w:sz w:val="24"/>
        </w:rPr>
        <w:t>。相关企业（含联合体中的中小企业、签订分包意向协议的中小企业）的具体情况如下：</w:t>
      </w:r>
    </w:p>
    <w:p w:rsidR="00FB4140" w:rsidRDefault="002234A4">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color w:val="0000FF"/>
          <w:sz w:val="24"/>
          <w:u w:val="single"/>
        </w:rPr>
        <w:t>（标的名称）</w:t>
      </w:r>
      <w:r>
        <w:rPr>
          <w:rFonts w:ascii="宋体" w:hAnsi="宋体" w:cs="宋体" w:hint="eastAsia"/>
          <w:sz w:val="24"/>
        </w:rPr>
        <w:t>，属于</w:t>
      </w:r>
      <w:r>
        <w:rPr>
          <w:rFonts w:ascii="宋体" w:hAnsi="宋体" w:cs="宋体" w:hint="eastAsia"/>
          <w:color w:val="0000FF"/>
          <w:sz w:val="24"/>
          <w:u w:val="single"/>
        </w:rPr>
        <w:t xml:space="preserve"> （采购文件中明确的所属行业）</w:t>
      </w:r>
      <w:r>
        <w:rPr>
          <w:rFonts w:ascii="宋体" w:hAnsi="宋体" w:cs="宋体" w:hint="eastAsia"/>
          <w:sz w:val="24"/>
        </w:rPr>
        <w:t xml:space="preserve"> ；</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FB4140" w:rsidRDefault="002234A4">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color w:val="0000FF"/>
          <w:sz w:val="24"/>
          <w:u w:val="single"/>
        </w:rPr>
        <w:t xml:space="preserve"> （标的名称），</w:t>
      </w:r>
      <w:r>
        <w:rPr>
          <w:rFonts w:ascii="宋体" w:hAnsi="宋体" w:cs="宋体" w:hint="eastAsia"/>
          <w:sz w:val="24"/>
        </w:rPr>
        <w:t xml:space="preserve">属于 </w:t>
      </w:r>
      <w:r>
        <w:rPr>
          <w:rFonts w:ascii="宋体" w:hAnsi="宋体" w:cs="宋体" w:hint="eastAsia"/>
          <w:color w:val="0000FF"/>
          <w:sz w:val="24"/>
          <w:u w:val="single"/>
        </w:rPr>
        <w:t xml:space="preserve">（采购文件中明确的所属行业） </w:t>
      </w:r>
      <w:r>
        <w:rPr>
          <w:rFonts w:ascii="宋体" w:hAnsi="宋体" w:cs="宋体" w:hint="eastAsia"/>
          <w:sz w:val="24"/>
        </w:rPr>
        <w:t>；</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FB4140" w:rsidRDefault="002234A4">
      <w:pPr>
        <w:spacing w:line="360" w:lineRule="auto"/>
        <w:ind w:firstLineChars="200" w:firstLine="480"/>
        <w:jc w:val="left"/>
        <w:rPr>
          <w:rFonts w:ascii="宋体" w:hAnsi="宋体" w:cs="宋体"/>
          <w:sz w:val="24"/>
        </w:rPr>
      </w:pPr>
      <w:r>
        <w:rPr>
          <w:rFonts w:ascii="宋体" w:hAnsi="宋体" w:cs="宋体" w:hint="eastAsia"/>
          <w:sz w:val="24"/>
        </w:rPr>
        <w:t>……</w:t>
      </w:r>
    </w:p>
    <w:p w:rsidR="00FB4140" w:rsidRDefault="002234A4">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FB4140" w:rsidRDefault="002234A4">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FB4140" w:rsidRDefault="002234A4">
      <w:pPr>
        <w:spacing w:line="360" w:lineRule="auto"/>
        <w:ind w:right="1760"/>
        <w:jc w:val="right"/>
        <w:rPr>
          <w:rFonts w:ascii="宋体" w:hAnsi="宋体" w:cs="宋体"/>
          <w:sz w:val="24"/>
        </w:rPr>
      </w:pPr>
      <w:r>
        <w:rPr>
          <w:rFonts w:ascii="宋体" w:hAnsi="宋体" w:cs="宋体" w:hint="eastAsia"/>
          <w:sz w:val="24"/>
        </w:rPr>
        <w:t>投标人名称（电子签名）：</w:t>
      </w:r>
    </w:p>
    <w:p w:rsidR="00FB4140" w:rsidRDefault="002234A4">
      <w:pPr>
        <w:spacing w:line="360" w:lineRule="auto"/>
        <w:ind w:right="1120" w:firstLineChars="1950" w:firstLine="4680"/>
        <w:rPr>
          <w:rFonts w:ascii="宋体" w:hAnsi="宋体" w:cs="宋体"/>
          <w:sz w:val="24"/>
        </w:rPr>
      </w:pPr>
      <w:r>
        <w:rPr>
          <w:rFonts w:ascii="宋体" w:hAnsi="宋体" w:cs="宋体" w:hint="eastAsia"/>
          <w:sz w:val="24"/>
        </w:rPr>
        <w:t>日 期：</w:t>
      </w:r>
    </w:p>
    <w:p w:rsidR="00FB4140" w:rsidRDefault="002234A4" w:rsidP="00092733">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w:t>
      </w:r>
      <w:proofErr w:type="gramStart"/>
      <w:r>
        <w:rPr>
          <w:rFonts w:ascii="宋体" w:hAnsi="宋体" w:cs="宋体" w:hint="eastAsia"/>
          <w:b/>
          <w:szCs w:val="21"/>
        </w:rPr>
        <w:t>一</w:t>
      </w:r>
      <w:proofErr w:type="gramEnd"/>
      <w:r>
        <w:rPr>
          <w:rFonts w:ascii="宋体" w:hAnsi="宋体" w:cs="宋体" w:hint="eastAsia"/>
          <w:b/>
          <w:szCs w:val="21"/>
        </w:rPr>
        <w:t>年度数据的新成立企业可不填报。</w:t>
      </w:r>
    </w:p>
    <w:p w:rsidR="00FB4140" w:rsidRDefault="00FB4140">
      <w:pPr>
        <w:spacing w:line="360" w:lineRule="auto"/>
        <w:ind w:right="420"/>
        <w:rPr>
          <w:rFonts w:ascii="宋体" w:hAnsi="宋体" w:cs="宋体"/>
          <w:sz w:val="24"/>
        </w:rPr>
      </w:pPr>
    </w:p>
    <w:p w:rsidR="00FB4140" w:rsidRDefault="002234A4">
      <w:pPr>
        <w:spacing w:line="360" w:lineRule="auto"/>
        <w:ind w:right="420"/>
        <w:rPr>
          <w:rFonts w:ascii="宋体" w:hAnsi="宋体" w:cs="宋体"/>
          <w:sz w:val="24"/>
        </w:rPr>
      </w:pPr>
      <w:r>
        <w:rPr>
          <w:rFonts w:ascii="宋体" w:hAnsi="宋体" w:cs="宋体" w:hint="eastAsia"/>
          <w:sz w:val="24"/>
        </w:rPr>
        <w:t xml:space="preserve">   注：</w:t>
      </w:r>
    </w:p>
    <w:p w:rsidR="00FB4140" w:rsidRDefault="002234A4">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w:t>
      </w:r>
      <w:r>
        <w:rPr>
          <w:rFonts w:ascii="宋体" w:hAnsi="宋体" w:cs="宋体" w:hint="eastAsia"/>
          <w:sz w:val="24"/>
        </w:rPr>
        <w:lastRenderedPageBreak/>
        <w:t>属于提供虚假材料谋取中标、成交的，依法承担法律责任。</w:t>
      </w:r>
    </w:p>
    <w:p w:rsidR="00FB4140" w:rsidRDefault="002234A4">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B4140" w:rsidRDefault="002234A4">
      <w:pPr>
        <w:rPr>
          <w:rFonts w:ascii="宋体" w:hAnsi="宋体" w:cs="宋体"/>
          <w:sz w:val="24"/>
        </w:rPr>
      </w:pPr>
      <w:r>
        <w:rPr>
          <w:rFonts w:ascii="宋体" w:hAnsi="宋体" w:cs="宋体" w:hint="eastAsia"/>
          <w:sz w:val="24"/>
        </w:rPr>
        <w:br w:type="page"/>
      </w:r>
    </w:p>
    <w:p w:rsidR="00FB4140" w:rsidRDefault="002234A4">
      <w:pPr>
        <w:pStyle w:val="2"/>
        <w:rPr>
          <w:rFonts w:cs="仿宋_GB2312"/>
          <w:sz w:val="24"/>
        </w:rPr>
      </w:pPr>
      <w:r>
        <w:rPr>
          <w:rFonts w:hint="eastAsia"/>
        </w:rPr>
        <w:lastRenderedPageBreak/>
        <w:t>附件</w:t>
      </w:r>
      <w:r>
        <w:rPr>
          <w:rFonts w:hint="eastAsia"/>
          <w:lang w:val="en-US"/>
        </w:rPr>
        <w:t>8</w:t>
      </w:r>
      <w:r>
        <w:rPr>
          <w:rFonts w:hint="eastAsia"/>
        </w:rPr>
        <w:t>样品（演示）授权委托书</w:t>
      </w:r>
    </w:p>
    <w:p w:rsidR="00FB4140" w:rsidRDefault="002234A4">
      <w:pPr>
        <w:jc w:val="center"/>
        <w:rPr>
          <w:sz w:val="40"/>
        </w:rPr>
      </w:pPr>
      <w:r>
        <w:rPr>
          <w:rFonts w:hint="eastAsia"/>
          <w:sz w:val="40"/>
        </w:rPr>
        <w:t>样品（演示）授权委托书</w:t>
      </w:r>
    </w:p>
    <w:p w:rsidR="00FB4140" w:rsidRDefault="00FB4140">
      <w:pPr>
        <w:jc w:val="center"/>
        <w:rPr>
          <w:sz w:val="40"/>
        </w:rPr>
      </w:pPr>
    </w:p>
    <w:p w:rsidR="00FB4140" w:rsidRDefault="002234A4">
      <w:pPr>
        <w:snapToGrid w:val="0"/>
        <w:spacing w:line="360" w:lineRule="auto"/>
        <w:rPr>
          <w:rFonts w:cs="仿宋"/>
          <w:color w:val="000000"/>
        </w:rPr>
      </w:pPr>
      <w:r>
        <w:rPr>
          <w:rFonts w:cs="仿宋_GB2312" w:hint="eastAsia"/>
          <w:color w:val="000000"/>
        </w:rPr>
        <w:t>XXX</w:t>
      </w:r>
      <w:r>
        <w:rPr>
          <w:rFonts w:cs="仿宋_GB2312" w:hint="eastAsia"/>
          <w:color w:val="000000"/>
        </w:rPr>
        <w:t>（单位名称或采购机构名称）</w:t>
      </w:r>
      <w:r>
        <w:rPr>
          <w:rFonts w:cs="仿宋" w:hint="eastAsia"/>
          <w:color w:val="000000"/>
          <w:lang w:val="zh-CN"/>
        </w:rPr>
        <w:t>：</w:t>
      </w:r>
    </w:p>
    <w:p w:rsidR="00FB4140" w:rsidRDefault="002234A4">
      <w:pPr>
        <w:snapToGrid w:val="0"/>
        <w:spacing w:line="360" w:lineRule="auto"/>
        <w:ind w:leftChars="121" w:left="254" w:firstLineChars="200" w:firstLine="420"/>
        <w:rPr>
          <w:rFonts w:cs="仿宋"/>
          <w:color w:val="000000"/>
          <w:u w:val="single"/>
          <w:lang w:val="zh-CN"/>
        </w:rPr>
      </w:pPr>
      <w:r>
        <w:rPr>
          <w:rFonts w:cs="仿宋" w:hint="eastAsia"/>
          <w:color w:val="000000"/>
          <w:lang w:val="zh-CN"/>
        </w:rPr>
        <w:t>兹委派</w:t>
      </w:r>
      <w:r>
        <w:rPr>
          <w:rFonts w:cs="仿宋" w:hint="eastAsia"/>
          <w:color w:val="000000"/>
          <w:u w:val="single"/>
          <w:lang w:val="zh-CN"/>
        </w:rPr>
        <w:t xml:space="preserve">                </w:t>
      </w:r>
      <w:r>
        <w:rPr>
          <w:rFonts w:cs="仿宋" w:hint="eastAsia"/>
          <w:color w:val="000000"/>
          <w:lang w:val="zh-CN"/>
        </w:rPr>
        <w:t>先生</w:t>
      </w:r>
      <w:r>
        <w:rPr>
          <w:rFonts w:cs="仿宋" w:hint="eastAsia"/>
          <w:color w:val="000000"/>
          <w:lang w:val="zh-CN"/>
        </w:rPr>
        <w:t>/</w:t>
      </w:r>
      <w:r>
        <w:rPr>
          <w:rFonts w:cs="仿宋" w:hint="eastAsia"/>
          <w:color w:val="000000"/>
          <w:lang w:val="zh-CN"/>
        </w:rPr>
        <w:t>女士，身份证号：</w:t>
      </w:r>
      <w:r>
        <w:rPr>
          <w:rFonts w:cs="仿宋" w:hint="eastAsia"/>
          <w:color w:val="000000"/>
          <w:u w:val="single"/>
          <w:lang w:val="zh-CN"/>
        </w:rPr>
        <w:t xml:space="preserve"> </w:t>
      </w:r>
      <w:r>
        <w:rPr>
          <w:rFonts w:cs="仿宋"/>
          <w:color w:val="000000"/>
          <w:u w:val="single"/>
          <w:lang w:val="zh-CN"/>
        </w:rPr>
        <w:t xml:space="preserve">                  </w:t>
      </w:r>
    </w:p>
    <w:p w:rsidR="00FB4140" w:rsidRDefault="002234A4">
      <w:pPr>
        <w:snapToGrid w:val="0"/>
        <w:spacing w:line="360" w:lineRule="auto"/>
        <w:ind w:leftChars="121" w:left="254" w:firstLineChars="200" w:firstLine="420"/>
        <w:rPr>
          <w:rFonts w:cs="仿宋"/>
          <w:color w:val="000000"/>
        </w:rPr>
      </w:pPr>
      <w:r>
        <w:rPr>
          <w:rFonts w:cs="仿宋" w:hint="eastAsia"/>
          <w:color w:val="000000"/>
          <w:lang w:val="zh-CN"/>
        </w:rPr>
        <w:t>手机：</w:t>
      </w:r>
      <w:r>
        <w:rPr>
          <w:rFonts w:cs="仿宋" w:hint="eastAsia"/>
          <w:color w:val="000000"/>
          <w:u w:val="single"/>
          <w:lang w:val="zh-CN"/>
        </w:rPr>
        <w:t xml:space="preserve">      </w:t>
      </w:r>
      <w:r>
        <w:rPr>
          <w:rFonts w:cs="仿宋"/>
          <w:color w:val="000000"/>
          <w:u w:val="single"/>
          <w:lang w:val="zh-CN"/>
        </w:rPr>
        <w:t xml:space="preserve">     </w:t>
      </w:r>
      <w:r>
        <w:rPr>
          <w:rFonts w:cs="仿宋" w:hint="eastAsia"/>
          <w:color w:val="000000"/>
          <w:u w:val="single"/>
          <w:lang w:val="zh-CN"/>
        </w:rPr>
        <w:t xml:space="preserve">  </w:t>
      </w:r>
      <w:r>
        <w:rPr>
          <w:rFonts w:cs="仿宋" w:hint="eastAsia"/>
          <w:color w:val="000000"/>
          <w:lang w:val="zh-CN"/>
        </w:rPr>
        <w:t>，代表我公司前来递交</w:t>
      </w:r>
      <w:r>
        <w:rPr>
          <w:rFonts w:cs="仿宋"/>
          <w:color w:val="000000"/>
          <w:u w:val="single"/>
          <w:lang w:val="zh-CN"/>
        </w:rPr>
        <w:t xml:space="preserve">                           </w:t>
      </w:r>
      <w:r>
        <w:rPr>
          <w:rFonts w:cs="仿宋" w:hint="eastAsia"/>
          <w:color w:val="000000"/>
          <w:u w:val="single"/>
          <w:lang w:val="zh-CN"/>
        </w:rPr>
        <w:t>采购项目</w:t>
      </w:r>
      <w:r>
        <w:rPr>
          <w:rFonts w:cs="仿宋" w:hint="eastAsia"/>
          <w:color w:val="000000"/>
          <w:lang w:val="zh-CN"/>
        </w:rPr>
        <w:t>【项目编号：</w:t>
      </w:r>
      <w:r>
        <w:rPr>
          <w:rFonts w:cs="仿宋"/>
          <w:color w:val="000000"/>
          <w:lang w:val="zh-CN"/>
        </w:rPr>
        <w:t xml:space="preserve">              </w:t>
      </w:r>
      <w:r>
        <w:rPr>
          <w:rFonts w:cs="仿宋" w:hint="eastAsia"/>
          <w:color w:val="000000"/>
          <w:lang w:val="zh-CN"/>
        </w:rPr>
        <w:t>】（</w:t>
      </w:r>
      <w:proofErr w:type="gramStart"/>
      <w:r>
        <w:rPr>
          <w:rFonts w:cs="仿宋" w:hint="eastAsia"/>
          <w:color w:val="000000"/>
          <w:lang w:val="zh-CN"/>
        </w:rPr>
        <w:t>标项号</w:t>
      </w:r>
      <w:proofErr w:type="gramEnd"/>
      <w:r>
        <w:rPr>
          <w:rFonts w:cs="仿宋" w:hint="eastAsia"/>
          <w:color w:val="000000"/>
          <w:lang w:val="zh-CN"/>
        </w:rPr>
        <w:t>：</w:t>
      </w:r>
      <w:r>
        <w:rPr>
          <w:rFonts w:cs="仿宋" w:hint="eastAsia"/>
          <w:color w:val="000000"/>
          <w:lang w:val="zh-CN"/>
        </w:rPr>
        <w:t xml:space="preserve"> </w:t>
      </w:r>
      <w:r>
        <w:rPr>
          <w:rFonts w:cs="仿宋"/>
          <w:color w:val="000000"/>
          <w:lang w:val="zh-CN"/>
        </w:rPr>
        <w:t xml:space="preserve"> </w:t>
      </w:r>
      <w:r>
        <w:rPr>
          <w:rFonts w:cs="仿宋" w:hint="eastAsia"/>
          <w:color w:val="000000"/>
          <w:lang w:val="zh-CN"/>
        </w:rPr>
        <w:t>）投标</w:t>
      </w:r>
      <w:r>
        <w:rPr>
          <w:rFonts w:cs="仿宋" w:hint="eastAsia"/>
          <w:color w:val="0000FF"/>
          <w:lang w:val="zh-CN"/>
        </w:rPr>
        <w:t>样品或参加演示</w:t>
      </w:r>
      <w:r>
        <w:rPr>
          <w:rFonts w:cs="仿宋" w:hint="eastAsia"/>
          <w:color w:val="000000"/>
          <w:lang w:val="zh-CN"/>
        </w:rPr>
        <w:t>，并全权负责标后取回样品等其他处理事宜。</w:t>
      </w:r>
    </w:p>
    <w:p w:rsidR="00FB4140" w:rsidRDefault="002234A4">
      <w:pPr>
        <w:snapToGrid w:val="0"/>
        <w:spacing w:line="360" w:lineRule="auto"/>
        <w:rPr>
          <w:rFonts w:cs="仿宋"/>
          <w:color w:val="000000"/>
          <w:lang w:val="zh-CN"/>
        </w:rPr>
      </w:pPr>
      <w:r>
        <w:rPr>
          <w:rFonts w:cs="仿宋" w:hint="eastAsia"/>
          <w:color w:val="000000"/>
          <w:lang w:val="zh-CN"/>
        </w:rPr>
        <w:t xml:space="preserve">  </w:t>
      </w:r>
    </w:p>
    <w:p w:rsidR="00FB4140" w:rsidRDefault="002234A4">
      <w:pPr>
        <w:snapToGrid w:val="0"/>
        <w:spacing w:line="360" w:lineRule="auto"/>
        <w:rPr>
          <w:rFonts w:cs="仿宋"/>
          <w:color w:val="000000"/>
        </w:rPr>
      </w:pPr>
      <w:r>
        <w:rPr>
          <w:rFonts w:cs="仿宋" w:hint="eastAsia"/>
          <w:color w:val="000000"/>
          <w:lang w:val="zh-CN"/>
        </w:rPr>
        <w:t xml:space="preserve">    </w:t>
      </w:r>
      <w:r>
        <w:rPr>
          <w:rFonts w:cs="仿宋" w:hint="eastAsia"/>
          <w:color w:val="000000"/>
          <w:lang w:val="zh-CN"/>
        </w:rPr>
        <w:t>特此告知。</w:t>
      </w:r>
    </w:p>
    <w:p w:rsidR="00FB4140" w:rsidRDefault="002234A4">
      <w:pPr>
        <w:snapToGrid w:val="0"/>
        <w:spacing w:line="360" w:lineRule="auto"/>
        <w:rPr>
          <w:rFonts w:cs="仿宋"/>
          <w:color w:val="000000"/>
        </w:rPr>
      </w:pPr>
      <w:r>
        <w:rPr>
          <w:rFonts w:cs="仿宋" w:hint="eastAsia"/>
          <w:color w:val="000000"/>
          <w:lang w:val="zh-CN"/>
        </w:rPr>
        <w:t xml:space="preserve">                                                  </w:t>
      </w:r>
      <w:r>
        <w:rPr>
          <w:rFonts w:cs="仿宋" w:hint="eastAsia"/>
          <w:color w:val="000000"/>
          <w:lang w:val="zh-CN"/>
        </w:rPr>
        <w:t>投标人名称</w:t>
      </w:r>
      <w:r>
        <w:rPr>
          <w:rFonts w:cs="仿宋" w:hint="eastAsia"/>
          <w:color w:val="000000"/>
          <w:lang w:val="zh-CN"/>
        </w:rPr>
        <w:t>(</w:t>
      </w:r>
      <w:r>
        <w:rPr>
          <w:rFonts w:cs="仿宋" w:hint="eastAsia"/>
          <w:color w:val="000000"/>
          <w:lang w:val="zh-CN"/>
        </w:rPr>
        <w:t>公章</w:t>
      </w:r>
      <w:r>
        <w:rPr>
          <w:rFonts w:cs="仿宋" w:hint="eastAsia"/>
          <w:color w:val="000000"/>
          <w:lang w:val="zh-CN"/>
        </w:rPr>
        <w:t>)</w:t>
      </w:r>
      <w:r>
        <w:rPr>
          <w:rFonts w:cs="仿宋" w:hint="eastAsia"/>
          <w:color w:val="000000"/>
          <w:lang w:val="zh-CN"/>
        </w:rPr>
        <w:t>：</w:t>
      </w:r>
    </w:p>
    <w:p w:rsidR="00FB4140" w:rsidRDefault="002234A4">
      <w:pPr>
        <w:snapToGrid w:val="0"/>
        <w:spacing w:line="360" w:lineRule="auto"/>
        <w:rPr>
          <w:rFonts w:cs="仿宋"/>
          <w:color w:val="000000"/>
        </w:rPr>
      </w:pPr>
      <w:r>
        <w:rPr>
          <w:rFonts w:cs="仿宋" w:hint="eastAsia"/>
          <w:color w:val="000000"/>
          <w:lang w:val="zh-CN"/>
        </w:rPr>
        <w:t xml:space="preserve">                                                  </w:t>
      </w:r>
    </w:p>
    <w:p w:rsidR="00FB4140" w:rsidRDefault="002234A4">
      <w:pPr>
        <w:snapToGrid w:val="0"/>
        <w:spacing w:line="360" w:lineRule="auto"/>
        <w:ind w:right="240"/>
        <w:jc w:val="right"/>
        <w:rPr>
          <w:rFonts w:cs="仿宋"/>
          <w:color w:val="000000"/>
          <w:lang w:val="zh-CN"/>
        </w:rPr>
      </w:pPr>
      <w:r>
        <w:rPr>
          <w:rFonts w:cs="仿宋" w:hint="eastAsia"/>
          <w:color w:val="000000"/>
          <w:lang w:val="zh-CN"/>
        </w:rPr>
        <w:t>签发日期：</w:t>
      </w:r>
      <w:r>
        <w:rPr>
          <w:rFonts w:cs="仿宋" w:hint="eastAsia"/>
          <w:color w:val="000000"/>
          <w:lang w:val="zh-CN"/>
        </w:rPr>
        <w:t xml:space="preserve">  </w:t>
      </w:r>
      <w:r>
        <w:rPr>
          <w:rFonts w:cs="仿宋" w:hint="eastAsia"/>
          <w:color w:val="000000"/>
          <w:lang w:val="zh-CN"/>
        </w:rPr>
        <w:t>年</w:t>
      </w:r>
      <w:r>
        <w:rPr>
          <w:rFonts w:cs="仿宋" w:hint="eastAsia"/>
          <w:color w:val="000000"/>
          <w:lang w:val="zh-CN"/>
        </w:rPr>
        <w:t xml:space="preserve">  </w:t>
      </w:r>
      <w:r>
        <w:rPr>
          <w:rFonts w:cs="仿宋" w:hint="eastAsia"/>
          <w:color w:val="000000"/>
          <w:lang w:val="zh-CN"/>
        </w:rPr>
        <w:t>月</w:t>
      </w:r>
      <w:r>
        <w:rPr>
          <w:rFonts w:cs="仿宋" w:hint="eastAsia"/>
          <w:color w:val="000000"/>
          <w:lang w:val="zh-CN"/>
        </w:rPr>
        <w:t xml:space="preserve">   </w:t>
      </w:r>
      <w:r>
        <w:rPr>
          <w:rFonts w:cs="仿宋" w:hint="eastAsia"/>
          <w:color w:val="000000"/>
          <w:lang w:val="zh-CN"/>
        </w:rPr>
        <w:t>日</w:t>
      </w:r>
    </w:p>
    <w:p w:rsidR="00FB4140" w:rsidRDefault="00FB4140">
      <w:pPr>
        <w:snapToGrid w:val="0"/>
        <w:spacing w:line="360" w:lineRule="auto"/>
        <w:ind w:right="240"/>
        <w:jc w:val="right"/>
        <w:rPr>
          <w:rFonts w:cs="仿宋"/>
          <w:color w:val="000000"/>
          <w:lang w:val="zh-CN"/>
        </w:rPr>
      </w:pPr>
    </w:p>
    <w:p w:rsidR="00FB4140" w:rsidRDefault="00FB4140">
      <w:pPr>
        <w:snapToGrid w:val="0"/>
        <w:spacing w:line="360" w:lineRule="auto"/>
        <w:ind w:right="1920"/>
        <w:rPr>
          <w:rFonts w:cs="仿宋"/>
          <w:color w:val="000000"/>
          <w:lang w:val="zh-CN"/>
        </w:rPr>
      </w:pPr>
    </w:p>
    <w:p w:rsidR="00FB4140" w:rsidRDefault="00FB4140">
      <w:pPr>
        <w:snapToGrid w:val="0"/>
        <w:spacing w:line="360" w:lineRule="auto"/>
        <w:ind w:right="240"/>
        <w:jc w:val="right"/>
        <w:rPr>
          <w:rFonts w:cs="仿宋"/>
          <w:color w:val="000000"/>
          <w:lang w:val="zh-CN"/>
        </w:rPr>
      </w:pPr>
    </w:p>
    <w:p w:rsidR="00FB4140" w:rsidRDefault="002234A4">
      <w:pPr>
        <w:snapToGrid w:val="0"/>
        <w:spacing w:line="360" w:lineRule="auto"/>
        <w:ind w:right="240"/>
        <w:rPr>
          <w:rFonts w:cs="仿宋"/>
          <w:color w:val="000000"/>
          <w:lang w:val="zh-CN"/>
        </w:rPr>
      </w:pPr>
      <w:r>
        <w:rPr>
          <w:rFonts w:cs="仿宋" w:hint="eastAsia"/>
          <w:color w:val="000000"/>
        </w:rPr>
        <w:t>受委托人</w:t>
      </w:r>
      <w:r>
        <w:rPr>
          <w:rFonts w:cs="仿宋" w:hint="eastAsia"/>
          <w:color w:val="000000"/>
          <w:lang w:val="zh-CN"/>
        </w:rPr>
        <w:t>身份证复印件：</w:t>
      </w:r>
    </w:p>
    <w:p w:rsidR="00FB4140" w:rsidRDefault="00FB4140">
      <w:pPr>
        <w:snapToGrid w:val="0"/>
        <w:spacing w:line="360" w:lineRule="auto"/>
        <w:ind w:right="240"/>
        <w:rPr>
          <w:rFonts w:cs="仿宋"/>
          <w:color w:val="000000"/>
          <w:lang w:val="zh-CN"/>
        </w:rPr>
      </w:pPr>
    </w:p>
    <w:p w:rsidR="00FB4140" w:rsidRDefault="002234A4">
      <w:pPr>
        <w:snapToGrid w:val="0"/>
        <w:spacing w:line="360" w:lineRule="auto"/>
        <w:ind w:right="240"/>
        <w:rPr>
          <w:rFonts w:cs="仿宋"/>
          <w:color w:val="000000"/>
          <w:lang w:val="zh-CN"/>
        </w:rPr>
      </w:pPr>
      <w:r>
        <w:rPr>
          <w:rFonts w:cs="仿宋" w:hint="eastAsia"/>
          <w:color w:val="000000"/>
          <w:lang w:val="zh-CN"/>
        </w:rPr>
        <w:t>说明：本委托书在有样品或演示时由受委托人携带至指定地点。</w:t>
      </w:r>
    </w:p>
    <w:p w:rsidR="00FB4140" w:rsidRDefault="002234A4">
      <w:pPr>
        <w:spacing w:line="360" w:lineRule="auto"/>
        <w:rPr>
          <w:rFonts w:cs="仿宋_GB2312"/>
          <w:b/>
          <w:color w:val="000000"/>
        </w:rPr>
      </w:pPr>
      <w:r>
        <w:rPr>
          <w:rFonts w:cs="仿宋_GB2312"/>
          <w:b/>
          <w:color w:val="000000"/>
        </w:rPr>
        <w:t>同时有样品和演示的</w:t>
      </w:r>
      <w:r>
        <w:rPr>
          <w:rFonts w:cs="仿宋_GB2312" w:hint="eastAsia"/>
          <w:b/>
          <w:color w:val="000000"/>
        </w:rPr>
        <w:t>，</w:t>
      </w:r>
      <w:r>
        <w:rPr>
          <w:rFonts w:cs="仿宋_GB2312"/>
          <w:b/>
          <w:color w:val="000000"/>
        </w:rPr>
        <w:t>可委托不同人员</w:t>
      </w:r>
      <w:r>
        <w:rPr>
          <w:rFonts w:cs="仿宋_GB2312" w:hint="eastAsia"/>
          <w:b/>
          <w:color w:val="000000"/>
        </w:rPr>
        <w:t>。</w:t>
      </w:r>
    </w:p>
    <w:p w:rsidR="00FB4140" w:rsidRDefault="00FB4140">
      <w:pPr>
        <w:pStyle w:val="2"/>
      </w:pPr>
    </w:p>
    <w:p w:rsidR="00FB4140" w:rsidRDefault="00FB4140">
      <w:pPr>
        <w:spacing w:line="360" w:lineRule="auto"/>
        <w:jc w:val="center"/>
        <w:rPr>
          <w:rFonts w:ascii="宋体" w:hAnsi="宋体" w:cs="宋体"/>
          <w:b/>
          <w:sz w:val="32"/>
          <w:szCs w:val="32"/>
        </w:rPr>
      </w:pPr>
    </w:p>
    <w:p w:rsidR="00FB4140" w:rsidRDefault="00FB4140">
      <w:pPr>
        <w:pStyle w:val="2"/>
      </w:pPr>
    </w:p>
    <w:p w:rsidR="00FB4140" w:rsidRDefault="00FB4140">
      <w:pPr>
        <w:pStyle w:val="2"/>
        <w:rPr>
          <w:rFonts w:ascii="宋体" w:eastAsia="宋体" w:hAnsi="宋体" w:cs="宋体"/>
          <w:lang w:val="en-US"/>
        </w:rPr>
      </w:pPr>
    </w:p>
    <w:p w:rsidR="00FB4140" w:rsidRDefault="00FB4140">
      <w:pPr>
        <w:spacing w:line="360" w:lineRule="auto"/>
        <w:ind w:right="420"/>
        <w:rPr>
          <w:rFonts w:ascii="宋体" w:hAnsi="宋体" w:cs="宋体"/>
        </w:rPr>
      </w:pPr>
    </w:p>
    <w:p w:rsidR="00FB4140" w:rsidRDefault="00FB4140">
      <w:pPr>
        <w:spacing w:line="360" w:lineRule="auto"/>
        <w:rPr>
          <w:rFonts w:ascii="宋体" w:hAnsi="宋体" w:cs="宋体"/>
          <w:bCs/>
          <w:sz w:val="24"/>
        </w:rPr>
      </w:pPr>
    </w:p>
    <w:sectPr w:rsidR="00FB4140" w:rsidSect="00172DBB">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32" w:rsidRDefault="00781E32">
      <w:r>
        <w:separator/>
      </w:r>
    </w:p>
  </w:endnote>
  <w:endnote w:type="continuationSeparator" w:id="0">
    <w:p w:rsidR="00781E32" w:rsidRDefault="0078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default"/>
    <w:sig w:usb0="00000001" w:usb1="080E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Vrinda"/>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等线 Light">
    <w:altName w:val="宋体"/>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微软雅黑"/>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Century"/>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东文宋体">
    <w:altName w:val="宋体"/>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framePr w:wrap="around" w:vAnchor="text" w:hAnchor="margin" w:xAlign="right" w:y="1"/>
      <w:rPr>
        <w:rStyle w:val="aff1"/>
      </w:rPr>
    </w:pPr>
    <w:r>
      <w:fldChar w:fldCharType="begin"/>
    </w:r>
    <w:r>
      <w:rPr>
        <w:rStyle w:val="aff1"/>
      </w:rPr>
      <w:instrText xml:space="preserve">PAGE  </w:instrText>
    </w:r>
    <w:r>
      <w:fldChar w:fldCharType="end"/>
    </w:r>
  </w:p>
  <w:p w:rsidR="002234A4" w:rsidRDefault="002234A4">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framePr w:wrap="around" w:vAnchor="text" w:hAnchor="margin" w:xAlign="right" w:y="1"/>
      <w:rPr>
        <w:rStyle w:val="aff1"/>
      </w:rPr>
    </w:pPr>
    <w:r>
      <w:fldChar w:fldCharType="begin"/>
    </w:r>
    <w:r>
      <w:rPr>
        <w:rStyle w:val="aff1"/>
      </w:rPr>
      <w:instrText xml:space="preserve">PAGE  </w:instrText>
    </w:r>
    <w:r>
      <w:fldChar w:fldCharType="end"/>
    </w:r>
  </w:p>
  <w:p w:rsidR="002234A4" w:rsidRDefault="002234A4">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3C62FB">
      <w:rPr>
        <w:rFonts w:ascii="仿宋_GB2312" w:eastAsia="仿宋_GB2312"/>
        <w:noProof/>
        <w:kern w:val="0"/>
        <w:szCs w:val="21"/>
      </w:rPr>
      <w:t>105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3C62FB">
      <w:rPr>
        <w:rFonts w:ascii="仿宋_GB2312" w:eastAsia="仿宋_GB2312"/>
        <w:noProof/>
        <w:kern w:val="0"/>
        <w:szCs w:val="21"/>
      </w:rPr>
      <w:t>105</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3C62FB">
      <w:rPr>
        <w:rFonts w:ascii="仿宋_GB2312" w:eastAsia="仿宋_GB2312"/>
        <w:noProof/>
        <w:kern w:val="0"/>
        <w:szCs w:val="21"/>
      </w:rPr>
      <w:t>92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3C62FB">
      <w:rPr>
        <w:rFonts w:ascii="仿宋_GB2312" w:eastAsia="仿宋_GB2312"/>
        <w:noProof/>
        <w:kern w:val="0"/>
        <w:szCs w:val="21"/>
      </w:rPr>
      <w:t>105</w:t>
    </w:r>
    <w:r>
      <w:rPr>
        <w:rFonts w:ascii="仿宋_GB2312" w:eastAsia="仿宋_GB2312" w:hint="eastAsia"/>
        <w:kern w:val="0"/>
        <w:szCs w:val="21"/>
      </w:rPr>
      <w:fldChar w:fldCharType="end"/>
    </w:r>
    <w:bookmarkStart w:id="503" w:name="_Toc131845147"/>
    <w:bookmarkStart w:id="504" w:name="_Toc164085800"/>
    <w:bookmarkStart w:id="505" w:name="_Toc91899912"/>
    <w:bookmarkStart w:id="506" w:name="_Toc36110187"/>
    <w:r>
      <w:rPr>
        <w:rFonts w:ascii="仿宋_GB2312" w:eastAsia="仿宋_GB2312" w:hint="eastAsia"/>
        <w:kern w:val="0"/>
        <w:szCs w:val="21"/>
      </w:rPr>
      <w:t xml:space="preserve"> 页</w:t>
    </w:r>
    <w:bookmarkEnd w:id="503"/>
    <w:bookmarkEnd w:id="504"/>
    <w:bookmarkEnd w:id="505"/>
    <w:bookmarkEnd w:id="5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C62FB">
      <w:rPr>
        <w:rFonts w:ascii="仿宋_GB2312" w:eastAsia="仿宋_GB2312"/>
        <w:noProof/>
        <w:kern w:val="0"/>
      </w:rPr>
      <w:t>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C62FB">
      <w:rPr>
        <w:rFonts w:ascii="仿宋_GB2312" w:eastAsia="仿宋_GB2312"/>
        <w:noProof/>
        <w:kern w:val="0"/>
      </w:rPr>
      <w:t>105</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C62FB">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C62FB">
      <w:rPr>
        <w:rFonts w:ascii="仿宋_GB2312" w:eastAsia="仿宋_GB2312"/>
        <w:noProof/>
        <w:kern w:val="0"/>
      </w:rPr>
      <w:t>105</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C62FB">
      <w:rPr>
        <w:rFonts w:ascii="仿宋_GB2312" w:eastAsia="仿宋_GB2312"/>
        <w:noProof/>
        <w:kern w:val="0"/>
      </w:rPr>
      <w:t>85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C62FB">
      <w:rPr>
        <w:rFonts w:ascii="仿宋_GB2312" w:eastAsia="仿宋_GB2312"/>
        <w:noProof/>
        <w:kern w:val="0"/>
      </w:rPr>
      <w:t>105</w:t>
    </w:r>
    <w:r>
      <w:rPr>
        <w:rFonts w:ascii="仿宋_GB2312" w:eastAsia="仿宋_GB2312" w:hint="eastAsia"/>
        <w:kern w:val="0"/>
      </w:rPr>
      <w:fldChar w:fldCharType="end"/>
    </w:r>
    <w:r>
      <w:rPr>
        <w:rFonts w:ascii="仿宋_GB2312" w:eastAsia="仿宋_GB2312" w:hint="eastAsia"/>
        <w:kern w:val="0"/>
      </w:rPr>
      <w:t xml:space="preserve"> 页</w:t>
    </w:r>
  </w:p>
  <w:p w:rsidR="002234A4" w:rsidRDefault="002234A4">
    <w:pPr>
      <w:rPr>
        <w:rFonts w:ascii="仿宋_GB2312" w:eastAsia="仿宋_GB2312"/>
      </w:rPr>
    </w:pPr>
  </w:p>
  <w:p w:rsidR="002234A4" w:rsidRDefault="002234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C62FB">
      <w:rPr>
        <w:rFonts w:ascii="仿宋_GB2312" w:eastAsia="仿宋_GB2312"/>
        <w:noProof/>
        <w:kern w:val="0"/>
      </w:rPr>
      <w:t>65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C62FB">
      <w:rPr>
        <w:rFonts w:ascii="仿宋_GB2312" w:eastAsia="仿宋_GB2312"/>
        <w:noProof/>
        <w:kern w:val="0"/>
      </w:rPr>
      <w:t>105</w:t>
    </w:r>
    <w:r>
      <w:rPr>
        <w:rFonts w:ascii="仿宋_GB2312" w:eastAsia="仿宋_GB2312" w:hint="eastAsia"/>
        <w:kern w:val="0"/>
      </w:rPr>
      <w:fldChar w:fldCharType="end"/>
    </w:r>
    <w:r>
      <w:rPr>
        <w:rFonts w:ascii="仿宋_GB2312" w:eastAsia="仿宋_GB2312" w:hint="eastAsia"/>
        <w:kern w:val="0"/>
      </w:rPr>
      <w:t xml:space="preserve"> 页</w:t>
    </w:r>
  </w:p>
  <w:p w:rsidR="002234A4" w:rsidRDefault="002234A4">
    <w:pPr>
      <w:rPr>
        <w:rFonts w:ascii="仿宋_GB2312" w:eastAsia="仿宋_GB2312"/>
      </w:rPr>
    </w:pPr>
  </w:p>
  <w:p w:rsidR="002234A4" w:rsidRDefault="002234A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C62FB">
      <w:rPr>
        <w:rFonts w:ascii="仿宋_GB2312" w:eastAsia="仿宋_GB2312"/>
        <w:noProof/>
        <w:kern w:val="0"/>
      </w:rPr>
      <w:t>88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C62FB">
      <w:rPr>
        <w:rFonts w:ascii="仿宋_GB2312" w:eastAsia="仿宋_GB2312"/>
        <w:noProof/>
        <w:kern w:val="0"/>
      </w:rPr>
      <w:t>105</w:t>
    </w:r>
    <w:r>
      <w:rPr>
        <w:rFonts w:ascii="仿宋_GB2312" w:eastAsia="仿宋_GB2312" w:hint="eastAsia"/>
        <w:kern w:val="0"/>
      </w:rPr>
      <w:fldChar w:fldCharType="end"/>
    </w:r>
    <w:r>
      <w:rPr>
        <w:rFonts w:ascii="仿宋_GB2312" w:eastAsia="仿宋_GB2312" w:hint="eastAsia"/>
        <w:kern w:val="0"/>
      </w:rPr>
      <w:t xml:space="preserve"> 页</w:t>
    </w:r>
  </w:p>
  <w:p w:rsidR="002234A4" w:rsidRDefault="002234A4">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C62FB">
      <w:rPr>
        <w:rFonts w:ascii="仿宋_GB2312" w:eastAsia="仿宋_GB2312"/>
        <w:noProof/>
        <w:kern w:val="0"/>
      </w:rPr>
      <w:t>86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C62FB">
      <w:rPr>
        <w:rFonts w:ascii="仿宋_GB2312" w:eastAsia="仿宋_GB2312"/>
        <w:noProof/>
        <w:kern w:val="0"/>
      </w:rPr>
      <w:t>105</w:t>
    </w:r>
    <w:r>
      <w:rPr>
        <w:rFonts w:ascii="仿宋_GB2312" w:eastAsia="仿宋_GB2312" w:hint="eastAsia"/>
        <w:kern w:val="0"/>
      </w:rPr>
      <w:fldChar w:fldCharType="end"/>
    </w:r>
    <w:r>
      <w:rPr>
        <w:rFonts w:ascii="仿宋_GB2312" w:eastAsia="仿宋_GB2312" w:hint="eastAsia"/>
        <w:kern w:val="0"/>
      </w:rPr>
      <w:t xml:space="preserve"> 页</w:t>
    </w:r>
  </w:p>
  <w:p w:rsidR="002234A4" w:rsidRDefault="002234A4">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C62FB">
      <w:rPr>
        <w:rFonts w:ascii="仿宋_GB2312" w:eastAsia="仿宋_GB2312"/>
        <w:noProof/>
        <w:kern w:val="0"/>
      </w:rPr>
      <w:t>91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C62FB">
      <w:rPr>
        <w:rFonts w:ascii="仿宋_GB2312" w:eastAsia="仿宋_GB2312"/>
        <w:noProof/>
        <w:kern w:val="0"/>
      </w:rPr>
      <w:t>105</w:t>
    </w:r>
    <w:r>
      <w:rPr>
        <w:rFonts w:ascii="仿宋_GB2312" w:eastAsia="仿宋_GB2312" w:hint="eastAsia"/>
        <w:kern w:val="0"/>
      </w:rPr>
      <w:fldChar w:fldCharType="end"/>
    </w:r>
    <w:r>
      <w:rPr>
        <w:rFonts w:ascii="仿宋_GB2312" w:eastAsia="仿宋_GB2312" w:hint="eastAsia"/>
        <w:kern w:val="0"/>
      </w:rPr>
      <w:t xml:space="preserve"> 页</w:t>
    </w:r>
  </w:p>
  <w:p w:rsidR="002234A4" w:rsidRDefault="002234A4">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C62FB">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C62FB">
      <w:rPr>
        <w:rFonts w:ascii="仿宋_GB2312" w:eastAsia="仿宋_GB2312"/>
        <w:noProof/>
        <w:kern w:val="0"/>
      </w:rPr>
      <w:t>105</w:t>
    </w:r>
    <w:r>
      <w:rPr>
        <w:rFonts w:ascii="仿宋_GB2312" w:eastAsia="仿宋_GB2312" w:hint="eastAsia"/>
        <w:kern w:val="0"/>
      </w:rPr>
      <w:fldChar w:fldCharType="end"/>
    </w:r>
    <w:r>
      <w:rPr>
        <w:rFonts w:ascii="仿宋_GB2312" w:eastAsia="仿宋_GB2312" w:hint="eastAsia"/>
        <w:kern w:val="0"/>
      </w:rPr>
      <w:t xml:space="preserve"> 页</w:t>
    </w:r>
  </w:p>
  <w:p w:rsidR="002234A4" w:rsidRDefault="002234A4">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32" w:rsidRDefault="00781E32">
      <w:r>
        <w:separator/>
      </w:r>
    </w:p>
  </w:footnote>
  <w:footnote w:type="continuationSeparator" w:id="0">
    <w:p w:rsidR="00781E32" w:rsidRDefault="0078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2234A4" w:rsidRDefault="002234A4">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rPr>
        <w:rFonts w:ascii="仿宋_GB2312" w:eastAsia="仿宋_GB2312"/>
        <w:b/>
        <w:i/>
        <w:u w:val="single"/>
      </w:rPr>
    </w:pPr>
    <w:r>
      <w:t></w:t>
    </w:r>
    <w:r>
      <w:t></w:t>
    </w:r>
    <w:r>
      <w:rPr>
        <w:rFonts w:hint="eastAsia"/>
      </w:rPr>
      <w:t xml:space="preserve">                                                  </w:t>
    </w:r>
    <w:r>
      <w:t xml:space="preserve">             </w:t>
    </w:r>
    <w:r>
      <w:t>杭州市政府采购公开招标文件</w:t>
    </w:r>
  </w:p>
  <w:p w:rsidR="002234A4" w:rsidRDefault="002234A4">
    <w:pPr>
      <w:rPr>
        <w:rFonts w:ascii="仿宋_GB2312" w:eastAsia="仿宋_GB2312"/>
        <w:b/>
        <w:i/>
        <w:sz w:val="18"/>
        <w:u w:val="single"/>
      </w:rPr>
    </w:pPr>
  </w:p>
  <w:p w:rsidR="002234A4" w:rsidRDefault="002234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2234A4" w:rsidRDefault="002234A4">
    <w:pPr>
      <w:pStyle w:val="af1"/>
    </w:pPr>
    <w:r>
      <w:rPr>
        <w:rFonts w:hint="eastAsia"/>
      </w:rPr>
      <w:t xml:space="preserve">                                                                  </w:t>
    </w:r>
    <w:r>
      <w:t>杭州市政府采购公开招标文件</w:t>
    </w:r>
  </w:p>
  <w:p w:rsidR="002234A4" w:rsidRDefault="002234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2234A4" w:rsidRDefault="002234A4">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jc w:val="right"/>
      <w:rPr>
        <w:rFonts w:ascii="仿宋_GB2312" w:eastAsia="仿宋_GB2312"/>
        <w:b/>
        <w:i/>
        <w:u w:val="single"/>
      </w:rPr>
    </w:pPr>
    <w:r>
      <w:rPr>
        <w:rFonts w:hint="eastAsia"/>
      </w:rPr>
      <w:t xml:space="preserve">                                  </w:t>
    </w:r>
    <w:r>
      <w:t>杭州市政府采购公开招标文件</w:t>
    </w:r>
  </w:p>
  <w:p w:rsidR="002234A4" w:rsidRDefault="002234A4">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A4" w:rsidRDefault="002234A4">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CFC272"/>
    <w:multiLevelType w:val="singleLevel"/>
    <w:tmpl w:val="FECFC272"/>
    <w:lvl w:ilvl="0">
      <w:start w:val="2"/>
      <w:numFmt w:val="decimal"/>
      <w:suff w:val="nothing"/>
      <w:lvlText w:val="（%1）"/>
      <w:lvlJc w:val="left"/>
    </w:lvl>
  </w:abstractNum>
  <w:abstractNum w:abstractNumId="1">
    <w:nsid w:val="FFFBFE27"/>
    <w:multiLevelType w:val="singleLevel"/>
    <w:tmpl w:val="FFFBFE27"/>
    <w:lvl w:ilvl="0">
      <w:start w:val="1"/>
      <w:numFmt w:val="chineseCounting"/>
      <w:suff w:val="nothing"/>
      <w:lvlText w:val="（%1）"/>
      <w:lvlJc w:val="left"/>
      <w:rPr>
        <w:rFonts w:hint="eastAsia"/>
      </w:rPr>
    </w:lvl>
  </w:abstractNum>
  <w:abstractNum w:abstractNumId="2">
    <w:nsid w:val="04D894CF"/>
    <w:multiLevelType w:val="singleLevel"/>
    <w:tmpl w:val="04D894CF"/>
    <w:lvl w:ilvl="0">
      <w:start w:val="1"/>
      <w:numFmt w:val="decimal"/>
      <w:suff w:val="nothing"/>
      <w:lvlText w:val="%1、"/>
      <w:lvlJc w:val="left"/>
    </w:lvl>
  </w:abstractNum>
  <w:abstractNum w:abstractNumId="3">
    <w:nsid w:val="2BF5020E"/>
    <w:multiLevelType w:val="multilevel"/>
    <w:tmpl w:val="2BF5020E"/>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02B2E2C"/>
    <w:multiLevelType w:val="multilevel"/>
    <w:tmpl w:val="302B2E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172A27"/>
    <w:rsid w:val="BB7FA927"/>
    <w:rsid w:val="C543CA59"/>
    <w:rsid w:val="F1FFBFF6"/>
    <w:rsid w:val="F5FFD31F"/>
    <w:rsid w:val="FDA76847"/>
    <w:rsid w:val="FE7C51FA"/>
    <w:rsid w:val="FF7E5C00"/>
    <w:rsid w:val="FFA58880"/>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733"/>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DBB"/>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34A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3E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1CCF"/>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2FB"/>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359B"/>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3CC0"/>
    <w:rsid w:val="004E4003"/>
    <w:rsid w:val="004E4626"/>
    <w:rsid w:val="004E4984"/>
    <w:rsid w:val="004E5101"/>
    <w:rsid w:val="004E5380"/>
    <w:rsid w:val="004E6746"/>
    <w:rsid w:val="004E6CAC"/>
    <w:rsid w:val="004E6F69"/>
    <w:rsid w:val="004E75C1"/>
    <w:rsid w:val="004E7683"/>
    <w:rsid w:val="004E777F"/>
    <w:rsid w:val="004E7D35"/>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980"/>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723"/>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1E32"/>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46B"/>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04C8"/>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C66"/>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6BA"/>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7F3"/>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14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1fe">
    <w:name w:val="不明显强调1"/>
    <w:uiPriority w:val="19"/>
    <w:qFormat/>
    <w:rPr>
      <w:i/>
      <w:iCs/>
    </w:rPr>
  </w:style>
  <w:style w:type="paragraph" w:customStyle="1" w:styleId="Normal">
    <w:name w:val="[Normal]"/>
    <w:qFormat/>
    <w:rsid w:val="00172DBB"/>
    <w:rPr>
      <w:rFonts w:ascii="宋体" w:hAnsi="宋体"/>
      <w:sz w:val="24"/>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1fe">
    <w:name w:val="不明显强调1"/>
    <w:uiPriority w:val="19"/>
    <w:qFormat/>
    <w:rPr>
      <w:i/>
      <w:iCs/>
    </w:rPr>
  </w:style>
  <w:style w:type="paragraph" w:customStyle="1" w:styleId="Normal">
    <w:name w:val="[Normal]"/>
    <w:qFormat/>
    <w:rsid w:val="00172DBB"/>
    <w:rPr>
      <w:rFonts w:ascii="宋体" w:hAnsi="宋体"/>
      <w:sz w:val="24"/>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http://www.xiaoshan.gov.cn/art/2018/12/20/art_1229293109_1559514.html" TargetMode="Externa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https://www.zcygov.cn/&#65289;&#33719;&#21462;&#65288;&#19979;&#36733;&#65289;&#25307;&#26631;&#25991;&#20214;&#65292;&#24182;&#20110;2023&#24180;12&#26376;1&#26085;9:00&#31186;"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105</Pages>
  <Words>9698</Words>
  <Characters>55283</Characters>
  <Application>Microsoft Office Word</Application>
  <DocSecurity>0</DocSecurity>
  <Lines>460</Lines>
  <Paragraphs>129</Paragraphs>
  <ScaleCrop>false</ScaleCrop>
  <Company>杭州市国内经济合作办公室</Company>
  <LinksUpToDate>false</LinksUpToDate>
  <CharactersWithSpaces>64852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PC</cp:lastModifiedBy>
  <cp:revision>14</cp:revision>
  <cp:lastPrinted>2023-11-09T03:38:00Z</cp:lastPrinted>
  <dcterms:created xsi:type="dcterms:W3CDTF">2021-08-01T08:22:00Z</dcterms:created>
  <dcterms:modified xsi:type="dcterms:W3CDTF">2023-11-09T03:38:00Z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