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01CE0" w14:textId="0AAA3AB3" w:rsidR="00FE533C" w:rsidRDefault="00214D5E">
      <w:pPr>
        <w:rPr>
          <w:rFonts w:asciiTheme="minorEastAsia" w:eastAsiaTheme="minorEastAsia" w:hAnsiTheme="minorEastAsia"/>
          <w:sz w:val="44"/>
          <w:szCs w:val="52"/>
        </w:rPr>
      </w:pPr>
      <w:r>
        <w:rPr>
          <w:rFonts w:asciiTheme="minorEastAsia" w:eastAsiaTheme="minorEastAsia" w:hAnsiTheme="minorEastAsia" w:hint="eastAsia"/>
          <w:sz w:val="44"/>
          <w:szCs w:val="52"/>
        </w:rPr>
        <w:t>2020-202</w:t>
      </w:r>
      <w:r>
        <w:rPr>
          <w:rFonts w:asciiTheme="minorEastAsia" w:eastAsiaTheme="minorEastAsia" w:hAnsiTheme="minorEastAsia"/>
          <w:sz w:val="44"/>
          <w:szCs w:val="52"/>
        </w:rPr>
        <w:t>1</w:t>
      </w:r>
      <w:r>
        <w:rPr>
          <w:rFonts w:asciiTheme="minorEastAsia" w:eastAsiaTheme="minorEastAsia" w:hAnsiTheme="minorEastAsia" w:hint="eastAsia"/>
          <w:sz w:val="44"/>
          <w:szCs w:val="52"/>
        </w:rPr>
        <w:t>年度杭州市萧山区行政事业单位和团体组织定点物业服务（</w:t>
      </w:r>
      <w:r w:rsidR="007271D5">
        <w:rPr>
          <w:rFonts w:asciiTheme="minorEastAsia" w:eastAsiaTheme="minorEastAsia" w:hAnsiTheme="minorEastAsia" w:hint="eastAsia"/>
          <w:sz w:val="44"/>
          <w:szCs w:val="52"/>
        </w:rPr>
        <w:t>增补</w:t>
      </w:r>
      <w:r>
        <w:rPr>
          <w:rFonts w:asciiTheme="minorEastAsia" w:eastAsiaTheme="minorEastAsia" w:hAnsiTheme="minorEastAsia" w:hint="eastAsia"/>
          <w:sz w:val="44"/>
          <w:szCs w:val="52"/>
        </w:rPr>
        <w:t>）项目</w:t>
      </w:r>
    </w:p>
    <w:p w14:paraId="68105B32" w14:textId="77777777" w:rsidR="00FE533C" w:rsidRDefault="00FE533C">
      <w:pPr>
        <w:ind w:firstLineChars="100" w:firstLine="320"/>
        <w:jc w:val="center"/>
        <w:rPr>
          <w:rFonts w:asciiTheme="minorEastAsia" w:eastAsiaTheme="minorEastAsia" w:hAnsiTheme="minorEastAsia"/>
          <w:sz w:val="32"/>
          <w:szCs w:val="30"/>
        </w:rPr>
      </w:pPr>
    </w:p>
    <w:p w14:paraId="56877DBE" w14:textId="22D0172A" w:rsidR="00FE533C" w:rsidRDefault="00214D5E">
      <w:pPr>
        <w:ind w:firstLineChars="100" w:firstLine="320"/>
        <w:jc w:val="center"/>
        <w:rPr>
          <w:rFonts w:asciiTheme="minorEastAsia" w:eastAsiaTheme="minorEastAsia" w:hAnsiTheme="minorEastAsia"/>
          <w:sz w:val="28"/>
        </w:rPr>
      </w:pPr>
      <w:r>
        <w:rPr>
          <w:rFonts w:asciiTheme="minorEastAsia" w:eastAsiaTheme="minorEastAsia" w:hAnsiTheme="minorEastAsia" w:hint="eastAsia"/>
          <w:sz w:val="32"/>
          <w:szCs w:val="30"/>
        </w:rPr>
        <w:t>招标编号：</w:t>
      </w:r>
      <w:r w:rsidR="00F93B62" w:rsidRPr="00F93B62">
        <w:rPr>
          <w:rFonts w:asciiTheme="minorEastAsia" w:eastAsiaTheme="minorEastAsia" w:hAnsiTheme="minorEastAsia"/>
          <w:sz w:val="32"/>
          <w:szCs w:val="30"/>
        </w:rPr>
        <w:t>XZCG2020-GK-ZCY018</w:t>
      </w:r>
    </w:p>
    <w:p w14:paraId="26EFB4D2" w14:textId="77777777" w:rsidR="00FE533C" w:rsidRDefault="00214D5E">
      <w:pPr>
        <w:jc w:val="center"/>
        <w:rPr>
          <w:rFonts w:asciiTheme="minorEastAsia" w:eastAsiaTheme="minorEastAsia" w:hAnsiTheme="minorEastAsia"/>
          <w:sz w:val="84"/>
        </w:rPr>
      </w:pPr>
      <w:r>
        <w:rPr>
          <w:rFonts w:asciiTheme="minorEastAsia" w:eastAsiaTheme="minorEastAsia" w:hAnsiTheme="minorEastAsia" w:hint="eastAsia"/>
          <w:sz w:val="84"/>
        </w:rPr>
        <w:t>承</w:t>
      </w:r>
    </w:p>
    <w:p w14:paraId="54F8AB1D" w14:textId="77777777" w:rsidR="00FE533C" w:rsidRDefault="00214D5E">
      <w:pPr>
        <w:jc w:val="center"/>
        <w:rPr>
          <w:rFonts w:asciiTheme="minorEastAsia" w:eastAsiaTheme="minorEastAsia" w:hAnsiTheme="minorEastAsia"/>
          <w:sz w:val="84"/>
        </w:rPr>
      </w:pPr>
      <w:r>
        <w:rPr>
          <w:rFonts w:asciiTheme="minorEastAsia" w:eastAsiaTheme="minorEastAsia" w:hAnsiTheme="minorEastAsia" w:hint="eastAsia"/>
          <w:sz w:val="84"/>
        </w:rPr>
        <w:t>诺</w:t>
      </w:r>
    </w:p>
    <w:p w14:paraId="62C954AB" w14:textId="77777777" w:rsidR="00FE533C" w:rsidRDefault="00214D5E">
      <w:pPr>
        <w:jc w:val="center"/>
        <w:rPr>
          <w:rFonts w:asciiTheme="minorEastAsia" w:eastAsiaTheme="minorEastAsia" w:hAnsiTheme="minorEastAsia"/>
          <w:sz w:val="84"/>
        </w:rPr>
      </w:pPr>
      <w:r>
        <w:rPr>
          <w:rFonts w:asciiTheme="minorEastAsia" w:eastAsiaTheme="minorEastAsia" w:hAnsiTheme="minorEastAsia"/>
          <w:sz w:val="84"/>
        </w:rPr>
        <w:t>入</w:t>
      </w:r>
    </w:p>
    <w:p w14:paraId="60C21BDB" w14:textId="77777777" w:rsidR="00FE533C" w:rsidRDefault="00214D5E">
      <w:pPr>
        <w:jc w:val="center"/>
        <w:rPr>
          <w:rFonts w:asciiTheme="minorEastAsia" w:eastAsiaTheme="minorEastAsia" w:hAnsiTheme="minorEastAsia"/>
          <w:sz w:val="84"/>
        </w:rPr>
      </w:pPr>
      <w:r>
        <w:rPr>
          <w:rFonts w:asciiTheme="minorEastAsia" w:eastAsiaTheme="minorEastAsia" w:hAnsiTheme="minorEastAsia"/>
          <w:sz w:val="84"/>
        </w:rPr>
        <w:t>围</w:t>
      </w:r>
    </w:p>
    <w:p w14:paraId="11B38471" w14:textId="77777777" w:rsidR="00FE533C" w:rsidRDefault="00214D5E">
      <w:pPr>
        <w:jc w:val="center"/>
        <w:rPr>
          <w:rFonts w:asciiTheme="minorEastAsia" w:eastAsiaTheme="minorEastAsia" w:hAnsiTheme="minorEastAsia"/>
          <w:sz w:val="84"/>
        </w:rPr>
      </w:pPr>
      <w:r>
        <w:rPr>
          <w:rFonts w:asciiTheme="minorEastAsia" w:eastAsiaTheme="minorEastAsia" w:hAnsiTheme="minorEastAsia" w:hint="eastAsia"/>
          <w:sz w:val="84"/>
        </w:rPr>
        <w:t>文</w:t>
      </w:r>
    </w:p>
    <w:p w14:paraId="2EEC9B66" w14:textId="77777777" w:rsidR="00FE533C" w:rsidRDefault="00214D5E">
      <w:pPr>
        <w:jc w:val="center"/>
        <w:rPr>
          <w:rFonts w:asciiTheme="minorEastAsia" w:eastAsiaTheme="minorEastAsia" w:hAnsiTheme="minorEastAsia"/>
          <w:sz w:val="84"/>
        </w:rPr>
      </w:pPr>
      <w:r>
        <w:rPr>
          <w:rFonts w:asciiTheme="minorEastAsia" w:eastAsiaTheme="minorEastAsia" w:hAnsiTheme="minorEastAsia" w:hint="eastAsia"/>
          <w:sz w:val="84"/>
        </w:rPr>
        <w:t>件</w:t>
      </w:r>
    </w:p>
    <w:p w14:paraId="4612624F" w14:textId="77777777" w:rsidR="00FE533C" w:rsidRDefault="00214D5E" w:rsidP="004E747D">
      <w:pPr>
        <w:spacing w:line="360" w:lineRule="auto"/>
        <w:ind w:firstLineChars="100" w:firstLine="320"/>
        <w:jc w:val="center"/>
        <w:rPr>
          <w:rFonts w:asciiTheme="minorEastAsia" w:eastAsiaTheme="minorEastAsia" w:hAnsiTheme="minorEastAsia"/>
          <w:sz w:val="32"/>
          <w:szCs w:val="30"/>
        </w:rPr>
      </w:pPr>
      <w:r>
        <w:rPr>
          <w:rFonts w:asciiTheme="minorEastAsia" w:eastAsiaTheme="minorEastAsia" w:hAnsiTheme="minorEastAsia" w:hint="eastAsia"/>
          <w:sz w:val="32"/>
          <w:szCs w:val="30"/>
        </w:rPr>
        <w:t>采购人</w:t>
      </w:r>
      <w:r>
        <w:rPr>
          <w:rFonts w:asciiTheme="minorEastAsia" w:eastAsiaTheme="minorEastAsia" w:hAnsiTheme="minorEastAsia"/>
          <w:sz w:val="32"/>
          <w:szCs w:val="30"/>
        </w:rPr>
        <w:t>：</w:t>
      </w:r>
      <w:r>
        <w:rPr>
          <w:rFonts w:asciiTheme="minorEastAsia" w:eastAsiaTheme="minorEastAsia" w:hAnsiTheme="minorEastAsia" w:hint="eastAsia"/>
          <w:sz w:val="32"/>
          <w:szCs w:val="30"/>
        </w:rPr>
        <w:t>杭州市</w:t>
      </w:r>
      <w:r>
        <w:rPr>
          <w:rFonts w:asciiTheme="minorEastAsia" w:eastAsiaTheme="minorEastAsia" w:hAnsiTheme="minorEastAsia"/>
          <w:sz w:val="32"/>
          <w:szCs w:val="30"/>
        </w:rPr>
        <w:t>萧山区财政局</w:t>
      </w:r>
    </w:p>
    <w:p w14:paraId="4A524AC3" w14:textId="77777777" w:rsidR="00FE533C" w:rsidRDefault="00214D5E">
      <w:pPr>
        <w:spacing w:line="360" w:lineRule="auto"/>
        <w:ind w:firstLineChars="100" w:firstLine="320"/>
        <w:jc w:val="left"/>
        <w:rPr>
          <w:rFonts w:asciiTheme="minorEastAsia" w:eastAsiaTheme="minorEastAsia" w:hAnsiTheme="minorEastAsia"/>
          <w:sz w:val="32"/>
          <w:szCs w:val="30"/>
        </w:rPr>
      </w:pPr>
      <w:r>
        <w:rPr>
          <w:rFonts w:asciiTheme="minorEastAsia" w:eastAsiaTheme="minorEastAsia" w:hAnsiTheme="minorEastAsia" w:hint="eastAsia"/>
          <w:sz w:val="32"/>
          <w:szCs w:val="30"/>
        </w:rPr>
        <w:t>招标</w:t>
      </w:r>
      <w:r>
        <w:rPr>
          <w:rFonts w:asciiTheme="minorEastAsia" w:eastAsiaTheme="minorEastAsia" w:hAnsiTheme="minorEastAsia"/>
          <w:sz w:val="32"/>
          <w:szCs w:val="30"/>
        </w:rPr>
        <w:t>组织机构：</w:t>
      </w:r>
      <w:r>
        <w:rPr>
          <w:rFonts w:asciiTheme="minorEastAsia" w:eastAsiaTheme="minorEastAsia" w:hAnsiTheme="minorEastAsia" w:hint="eastAsia"/>
          <w:sz w:val="32"/>
          <w:szCs w:val="30"/>
        </w:rPr>
        <w:t>杭州市</w:t>
      </w:r>
      <w:r>
        <w:rPr>
          <w:rFonts w:asciiTheme="minorEastAsia" w:eastAsiaTheme="minorEastAsia" w:hAnsiTheme="minorEastAsia"/>
          <w:sz w:val="32"/>
          <w:szCs w:val="30"/>
        </w:rPr>
        <w:t>公共资源交易中心萧山分中心</w:t>
      </w:r>
    </w:p>
    <w:p w14:paraId="520B016A" w14:textId="77777777" w:rsidR="00FE533C" w:rsidRDefault="00FE533C">
      <w:pPr>
        <w:spacing w:line="360" w:lineRule="auto"/>
        <w:ind w:firstLineChars="100" w:firstLine="320"/>
        <w:jc w:val="left"/>
        <w:rPr>
          <w:rFonts w:asciiTheme="minorEastAsia" w:eastAsiaTheme="minorEastAsia" w:hAnsiTheme="minorEastAsia"/>
          <w:sz w:val="32"/>
          <w:szCs w:val="30"/>
        </w:rPr>
      </w:pPr>
    </w:p>
    <w:p w14:paraId="0B4232E7" w14:textId="31001175" w:rsidR="00FE533C" w:rsidRDefault="00214D5E">
      <w:pPr>
        <w:spacing w:line="36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2020年</w:t>
      </w:r>
      <w:r w:rsidR="006B2C1C">
        <w:rPr>
          <w:rFonts w:asciiTheme="minorEastAsia" w:eastAsiaTheme="minorEastAsia" w:hAnsiTheme="minorEastAsia"/>
          <w:sz w:val="32"/>
          <w:szCs w:val="32"/>
        </w:rPr>
        <w:t>6</w:t>
      </w:r>
      <w:r>
        <w:rPr>
          <w:rFonts w:asciiTheme="minorEastAsia" w:eastAsiaTheme="minorEastAsia" w:hAnsiTheme="minorEastAsia" w:hint="eastAsia"/>
          <w:sz w:val="32"/>
          <w:szCs w:val="32"/>
        </w:rPr>
        <w:t>月</w:t>
      </w:r>
      <w:r w:rsidR="00E45E87">
        <w:rPr>
          <w:rFonts w:asciiTheme="minorEastAsia" w:eastAsiaTheme="minorEastAsia" w:hAnsiTheme="minorEastAsia"/>
          <w:sz w:val="32"/>
          <w:szCs w:val="32"/>
        </w:rPr>
        <w:t>3</w:t>
      </w:r>
      <w:r>
        <w:rPr>
          <w:rFonts w:asciiTheme="minorEastAsia" w:eastAsiaTheme="minorEastAsia" w:hAnsiTheme="minorEastAsia" w:hint="eastAsia"/>
          <w:sz w:val="32"/>
          <w:szCs w:val="32"/>
        </w:rPr>
        <w:t>日</w:t>
      </w:r>
    </w:p>
    <w:p w14:paraId="05A770E8" w14:textId="77777777" w:rsidR="00FE533C" w:rsidRDefault="00FE533C">
      <w:pPr>
        <w:jc w:val="center"/>
        <w:rPr>
          <w:rFonts w:asciiTheme="minorEastAsia" w:eastAsiaTheme="minorEastAsia" w:hAnsiTheme="minorEastAsia"/>
          <w:sz w:val="28"/>
        </w:rPr>
      </w:pPr>
    </w:p>
    <w:p w14:paraId="03A33579" w14:textId="77777777" w:rsidR="00FE533C" w:rsidRDefault="00FE533C">
      <w:pPr>
        <w:spacing w:line="480" w:lineRule="auto"/>
        <w:jc w:val="center"/>
        <w:rPr>
          <w:rFonts w:asciiTheme="minorEastAsia" w:eastAsiaTheme="minorEastAsia" w:hAnsiTheme="minorEastAsia"/>
          <w:sz w:val="44"/>
        </w:rPr>
      </w:pPr>
    </w:p>
    <w:p w14:paraId="2747177C" w14:textId="77777777" w:rsidR="00FE533C" w:rsidRDefault="00214D5E">
      <w:pPr>
        <w:spacing w:line="480" w:lineRule="auto"/>
        <w:jc w:val="center"/>
        <w:rPr>
          <w:rFonts w:asciiTheme="minorEastAsia" w:eastAsiaTheme="minorEastAsia" w:hAnsiTheme="minorEastAsia"/>
          <w:sz w:val="44"/>
        </w:rPr>
      </w:pPr>
      <w:r>
        <w:rPr>
          <w:rFonts w:asciiTheme="minorEastAsia" w:eastAsiaTheme="minorEastAsia" w:hAnsiTheme="minorEastAsia" w:hint="eastAsia"/>
          <w:sz w:val="44"/>
        </w:rPr>
        <w:lastRenderedPageBreak/>
        <w:t>招</w:t>
      </w:r>
      <w:r>
        <w:rPr>
          <w:rFonts w:asciiTheme="minorEastAsia" w:eastAsiaTheme="minorEastAsia" w:hAnsiTheme="minorEastAsia"/>
          <w:sz w:val="44"/>
        </w:rPr>
        <w:t xml:space="preserve"> </w:t>
      </w:r>
      <w:r>
        <w:rPr>
          <w:rFonts w:asciiTheme="minorEastAsia" w:eastAsiaTheme="minorEastAsia" w:hAnsiTheme="minorEastAsia" w:hint="eastAsia"/>
          <w:sz w:val="44"/>
        </w:rPr>
        <w:t>标</w:t>
      </w:r>
      <w:r>
        <w:rPr>
          <w:rFonts w:asciiTheme="minorEastAsia" w:eastAsiaTheme="minorEastAsia" w:hAnsiTheme="minorEastAsia"/>
          <w:sz w:val="44"/>
        </w:rPr>
        <w:t xml:space="preserve"> </w:t>
      </w:r>
      <w:r>
        <w:rPr>
          <w:rFonts w:asciiTheme="minorEastAsia" w:eastAsiaTheme="minorEastAsia" w:hAnsiTheme="minorEastAsia" w:hint="eastAsia"/>
          <w:sz w:val="44"/>
        </w:rPr>
        <w:t>文</w:t>
      </w:r>
      <w:r>
        <w:rPr>
          <w:rFonts w:asciiTheme="minorEastAsia" w:eastAsiaTheme="minorEastAsia" w:hAnsiTheme="minorEastAsia"/>
          <w:sz w:val="44"/>
        </w:rPr>
        <w:t xml:space="preserve"> </w:t>
      </w:r>
      <w:r>
        <w:rPr>
          <w:rFonts w:asciiTheme="minorEastAsia" w:eastAsiaTheme="minorEastAsia" w:hAnsiTheme="minorEastAsia" w:hint="eastAsia"/>
          <w:sz w:val="44"/>
        </w:rPr>
        <w:t>件</w:t>
      </w:r>
      <w:r>
        <w:rPr>
          <w:rFonts w:asciiTheme="minorEastAsia" w:eastAsiaTheme="minorEastAsia" w:hAnsiTheme="minorEastAsia"/>
          <w:sz w:val="44"/>
        </w:rPr>
        <w:t xml:space="preserve"> </w:t>
      </w:r>
      <w:r>
        <w:rPr>
          <w:rFonts w:asciiTheme="minorEastAsia" w:eastAsiaTheme="minorEastAsia" w:hAnsiTheme="minorEastAsia" w:hint="eastAsia"/>
          <w:sz w:val="44"/>
        </w:rPr>
        <w:t>目</w:t>
      </w:r>
      <w:r>
        <w:rPr>
          <w:rFonts w:asciiTheme="minorEastAsia" w:eastAsiaTheme="minorEastAsia" w:hAnsiTheme="minorEastAsia"/>
          <w:sz w:val="44"/>
        </w:rPr>
        <w:t xml:space="preserve"> </w:t>
      </w:r>
      <w:r>
        <w:rPr>
          <w:rFonts w:asciiTheme="minorEastAsia" w:eastAsiaTheme="minorEastAsia" w:hAnsiTheme="minorEastAsia" w:hint="eastAsia"/>
          <w:sz w:val="44"/>
        </w:rPr>
        <w:t>录</w:t>
      </w:r>
    </w:p>
    <w:p w14:paraId="6D5CB02F" w14:textId="77777777" w:rsidR="00FE533C" w:rsidRDefault="00FE533C">
      <w:pPr>
        <w:spacing w:line="480" w:lineRule="auto"/>
        <w:ind w:left="3000"/>
        <w:jc w:val="center"/>
        <w:rPr>
          <w:rFonts w:asciiTheme="minorEastAsia" w:eastAsiaTheme="minorEastAsia" w:hAnsiTheme="minorEastAsia"/>
          <w:sz w:val="44"/>
        </w:rPr>
      </w:pPr>
    </w:p>
    <w:p w14:paraId="17DFE780" w14:textId="77777777" w:rsidR="00FE533C" w:rsidRDefault="00FE533C">
      <w:pPr>
        <w:spacing w:line="480" w:lineRule="auto"/>
        <w:ind w:left="3000"/>
        <w:jc w:val="center"/>
        <w:rPr>
          <w:rFonts w:asciiTheme="minorEastAsia" w:eastAsiaTheme="minorEastAsia" w:hAnsiTheme="minorEastAsia"/>
          <w:sz w:val="44"/>
        </w:rPr>
      </w:pPr>
    </w:p>
    <w:p w14:paraId="03C0C6B0" w14:textId="77777777" w:rsidR="00FE533C" w:rsidRDefault="00FE533C">
      <w:pPr>
        <w:spacing w:line="480" w:lineRule="auto"/>
        <w:ind w:left="3000"/>
        <w:jc w:val="center"/>
        <w:rPr>
          <w:rFonts w:asciiTheme="minorEastAsia" w:eastAsiaTheme="minorEastAsia" w:hAnsiTheme="minorEastAsia"/>
          <w:sz w:val="44"/>
        </w:rPr>
      </w:pPr>
    </w:p>
    <w:p w14:paraId="1592EF5C" w14:textId="77777777" w:rsidR="00FE533C" w:rsidRDefault="00214D5E">
      <w:pPr>
        <w:numPr>
          <w:ilvl w:val="0"/>
          <w:numId w:val="1"/>
        </w:numPr>
        <w:spacing w:line="720" w:lineRule="auto"/>
        <w:rPr>
          <w:rFonts w:asciiTheme="minorEastAsia" w:eastAsiaTheme="minorEastAsia" w:hAnsiTheme="minorEastAsia"/>
          <w:sz w:val="36"/>
        </w:rPr>
      </w:pPr>
      <w:r>
        <w:rPr>
          <w:rFonts w:asciiTheme="minorEastAsia" w:eastAsiaTheme="minorEastAsia" w:hAnsiTheme="minorEastAsia" w:hint="eastAsia"/>
          <w:sz w:val="36"/>
        </w:rPr>
        <w:t>招标公告</w:t>
      </w:r>
    </w:p>
    <w:p w14:paraId="40F55059" w14:textId="77777777" w:rsidR="00FE533C" w:rsidRDefault="00214D5E">
      <w:pPr>
        <w:numPr>
          <w:ilvl w:val="0"/>
          <w:numId w:val="1"/>
        </w:numPr>
        <w:spacing w:line="720" w:lineRule="auto"/>
        <w:rPr>
          <w:rFonts w:asciiTheme="minorEastAsia" w:eastAsiaTheme="minorEastAsia" w:hAnsiTheme="minorEastAsia"/>
          <w:sz w:val="36"/>
        </w:rPr>
      </w:pPr>
      <w:r>
        <w:rPr>
          <w:rFonts w:asciiTheme="minorEastAsia" w:eastAsiaTheme="minorEastAsia" w:hAnsiTheme="minorEastAsia" w:hint="eastAsia"/>
          <w:sz w:val="36"/>
        </w:rPr>
        <w:t>基本服务要求</w:t>
      </w:r>
    </w:p>
    <w:p w14:paraId="1E183B74" w14:textId="77777777" w:rsidR="00FE533C" w:rsidRDefault="00214D5E">
      <w:pPr>
        <w:numPr>
          <w:ilvl w:val="0"/>
          <w:numId w:val="1"/>
        </w:numPr>
        <w:spacing w:line="720" w:lineRule="auto"/>
        <w:rPr>
          <w:rFonts w:asciiTheme="minorEastAsia" w:eastAsiaTheme="minorEastAsia" w:hAnsiTheme="minorEastAsia"/>
          <w:sz w:val="36"/>
        </w:rPr>
      </w:pPr>
      <w:r>
        <w:rPr>
          <w:rFonts w:asciiTheme="minorEastAsia" w:eastAsiaTheme="minorEastAsia" w:hAnsiTheme="minorEastAsia" w:hint="eastAsia"/>
          <w:sz w:val="36"/>
        </w:rPr>
        <w:t>入围说明</w:t>
      </w:r>
    </w:p>
    <w:p w14:paraId="22AD91CE" w14:textId="77777777" w:rsidR="00FE533C" w:rsidRDefault="00214D5E">
      <w:pPr>
        <w:numPr>
          <w:ilvl w:val="0"/>
          <w:numId w:val="1"/>
        </w:numPr>
        <w:spacing w:line="720" w:lineRule="auto"/>
        <w:rPr>
          <w:rFonts w:asciiTheme="minorEastAsia" w:eastAsiaTheme="minorEastAsia" w:hAnsiTheme="minorEastAsia"/>
          <w:sz w:val="36"/>
        </w:rPr>
      </w:pPr>
      <w:r>
        <w:rPr>
          <w:rFonts w:asciiTheme="minorEastAsia" w:eastAsiaTheme="minorEastAsia" w:hAnsiTheme="minorEastAsia" w:hint="eastAsia"/>
          <w:sz w:val="36"/>
        </w:rPr>
        <w:t>承诺书及协议</w:t>
      </w:r>
    </w:p>
    <w:p w14:paraId="77BF5C4E" w14:textId="77777777" w:rsidR="00FE533C" w:rsidRDefault="00214D5E">
      <w:pPr>
        <w:numPr>
          <w:ilvl w:val="0"/>
          <w:numId w:val="1"/>
        </w:numPr>
        <w:spacing w:line="720" w:lineRule="auto"/>
        <w:rPr>
          <w:rFonts w:asciiTheme="minorEastAsia" w:eastAsiaTheme="minorEastAsia" w:hAnsiTheme="minorEastAsia"/>
          <w:sz w:val="36"/>
        </w:rPr>
      </w:pPr>
      <w:r>
        <w:rPr>
          <w:rFonts w:asciiTheme="minorEastAsia" w:eastAsiaTheme="minorEastAsia" w:hAnsiTheme="minorEastAsia" w:hint="eastAsia"/>
          <w:sz w:val="36"/>
        </w:rPr>
        <w:t>投标文件格式及规范</w:t>
      </w:r>
    </w:p>
    <w:p w14:paraId="03451FB0" w14:textId="77777777" w:rsidR="00FE533C" w:rsidRDefault="00FE533C">
      <w:pPr>
        <w:rPr>
          <w:rFonts w:asciiTheme="minorEastAsia" w:eastAsiaTheme="minorEastAsia" w:hAnsiTheme="minorEastAsia"/>
        </w:rPr>
        <w:sectPr w:rsidR="00FE533C">
          <w:footerReference w:type="default" r:id="rId9"/>
          <w:pgSz w:w="11906" w:h="16838"/>
          <w:pgMar w:top="1440" w:right="1800" w:bottom="1440" w:left="1800" w:header="851" w:footer="992" w:gutter="0"/>
          <w:cols w:space="425"/>
          <w:docGrid w:type="lines" w:linePitch="312"/>
        </w:sectPr>
      </w:pPr>
    </w:p>
    <w:p w14:paraId="0DDD6674" w14:textId="77777777" w:rsidR="00FE533C" w:rsidRDefault="00214D5E">
      <w:pPr>
        <w:pStyle w:val="af1"/>
        <w:numPr>
          <w:ilvl w:val="0"/>
          <w:numId w:val="2"/>
        </w:numPr>
        <w:spacing w:line="720" w:lineRule="auto"/>
        <w:ind w:firstLineChars="0"/>
        <w:jc w:val="center"/>
        <w:rPr>
          <w:rFonts w:asciiTheme="minorEastAsia" w:eastAsiaTheme="minorEastAsia" w:hAnsiTheme="minorEastAsia"/>
          <w:sz w:val="36"/>
        </w:rPr>
      </w:pPr>
      <w:r>
        <w:rPr>
          <w:rFonts w:asciiTheme="minorEastAsia" w:eastAsiaTheme="minorEastAsia" w:hAnsiTheme="minorEastAsia" w:hint="eastAsia"/>
          <w:sz w:val="36"/>
        </w:rPr>
        <w:lastRenderedPageBreak/>
        <w:t>招标公告</w:t>
      </w:r>
    </w:p>
    <w:p w14:paraId="01B01683" w14:textId="64E26797" w:rsidR="00FE533C" w:rsidRDefault="00214D5E">
      <w:pPr>
        <w:spacing w:line="276"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受杭州市</w:t>
      </w:r>
      <w:r>
        <w:rPr>
          <w:rFonts w:asciiTheme="minorEastAsia" w:eastAsiaTheme="minorEastAsia" w:hAnsiTheme="minorEastAsia"/>
          <w:color w:val="000000"/>
          <w:sz w:val="24"/>
        </w:rPr>
        <w:t>萧山区财政局</w:t>
      </w:r>
      <w:r>
        <w:rPr>
          <w:rFonts w:asciiTheme="minorEastAsia" w:eastAsiaTheme="minorEastAsia" w:hAnsiTheme="minorEastAsia" w:hint="eastAsia"/>
          <w:color w:val="000000"/>
          <w:sz w:val="24"/>
        </w:rPr>
        <w:t>委托，杭州市公共资源交易中心萧山分中心作为集中采购机构，就2020-2021年度杭州市萧山区行政事业单位和团体组织定点物业服务（</w:t>
      </w:r>
      <w:r w:rsidR="007271D5">
        <w:rPr>
          <w:rFonts w:asciiTheme="minorEastAsia" w:eastAsiaTheme="minorEastAsia" w:hAnsiTheme="minorEastAsia" w:hint="eastAsia"/>
          <w:color w:val="000000"/>
          <w:sz w:val="24"/>
        </w:rPr>
        <w:t>增补</w:t>
      </w:r>
      <w:r>
        <w:rPr>
          <w:rFonts w:asciiTheme="minorEastAsia" w:eastAsiaTheme="minorEastAsia" w:hAnsiTheme="minorEastAsia" w:hint="eastAsia"/>
          <w:color w:val="000000"/>
          <w:sz w:val="24"/>
        </w:rPr>
        <w:t>）项目进行采购，</w:t>
      </w:r>
      <w:r>
        <w:rPr>
          <w:rFonts w:asciiTheme="minorEastAsia" w:eastAsiaTheme="minorEastAsia" w:hAnsiTheme="minorEastAsia"/>
          <w:color w:val="000000"/>
          <w:sz w:val="24"/>
        </w:rPr>
        <w:t>欢迎</w:t>
      </w:r>
      <w:r>
        <w:rPr>
          <w:rFonts w:asciiTheme="minorEastAsia" w:eastAsiaTheme="minorEastAsia" w:hAnsiTheme="minorEastAsia" w:hint="eastAsia"/>
          <w:color w:val="000000"/>
          <w:sz w:val="24"/>
        </w:rPr>
        <w:t>符合条件的供应商前来参与。</w:t>
      </w:r>
    </w:p>
    <w:p w14:paraId="5B5C43B4" w14:textId="53E308D0" w:rsidR="00FE533C" w:rsidRDefault="00214D5E">
      <w:pPr>
        <w:numPr>
          <w:ilvl w:val="0"/>
          <w:numId w:val="3"/>
        </w:num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项目编号：</w:t>
      </w:r>
      <w:r>
        <w:rPr>
          <w:rFonts w:asciiTheme="minorEastAsia" w:eastAsiaTheme="minorEastAsia" w:hAnsiTheme="minorEastAsia"/>
          <w:sz w:val="24"/>
        </w:rPr>
        <w:t xml:space="preserve"> </w:t>
      </w:r>
      <w:r w:rsidR="00F93B62" w:rsidRPr="00F93B62">
        <w:rPr>
          <w:rFonts w:asciiTheme="minorEastAsia" w:eastAsiaTheme="minorEastAsia" w:hAnsiTheme="minorEastAsia"/>
          <w:sz w:val="24"/>
        </w:rPr>
        <w:t>XZCG2020-GK-ZCY018</w:t>
      </w:r>
    </w:p>
    <w:p w14:paraId="7D9E3F5C" w14:textId="705C2AAD" w:rsidR="00FE533C" w:rsidRDefault="00214D5E">
      <w:pPr>
        <w:numPr>
          <w:ilvl w:val="0"/>
          <w:numId w:val="3"/>
        </w:num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项目名称：2020-2021年度杭州市萧山区行政事业单位和团体组织定点物业服务（</w:t>
      </w:r>
      <w:r w:rsidR="007271D5">
        <w:rPr>
          <w:rFonts w:asciiTheme="minorEastAsia" w:eastAsiaTheme="minorEastAsia" w:hAnsiTheme="minorEastAsia" w:hint="eastAsia"/>
          <w:b/>
          <w:sz w:val="24"/>
        </w:rPr>
        <w:t>增补</w:t>
      </w:r>
      <w:r>
        <w:rPr>
          <w:rFonts w:asciiTheme="minorEastAsia" w:eastAsiaTheme="minorEastAsia" w:hAnsiTheme="minorEastAsia" w:hint="eastAsia"/>
          <w:b/>
          <w:sz w:val="24"/>
        </w:rPr>
        <w:t>）项目</w:t>
      </w:r>
      <w:r>
        <w:rPr>
          <w:rFonts w:asciiTheme="minorEastAsia" w:eastAsiaTheme="minorEastAsia" w:hAnsiTheme="minorEastAsia" w:hint="eastAsia"/>
          <w:sz w:val="24"/>
        </w:rPr>
        <w:t>。</w:t>
      </w:r>
    </w:p>
    <w:p w14:paraId="3AF19DA4" w14:textId="77777777" w:rsidR="00FE533C" w:rsidRDefault="00214D5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3、采购内容：</w:t>
      </w:r>
      <w:r>
        <w:rPr>
          <w:rFonts w:asciiTheme="minorEastAsia" w:eastAsiaTheme="minorEastAsia" w:hAnsiTheme="minorEastAsia" w:cs="仿宋_GB2312" w:hint="eastAsia"/>
          <w:sz w:val="24"/>
        </w:rPr>
        <w:t>确定2020-2021年度杭州市萧山区行政事业单位和团体组织定点物业服务供应商。根据集采目录要求，在协议定点有效期内，采购预算金额在公开招标数额标准以下的物业服务项目可在本次入围定点供应商范围内按照交易规则进行选择。</w:t>
      </w:r>
    </w:p>
    <w:p w14:paraId="623961BC" w14:textId="77777777" w:rsidR="00FE533C" w:rsidRDefault="00214D5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4、采购概况：</w:t>
      </w:r>
    </w:p>
    <w:p w14:paraId="4E675C3C" w14:textId="77777777" w:rsidR="00FE533C" w:rsidRDefault="00214D5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标项一：服务范围主要包括清卫保洁、安保消控管理、绿化养护、工程设备维护、电梯运行维护及采购单位交办的其他工作；</w:t>
      </w:r>
    </w:p>
    <w:p w14:paraId="6E4A5C0F" w14:textId="77777777" w:rsidR="00FE533C" w:rsidRDefault="00214D5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有效期限：自2020年至202</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年底（具体</w:t>
      </w:r>
      <w:r>
        <w:rPr>
          <w:rFonts w:asciiTheme="minorEastAsia" w:eastAsiaTheme="minorEastAsia" w:hAnsiTheme="minorEastAsia" w:cs="仿宋_GB2312"/>
          <w:sz w:val="24"/>
        </w:rPr>
        <w:t>以文件</w:t>
      </w:r>
      <w:r>
        <w:rPr>
          <w:rFonts w:asciiTheme="minorEastAsia" w:eastAsiaTheme="minorEastAsia" w:hAnsiTheme="minorEastAsia" w:cs="仿宋_GB2312" w:hint="eastAsia"/>
          <w:sz w:val="24"/>
        </w:rPr>
        <w:t>或</w:t>
      </w:r>
      <w:r>
        <w:rPr>
          <w:rFonts w:asciiTheme="minorEastAsia" w:eastAsiaTheme="minorEastAsia" w:hAnsiTheme="minorEastAsia" w:cs="仿宋_GB2312"/>
          <w:sz w:val="24"/>
        </w:rPr>
        <w:t>协议</w:t>
      </w:r>
      <w:r>
        <w:rPr>
          <w:rFonts w:asciiTheme="minorEastAsia" w:eastAsiaTheme="minorEastAsia" w:hAnsiTheme="minorEastAsia" w:cs="仿宋_GB2312" w:hint="eastAsia"/>
          <w:sz w:val="24"/>
        </w:rPr>
        <w:t>为准）</w:t>
      </w:r>
    </w:p>
    <w:p w14:paraId="35BAABBA" w14:textId="77777777" w:rsidR="00FE533C" w:rsidRDefault="00214D5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杭州市萧山区</w:t>
      </w:r>
      <w:r>
        <w:rPr>
          <w:rFonts w:asciiTheme="minorEastAsia" w:eastAsiaTheme="minorEastAsia" w:hAnsiTheme="minorEastAsia" w:cs="仿宋_GB2312"/>
          <w:sz w:val="24"/>
        </w:rPr>
        <w:t>财政局</w:t>
      </w:r>
      <w:r>
        <w:rPr>
          <w:rFonts w:asciiTheme="minorEastAsia" w:eastAsiaTheme="minorEastAsia" w:hAnsiTheme="minorEastAsia" w:cs="仿宋_GB2312" w:hint="eastAsia"/>
          <w:sz w:val="24"/>
        </w:rPr>
        <w:t>将有权</w:t>
      </w:r>
      <w:r>
        <w:rPr>
          <w:rFonts w:asciiTheme="minorEastAsia" w:eastAsiaTheme="minorEastAsia" w:hAnsiTheme="minorEastAsia" w:cs="仿宋_GB2312"/>
          <w:sz w:val="24"/>
        </w:rPr>
        <w:t>视情况对本项目进行增补。</w:t>
      </w:r>
    </w:p>
    <w:p w14:paraId="555AD736" w14:textId="77777777" w:rsidR="00FE533C" w:rsidRDefault="00214D5E">
      <w:pPr>
        <w:spacing w:line="360" w:lineRule="auto"/>
        <w:ind w:firstLineChars="200" w:firstLine="482"/>
        <w:rPr>
          <w:rFonts w:asciiTheme="minorEastAsia" w:eastAsiaTheme="minorEastAsia" w:hAnsiTheme="minorEastAsia" w:cs="仿宋_GB2312"/>
          <w:sz w:val="24"/>
        </w:rPr>
      </w:pPr>
      <w:r>
        <w:rPr>
          <w:rFonts w:asciiTheme="minorEastAsia" w:eastAsiaTheme="minorEastAsia" w:hAnsiTheme="minorEastAsia" w:cs="仿宋_GB2312" w:hint="eastAsia"/>
          <w:b/>
          <w:sz w:val="24"/>
        </w:rPr>
        <w:t>5、投标人的资格要求</w:t>
      </w:r>
      <w:r>
        <w:rPr>
          <w:rFonts w:asciiTheme="minorEastAsia" w:eastAsiaTheme="minorEastAsia" w:hAnsiTheme="minorEastAsia" w:cs="仿宋_GB2312" w:hint="eastAsia"/>
          <w:sz w:val="24"/>
        </w:rPr>
        <w:t>：</w:t>
      </w:r>
    </w:p>
    <w:p w14:paraId="18FF07E3" w14:textId="77777777" w:rsidR="00FE533C" w:rsidRDefault="00214D5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14:paraId="0ADE5E11" w14:textId="77777777" w:rsidR="00FE533C" w:rsidRDefault="00214D5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本项目不接受联合体投标。</w:t>
      </w:r>
    </w:p>
    <w:p w14:paraId="32C9F55A" w14:textId="47AB5E74" w:rsidR="00F93B62" w:rsidRPr="00F93B62" w:rsidRDefault="00214D5E" w:rsidP="00F93B62">
      <w:pPr>
        <w:spacing w:line="360" w:lineRule="auto"/>
        <w:ind w:leftChars="228" w:left="479"/>
        <w:rPr>
          <w:rFonts w:asciiTheme="minorEastAsia" w:eastAsiaTheme="minorEastAsia" w:hAnsiTheme="minorEastAsia" w:cs="仿宋_GB2312"/>
          <w:sz w:val="24"/>
        </w:rPr>
      </w:pPr>
      <w:r>
        <w:rPr>
          <w:rFonts w:asciiTheme="minorEastAsia" w:eastAsiaTheme="minorEastAsia" w:hAnsiTheme="minorEastAsia" w:cs="仿宋_GB2312" w:hint="eastAsia"/>
          <w:b/>
          <w:sz w:val="24"/>
        </w:rPr>
        <w:t>6、</w:t>
      </w:r>
      <w:r>
        <w:rPr>
          <w:rFonts w:asciiTheme="minorEastAsia" w:eastAsiaTheme="minorEastAsia" w:hAnsiTheme="minorEastAsia" w:cs="仿宋_GB2312"/>
          <w:b/>
          <w:sz w:val="24"/>
        </w:rPr>
        <w:t>招标文件获取</w:t>
      </w:r>
      <w:r>
        <w:rPr>
          <w:rFonts w:asciiTheme="minorEastAsia" w:eastAsiaTheme="minorEastAsia" w:hAnsiTheme="minorEastAsia" w:cs="仿宋_GB2312" w:hint="eastAsia"/>
          <w:sz w:val="24"/>
        </w:rPr>
        <w:t>：</w:t>
      </w:r>
      <w:r w:rsidR="00F93B62" w:rsidRPr="00F93B62">
        <w:rPr>
          <w:rFonts w:asciiTheme="minorEastAsia" w:eastAsiaTheme="minorEastAsia" w:hAnsiTheme="minorEastAsia" w:cs="仿宋_GB2312" w:hint="eastAsia"/>
          <w:sz w:val="24"/>
        </w:rPr>
        <w:t>（1）时间期限：公告发布之日起至投标截止时间。</w:t>
      </w:r>
    </w:p>
    <w:p w14:paraId="1DC4442A" w14:textId="14537564" w:rsidR="00F93B62" w:rsidRPr="00F93B62" w:rsidRDefault="00F93B62" w:rsidP="00F93B62">
      <w:pPr>
        <w:spacing w:line="360" w:lineRule="auto"/>
        <w:ind w:leftChars="228" w:left="479"/>
        <w:rPr>
          <w:rFonts w:asciiTheme="minorEastAsia" w:eastAsiaTheme="minorEastAsia" w:hAnsiTheme="minorEastAsia" w:cs="仿宋_GB2312"/>
          <w:sz w:val="24"/>
        </w:rPr>
      </w:pPr>
      <w:r w:rsidRPr="00F93B62">
        <w:rPr>
          <w:rFonts w:asciiTheme="minorEastAsia" w:eastAsiaTheme="minorEastAsia" w:hAnsiTheme="minorEastAsia" w:cs="仿宋_GB2312" w:hint="eastAsia"/>
          <w:sz w:val="24"/>
        </w:rPr>
        <w:t>（2）地点：政采云平台系统获取。</w:t>
      </w:r>
    </w:p>
    <w:p w14:paraId="0FCB7A69" w14:textId="0D77CACA" w:rsidR="00FE533C" w:rsidRPr="00F93B62" w:rsidRDefault="00F93B62" w:rsidP="00F93B62">
      <w:pPr>
        <w:spacing w:line="360" w:lineRule="auto"/>
        <w:ind w:leftChars="228" w:left="479"/>
        <w:rPr>
          <w:rFonts w:asciiTheme="minorEastAsia" w:eastAsiaTheme="minorEastAsia" w:hAnsiTheme="minorEastAsia" w:cs="仿宋_GB2312"/>
          <w:sz w:val="24"/>
        </w:rPr>
      </w:pPr>
      <w:r w:rsidRPr="00F93B62">
        <w:rPr>
          <w:rFonts w:asciiTheme="minorEastAsia" w:eastAsiaTheme="minorEastAsia" w:hAnsiTheme="minorEastAsia" w:cs="仿宋_GB2312" w:hint="eastAsia"/>
          <w:sz w:val="24"/>
        </w:rPr>
        <w:t>（3）方式：登陆政采云平台，在线申请获取招标文件（进入“项目采购”应用，在获取采购文件菜单中选择项目，申请获取招标文件。首次使用的供应商需要在“系统管理”-“权限管理”中打开对应功能权限。公告页面附件招标文件可以下载，仅供浏览使用。</w:t>
      </w:r>
    </w:p>
    <w:p w14:paraId="0C23C585" w14:textId="65111866" w:rsidR="00FE533C" w:rsidRDefault="00214D5E">
      <w:pPr>
        <w:pStyle w:val="ae"/>
        <w:shd w:val="clear" w:color="auto" w:fill="FFFFFF"/>
        <w:spacing w:before="75" w:beforeAutospacing="0" w:after="75" w:afterAutospacing="0" w:line="360" w:lineRule="atLeast"/>
        <w:ind w:firstLine="480"/>
        <w:rPr>
          <w:rFonts w:asciiTheme="minorEastAsia" w:eastAsiaTheme="minorEastAsia" w:hAnsiTheme="minorEastAsia" w:cs="Arial"/>
          <w:color w:val="000000"/>
        </w:rPr>
      </w:pPr>
      <w:r>
        <w:rPr>
          <w:rFonts w:asciiTheme="minorEastAsia" w:eastAsiaTheme="minorEastAsia" w:hAnsiTheme="minorEastAsia" w:hint="eastAsia"/>
          <w:b/>
        </w:rPr>
        <w:lastRenderedPageBreak/>
        <w:t>7、网上</w:t>
      </w:r>
      <w:r w:rsidR="00A836A5" w:rsidRPr="00A836A5">
        <w:rPr>
          <w:rFonts w:asciiTheme="minorEastAsia" w:eastAsiaTheme="minorEastAsia" w:hAnsiTheme="minorEastAsia" w:hint="eastAsia"/>
          <w:b/>
        </w:rPr>
        <w:t>获取</w:t>
      </w:r>
      <w:r>
        <w:rPr>
          <w:rFonts w:asciiTheme="minorEastAsia" w:eastAsiaTheme="minorEastAsia" w:hAnsiTheme="minorEastAsia" w:hint="eastAsia"/>
          <w:b/>
        </w:rPr>
        <w:t>前需要完成的手续:</w:t>
      </w:r>
      <w:r>
        <w:rPr>
          <w:rFonts w:asciiTheme="minorEastAsia" w:eastAsiaTheme="minorEastAsia" w:hAnsiTheme="minorEastAsia" w:cs="Arial" w:hint="eastAsia"/>
          <w:color w:val="000000"/>
        </w:rPr>
        <w:t xml:space="preserve"> </w:t>
      </w:r>
    </w:p>
    <w:p w14:paraId="535D3BB5" w14:textId="77777777" w:rsidR="00FE533C" w:rsidRDefault="00214D5E">
      <w:pPr>
        <w:pStyle w:val="ae"/>
        <w:shd w:val="clear" w:color="auto" w:fill="FFFFFF"/>
        <w:spacing w:before="75" w:beforeAutospacing="0" w:after="75" w:afterAutospacing="0" w:line="360" w:lineRule="atLeast"/>
        <w:ind w:firstLine="480"/>
        <w:rPr>
          <w:rFonts w:asciiTheme="minorEastAsia" w:eastAsiaTheme="minorEastAsia" w:hAnsiTheme="minorEastAsia" w:cs="Arial"/>
          <w:color w:val="000000"/>
        </w:rPr>
      </w:pPr>
      <w:r>
        <w:rPr>
          <w:rFonts w:asciiTheme="minorEastAsia" w:eastAsiaTheme="minorEastAsia" w:hAnsiTheme="minorEastAsia"/>
          <w:bCs/>
        </w:rPr>
        <w:t>按照《浙江省政府采购投标人注册及诚信管理暂行办法》的规定在“浙江政府采购网</w:t>
      </w:r>
      <w:r>
        <w:rPr>
          <w:rFonts w:asciiTheme="minorEastAsia" w:eastAsiaTheme="minorEastAsia" w:hAnsiTheme="minorEastAsia" w:hint="eastAsia"/>
          <w:bCs/>
        </w:rPr>
        <w:t>(</w:t>
      </w:r>
      <w:hyperlink r:id="rId10" w:history="1">
        <w:r>
          <w:rPr>
            <w:rFonts w:asciiTheme="minorEastAsia" w:eastAsiaTheme="minorEastAsia" w:hAnsiTheme="minorEastAsia" w:cs="Arial"/>
          </w:rPr>
          <w:t>http://www.zjzfcg.gov.cn</w:t>
        </w:r>
      </w:hyperlink>
      <w:r>
        <w:rPr>
          <w:rFonts w:asciiTheme="minorEastAsia" w:eastAsiaTheme="minorEastAsia" w:hAnsiTheme="minorEastAsia" w:hint="eastAsia"/>
          <w:bCs/>
        </w:rPr>
        <w:t>)”上注册登记，成为浙江省政府采购注册投标人。如需新注册的投标人，请注意注册手续所需时间（初审通过可完成报名，报名后须及时完成注册终审）。政采云供应商注册温馨提示参见（</w:t>
      </w:r>
      <w:hyperlink r:id="rId11" w:history="1">
        <w:r>
          <w:rPr>
            <w:rFonts w:asciiTheme="minorEastAsia" w:eastAsiaTheme="minorEastAsia" w:hAnsiTheme="minorEastAsia"/>
          </w:rPr>
          <w:t>http://zbjyw.xiaoshan.gov.cn/web_news/WebFromList.aspx?news_bigclass=6&amp;news_id=5925</w:t>
        </w:r>
      </w:hyperlink>
      <w:r>
        <w:rPr>
          <w:rFonts w:asciiTheme="minorEastAsia" w:eastAsiaTheme="minorEastAsia" w:hAnsiTheme="minorEastAsia" w:hint="eastAsia"/>
          <w:bCs/>
        </w:rPr>
        <w:t>）</w:t>
      </w:r>
    </w:p>
    <w:p w14:paraId="3AC87807" w14:textId="3A89856F" w:rsidR="00FE533C" w:rsidRDefault="00214D5E">
      <w:pPr>
        <w:snapToGrid w:val="0"/>
        <w:spacing w:line="360" w:lineRule="auto"/>
        <w:ind w:firstLineChars="200" w:firstLine="482"/>
        <w:rPr>
          <w:rFonts w:asciiTheme="minorEastAsia" w:eastAsiaTheme="minorEastAsia" w:hAnsiTheme="minorEastAsia"/>
          <w:color w:val="000000"/>
          <w:sz w:val="24"/>
        </w:rPr>
      </w:pPr>
      <w:r>
        <w:rPr>
          <w:rFonts w:asciiTheme="minorEastAsia" w:eastAsiaTheme="minorEastAsia" w:hAnsiTheme="minorEastAsia" w:hint="eastAsia"/>
          <w:b/>
          <w:color w:val="000000"/>
          <w:sz w:val="24"/>
        </w:rPr>
        <w:t>8、投标文件递交地点、时间：</w:t>
      </w:r>
      <w:r>
        <w:rPr>
          <w:rFonts w:asciiTheme="minorEastAsia" w:eastAsiaTheme="minorEastAsia" w:hAnsiTheme="minorEastAsia"/>
          <w:sz w:val="24"/>
        </w:rPr>
        <w:t>杭州市萧山区</w:t>
      </w:r>
      <w:r>
        <w:rPr>
          <w:rFonts w:asciiTheme="minorEastAsia" w:eastAsiaTheme="minorEastAsia" w:hAnsiTheme="minorEastAsia" w:hint="eastAsia"/>
          <w:sz w:val="24"/>
        </w:rPr>
        <w:t>市心北路1069号</w:t>
      </w:r>
      <w:r>
        <w:rPr>
          <w:rFonts w:asciiTheme="minorEastAsia" w:eastAsiaTheme="minorEastAsia" w:hAnsiTheme="minorEastAsia"/>
          <w:sz w:val="24"/>
        </w:rPr>
        <w:t>萧山区</w:t>
      </w:r>
      <w:r>
        <w:rPr>
          <w:rFonts w:asciiTheme="minorEastAsia" w:eastAsiaTheme="minorEastAsia" w:hAnsiTheme="minorEastAsia" w:hint="eastAsia"/>
          <w:sz w:val="24"/>
        </w:rPr>
        <w:t>行政</w:t>
      </w:r>
      <w:r>
        <w:rPr>
          <w:rFonts w:asciiTheme="minorEastAsia" w:eastAsiaTheme="minorEastAsia" w:hAnsiTheme="minorEastAsia"/>
          <w:sz w:val="24"/>
        </w:rPr>
        <w:t>服务中心</w:t>
      </w:r>
      <w:r>
        <w:rPr>
          <w:rFonts w:asciiTheme="minorEastAsia" w:eastAsiaTheme="minorEastAsia" w:hAnsiTheme="minorEastAsia" w:hint="eastAsia"/>
          <w:sz w:val="24"/>
        </w:rPr>
        <w:t>科创中心B座4楼404会议室</w:t>
      </w:r>
      <w:r>
        <w:rPr>
          <w:rFonts w:asciiTheme="minorEastAsia" w:eastAsiaTheme="minorEastAsia" w:hAnsiTheme="minorEastAsia" w:hint="eastAsia"/>
          <w:color w:val="000000"/>
          <w:sz w:val="24"/>
        </w:rPr>
        <w:t>。</w:t>
      </w:r>
      <w:r w:rsidR="001109CC" w:rsidRPr="00216F17">
        <w:rPr>
          <w:rFonts w:asciiTheme="minorEastAsia" w:eastAsiaTheme="minorEastAsia" w:hAnsiTheme="minorEastAsia" w:hint="eastAsia"/>
          <w:color w:val="000000"/>
          <w:sz w:val="24"/>
          <w:u w:val="single"/>
        </w:rPr>
        <w:t>2020年6月29日9：00</w:t>
      </w:r>
      <w:r>
        <w:rPr>
          <w:rFonts w:asciiTheme="minorEastAsia" w:eastAsiaTheme="minorEastAsia" w:hAnsiTheme="minorEastAsia" w:hint="eastAsia"/>
          <w:color w:val="000000"/>
          <w:sz w:val="24"/>
        </w:rPr>
        <w:t>，最后时刻为截止时刻。</w:t>
      </w:r>
    </w:p>
    <w:p w14:paraId="37B18640" w14:textId="3943B301" w:rsidR="00FE533C" w:rsidRDefault="00214D5E">
      <w:pPr>
        <w:snapToGrid w:val="0"/>
        <w:spacing w:line="360" w:lineRule="auto"/>
        <w:ind w:firstLineChars="200" w:firstLine="48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9、</w:t>
      </w:r>
      <w:r w:rsidR="00F93B62">
        <w:rPr>
          <w:rFonts w:asciiTheme="minorEastAsia" w:eastAsiaTheme="minorEastAsia" w:hAnsiTheme="minorEastAsia" w:hint="eastAsia"/>
          <w:b/>
          <w:color w:val="000000"/>
          <w:sz w:val="24"/>
        </w:rPr>
        <w:t>投标</w:t>
      </w:r>
      <w:r>
        <w:rPr>
          <w:rFonts w:asciiTheme="minorEastAsia" w:eastAsiaTheme="minorEastAsia" w:hAnsiTheme="minorEastAsia" w:hint="eastAsia"/>
          <w:b/>
          <w:color w:val="000000"/>
          <w:sz w:val="24"/>
        </w:rPr>
        <w:t>响应截止时间、地点：</w:t>
      </w:r>
      <w:r w:rsidR="001109CC" w:rsidRPr="00216F17">
        <w:rPr>
          <w:rFonts w:asciiTheme="minorEastAsia" w:eastAsiaTheme="minorEastAsia" w:hAnsiTheme="minorEastAsia" w:hint="eastAsia"/>
          <w:color w:val="000000"/>
          <w:sz w:val="24"/>
          <w:u w:val="single"/>
        </w:rPr>
        <w:t>2020年6月29日9：00</w:t>
      </w:r>
      <w:r>
        <w:rPr>
          <w:rFonts w:asciiTheme="minorEastAsia" w:eastAsiaTheme="minorEastAsia" w:hAnsiTheme="minorEastAsia" w:hint="eastAsia"/>
          <w:color w:val="000000"/>
          <w:sz w:val="24"/>
        </w:rPr>
        <w:t>，</w:t>
      </w:r>
      <w:r>
        <w:rPr>
          <w:rFonts w:asciiTheme="minorEastAsia" w:eastAsiaTheme="minorEastAsia" w:hAnsiTheme="minorEastAsia"/>
          <w:sz w:val="24"/>
        </w:rPr>
        <w:t>杭州市萧山区</w:t>
      </w:r>
      <w:r>
        <w:rPr>
          <w:rFonts w:asciiTheme="minorEastAsia" w:eastAsiaTheme="minorEastAsia" w:hAnsiTheme="minorEastAsia" w:hint="eastAsia"/>
          <w:sz w:val="24"/>
        </w:rPr>
        <w:t>市心北路1069号</w:t>
      </w:r>
      <w:r>
        <w:rPr>
          <w:rFonts w:asciiTheme="minorEastAsia" w:eastAsiaTheme="minorEastAsia" w:hAnsiTheme="minorEastAsia"/>
          <w:sz w:val="24"/>
        </w:rPr>
        <w:t>萧山区</w:t>
      </w:r>
      <w:r>
        <w:rPr>
          <w:rFonts w:asciiTheme="minorEastAsia" w:eastAsiaTheme="minorEastAsia" w:hAnsiTheme="minorEastAsia" w:hint="eastAsia"/>
          <w:sz w:val="24"/>
        </w:rPr>
        <w:t>行政</w:t>
      </w:r>
      <w:r>
        <w:rPr>
          <w:rFonts w:asciiTheme="minorEastAsia" w:eastAsiaTheme="minorEastAsia" w:hAnsiTheme="minorEastAsia"/>
          <w:sz w:val="24"/>
        </w:rPr>
        <w:t>服务中心</w:t>
      </w:r>
      <w:r>
        <w:rPr>
          <w:rFonts w:asciiTheme="minorEastAsia" w:eastAsiaTheme="minorEastAsia" w:hAnsiTheme="minorEastAsia" w:hint="eastAsia"/>
          <w:sz w:val="24"/>
        </w:rPr>
        <w:t>4楼404会议室</w:t>
      </w:r>
      <w:r>
        <w:rPr>
          <w:rFonts w:asciiTheme="minorEastAsia" w:eastAsiaTheme="minorEastAsia" w:hAnsiTheme="minorEastAsia" w:hint="eastAsia"/>
          <w:color w:val="000000"/>
          <w:sz w:val="24"/>
        </w:rPr>
        <w:t>。</w:t>
      </w:r>
    </w:p>
    <w:p w14:paraId="307819B2" w14:textId="77777777" w:rsidR="00FE533C" w:rsidRDefault="00214D5E">
      <w:pPr>
        <w:pStyle w:val="ae"/>
        <w:shd w:val="clear" w:color="auto" w:fill="FFFFFF"/>
        <w:spacing w:before="75" w:beforeAutospacing="0" w:after="75" w:afterAutospacing="0" w:line="360" w:lineRule="atLeast"/>
        <w:ind w:firstLine="420"/>
        <w:rPr>
          <w:rFonts w:asciiTheme="minorEastAsia" w:eastAsiaTheme="minorEastAsia" w:hAnsiTheme="minorEastAsia" w:cs="Arial"/>
          <w:color w:val="000000"/>
        </w:rPr>
      </w:pPr>
      <w:r>
        <w:rPr>
          <w:rFonts w:asciiTheme="minorEastAsia" w:eastAsiaTheme="minorEastAsia" w:hAnsiTheme="minorEastAsia" w:hint="eastAsia"/>
        </w:rPr>
        <w:t>10、</w:t>
      </w:r>
      <w:r>
        <w:rPr>
          <w:rFonts w:asciiTheme="minorEastAsia" w:eastAsiaTheme="minorEastAsia" w:hAnsiTheme="minorEastAsia" w:cs="Arial" w:hint="eastAsia"/>
          <w:color w:val="000000"/>
        </w:rPr>
        <w:t>投标保证金(元)：</w:t>
      </w:r>
      <w:r w:rsidRPr="002F1FC0">
        <w:rPr>
          <w:rFonts w:asciiTheme="minorEastAsia" w:eastAsiaTheme="minorEastAsia" w:hAnsiTheme="minorEastAsia" w:cs="Arial" w:hint="eastAsia"/>
          <w:u w:val="single"/>
        </w:rPr>
        <w:t>不收取</w:t>
      </w:r>
      <w:r w:rsidRPr="002F1FC0">
        <w:rPr>
          <w:rFonts w:asciiTheme="minorEastAsia" w:eastAsiaTheme="minorEastAsia" w:hAnsiTheme="minorEastAsia" w:cs="Arial"/>
        </w:rPr>
        <w:t>。</w:t>
      </w:r>
    </w:p>
    <w:p w14:paraId="0A7E9058" w14:textId="77777777" w:rsidR="00FE533C" w:rsidRDefault="00214D5E">
      <w:pPr>
        <w:snapToGrid w:val="0"/>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11、招标组织机构</w:t>
      </w:r>
      <w:r>
        <w:rPr>
          <w:rFonts w:asciiTheme="minorEastAsia" w:eastAsiaTheme="minorEastAsia" w:hAnsiTheme="minorEastAsia" w:hint="eastAsia"/>
          <w:b/>
          <w:sz w:val="24"/>
        </w:rPr>
        <w:t>：</w:t>
      </w:r>
    </w:p>
    <w:p w14:paraId="347428CE" w14:textId="6A271C8E" w:rsidR="00FE533C" w:rsidRDefault="00214D5E">
      <w:pPr>
        <w:snapToGrid w:val="0"/>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联系人</w:t>
      </w:r>
      <w:r>
        <w:rPr>
          <w:rFonts w:asciiTheme="minorEastAsia" w:eastAsiaTheme="minorEastAsia" w:hAnsiTheme="minorEastAsia"/>
          <w:sz w:val="24"/>
        </w:rPr>
        <w:t>：</w:t>
      </w:r>
      <w:r>
        <w:rPr>
          <w:rFonts w:asciiTheme="minorEastAsia" w:eastAsiaTheme="minorEastAsia" w:hAnsiTheme="minorEastAsia" w:hint="eastAsia"/>
          <w:sz w:val="24"/>
        </w:rPr>
        <w:t xml:space="preserve"> </w:t>
      </w:r>
      <w:r w:rsidR="00F93B62">
        <w:rPr>
          <w:rFonts w:asciiTheme="minorEastAsia" w:eastAsiaTheme="minorEastAsia" w:hAnsiTheme="minorEastAsia" w:hint="eastAsia"/>
          <w:sz w:val="24"/>
        </w:rPr>
        <w:t>鲁明铭</w:t>
      </w:r>
      <w:r>
        <w:rPr>
          <w:rFonts w:asciiTheme="minorEastAsia" w:eastAsiaTheme="minorEastAsia" w:hAnsiTheme="minorEastAsia" w:hint="eastAsia"/>
          <w:sz w:val="24"/>
        </w:rPr>
        <w:t xml:space="preserve"> </w:t>
      </w:r>
      <w:r w:rsidR="00F93B62">
        <w:rPr>
          <w:rFonts w:asciiTheme="minorEastAsia" w:eastAsiaTheme="minorEastAsia" w:hAnsiTheme="minorEastAsia"/>
          <w:sz w:val="24"/>
        </w:rPr>
        <w:t xml:space="preserve">  </w:t>
      </w:r>
      <w:r>
        <w:rPr>
          <w:rFonts w:asciiTheme="minorEastAsia" w:eastAsiaTheme="minorEastAsia" w:hAnsiTheme="minorEastAsia" w:hint="eastAsia"/>
          <w:sz w:val="24"/>
        </w:rPr>
        <w:t>联系电话：</w:t>
      </w:r>
      <w:r w:rsidR="004E747D">
        <w:rPr>
          <w:rFonts w:asciiTheme="minorEastAsia" w:eastAsiaTheme="minorEastAsia" w:hAnsiTheme="minorEastAsia" w:hint="eastAsia"/>
          <w:sz w:val="24"/>
        </w:rPr>
        <w:t>0</w:t>
      </w:r>
      <w:r w:rsidR="004E747D">
        <w:rPr>
          <w:rFonts w:asciiTheme="minorEastAsia" w:eastAsiaTheme="minorEastAsia" w:hAnsiTheme="minorEastAsia"/>
          <w:sz w:val="24"/>
        </w:rPr>
        <w:t>571-</w:t>
      </w:r>
      <w:r w:rsidR="00F93B62">
        <w:rPr>
          <w:rFonts w:asciiTheme="minorEastAsia" w:eastAsiaTheme="minorEastAsia" w:hAnsiTheme="minorEastAsia" w:hint="eastAsia"/>
          <w:sz w:val="24"/>
        </w:rPr>
        <w:t>8</w:t>
      </w:r>
      <w:r w:rsidR="00F93B62">
        <w:rPr>
          <w:rFonts w:asciiTheme="minorEastAsia" w:eastAsiaTheme="minorEastAsia" w:hAnsiTheme="minorEastAsia"/>
          <w:sz w:val="24"/>
        </w:rPr>
        <w:t>2899077</w:t>
      </w:r>
    </w:p>
    <w:p w14:paraId="674E4073" w14:textId="685971CF" w:rsidR="00FE533C" w:rsidRDefault="00214D5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传真：   </w:t>
      </w:r>
      <w:r w:rsidR="004E747D">
        <w:rPr>
          <w:rFonts w:asciiTheme="minorEastAsia" w:eastAsiaTheme="minorEastAsia" w:hAnsiTheme="minorEastAsia"/>
          <w:sz w:val="24"/>
        </w:rPr>
        <w:t>0571-</w:t>
      </w:r>
      <w:r w:rsidR="00F93B62">
        <w:rPr>
          <w:rFonts w:asciiTheme="minorEastAsia" w:eastAsiaTheme="minorEastAsia" w:hAnsiTheme="minorEastAsia"/>
          <w:sz w:val="24"/>
        </w:rPr>
        <w:t>82899077</w:t>
      </w:r>
      <w:r w:rsidR="008343E5">
        <w:rPr>
          <w:rFonts w:asciiTheme="minorEastAsia" w:eastAsiaTheme="minorEastAsia" w:hAnsiTheme="minorEastAsia"/>
          <w:sz w:val="24"/>
        </w:rPr>
        <w:t xml:space="preserve">  </w:t>
      </w:r>
    </w:p>
    <w:p w14:paraId="400B5EE8" w14:textId="77777777" w:rsidR="00FE533C" w:rsidRDefault="00214D5E">
      <w:pPr>
        <w:pStyle w:val="a3"/>
        <w:spacing w:line="360" w:lineRule="auto"/>
        <w:ind w:firstLineChars="200"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采购人：杭州市萧山区财政局</w:t>
      </w:r>
    </w:p>
    <w:p w14:paraId="0F44D00A" w14:textId="77777777" w:rsidR="00FE533C" w:rsidRDefault="00214D5E">
      <w:pPr>
        <w:pStyle w:val="a3"/>
        <w:spacing w:line="360" w:lineRule="auto"/>
        <w:ind w:firstLineChars="200"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李樱 </w:t>
      </w:r>
      <w:r>
        <w:rPr>
          <w:rFonts w:asciiTheme="minorEastAsia" w:eastAsiaTheme="minorEastAsia" w:hAnsiTheme="minorEastAsia"/>
          <w:color w:val="auto"/>
          <w:sz w:val="24"/>
          <w:szCs w:val="24"/>
        </w:rPr>
        <w:t xml:space="preserve">  </w:t>
      </w:r>
      <w:r>
        <w:rPr>
          <w:rFonts w:asciiTheme="minorEastAsia" w:eastAsiaTheme="minorEastAsia" w:hAnsiTheme="minorEastAsia" w:hint="eastAsia"/>
          <w:color w:val="auto"/>
          <w:sz w:val="24"/>
          <w:szCs w:val="24"/>
        </w:rPr>
        <w:t>联系电话0571-83815108</w:t>
      </w:r>
    </w:p>
    <w:p w14:paraId="00DA5CE8" w14:textId="5E702979" w:rsidR="008343E5" w:rsidRDefault="00214D5E" w:rsidP="008343E5">
      <w:pPr>
        <w:pStyle w:val="a3"/>
        <w:spacing w:line="360" w:lineRule="auto"/>
        <w:ind w:firstLineChars="730" w:firstLine="1752"/>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传真  0571-</w:t>
      </w:r>
      <w:r>
        <w:rPr>
          <w:rFonts w:asciiTheme="minorEastAsia" w:eastAsiaTheme="minorEastAsia" w:hAnsiTheme="minorEastAsia"/>
          <w:color w:val="auto"/>
          <w:sz w:val="24"/>
          <w:szCs w:val="24"/>
        </w:rPr>
        <w:t>82752687</w:t>
      </w:r>
    </w:p>
    <w:p w14:paraId="0FF3DE07" w14:textId="19996892" w:rsidR="008343E5" w:rsidRDefault="008343E5" w:rsidP="008343E5">
      <w:pPr>
        <w:pStyle w:val="a3"/>
        <w:spacing w:line="360" w:lineRule="auto"/>
        <w:ind w:firstLineChars="730" w:firstLine="1752"/>
        <w:jc w:val="left"/>
        <w:rPr>
          <w:rFonts w:asciiTheme="minorEastAsia" w:eastAsiaTheme="minorEastAsia" w:hAnsiTheme="minorEastAsia"/>
          <w:color w:val="auto"/>
          <w:sz w:val="24"/>
          <w:szCs w:val="24"/>
        </w:rPr>
      </w:pPr>
    </w:p>
    <w:p w14:paraId="2D4D5B18" w14:textId="42AB6FA3" w:rsidR="008343E5" w:rsidRDefault="008343E5" w:rsidP="00656763">
      <w:pPr>
        <w:pStyle w:val="a3"/>
        <w:spacing w:line="360" w:lineRule="auto"/>
        <w:ind w:firstLineChars="236" w:firstLine="566"/>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注：投标人</w:t>
      </w:r>
      <w:r w:rsidR="00F963F6">
        <w:rPr>
          <w:rFonts w:asciiTheme="minorEastAsia" w:eastAsiaTheme="minorEastAsia" w:hAnsiTheme="minorEastAsia" w:hint="eastAsia"/>
          <w:color w:val="auto"/>
          <w:sz w:val="24"/>
          <w:szCs w:val="24"/>
        </w:rPr>
        <w:t>如有疑问</w:t>
      </w:r>
      <w:r>
        <w:rPr>
          <w:rFonts w:asciiTheme="minorEastAsia" w:eastAsiaTheme="minorEastAsia" w:hAnsiTheme="minorEastAsia" w:hint="eastAsia"/>
          <w:color w:val="auto"/>
          <w:sz w:val="24"/>
          <w:szCs w:val="24"/>
        </w:rPr>
        <w:t>可申请加入qq群</w:t>
      </w:r>
      <w:r w:rsidRPr="008343E5">
        <w:rPr>
          <w:rFonts w:asciiTheme="minorEastAsia" w:eastAsiaTheme="minorEastAsia" w:hAnsiTheme="minorEastAsia"/>
          <w:color w:val="auto"/>
          <w:sz w:val="24"/>
          <w:szCs w:val="24"/>
        </w:rPr>
        <w:t>1107971181</w:t>
      </w:r>
      <w:r w:rsidR="00F963F6">
        <w:rPr>
          <w:rFonts w:asciiTheme="minorEastAsia" w:eastAsiaTheme="minorEastAsia" w:hAnsiTheme="minorEastAsia" w:hint="eastAsia"/>
          <w:color w:val="auto"/>
          <w:sz w:val="24"/>
          <w:szCs w:val="24"/>
        </w:rPr>
        <w:t>。</w:t>
      </w:r>
    </w:p>
    <w:p w14:paraId="037A30D5" w14:textId="77777777" w:rsidR="00FE533C" w:rsidRDefault="00214D5E">
      <w:pPr>
        <w:pStyle w:val="a3"/>
        <w:spacing w:line="360" w:lineRule="auto"/>
        <w:ind w:firstLineChars="230" w:firstLine="552"/>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附件</w:t>
      </w:r>
      <w:r>
        <w:rPr>
          <w:rFonts w:asciiTheme="minorEastAsia" w:eastAsiaTheme="minorEastAsia" w:hAnsiTheme="minorEastAsia"/>
          <w:color w:val="auto"/>
          <w:sz w:val="24"/>
          <w:szCs w:val="24"/>
        </w:rPr>
        <w:t>：</w:t>
      </w:r>
    </w:p>
    <w:p w14:paraId="01B01873" w14:textId="77777777" w:rsidR="00FE533C" w:rsidRDefault="00214D5E">
      <w:pPr>
        <w:pStyle w:val="a3"/>
        <w:spacing w:line="360" w:lineRule="auto"/>
        <w:ind w:firstLineChars="230" w:firstLine="552"/>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1、承诺</w:t>
      </w:r>
      <w:r>
        <w:rPr>
          <w:rFonts w:asciiTheme="minorEastAsia" w:eastAsiaTheme="minorEastAsia" w:hAnsiTheme="minorEastAsia"/>
          <w:color w:val="auto"/>
          <w:sz w:val="24"/>
          <w:szCs w:val="24"/>
        </w:rPr>
        <w:t>入围需求文件</w:t>
      </w:r>
    </w:p>
    <w:p w14:paraId="5BA6A8AD" w14:textId="77777777" w:rsidR="00FE533C" w:rsidRDefault="00214D5E">
      <w:pPr>
        <w:pStyle w:val="a3"/>
        <w:spacing w:line="360" w:lineRule="auto"/>
        <w:ind w:firstLineChars="230" w:firstLine="552"/>
        <w:jc w:val="left"/>
        <w:rPr>
          <w:rFonts w:asciiTheme="minorEastAsia" w:eastAsiaTheme="minorEastAsia" w:hAnsiTheme="minorEastAsia"/>
          <w:color w:val="auto"/>
          <w:szCs w:val="24"/>
        </w:rPr>
      </w:pPr>
      <w:r>
        <w:rPr>
          <w:rFonts w:asciiTheme="minorEastAsia" w:eastAsiaTheme="minorEastAsia" w:hAnsiTheme="minorEastAsia"/>
          <w:color w:val="auto"/>
          <w:sz w:val="24"/>
          <w:szCs w:val="24"/>
        </w:rPr>
        <w:t>2</w:t>
      </w:r>
      <w:r>
        <w:rPr>
          <w:rFonts w:asciiTheme="minorEastAsia" w:eastAsiaTheme="minorEastAsia" w:hAnsiTheme="minorEastAsia" w:hint="eastAsia"/>
          <w:color w:val="auto"/>
          <w:sz w:val="24"/>
          <w:szCs w:val="24"/>
        </w:rPr>
        <w:t>、关于印发《萧山区行政单位办公楼物业费用管理办法》的通知-萧财行〔2</w:t>
      </w:r>
      <w:r>
        <w:rPr>
          <w:rFonts w:asciiTheme="minorEastAsia" w:eastAsiaTheme="minorEastAsia" w:hAnsiTheme="minorEastAsia"/>
          <w:color w:val="auto"/>
          <w:sz w:val="24"/>
          <w:szCs w:val="24"/>
        </w:rPr>
        <w:t>018</w:t>
      </w:r>
      <w:r>
        <w:rPr>
          <w:rFonts w:asciiTheme="minorEastAsia" w:eastAsiaTheme="minorEastAsia" w:hAnsiTheme="minorEastAsia" w:hint="eastAsia"/>
          <w:color w:val="auto"/>
          <w:sz w:val="24"/>
          <w:szCs w:val="24"/>
        </w:rPr>
        <w:t>〕4</w:t>
      </w:r>
      <w:r>
        <w:rPr>
          <w:rFonts w:asciiTheme="minorEastAsia" w:eastAsiaTheme="minorEastAsia" w:hAnsiTheme="minorEastAsia"/>
          <w:color w:val="auto"/>
          <w:sz w:val="24"/>
          <w:szCs w:val="24"/>
        </w:rPr>
        <w:t>38</w:t>
      </w:r>
      <w:r>
        <w:rPr>
          <w:rFonts w:asciiTheme="minorEastAsia" w:eastAsiaTheme="minorEastAsia" w:hAnsiTheme="minorEastAsia" w:hint="eastAsia"/>
          <w:color w:val="auto"/>
          <w:sz w:val="24"/>
          <w:szCs w:val="24"/>
        </w:rPr>
        <w:t>号。</w:t>
      </w:r>
    </w:p>
    <w:p w14:paraId="23A1D7D5" w14:textId="77777777" w:rsidR="00FE533C" w:rsidRDefault="00214D5E">
      <w:pPr>
        <w:widowControl/>
        <w:jc w:val="left"/>
        <w:rPr>
          <w:rFonts w:asciiTheme="minorEastAsia" w:eastAsiaTheme="minorEastAsia" w:hAnsiTheme="minorEastAsia"/>
        </w:rPr>
      </w:pPr>
      <w:r>
        <w:rPr>
          <w:rFonts w:asciiTheme="minorEastAsia" w:eastAsiaTheme="minorEastAsia" w:hAnsiTheme="minorEastAsia"/>
        </w:rPr>
        <w:br w:type="page"/>
      </w:r>
    </w:p>
    <w:p w14:paraId="12E1CED6" w14:textId="77777777" w:rsidR="00FE533C" w:rsidRDefault="00214D5E">
      <w:pPr>
        <w:pStyle w:val="1"/>
        <w:jc w:val="center"/>
        <w:rPr>
          <w:rFonts w:asciiTheme="minorEastAsia" w:eastAsiaTheme="minorEastAsia" w:hAnsiTheme="minorEastAsia"/>
        </w:rPr>
      </w:pPr>
      <w:r>
        <w:rPr>
          <w:rFonts w:asciiTheme="minorEastAsia" w:eastAsiaTheme="minorEastAsia" w:hAnsiTheme="minorEastAsia" w:hint="eastAsia"/>
        </w:rPr>
        <w:lastRenderedPageBreak/>
        <w:t>第二部分  基本服务</w:t>
      </w:r>
      <w:r>
        <w:rPr>
          <w:rFonts w:asciiTheme="minorEastAsia" w:eastAsiaTheme="minorEastAsia" w:hAnsiTheme="minorEastAsia"/>
        </w:rPr>
        <w:t>要求</w:t>
      </w:r>
    </w:p>
    <w:p w14:paraId="7BC8B404" w14:textId="59720F73" w:rsidR="00FE533C" w:rsidRDefault="00214D5E">
      <w:pPr>
        <w:pStyle w:val="2"/>
        <w:rPr>
          <w:rFonts w:asciiTheme="minorEastAsia" w:eastAsiaTheme="minorEastAsia" w:hAnsiTheme="minorEastAsia"/>
          <w:sz w:val="28"/>
          <w:szCs w:val="24"/>
        </w:rPr>
      </w:pPr>
      <w:r>
        <w:rPr>
          <w:rFonts w:asciiTheme="minorEastAsia" w:eastAsiaTheme="minorEastAsia" w:hAnsiTheme="minorEastAsia" w:hint="eastAsia"/>
          <w:sz w:val="28"/>
          <w:szCs w:val="24"/>
        </w:rPr>
        <w:t>2020-2021年度杭州市萧山区行政事业单位和团体组织定点物业服务</w:t>
      </w:r>
      <w:r w:rsidR="007271D5">
        <w:rPr>
          <w:rFonts w:asciiTheme="minorEastAsia" w:eastAsiaTheme="minorEastAsia" w:hAnsiTheme="minorEastAsia" w:hint="eastAsia"/>
          <w:sz w:val="28"/>
          <w:szCs w:val="24"/>
        </w:rPr>
        <w:t>增补</w:t>
      </w:r>
      <w:r>
        <w:rPr>
          <w:rFonts w:asciiTheme="minorEastAsia" w:eastAsiaTheme="minorEastAsia" w:hAnsiTheme="minorEastAsia" w:hint="eastAsia"/>
          <w:sz w:val="28"/>
          <w:szCs w:val="24"/>
        </w:rPr>
        <w:t>项目需求及标准</w:t>
      </w:r>
    </w:p>
    <w:p w14:paraId="5DAEFA35" w14:textId="77777777" w:rsidR="00FE533C" w:rsidRDefault="00214D5E">
      <w:pPr>
        <w:tabs>
          <w:tab w:val="left" w:pos="3780"/>
        </w:tabs>
        <w:spacing w:line="360" w:lineRule="auto"/>
        <w:ind w:firstLineChars="249" w:firstLine="697"/>
        <w:rPr>
          <w:rFonts w:asciiTheme="minorEastAsia" w:eastAsiaTheme="minorEastAsia" w:hAnsiTheme="minorEastAsia" w:cs="仿宋"/>
          <w:sz w:val="28"/>
        </w:rPr>
      </w:pPr>
      <w:r>
        <w:rPr>
          <w:rFonts w:asciiTheme="minorEastAsia" w:eastAsiaTheme="minorEastAsia" w:hAnsiTheme="minorEastAsia" w:cs="仿宋" w:hint="eastAsia"/>
          <w:sz w:val="28"/>
        </w:rPr>
        <w:t>最高服务限价：按照关于印发《萧山区行政单位办公楼物业费用管理办法》的通知-萧财行〔2018〕438号文件执行。物业合同总价不超过采购单位预算金额。如有法规更新，则按照行业主管部门或区内相关规定实施。</w:t>
      </w:r>
      <w:r>
        <w:rPr>
          <w:rFonts w:asciiTheme="minorEastAsia" w:eastAsiaTheme="minorEastAsia" w:hAnsiTheme="minorEastAsia" w:cs="仿宋" w:hint="eastAsia"/>
          <w:b/>
          <w:sz w:val="28"/>
        </w:rPr>
        <w:t>安置房物业</w:t>
      </w:r>
      <w:r>
        <w:rPr>
          <w:rFonts w:asciiTheme="minorEastAsia" w:eastAsiaTheme="minorEastAsia" w:hAnsiTheme="minorEastAsia" w:cs="仿宋"/>
          <w:b/>
          <w:sz w:val="28"/>
        </w:rPr>
        <w:t>服务内容及收费标准按照</w:t>
      </w:r>
      <w:r>
        <w:rPr>
          <w:rFonts w:asciiTheme="minorEastAsia" w:eastAsiaTheme="minorEastAsia" w:hAnsiTheme="minorEastAsia" w:cs="仿宋" w:hint="eastAsia"/>
          <w:b/>
          <w:sz w:val="28"/>
        </w:rPr>
        <w:t>不高于</w:t>
      </w:r>
      <w:r>
        <w:rPr>
          <w:rFonts w:asciiTheme="minorEastAsia" w:eastAsiaTheme="minorEastAsia" w:hAnsiTheme="minorEastAsia" w:cs="仿宋"/>
          <w:b/>
          <w:sz w:val="28"/>
        </w:rPr>
        <w:t>区</w:t>
      </w:r>
      <w:r>
        <w:rPr>
          <w:rFonts w:asciiTheme="minorEastAsia" w:eastAsiaTheme="minorEastAsia" w:hAnsiTheme="minorEastAsia" w:cs="仿宋" w:hint="eastAsia"/>
          <w:b/>
          <w:sz w:val="28"/>
        </w:rPr>
        <w:t>物价</w:t>
      </w:r>
      <w:r>
        <w:rPr>
          <w:rFonts w:asciiTheme="minorEastAsia" w:eastAsiaTheme="minorEastAsia" w:hAnsiTheme="minorEastAsia" w:cs="仿宋"/>
          <w:b/>
          <w:sz w:val="28"/>
        </w:rPr>
        <w:t>管理部门的住宅物业费用收费标准执行。</w:t>
      </w:r>
    </w:p>
    <w:p w14:paraId="1CC1ADBB" w14:textId="77777777" w:rsidR="00FE533C" w:rsidRDefault="00214D5E">
      <w:pPr>
        <w:tabs>
          <w:tab w:val="left" w:pos="3780"/>
        </w:tabs>
        <w:spacing w:line="360" w:lineRule="auto"/>
        <w:ind w:firstLineChars="200" w:firstLine="562"/>
        <w:rPr>
          <w:rFonts w:asciiTheme="minorEastAsia" w:eastAsiaTheme="minorEastAsia" w:hAnsiTheme="minorEastAsia" w:cs="仿宋"/>
          <w:b/>
          <w:bCs/>
          <w:sz w:val="28"/>
        </w:rPr>
      </w:pPr>
      <w:r>
        <w:rPr>
          <w:rFonts w:asciiTheme="minorEastAsia" w:eastAsiaTheme="minorEastAsia" w:hAnsiTheme="minorEastAsia" w:cs="仿宋" w:hint="eastAsia"/>
          <w:b/>
          <w:bCs/>
          <w:sz w:val="28"/>
        </w:rPr>
        <w:t>标项一：物业管理服务项目分为清卫保洁、安保消控管理、绿化养护、工程设备维护等，该项目入围要求为最低服务标准，入围供应商必须满足，同时采购人可在合同签订时依据实际增加或明确进一步需求，具体服务内容和服务质量标准如下：</w:t>
      </w:r>
    </w:p>
    <w:p w14:paraId="4D3296AE" w14:textId="77777777" w:rsidR="00FE533C" w:rsidRDefault="00214D5E">
      <w:pPr>
        <w:tabs>
          <w:tab w:val="left" w:pos="3780"/>
        </w:tabs>
        <w:spacing w:line="360" w:lineRule="auto"/>
        <w:ind w:firstLineChars="200" w:firstLine="562"/>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一、</w:t>
      </w:r>
      <w:r>
        <w:rPr>
          <w:rFonts w:asciiTheme="minorEastAsia" w:eastAsiaTheme="minorEastAsia" w:hAnsiTheme="minorEastAsia" w:cs="仿宋"/>
          <w:b/>
          <w:bCs/>
          <w:sz w:val="28"/>
          <w:szCs w:val="28"/>
        </w:rPr>
        <w:t>服务内容</w:t>
      </w:r>
    </w:p>
    <w:p w14:paraId="28CB7072"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（一）环境卫生管理。</w:t>
      </w:r>
    </w:p>
    <w:p w14:paraId="1FA59A16"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１．服务内容：</w:t>
      </w:r>
      <w:r>
        <w:rPr>
          <w:rFonts w:asciiTheme="minorEastAsia" w:eastAsiaTheme="minorEastAsia" w:hAnsiTheme="minorEastAsia" w:cs="仿宋" w:hint="eastAsia"/>
          <w:sz w:val="24"/>
        </w:rPr>
        <w:t>责任</w:t>
      </w:r>
      <w:r>
        <w:rPr>
          <w:rFonts w:asciiTheme="minorEastAsia" w:eastAsiaTheme="minorEastAsia" w:hAnsiTheme="minorEastAsia" w:cs="仿宋"/>
          <w:sz w:val="24"/>
        </w:rPr>
        <w:t>区域内的楼梯、大厅、走廊、天台、电梯间、卫生间、公共活动场所，楼宇外墙等所有公共部位，单位内的道路、停车场（库）等所有公共场地和“门前三包”区域内的日常保洁保养及垃圾、废弃物清理等。</w:t>
      </w:r>
    </w:p>
    <w:p w14:paraId="2F14FB36"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（二）秩序管理和消防、监控设施维护。</w:t>
      </w:r>
    </w:p>
    <w:p w14:paraId="52F60974"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１．服务内容：</w:t>
      </w:r>
      <w:r>
        <w:rPr>
          <w:rFonts w:asciiTheme="minorEastAsia" w:eastAsiaTheme="minorEastAsia" w:hAnsiTheme="minorEastAsia" w:cs="仿宋" w:hint="eastAsia"/>
          <w:sz w:val="24"/>
        </w:rPr>
        <w:t>服务区域</w:t>
      </w:r>
      <w:r>
        <w:rPr>
          <w:rFonts w:asciiTheme="minorEastAsia" w:eastAsiaTheme="minorEastAsia" w:hAnsiTheme="minorEastAsia" w:cs="仿宋"/>
          <w:sz w:val="24"/>
        </w:rPr>
        <w:t>内来人来访的通报、证件检验登记、报刊信件收发等；门卫、守护和巡逻，维护公共秩序；处理治安及其他突发事件；负责单位内部道路交通管理、机动车和非机动车停放管理；负责防盗、防火报警监控设备运行管理等。</w:t>
      </w:r>
    </w:p>
    <w:p w14:paraId="43D581E1"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（三）绿化管理。</w:t>
      </w:r>
    </w:p>
    <w:p w14:paraId="70E46D4D"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１．服务内容：</w:t>
      </w:r>
      <w:r>
        <w:rPr>
          <w:rFonts w:asciiTheme="minorEastAsia" w:eastAsiaTheme="minorEastAsia" w:hAnsiTheme="minorEastAsia" w:cs="仿宋" w:hint="eastAsia"/>
          <w:sz w:val="24"/>
        </w:rPr>
        <w:t>责任区域</w:t>
      </w:r>
      <w:r>
        <w:rPr>
          <w:rFonts w:asciiTheme="minorEastAsia" w:eastAsiaTheme="minorEastAsia" w:hAnsiTheme="minorEastAsia" w:cs="仿宋"/>
          <w:sz w:val="24"/>
        </w:rPr>
        <w:t>内对外服务公共区域树木、花草、色块等的日常</w:t>
      </w:r>
      <w:r>
        <w:rPr>
          <w:rFonts w:asciiTheme="minorEastAsia" w:eastAsiaTheme="minorEastAsia" w:hAnsiTheme="minorEastAsia" w:cs="仿宋"/>
          <w:sz w:val="24"/>
        </w:rPr>
        <w:lastRenderedPageBreak/>
        <w:t>养护和管理，</w:t>
      </w:r>
      <w:r>
        <w:rPr>
          <w:rFonts w:asciiTheme="minorEastAsia" w:eastAsiaTheme="minorEastAsia" w:hAnsiTheme="minorEastAsia" w:cs="仿宋" w:hint="eastAsia"/>
          <w:sz w:val="24"/>
        </w:rPr>
        <w:t>责任区</w:t>
      </w:r>
      <w:r>
        <w:rPr>
          <w:rFonts w:asciiTheme="minorEastAsia" w:eastAsiaTheme="minorEastAsia" w:hAnsiTheme="minorEastAsia" w:cs="仿宋"/>
          <w:sz w:val="24"/>
        </w:rPr>
        <w:t>前规定区域养护管理。</w:t>
      </w:r>
    </w:p>
    <w:p w14:paraId="064217A4"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（四）给排水设备运行维护。</w:t>
      </w:r>
    </w:p>
    <w:p w14:paraId="30919B03"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１．服务内容：</w:t>
      </w:r>
      <w:r>
        <w:rPr>
          <w:rFonts w:asciiTheme="minorEastAsia" w:eastAsiaTheme="minorEastAsia" w:hAnsiTheme="minorEastAsia" w:cs="仿宋" w:hint="eastAsia"/>
          <w:sz w:val="24"/>
        </w:rPr>
        <w:t>责任区</w:t>
      </w:r>
      <w:r>
        <w:rPr>
          <w:rFonts w:asciiTheme="minorEastAsia" w:eastAsiaTheme="minorEastAsia" w:hAnsiTheme="minorEastAsia" w:cs="仿宋"/>
          <w:sz w:val="24"/>
        </w:rPr>
        <w:t>内外给排水系统的设备、设施，如水泵、水箱、气压给水装置、水处理设备、消火栓、管道、管件、阀门、水嘴、卫生洁具、排水管、透气管、水封设备、室外排水管及附属构筑物等设备的日常养护维修，保持正常运行。</w:t>
      </w:r>
    </w:p>
    <w:p w14:paraId="5CF490EA"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（五）供电设备管理维护。</w:t>
      </w:r>
    </w:p>
    <w:p w14:paraId="2D683E25"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１．服务内容：</w:t>
      </w:r>
      <w:r>
        <w:rPr>
          <w:rFonts w:asciiTheme="minorEastAsia" w:eastAsiaTheme="minorEastAsia" w:hAnsiTheme="minorEastAsia" w:cs="仿宋" w:hint="eastAsia"/>
          <w:sz w:val="24"/>
        </w:rPr>
        <w:t>责任区</w:t>
      </w:r>
      <w:r>
        <w:rPr>
          <w:rFonts w:asciiTheme="minorEastAsia" w:eastAsiaTheme="minorEastAsia" w:hAnsiTheme="minorEastAsia" w:cs="仿宋"/>
          <w:sz w:val="24"/>
        </w:rPr>
        <w:t>供电系统高、低压电器设备、电线电缆、电器照明装置等设备的日常管理和维修，保持正常运行。</w:t>
      </w:r>
    </w:p>
    <w:p w14:paraId="1324E2D1"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（六）空调系统运行维护。</w:t>
      </w:r>
    </w:p>
    <w:p w14:paraId="091E2972"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１．服务内容：集中空调系统的运行管理及冷水机组、新风机组、水泵、风机盘管、热交换器、管道系统、各种阀类、采气装置、各类风口、自动控制系统等设备的日常养护维修，保持正常运行。</w:t>
      </w:r>
    </w:p>
    <w:p w14:paraId="6528B2C2"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（七）房屋日常养护维修。</w:t>
      </w:r>
    </w:p>
    <w:p w14:paraId="655EAD18"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１．服务内容：</w:t>
      </w:r>
      <w:r>
        <w:rPr>
          <w:rFonts w:asciiTheme="minorEastAsia" w:eastAsiaTheme="minorEastAsia" w:hAnsiTheme="minorEastAsia" w:cs="仿宋" w:hint="eastAsia"/>
          <w:sz w:val="24"/>
        </w:rPr>
        <w:t>责任区</w:t>
      </w:r>
      <w:r>
        <w:rPr>
          <w:rFonts w:asciiTheme="minorEastAsia" w:eastAsiaTheme="minorEastAsia" w:hAnsiTheme="minorEastAsia" w:cs="仿宋"/>
          <w:sz w:val="24"/>
        </w:rPr>
        <w:t>房屋地面、墙台面及吊顶、门窗、楼梯、通风道等日常养护维修。</w:t>
      </w:r>
    </w:p>
    <w:p w14:paraId="7C234BC7"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（八）电梯运行维护。</w:t>
      </w:r>
    </w:p>
    <w:p w14:paraId="711F1E3B"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１．服务内容：电梯运行管理和机房设备、井道系统、桥厢设备等日常养护维修，保持正常运行。</w:t>
      </w:r>
    </w:p>
    <w:p w14:paraId="51D7B0E6"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w:t>
      </w:r>
      <w:r>
        <w:rPr>
          <w:rFonts w:asciiTheme="minorEastAsia" w:eastAsiaTheme="minorEastAsia" w:hAnsiTheme="minorEastAsia" w:cs="仿宋" w:hint="eastAsia"/>
          <w:sz w:val="24"/>
        </w:rPr>
        <w:t>九</w:t>
      </w:r>
      <w:r>
        <w:rPr>
          <w:rFonts w:asciiTheme="minorEastAsia" w:eastAsiaTheme="minorEastAsia" w:hAnsiTheme="minorEastAsia" w:cs="仿宋"/>
          <w:sz w:val="24"/>
        </w:rPr>
        <w:t>）</w:t>
      </w:r>
      <w:r>
        <w:rPr>
          <w:rFonts w:asciiTheme="minorEastAsia" w:eastAsiaTheme="minorEastAsia" w:hAnsiTheme="minorEastAsia" w:cs="仿宋" w:hint="eastAsia"/>
          <w:sz w:val="24"/>
        </w:rPr>
        <w:t>校园、医院</w:t>
      </w:r>
      <w:r>
        <w:rPr>
          <w:rFonts w:asciiTheme="minorEastAsia" w:eastAsiaTheme="minorEastAsia" w:hAnsiTheme="minorEastAsia" w:cs="仿宋"/>
          <w:sz w:val="24"/>
        </w:rPr>
        <w:t>、公共服务大楼、</w:t>
      </w:r>
      <w:r>
        <w:rPr>
          <w:rFonts w:asciiTheme="minorEastAsia" w:eastAsiaTheme="minorEastAsia" w:hAnsiTheme="minorEastAsia" w:cs="仿宋" w:hint="eastAsia"/>
          <w:sz w:val="24"/>
        </w:rPr>
        <w:t>公园</w:t>
      </w:r>
      <w:r>
        <w:rPr>
          <w:rFonts w:asciiTheme="minorEastAsia" w:eastAsiaTheme="minorEastAsia" w:hAnsiTheme="minorEastAsia" w:cs="仿宋"/>
          <w:sz w:val="24"/>
        </w:rPr>
        <w:t>等</w:t>
      </w:r>
      <w:r>
        <w:rPr>
          <w:rFonts w:asciiTheme="minorEastAsia" w:eastAsiaTheme="minorEastAsia" w:hAnsiTheme="minorEastAsia" w:cs="仿宋" w:hint="eastAsia"/>
          <w:sz w:val="24"/>
        </w:rPr>
        <w:t>较为</w:t>
      </w:r>
      <w:r>
        <w:rPr>
          <w:rFonts w:asciiTheme="minorEastAsia" w:eastAsiaTheme="minorEastAsia" w:hAnsiTheme="minorEastAsia" w:cs="仿宋"/>
          <w:sz w:val="24"/>
        </w:rPr>
        <w:t>特殊的</w:t>
      </w:r>
      <w:r>
        <w:rPr>
          <w:rFonts w:asciiTheme="minorEastAsia" w:eastAsiaTheme="minorEastAsia" w:hAnsiTheme="minorEastAsia" w:cs="仿宋" w:hint="eastAsia"/>
          <w:sz w:val="24"/>
        </w:rPr>
        <w:t>服务</w:t>
      </w:r>
      <w:r>
        <w:rPr>
          <w:rFonts w:asciiTheme="minorEastAsia" w:eastAsiaTheme="minorEastAsia" w:hAnsiTheme="minorEastAsia" w:cs="仿宋"/>
          <w:sz w:val="24"/>
        </w:rPr>
        <w:t>区域</w:t>
      </w:r>
      <w:r>
        <w:rPr>
          <w:rFonts w:asciiTheme="minorEastAsia" w:eastAsiaTheme="minorEastAsia" w:hAnsiTheme="minorEastAsia" w:cs="仿宋" w:hint="eastAsia"/>
          <w:sz w:val="24"/>
        </w:rPr>
        <w:t>，按</w:t>
      </w:r>
      <w:r>
        <w:rPr>
          <w:rFonts w:asciiTheme="minorEastAsia" w:eastAsiaTheme="minorEastAsia" w:hAnsiTheme="minorEastAsia" w:cs="仿宋"/>
          <w:sz w:val="24"/>
        </w:rPr>
        <w:t>采购人按照实际情况提出要求</w:t>
      </w:r>
      <w:r>
        <w:rPr>
          <w:rFonts w:asciiTheme="minorEastAsia" w:eastAsiaTheme="minorEastAsia" w:hAnsiTheme="minorEastAsia" w:cs="仿宋" w:hint="eastAsia"/>
          <w:sz w:val="24"/>
        </w:rPr>
        <w:t>。</w:t>
      </w:r>
    </w:p>
    <w:p w14:paraId="5AAA3DF2"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sz w:val="24"/>
        </w:rPr>
        <w:t>（</w:t>
      </w:r>
      <w:r>
        <w:rPr>
          <w:rFonts w:asciiTheme="minorEastAsia" w:eastAsiaTheme="minorEastAsia" w:hAnsiTheme="minorEastAsia" w:cs="仿宋" w:hint="eastAsia"/>
          <w:sz w:val="24"/>
        </w:rPr>
        <w:t>十</w:t>
      </w:r>
      <w:r>
        <w:rPr>
          <w:rFonts w:asciiTheme="minorEastAsia" w:eastAsiaTheme="minorEastAsia" w:hAnsiTheme="minorEastAsia" w:cs="仿宋"/>
          <w:sz w:val="24"/>
        </w:rPr>
        <w:t>）</w:t>
      </w:r>
      <w:r>
        <w:rPr>
          <w:rFonts w:asciiTheme="minorEastAsia" w:eastAsiaTheme="minorEastAsia" w:hAnsiTheme="minorEastAsia" w:cs="仿宋" w:hint="eastAsia"/>
          <w:sz w:val="24"/>
        </w:rPr>
        <w:t>安置房物业</w:t>
      </w:r>
      <w:r>
        <w:rPr>
          <w:rFonts w:asciiTheme="minorEastAsia" w:eastAsiaTheme="minorEastAsia" w:hAnsiTheme="minorEastAsia" w:cs="仿宋"/>
          <w:sz w:val="24"/>
        </w:rPr>
        <w:t>服务类容及收费</w:t>
      </w:r>
      <w:r>
        <w:rPr>
          <w:rFonts w:asciiTheme="minorEastAsia" w:eastAsiaTheme="minorEastAsia" w:hAnsiTheme="minorEastAsia" w:cs="仿宋" w:hint="eastAsia"/>
          <w:sz w:val="24"/>
        </w:rPr>
        <w:t>标准</w:t>
      </w:r>
      <w:r>
        <w:rPr>
          <w:rFonts w:asciiTheme="minorEastAsia" w:eastAsiaTheme="minorEastAsia" w:hAnsiTheme="minorEastAsia" w:cs="仿宋"/>
          <w:sz w:val="24"/>
        </w:rPr>
        <w:t>按照区</w:t>
      </w:r>
      <w:r>
        <w:rPr>
          <w:rFonts w:asciiTheme="minorEastAsia" w:eastAsiaTheme="minorEastAsia" w:hAnsiTheme="minorEastAsia" w:cs="仿宋" w:hint="eastAsia"/>
          <w:sz w:val="24"/>
        </w:rPr>
        <w:t>物价</w:t>
      </w:r>
      <w:r>
        <w:rPr>
          <w:rFonts w:asciiTheme="minorEastAsia" w:eastAsiaTheme="minorEastAsia" w:hAnsiTheme="minorEastAsia" w:cs="仿宋"/>
          <w:sz w:val="24"/>
        </w:rPr>
        <w:t>管理部门的住宅物业</w:t>
      </w:r>
      <w:r>
        <w:rPr>
          <w:rFonts w:asciiTheme="minorEastAsia" w:eastAsiaTheme="minorEastAsia" w:hAnsiTheme="minorEastAsia" w:cs="仿宋" w:hint="eastAsia"/>
          <w:sz w:val="24"/>
        </w:rPr>
        <w:t>收费标准执行</w:t>
      </w:r>
    </w:p>
    <w:p w14:paraId="50175750"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（十一）其他</w:t>
      </w:r>
      <w:r>
        <w:rPr>
          <w:rFonts w:asciiTheme="minorEastAsia" w:eastAsiaTheme="minorEastAsia" w:hAnsiTheme="minorEastAsia" w:cs="仿宋"/>
          <w:sz w:val="24"/>
        </w:rPr>
        <w:t>物业相关需求。</w:t>
      </w:r>
    </w:p>
    <w:p w14:paraId="2A7D6F35" w14:textId="77777777" w:rsidR="00FE533C" w:rsidRDefault="00FE533C">
      <w:pPr>
        <w:tabs>
          <w:tab w:val="left" w:pos="3780"/>
        </w:tabs>
        <w:spacing w:line="360" w:lineRule="auto"/>
        <w:ind w:firstLineChars="249" w:firstLine="697"/>
        <w:rPr>
          <w:rFonts w:asciiTheme="minorEastAsia" w:eastAsiaTheme="minorEastAsia" w:hAnsiTheme="minorEastAsia" w:cs="仿宋"/>
          <w:sz w:val="28"/>
          <w:szCs w:val="28"/>
        </w:rPr>
      </w:pPr>
    </w:p>
    <w:p w14:paraId="2920013F" w14:textId="77777777" w:rsidR="00FE533C" w:rsidRDefault="00FE533C">
      <w:pPr>
        <w:tabs>
          <w:tab w:val="left" w:pos="3780"/>
        </w:tabs>
        <w:spacing w:line="360" w:lineRule="auto"/>
        <w:ind w:firstLineChars="249" w:firstLine="697"/>
        <w:rPr>
          <w:rFonts w:asciiTheme="minorEastAsia" w:eastAsiaTheme="minorEastAsia" w:hAnsiTheme="minorEastAsia" w:cs="仿宋"/>
          <w:sz w:val="28"/>
          <w:szCs w:val="28"/>
        </w:rPr>
      </w:pPr>
    </w:p>
    <w:p w14:paraId="4BDCA22E" w14:textId="77777777" w:rsidR="00FE533C" w:rsidRDefault="00214D5E">
      <w:pPr>
        <w:widowControl/>
        <w:jc w:val="left"/>
        <w:rPr>
          <w:rFonts w:asciiTheme="minorEastAsia" w:eastAsiaTheme="minorEastAsia" w:hAnsiTheme="minorEastAsia" w:cs="仿宋"/>
          <w:sz w:val="28"/>
        </w:rPr>
      </w:pPr>
      <w:r>
        <w:rPr>
          <w:rFonts w:asciiTheme="minorEastAsia" w:eastAsiaTheme="minorEastAsia" w:hAnsiTheme="minorEastAsia" w:cs="仿宋"/>
          <w:sz w:val="28"/>
        </w:rPr>
        <w:br w:type="page"/>
      </w:r>
    </w:p>
    <w:p w14:paraId="6A46A5CF" w14:textId="77777777" w:rsidR="00FE533C" w:rsidRDefault="00FE533C">
      <w:pPr>
        <w:tabs>
          <w:tab w:val="left" w:pos="3780"/>
        </w:tabs>
        <w:spacing w:line="360" w:lineRule="auto"/>
        <w:ind w:firstLineChars="200" w:firstLine="560"/>
        <w:rPr>
          <w:rFonts w:asciiTheme="minorEastAsia" w:eastAsiaTheme="minorEastAsia" w:hAnsiTheme="minorEastAsia" w:cs="仿宋"/>
          <w:sz w:val="28"/>
        </w:rPr>
      </w:pPr>
    </w:p>
    <w:p w14:paraId="3353F401" w14:textId="77777777" w:rsidR="00FE533C" w:rsidRDefault="00214D5E">
      <w:pPr>
        <w:tabs>
          <w:tab w:val="left" w:pos="3780"/>
        </w:tabs>
        <w:spacing w:line="360" w:lineRule="auto"/>
        <w:ind w:firstLineChars="200" w:firstLine="562"/>
        <w:rPr>
          <w:rFonts w:asciiTheme="minorEastAsia" w:eastAsiaTheme="minorEastAsia" w:hAnsiTheme="minorEastAsia" w:cs="仿宋"/>
          <w:b/>
          <w:sz w:val="28"/>
        </w:rPr>
      </w:pPr>
      <w:r>
        <w:rPr>
          <w:rFonts w:asciiTheme="minorEastAsia" w:eastAsiaTheme="minorEastAsia" w:hAnsiTheme="minorEastAsia" w:cs="仿宋" w:hint="eastAsia"/>
          <w:b/>
          <w:sz w:val="28"/>
        </w:rPr>
        <w:t>二、服务质量标准：</w:t>
      </w:r>
    </w:p>
    <w:p w14:paraId="36C4A33B" w14:textId="77777777" w:rsidR="00FE533C" w:rsidRDefault="00214D5E">
      <w:pPr>
        <w:tabs>
          <w:tab w:val="left" w:pos="3780"/>
        </w:tabs>
        <w:spacing w:line="360" w:lineRule="auto"/>
        <w:ind w:firstLineChars="249" w:firstLine="600"/>
        <w:rPr>
          <w:rFonts w:asciiTheme="minorEastAsia" w:eastAsiaTheme="minorEastAsia" w:hAnsiTheme="minorEastAsia" w:cs="仿宋"/>
          <w:b/>
          <w:sz w:val="24"/>
        </w:rPr>
      </w:pPr>
      <w:r>
        <w:rPr>
          <w:rFonts w:asciiTheme="minorEastAsia" w:eastAsiaTheme="minorEastAsia" w:hAnsiTheme="minorEastAsia" w:cs="仿宋" w:hint="eastAsia"/>
          <w:b/>
          <w:sz w:val="24"/>
        </w:rPr>
        <w:t>一</w:t>
      </w:r>
      <w:r>
        <w:rPr>
          <w:rFonts w:asciiTheme="minorEastAsia" w:eastAsiaTheme="minorEastAsia" w:hAnsiTheme="minorEastAsia" w:cs="仿宋"/>
          <w:b/>
          <w:sz w:val="24"/>
        </w:rPr>
        <w:t>、</w:t>
      </w:r>
      <w:r>
        <w:rPr>
          <w:rFonts w:asciiTheme="minorEastAsia" w:eastAsiaTheme="minorEastAsia" w:hAnsiTheme="minorEastAsia" w:cs="仿宋" w:hint="eastAsia"/>
          <w:b/>
          <w:sz w:val="24"/>
        </w:rPr>
        <w:t>清卫保洁类服务质量标准</w:t>
      </w:r>
    </w:p>
    <w:p w14:paraId="30B6D23F"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（1）办公楼（服务区）内公共区域的地面、墙面、楼梯、扶手、大厅、玻璃、走廊等整洁干净，无垃圾、无积灰、无污渍、无手印。</w:t>
      </w:r>
    </w:p>
    <w:p w14:paraId="70AC7D1F"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（2）办公楼（服务区）内卫生间、茶水间地面清洁无异味，物品摆放有序，无垃圾、无污迹、无积水、无堆积杂物，洁具、台面、镜面光洁无水迹，电器设施外观清洁。</w:t>
      </w:r>
    </w:p>
    <w:p w14:paraId="2448FDFB"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（3）办公楼（服务区）室外广场、道路、停车场（库）、“门前三包”等公共区域的地面干净无杂物、无积水和淤泥、污垢。</w:t>
      </w:r>
    </w:p>
    <w:p w14:paraId="1F44596E"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（4）垃圾、废弃物按分类要求及时收集，日产日清；化粪池及时清掏，保持常年清洁；垃圾箱（房）外侧表面清洁、内侧无残留物，无异味。</w:t>
      </w:r>
    </w:p>
    <w:p w14:paraId="1C27A33C"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（5）定期开展消毒灭害活动，对窨井、明沟、垃圾房等定期喷洒药水。</w:t>
      </w:r>
    </w:p>
    <w:p w14:paraId="37ADF935" w14:textId="77777777" w:rsidR="00FE533C" w:rsidRDefault="00214D5E">
      <w:pPr>
        <w:tabs>
          <w:tab w:val="left" w:pos="3780"/>
        </w:tabs>
        <w:spacing w:line="360" w:lineRule="auto"/>
        <w:ind w:firstLineChars="249" w:firstLine="600"/>
        <w:rPr>
          <w:rFonts w:asciiTheme="minorEastAsia" w:eastAsiaTheme="minorEastAsia" w:hAnsiTheme="minorEastAsia" w:cs="仿宋"/>
          <w:b/>
          <w:sz w:val="24"/>
        </w:rPr>
      </w:pPr>
      <w:r>
        <w:rPr>
          <w:rFonts w:asciiTheme="minorEastAsia" w:eastAsiaTheme="minorEastAsia" w:hAnsiTheme="minorEastAsia" w:cs="仿宋" w:hint="eastAsia"/>
          <w:b/>
          <w:sz w:val="24"/>
        </w:rPr>
        <w:t>（二）安保消控管理类服务质量标准</w:t>
      </w:r>
    </w:p>
    <w:p w14:paraId="283E39E0"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（1）门卫管理。办公楼（服务区）出入口应安排24小时值岗，严格出入登记制度，对物品进出实施分类管理，杜绝闲杂人员和危险物品进入办公楼（服务区）。</w:t>
      </w:r>
    </w:p>
    <w:p w14:paraId="763F151F"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（2）巡视检查。明确巡视工作职责，对重要区域、部位、设备机房进行重点巡视并记录巡视情况，及时发现和处理各种安全和事故隐患。</w:t>
      </w:r>
    </w:p>
    <w:p w14:paraId="6D1A42CA"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3）消控、监控管理。消控、监控设施设备应保持24小时开通，并保持完整的监控记录，保证对办公区域各出入口、内部重点区域的安全监控、录像及协助布警。监控室收到异常情况报警信号后，应及时报警，并派专人赶到现场进行前期处理。监控资料应至少保持30天。做好防盗、防火报警监控设备日常使用管理。</w:t>
      </w:r>
    </w:p>
    <w:p w14:paraId="23813B64"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（4）车辆管理。对进出管辖区域的各类车辆进行管理，设置行车指示标志，规定车辆行驶路线，指定车辆停放区域，车库内配置道闸和监视系统，非机动车定点有序停放，停车区域无易燃、易爆等物品存放。</w:t>
      </w:r>
    </w:p>
    <w:p w14:paraId="2FD0367C"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（5）突发事件处理。按照要求制订物业突发事件应急预案，并在物业办公室、监控室、机房等处张榜悬挂。在各楼层固定位置悬挂疏散示意图及引路标志，</w:t>
      </w:r>
      <w:r>
        <w:rPr>
          <w:rFonts w:asciiTheme="minorEastAsia" w:eastAsiaTheme="minorEastAsia" w:hAnsiTheme="minorEastAsia" w:cs="仿宋" w:hint="eastAsia"/>
          <w:sz w:val="24"/>
        </w:rPr>
        <w:lastRenderedPageBreak/>
        <w:t>每年组织不少于1次的突发事件应急演习。当发生台风、暴雨、雪灾等灾害性天气及其他突发事件时，应对设备机房、停车场、广告牌、电线杆等露天设施进行检查和加固。各岗位人员必须按规定实行岗位警戒，根据不同突发事件的现场情况进行应变处理。对待上访人员做到耐心说服，及时报告有关部门予以妥善处置。</w:t>
      </w:r>
    </w:p>
    <w:p w14:paraId="61C6EDA4" w14:textId="77777777" w:rsidR="00FE533C" w:rsidRDefault="00214D5E">
      <w:pPr>
        <w:tabs>
          <w:tab w:val="left" w:pos="3780"/>
        </w:tabs>
        <w:spacing w:line="360" w:lineRule="auto"/>
        <w:ind w:firstLineChars="249" w:firstLine="600"/>
        <w:rPr>
          <w:rFonts w:asciiTheme="minorEastAsia" w:eastAsiaTheme="minorEastAsia" w:hAnsiTheme="minorEastAsia" w:cs="仿宋"/>
          <w:b/>
          <w:sz w:val="24"/>
        </w:rPr>
      </w:pPr>
      <w:r>
        <w:rPr>
          <w:rFonts w:asciiTheme="minorEastAsia" w:eastAsiaTheme="minorEastAsia" w:hAnsiTheme="minorEastAsia" w:cs="仿宋" w:hint="eastAsia"/>
          <w:b/>
          <w:sz w:val="24"/>
        </w:rPr>
        <w:t>（三）绿化养护类服务质量标准</w:t>
      </w:r>
    </w:p>
    <w:p w14:paraId="27978811"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（1）绿地或花坛内各类乔、灌、草等绿化存活率100%。</w:t>
      </w:r>
    </w:p>
    <w:p w14:paraId="7B4BC5B2"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（2）植株修剪及时，做到枝叶紧密、圆整，无脱节、无倾斜，无枯枝死杈。</w:t>
      </w:r>
    </w:p>
    <w:p w14:paraId="24EC2F7B"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（3）花坛、花景以及门厅花木摆放造型新颖、色彩鲜艳，植物长势良好，无残花、杂草。</w:t>
      </w:r>
    </w:p>
    <w:p w14:paraId="13E6583B"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（4）病虫害防治率100%，危害率低于5%。</w:t>
      </w:r>
    </w:p>
    <w:p w14:paraId="06D37B0C"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3、人员配备要求</w:t>
      </w:r>
    </w:p>
    <w:p w14:paraId="7A2423E4"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（1）具备相应的专业技能，身体健康，工作认真负责并定期接受培训。</w:t>
      </w:r>
    </w:p>
    <w:p w14:paraId="5781EC4B"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（2）上岗时佩戴统一标志，按要求穿戴统一制服，仪容仪表规范整齐。</w:t>
      </w:r>
    </w:p>
    <w:p w14:paraId="2E52ECDD"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（3）文明工作，训练有素，言语规范，认真负责。</w:t>
      </w:r>
    </w:p>
    <w:p w14:paraId="3E55982D" w14:textId="77777777" w:rsidR="00FE533C" w:rsidRDefault="00214D5E">
      <w:pPr>
        <w:tabs>
          <w:tab w:val="left" w:pos="3780"/>
        </w:tabs>
        <w:spacing w:line="360" w:lineRule="auto"/>
        <w:ind w:firstLineChars="249" w:firstLine="600"/>
        <w:rPr>
          <w:rFonts w:asciiTheme="minorEastAsia" w:eastAsiaTheme="minorEastAsia" w:hAnsiTheme="minorEastAsia" w:cs="仿宋"/>
          <w:b/>
          <w:sz w:val="24"/>
        </w:rPr>
      </w:pPr>
      <w:r>
        <w:rPr>
          <w:rFonts w:asciiTheme="minorEastAsia" w:eastAsiaTheme="minorEastAsia" w:hAnsiTheme="minorEastAsia" w:cs="仿宋" w:hint="eastAsia"/>
          <w:b/>
          <w:sz w:val="24"/>
        </w:rPr>
        <w:t>（四）工程设备维护类服务质量标准</w:t>
      </w:r>
    </w:p>
    <w:p w14:paraId="74BBD188"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（1）定期对给排水系统进行维护保养</w:t>
      </w:r>
      <w:bookmarkStart w:id="0" w:name="_Toc72053973"/>
      <w:r>
        <w:rPr>
          <w:rFonts w:asciiTheme="minorEastAsia" w:eastAsiaTheme="minorEastAsia" w:hAnsiTheme="minorEastAsia" w:cs="仿宋" w:hint="eastAsia"/>
          <w:sz w:val="24"/>
        </w:rPr>
        <w:t>，无跑、冒、滴、漏</w:t>
      </w:r>
      <w:bookmarkStart w:id="1" w:name="_Toc72053972"/>
      <w:bookmarkEnd w:id="0"/>
      <w:r>
        <w:rPr>
          <w:rFonts w:asciiTheme="minorEastAsia" w:eastAsiaTheme="minorEastAsia" w:hAnsiTheme="minorEastAsia" w:cs="仿宋" w:hint="eastAsia"/>
          <w:sz w:val="24"/>
        </w:rPr>
        <w:t>现</w:t>
      </w:r>
      <w:bookmarkEnd w:id="1"/>
      <w:r>
        <w:rPr>
          <w:rFonts w:asciiTheme="minorEastAsia" w:eastAsiaTheme="minorEastAsia" w:hAnsiTheme="minorEastAsia" w:cs="仿宋" w:hint="eastAsia"/>
          <w:sz w:val="24"/>
        </w:rPr>
        <w:t>象，保证正常运行。</w:t>
      </w:r>
    </w:p>
    <w:p w14:paraId="646250C8"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（2）定期对变配电设备设施进行检查、维护、清洁，并做好记录，确保高（低）压变（配）电柜操作运行正常，各类表计显示正常，应急供电系统</w:t>
      </w:r>
      <w:bookmarkStart w:id="2" w:name="_Toc72053954"/>
      <w:r>
        <w:rPr>
          <w:rFonts w:asciiTheme="minorEastAsia" w:eastAsiaTheme="minorEastAsia" w:hAnsiTheme="minorEastAsia" w:cs="仿宋" w:hint="eastAsia"/>
          <w:sz w:val="24"/>
        </w:rPr>
        <w:t>运行正常。</w:t>
      </w:r>
      <w:bookmarkEnd w:id="2"/>
    </w:p>
    <w:p w14:paraId="2AC1E498"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（3）定期对空调系统进行检查、维护、清洁，测试运行控制和安全控制功能，记录运行参数，分析运行记录，确保空调系统正常运行。</w:t>
      </w:r>
    </w:p>
    <w:p w14:paraId="6B6B702F"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（4）定期对消防、监控主机及各消防、监控点的设备进行巡查，确保运行无故障。</w:t>
      </w:r>
    </w:p>
    <w:p w14:paraId="13BBBA88"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5）电梯应由专业资质维修保养单位至少每15日进行一次清洁、润滑、调整和检查，经有资质的检测机构检验合格，在《安全使用许可证》有效期内安全运行，由专业人员对电梯保养进行监督，对电梯运行进行管理</w:t>
      </w:r>
      <w:bookmarkStart w:id="3" w:name="_Toc72054009"/>
      <w:r>
        <w:rPr>
          <w:rFonts w:asciiTheme="minorEastAsia" w:eastAsiaTheme="minorEastAsia" w:hAnsiTheme="minorEastAsia" w:cs="仿宋" w:hint="eastAsia"/>
          <w:sz w:val="24"/>
        </w:rPr>
        <w:t>；电梯发生困人、停梯等重大事件时，专业维修人员应在30分钟内到达现场进行抢修和处理。</w:t>
      </w:r>
      <w:bookmarkEnd w:id="3"/>
    </w:p>
    <w:p w14:paraId="23EFA5D6"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（6）确保办公楼（区）房屋原有完好等级和正常使用，发现有缺损的应在</w:t>
      </w:r>
      <w:r>
        <w:rPr>
          <w:rFonts w:asciiTheme="minorEastAsia" w:eastAsiaTheme="minorEastAsia" w:hAnsiTheme="minorEastAsia" w:cs="仿宋" w:hint="eastAsia"/>
          <w:sz w:val="24"/>
        </w:rPr>
        <w:lastRenderedPageBreak/>
        <w:t>规定时间内安排修理，及时完成各项零星维修任务，一般维修任务确保不超过24小时，确保零修合格率达到100%。</w:t>
      </w:r>
    </w:p>
    <w:p w14:paraId="3BB9BF96" w14:textId="77777777" w:rsidR="00FE533C" w:rsidRDefault="00214D5E">
      <w:pPr>
        <w:tabs>
          <w:tab w:val="left" w:pos="3780"/>
        </w:tabs>
        <w:spacing w:line="360" w:lineRule="auto"/>
        <w:ind w:firstLineChars="249" w:firstLine="600"/>
        <w:rPr>
          <w:rFonts w:asciiTheme="minorEastAsia" w:eastAsiaTheme="minorEastAsia" w:hAnsiTheme="minorEastAsia" w:cs="仿宋"/>
          <w:b/>
          <w:sz w:val="24"/>
        </w:rPr>
      </w:pPr>
      <w:r>
        <w:rPr>
          <w:rFonts w:asciiTheme="minorEastAsia" w:eastAsiaTheme="minorEastAsia" w:hAnsiTheme="minorEastAsia" w:cs="仿宋" w:hint="eastAsia"/>
          <w:b/>
          <w:sz w:val="24"/>
        </w:rPr>
        <w:t>（五）校园、</w:t>
      </w:r>
      <w:r>
        <w:rPr>
          <w:rFonts w:asciiTheme="minorEastAsia" w:eastAsiaTheme="minorEastAsia" w:hAnsiTheme="minorEastAsia" w:cs="仿宋"/>
          <w:b/>
          <w:sz w:val="24"/>
        </w:rPr>
        <w:t>医院、公共服务大楼、公园</w:t>
      </w:r>
      <w:r>
        <w:rPr>
          <w:rFonts w:asciiTheme="minorEastAsia" w:eastAsiaTheme="minorEastAsia" w:hAnsiTheme="minorEastAsia" w:cs="仿宋" w:hint="eastAsia"/>
          <w:b/>
          <w:sz w:val="24"/>
        </w:rPr>
        <w:t>、</w:t>
      </w:r>
      <w:r>
        <w:rPr>
          <w:rFonts w:asciiTheme="minorEastAsia" w:eastAsiaTheme="minorEastAsia" w:hAnsiTheme="minorEastAsia" w:cs="仿宋"/>
          <w:b/>
          <w:sz w:val="24"/>
        </w:rPr>
        <w:t>等特殊类型</w:t>
      </w:r>
      <w:r>
        <w:rPr>
          <w:rFonts w:asciiTheme="minorEastAsia" w:eastAsiaTheme="minorEastAsia" w:hAnsiTheme="minorEastAsia" w:cs="仿宋" w:hint="eastAsia"/>
          <w:b/>
          <w:sz w:val="24"/>
        </w:rPr>
        <w:t>场及</w:t>
      </w:r>
      <w:r>
        <w:rPr>
          <w:rFonts w:asciiTheme="minorEastAsia" w:eastAsiaTheme="minorEastAsia" w:hAnsiTheme="minorEastAsia" w:cs="仿宋"/>
          <w:b/>
          <w:sz w:val="24"/>
        </w:rPr>
        <w:t>其他特殊服务标准需求</w:t>
      </w:r>
      <w:r>
        <w:rPr>
          <w:rFonts w:asciiTheme="minorEastAsia" w:eastAsiaTheme="minorEastAsia" w:hAnsiTheme="minorEastAsia" w:cs="仿宋" w:hint="eastAsia"/>
          <w:b/>
          <w:sz w:val="24"/>
        </w:rPr>
        <w:t>在</w:t>
      </w:r>
      <w:r>
        <w:rPr>
          <w:rFonts w:asciiTheme="minorEastAsia" w:eastAsiaTheme="minorEastAsia" w:hAnsiTheme="minorEastAsia" w:cs="仿宋"/>
          <w:b/>
          <w:sz w:val="24"/>
        </w:rPr>
        <w:t>合同中具体约定</w:t>
      </w:r>
      <w:r>
        <w:rPr>
          <w:rFonts w:asciiTheme="minorEastAsia" w:eastAsiaTheme="minorEastAsia" w:hAnsiTheme="minorEastAsia" w:cs="仿宋" w:hint="eastAsia"/>
          <w:b/>
          <w:sz w:val="24"/>
        </w:rPr>
        <w:t>。</w:t>
      </w:r>
    </w:p>
    <w:p w14:paraId="5FF7A3D9" w14:textId="77777777" w:rsidR="00FE533C" w:rsidRDefault="00214D5E">
      <w:pPr>
        <w:tabs>
          <w:tab w:val="left" w:pos="3780"/>
        </w:tabs>
        <w:spacing w:line="360" w:lineRule="auto"/>
        <w:ind w:firstLineChars="249" w:firstLine="600"/>
        <w:rPr>
          <w:rFonts w:asciiTheme="minorEastAsia" w:eastAsiaTheme="minorEastAsia" w:hAnsiTheme="minorEastAsia" w:cs="仿宋"/>
          <w:b/>
          <w:sz w:val="24"/>
        </w:rPr>
      </w:pPr>
      <w:r>
        <w:rPr>
          <w:rFonts w:asciiTheme="minorEastAsia" w:eastAsiaTheme="minorEastAsia" w:hAnsiTheme="minorEastAsia" w:cs="仿宋" w:hint="eastAsia"/>
          <w:b/>
          <w:sz w:val="24"/>
        </w:rPr>
        <w:t>（六）人员配备要求</w:t>
      </w:r>
    </w:p>
    <w:p w14:paraId="3A55AB2D"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（1）具备相应的专业技能，身体健康，工作认真负责并定期接受培训。</w:t>
      </w:r>
    </w:p>
    <w:p w14:paraId="0394B40B"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（2）上岗时佩戴统一标志，按要求穿戴统一制服，仪容仪表规范整齐。</w:t>
      </w:r>
    </w:p>
    <w:p w14:paraId="7ACBC38A" w14:textId="77777777" w:rsidR="00FE533C" w:rsidRDefault="00214D5E">
      <w:pPr>
        <w:tabs>
          <w:tab w:val="left" w:pos="3780"/>
        </w:tabs>
        <w:spacing w:line="360" w:lineRule="auto"/>
        <w:ind w:firstLineChars="249" w:firstLine="598"/>
        <w:rPr>
          <w:rFonts w:asciiTheme="minorEastAsia" w:eastAsiaTheme="minorEastAsia" w:hAnsiTheme="minorEastAsia" w:cs="仿宋"/>
          <w:sz w:val="24"/>
        </w:rPr>
      </w:pPr>
      <w:r>
        <w:rPr>
          <w:rFonts w:asciiTheme="minorEastAsia" w:eastAsiaTheme="minorEastAsia" w:hAnsiTheme="minorEastAsia" w:cs="仿宋" w:hint="eastAsia"/>
          <w:sz w:val="24"/>
        </w:rPr>
        <w:t>（3）文明工作，训练有素，言语规范，认真负责。</w:t>
      </w:r>
    </w:p>
    <w:p w14:paraId="76197227" w14:textId="77777777" w:rsidR="00FE533C" w:rsidRDefault="00214D5E">
      <w:pPr>
        <w:widowControl/>
        <w:jc w:val="left"/>
        <w:rPr>
          <w:rFonts w:asciiTheme="minorEastAsia" w:eastAsiaTheme="minorEastAsia" w:hAnsiTheme="minorEastAsia"/>
        </w:rPr>
      </w:pPr>
      <w:r>
        <w:rPr>
          <w:rFonts w:asciiTheme="minorEastAsia" w:eastAsiaTheme="minorEastAsia" w:hAnsiTheme="minorEastAsia"/>
        </w:rPr>
        <w:br w:type="page"/>
      </w:r>
    </w:p>
    <w:p w14:paraId="493D2719" w14:textId="3914B29E" w:rsidR="00FE533C" w:rsidRDefault="00214D5E">
      <w:pPr>
        <w:pStyle w:val="1"/>
        <w:jc w:val="center"/>
        <w:rPr>
          <w:rFonts w:asciiTheme="minorEastAsia" w:eastAsiaTheme="minorEastAsia" w:hAnsiTheme="minorEastAsia"/>
        </w:rPr>
      </w:pPr>
      <w:r>
        <w:rPr>
          <w:rFonts w:asciiTheme="minorEastAsia" w:eastAsiaTheme="minorEastAsia" w:hAnsiTheme="minorEastAsia" w:hint="eastAsia"/>
        </w:rPr>
        <w:lastRenderedPageBreak/>
        <w:t xml:space="preserve">第三部分  </w:t>
      </w:r>
      <w:r w:rsidRPr="00A836A5">
        <w:rPr>
          <w:rFonts w:asciiTheme="minorEastAsia" w:eastAsiaTheme="minorEastAsia" w:hAnsiTheme="minorEastAsia" w:hint="eastAsia"/>
        </w:rPr>
        <w:t>入围</w:t>
      </w:r>
      <w:r>
        <w:rPr>
          <w:rFonts w:asciiTheme="minorEastAsia" w:eastAsiaTheme="minorEastAsia" w:hAnsiTheme="minorEastAsia"/>
        </w:rPr>
        <w:t>说明</w:t>
      </w:r>
    </w:p>
    <w:p w14:paraId="4A11B755" w14:textId="77777777" w:rsidR="00FE533C" w:rsidRDefault="00214D5E">
      <w:pPr>
        <w:tabs>
          <w:tab w:val="left" w:pos="3780"/>
        </w:tabs>
        <w:spacing w:line="360" w:lineRule="auto"/>
        <w:ind w:firstLineChars="200" w:firstLine="562"/>
        <w:rPr>
          <w:rFonts w:asciiTheme="minorEastAsia" w:eastAsiaTheme="minorEastAsia" w:hAnsiTheme="minorEastAsia" w:cs="仿宋"/>
          <w:b/>
          <w:sz w:val="28"/>
        </w:rPr>
      </w:pPr>
      <w:r>
        <w:rPr>
          <w:rFonts w:asciiTheme="minorEastAsia" w:eastAsiaTheme="minorEastAsia" w:hAnsiTheme="minorEastAsia" w:cs="仿宋" w:hint="eastAsia"/>
          <w:b/>
          <w:sz w:val="28"/>
        </w:rPr>
        <w:t>一、评审及入围原则</w:t>
      </w:r>
    </w:p>
    <w:p w14:paraId="24B31C23"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（一）评审委员会</w:t>
      </w:r>
    </w:p>
    <w:p w14:paraId="064B1F8B"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依法</w:t>
      </w:r>
      <w:r>
        <w:rPr>
          <w:rFonts w:asciiTheme="minorEastAsia" w:eastAsiaTheme="minorEastAsia" w:hAnsiTheme="minorEastAsia" w:cs="仿宋"/>
          <w:sz w:val="24"/>
        </w:rPr>
        <w:t>组建</w:t>
      </w:r>
      <w:r>
        <w:rPr>
          <w:rFonts w:asciiTheme="minorEastAsia" w:eastAsiaTheme="minorEastAsia" w:hAnsiTheme="minorEastAsia" w:cs="仿宋" w:hint="eastAsia"/>
          <w:sz w:val="24"/>
        </w:rPr>
        <w:t>评审委员会，负责对供应商承诺投标响应文件进行审查、质询和比较等。评审委员会由政府采购咨询专家组成。</w:t>
      </w:r>
    </w:p>
    <w:p w14:paraId="0B05CD26"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（二）开标</w:t>
      </w:r>
    </w:p>
    <w:p w14:paraId="789BE060"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采购机构将于本招标公告第八条规定的开标时间与地点进行开标，各供应商法定代表人或授权委托人应准时参加，携带本人有效证件原件，供应商如不派代表参加开标大会的，事后不得对采购相关人员、开标过程和开标结果提出异议。</w:t>
      </w:r>
    </w:p>
    <w:p w14:paraId="0EFBBE36"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（三）入围原则</w:t>
      </w:r>
    </w:p>
    <w:p w14:paraId="6ABCD07E"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标项一：采用评审专家审核后推荐，具体如下。</w:t>
      </w:r>
    </w:p>
    <w:p w14:paraId="6897586C"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（1）供应商须符合本通知第5条“承诺入围供应商应具备的资格要求”；</w:t>
      </w:r>
    </w:p>
    <w:p w14:paraId="11282198"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w:t>
      </w:r>
      <w:r>
        <w:rPr>
          <w:rFonts w:asciiTheme="minorEastAsia" w:eastAsiaTheme="minorEastAsia" w:hAnsiTheme="minorEastAsia" w:cs="仿宋"/>
          <w:sz w:val="24"/>
        </w:rPr>
        <w:t>2</w:t>
      </w:r>
      <w:r>
        <w:rPr>
          <w:rFonts w:asciiTheme="minorEastAsia" w:eastAsiaTheme="minorEastAsia" w:hAnsiTheme="minorEastAsia" w:cs="仿宋" w:hint="eastAsia"/>
          <w:sz w:val="24"/>
        </w:rPr>
        <w:t>）承诺具体服务报价不超过服务</w:t>
      </w:r>
      <w:r>
        <w:rPr>
          <w:rFonts w:asciiTheme="minorEastAsia" w:eastAsiaTheme="minorEastAsia" w:hAnsiTheme="minorEastAsia" w:cs="仿宋"/>
          <w:sz w:val="24"/>
        </w:rPr>
        <w:t>限价</w:t>
      </w:r>
      <w:r>
        <w:rPr>
          <w:rFonts w:asciiTheme="minorEastAsia" w:eastAsiaTheme="minorEastAsia" w:hAnsiTheme="minorEastAsia" w:cs="仿宋" w:hint="eastAsia"/>
          <w:sz w:val="24"/>
        </w:rPr>
        <w:t>；</w:t>
      </w:r>
    </w:p>
    <w:p w14:paraId="4B9D8F72"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w:t>
      </w:r>
      <w:r>
        <w:rPr>
          <w:rFonts w:asciiTheme="minorEastAsia" w:eastAsiaTheme="minorEastAsia" w:hAnsiTheme="minorEastAsia" w:cs="仿宋"/>
          <w:sz w:val="24"/>
        </w:rPr>
        <w:t>3</w:t>
      </w:r>
      <w:r>
        <w:rPr>
          <w:rFonts w:asciiTheme="minorEastAsia" w:eastAsiaTheme="minorEastAsia" w:hAnsiTheme="minorEastAsia" w:cs="仿宋" w:hint="eastAsia"/>
          <w:sz w:val="24"/>
        </w:rPr>
        <w:t>）承诺基本服务内容及质量满足本文件</w:t>
      </w:r>
      <w:r>
        <w:rPr>
          <w:rFonts w:asciiTheme="minorEastAsia" w:eastAsiaTheme="minorEastAsia" w:hAnsiTheme="minorEastAsia" w:cs="仿宋"/>
          <w:sz w:val="24"/>
        </w:rPr>
        <w:t>第二部分</w:t>
      </w:r>
      <w:r>
        <w:rPr>
          <w:rFonts w:asciiTheme="minorEastAsia" w:eastAsiaTheme="minorEastAsia" w:hAnsiTheme="minorEastAsia" w:cs="仿宋" w:hint="eastAsia"/>
          <w:sz w:val="24"/>
        </w:rPr>
        <w:t>要求；</w:t>
      </w:r>
    </w:p>
    <w:p w14:paraId="7694F056"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w:t>
      </w:r>
      <w:r>
        <w:rPr>
          <w:rFonts w:asciiTheme="minorEastAsia" w:eastAsiaTheme="minorEastAsia" w:hAnsiTheme="minorEastAsia" w:cs="仿宋"/>
          <w:sz w:val="24"/>
        </w:rPr>
        <w:t>4</w:t>
      </w:r>
      <w:r>
        <w:rPr>
          <w:rFonts w:asciiTheme="minorEastAsia" w:eastAsiaTheme="minorEastAsia" w:hAnsiTheme="minorEastAsia" w:cs="仿宋" w:hint="eastAsia"/>
          <w:sz w:val="24"/>
        </w:rPr>
        <w:t>）经评审专家审核后无问题</w:t>
      </w:r>
      <w:r>
        <w:rPr>
          <w:rFonts w:asciiTheme="minorEastAsia" w:eastAsiaTheme="minorEastAsia" w:hAnsiTheme="minorEastAsia" w:cs="仿宋"/>
          <w:sz w:val="24"/>
        </w:rPr>
        <w:t>入围</w:t>
      </w:r>
      <w:r>
        <w:rPr>
          <w:rFonts w:asciiTheme="minorEastAsia" w:eastAsiaTheme="minorEastAsia" w:hAnsiTheme="minorEastAsia" w:cs="仿宋" w:hint="eastAsia"/>
          <w:sz w:val="24"/>
        </w:rPr>
        <w:t>。</w:t>
      </w:r>
    </w:p>
    <w:p w14:paraId="4AD510F9" w14:textId="77777777" w:rsidR="00FE533C" w:rsidRDefault="00214D5E">
      <w:pPr>
        <w:tabs>
          <w:tab w:val="left" w:pos="3780"/>
        </w:tabs>
        <w:spacing w:line="360" w:lineRule="auto"/>
        <w:ind w:firstLineChars="200" w:firstLine="482"/>
        <w:rPr>
          <w:rFonts w:asciiTheme="minorEastAsia" w:eastAsiaTheme="minorEastAsia" w:hAnsiTheme="minorEastAsia" w:cs="仿宋"/>
          <w:b/>
          <w:sz w:val="24"/>
        </w:rPr>
      </w:pPr>
      <w:r>
        <w:rPr>
          <w:rFonts w:asciiTheme="minorEastAsia" w:eastAsiaTheme="minorEastAsia" w:hAnsiTheme="minorEastAsia" w:cs="仿宋" w:hint="eastAsia"/>
          <w:b/>
          <w:sz w:val="24"/>
        </w:rPr>
        <w:t>二、无效标认定条款</w:t>
      </w:r>
    </w:p>
    <w:p w14:paraId="6AF8F280"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（1）投标响应文件未按照要求签署、盖章的；</w:t>
      </w:r>
    </w:p>
    <w:p w14:paraId="6B7C14BB"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（2）投标响应文件中法定代表人授权书所载内容与本项目内容有异的；</w:t>
      </w:r>
    </w:p>
    <w:p w14:paraId="12342A12"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（3）投标响应文件组成漏项或未按规定的格式编制或正、副本份数不足，内容不全或字迹模糊辨认不清的；</w:t>
      </w:r>
    </w:p>
    <w:p w14:paraId="763EA9CF"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（4）供应商不具备报名资格的；</w:t>
      </w:r>
    </w:p>
    <w:p w14:paraId="5D057005"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（5）《承诺入围偏离说明表》填写不完整或字迹不能辨认的；</w:t>
      </w:r>
    </w:p>
    <w:p w14:paraId="34A7598B"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（6）经评审专家审核，投标人所投内容不符合实质性采购要求的；</w:t>
      </w:r>
    </w:p>
    <w:p w14:paraId="1322E84A"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（7）供应商提供虚假材料投标的；</w:t>
      </w:r>
    </w:p>
    <w:p w14:paraId="3D361A9A"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（8）参与本次招标活动前三年内，供应商在政府采购领域中，在项目招标、投标和合同履约期间存在违法以及违反政府采购供应商行为规范且情节严重的；</w:t>
      </w:r>
    </w:p>
    <w:p w14:paraId="5FA756DE"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（9）根据《浙江省政府采购供应商注册及诚信管理暂行办法》第四十六条的规定，供应商被列入“黑名单”，且在处罚有效期内的，在审查时不予以通过。</w:t>
      </w:r>
    </w:p>
    <w:p w14:paraId="31BC6315" w14:textId="77777777" w:rsidR="00FE533C" w:rsidRDefault="00214D5E">
      <w:pPr>
        <w:tabs>
          <w:tab w:val="left" w:pos="3780"/>
        </w:tabs>
        <w:spacing w:line="360" w:lineRule="auto"/>
        <w:ind w:firstLineChars="200" w:firstLine="562"/>
        <w:rPr>
          <w:rFonts w:asciiTheme="minorEastAsia" w:eastAsiaTheme="minorEastAsia" w:hAnsiTheme="minorEastAsia" w:cs="仿宋"/>
          <w:b/>
          <w:sz w:val="28"/>
        </w:rPr>
      </w:pPr>
      <w:r>
        <w:rPr>
          <w:rFonts w:asciiTheme="minorEastAsia" w:eastAsiaTheme="minorEastAsia" w:hAnsiTheme="minorEastAsia" w:cs="仿宋" w:hint="eastAsia"/>
          <w:b/>
          <w:sz w:val="28"/>
        </w:rPr>
        <w:lastRenderedPageBreak/>
        <w:t>二</w:t>
      </w:r>
      <w:r>
        <w:rPr>
          <w:rFonts w:asciiTheme="minorEastAsia" w:eastAsiaTheme="minorEastAsia" w:hAnsiTheme="minorEastAsia" w:cs="仿宋"/>
          <w:b/>
          <w:sz w:val="28"/>
        </w:rPr>
        <w:t>、</w:t>
      </w:r>
      <w:r>
        <w:rPr>
          <w:rFonts w:asciiTheme="minorEastAsia" w:eastAsiaTheme="minorEastAsia" w:hAnsiTheme="minorEastAsia" w:cs="仿宋" w:hint="eastAsia"/>
          <w:b/>
          <w:sz w:val="28"/>
        </w:rPr>
        <w:t>入围</w:t>
      </w:r>
      <w:r>
        <w:rPr>
          <w:rFonts w:asciiTheme="minorEastAsia" w:eastAsiaTheme="minorEastAsia" w:hAnsiTheme="minorEastAsia" w:cs="仿宋"/>
          <w:b/>
          <w:sz w:val="28"/>
        </w:rPr>
        <w:t>后</w:t>
      </w:r>
      <w:r>
        <w:rPr>
          <w:rFonts w:asciiTheme="minorEastAsia" w:eastAsiaTheme="minorEastAsia" w:hAnsiTheme="minorEastAsia" w:cs="仿宋" w:hint="eastAsia"/>
          <w:b/>
          <w:sz w:val="28"/>
        </w:rPr>
        <w:t>定点服务方式说明</w:t>
      </w:r>
    </w:p>
    <w:p w14:paraId="2331EDB4"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本项目</w:t>
      </w:r>
      <w:r>
        <w:rPr>
          <w:rFonts w:asciiTheme="minorEastAsia" w:eastAsiaTheme="minorEastAsia" w:hAnsiTheme="minorEastAsia" w:cs="仿宋"/>
          <w:sz w:val="24"/>
        </w:rPr>
        <w:t>定点服务入围仅限</w:t>
      </w:r>
      <w:r>
        <w:rPr>
          <w:rFonts w:asciiTheme="minorEastAsia" w:eastAsiaTheme="minorEastAsia" w:hAnsiTheme="minorEastAsia" w:cs="仿宋" w:hint="eastAsia"/>
          <w:sz w:val="24"/>
        </w:rPr>
        <w:t>区内</w:t>
      </w:r>
      <w:r>
        <w:rPr>
          <w:rFonts w:asciiTheme="minorEastAsia" w:eastAsiaTheme="minorEastAsia" w:hAnsiTheme="minorEastAsia" w:cs="仿宋"/>
          <w:sz w:val="24"/>
        </w:rPr>
        <w:t>目录公开招标限额以下物业服务项目选择使用</w:t>
      </w:r>
      <w:r>
        <w:rPr>
          <w:rFonts w:asciiTheme="minorEastAsia" w:eastAsiaTheme="minorEastAsia" w:hAnsiTheme="minorEastAsia" w:cs="仿宋" w:hint="eastAsia"/>
          <w:sz w:val="24"/>
        </w:rPr>
        <w:t>，</w:t>
      </w:r>
      <w:r>
        <w:rPr>
          <w:rFonts w:asciiTheme="minorEastAsia" w:eastAsiaTheme="minorEastAsia" w:hAnsiTheme="minorEastAsia" w:cs="仿宋"/>
          <w:sz w:val="24"/>
        </w:rPr>
        <w:t>超过公开招标限额的项目，</w:t>
      </w:r>
      <w:r>
        <w:rPr>
          <w:rFonts w:asciiTheme="minorEastAsia" w:eastAsiaTheme="minorEastAsia" w:hAnsiTheme="minorEastAsia" w:cs="仿宋" w:hint="eastAsia"/>
          <w:sz w:val="24"/>
        </w:rPr>
        <w:t>采购人按照</w:t>
      </w:r>
      <w:r>
        <w:rPr>
          <w:rFonts w:asciiTheme="minorEastAsia" w:eastAsiaTheme="minorEastAsia" w:hAnsiTheme="minorEastAsia" w:cs="仿宋"/>
          <w:sz w:val="24"/>
        </w:rPr>
        <w:t>目录规定进行公开招标，公开</w:t>
      </w:r>
      <w:r>
        <w:rPr>
          <w:rFonts w:asciiTheme="minorEastAsia" w:eastAsiaTheme="minorEastAsia" w:hAnsiTheme="minorEastAsia" w:cs="仿宋" w:hint="eastAsia"/>
          <w:sz w:val="24"/>
        </w:rPr>
        <w:t>限额</w:t>
      </w:r>
      <w:r>
        <w:rPr>
          <w:rFonts w:asciiTheme="minorEastAsia" w:eastAsiaTheme="minorEastAsia" w:hAnsiTheme="minorEastAsia" w:cs="仿宋"/>
          <w:sz w:val="24"/>
        </w:rPr>
        <w:t>以下的项目</w:t>
      </w:r>
      <w:r>
        <w:rPr>
          <w:rFonts w:asciiTheme="minorEastAsia" w:eastAsiaTheme="minorEastAsia" w:hAnsiTheme="minorEastAsia" w:cs="仿宋" w:hint="eastAsia"/>
          <w:sz w:val="24"/>
        </w:rPr>
        <w:t>可</w:t>
      </w:r>
      <w:r>
        <w:rPr>
          <w:rFonts w:asciiTheme="minorEastAsia" w:eastAsiaTheme="minorEastAsia" w:hAnsiTheme="minorEastAsia" w:cs="仿宋"/>
          <w:sz w:val="24"/>
        </w:rPr>
        <w:t>根据双方自愿原则</w:t>
      </w:r>
      <w:r>
        <w:rPr>
          <w:rFonts w:asciiTheme="minorEastAsia" w:eastAsiaTheme="minorEastAsia" w:hAnsiTheme="minorEastAsia" w:cs="仿宋" w:hint="eastAsia"/>
          <w:sz w:val="24"/>
        </w:rPr>
        <w:t>，</w:t>
      </w:r>
      <w:r>
        <w:rPr>
          <w:rFonts w:asciiTheme="minorEastAsia" w:eastAsiaTheme="minorEastAsia" w:hAnsiTheme="minorEastAsia" w:cs="仿宋"/>
          <w:sz w:val="24"/>
        </w:rPr>
        <w:t>采用如下方式</w:t>
      </w:r>
      <w:r>
        <w:rPr>
          <w:rFonts w:asciiTheme="minorEastAsia" w:eastAsiaTheme="minorEastAsia" w:hAnsiTheme="minorEastAsia" w:cs="仿宋" w:hint="eastAsia"/>
          <w:sz w:val="24"/>
        </w:rPr>
        <w:t>（最终</w:t>
      </w:r>
      <w:r>
        <w:rPr>
          <w:rFonts w:asciiTheme="minorEastAsia" w:eastAsiaTheme="minorEastAsia" w:hAnsiTheme="minorEastAsia" w:cs="仿宋"/>
          <w:sz w:val="24"/>
        </w:rPr>
        <w:t>以区内</w:t>
      </w:r>
      <w:r>
        <w:rPr>
          <w:rFonts w:asciiTheme="minorEastAsia" w:eastAsiaTheme="minorEastAsia" w:hAnsiTheme="minorEastAsia" w:cs="仿宋" w:hint="eastAsia"/>
          <w:sz w:val="24"/>
        </w:rPr>
        <w:t>行业主管及</w:t>
      </w:r>
      <w:r>
        <w:rPr>
          <w:rFonts w:asciiTheme="minorEastAsia" w:eastAsiaTheme="minorEastAsia" w:hAnsiTheme="minorEastAsia" w:cs="仿宋"/>
          <w:sz w:val="24"/>
        </w:rPr>
        <w:t>监管部门文件为准</w:t>
      </w:r>
      <w:r>
        <w:rPr>
          <w:rFonts w:asciiTheme="minorEastAsia" w:eastAsiaTheme="minorEastAsia" w:hAnsiTheme="minorEastAsia" w:cs="仿宋" w:hint="eastAsia"/>
          <w:sz w:val="24"/>
        </w:rPr>
        <w:t>）</w:t>
      </w:r>
      <w:r>
        <w:rPr>
          <w:rFonts w:asciiTheme="minorEastAsia" w:eastAsiaTheme="minorEastAsia" w:hAnsiTheme="minorEastAsia" w:cs="仿宋"/>
          <w:sz w:val="24"/>
        </w:rPr>
        <w:t>：</w:t>
      </w:r>
      <w:r>
        <w:rPr>
          <w:rFonts w:ascii="微软雅黑" w:eastAsia="微软雅黑" w:hAnsi="微软雅黑" w:hint="eastAsia"/>
          <w:color w:val="333333"/>
          <w:sz w:val="20"/>
          <w:szCs w:val="21"/>
        </w:rPr>
        <w:br/>
      </w:r>
      <w:r>
        <w:rPr>
          <w:rFonts w:asciiTheme="minorEastAsia" w:eastAsiaTheme="minorEastAsia" w:hAnsiTheme="minorEastAsia" w:cs="仿宋" w:hint="eastAsia"/>
          <w:sz w:val="24"/>
        </w:rPr>
        <w:t>（1）议价：由采购单位先确定需求标准，再在</w:t>
      </w:r>
      <w:r>
        <w:rPr>
          <w:rFonts w:asciiTheme="minorEastAsia" w:eastAsiaTheme="minorEastAsia" w:hAnsiTheme="minorEastAsia" w:cs="仿宋"/>
          <w:sz w:val="24"/>
        </w:rPr>
        <w:t>入围单位中</w:t>
      </w:r>
      <w:r>
        <w:rPr>
          <w:rFonts w:asciiTheme="minorEastAsia" w:eastAsiaTheme="minorEastAsia" w:hAnsiTheme="minorEastAsia" w:cs="仿宋" w:hint="eastAsia"/>
          <w:sz w:val="24"/>
        </w:rPr>
        <w:t>选择一家议价。议价产生的最终报价作为合同金额，</w:t>
      </w:r>
      <w:r>
        <w:rPr>
          <w:rFonts w:asciiTheme="minorEastAsia" w:eastAsiaTheme="minorEastAsia" w:hAnsiTheme="minorEastAsia" w:cs="仿宋"/>
          <w:sz w:val="24"/>
        </w:rPr>
        <w:t>可以低于预算价</w:t>
      </w:r>
      <w:r>
        <w:rPr>
          <w:rFonts w:asciiTheme="minorEastAsia" w:eastAsiaTheme="minorEastAsia" w:hAnsiTheme="minorEastAsia" w:cs="仿宋" w:hint="eastAsia"/>
          <w:sz w:val="24"/>
        </w:rPr>
        <w:t>。</w:t>
      </w:r>
      <w:r>
        <w:rPr>
          <w:rFonts w:ascii="微软雅黑" w:eastAsia="微软雅黑" w:hAnsi="微软雅黑" w:hint="eastAsia"/>
          <w:color w:val="333333"/>
          <w:sz w:val="20"/>
          <w:szCs w:val="21"/>
        </w:rPr>
        <w:br/>
      </w:r>
      <w:r>
        <w:rPr>
          <w:rFonts w:asciiTheme="minorEastAsia" w:eastAsiaTheme="minorEastAsia" w:hAnsiTheme="minorEastAsia" w:cs="仿宋" w:hint="eastAsia"/>
          <w:sz w:val="24"/>
        </w:rPr>
        <w:t>（2）竞价：由采购单位先确定需求标准，在</w:t>
      </w:r>
      <w:r>
        <w:rPr>
          <w:rFonts w:asciiTheme="minorEastAsia" w:eastAsiaTheme="minorEastAsia" w:hAnsiTheme="minorEastAsia" w:cs="仿宋"/>
          <w:sz w:val="24"/>
        </w:rPr>
        <w:t>入围单位中</w:t>
      </w:r>
      <w:r>
        <w:rPr>
          <w:rFonts w:asciiTheme="minorEastAsia" w:eastAsiaTheme="minorEastAsia" w:hAnsiTheme="minorEastAsia" w:cs="仿宋" w:hint="eastAsia"/>
          <w:sz w:val="24"/>
        </w:rPr>
        <w:t>选择三家以上供应商竞价的采购模式。</w:t>
      </w:r>
    </w:p>
    <w:p w14:paraId="4D78DA65" w14:textId="77777777" w:rsidR="00FE533C" w:rsidRDefault="00214D5E">
      <w:pPr>
        <w:tabs>
          <w:tab w:val="left" w:pos="3780"/>
        </w:tabs>
        <w:spacing w:line="360" w:lineRule="auto"/>
        <w:rPr>
          <w:rFonts w:asciiTheme="minorEastAsia" w:eastAsiaTheme="minorEastAsia" w:hAnsiTheme="minorEastAsia" w:cs="仿宋"/>
          <w:sz w:val="28"/>
        </w:rPr>
      </w:pPr>
      <w:r>
        <w:rPr>
          <w:rFonts w:asciiTheme="minorEastAsia" w:eastAsiaTheme="minorEastAsia" w:hAnsiTheme="minorEastAsia" w:cs="仿宋" w:hint="eastAsia"/>
          <w:sz w:val="24"/>
        </w:rPr>
        <w:t>（</w:t>
      </w:r>
      <w:r>
        <w:rPr>
          <w:rFonts w:asciiTheme="minorEastAsia" w:eastAsiaTheme="minorEastAsia" w:hAnsiTheme="minorEastAsia" w:cs="仿宋"/>
          <w:sz w:val="24"/>
        </w:rPr>
        <w:t>3</w:t>
      </w:r>
      <w:r>
        <w:rPr>
          <w:rFonts w:asciiTheme="minorEastAsia" w:eastAsiaTheme="minorEastAsia" w:hAnsiTheme="minorEastAsia" w:cs="仿宋" w:hint="eastAsia"/>
          <w:sz w:val="24"/>
        </w:rPr>
        <w:t>）其他符合</w:t>
      </w:r>
      <w:r>
        <w:rPr>
          <w:rFonts w:asciiTheme="minorEastAsia" w:eastAsiaTheme="minorEastAsia" w:hAnsiTheme="minorEastAsia" w:cs="仿宋"/>
          <w:sz w:val="24"/>
        </w:rPr>
        <w:t>文件规定的情况</w:t>
      </w:r>
      <w:r>
        <w:rPr>
          <w:rFonts w:asciiTheme="minorEastAsia" w:eastAsiaTheme="minorEastAsia" w:hAnsiTheme="minorEastAsia" w:cs="仿宋"/>
          <w:sz w:val="28"/>
        </w:rPr>
        <w:t>。</w:t>
      </w:r>
    </w:p>
    <w:p w14:paraId="305F43E3" w14:textId="77777777" w:rsidR="00FE533C" w:rsidRDefault="00214D5E">
      <w:pPr>
        <w:tabs>
          <w:tab w:val="left" w:pos="3780"/>
        </w:tabs>
        <w:spacing w:line="360" w:lineRule="auto"/>
        <w:ind w:firstLineChars="200" w:firstLine="562"/>
        <w:rPr>
          <w:rFonts w:asciiTheme="minorEastAsia" w:eastAsiaTheme="minorEastAsia" w:hAnsiTheme="minorEastAsia" w:cs="仿宋"/>
          <w:sz w:val="24"/>
        </w:rPr>
      </w:pPr>
      <w:r>
        <w:rPr>
          <w:rFonts w:asciiTheme="minorEastAsia" w:eastAsiaTheme="minorEastAsia" w:hAnsiTheme="minorEastAsia" w:cs="仿宋" w:hint="eastAsia"/>
          <w:b/>
          <w:sz w:val="28"/>
        </w:rPr>
        <w:t>定点</w:t>
      </w:r>
      <w:r>
        <w:rPr>
          <w:rFonts w:asciiTheme="minorEastAsia" w:eastAsiaTheme="minorEastAsia" w:hAnsiTheme="minorEastAsia" w:cs="仿宋"/>
          <w:b/>
          <w:sz w:val="28"/>
        </w:rPr>
        <w:t>服务有效期内均可签订物业服务</w:t>
      </w:r>
      <w:r>
        <w:rPr>
          <w:rFonts w:asciiTheme="minorEastAsia" w:eastAsiaTheme="minorEastAsia" w:hAnsiTheme="minorEastAsia" w:cs="仿宋" w:hint="eastAsia"/>
          <w:b/>
          <w:sz w:val="28"/>
        </w:rPr>
        <w:t>合同，合同签订时间</w:t>
      </w:r>
      <w:r>
        <w:rPr>
          <w:rFonts w:asciiTheme="minorEastAsia" w:eastAsiaTheme="minorEastAsia" w:hAnsiTheme="minorEastAsia" w:cs="仿宋"/>
          <w:b/>
          <w:sz w:val="28"/>
        </w:rPr>
        <w:t>最晚不超过</w:t>
      </w:r>
      <w:r>
        <w:rPr>
          <w:rFonts w:asciiTheme="minorEastAsia" w:eastAsiaTheme="minorEastAsia" w:hAnsiTheme="minorEastAsia" w:cs="仿宋" w:hint="eastAsia"/>
          <w:b/>
          <w:sz w:val="28"/>
        </w:rPr>
        <w:t>协议书</w:t>
      </w:r>
      <w:r>
        <w:rPr>
          <w:rFonts w:asciiTheme="minorEastAsia" w:eastAsiaTheme="minorEastAsia" w:hAnsiTheme="minorEastAsia" w:cs="仿宋"/>
          <w:b/>
          <w:sz w:val="28"/>
        </w:rPr>
        <w:t>截止时间即</w:t>
      </w:r>
      <w:r>
        <w:rPr>
          <w:rFonts w:asciiTheme="minorEastAsia" w:eastAsiaTheme="minorEastAsia" w:hAnsiTheme="minorEastAsia" w:cs="仿宋" w:hint="eastAsia"/>
          <w:b/>
          <w:sz w:val="28"/>
        </w:rPr>
        <w:t>2021年12月31日</w:t>
      </w:r>
      <w:r>
        <w:rPr>
          <w:rFonts w:asciiTheme="minorEastAsia" w:eastAsiaTheme="minorEastAsia" w:hAnsiTheme="minorEastAsia" w:cs="仿宋"/>
          <w:b/>
          <w:sz w:val="28"/>
        </w:rPr>
        <w:t>，合同终止时间最长不超过</w:t>
      </w:r>
      <w:r>
        <w:rPr>
          <w:rFonts w:asciiTheme="minorEastAsia" w:eastAsiaTheme="minorEastAsia" w:hAnsiTheme="minorEastAsia" w:cs="仿宋" w:hint="eastAsia"/>
          <w:b/>
          <w:sz w:val="28"/>
        </w:rPr>
        <w:t>202</w:t>
      </w:r>
      <w:r>
        <w:rPr>
          <w:rFonts w:asciiTheme="minorEastAsia" w:eastAsiaTheme="minorEastAsia" w:hAnsiTheme="minorEastAsia" w:cs="仿宋"/>
          <w:b/>
          <w:sz w:val="28"/>
        </w:rPr>
        <w:t>2</w:t>
      </w:r>
      <w:r>
        <w:rPr>
          <w:rFonts w:asciiTheme="minorEastAsia" w:eastAsiaTheme="minorEastAsia" w:hAnsiTheme="minorEastAsia" w:cs="仿宋" w:hint="eastAsia"/>
          <w:b/>
          <w:sz w:val="28"/>
        </w:rPr>
        <w:t>年12月31日</w:t>
      </w:r>
      <w:r>
        <w:rPr>
          <w:rFonts w:asciiTheme="minorEastAsia" w:eastAsiaTheme="minorEastAsia" w:hAnsiTheme="minorEastAsia" w:cs="仿宋"/>
          <w:b/>
          <w:sz w:val="28"/>
        </w:rPr>
        <w:t>。</w:t>
      </w:r>
      <w:r>
        <w:rPr>
          <w:rFonts w:ascii="微软雅黑" w:eastAsia="微软雅黑" w:hAnsi="微软雅黑" w:hint="eastAsia"/>
          <w:color w:val="333333"/>
          <w:szCs w:val="21"/>
        </w:rPr>
        <w:br/>
      </w:r>
      <w:r>
        <w:rPr>
          <w:rFonts w:asciiTheme="minorEastAsia" w:eastAsiaTheme="minorEastAsia" w:hAnsiTheme="minorEastAsia" w:cs="仿宋" w:hint="eastAsia"/>
          <w:b/>
          <w:sz w:val="28"/>
        </w:rPr>
        <w:t>三、定点供应商履约监管</w:t>
      </w:r>
      <w:r>
        <w:rPr>
          <w:rFonts w:ascii="微软雅黑" w:eastAsia="微软雅黑" w:hAnsi="微软雅黑" w:hint="eastAsia"/>
          <w:color w:val="333333"/>
          <w:szCs w:val="21"/>
        </w:rPr>
        <w:br/>
      </w:r>
      <w:r>
        <w:rPr>
          <w:rFonts w:asciiTheme="minorEastAsia" w:eastAsiaTheme="minorEastAsia" w:hAnsiTheme="minorEastAsia" w:cs="仿宋" w:hint="eastAsia"/>
          <w:sz w:val="24"/>
        </w:rPr>
        <w:t>（1）入围供应商须在浙江省政府采购网注册入库成为正式供应商，若已注册完成的供应商有企业信息发生变化的须在协议签订前将所有资质文件予以更新（包括营业执照、税务登记证、社保登记证 、财务状况、消防安全许可证等），否则取消入围资格；</w:t>
      </w:r>
      <w:r>
        <w:rPr>
          <w:rFonts w:asciiTheme="minorEastAsia" w:eastAsiaTheme="minorEastAsia" w:hAnsiTheme="minorEastAsia" w:cs="仿宋" w:hint="eastAsia"/>
          <w:sz w:val="24"/>
        </w:rPr>
        <w:br/>
        <w:t>（2）根据《浙江省政府采购供应商注册及诚信管理暂行办法》，在系统中设置相应考核指标，对供应商网上采购活动行为、履约行为及履约满意度进行考核评价。</w:t>
      </w:r>
    </w:p>
    <w:p w14:paraId="51BC2438" w14:textId="43A93017" w:rsidR="00FE533C" w:rsidRDefault="00214D5E">
      <w:pPr>
        <w:tabs>
          <w:tab w:val="left" w:pos="3780"/>
        </w:tabs>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（3）提倡</w:t>
      </w:r>
      <w:r>
        <w:rPr>
          <w:rFonts w:asciiTheme="minorEastAsia" w:eastAsiaTheme="minorEastAsia" w:hAnsiTheme="minorEastAsia" w:cs="仿宋"/>
          <w:sz w:val="24"/>
        </w:rPr>
        <w:t>入围单位加入杭州市</w:t>
      </w:r>
      <w:r>
        <w:rPr>
          <w:rFonts w:asciiTheme="minorEastAsia" w:eastAsiaTheme="minorEastAsia" w:hAnsiTheme="minorEastAsia" w:cs="仿宋" w:hint="eastAsia"/>
          <w:sz w:val="24"/>
        </w:rPr>
        <w:t>萧山区</w:t>
      </w:r>
      <w:r>
        <w:rPr>
          <w:rFonts w:asciiTheme="minorEastAsia" w:eastAsiaTheme="minorEastAsia" w:hAnsiTheme="minorEastAsia" w:cs="仿宋"/>
          <w:sz w:val="24"/>
        </w:rPr>
        <w:t>物业服务企业建设促进会。</w:t>
      </w:r>
      <w:r>
        <w:rPr>
          <w:rFonts w:asciiTheme="minorEastAsia" w:eastAsiaTheme="minorEastAsia" w:hAnsiTheme="minorEastAsia" w:cs="仿宋" w:hint="eastAsia"/>
          <w:sz w:val="24"/>
        </w:rPr>
        <w:t>入会情况</w:t>
      </w:r>
      <w:r>
        <w:rPr>
          <w:rFonts w:asciiTheme="minorEastAsia" w:eastAsiaTheme="minorEastAsia" w:hAnsiTheme="minorEastAsia" w:cs="仿宋"/>
          <w:sz w:val="24"/>
        </w:rPr>
        <w:t>及</w:t>
      </w:r>
      <w:r>
        <w:rPr>
          <w:rFonts w:asciiTheme="minorEastAsia" w:eastAsiaTheme="minorEastAsia" w:hAnsiTheme="minorEastAsia" w:cs="仿宋" w:hint="eastAsia"/>
          <w:sz w:val="24"/>
        </w:rPr>
        <w:t>行业主管部门</w:t>
      </w:r>
      <w:r>
        <w:rPr>
          <w:rFonts w:asciiTheme="minorEastAsia" w:eastAsiaTheme="minorEastAsia" w:hAnsiTheme="minorEastAsia" w:cs="仿宋"/>
          <w:sz w:val="24"/>
        </w:rPr>
        <w:t>考核结果将在</w:t>
      </w:r>
      <w:r w:rsidR="00FA3D0E">
        <w:rPr>
          <w:rFonts w:asciiTheme="minorEastAsia" w:eastAsiaTheme="minorEastAsia" w:hAnsiTheme="minorEastAsia" w:cs="仿宋"/>
          <w:sz w:val="24"/>
        </w:rPr>
        <w:t>萧山区</w:t>
      </w:r>
      <w:r w:rsidR="00FA3D0E">
        <w:rPr>
          <w:rFonts w:asciiTheme="minorEastAsia" w:eastAsiaTheme="minorEastAsia" w:hAnsiTheme="minorEastAsia" w:cs="仿宋" w:hint="eastAsia"/>
          <w:sz w:val="24"/>
        </w:rPr>
        <w:t>公共资源交易网</w:t>
      </w:r>
      <w:r>
        <w:rPr>
          <w:rFonts w:asciiTheme="minorEastAsia" w:eastAsiaTheme="minorEastAsia" w:hAnsiTheme="minorEastAsia" w:cs="仿宋" w:hint="eastAsia"/>
          <w:sz w:val="24"/>
        </w:rPr>
        <w:t>（</w:t>
      </w:r>
      <w:r>
        <w:rPr>
          <w:rFonts w:asciiTheme="minorEastAsia" w:eastAsiaTheme="minorEastAsia" w:hAnsiTheme="minorEastAsia" w:cs="仿宋"/>
          <w:sz w:val="24"/>
        </w:rPr>
        <w:t>http://zbjyw.xiaoshan.gov.cn/</w:t>
      </w:r>
      <w:r>
        <w:rPr>
          <w:rFonts w:asciiTheme="minorEastAsia" w:eastAsiaTheme="minorEastAsia" w:hAnsiTheme="minorEastAsia" w:cs="仿宋" w:hint="eastAsia"/>
          <w:sz w:val="24"/>
        </w:rPr>
        <w:t>）</w:t>
      </w:r>
      <w:r>
        <w:rPr>
          <w:rFonts w:asciiTheme="minorEastAsia" w:eastAsiaTheme="minorEastAsia" w:hAnsiTheme="minorEastAsia" w:cs="仿宋"/>
          <w:sz w:val="24"/>
        </w:rPr>
        <w:t>等相关网站</w:t>
      </w:r>
      <w:r>
        <w:rPr>
          <w:rFonts w:asciiTheme="minorEastAsia" w:eastAsiaTheme="minorEastAsia" w:hAnsiTheme="minorEastAsia" w:cs="仿宋" w:hint="eastAsia"/>
          <w:sz w:val="24"/>
        </w:rPr>
        <w:t>公布，为采购单位的选择提供参考</w:t>
      </w:r>
      <w:r>
        <w:rPr>
          <w:rFonts w:asciiTheme="minorEastAsia" w:eastAsiaTheme="minorEastAsia" w:hAnsiTheme="minorEastAsia" w:cs="仿宋"/>
          <w:sz w:val="24"/>
        </w:rPr>
        <w:t>。</w:t>
      </w:r>
    </w:p>
    <w:p w14:paraId="39C6607F" w14:textId="77777777" w:rsidR="00FE533C" w:rsidRDefault="00214D5E">
      <w:pPr>
        <w:tabs>
          <w:tab w:val="left" w:pos="3780"/>
        </w:tabs>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入会联系方式</w:t>
      </w:r>
      <w:r>
        <w:rPr>
          <w:rFonts w:asciiTheme="minorEastAsia" w:eastAsiaTheme="minorEastAsia" w:hAnsiTheme="minorEastAsia" w:cs="仿宋"/>
          <w:sz w:val="24"/>
        </w:rPr>
        <w:t>：</w:t>
      </w:r>
      <w:r>
        <w:rPr>
          <w:rFonts w:asciiTheme="minorEastAsia" w:eastAsiaTheme="minorEastAsia" w:hAnsiTheme="minorEastAsia" w:cs="仿宋" w:hint="eastAsia"/>
          <w:sz w:val="24"/>
        </w:rPr>
        <w:t>杭州市萧山区物业服务企业建设促进会</w:t>
      </w:r>
    </w:p>
    <w:p w14:paraId="0A70AE0C" w14:textId="77777777" w:rsidR="00FE533C" w:rsidRDefault="00214D5E">
      <w:pPr>
        <w:tabs>
          <w:tab w:val="left" w:pos="3780"/>
        </w:tabs>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联系人：金黎莉    联系电话：82678080／15381009109</w:t>
      </w:r>
    </w:p>
    <w:p w14:paraId="1FD1C7E5" w14:textId="77777777" w:rsidR="00FE533C" w:rsidRDefault="00214D5E">
      <w:pPr>
        <w:tabs>
          <w:tab w:val="left" w:pos="3780"/>
        </w:tabs>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 xml:space="preserve">邮箱：xiaoshanwuye@163.com    </w:t>
      </w:r>
    </w:p>
    <w:p w14:paraId="4DEE653F" w14:textId="77777777" w:rsidR="00FE533C" w:rsidRDefault="00214D5E">
      <w:pPr>
        <w:tabs>
          <w:tab w:val="left" w:pos="3780"/>
        </w:tabs>
        <w:spacing w:line="360" w:lineRule="auto"/>
        <w:jc w:val="left"/>
        <w:rPr>
          <w:rFonts w:asciiTheme="minorEastAsia" w:eastAsiaTheme="minorEastAsia" w:hAnsiTheme="minorEastAsia" w:cs="仿宋"/>
          <w:sz w:val="28"/>
        </w:rPr>
      </w:pPr>
      <w:r>
        <w:rPr>
          <w:rFonts w:asciiTheme="minorEastAsia" w:eastAsiaTheme="minorEastAsia" w:hAnsiTheme="minorEastAsia" w:cs="仿宋" w:hint="eastAsia"/>
          <w:sz w:val="24"/>
        </w:rPr>
        <w:lastRenderedPageBreak/>
        <w:t>微信公众号：萧山区物业服务企业建设促进会</w:t>
      </w:r>
      <w:r>
        <w:rPr>
          <w:rFonts w:asciiTheme="minorEastAsia" w:eastAsiaTheme="minorEastAsia" w:hAnsiTheme="minorEastAsia" w:cs="仿宋" w:hint="eastAsia"/>
          <w:sz w:val="24"/>
        </w:rPr>
        <w:br/>
      </w:r>
      <w:r>
        <w:rPr>
          <w:rFonts w:asciiTheme="minorEastAsia" w:eastAsiaTheme="minorEastAsia" w:hAnsiTheme="minorEastAsia" w:cs="仿宋" w:hint="eastAsia"/>
          <w:b/>
          <w:sz w:val="28"/>
        </w:rPr>
        <w:t>四、对违规供应商进行处罚</w:t>
      </w:r>
      <w:r>
        <w:rPr>
          <w:rFonts w:ascii="微软雅黑" w:eastAsia="微软雅黑" w:hAnsi="微软雅黑" w:hint="eastAsia"/>
          <w:color w:val="333333"/>
          <w:szCs w:val="21"/>
        </w:rPr>
        <w:br/>
      </w:r>
      <w:r>
        <w:rPr>
          <w:rFonts w:asciiTheme="minorEastAsia" w:eastAsiaTheme="minorEastAsia" w:hAnsiTheme="minorEastAsia" w:cs="仿宋"/>
          <w:sz w:val="28"/>
        </w:rPr>
        <w:t xml:space="preserve">  </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1、在定点采购期间，如发现供应商出现下列情形之一的，采购单位将按照合同约定的方式进行处理，直接追究供应商的违约责任。对违法违规的供应商，采购监管部门将予以“曝光”、暂停或取消定点供应商资格及通报批评；情节严重的，将其列入不良供应商名单，并根据相关规定，在一至三年内禁止参加政府采购活动。</w:t>
      </w:r>
      <w:r>
        <w:rPr>
          <w:rFonts w:asciiTheme="minorEastAsia" w:eastAsiaTheme="minorEastAsia" w:hAnsiTheme="minorEastAsia" w:cs="仿宋" w:hint="eastAsia"/>
          <w:sz w:val="24"/>
        </w:rPr>
        <w:br/>
        <w:t>（1）提供虚假资料谋取中标或成交的；</w:t>
      </w:r>
      <w:r>
        <w:rPr>
          <w:rFonts w:asciiTheme="minorEastAsia" w:eastAsiaTheme="minorEastAsia" w:hAnsiTheme="minorEastAsia" w:cs="仿宋" w:hint="eastAsia"/>
          <w:sz w:val="24"/>
        </w:rPr>
        <w:br/>
        <w:t>（2）采取不正当手段诋毁、排挤其他供应商的；</w:t>
      </w:r>
      <w:r>
        <w:rPr>
          <w:rFonts w:asciiTheme="minorEastAsia" w:eastAsiaTheme="minorEastAsia" w:hAnsiTheme="minorEastAsia" w:cs="仿宋" w:hint="eastAsia"/>
          <w:sz w:val="24"/>
        </w:rPr>
        <w:br/>
        <w:t>（3）与采购单位、其他供应商或者采购机构恶意串通的；</w:t>
      </w:r>
      <w:r>
        <w:rPr>
          <w:rFonts w:asciiTheme="minorEastAsia" w:eastAsiaTheme="minorEastAsia" w:hAnsiTheme="minorEastAsia" w:cs="仿宋" w:hint="eastAsia"/>
          <w:sz w:val="24"/>
        </w:rPr>
        <w:br/>
        <w:t>（4）向采购单位、采购机构行贿或者提供其他不正当利益的；</w:t>
      </w:r>
      <w:r>
        <w:rPr>
          <w:rFonts w:asciiTheme="minorEastAsia" w:eastAsiaTheme="minorEastAsia" w:hAnsiTheme="minorEastAsia" w:cs="仿宋" w:hint="eastAsia"/>
          <w:sz w:val="24"/>
        </w:rPr>
        <w:br/>
        <w:t>（5）拒绝有关部门监督检查或者提供虚假情况的。</w:t>
      </w:r>
      <w:r>
        <w:rPr>
          <w:rFonts w:asciiTheme="minorEastAsia" w:eastAsiaTheme="minorEastAsia" w:hAnsiTheme="minorEastAsia" w:cs="仿宋" w:hint="eastAsia"/>
          <w:sz w:val="24"/>
        </w:rPr>
        <w:br/>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2、对有下列情况的供应商，监管部门视情节轻重将予以具体处罚措施进行处理：</w:t>
      </w:r>
      <w:r>
        <w:rPr>
          <w:rFonts w:asciiTheme="minorEastAsia" w:eastAsiaTheme="minorEastAsia" w:hAnsiTheme="minorEastAsia" w:cs="仿宋" w:hint="eastAsia"/>
          <w:sz w:val="24"/>
        </w:rPr>
        <w:br/>
        <w:t>（1）无故拖延或拒绝签订《2019-2021年度杭州市萧山区行政事业单位定点物业服务入围协议书》的，或拒绝按照入围承诺优惠条款执行的；</w:t>
      </w:r>
      <w:r>
        <w:rPr>
          <w:rFonts w:asciiTheme="minorEastAsia" w:eastAsiaTheme="minorEastAsia" w:hAnsiTheme="minorEastAsia" w:cs="仿宋" w:hint="eastAsia"/>
          <w:sz w:val="24"/>
        </w:rPr>
        <w:br/>
        <w:t>（2）无故拖延或拒绝签订服务合同，或拒绝按照谈判的成交价格及承诺的优惠条款执行的；</w:t>
      </w:r>
      <w:r>
        <w:rPr>
          <w:rFonts w:asciiTheme="minorEastAsia" w:eastAsiaTheme="minorEastAsia" w:hAnsiTheme="minorEastAsia" w:cs="仿宋" w:hint="eastAsia"/>
          <w:sz w:val="24"/>
        </w:rPr>
        <w:br/>
        <w:t>（3）非法转包或未经同意将项目分包的；</w:t>
      </w:r>
      <w:r>
        <w:rPr>
          <w:rFonts w:asciiTheme="minorEastAsia" w:eastAsiaTheme="minorEastAsia" w:hAnsiTheme="minorEastAsia" w:cs="仿宋" w:hint="eastAsia"/>
          <w:sz w:val="24"/>
        </w:rPr>
        <w:br/>
        <w:t>（4）在服务过程中提供假冒伪劣产品的；</w:t>
      </w:r>
      <w:r>
        <w:rPr>
          <w:rFonts w:asciiTheme="minorEastAsia" w:eastAsiaTheme="minorEastAsia" w:hAnsiTheme="minorEastAsia" w:cs="仿宋" w:hint="eastAsia"/>
          <w:sz w:val="24"/>
        </w:rPr>
        <w:br/>
        <w:t>（5）服务（产品）质量不符合国家有关规定和承诺的标准的；</w:t>
      </w:r>
      <w:r>
        <w:rPr>
          <w:rFonts w:asciiTheme="minorEastAsia" w:eastAsiaTheme="minorEastAsia" w:hAnsiTheme="minorEastAsia" w:cs="仿宋" w:hint="eastAsia"/>
          <w:sz w:val="24"/>
        </w:rPr>
        <w:br/>
        <w:t>（6）无正当理由拒绝按照合同约定提供服务的或未能在承诺期限内提供服务；</w:t>
      </w:r>
      <w:r>
        <w:rPr>
          <w:rFonts w:asciiTheme="minorEastAsia" w:eastAsiaTheme="minorEastAsia" w:hAnsiTheme="minorEastAsia" w:cs="仿宋" w:hint="eastAsia"/>
          <w:sz w:val="24"/>
        </w:rPr>
        <w:br/>
        <w:t>（7）被采购单位选择或随机抽取进入报价环节的供应商，出现未报价情况超过三次且无正当理由的；</w:t>
      </w:r>
      <w:r>
        <w:rPr>
          <w:rFonts w:asciiTheme="minorEastAsia" w:eastAsiaTheme="minorEastAsia" w:hAnsiTheme="minorEastAsia" w:cs="仿宋" w:hint="eastAsia"/>
          <w:sz w:val="24"/>
        </w:rPr>
        <w:br/>
        <w:t>（8）定点采购价格超过省市物业费用标准的；</w:t>
      </w:r>
      <w:r>
        <w:rPr>
          <w:rFonts w:asciiTheme="minorEastAsia" w:eastAsiaTheme="minorEastAsia" w:hAnsiTheme="minorEastAsia" w:cs="仿宋" w:hint="eastAsia"/>
          <w:sz w:val="24"/>
        </w:rPr>
        <w:br/>
        <w:t>（9）超过合同价格收取费用或采取减少服务项目等降低服务质量的；</w:t>
      </w:r>
      <w:r>
        <w:rPr>
          <w:rFonts w:asciiTheme="minorEastAsia" w:eastAsiaTheme="minorEastAsia" w:hAnsiTheme="minorEastAsia" w:cs="仿宋" w:hint="eastAsia"/>
          <w:sz w:val="24"/>
        </w:rPr>
        <w:br/>
        <w:t>（10）被投诉质疑，经证实情况严重的；</w:t>
      </w:r>
      <w:r>
        <w:rPr>
          <w:rFonts w:asciiTheme="minorEastAsia" w:eastAsiaTheme="minorEastAsia" w:hAnsiTheme="minorEastAsia" w:cs="仿宋" w:hint="eastAsia"/>
          <w:sz w:val="24"/>
        </w:rPr>
        <w:br/>
        <w:t>（11）使用不正当竞争手段，影响采购单位正常采购活动的；</w:t>
      </w:r>
      <w:r>
        <w:rPr>
          <w:rFonts w:asciiTheme="minorEastAsia" w:eastAsiaTheme="minorEastAsia" w:hAnsiTheme="minorEastAsia" w:cs="仿宋" w:hint="eastAsia"/>
          <w:sz w:val="24"/>
        </w:rPr>
        <w:br/>
        <w:t>（12）违反法律法规和合同约定的其他情形的。</w:t>
      </w:r>
      <w:r>
        <w:rPr>
          <w:rFonts w:asciiTheme="minorEastAsia" w:eastAsiaTheme="minorEastAsia" w:hAnsiTheme="minorEastAsia" w:cs="仿宋" w:hint="eastAsia"/>
          <w:sz w:val="24"/>
        </w:rPr>
        <w:br/>
      </w:r>
      <w:r>
        <w:rPr>
          <w:rFonts w:asciiTheme="minorEastAsia" w:eastAsiaTheme="minorEastAsia" w:hAnsiTheme="minorEastAsia" w:cs="仿宋" w:hint="eastAsia"/>
          <w:sz w:val="24"/>
        </w:rPr>
        <w:lastRenderedPageBreak/>
        <w:t>以上对供应商的所有处罚都将记入供应商诚信评价体系，作为考核评价的依</w:t>
      </w:r>
      <w:r>
        <w:rPr>
          <w:rFonts w:asciiTheme="minorEastAsia" w:eastAsiaTheme="minorEastAsia" w:hAnsiTheme="minorEastAsia" w:cs="仿宋" w:hint="eastAsia"/>
          <w:sz w:val="24"/>
        </w:rPr>
        <w:br/>
      </w:r>
      <w:r>
        <w:rPr>
          <w:rFonts w:asciiTheme="minorEastAsia" w:eastAsiaTheme="minorEastAsia" w:hAnsiTheme="minorEastAsia" w:cs="仿宋" w:hint="eastAsia"/>
          <w:b/>
          <w:sz w:val="28"/>
        </w:rPr>
        <w:t>五、对于存在违反第四条规定</w:t>
      </w:r>
      <w:r>
        <w:rPr>
          <w:rFonts w:asciiTheme="minorEastAsia" w:eastAsiaTheme="minorEastAsia" w:hAnsiTheme="minorEastAsia" w:cs="仿宋"/>
          <w:b/>
          <w:sz w:val="28"/>
        </w:rPr>
        <w:t>的情形</w:t>
      </w:r>
      <w:r>
        <w:rPr>
          <w:rFonts w:asciiTheme="minorEastAsia" w:eastAsiaTheme="minorEastAsia" w:hAnsiTheme="minorEastAsia" w:cs="仿宋" w:hint="eastAsia"/>
          <w:b/>
          <w:sz w:val="28"/>
        </w:rPr>
        <w:t>，监管部门将依法进行处理，采购机构有权提前终止定点入围协议。区财政局有权视情况对入围供应商进行增补，具体以通知公告为主。</w:t>
      </w:r>
    </w:p>
    <w:p w14:paraId="4DAEFF8C" w14:textId="77777777" w:rsidR="00FE533C" w:rsidRDefault="00214D5E">
      <w:pPr>
        <w:widowControl/>
        <w:jc w:val="left"/>
        <w:rPr>
          <w:rFonts w:asciiTheme="minorEastAsia" w:eastAsiaTheme="minorEastAsia" w:hAnsiTheme="minorEastAsia" w:cs="仿宋"/>
          <w:sz w:val="28"/>
        </w:rPr>
      </w:pPr>
      <w:r>
        <w:rPr>
          <w:rFonts w:asciiTheme="minorEastAsia" w:eastAsiaTheme="minorEastAsia" w:hAnsiTheme="minorEastAsia" w:cs="仿宋"/>
          <w:sz w:val="28"/>
        </w:rPr>
        <w:br w:type="page"/>
      </w:r>
    </w:p>
    <w:p w14:paraId="4D8E79A5" w14:textId="77777777" w:rsidR="00FE533C" w:rsidRDefault="00214D5E">
      <w:pPr>
        <w:pStyle w:val="1"/>
        <w:jc w:val="center"/>
      </w:pPr>
      <w:r>
        <w:rPr>
          <w:rFonts w:hint="eastAsia"/>
        </w:rPr>
        <w:lastRenderedPageBreak/>
        <w:t>第四部分</w:t>
      </w:r>
      <w:r>
        <w:rPr>
          <w:rFonts w:hint="eastAsia"/>
        </w:rPr>
        <w:t xml:space="preserve">  </w:t>
      </w:r>
      <w:r>
        <w:t>协议</w:t>
      </w:r>
    </w:p>
    <w:p w14:paraId="6DDD9C56" w14:textId="0FBF2552" w:rsidR="00FE533C" w:rsidRDefault="00214D5E">
      <w:pPr>
        <w:tabs>
          <w:tab w:val="left" w:pos="9000"/>
        </w:tabs>
        <w:spacing w:line="360" w:lineRule="auto"/>
        <w:ind w:right="70"/>
        <w:jc w:val="center"/>
        <w:rPr>
          <w:rFonts w:ascii="仿宋_GB2312" w:eastAsia="仿宋_GB2312"/>
          <w:b/>
          <w:sz w:val="30"/>
          <w:szCs w:val="30"/>
        </w:rPr>
      </w:pPr>
      <w:r>
        <w:rPr>
          <w:rFonts w:ascii="楷体_GB2312" w:eastAsia="仿宋_GB2312" w:hAnsi="楷体_GB2312" w:hint="eastAsia"/>
          <w:b/>
          <w:sz w:val="30"/>
          <w:szCs w:val="30"/>
        </w:rPr>
        <w:t>2020-2021</w:t>
      </w:r>
      <w:r>
        <w:rPr>
          <w:rFonts w:ascii="楷体_GB2312" w:eastAsia="仿宋_GB2312" w:hAnsi="楷体_GB2312" w:hint="eastAsia"/>
          <w:b/>
          <w:sz w:val="30"/>
          <w:szCs w:val="30"/>
        </w:rPr>
        <w:t>年度杭州市萧山区行政事业单位定点物业</w:t>
      </w:r>
      <w:r>
        <w:rPr>
          <w:rFonts w:ascii="仿宋_GB2312" w:eastAsia="仿宋_GB2312" w:hint="eastAsia"/>
          <w:b/>
          <w:sz w:val="30"/>
          <w:szCs w:val="30"/>
        </w:rPr>
        <w:t>服务</w:t>
      </w:r>
      <w:r w:rsidR="007271D5">
        <w:rPr>
          <w:rFonts w:ascii="仿宋_GB2312" w:eastAsia="仿宋_GB2312" w:hint="eastAsia"/>
          <w:b/>
          <w:sz w:val="30"/>
          <w:szCs w:val="30"/>
        </w:rPr>
        <w:t>增补</w:t>
      </w:r>
      <w:r>
        <w:rPr>
          <w:rFonts w:ascii="仿宋_GB2312" w:eastAsia="仿宋_GB2312" w:hint="eastAsia"/>
          <w:b/>
          <w:sz w:val="30"/>
          <w:szCs w:val="30"/>
        </w:rPr>
        <w:t>协议书</w:t>
      </w:r>
    </w:p>
    <w:p w14:paraId="69C37092" w14:textId="77777777" w:rsidR="00FE533C" w:rsidRDefault="00214D5E">
      <w:pPr>
        <w:spacing w:line="360" w:lineRule="auto"/>
        <w:ind w:right="560"/>
        <w:rPr>
          <w:rFonts w:asciiTheme="minorEastAsia" w:eastAsiaTheme="minorEastAsia" w:hAnsiTheme="minorEastAsia" w:cs="仿宋"/>
          <w:sz w:val="24"/>
        </w:rPr>
      </w:pPr>
      <w:r>
        <w:rPr>
          <w:rFonts w:asciiTheme="minorEastAsia" w:eastAsiaTheme="minorEastAsia" w:hAnsiTheme="minorEastAsia" w:cs="仿宋" w:hint="eastAsia"/>
          <w:sz w:val="24"/>
        </w:rPr>
        <w:t>编号：</w:t>
      </w:r>
      <w:r>
        <w:rPr>
          <w:rFonts w:asciiTheme="minorEastAsia" w:eastAsiaTheme="minorEastAsia" w:hAnsiTheme="minorEastAsia" w:cs="仿宋"/>
          <w:sz w:val="24"/>
        </w:rPr>
        <w:t xml:space="preserve"> </w:t>
      </w:r>
    </w:p>
    <w:p w14:paraId="09C28F72" w14:textId="77777777" w:rsidR="00FE533C" w:rsidRDefault="00214D5E">
      <w:pPr>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采购机构（甲方）：杭州市公共资源交易中心萧山分中心</w:t>
      </w:r>
    </w:p>
    <w:p w14:paraId="0805CC4E" w14:textId="77777777" w:rsidR="00FE533C" w:rsidRDefault="00214D5E">
      <w:pPr>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供应商（乙方）：</w:t>
      </w:r>
    </w:p>
    <w:p w14:paraId="617B6F2D" w14:textId="096350C0" w:rsidR="00FE533C" w:rsidRDefault="00214D5E">
      <w:pPr>
        <w:spacing w:line="360" w:lineRule="auto"/>
        <w:ind w:firstLine="480"/>
        <w:rPr>
          <w:rFonts w:asciiTheme="minorEastAsia" w:eastAsiaTheme="minorEastAsia" w:hAnsiTheme="minorEastAsia" w:cs="仿宋"/>
          <w:sz w:val="24"/>
        </w:rPr>
      </w:pPr>
      <w:r>
        <w:rPr>
          <w:rFonts w:asciiTheme="minorEastAsia" w:eastAsiaTheme="minorEastAsia" w:hAnsiTheme="minorEastAsia" w:cs="仿宋" w:hint="eastAsia"/>
          <w:sz w:val="24"/>
        </w:rPr>
        <w:t>根据2020-2021年度杭州市萧山区行政事业单位和团体组织定点物业服务</w:t>
      </w:r>
      <w:r w:rsidR="007271D5">
        <w:rPr>
          <w:rFonts w:asciiTheme="minorEastAsia" w:eastAsiaTheme="minorEastAsia" w:hAnsiTheme="minorEastAsia" w:cs="仿宋" w:hint="eastAsia"/>
          <w:sz w:val="24"/>
        </w:rPr>
        <w:t>增补</w:t>
      </w:r>
      <w:r>
        <w:rPr>
          <w:rFonts w:asciiTheme="minorEastAsia" w:eastAsiaTheme="minorEastAsia" w:hAnsiTheme="minorEastAsia" w:cs="仿宋" w:hint="eastAsia"/>
          <w:sz w:val="24"/>
        </w:rPr>
        <w:t>项目通知</w:t>
      </w:r>
      <w:r w:rsidRPr="00A836A5">
        <w:rPr>
          <w:rFonts w:asciiTheme="minorEastAsia" w:eastAsiaTheme="minorEastAsia" w:hAnsiTheme="minorEastAsia" w:cs="仿宋" w:hint="eastAsia"/>
          <w:b/>
          <w:sz w:val="24"/>
        </w:rPr>
        <w:t>（编号：</w:t>
      </w:r>
      <w:r w:rsidR="00A836A5" w:rsidRPr="00A836A5">
        <w:rPr>
          <w:rFonts w:asciiTheme="minorEastAsia" w:eastAsiaTheme="minorEastAsia" w:hAnsiTheme="minorEastAsia" w:cs="仿宋"/>
          <w:b/>
          <w:sz w:val="24"/>
        </w:rPr>
        <w:t>XZCG2020</w:t>
      </w:r>
      <w:r w:rsidRPr="00A836A5">
        <w:rPr>
          <w:rFonts w:asciiTheme="minorEastAsia" w:eastAsiaTheme="minorEastAsia" w:hAnsiTheme="minorEastAsia" w:cs="仿宋"/>
          <w:b/>
          <w:sz w:val="24"/>
        </w:rPr>
        <w:t xml:space="preserve">-GK-ZCY0 </w:t>
      </w:r>
      <w:r w:rsidRPr="00A836A5">
        <w:rPr>
          <w:rFonts w:asciiTheme="minorEastAsia" w:eastAsiaTheme="minorEastAsia" w:hAnsiTheme="minorEastAsia" w:cs="仿宋" w:hint="eastAsia"/>
          <w:sz w:val="24"/>
        </w:rPr>
        <w:t>）</w:t>
      </w:r>
      <w:r>
        <w:rPr>
          <w:rFonts w:asciiTheme="minorEastAsia" w:eastAsiaTheme="minorEastAsia" w:hAnsiTheme="minorEastAsia" w:cs="仿宋" w:hint="eastAsia"/>
          <w:sz w:val="24"/>
        </w:rPr>
        <w:t xml:space="preserve">和《中华人民共和国政府采购法》等相关法律法规要求，双方经协商，达成以下条款：     </w:t>
      </w:r>
    </w:p>
    <w:p w14:paraId="5764FCF2" w14:textId="20879216" w:rsidR="00FE533C" w:rsidRDefault="00214D5E">
      <w:pPr>
        <w:pStyle w:val="a4"/>
        <w:snapToGrid w:val="0"/>
        <w:spacing w:line="360" w:lineRule="auto"/>
        <w:ind w:firstLineChars="196" w:firstLine="47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第一条 入围有效期为《</w:t>
      </w:r>
      <w:bookmarkStart w:id="4" w:name="_GoBack"/>
      <w:r w:rsidR="00A836A5" w:rsidRPr="00A836A5">
        <w:rPr>
          <w:rFonts w:asciiTheme="minorEastAsia" w:eastAsiaTheme="minorEastAsia" w:hAnsiTheme="minorEastAsia" w:cs="仿宋" w:hint="eastAsia"/>
          <w:b/>
          <w:sz w:val="24"/>
          <w:szCs w:val="24"/>
        </w:rPr>
        <w:t>20</w:t>
      </w:r>
      <w:r w:rsidR="00A836A5" w:rsidRPr="00A836A5">
        <w:rPr>
          <w:rFonts w:asciiTheme="minorEastAsia" w:eastAsiaTheme="minorEastAsia" w:hAnsiTheme="minorEastAsia" w:cs="仿宋"/>
          <w:b/>
          <w:sz w:val="24"/>
          <w:szCs w:val="24"/>
        </w:rPr>
        <w:t>20</w:t>
      </w:r>
      <w:r w:rsidRPr="00A836A5">
        <w:rPr>
          <w:rFonts w:asciiTheme="minorEastAsia" w:eastAsiaTheme="minorEastAsia" w:hAnsiTheme="minorEastAsia" w:cs="仿宋" w:hint="eastAsia"/>
          <w:b/>
          <w:sz w:val="24"/>
          <w:szCs w:val="24"/>
        </w:rPr>
        <w:t>-2021</w:t>
      </w:r>
      <w:bookmarkEnd w:id="4"/>
      <w:r>
        <w:rPr>
          <w:rFonts w:asciiTheme="minorEastAsia" w:eastAsiaTheme="minorEastAsia" w:hAnsiTheme="minorEastAsia" w:cs="仿宋" w:hint="eastAsia"/>
          <w:sz w:val="24"/>
          <w:szCs w:val="24"/>
        </w:rPr>
        <w:t>年度杭州市萧山区行政事业单位定点物业服务入围协议书》（以下简称“协议书”）生效之日起至202</w:t>
      </w:r>
      <w:r>
        <w:rPr>
          <w:rFonts w:asciiTheme="minorEastAsia" w:eastAsiaTheme="minorEastAsia" w:hAnsiTheme="minorEastAsia" w:cs="仿宋"/>
          <w:sz w:val="24"/>
          <w:szCs w:val="24"/>
        </w:rPr>
        <w:t>1</w:t>
      </w:r>
      <w:r>
        <w:rPr>
          <w:rFonts w:asciiTheme="minorEastAsia" w:eastAsiaTheme="minorEastAsia" w:hAnsiTheme="minorEastAsia" w:cs="仿宋" w:hint="eastAsia"/>
          <w:sz w:val="24"/>
          <w:szCs w:val="24"/>
        </w:rPr>
        <w:t>年12月31日止，甲方将视定点采购执行情况酌情延长协议的执行。乙方应根据入围项目通知的要求和投标响应文件的承诺，及时向采购单位提供高质量服务，不得提出本协议书内容之外的任何附加条件。</w:t>
      </w:r>
    </w:p>
    <w:p w14:paraId="5848A375" w14:textId="77777777" w:rsidR="00FE533C" w:rsidRDefault="00214D5E">
      <w:pPr>
        <w:pStyle w:val="a4"/>
        <w:snapToGrid w:val="0"/>
        <w:spacing w:line="360" w:lineRule="auto"/>
        <w:ind w:firstLine="465"/>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第二条 乙方同意</w:t>
      </w:r>
      <w:r>
        <w:rPr>
          <w:rFonts w:asciiTheme="minorEastAsia" w:eastAsiaTheme="minorEastAsia" w:hAnsiTheme="minorEastAsia" w:cs="仿宋"/>
          <w:sz w:val="24"/>
          <w:szCs w:val="24"/>
        </w:rPr>
        <w:t>按照</w:t>
      </w:r>
      <w:r>
        <w:rPr>
          <w:rFonts w:asciiTheme="minorEastAsia" w:eastAsiaTheme="minorEastAsia" w:hAnsiTheme="minorEastAsia" w:cs="仿宋" w:hint="eastAsia"/>
          <w:sz w:val="24"/>
          <w:szCs w:val="24"/>
        </w:rPr>
        <w:t>要求</w:t>
      </w:r>
      <w:r>
        <w:rPr>
          <w:rFonts w:asciiTheme="minorEastAsia" w:eastAsiaTheme="minorEastAsia" w:hAnsiTheme="minorEastAsia" w:cs="仿宋"/>
          <w:sz w:val="24"/>
          <w:szCs w:val="24"/>
        </w:rPr>
        <w:t>在相应协议期内提供</w:t>
      </w:r>
      <w:r>
        <w:rPr>
          <w:rFonts w:asciiTheme="minorEastAsia" w:eastAsiaTheme="minorEastAsia" w:hAnsiTheme="minorEastAsia" w:cs="仿宋" w:hint="eastAsia"/>
          <w:sz w:val="24"/>
          <w:szCs w:val="24"/>
        </w:rPr>
        <w:t>符合</w:t>
      </w:r>
      <w:r>
        <w:rPr>
          <w:rFonts w:asciiTheme="minorEastAsia" w:eastAsiaTheme="minorEastAsia" w:hAnsiTheme="minorEastAsia" w:cs="仿宋"/>
          <w:sz w:val="24"/>
          <w:szCs w:val="24"/>
        </w:rPr>
        <w:t>要求的服务，承</w:t>
      </w:r>
      <w:r>
        <w:rPr>
          <w:rFonts w:asciiTheme="minorEastAsia" w:eastAsiaTheme="minorEastAsia" w:hAnsiTheme="minorEastAsia" w:cs="仿宋" w:hint="eastAsia"/>
          <w:sz w:val="24"/>
          <w:szCs w:val="24"/>
        </w:rPr>
        <w:t>诺</w:t>
      </w:r>
      <w:r>
        <w:rPr>
          <w:rFonts w:asciiTheme="minorEastAsia" w:eastAsiaTheme="minorEastAsia" w:hAnsiTheme="minorEastAsia" w:cs="仿宋"/>
          <w:sz w:val="24"/>
          <w:szCs w:val="24"/>
        </w:rPr>
        <w:t>入围的服务标准为最低服务标准</w:t>
      </w:r>
      <w:r>
        <w:rPr>
          <w:rFonts w:asciiTheme="minorEastAsia" w:eastAsiaTheme="minorEastAsia" w:hAnsiTheme="minorEastAsia" w:cs="仿宋" w:hint="eastAsia"/>
          <w:sz w:val="24"/>
          <w:szCs w:val="24"/>
        </w:rPr>
        <w:t>。</w:t>
      </w:r>
    </w:p>
    <w:p w14:paraId="75B3ADA5" w14:textId="77777777" w:rsidR="00FE533C" w:rsidRDefault="00214D5E">
      <w:pPr>
        <w:pStyle w:val="a4"/>
        <w:snapToGrid w:val="0"/>
        <w:spacing w:line="360" w:lineRule="auto"/>
        <w:ind w:firstLine="465"/>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第三条 乙方应为浙江省</w:t>
      </w:r>
      <w:r>
        <w:rPr>
          <w:rFonts w:asciiTheme="minorEastAsia" w:eastAsiaTheme="minorEastAsia" w:hAnsiTheme="minorEastAsia" w:cs="仿宋"/>
          <w:sz w:val="24"/>
          <w:szCs w:val="24"/>
        </w:rPr>
        <w:t>政府采购供应商</w:t>
      </w:r>
      <w:r>
        <w:rPr>
          <w:rFonts w:asciiTheme="minorEastAsia" w:eastAsiaTheme="minorEastAsia" w:hAnsiTheme="minorEastAsia" w:cs="仿宋" w:hint="eastAsia"/>
          <w:sz w:val="24"/>
          <w:szCs w:val="24"/>
        </w:rPr>
        <w:t>（浙江政府采购网（</w:t>
      </w:r>
      <w:r>
        <w:rPr>
          <w:rFonts w:asciiTheme="minorEastAsia" w:eastAsiaTheme="minorEastAsia" w:hAnsiTheme="minorEastAsia" w:cs="仿宋"/>
          <w:sz w:val="24"/>
          <w:szCs w:val="24"/>
        </w:rPr>
        <w:t>http://www.zjzfcg.gov.cn/</w:t>
      </w:r>
      <w:r>
        <w:rPr>
          <w:rFonts w:asciiTheme="minorEastAsia" w:eastAsiaTheme="minorEastAsia" w:hAnsiTheme="minorEastAsia" w:cs="仿宋" w:hint="eastAsia"/>
          <w:sz w:val="24"/>
          <w:szCs w:val="24"/>
        </w:rPr>
        <w:t>）进行注册并将书面资料提交甲方复核备案。</w:t>
      </w:r>
    </w:p>
    <w:p w14:paraId="09199399" w14:textId="77777777" w:rsidR="00FE533C" w:rsidRDefault="00214D5E">
      <w:pPr>
        <w:spacing w:line="360" w:lineRule="auto"/>
        <w:ind w:firstLineChars="196" w:firstLine="470"/>
        <w:rPr>
          <w:rFonts w:asciiTheme="minorEastAsia" w:eastAsiaTheme="minorEastAsia" w:hAnsiTheme="minorEastAsia" w:cs="仿宋"/>
          <w:sz w:val="24"/>
        </w:rPr>
      </w:pPr>
      <w:r>
        <w:rPr>
          <w:rFonts w:asciiTheme="minorEastAsia" w:eastAsiaTheme="minorEastAsia" w:hAnsiTheme="minorEastAsia" w:cs="仿宋" w:hint="eastAsia"/>
          <w:sz w:val="24"/>
        </w:rPr>
        <w:t>第四条 物业管理服务质量最低要求</w:t>
      </w:r>
    </w:p>
    <w:p w14:paraId="3540036A" w14:textId="77777777" w:rsidR="00FE533C" w:rsidRDefault="00214D5E">
      <w:pPr>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乙方须按下列约定，实现目标管理，除下列8点之外，如双方认为需要进一步增加或细化的，可以通过附件形式进行进一步明确：</w:t>
      </w:r>
    </w:p>
    <w:p w14:paraId="73CFC123" w14:textId="77777777" w:rsidR="00FE533C" w:rsidRDefault="00214D5E">
      <w:pPr>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 保安：办公楼（区）出入口应安排24小时值岗，严格出入登记制度，对物品进出实施分类管理，杜绝闲杂人员和危险物品进入办公楼（区）；明确巡视工作职责，对重要区域、部位、设备机房进行重点巡视并记录巡视情况，及时发现和处理各种安全和事故隐患。</w:t>
      </w:r>
    </w:p>
    <w:p w14:paraId="04314E6F" w14:textId="77777777" w:rsidR="00FE533C" w:rsidRDefault="00214D5E">
      <w:pPr>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 绿化：绿地或花坛内各类乔、灌、草等绿化存活率100%；植株修剪及时，做到枝叶紧密、圆整，无脱节、无倾斜，无枯枝死杈；花坛、花景以及门厅花木摆放造型新颖、色彩鲜艳，植物长势良好，无残花、杂草；病虫害防治率100%，</w:t>
      </w:r>
      <w:r>
        <w:rPr>
          <w:rFonts w:asciiTheme="minorEastAsia" w:eastAsiaTheme="minorEastAsia" w:hAnsiTheme="minorEastAsia" w:cs="仿宋" w:hint="eastAsia"/>
          <w:sz w:val="24"/>
        </w:rPr>
        <w:lastRenderedPageBreak/>
        <w:t>危害率低于5%。</w:t>
      </w:r>
    </w:p>
    <w:p w14:paraId="729AAF65" w14:textId="77777777" w:rsidR="00FE533C" w:rsidRDefault="00214D5E">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 外观：室内墙面完好，外观整洁，如出现墙面的一般损坏或污浊，乙方应在24小时内修复或清理完毕；</w:t>
      </w:r>
    </w:p>
    <w:p w14:paraId="3347A2F0" w14:textId="77777777" w:rsidR="00FE533C" w:rsidRDefault="00214D5E">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4. 设备运行：设备良好，运行正常，定期保养，专人维护，无破损，消防系统可随时启用，如出现问题，乙方应立即进行处理或向特定维修机构报修；</w:t>
      </w:r>
    </w:p>
    <w:p w14:paraId="5E42A4BB" w14:textId="77777777" w:rsidR="00FE533C" w:rsidRDefault="00214D5E">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5. 房屋及设施、设备的维修、养护：保证每月对房屋状况、设施、设备运行情况全面检查一次，并按月提供检查报告。乙方保证排污排水等的通畅，并保证随时发现问题，随时解决，除非确实存在不能克服的特殊情形，应在1个工作日内处理完毕；</w:t>
      </w:r>
    </w:p>
    <w:p w14:paraId="3DB68814" w14:textId="77777777" w:rsidR="00FE533C" w:rsidRDefault="00214D5E">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6.环境卫生：乙方根据物管区域的不同分布和采购需求每日需安排一定保洁人员进行清理，除每日采购单位下班时间后对办公楼进行全面清理外，保洁人员在工作时间随时清理垃圾，尘土，保持办公环境的整洁，乙方保证保洁人员工作规范，作风优良；</w:t>
      </w:r>
    </w:p>
    <w:p w14:paraId="1E8F418E" w14:textId="77777777" w:rsidR="00FE533C" w:rsidRDefault="00214D5E">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7.急修：应立即到位，确保在最短时间内予以修复，除不能克服的特殊情况乙方可以征得甲方同意后延迟外，应在半个工作日内修复；</w:t>
      </w:r>
    </w:p>
    <w:p w14:paraId="78D2B9B4" w14:textId="77777777" w:rsidR="00FE533C" w:rsidRDefault="00214D5E">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8. 小修：应在一个工作日内修复，除非乙方征得采购单位同意延迟；</w:t>
      </w:r>
    </w:p>
    <w:p w14:paraId="472B156B" w14:textId="77777777" w:rsidR="00FE533C" w:rsidRDefault="00214D5E">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9. 甲方、采购单位工作人员及其他物业使用人可随时组织进行对乙方物业服务的综合考评；</w:t>
      </w:r>
    </w:p>
    <w:p w14:paraId="5AE17A6B" w14:textId="77777777" w:rsidR="00FE533C" w:rsidRDefault="00214D5E">
      <w:pPr>
        <w:spacing w:line="360" w:lineRule="auto"/>
        <w:ind w:firstLineChars="195" w:firstLine="468"/>
        <w:rPr>
          <w:rFonts w:asciiTheme="minorEastAsia" w:eastAsiaTheme="minorEastAsia" w:hAnsiTheme="minorEastAsia" w:cs="仿宋"/>
          <w:sz w:val="24"/>
        </w:rPr>
      </w:pPr>
      <w:r>
        <w:rPr>
          <w:rFonts w:asciiTheme="minorEastAsia" w:eastAsiaTheme="minorEastAsia" w:hAnsiTheme="minorEastAsia" w:cs="仿宋" w:hint="eastAsia"/>
          <w:sz w:val="24"/>
        </w:rPr>
        <w:t>10.入围承诺的其他内容。</w:t>
      </w:r>
    </w:p>
    <w:p w14:paraId="17223ED4" w14:textId="77777777" w:rsidR="00FE533C" w:rsidRDefault="00214D5E">
      <w:pPr>
        <w:spacing w:line="360" w:lineRule="auto"/>
        <w:ind w:firstLineChars="196" w:firstLine="470"/>
        <w:rPr>
          <w:rFonts w:asciiTheme="minorEastAsia" w:eastAsiaTheme="minorEastAsia" w:hAnsiTheme="minorEastAsia" w:cs="仿宋"/>
          <w:sz w:val="24"/>
        </w:rPr>
      </w:pPr>
      <w:r>
        <w:rPr>
          <w:rFonts w:asciiTheme="minorEastAsia" w:eastAsiaTheme="minorEastAsia" w:hAnsiTheme="minorEastAsia" w:cs="仿宋" w:hint="eastAsia"/>
          <w:sz w:val="24"/>
        </w:rPr>
        <w:t>第五条 服务保证</w:t>
      </w:r>
    </w:p>
    <w:p w14:paraId="17D10A55" w14:textId="77777777" w:rsidR="00FE533C" w:rsidRDefault="00214D5E">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乙方提供物业管理服务时，服务要求应按不低于国家、省、市有关部门规定的质量标准执行。</w:t>
      </w:r>
    </w:p>
    <w:p w14:paraId="49862503" w14:textId="77777777" w:rsidR="00FE533C" w:rsidRDefault="00214D5E">
      <w:pPr>
        <w:spacing w:line="360" w:lineRule="auto"/>
        <w:ind w:firstLineChars="196" w:firstLine="470"/>
        <w:rPr>
          <w:rFonts w:asciiTheme="minorEastAsia" w:eastAsiaTheme="minorEastAsia" w:hAnsiTheme="minorEastAsia" w:cs="仿宋"/>
          <w:sz w:val="24"/>
        </w:rPr>
      </w:pPr>
      <w:r>
        <w:rPr>
          <w:rFonts w:asciiTheme="minorEastAsia" w:eastAsiaTheme="minorEastAsia" w:hAnsiTheme="minorEastAsia" w:cs="仿宋" w:hint="eastAsia"/>
          <w:sz w:val="24"/>
        </w:rPr>
        <w:t>第六条 相关费用</w:t>
      </w:r>
    </w:p>
    <w:p w14:paraId="3A46BE87" w14:textId="77777777" w:rsidR="00FE533C" w:rsidRDefault="00214D5E">
      <w:pPr>
        <w:spacing w:line="360" w:lineRule="auto"/>
        <w:ind w:firstLineChars="199" w:firstLine="478"/>
        <w:rPr>
          <w:rFonts w:asciiTheme="minorEastAsia" w:eastAsiaTheme="minorEastAsia" w:hAnsiTheme="minorEastAsia" w:cs="仿宋"/>
          <w:sz w:val="24"/>
        </w:rPr>
      </w:pPr>
      <w:r>
        <w:rPr>
          <w:rFonts w:asciiTheme="minorEastAsia" w:eastAsiaTheme="minorEastAsia" w:hAnsiTheme="minorEastAsia" w:cs="仿宋" w:hint="eastAsia"/>
          <w:sz w:val="24"/>
        </w:rPr>
        <w:t>乙方承诺按不超过区级机关物业预算标准的价格提供服务。非</w:t>
      </w:r>
      <w:r>
        <w:rPr>
          <w:rFonts w:asciiTheme="minorEastAsia" w:eastAsiaTheme="minorEastAsia" w:hAnsiTheme="minorEastAsia" w:cs="仿宋"/>
          <w:sz w:val="24"/>
        </w:rPr>
        <w:t>政府集中采购目录</w:t>
      </w:r>
      <w:r>
        <w:rPr>
          <w:rFonts w:asciiTheme="minorEastAsia" w:eastAsiaTheme="minorEastAsia" w:hAnsiTheme="minorEastAsia" w:cs="仿宋" w:hint="eastAsia"/>
          <w:sz w:val="24"/>
        </w:rPr>
        <w:t>公开招标</w:t>
      </w:r>
      <w:r>
        <w:rPr>
          <w:rFonts w:asciiTheme="minorEastAsia" w:eastAsiaTheme="minorEastAsia" w:hAnsiTheme="minorEastAsia" w:cs="仿宋"/>
          <w:sz w:val="24"/>
        </w:rPr>
        <w:t>限额以上物业</w:t>
      </w:r>
      <w:r>
        <w:rPr>
          <w:rFonts w:asciiTheme="minorEastAsia" w:eastAsiaTheme="minorEastAsia" w:hAnsiTheme="minorEastAsia" w:cs="仿宋" w:hint="eastAsia"/>
          <w:sz w:val="24"/>
        </w:rPr>
        <w:t>或</w:t>
      </w:r>
      <w:r>
        <w:rPr>
          <w:rFonts w:asciiTheme="minorEastAsia" w:eastAsiaTheme="minorEastAsia" w:hAnsiTheme="minorEastAsia" w:cs="仿宋"/>
          <w:sz w:val="24"/>
        </w:rPr>
        <w:t>相关服务项目，</w:t>
      </w:r>
      <w:r>
        <w:rPr>
          <w:rFonts w:asciiTheme="minorEastAsia" w:eastAsiaTheme="minorEastAsia" w:hAnsiTheme="minorEastAsia" w:cs="仿宋" w:hint="eastAsia"/>
          <w:sz w:val="24"/>
        </w:rPr>
        <w:t>采购单位可与定点供应商依据市场信息，进行议价或从项目</w:t>
      </w:r>
      <w:r>
        <w:rPr>
          <w:rFonts w:asciiTheme="minorEastAsia" w:eastAsiaTheme="minorEastAsia" w:hAnsiTheme="minorEastAsia" w:cs="仿宋"/>
          <w:sz w:val="24"/>
        </w:rPr>
        <w:t>入围供应商</w:t>
      </w:r>
      <w:r>
        <w:rPr>
          <w:rFonts w:asciiTheme="minorEastAsia" w:eastAsiaTheme="minorEastAsia" w:hAnsiTheme="minorEastAsia" w:cs="仿宋" w:hint="eastAsia"/>
          <w:sz w:val="24"/>
        </w:rPr>
        <w:t>中</w:t>
      </w:r>
      <w:r>
        <w:rPr>
          <w:rFonts w:asciiTheme="minorEastAsia" w:eastAsiaTheme="minorEastAsia" w:hAnsiTheme="minorEastAsia" w:cs="仿宋"/>
          <w:sz w:val="24"/>
        </w:rPr>
        <w:t>选择三家</w:t>
      </w:r>
      <w:r>
        <w:rPr>
          <w:rFonts w:asciiTheme="minorEastAsia" w:eastAsiaTheme="minorEastAsia" w:hAnsiTheme="minorEastAsia" w:cs="仿宋" w:hint="eastAsia"/>
          <w:sz w:val="24"/>
        </w:rPr>
        <w:t>以上竞价，以获得更优惠的价格，</w:t>
      </w:r>
      <w:r>
        <w:rPr>
          <w:rFonts w:asciiTheme="minorEastAsia" w:eastAsiaTheme="minorEastAsia" w:hAnsiTheme="minorEastAsia" w:cs="仿宋"/>
          <w:sz w:val="24"/>
        </w:rPr>
        <w:t>也可</w:t>
      </w:r>
      <w:r>
        <w:rPr>
          <w:rFonts w:asciiTheme="minorEastAsia" w:eastAsiaTheme="minorEastAsia" w:hAnsiTheme="minorEastAsia" w:cs="仿宋" w:hint="eastAsia"/>
          <w:sz w:val="24"/>
        </w:rPr>
        <w:t>直接</w:t>
      </w:r>
      <w:r>
        <w:rPr>
          <w:rFonts w:asciiTheme="minorEastAsia" w:eastAsiaTheme="minorEastAsia" w:hAnsiTheme="minorEastAsia" w:cs="仿宋"/>
          <w:sz w:val="24"/>
        </w:rPr>
        <w:t>选择公开招标方式</w:t>
      </w:r>
      <w:r>
        <w:rPr>
          <w:rFonts w:asciiTheme="minorEastAsia" w:eastAsiaTheme="minorEastAsia" w:hAnsiTheme="minorEastAsia" w:cs="仿宋" w:hint="eastAsia"/>
          <w:sz w:val="24"/>
        </w:rPr>
        <w:t>进行</w:t>
      </w:r>
      <w:r>
        <w:rPr>
          <w:rFonts w:asciiTheme="minorEastAsia" w:eastAsiaTheme="minorEastAsia" w:hAnsiTheme="minorEastAsia" w:cs="仿宋"/>
          <w:sz w:val="24"/>
        </w:rPr>
        <w:t>采购。</w:t>
      </w:r>
      <w:r>
        <w:rPr>
          <w:rFonts w:asciiTheme="minorEastAsia" w:eastAsiaTheme="minorEastAsia" w:hAnsiTheme="minorEastAsia" w:cs="仿宋" w:hint="eastAsia"/>
          <w:sz w:val="24"/>
        </w:rPr>
        <w:t>公开限额</w:t>
      </w:r>
      <w:r>
        <w:rPr>
          <w:rFonts w:asciiTheme="minorEastAsia" w:eastAsiaTheme="minorEastAsia" w:hAnsiTheme="minorEastAsia" w:cs="仿宋"/>
          <w:sz w:val="24"/>
        </w:rPr>
        <w:t>以上</w:t>
      </w:r>
      <w:r>
        <w:rPr>
          <w:rFonts w:asciiTheme="minorEastAsia" w:eastAsiaTheme="minorEastAsia" w:hAnsiTheme="minorEastAsia" w:cs="仿宋" w:hint="eastAsia"/>
          <w:sz w:val="24"/>
        </w:rPr>
        <w:t>项目</w:t>
      </w:r>
      <w:r>
        <w:rPr>
          <w:rFonts w:asciiTheme="minorEastAsia" w:eastAsiaTheme="minorEastAsia" w:hAnsiTheme="minorEastAsia" w:cs="仿宋"/>
          <w:sz w:val="24"/>
        </w:rPr>
        <w:t>，采购</w:t>
      </w:r>
      <w:r>
        <w:rPr>
          <w:rFonts w:asciiTheme="minorEastAsia" w:eastAsiaTheme="minorEastAsia" w:hAnsiTheme="minorEastAsia" w:cs="仿宋" w:hint="eastAsia"/>
          <w:sz w:val="24"/>
        </w:rPr>
        <w:t>单位按照</w:t>
      </w:r>
      <w:r>
        <w:rPr>
          <w:rFonts w:asciiTheme="minorEastAsia" w:eastAsiaTheme="minorEastAsia" w:hAnsiTheme="minorEastAsia" w:cs="仿宋"/>
          <w:sz w:val="24"/>
        </w:rPr>
        <w:t>区内文件</w:t>
      </w:r>
      <w:r>
        <w:rPr>
          <w:rFonts w:asciiTheme="minorEastAsia" w:eastAsiaTheme="minorEastAsia" w:hAnsiTheme="minorEastAsia" w:cs="仿宋" w:hint="eastAsia"/>
          <w:sz w:val="24"/>
        </w:rPr>
        <w:t>规定</w:t>
      </w:r>
      <w:r>
        <w:rPr>
          <w:rFonts w:asciiTheme="minorEastAsia" w:eastAsiaTheme="minorEastAsia" w:hAnsiTheme="minorEastAsia" w:cs="仿宋"/>
          <w:sz w:val="24"/>
        </w:rPr>
        <w:t>执行。</w:t>
      </w:r>
      <w:r>
        <w:rPr>
          <w:rFonts w:asciiTheme="minorEastAsia" w:eastAsiaTheme="minorEastAsia" w:hAnsiTheme="minorEastAsia" w:cs="仿宋" w:hint="eastAsia"/>
          <w:sz w:val="24"/>
        </w:rPr>
        <w:t>中标价格已经包含了标准的服务、乙方承诺的质量保证和以及相关服务所需缴纳的所有税费等一切费用，采购单位不再另外支付费用。</w:t>
      </w:r>
    </w:p>
    <w:p w14:paraId="47082419" w14:textId="77777777" w:rsidR="00FE533C" w:rsidRDefault="00214D5E">
      <w:pPr>
        <w:spacing w:line="360" w:lineRule="auto"/>
        <w:ind w:firstLineChars="196" w:firstLine="470"/>
        <w:rPr>
          <w:rFonts w:asciiTheme="minorEastAsia" w:eastAsiaTheme="minorEastAsia" w:hAnsiTheme="minorEastAsia" w:cs="仿宋"/>
          <w:sz w:val="24"/>
        </w:rPr>
      </w:pPr>
      <w:r>
        <w:rPr>
          <w:rFonts w:asciiTheme="minorEastAsia" w:eastAsiaTheme="minorEastAsia" w:hAnsiTheme="minorEastAsia" w:cs="仿宋" w:hint="eastAsia"/>
          <w:sz w:val="24"/>
        </w:rPr>
        <w:t>第七条 费用结算</w:t>
      </w:r>
    </w:p>
    <w:p w14:paraId="1E5DB1DE" w14:textId="77777777" w:rsidR="00FE533C" w:rsidRDefault="00214D5E">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按照物业管理合同主要条款约定的分期支付方法支付，并按约定的时间和数额支付。</w:t>
      </w:r>
    </w:p>
    <w:p w14:paraId="0B7D62E0" w14:textId="77777777" w:rsidR="00FE533C" w:rsidRDefault="00214D5E">
      <w:pPr>
        <w:spacing w:line="360" w:lineRule="auto"/>
        <w:ind w:firstLineChars="196" w:firstLine="470"/>
        <w:rPr>
          <w:rFonts w:asciiTheme="minorEastAsia" w:eastAsiaTheme="minorEastAsia" w:hAnsiTheme="minorEastAsia" w:cs="仿宋"/>
          <w:sz w:val="24"/>
        </w:rPr>
      </w:pPr>
      <w:r>
        <w:rPr>
          <w:rFonts w:asciiTheme="minorEastAsia" w:eastAsiaTheme="minorEastAsia" w:hAnsiTheme="minorEastAsia" w:cs="仿宋" w:hint="eastAsia"/>
          <w:sz w:val="24"/>
        </w:rPr>
        <w:t>第八条 投诉制度</w:t>
      </w:r>
    </w:p>
    <w:p w14:paraId="6446DAF4" w14:textId="77777777" w:rsidR="00FE533C" w:rsidRDefault="00214D5E">
      <w:pPr>
        <w:spacing w:line="360" w:lineRule="auto"/>
        <w:ind w:firstLine="480"/>
        <w:rPr>
          <w:rFonts w:asciiTheme="minorEastAsia" w:eastAsiaTheme="minorEastAsia" w:hAnsiTheme="minorEastAsia" w:cs="仿宋"/>
          <w:sz w:val="24"/>
        </w:rPr>
      </w:pPr>
      <w:r>
        <w:rPr>
          <w:rFonts w:asciiTheme="minorEastAsia" w:eastAsiaTheme="minorEastAsia" w:hAnsiTheme="minorEastAsia" w:cs="仿宋" w:hint="eastAsia"/>
          <w:sz w:val="24"/>
        </w:rPr>
        <w:t>1、采购单位向甲方反映乙方有下列情形的，监管部门经核实确有下列违约行为的，在采购单位对乙方违约而采取的任何补救措施不受影响的情况下，根据情节轻重，监管部门可采取以下一种或者几种方式追究乙方违约责任：通报批评；取消定点资格；在一至三年内不能参加政府采购，并追究法律责任。如因乙方的违约造成采购单位损失的，乙方还应当赔偿损失。</w:t>
      </w:r>
    </w:p>
    <w:p w14:paraId="0D4AA998" w14:textId="77777777" w:rsidR="00FE533C" w:rsidRDefault="00214D5E">
      <w:pPr>
        <w:spacing w:line="360" w:lineRule="auto"/>
        <w:ind w:left="560" w:right="17"/>
        <w:rPr>
          <w:rFonts w:asciiTheme="minorEastAsia" w:eastAsiaTheme="minorEastAsia" w:hAnsiTheme="minorEastAsia" w:cs="仿宋"/>
          <w:sz w:val="24"/>
        </w:rPr>
      </w:pPr>
      <w:r>
        <w:rPr>
          <w:rFonts w:asciiTheme="minorEastAsia" w:eastAsiaTheme="minorEastAsia" w:hAnsiTheme="minorEastAsia" w:cs="仿宋" w:hint="eastAsia"/>
          <w:sz w:val="24"/>
        </w:rPr>
        <w:t>（1）对乙方有效投诉记录累计达到3次；</w:t>
      </w:r>
    </w:p>
    <w:p w14:paraId="0458F5BA" w14:textId="77777777" w:rsidR="00FE533C" w:rsidRDefault="00214D5E">
      <w:pPr>
        <w:spacing w:line="360" w:lineRule="auto"/>
        <w:ind w:left="560" w:right="17"/>
        <w:rPr>
          <w:rFonts w:asciiTheme="minorEastAsia" w:eastAsiaTheme="minorEastAsia" w:hAnsiTheme="minorEastAsia" w:cs="仿宋"/>
          <w:sz w:val="24"/>
        </w:rPr>
      </w:pPr>
      <w:r>
        <w:rPr>
          <w:rFonts w:asciiTheme="minorEastAsia" w:eastAsiaTheme="minorEastAsia" w:hAnsiTheme="minorEastAsia" w:cs="仿宋" w:hint="eastAsia"/>
          <w:sz w:val="24"/>
        </w:rPr>
        <w:t>（2）乙方超过合同承诺的价格和费用标准向采购人收取费用的；</w:t>
      </w:r>
    </w:p>
    <w:p w14:paraId="63D79B50" w14:textId="77777777" w:rsidR="00FE533C" w:rsidRDefault="00214D5E">
      <w:pPr>
        <w:spacing w:line="360" w:lineRule="auto"/>
        <w:ind w:left="560" w:right="17"/>
        <w:rPr>
          <w:rFonts w:asciiTheme="minorEastAsia" w:eastAsiaTheme="minorEastAsia" w:hAnsiTheme="minorEastAsia" w:cs="仿宋"/>
          <w:sz w:val="24"/>
        </w:rPr>
      </w:pPr>
      <w:r>
        <w:rPr>
          <w:rFonts w:asciiTheme="minorEastAsia" w:eastAsiaTheme="minorEastAsia" w:hAnsiTheme="minorEastAsia" w:cs="仿宋" w:hint="eastAsia"/>
          <w:sz w:val="24"/>
        </w:rPr>
        <w:t>（3）未经采购人同意，乙方擅自将物业服务业务转包给其他物业公司的；</w:t>
      </w:r>
    </w:p>
    <w:p w14:paraId="616E357C" w14:textId="77777777" w:rsidR="00FE533C" w:rsidRDefault="00214D5E">
      <w:pPr>
        <w:spacing w:line="360" w:lineRule="auto"/>
        <w:ind w:left="560" w:right="17"/>
        <w:rPr>
          <w:rFonts w:asciiTheme="minorEastAsia" w:eastAsiaTheme="minorEastAsia" w:hAnsiTheme="minorEastAsia" w:cs="仿宋"/>
          <w:sz w:val="24"/>
        </w:rPr>
      </w:pPr>
      <w:r>
        <w:rPr>
          <w:rFonts w:asciiTheme="minorEastAsia" w:eastAsiaTheme="minorEastAsia" w:hAnsiTheme="minorEastAsia" w:cs="仿宋" w:hint="eastAsia"/>
          <w:sz w:val="24"/>
        </w:rPr>
        <w:t>（4）因乙方服务质量问题，导致采购人出现重大损失的；</w:t>
      </w:r>
    </w:p>
    <w:p w14:paraId="5C06C5B0" w14:textId="77777777" w:rsidR="00FE533C" w:rsidRDefault="00214D5E">
      <w:pPr>
        <w:spacing w:line="360" w:lineRule="auto"/>
        <w:ind w:right="17" w:firstLine="480"/>
        <w:rPr>
          <w:rFonts w:asciiTheme="minorEastAsia" w:eastAsiaTheme="minorEastAsia" w:hAnsiTheme="minorEastAsia" w:cs="仿宋"/>
          <w:sz w:val="24"/>
        </w:rPr>
      </w:pPr>
      <w:r>
        <w:rPr>
          <w:rFonts w:asciiTheme="minorEastAsia" w:eastAsiaTheme="minorEastAsia" w:hAnsiTheme="minorEastAsia" w:cs="仿宋" w:hint="eastAsia"/>
          <w:sz w:val="24"/>
        </w:rPr>
        <w:t>2、乙方在任何情况下都不得向采购单位经办人提供任何形式的回扣，一经发现，甲方可立即全面终止协议书的履行，同时提请有关部门追究有关当事人的责任。</w:t>
      </w:r>
    </w:p>
    <w:p w14:paraId="0ADAE382"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第九条 监管处罚制度</w:t>
      </w:r>
    </w:p>
    <w:p w14:paraId="0A569B4A"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在定点采购期间，如发现乙方出现下列情形之一的，采购单位将按照合同约定的方式进行处理，直接追究供应商的违约责任。甲方也将根据协议书的要求，对违法违规的供应商，报经采购监管部门批准，予以“曝光”、暂停或取消定点供应商资格及通报批评；情节严重的，将其列入不良供应商名单，并根据相关规定，在一至三年内禁止参加政府采购活动。</w:t>
      </w:r>
    </w:p>
    <w:p w14:paraId="37902E0A" w14:textId="77777777" w:rsidR="00FE533C" w:rsidRDefault="00214D5E">
      <w:pPr>
        <w:widowControl/>
        <w:tabs>
          <w:tab w:val="left" w:pos="1800"/>
        </w:tabs>
        <w:spacing w:line="360" w:lineRule="auto"/>
        <w:ind w:firstLineChars="200" w:firstLine="480"/>
        <w:jc w:val="left"/>
        <w:rPr>
          <w:rFonts w:asciiTheme="minorEastAsia" w:eastAsiaTheme="minorEastAsia" w:hAnsiTheme="minorEastAsia" w:cs="仿宋"/>
          <w:sz w:val="24"/>
        </w:rPr>
      </w:pPr>
      <w:r>
        <w:rPr>
          <w:rFonts w:asciiTheme="minorEastAsia" w:eastAsiaTheme="minorEastAsia" w:hAnsiTheme="minorEastAsia" w:cs="仿宋" w:hint="eastAsia"/>
          <w:sz w:val="24"/>
        </w:rPr>
        <w:t>（1）提供虚假资料谋取中标或成交的；</w:t>
      </w:r>
    </w:p>
    <w:p w14:paraId="31430C67" w14:textId="77777777" w:rsidR="00FE533C" w:rsidRDefault="00214D5E">
      <w:pPr>
        <w:widowControl/>
        <w:tabs>
          <w:tab w:val="left" w:pos="1800"/>
        </w:tabs>
        <w:spacing w:line="360" w:lineRule="auto"/>
        <w:ind w:firstLineChars="200" w:firstLine="480"/>
        <w:jc w:val="left"/>
        <w:rPr>
          <w:rFonts w:asciiTheme="minorEastAsia" w:eastAsiaTheme="minorEastAsia" w:hAnsiTheme="minorEastAsia" w:cs="仿宋"/>
          <w:sz w:val="24"/>
        </w:rPr>
      </w:pPr>
      <w:r>
        <w:rPr>
          <w:rFonts w:asciiTheme="minorEastAsia" w:eastAsiaTheme="minorEastAsia" w:hAnsiTheme="minorEastAsia" w:cs="仿宋" w:hint="eastAsia"/>
          <w:sz w:val="24"/>
        </w:rPr>
        <w:t>（2）采取不正当手段诋毁、排挤其他供应商的；</w:t>
      </w:r>
    </w:p>
    <w:p w14:paraId="743F8BEE" w14:textId="77777777" w:rsidR="00FE533C" w:rsidRDefault="00214D5E">
      <w:pPr>
        <w:widowControl/>
        <w:tabs>
          <w:tab w:val="left" w:pos="1800"/>
        </w:tabs>
        <w:spacing w:line="360" w:lineRule="auto"/>
        <w:ind w:firstLineChars="200" w:firstLine="480"/>
        <w:jc w:val="left"/>
        <w:rPr>
          <w:rFonts w:asciiTheme="minorEastAsia" w:eastAsiaTheme="minorEastAsia" w:hAnsiTheme="minorEastAsia" w:cs="仿宋"/>
          <w:sz w:val="24"/>
        </w:rPr>
      </w:pPr>
      <w:r>
        <w:rPr>
          <w:rFonts w:asciiTheme="minorEastAsia" w:eastAsiaTheme="minorEastAsia" w:hAnsiTheme="minorEastAsia" w:cs="仿宋" w:hint="eastAsia"/>
          <w:sz w:val="24"/>
        </w:rPr>
        <w:t>（3）与采购单位、其他供应商或者采购机构恶意串通的；</w:t>
      </w:r>
    </w:p>
    <w:p w14:paraId="44E8125C" w14:textId="77777777" w:rsidR="00FE533C" w:rsidRDefault="00214D5E">
      <w:pPr>
        <w:widowControl/>
        <w:tabs>
          <w:tab w:val="left" w:pos="1800"/>
        </w:tabs>
        <w:spacing w:line="360" w:lineRule="auto"/>
        <w:ind w:firstLineChars="200" w:firstLine="480"/>
        <w:jc w:val="left"/>
        <w:rPr>
          <w:rFonts w:asciiTheme="minorEastAsia" w:eastAsiaTheme="minorEastAsia" w:hAnsiTheme="minorEastAsia" w:cs="仿宋"/>
          <w:sz w:val="24"/>
        </w:rPr>
      </w:pPr>
      <w:r>
        <w:rPr>
          <w:rFonts w:asciiTheme="minorEastAsia" w:eastAsiaTheme="minorEastAsia" w:hAnsiTheme="minorEastAsia" w:cs="仿宋" w:hint="eastAsia"/>
          <w:sz w:val="24"/>
        </w:rPr>
        <w:t xml:space="preserve">（4）向采购单位、采购机构行贿或者提供其他不正当利益的； </w:t>
      </w:r>
    </w:p>
    <w:p w14:paraId="161538A7" w14:textId="77777777" w:rsidR="00FE533C" w:rsidRDefault="00214D5E">
      <w:pPr>
        <w:widowControl/>
        <w:tabs>
          <w:tab w:val="left" w:pos="1800"/>
        </w:tabs>
        <w:spacing w:line="360" w:lineRule="auto"/>
        <w:ind w:firstLineChars="200" w:firstLine="480"/>
        <w:jc w:val="left"/>
        <w:rPr>
          <w:rFonts w:asciiTheme="minorEastAsia" w:eastAsiaTheme="minorEastAsia" w:hAnsiTheme="minorEastAsia" w:cs="仿宋"/>
          <w:sz w:val="24"/>
        </w:rPr>
      </w:pPr>
      <w:r>
        <w:rPr>
          <w:rFonts w:asciiTheme="minorEastAsia" w:eastAsiaTheme="minorEastAsia" w:hAnsiTheme="minorEastAsia" w:cs="仿宋" w:hint="eastAsia"/>
          <w:sz w:val="24"/>
        </w:rPr>
        <w:t>（5）拒绝有关部门监督检查或者提供虚假情况的。</w:t>
      </w:r>
    </w:p>
    <w:p w14:paraId="472B215B"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对有下列情况的供应商，视情节轻重予以具体处罚措施进行处理：</w:t>
      </w:r>
    </w:p>
    <w:p w14:paraId="5CAB6CDC"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（1）无故拖延或拒绝签订《2019-2021年度杭州市萧山区行政事业单位定点物业服务入围协议书》的，或拒绝按照入围承诺优惠条款执行的；</w:t>
      </w:r>
    </w:p>
    <w:p w14:paraId="377C14BB"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（2）无故拖延或拒绝签订服务合同，或拒绝按照网上谈判的成交价格及承诺的优惠条款执行的；</w:t>
      </w:r>
    </w:p>
    <w:p w14:paraId="2E34177C"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（3）非法转包或未经同意将项目分包的；</w:t>
      </w:r>
    </w:p>
    <w:p w14:paraId="1F75C9D0" w14:textId="77777777" w:rsidR="00FE533C" w:rsidRDefault="00214D5E">
      <w:pPr>
        <w:widowControl/>
        <w:tabs>
          <w:tab w:val="left" w:pos="1800"/>
        </w:tabs>
        <w:spacing w:line="360" w:lineRule="auto"/>
        <w:ind w:firstLineChars="200" w:firstLine="480"/>
        <w:jc w:val="left"/>
        <w:rPr>
          <w:rFonts w:asciiTheme="minorEastAsia" w:eastAsiaTheme="minorEastAsia" w:hAnsiTheme="minorEastAsia" w:cs="仿宋"/>
          <w:sz w:val="24"/>
        </w:rPr>
      </w:pPr>
      <w:r>
        <w:rPr>
          <w:rFonts w:asciiTheme="minorEastAsia" w:eastAsiaTheme="minorEastAsia" w:hAnsiTheme="minorEastAsia" w:cs="仿宋" w:hint="eastAsia"/>
          <w:sz w:val="24"/>
        </w:rPr>
        <w:t>（4）在服务过程中提供假冒伪劣产品的；</w:t>
      </w:r>
    </w:p>
    <w:p w14:paraId="04CBFB45"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（5）服务（产品）质量不符合国家有关规定和承诺的标准的；</w:t>
      </w:r>
    </w:p>
    <w:p w14:paraId="20733D37"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（6）无正当理由拒绝按照合同约定提供服务的或未能在承诺期限内提供服务；</w:t>
      </w:r>
    </w:p>
    <w:p w14:paraId="000034D6"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（7）被采购单位选择或随机抽取进入报价环节的供应商，出现未报价情况超过三次且无正当理由的;</w:t>
      </w:r>
    </w:p>
    <w:p w14:paraId="22F79EA8"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（8）</w:t>
      </w:r>
      <w:hyperlink r:id="rId12" w:tgtFrame="_blank" w:history="1">
        <w:r>
          <w:rPr>
            <w:rFonts w:asciiTheme="minorEastAsia" w:eastAsiaTheme="minorEastAsia" w:hAnsiTheme="minorEastAsia" w:cs="仿宋" w:hint="eastAsia"/>
            <w:sz w:val="24"/>
          </w:rPr>
          <w:t>定点采购</w:t>
        </w:r>
      </w:hyperlink>
      <w:r>
        <w:rPr>
          <w:rFonts w:asciiTheme="minorEastAsia" w:eastAsiaTheme="minorEastAsia" w:hAnsiTheme="minorEastAsia" w:cs="仿宋" w:hint="eastAsia"/>
          <w:sz w:val="24"/>
        </w:rPr>
        <w:t>价格超过萧山区预算标准的；</w:t>
      </w:r>
    </w:p>
    <w:p w14:paraId="108E4D41"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（9）超过合同价格收取费用或采取减少服务项目等降低服务质量的；</w:t>
      </w:r>
    </w:p>
    <w:p w14:paraId="3E367D0C"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（10）被投诉质疑，经证实情况严重的；</w:t>
      </w:r>
    </w:p>
    <w:p w14:paraId="4B68054F"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（11）使用不正当竞争手段，影响采购单位正常采购活动的；</w:t>
      </w:r>
    </w:p>
    <w:p w14:paraId="70A07A44"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（12）违反法律法规和合同约定的其他情形的。</w:t>
      </w:r>
    </w:p>
    <w:p w14:paraId="577F8959" w14:textId="77777777" w:rsidR="00FE533C" w:rsidRDefault="00214D5E">
      <w:pPr>
        <w:tabs>
          <w:tab w:val="left" w:pos="37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如发现乙方提供的服务不到位问题，甲方将重点约谈乙方，如乙方无法提供合理的解释或拒不改正的，甲方将给予网上曝光，并暂停其一个季度的定点供应商资格；情节严重的，报经监管部门批准，将取消其定点供应商资格，列入不良供应商名单，取消其参加该项目下一期资格，并不能参加增补入围供应商的报名；</w:t>
      </w:r>
    </w:p>
    <w:p w14:paraId="52C504E8" w14:textId="77777777" w:rsidR="00FE533C" w:rsidRDefault="00214D5E">
      <w:pPr>
        <w:spacing w:line="360" w:lineRule="auto"/>
        <w:ind w:firstLineChars="196" w:firstLine="470"/>
        <w:rPr>
          <w:rFonts w:asciiTheme="minorEastAsia" w:eastAsiaTheme="minorEastAsia" w:hAnsiTheme="minorEastAsia" w:cs="仿宋"/>
          <w:sz w:val="24"/>
        </w:rPr>
      </w:pPr>
      <w:r>
        <w:rPr>
          <w:rFonts w:asciiTheme="minorEastAsia" w:eastAsiaTheme="minorEastAsia" w:hAnsiTheme="minorEastAsia" w:cs="仿宋" w:hint="eastAsia"/>
          <w:sz w:val="24"/>
        </w:rPr>
        <w:t>第十条 争议的解决</w:t>
      </w:r>
    </w:p>
    <w:p w14:paraId="6B5A0F7F" w14:textId="77777777" w:rsidR="00FE533C" w:rsidRDefault="00214D5E">
      <w:pPr>
        <w:spacing w:line="360" w:lineRule="auto"/>
        <w:ind w:firstLine="480"/>
        <w:rPr>
          <w:rFonts w:asciiTheme="minorEastAsia" w:eastAsiaTheme="minorEastAsia" w:hAnsiTheme="minorEastAsia" w:cs="仿宋"/>
          <w:sz w:val="24"/>
        </w:rPr>
      </w:pPr>
      <w:r>
        <w:rPr>
          <w:rFonts w:asciiTheme="minorEastAsia" w:eastAsiaTheme="minorEastAsia" w:hAnsiTheme="minorEastAsia" w:cs="仿宋" w:hint="eastAsia"/>
          <w:sz w:val="24"/>
        </w:rPr>
        <w:t>本协议如发生纠纷，甲、乙应当及时协商解决，如协商不成，按《中华人民共和国政府采购法》的规定处理。</w:t>
      </w:r>
    </w:p>
    <w:p w14:paraId="79116575" w14:textId="77777777" w:rsidR="00FE533C" w:rsidRDefault="00214D5E">
      <w:pPr>
        <w:spacing w:line="360" w:lineRule="auto"/>
        <w:ind w:firstLineChars="196" w:firstLine="470"/>
        <w:rPr>
          <w:rFonts w:asciiTheme="minorEastAsia" w:eastAsiaTheme="minorEastAsia" w:hAnsiTheme="minorEastAsia" w:cs="仿宋"/>
          <w:sz w:val="24"/>
        </w:rPr>
      </w:pPr>
      <w:r>
        <w:rPr>
          <w:rFonts w:asciiTheme="minorEastAsia" w:eastAsiaTheme="minorEastAsia" w:hAnsiTheme="minorEastAsia" w:cs="仿宋" w:hint="eastAsia"/>
          <w:sz w:val="24"/>
        </w:rPr>
        <w:t>第十一条 协议的生效</w:t>
      </w:r>
    </w:p>
    <w:p w14:paraId="2B6E301E" w14:textId="77777777" w:rsidR="00FE533C" w:rsidRDefault="00214D5E">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1、本协议经甲乙双方法定代表人或其委托人签字盖章后生效。</w:t>
      </w:r>
    </w:p>
    <w:p w14:paraId="3D38B70E" w14:textId="77777777" w:rsidR="00FE533C" w:rsidRDefault="00214D5E">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2、协议履行期内甲乙双方均不得随意变更或解除协议。协议书若有未尽事宜，需经双方共同协商，作出补充规定，补充规定与本协议书有同等法律效力。</w:t>
      </w:r>
    </w:p>
    <w:p w14:paraId="43D36ADA" w14:textId="77777777" w:rsidR="00FE533C" w:rsidRDefault="00214D5E">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3、所有项目通知（编号：</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）、投标响应文件及审核过程中形成的文字资料、询标纪要均作为本协议的组成部分，具有同等效力。</w:t>
      </w:r>
    </w:p>
    <w:p w14:paraId="20B71413" w14:textId="77777777" w:rsidR="00FE533C" w:rsidRDefault="00214D5E">
      <w:pPr>
        <w:spacing w:line="360" w:lineRule="auto"/>
        <w:ind w:left="473"/>
        <w:rPr>
          <w:rFonts w:asciiTheme="minorEastAsia" w:eastAsiaTheme="minorEastAsia" w:hAnsiTheme="minorEastAsia" w:cs="仿宋"/>
          <w:sz w:val="24"/>
        </w:rPr>
      </w:pPr>
      <w:r>
        <w:rPr>
          <w:rFonts w:asciiTheme="minorEastAsia" w:eastAsiaTheme="minorEastAsia" w:hAnsiTheme="minorEastAsia" w:cs="仿宋" w:hint="eastAsia"/>
          <w:sz w:val="24"/>
        </w:rPr>
        <w:t>4、本协议一式二份，甲方、乙方各执一份。</w:t>
      </w:r>
    </w:p>
    <w:p w14:paraId="2A89DF71"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 xml:space="preserve">甲方（盖章）：                                乙方（盖章）： </w:t>
      </w:r>
    </w:p>
    <w:p w14:paraId="064DB0EB"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 xml:space="preserve">法定代表人                                </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 xml:space="preserve"> 法定代表人</w:t>
      </w:r>
    </w:p>
    <w:p w14:paraId="6D88EA0E"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 xml:space="preserve">或受委托人（签字）：                          或受委托人（签字）： </w:t>
      </w:r>
    </w:p>
    <w:p w14:paraId="38880E40"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联系人：                                     联系人：</w:t>
      </w:r>
    </w:p>
    <w:p w14:paraId="56978E22"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 xml:space="preserve">地址：                                       地址： </w:t>
      </w:r>
    </w:p>
    <w:p w14:paraId="0F3482E0"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邮编：                                       邮编</w:t>
      </w:r>
    </w:p>
    <w:p w14:paraId="6C8D7AA7"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电话：                                       电话：</w:t>
      </w:r>
    </w:p>
    <w:p w14:paraId="0AA74A1D"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传真：                                       传真：</w:t>
      </w:r>
    </w:p>
    <w:p w14:paraId="4ED2EE4F"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开户银行：                                   开户银行：</w:t>
      </w:r>
    </w:p>
    <w:p w14:paraId="0D0D3A3F"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账号：                                       账号：</w:t>
      </w:r>
    </w:p>
    <w:p w14:paraId="4F804BCB" w14:textId="77777777" w:rsidR="00FE533C" w:rsidRDefault="00FE533C">
      <w:pPr>
        <w:spacing w:line="360" w:lineRule="auto"/>
        <w:ind w:firstLineChars="200" w:firstLine="480"/>
        <w:jc w:val="left"/>
        <w:rPr>
          <w:rFonts w:asciiTheme="minorEastAsia" w:eastAsiaTheme="minorEastAsia" w:hAnsiTheme="minorEastAsia" w:cs="仿宋"/>
          <w:sz w:val="24"/>
        </w:rPr>
      </w:pPr>
    </w:p>
    <w:p w14:paraId="07E87A79"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 xml:space="preserve">                                      签约日期：     年    月   日     </w:t>
      </w:r>
    </w:p>
    <w:p w14:paraId="7CAF319F" w14:textId="77777777" w:rsidR="00FE533C" w:rsidRDefault="00214D5E">
      <w:pPr>
        <w:spacing w:line="360" w:lineRule="auto"/>
        <w:ind w:firstLineChars="1900" w:firstLine="4560"/>
        <w:rPr>
          <w:rFonts w:asciiTheme="minorEastAsia" w:eastAsiaTheme="minorEastAsia" w:hAnsiTheme="minorEastAsia" w:cs="仿宋"/>
          <w:sz w:val="24"/>
        </w:rPr>
      </w:pPr>
      <w:r>
        <w:rPr>
          <w:rFonts w:asciiTheme="minorEastAsia" w:eastAsiaTheme="minorEastAsia" w:hAnsiTheme="minorEastAsia" w:cs="仿宋" w:hint="eastAsia"/>
          <w:sz w:val="24"/>
        </w:rPr>
        <w:t>签约地点：</w:t>
      </w:r>
    </w:p>
    <w:p w14:paraId="680F8D68" w14:textId="77777777" w:rsidR="00FE533C" w:rsidRDefault="00214D5E">
      <w:pPr>
        <w:spacing w:line="360" w:lineRule="auto"/>
        <w:ind w:firstLineChars="1850" w:firstLine="4440"/>
        <w:rPr>
          <w:rFonts w:asciiTheme="minorEastAsia" w:eastAsiaTheme="minorEastAsia" w:hAnsiTheme="minorEastAsia" w:cs="仿宋"/>
          <w:sz w:val="24"/>
        </w:rPr>
      </w:pPr>
      <w:r>
        <w:rPr>
          <w:rFonts w:asciiTheme="minorEastAsia" w:eastAsiaTheme="minorEastAsia" w:hAnsiTheme="minorEastAsia" w:cs="仿宋" w:hint="eastAsia"/>
          <w:sz w:val="24"/>
        </w:rPr>
        <w:t>（协议书以最终签订版本为准）</w:t>
      </w:r>
    </w:p>
    <w:p w14:paraId="37B0B74F" w14:textId="77777777" w:rsidR="00FE533C" w:rsidRDefault="00214D5E">
      <w:pPr>
        <w:widowControl/>
        <w:jc w:val="left"/>
      </w:pPr>
      <w:r>
        <w:br w:type="page"/>
      </w:r>
    </w:p>
    <w:p w14:paraId="11751417" w14:textId="77777777" w:rsidR="00FE533C" w:rsidRDefault="00214D5E">
      <w:pPr>
        <w:pStyle w:val="1"/>
        <w:jc w:val="center"/>
      </w:pPr>
      <w:r>
        <w:rPr>
          <w:rFonts w:hint="eastAsia"/>
        </w:rPr>
        <w:lastRenderedPageBreak/>
        <w:t>第五部分</w:t>
      </w:r>
      <w:r>
        <w:rPr>
          <w:rFonts w:hint="eastAsia"/>
        </w:rPr>
        <w:t xml:space="preserve"> </w:t>
      </w:r>
      <w:r>
        <w:rPr>
          <w:rFonts w:hint="eastAsia"/>
        </w:rPr>
        <w:t>投标文件</w:t>
      </w:r>
      <w:r>
        <w:t>格式及规范</w:t>
      </w:r>
    </w:p>
    <w:p w14:paraId="53906748"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供应商投标响应文件编制要求及格式规范</w:t>
      </w:r>
    </w:p>
    <w:p w14:paraId="65D72672" w14:textId="77777777" w:rsidR="00FE533C" w:rsidRDefault="00214D5E">
      <w:pPr>
        <w:spacing w:line="360" w:lineRule="auto"/>
        <w:jc w:val="left"/>
        <w:rPr>
          <w:rFonts w:asciiTheme="minorEastAsia" w:eastAsiaTheme="minorEastAsia" w:hAnsiTheme="minorEastAsia" w:cs="仿宋"/>
          <w:b/>
          <w:sz w:val="24"/>
        </w:rPr>
      </w:pPr>
      <w:r>
        <w:rPr>
          <w:rFonts w:asciiTheme="minorEastAsia" w:eastAsiaTheme="minorEastAsia" w:hAnsiTheme="minorEastAsia" w:cs="仿宋" w:hint="eastAsia"/>
          <w:b/>
          <w:sz w:val="24"/>
        </w:rPr>
        <w:t>一、供应商提交投标响应文件须知：</w:t>
      </w:r>
    </w:p>
    <w:p w14:paraId="09EAD5D5"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1、供应商应严格按照以下顺序填写和提交下述规定的全部格式文件以及其他有关资料，混乱的编排导致投标响应文件被误读或评审委员会查找不到有效文件是供应商的风险。</w:t>
      </w:r>
    </w:p>
    <w:p w14:paraId="111A0DDF"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2、所附表格中要求回答的全部问题和/或信息都必须正面回答。</w:t>
      </w:r>
    </w:p>
    <w:p w14:paraId="2F92CE0C"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3、本声明书的签字人应保证全部声明和问题的回答是真实的和准确的。</w:t>
      </w:r>
    </w:p>
    <w:p w14:paraId="2DF77861"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4、评审委员会将应用供应商提交的资料作出自己的判断。</w:t>
      </w:r>
    </w:p>
    <w:p w14:paraId="09D1E8CC"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5、供应商提交的材料将在一定期限内被保密保存，但不退还。</w:t>
      </w:r>
    </w:p>
    <w:p w14:paraId="54DC9F7E"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6、供应商全部文件应按规定份数提交。</w:t>
      </w:r>
    </w:p>
    <w:p w14:paraId="2EDF8642" w14:textId="77777777" w:rsidR="00FE533C" w:rsidRDefault="00214D5E">
      <w:pPr>
        <w:spacing w:line="360" w:lineRule="auto"/>
        <w:jc w:val="left"/>
        <w:rPr>
          <w:rFonts w:asciiTheme="minorEastAsia" w:eastAsiaTheme="minorEastAsia" w:hAnsiTheme="minorEastAsia" w:cs="仿宋"/>
          <w:b/>
          <w:sz w:val="24"/>
        </w:rPr>
      </w:pPr>
      <w:r>
        <w:rPr>
          <w:rFonts w:asciiTheme="minorEastAsia" w:eastAsiaTheme="minorEastAsia" w:hAnsiTheme="minorEastAsia" w:cs="仿宋" w:hint="eastAsia"/>
          <w:b/>
          <w:sz w:val="24"/>
        </w:rPr>
        <w:t>二、投标响应文件编制格式及规范要求：</w:t>
      </w:r>
    </w:p>
    <w:p w14:paraId="502E5184"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1、供应商在编制投标响应文件时请按照以下格式进行，并装订成册, 投标响应文件的装订必须采用胶订或线订形式，不得采用活页装订方式（胶订或线订以外装订形式视为活页装订），对不符合装订要求的投标响应文件，由采购机构当场退还供应商法定代表人或其授权代表。</w:t>
      </w:r>
    </w:p>
    <w:p w14:paraId="1BFA0FFE" w14:textId="77777777" w:rsidR="00FE533C" w:rsidRDefault="00214D5E">
      <w:pPr>
        <w:spacing w:line="360" w:lineRule="auto"/>
        <w:jc w:val="left"/>
        <w:rPr>
          <w:rFonts w:asciiTheme="minorEastAsia" w:eastAsiaTheme="minorEastAsia" w:hAnsiTheme="minorEastAsia" w:cs="仿宋"/>
          <w:b/>
          <w:sz w:val="24"/>
        </w:rPr>
      </w:pPr>
      <w:r>
        <w:rPr>
          <w:rFonts w:asciiTheme="minorEastAsia" w:eastAsiaTheme="minorEastAsia" w:hAnsiTheme="minorEastAsia" w:cs="仿宋" w:hint="eastAsia"/>
          <w:b/>
          <w:sz w:val="24"/>
        </w:rPr>
        <w:t>2、投标响应文件份数：正本1份、副本6份。</w:t>
      </w:r>
    </w:p>
    <w:p w14:paraId="63445159"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3、供应商提交的投标响应文件须在封面上标明“正本”和“副本”，正本和副本如有不一致之处，以正本为准。</w:t>
      </w:r>
    </w:p>
    <w:p w14:paraId="4EF1A783"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4、供应商递交的投标响应文件须密封包装，没有密封包装的投标响应文件，将被当场拒绝。</w:t>
      </w:r>
    </w:p>
    <w:p w14:paraId="27B420D0" w14:textId="77777777" w:rsidR="00FE533C" w:rsidRDefault="00214D5E">
      <w:pPr>
        <w:spacing w:line="360" w:lineRule="auto"/>
        <w:jc w:val="left"/>
        <w:rPr>
          <w:rFonts w:asciiTheme="minorEastAsia" w:eastAsiaTheme="minorEastAsia" w:hAnsiTheme="minorEastAsia" w:cs="仿宋"/>
          <w:sz w:val="24"/>
        </w:rPr>
      </w:pPr>
      <w:r>
        <w:rPr>
          <w:rFonts w:asciiTheme="minorEastAsia" w:eastAsiaTheme="minorEastAsia" w:hAnsiTheme="minorEastAsia" w:cs="仿宋" w:hint="eastAsia"/>
          <w:sz w:val="24"/>
        </w:rPr>
        <w:t>5、包装封面物的正面应写明项目名称、报名标项、供应商全称与地址，并加盖企业法人公章（或授权委托人签章）。供应商投标响应文件一旦递交后均不退回。</w:t>
      </w:r>
    </w:p>
    <w:p w14:paraId="445B8555" w14:textId="77777777" w:rsidR="00FE533C" w:rsidRDefault="00FE533C">
      <w:pPr>
        <w:jc w:val="center"/>
        <w:rPr>
          <w:rFonts w:ascii="仿宋_GB2312" w:eastAsia="仿宋_GB2312" w:hAnsi="宋体"/>
          <w:b/>
          <w:sz w:val="32"/>
          <w:szCs w:val="32"/>
        </w:rPr>
      </w:pPr>
    </w:p>
    <w:p w14:paraId="0616E972" w14:textId="77777777" w:rsidR="00FE533C" w:rsidRDefault="00FE533C">
      <w:pPr>
        <w:jc w:val="center"/>
        <w:rPr>
          <w:rFonts w:ascii="仿宋_GB2312" w:eastAsia="仿宋_GB2312" w:hAnsi="宋体"/>
          <w:b/>
          <w:sz w:val="32"/>
          <w:szCs w:val="32"/>
        </w:rPr>
      </w:pPr>
    </w:p>
    <w:p w14:paraId="38066C8B" w14:textId="77777777" w:rsidR="00FE533C" w:rsidRDefault="00214D5E">
      <w:pPr>
        <w:widowControl/>
        <w:jc w:val="left"/>
        <w:rPr>
          <w:sz w:val="32"/>
          <w:szCs w:val="32"/>
        </w:rPr>
      </w:pPr>
      <w:r>
        <w:rPr>
          <w:sz w:val="32"/>
          <w:szCs w:val="32"/>
        </w:rPr>
        <w:br w:type="page"/>
      </w:r>
    </w:p>
    <w:p w14:paraId="697ED7D3" w14:textId="77777777" w:rsidR="00FE533C" w:rsidRDefault="00214D5E">
      <w:pPr>
        <w:spacing w:line="360" w:lineRule="auto"/>
        <w:jc w:val="right"/>
        <w:rPr>
          <w:i/>
          <w:sz w:val="36"/>
          <w:szCs w:val="32"/>
        </w:rPr>
      </w:pPr>
      <w:r>
        <w:rPr>
          <w:rFonts w:hint="eastAsia"/>
          <w:i/>
          <w:sz w:val="36"/>
          <w:szCs w:val="32"/>
        </w:rPr>
        <w:lastRenderedPageBreak/>
        <w:t>“正本或</w:t>
      </w:r>
      <w:r>
        <w:rPr>
          <w:i/>
          <w:sz w:val="36"/>
          <w:szCs w:val="32"/>
        </w:rPr>
        <w:t>副本</w:t>
      </w:r>
      <w:r>
        <w:rPr>
          <w:rFonts w:hint="eastAsia"/>
          <w:i/>
          <w:sz w:val="36"/>
          <w:szCs w:val="32"/>
        </w:rPr>
        <w:t>”</w:t>
      </w:r>
    </w:p>
    <w:p w14:paraId="25C98068" w14:textId="630FADDB" w:rsidR="003A5499" w:rsidRDefault="003A5499">
      <w:pPr>
        <w:jc w:val="center"/>
        <w:rPr>
          <w:sz w:val="36"/>
          <w:szCs w:val="32"/>
        </w:rPr>
      </w:pPr>
      <w:r w:rsidRPr="003A5499">
        <w:rPr>
          <w:rFonts w:hint="eastAsia"/>
          <w:sz w:val="36"/>
          <w:szCs w:val="32"/>
        </w:rPr>
        <w:t>2020-2021</w:t>
      </w:r>
      <w:r w:rsidRPr="003A5499">
        <w:rPr>
          <w:rFonts w:hint="eastAsia"/>
          <w:sz w:val="36"/>
          <w:szCs w:val="32"/>
        </w:rPr>
        <w:t>年度杭州市萧山区行政事业单位和团体组织定点物业服务（</w:t>
      </w:r>
      <w:r w:rsidR="007271D5">
        <w:rPr>
          <w:rFonts w:hint="eastAsia"/>
          <w:sz w:val="36"/>
          <w:szCs w:val="32"/>
        </w:rPr>
        <w:t>增补</w:t>
      </w:r>
      <w:r w:rsidRPr="003A5499">
        <w:rPr>
          <w:rFonts w:hint="eastAsia"/>
          <w:sz w:val="36"/>
          <w:szCs w:val="32"/>
        </w:rPr>
        <w:t>）项目</w:t>
      </w:r>
    </w:p>
    <w:p w14:paraId="0AFB9D33" w14:textId="393E4AD4" w:rsidR="00FE533C" w:rsidRDefault="00214D5E">
      <w:pPr>
        <w:jc w:val="center"/>
        <w:rPr>
          <w:sz w:val="52"/>
        </w:rPr>
      </w:pPr>
      <w:r>
        <w:rPr>
          <w:rFonts w:hint="eastAsia"/>
          <w:sz w:val="52"/>
        </w:rPr>
        <w:t>（封面格式）</w:t>
      </w:r>
    </w:p>
    <w:p w14:paraId="71CA6CD7" w14:textId="77777777" w:rsidR="00FE533C" w:rsidRDefault="00214D5E">
      <w:pPr>
        <w:jc w:val="center"/>
        <w:rPr>
          <w:sz w:val="84"/>
        </w:rPr>
      </w:pPr>
      <w:r>
        <w:rPr>
          <w:rFonts w:hint="eastAsia"/>
          <w:sz w:val="84"/>
        </w:rPr>
        <w:t>投</w:t>
      </w:r>
    </w:p>
    <w:p w14:paraId="7DBE6099" w14:textId="77777777" w:rsidR="00FE533C" w:rsidRDefault="00214D5E">
      <w:pPr>
        <w:jc w:val="center"/>
        <w:rPr>
          <w:sz w:val="84"/>
        </w:rPr>
      </w:pPr>
      <w:r>
        <w:rPr>
          <w:rFonts w:hint="eastAsia"/>
          <w:sz w:val="84"/>
        </w:rPr>
        <w:t>标</w:t>
      </w:r>
    </w:p>
    <w:p w14:paraId="0B8CCE63" w14:textId="77777777" w:rsidR="00FE533C" w:rsidRDefault="00214D5E">
      <w:pPr>
        <w:jc w:val="center"/>
        <w:rPr>
          <w:sz w:val="84"/>
        </w:rPr>
      </w:pPr>
      <w:r>
        <w:rPr>
          <w:rFonts w:hint="eastAsia"/>
          <w:sz w:val="84"/>
        </w:rPr>
        <w:t>响</w:t>
      </w:r>
    </w:p>
    <w:p w14:paraId="33D668BC" w14:textId="77777777" w:rsidR="00FE533C" w:rsidRDefault="00214D5E">
      <w:pPr>
        <w:jc w:val="center"/>
        <w:rPr>
          <w:sz w:val="84"/>
        </w:rPr>
      </w:pPr>
      <w:r>
        <w:rPr>
          <w:rFonts w:hint="eastAsia"/>
          <w:sz w:val="84"/>
        </w:rPr>
        <w:t>应</w:t>
      </w:r>
    </w:p>
    <w:p w14:paraId="437CB3B0" w14:textId="77777777" w:rsidR="00FE533C" w:rsidRDefault="00214D5E">
      <w:pPr>
        <w:jc w:val="center"/>
        <w:rPr>
          <w:sz w:val="84"/>
        </w:rPr>
      </w:pPr>
      <w:r>
        <w:rPr>
          <w:rFonts w:hint="eastAsia"/>
          <w:sz w:val="84"/>
        </w:rPr>
        <w:t>文</w:t>
      </w:r>
    </w:p>
    <w:p w14:paraId="2206340A" w14:textId="77777777" w:rsidR="00FE533C" w:rsidRDefault="00214D5E">
      <w:pPr>
        <w:jc w:val="center"/>
        <w:rPr>
          <w:sz w:val="84"/>
        </w:rPr>
      </w:pPr>
      <w:r>
        <w:rPr>
          <w:rFonts w:hint="eastAsia"/>
          <w:sz w:val="84"/>
        </w:rPr>
        <w:t>件</w:t>
      </w:r>
    </w:p>
    <w:p w14:paraId="630739F3" w14:textId="77777777" w:rsidR="00FE533C" w:rsidRDefault="00FE533C">
      <w:pPr>
        <w:jc w:val="center"/>
        <w:rPr>
          <w:sz w:val="28"/>
        </w:rPr>
      </w:pPr>
    </w:p>
    <w:p w14:paraId="274702B6" w14:textId="77777777" w:rsidR="00FE533C" w:rsidRDefault="00FE533C">
      <w:pPr>
        <w:rPr>
          <w:sz w:val="28"/>
        </w:rPr>
      </w:pPr>
    </w:p>
    <w:p w14:paraId="6A3FB504" w14:textId="77777777" w:rsidR="00FE533C" w:rsidRDefault="00214D5E">
      <w:pPr>
        <w:rPr>
          <w:sz w:val="32"/>
          <w:szCs w:val="32"/>
          <w:u w:val="single"/>
        </w:rPr>
      </w:pPr>
      <w:r>
        <w:rPr>
          <w:rFonts w:hint="eastAsia"/>
          <w:sz w:val="32"/>
          <w:szCs w:val="32"/>
        </w:rPr>
        <w:t>项目</w:t>
      </w:r>
      <w:r>
        <w:rPr>
          <w:rFonts w:ascii="宋体" w:hAnsi="宋体" w:hint="eastAsia"/>
          <w:sz w:val="32"/>
          <w:szCs w:val="32"/>
        </w:rPr>
        <w:t>编号：</w:t>
      </w:r>
      <w:r>
        <w:rPr>
          <w:rFonts w:ascii="宋体" w:hAnsi="宋体"/>
          <w:sz w:val="32"/>
          <w:szCs w:val="32"/>
          <w:u w:val="single"/>
        </w:rPr>
        <w:t xml:space="preserve">                 </w:t>
      </w:r>
      <w:r>
        <w:rPr>
          <w:rFonts w:ascii="宋体" w:hAnsi="宋体" w:hint="eastAsia"/>
          <w:sz w:val="32"/>
          <w:szCs w:val="32"/>
          <w:u w:val="single"/>
        </w:rPr>
        <w:t xml:space="preserve">      </w:t>
      </w:r>
      <w:r>
        <w:rPr>
          <w:rFonts w:hint="eastAsia"/>
          <w:sz w:val="32"/>
          <w:szCs w:val="32"/>
          <w:u w:val="single"/>
        </w:rPr>
        <w:t xml:space="preserve">         </w:t>
      </w:r>
    </w:p>
    <w:p w14:paraId="29103D6F" w14:textId="77777777" w:rsidR="00FE533C" w:rsidRDefault="00214D5E">
      <w:pPr>
        <w:rPr>
          <w:sz w:val="32"/>
          <w:szCs w:val="32"/>
        </w:rPr>
      </w:pPr>
      <w:r>
        <w:rPr>
          <w:rFonts w:hint="eastAsia"/>
          <w:sz w:val="32"/>
          <w:szCs w:val="32"/>
        </w:rPr>
        <w:t>供应商名称：</w:t>
      </w:r>
      <w:r>
        <w:rPr>
          <w:rFonts w:hint="eastAsia"/>
          <w:sz w:val="32"/>
          <w:szCs w:val="32"/>
          <w:u w:val="single"/>
        </w:rPr>
        <w:t xml:space="preserve">                              </w:t>
      </w:r>
    </w:p>
    <w:p w14:paraId="6F11A323" w14:textId="647EF6A9" w:rsidR="00FE533C" w:rsidRDefault="00214D5E" w:rsidP="003A5499">
      <w:pPr>
        <w:rPr>
          <w:sz w:val="32"/>
          <w:szCs w:val="32"/>
          <w:u w:val="single"/>
        </w:rPr>
      </w:pPr>
      <w:r>
        <w:rPr>
          <w:rFonts w:hint="eastAsia"/>
          <w:sz w:val="32"/>
          <w:szCs w:val="32"/>
        </w:rPr>
        <w:t>标项：</w:t>
      </w:r>
      <w:r>
        <w:rPr>
          <w:rFonts w:hint="eastAsia"/>
          <w:sz w:val="32"/>
          <w:szCs w:val="32"/>
          <w:u w:val="single"/>
        </w:rPr>
        <w:t xml:space="preserve">        </w:t>
      </w:r>
      <w:r w:rsidR="003A5499">
        <w:rPr>
          <w:rFonts w:hint="eastAsia"/>
          <w:sz w:val="32"/>
          <w:szCs w:val="32"/>
          <w:u w:val="single"/>
        </w:rPr>
        <w:t>一</w:t>
      </w:r>
      <w:r>
        <w:rPr>
          <w:rFonts w:hint="eastAsia"/>
          <w:sz w:val="32"/>
          <w:szCs w:val="32"/>
          <w:u w:val="single"/>
        </w:rPr>
        <w:t xml:space="preserve">                    </w:t>
      </w:r>
    </w:p>
    <w:p w14:paraId="12AC716D" w14:textId="75C99246" w:rsidR="00FE533C" w:rsidRDefault="00214D5E">
      <w:pPr>
        <w:rPr>
          <w:sz w:val="32"/>
          <w:szCs w:val="32"/>
        </w:rPr>
      </w:pPr>
      <w:r>
        <w:rPr>
          <w:rFonts w:hint="eastAsia"/>
          <w:sz w:val="32"/>
          <w:szCs w:val="32"/>
        </w:rPr>
        <w:t>日期：</w:t>
      </w:r>
      <w:r>
        <w:rPr>
          <w:rFonts w:ascii="宋体" w:hAnsi="宋体" w:hint="eastAsia"/>
          <w:sz w:val="32"/>
          <w:szCs w:val="32"/>
          <w:u w:val="single"/>
        </w:rPr>
        <w:t xml:space="preserve">       </w:t>
      </w:r>
      <w:r>
        <w:rPr>
          <w:rFonts w:hint="eastAsia"/>
          <w:sz w:val="32"/>
          <w:szCs w:val="32"/>
        </w:rPr>
        <w:t>年</w:t>
      </w:r>
      <w:r>
        <w:rPr>
          <w:rFonts w:hint="eastAsia"/>
          <w:sz w:val="32"/>
          <w:szCs w:val="32"/>
        </w:rPr>
        <w:t xml:space="preserve"> </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r>
        <w:rPr>
          <w:rFonts w:ascii="仿宋_GB2312" w:eastAsia="仿宋_GB2312"/>
          <w:b/>
          <w:sz w:val="36"/>
        </w:rPr>
        <w:br w:type="page"/>
      </w:r>
    </w:p>
    <w:p w14:paraId="7C8811E0" w14:textId="77777777" w:rsidR="00FE533C" w:rsidRDefault="00214D5E">
      <w:pPr>
        <w:spacing w:line="360" w:lineRule="auto"/>
        <w:jc w:val="center"/>
        <w:rPr>
          <w:rFonts w:ascii="仿宋_GB2312" w:eastAsia="仿宋_GB2312" w:hAnsi="宋体"/>
          <w:b/>
          <w:bCs/>
          <w:sz w:val="30"/>
          <w:szCs w:val="30"/>
        </w:rPr>
      </w:pPr>
      <w:r>
        <w:rPr>
          <w:rFonts w:ascii="仿宋_GB2312" w:eastAsia="仿宋_GB2312" w:hAnsi="宋体" w:hint="eastAsia"/>
          <w:b/>
          <w:bCs/>
          <w:sz w:val="30"/>
          <w:szCs w:val="30"/>
        </w:rPr>
        <w:lastRenderedPageBreak/>
        <w:t>目录</w:t>
      </w:r>
    </w:p>
    <w:p w14:paraId="0B22AFD2" w14:textId="77777777" w:rsidR="00FE533C" w:rsidRDefault="00214D5E">
      <w:pPr>
        <w:spacing w:line="360" w:lineRule="auto"/>
        <w:jc w:val="left"/>
        <w:outlineLvl w:val="0"/>
        <w:rPr>
          <w:rFonts w:ascii="仿宋_GB2312" w:eastAsia="仿宋_GB2312" w:hAnsi="仿宋_GB2312" w:cs="仿宋_GB2312"/>
          <w:sz w:val="24"/>
        </w:rPr>
      </w:pPr>
      <w:r>
        <w:rPr>
          <w:rFonts w:ascii="仿宋_GB2312" w:eastAsia="仿宋_GB2312" w:hAnsi="仿宋_GB2312" w:cs="仿宋_GB2312" w:hint="eastAsia"/>
          <w:sz w:val="24"/>
        </w:rPr>
        <w:t>（1）授权委托书……………………………………………………………（页码）</w:t>
      </w:r>
    </w:p>
    <w:p w14:paraId="4CBFBF10" w14:textId="77777777" w:rsidR="00FE533C" w:rsidRDefault="00214D5E">
      <w:pPr>
        <w:spacing w:line="360" w:lineRule="auto"/>
        <w:jc w:val="left"/>
        <w:outlineLvl w:val="0"/>
        <w:rPr>
          <w:rFonts w:ascii="仿宋_GB2312" w:eastAsia="仿宋_GB2312" w:hAnsi="仿宋_GB2312" w:cs="仿宋_GB2312"/>
          <w:sz w:val="24"/>
        </w:rPr>
      </w:pPr>
      <w:r>
        <w:rPr>
          <w:rFonts w:ascii="仿宋_GB2312" w:eastAsia="仿宋_GB2312" w:hAnsi="仿宋_GB2312" w:cs="仿宋_GB2312" w:hint="eastAsia"/>
          <w:sz w:val="24"/>
        </w:rPr>
        <w:t>（2）法定代表人身份证复印件……………………………………………（页码）</w:t>
      </w:r>
    </w:p>
    <w:p w14:paraId="7311B65B" w14:textId="77777777" w:rsidR="00FE533C" w:rsidRDefault="00214D5E">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（3）授权委托</w:t>
      </w:r>
      <w:r>
        <w:rPr>
          <w:rFonts w:ascii="仿宋_GB2312" w:eastAsia="仿宋_GB2312" w:hAnsi="仿宋_GB2312" w:cs="仿宋_GB2312"/>
          <w:sz w:val="24"/>
        </w:rPr>
        <w:t>人身份证复印件</w:t>
      </w:r>
      <w:r>
        <w:rPr>
          <w:rFonts w:ascii="仿宋_GB2312" w:eastAsia="仿宋_GB2312" w:hAnsi="仿宋_GB2312" w:cs="仿宋_GB2312" w:hint="eastAsia"/>
          <w:sz w:val="24"/>
        </w:rPr>
        <w:t>（如</w:t>
      </w:r>
      <w:r>
        <w:rPr>
          <w:rFonts w:ascii="仿宋_GB2312" w:eastAsia="仿宋_GB2312" w:hAnsi="仿宋_GB2312" w:cs="仿宋_GB2312"/>
          <w:sz w:val="24"/>
        </w:rPr>
        <w:t>有</w:t>
      </w:r>
      <w:r>
        <w:rPr>
          <w:rFonts w:ascii="仿宋_GB2312" w:eastAsia="仿宋_GB2312" w:hAnsi="仿宋_GB2312" w:cs="仿宋_GB2312" w:hint="eastAsia"/>
          <w:sz w:val="24"/>
        </w:rPr>
        <w:t>）…………………………………（页码）</w:t>
      </w:r>
    </w:p>
    <w:p w14:paraId="098DB055" w14:textId="77777777" w:rsidR="00FE533C" w:rsidRDefault="00214D5E">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（4）营业执照复印件、税务登记证(或其它缴纳证明材料)复印件、社保登记证（或其它缴纳证明材料）复印件…………………………………………（页码）</w:t>
      </w:r>
    </w:p>
    <w:p w14:paraId="1BB25651" w14:textId="77777777" w:rsidR="00FE533C" w:rsidRDefault="00214D5E">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（5）财务报表资料文件……………………………………………………（页码）</w:t>
      </w:r>
    </w:p>
    <w:p w14:paraId="23A62610" w14:textId="77777777" w:rsidR="00FE533C" w:rsidRDefault="00214D5E">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（6）参加政府采购活动前三年内，在经营活动中没有重大违法记录的声明 ……………………………………………………………………………（页码）</w:t>
      </w:r>
    </w:p>
    <w:p w14:paraId="380EF5FA" w14:textId="77777777" w:rsidR="00FE533C" w:rsidRDefault="00214D5E">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（7）供应商基本情况表……………………………………………………（页码）</w:t>
      </w:r>
    </w:p>
    <w:p w14:paraId="30FF3A35" w14:textId="77777777" w:rsidR="00FE533C" w:rsidRDefault="00214D5E">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（8）承诺入围偏离说明表…………………………………………………（页码）</w:t>
      </w:r>
    </w:p>
    <w:p w14:paraId="4A68DA8C" w14:textId="77777777" w:rsidR="00FE533C" w:rsidRDefault="00214D5E">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（9）保安服务许可证（如果有）…………………………………………（页码）</w:t>
      </w:r>
    </w:p>
    <w:p w14:paraId="3394F7CA" w14:textId="77777777" w:rsidR="00FE533C" w:rsidRDefault="00214D5E">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（10）供应商承诺提供的物业服务内容及标准…………………………（页码）</w:t>
      </w:r>
    </w:p>
    <w:p w14:paraId="74F2CC6F" w14:textId="77777777" w:rsidR="00FE533C" w:rsidRDefault="00214D5E">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（11）供应商认为需要的其他文件或说明………………………………（页码）</w:t>
      </w:r>
    </w:p>
    <w:p w14:paraId="2199A62D" w14:textId="77777777" w:rsidR="00FE533C" w:rsidRDefault="00214D5E">
      <w:pPr>
        <w:widowControl/>
        <w:jc w:val="left"/>
        <w:rPr>
          <w:rFonts w:ascii="仿宋_GB2312" w:eastAsia="仿宋_GB2312"/>
          <w:b/>
          <w:sz w:val="32"/>
          <w:szCs w:val="32"/>
        </w:rPr>
      </w:pPr>
      <w:r>
        <w:rPr>
          <w:rFonts w:ascii="仿宋_GB2312" w:eastAsia="仿宋_GB2312"/>
          <w:b/>
          <w:sz w:val="32"/>
          <w:szCs w:val="32"/>
        </w:rPr>
        <w:br w:type="page"/>
      </w:r>
    </w:p>
    <w:p w14:paraId="1E88DCE6" w14:textId="77777777" w:rsidR="00FE533C" w:rsidRDefault="00214D5E">
      <w:pPr>
        <w:spacing w:line="360" w:lineRule="auto"/>
        <w:jc w:val="center"/>
        <w:rPr>
          <w:rFonts w:ascii="仿宋_GB2312" w:eastAsia="仿宋_GB2312"/>
          <w:b/>
          <w:sz w:val="32"/>
          <w:szCs w:val="32"/>
        </w:rPr>
      </w:pPr>
      <w:r>
        <w:rPr>
          <w:rFonts w:ascii="仿宋_GB2312" w:eastAsia="仿宋_GB2312" w:hint="eastAsia"/>
          <w:b/>
          <w:sz w:val="32"/>
          <w:szCs w:val="32"/>
        </w:rPr>
        <w:lastRenderedPageBreak/>
        <w:t>一、法人授权委托书</w:t>
      </w:r>
    </w:p>
    <w:p w14:paraId="038F2126" w14:textId="77777777" w:rsidR="00FE533C" w:rsidRDefault="00FE533C">
      <w:pPr>
        <w:spacing w:line="360" w:lineRule="auto"/>
        <w:jc w:val="center"/>
        <w:rPr>
          <w:rFonts w:ascii="仿宋_GB2312" w:eastAsia="仿宋_GB2312"/>
          <w:b/>
          <w:sz w:val="32"/>
          <w:szCs w:val="32"/>
        </w:rPr>
      </w:pPr>
    </w:p>
    <w:p w14:paraId="24F76E1F" w14:textId="77777777" w:rsidR="00FE533C" w:rsidRDefault="00214D5E">
      <w:pPr>
        <w:spacing w:line="360" w:lineRule="auto"/>
        <w:rPr>
          <w:rFonts w:ascii="仿宋_GB2312" w:eastAsia="仿宋_GB2312"/>
          <w:sz w:val="24"/>
        </w:rPr>
      </w:pPr>
      <w:r>
        <w:rPr>
          <w:rFonts w:ascii="仿宋_GB2312" w:eastAsia="仿宋_GB2312" w:hint="eastAsia"/>
          <w:sz w:val="24"/>
        </w:rPr>
        <w:t>杭州市公共资源交易中心萧山分中心：</w:t>
      </w:r>
    </w:p>
    <w:p w14:paraId="43486165" w14:textId="3472714C" w:rsidR="00FE533C" w:rsidRDefault="00214D5E">
      <w:pPr>
        <w:spacing w:line="360" w:lineRule="auto"/>
        <w:ind w:firstLineChars="200" w:firstLine="480"/>
        <w:rPr>
          <w:rFonts w:ascii="仿宋_GB2312" w:eastAsia="仿宋_GB2312"/>
          <w:sz w:val="24"/>
        </w:rPr>
      </w:pPr>
      <w:r>
        <w:rPr>
          <w:rFonts w:ascii="仿宋_GB2312" w:eastAsia="仿宋_GB2312" w:hint="eastAsia"/>
          <w:sz w:val="24"/>
        </w:rPr>
        <w:t>兹委派我公司</w:t>
      </w:r>
      <w:r>
        <w:rPr>
          <w:rFonts w:ascii="仿宋_GB2312" w:eastAsia="仿宋_GB2312" w:hint="eastAsia"/>
          <w:sz w:val="24"/>
          <w:u w:val="single"/>
        </w:rPr>
        <w:t xml:space="preserve">       </w:t>
      </w:r>
      <w:r>
        <w:rPr>
          <w:rFonts w:ascii="仿宋_GB2312" w:eastAsia="仿宋_GB2312" w:hint="eastAsia"/>
          <w:sz w:val="24"/>
        </w:rPr>
        <w:t xml:space="preserve"> 先生/女士（其在本公司的职务是：</w:t>
      </w:r>
      <w:r>
        <w:rPr>
          <w:rFonts w:ascii="仿宋_GB2312" w:eastAsia="仿宋_GB2312" w:hint="eastAsia"/>
          <w:sz w:val="24"/>
          <w:u w:val="single"/>
        </w:rPr>
        <w:t xml:space="preserve">     </w:t>
      </w:r>
      <w:r>
        <w:rPr>
          <w:rFonts w:ascii="仿宋_GB2312" w:eastAsia="仿宋_GB2312" w:hint="eastAsia"/>
          <w:sz w:val="24"/>
        </w:rPr>
        <w:t xml:space="preserve"> ，联系电话：</w:t>
      </w:r>
      <w:r>
        <w:rPr>
          <w:rFonts w:ascii="仿宋_GB2312" w:eastAsia="仿宋_GB2312" w:hint="eastAsia"/>
          <w:sz w:val="24"/>
          <w:u w:val="single"/>
        </w:rPr>
        <w:t xml:space="preserve">         </w:t>
      </w:r>
      <w:r>
        <w:rPr>
          <w:rFonts w:ascii="仿宋_GB2312" w:eastAsia="仿宋_GB2312" w:hint="eastAsia"/>
          <w:sz w:val="24"/>
        </w:rPr>
        <w:t>手机：</w:t>
      </w:r>
      <w:r>
        <w:rPr>
          <w:rFonts w:ascii="仿宋_GB2312" w:eastAsia="仿宋_GB2312" w:hint="eastAsia"/>
          <w:sz w:val="24"/>
          <w:u w:val="single"/>
        </w:rPr>
        <w:t xml:space="preserve">           </w:t>
      </w:r>
      <w:r>
        <w:rPr>
          <w:rFonts w:ascii="仿宋_GB2312" w:eastAsia="仿宋_GB2312" w:hint="eastAsia"/>
          <w:sz w:val="24"/>
        </w:rPr>
        <w:t>传真：</w:t>
      </w:r>
      <w:r>
        <w:rPr>
          <w:rFonts w:ascii="仿宋_GB2312" w:eastAsia="仿宋_GB2312" w:hint="eastAsia"/>
          <w:sz w:val="24"/>
          <w:u w:val="single"/>
        </w:rPr>
        <w:t xml:space="preserve">          </w:t>
      </w:r>
      <w:r>
        <w:rPr>
          <w:rFonts w:ascii="仿宋_GB2312" w:eastAsia="仿宋_GB2312" w:hint="eastAsia"/>
          <w:sz w:val="24"/>
        </w:rPr>
        <w:t xml:space="preserve"> 身份证号码：</w:t>
      </w:r>
      <w:r>
        <w:rPr>
          <w:rFonts w:ascii="仿宋_GB2312" w:eastAsia="仿宋_GB2312" w:hint="eastAsia"/>
          <w:sz w:val="24"/>
          <w:u w:val="single"/>
        </w:rPr>
        <w:t xml:space="preserve">         </w:t>
      </w:r>
      <w:r>
        <w:rPr>
          <w:rFonts w:ascii="仿宋_GB2312" w:eastAsia="仿宋_GB2312" w:hint="eastAsia"/>
          <w:sz w:val="24"/>
        </w:rPr>
        <w:t xml:space="preserve"> ）代表我公司全权处理2020-202</w:t>
      </w:r>
      <w:r>
        <w:rPr>
          <w:rFonts w:ascii="仿宋_GB2312" w:eastAsia="仿宋_GB2312"/>
          <w:sz w:val="24"/>
        </w:rPr>
        <w:t>1</w:t>
      </w:r>
      <w:r>
        <w:rPr>
          <w:rFonts w:ascii="仿宋_GB2312" w:eastAsia="仿宋_GB2312" w:hint="eastAsia"/>
          <w:sz w:val="24"/>
        </w:rPr>
        <w:t>年度杭州市萧山区行政事业单位定点物业服务（</w:t>
      </w:r>
      <w:r w:rsidR="007271D5">
        <w:rPr>
          <w:rFonts w:ascii="仿宋_GB2312" w:eastAsia="仿宋_GB2312" w:hint="eastAsia"/>
          <w:sz w:val="24"/>
        </w:rPr>
        <w:t>增补</w:t>
      </w:r>
      <w:r>
        <w:rPr>
          <w:rFonts w:ascii="仿宋_GB2312" w:eastAsia="仿宋_GB2312" w:hint="eastAsia"/>
          <w:sz w:val="24"/>
        </w:rPr>
        <w:t>）项目（编号：</w:t>
      </w:r>
      <w:r>
        <w:rPr>
          <w:rFonts w:ascii="仿宋_GB2312" w:eastAsia="仿宋_GB2312"/>
          <w:sz w:val="24"/>
        </w:rPr>
        <w:t xml:space="preserve">        </w:t>
      </w:r>
      <w:r>
        <w:rPr>
          <w:rFonts w:ascii="仿宋_GB2312" w:eastAsia="仿宋_GB2312" w:hint="eastAsia"/>
          <w:sz w:val="24"/>
        </w:rPr>
        <w:t>）的一切事项，并全权代表本公司签订该项目相关协议书、合同及负责处理协议、合同履行等事宜。</w:t>
      </w:r>
    </w:p>
    <w:p w14:paraId="4ACD3A21" w14:textId="77777777" w:rsidR="00FE533C" w:rsidRDefault="00214D5E">
      <w:pPr>
        <w:spacing w:line="360" w:lineRule="auto"/>
        <w:ind w:firstLineChars="200" w:firstLine="480"/>
        <w:rPr>
          <w:rFonts w:ascii="仿宋_GB2312" w:eastAsia="仿宋_GB2312"/>
          <w:sz w:val="24"/>
        </w:rPr>
      </w:pPr>
      <w:r>
        <w:rPr>
          <w:rFonts w:ascii="仿宋_GB2312" w:eastAsia="仿宋_GB2312" w:hint="eastAsia"/>
          <w:sz w:val="24"/>
        </w:rPr>
        <w:t>本委托书有效期：自</w:t>
      </w:r>
      <w:r>
        <w:rPr>
          <w:rFonts w:ascii="仿宋_GB2312" w:eastAsia="仿宋_GB2312"/>
          <w:sz w:val="24"/>
        </w:rPr>
        <w:t xml:space="preserve">    </w:t>
      </w:r>
      <w:r>
        <w:rPr>
          <w:rFonts w:ascii="仿宋_GB2312" w:eastAsia="仿宋_GB2312" w:hint="eastAsia"/>
          <w:sz w:val="24"/>
        </w:rPr>
        <w:t>年 月  日起至   年   月  日。</w:t>
      </w:r>
    </w:p>
    <w:p w14:paraId="3E3BE70B" w14:textId="77777777" w:rsidR="00FE533C" w:rsidRDefault="00214D5E">
      <w:pPr>
        <w:spacing w:line="360" w:lineRule="auto"/>
        <w:ind w:firstLineChars="200" w:firstLine="480"/>
        <w:rPr>
          <w:rFonts w:ascii="仿宋_GB2312" w:eastAsia="仿宋_GB2312"/>
          <w:sz w:val="24"/>
        </w:rPr>
      </w:pPr>
      <w:r>
        <w:rPr>
          <w:rFonts w:ascii="仿宋_GB2312" w:eastAsia="仿宋_GB2312" w:hint="eastAsia"/>
          <w:sz w:val="24"/>
        </w:rPr>
        <w:t>特此告知。</w:t>
      </w:r>
    </w:p>
    <w:p w14:paraId="1B1B6FC8" w14:textId="77777777" w:rsidR="00FE533C" w:rsidRDefault="00FE533C">
      <w:pPr>
        <w:spacing w:line="360" w:lineRule="auto"/>
        <w:ind w:firstLineChars="200" w:firstLine="480"/>
        <w:rPr>
          <w:rFonts w:ascii="仿宋_GB2312" w:eastAsia="仿宋_GB2312"/>
          <w:sz w:val="24"/>
        </w:rPr>
      </w:pPr>
    </w:p>
    <w:p w14:paraId="069C1CE2" w14:textId="77777777" w:rsidR="00FE533C" w:rsidRDefault="00214D5E">
      <w:pPr>
        <w:spacing w:line="360" w:lineRule="auto"/>
        <w:ind w:firstLineChars="200" w:firstLine="480"/>
        <w:rPr>
          <w:rFonts w:ascii="仿宋_GB2312" w:eastAsia="仿宋_GB2312"/>
          <w:sz w:val="24"/>
        </w:rPr>
      </w:pPr>
      <w:r>
        <w:rPr>
          <w:rFonts w:ascii="仿宋_GB2312" w:eastAsia="仿宋_GB2312" w:hint="eastAsia"/>
          <w:sz w:val="24"/>
        </w:rPr>
        <w:t xml:space="preserve">                           供应商名称（公章）：                       </w:t>
      </w:r>
    </w:p>
    <w:p w14:paraId="2E0CB9AF" w14:textId="77777777" w:rsidR="00FE533C" w:rsidRDefault="00214D5E">
      <w:pPr>
        <w:spacing w:line="360" w:lineRule="auto"/>
        <w:ind w:firstLineChars="200" w:firstLine="480"/>
        <w:rPr>
          <w:rFonts w:ascii="仿宋_GB2312" w:eastAsia="仿宋_GB2312"/>
          <w:sz w:val="24"/>
        </w:rPr>
      </w:pPr>
      <w:r>
        <w:rPr>
          <w:rFonts w:ascii="仿宋_GB2312" w:eastAsia="仿宋_GB2312" w:hint="eastAsia"/>
          <w:sz w:val="24"/>
        </w:rPr>
        <w:t xml:space="preserve">                           法定代表人（签章）：                   </w:t>
      </w:r>
    </w:p>
    <w:p w14:paraId="393C2F2A" w14:textId="77777777" w:rsidR="00FE533C" w:rsidRDefault="00214D5E">
      <w:pPr>
        <w:spacing w:line="360" w:lineRule="auto"/>
        <w:ind w:firstLineChars="200" w:firstLine="480"/>
        <w:rPr>
          <w:rFonts w:ascii="仿宋_GB2312" w:eastAsia="仿宋_GB2312"/>
          <w:sz w:val="24"/>
        </w:rPr>
      </w:pPr>
      <w:r>
        <w:rPr>
          <w:rFonts w:ascii="仿宋_GB2312" w:eastAsia="仿宋_GB2312" w:hint="eastAsia"/>
          <w:sz w:val="24"/>
        </w:rPr>
        <w:t xml:space="preserve">                           签发日期：   年  月   日</w:t>
      </w:r>
    </w:p>
    <w:p w14:paraId="54EA27C3" w14:textId="77777777" w:rsidR="00FE533C" w:rsidRDefault="00FE533C">
      <w:pPr>
        <w:spacing w:line="360" w:lineRule="auto"/>
        <w:rPr>
          <w:rFonts w:ascii="仿宋_GB2312" w:eastAsia="仿宋_GB2312"/>
          <w:b/>
          <w:sz w:val="32"/>
          <w:szCs w:val="32"/>
        </w:rPr>
      </w:pPr>
    </w:p>
    <w:p w14:paraId="360444F3" w14:textId="77777777" w:rsidR="00FE533C" w:rsidRDefault="00FE533C">
      <w:pPr>
        <w:spacing w:line="360" w:lineRule="auto"/>
        <w:rPr>
          <w:rFonts w:ascii="仿宋_GB2312" w:eastAsia="仿宋_GB2312"/>
          <w:b/>
          <w:sz w:val="32"/>
          <w:szCs w:val="32"/>
        </w:rPr>
      </w:pPr>
    </w:p>
    <w:p w14:paraId="5CD5E156" w14:textId="77777777" w:rsidR="00FE533C" w:rsidRDefault="00FE533C">
      <w:pPr>
        <w:spacing w:line="360" w:lineRule="auto"/>
        <w:jc w:val="center"/>
        <w:rPr>
          <w:rFonts w:ascii="仿宋_GB2312" w:eastAsia="仿宋_GB2312"/>
          <w:b/>
          <w:bCs/>
          <w:sz w:val="32"/>
          <w:szCs w:val="32"/>
        </w:rPr>
      </w:pPr>
    </w:p>
    <w:p w14:paraId="14328FE3" w14:textId="77777777" w:rsidR="00FE533C" w:rsidRDefault="00FE533C">
      <w:pPr>
        <w:spacing w:line="360" w:lineRule="auto"/>
        <w:jc w:val="center"/>
        <w:rPr>
          <w:rFonts w:ascii="仿宋_GB2312" w:eastAsia="仿宋_GB2312"/>
          <w:b/>
          <w:bCs/>
          <w:sz w:val="32"/>
          <w:szCs w:val="32"/>
        </w:rPr>
      </w:pPr>
    </w:p>
    <w:p w14:paraId="72C6C3AA" w14:textId="77777777" w:rsidR="00FE533C" w:rsidRDefault="00214D5E">
      <w:pPr>
        <w:widowControl/>
        <w:jc w:val="left"/>
        <w:rPr>
          <w:rFonts w:ascii="仿宋_GB2312" w:eastAsia="仿宋_GB2312"/>
          <w:b/>
          <w:bCs/>
          <w:sz w:val="32"/>
          <w:szCs w:val="32"/>
        </w:rPr>
      </w:pPr>
      <w:r>
        <w:rPr>
          <w:rFonts w:ascii="仿宋_GB2312" w:eastAsia="仿宋_GB2312"/>
          <w:b/>
          <w:bCs/>
          <w:sz w:val="32"/>
          <w:szCs w:val="32"/>
        </w:rPr>
        <w:br w:type="page"/>
      </w:r>
    </w:p>
    <w:p w14:paraId="4E4D468B" w14:textId="77777777" w:rsidR="00FE533C" w:rsidRDefault="00214D5E">
      <w:pPr>
        <w:spacing w:line="360" w:lineRule="auto"/>
        <w:jc w:val="center"/>
        <w:rPr>
          <w:rFonts w:ascii="仿宋_GB2312" w:eastAsia="仿宋_GB2312"/>
          <w:b/>
          <w:sz w:val="32"/>
          <w:szCs w:val="32"/>
        </w:rPr>
      </w:pPr>
      <w:r>
        <w:rPr>
          <w:rFonts w:ascii="仿宋_GB2312" w:eastAsia="仿宋_GB2312" w:hint="eastAsia"/>
          <w:b/>
          <w:bCs/>
          <w:sz w:val="32"/>
          <w:szCs w:val="32"/>
        </w:rPr>
        <w:lastRenderedPageBreak/>
        <w:t>二、</w:t>
      </w:r>
      <w:r>
        <w:rPr>
          <w:rFonts w:ascii="仿宋_GB2312" w:eastAsia="仿宋_GB2312" w:hint="eastAsia"/>
          <w:b/>
          <w:sz w:val="32"/>
          <w:szCs w:val="32"/>
        </w:rPr>
        <w:t>法定代表人及授权委托人的身份证（复印件）</w:t>
      </w:r>
    </w:p>
    <w:p w14:paraId="05983105" w14:textId="77777777" w:rsidR="00FE533C" w:rsidRDefault="00FE533C">
      <w:pPr>
        <w:jc w:val="center"/>
        <w:rPr>
          <w:rFonts w:ascii="仿宋_GB2312" w:eastAsia="仿宋_GB2312" w:hAnsi="宋体"/>
          <w:b/>
          <w:sz w:val="32"/>
          <w:szCs w:val="32"/>
        </w:rPr>
      </w:pPr>
    </w:p>
    <w:p w14:paraId="3A9D3D39" w14:textId="77777777" w:rsidR="00FE533C" w:rsidRDefault="00FE533C">
      <w:pPr>
        <w:jc w:val="center"/>
        <w:rPr>
          <w:rFonts w:ascii="仿宋_GB2312" w:eastAsia="仿宋_GB2312" w:hAnsi="宋体"/>
          <w:b/>
          <w:sz w:val="32"/>
          <w:szCs w:val="32"/>
        </w:rPr>
      </w:pPr>
    </w:p>
    <w:p w14:paraId="3D427439" w14:textId="77777777" w:rsidR="00FE533C" w:rsidRDefault="00FE533C">
      <w:pPr>
        <w:jc w:val="center"/>
        <w:rPr>
          <w:rFonts w:ascii="仿宋_GB2312" w:eastAsia="仿宋_GB2312" w:hAnsi="宋体"/>
          <w:b/>
          <w:sz w:val="32"/>
          <w:szCs w:val="32"/>
        </w:rPr>
      </w:pPr>
    </w:p>
    <w:p w14:paraId="3971713E" w14:textId="77777777" w:rsidR="00FE533C" w:rsidRDefault="00FE533C">
      <w:pPr>
        <w:jc w:val="center"/>
        <w:rPr>
          <w:rFonts w:ascii="仿宋_GB2312" w:eastAsia="仿宋_GB2312" w:hAnsi="宋体"/>
          <w:b/>
          <w:sz w:val="32"/>
          <w:szCs w:val="32"/>
        </w:rPr>
      </w:pPr>
    </w:p>
    <w:p w14:paraId="50123CC0" w14:textId="77777777" w:rsidR="00FE533C" w:rsidRDefault="00FE533C">
      <w:pPr>
        <w:jc w:val="center"/>
        <w:rPr>
          <w:rFonts w:ascii="仿宋_GB2312" w:eastAsia="仿宋_GB2312" w:hAnsi="宋体"/>
          <w:b/>
          <w:sz w:val="32"/>
          <w:szCs w:val="32"/>
        </w:rPr>
      </w:pPr>
    </w:p>
    <w:p w14:paraId="66B17ACC" w14:textId="77777777" w:rsidR="00FE533C" w:rsidRDefault="00214D5E">
      <w:pPr>
        <w:spacing w:line="360" w:lineRule="auto"/>
        <w:ind w:firstLineChars="150" w:firstLine="452"/>
        <w:rPr>
          <w:rFonts w:ascii="仿宋_GB2312" w:eastAsia="仿宋_GB2312" w:hAnsi="仿宋_GB2312" w:cs="仿宋_GB2312"/>
          <w:b/>
          <w:sz w:val="30"/>
          <w:szCs w:val="30"/>
        </w:rPr>
      </w:pPr>
      <w:r>
        <w:rPr>
          <w:rFonts w:ascii="仿宋_GB2312" w:eastAsia="仿宋_GB2312" w:hAnsi="仿宋_GB2312" w:cs="仿宋_GB2312" w:hint="eastAsia"/>
          <w:b/>
          <w:sz w:val="30"/>
          <w:szCs w:val="30"/>
        </w:rPr>
        <w:t>三</w:t>
      </w:r>
      <w:r>
        <w:rPr>
          <w:rFonts w:ascii="仿宋_GB2312" w:eastAsia="仿宋_GB2312" w:hAnsi="仿宋_GB2312" w:cs="仿宋_GB2312"/>
          <w:b/>
          <w:sz w:val="30"/>
          <w:szCs w:val="30"/>
        </w:rPr>
        <w:t>、</w:t>
      </w:r>
      <w:r>
        <w:rPr>
          <w:rFonts w:ascii="仿宋_GB2312" w:eastAsia="仿宋_GB2312" w:hint="eastAsia"/>
          <w:b/>
          <w:sz w:val="32"/>
          <w:szCs w:val="32"/>
        </w:rPr>
        <w:t>授权委托人的身份证</w:t>
      </w:r>
      <w:r>
        <w:rPr>
          <w:rFonts w:ascii="仿宋_GB2312" w:eastAsia="仿宋_GB2312" w:hAnsi="仿宋_GB2312" w:cs="仿宋_GB2312" w:hint="eastAsia"/>
          <w:b/>
          <w:sz w:val="30"/>
          <w:szCs w:val="30"/>
        </w:rPr>
        <w:t>（复印件）</w:t>
      </w:r>
    </w:p>
    <w:p w14:paraId="41C0D746" w14:textId="77777777" w:rsidR="00FE533C" w:rsidRDefault="00214D5E">
      <w:pPr>
        <w:spacing w:line="360" w:lineRule="auto"/>
        <w:rPr>
          <w:rFonts w:ascii="仿宋_GB2312" w:eastAsia="仿宋_GB2312" w:hAnsi="仿宋_GB2312" w:cs="仿宋_GB2312"/>
          <w:b/>
          <w:sz w:val="30"/>
          <w:szCs w:val="30"/>
        </w:rPr>
      </w:pPr>
      <w:r>
        <w:rPr>
          <w:rFonts w:ascii="仿宋_GB2312" w:eastAsia="仿宋_GB2312" w:hAnsi="仿宋_GB2312" w:cs="仿宋_GB2312" w:hint="eastAsia"/>
          <w:b/>
          <w:sz w:val="30"/>
          <w:szCs w:val="30"/>
        </w:rPr>
        <w:t xml:space="preserve"> </w:t>
      </w:r>
    </w:p>
    <w:p w14:paraId="1E0F793D" w14:textId="77777777" w:rsidR="00FE533C" w:rsidRDefault="00FE533C">
      <w:pPr>
        <w:jc w:val="center"/>
        <w:rPr>
          <w:rFonts w:ascii="仿宋_GB2312" w:eastAsia="仿宋_GB2312" w:hAnsi="宋体"/>
          <w:b/>
          <w:sz w:val="32"/>
          <w:szCs w:val="32"/>
        </w:rPr>
      </w:pPr>
    </w:p>
    <w:p w14:paraId="52AAE6B6" w14:textId="77777777" w:rsidR="00FE533C" w:rsidRDefault="00FE533C">
      <w:pPr>
        <w:jc w:val="center"/>
        <w:rPr>
          <w:rFonts w:ascii="仿宋_GB2312" w:eastAsia="仿宋_GB2312" w:hAnsi="宋体"/>
          <w:b/>
          <w:sz w:val="32"/>
          <w:szCs w:val="32"/>
        </w:rPr>
      </w:pPr>
    </w:p>
    <w:p w14:paraId="0161ADE3" w14:textId="77777777" w:rsidR="00FE533C" w:rsidRDefault="00FE533C">
      <w:pPr>
        <w:jc w:val="center"/>
        <w:rPr>
          <w:rFonts w:ascii="仿宋_GB2312" w:eastAsia="仿宋_GB2312" w:hAnsi="宋体"/>
          <w:b/>
          <w:sz w:val="32"/>
          <w:szCs w:val="32"/>
        </w:rPr>
      </w:pPr>
    </w:p>
    <w:p w14:paraId="1B5881CF" w14:textId="77777777" w:rsidR="00FE533C" w:rsidRDefault="00FE533C">
      <w:pPr>
        <w:jc w:val="center"/>
        <w:rPr>
          <w:rFonts w:ascii="仿宋_GB2312" w:eastAsia="仿宋_GB2312" w:hAnsi="宋体"/>
          <w:b/>
          <w:sz w:val="32"/>
          <w:szCs w:val="32"/>
        </w:rPr>
      </w:pPr>
    </w:p>
    <w:p w14:paraId="2D789959" w14:textId="77777777" w:rsidR="00FE533C" w:rsidRDefault="00214D5E">
      <w:pPr>
        <w:spacing w:line="360" w:lineRule="auto"/>
        <w:ind w:firstLineChars="100" w:firstLine="301"/>
        <w:jc w:val="left"/>
        <w:rPr>
          <w:rFonts w:ascii="仿宋_GB2312" w:eastAsia="仿宋_GB2312" w:hAnsi="仿宋_GB2312" w:cs="仿宋_GB2312"/>
          <w:b/>
          <w:sz w:val="30"/>
          <w:szCs w:val="30"/>
        </w:rPr>
      </w:pPr>
      <w:r>
        <w:rPr>
          <w:rFonts w:ascii="仿宋_GB2312" w:eastAsia="仿宋_GB2312" w:hAnsi="宋体" w:hint="eastAsia"/>
          <w:b/>
          <w:bCs/>
          <w:sz w:val="30"/>
          <w:szCs w:val="30"/>
        </w:rPr>
        <w:t>四、</w:t>
      </w:r>
      <w:r>
        <w:rPr>
          <w:rFonts w:ascii="仿宋_GB2312" w:eastAsia="仿宋_GB2312" w:hAnsi="仿宋_GB2312" w:cs="仿宋_GB2312" w:hint="eastAsia"/>
          <w:b/>
          <w:sz w:val="30"/>
          <w:szCs w:val="30"/>
        </w:rPr>
        <w:t>营业执照复印件、税务登记证(或其它缴纳证明材料)复印件、社保登记证（或其它缴纳证明材料）复印件</w:t>
      </w:r>
    </w:p>
    <w:p w14:paraId="069FC4B0" w14:textId="77777777" w:rsidR="00FE533C" w:rsidRDefault="00214D5E">
      <w:pPr>
        <w:spacing w:line="360" w:lineRule="auto"/>
        <w:jc w:val="center"/>
        <w:rPr>
          <w:rFonts w:ascii="仿宋_GB2312" w:eastAsia="仿宋_GB2312"/>
          <w:b/>
          <w:sz w:val="30"/>
          <w:szCs w:val="30"/>
        </w:rPr>
      </w:pPr>
      <w:r>
        <w:rPr>
          <w:rFonts w:ascii="仿宋_GB2312" w:eastAsia="仿宋_GB2312" w:hAnsi="仿宋_GB2312" w:cs="仿宋_GB2312" w:hint="eastAsia"/>
          <w:sz w:val="24"/>
        </w:rPr>
        <w:t>（注：实施“五证合一、一照一码”登记制度改革的，只需提供改革后取得的营业执照复印件）</w:t>
      </w:r>
    </w:p>
    <w:p w14:paraId="3A494B7F" w14:textId="77777777" w:rsidR="00FE533C" w:rsidRDefault="00FE533C">
      <w:pPr>
        <w:spacing w:line="360" w:lineRule="auto"/>
        <w:jc w:val="center"/>
        <w:rPr>
          <w:rFonts w:ascii="仿宋_GB2312" w:eastAsia="仿宋_GB2312"/>
          <w:b/>
          <w:sz w:val="30"/>
          <w:szCs w:val="30"/>
        </w:rPr>
      </w:pPr>
    </w:p>
    <w:p w14:paraId="28E22822" w14:textId="77777777" w:rsidR="00FE533C" w:rsidRDefault="00FE533C">
      <w:pPr>
        <w:spacing w:line="360" w:lineRule="auto"/>
        <w:jc w:val="center"/>
        <w:rPr>
          <w:rFonts w:ascii="仿宋_GB2312" w:eastAsia="仿宋_GB2312" w:hAnsi="仿宋_GB2312" w:cs="仿宋_GB2312"/>
          <w:b/>
          <w:sz w:val="30"/>
          <w:szCs w:val="30"/>
        </w:rPr>
      </w:pPr>
    </w:p>
    <w:p w14:paraId="072A6C2F" w14:textId="77777777" w:rsidR="00FE533C" w:rsidRDefault="00FE533C">
      <w:pPr>
        <w:spacing w:line="360" w:lineRule="auto"/>
        <w:jc w:val="center"/>
        <w:rPr>
          <w:rFonts w:ascii="仿宋_GB2312" w:eastAsia="仿宋_GB2312" w:hAnsi="仿宋_GB2312" w:cs="仿宋_GB2312"/>
          <w:b/>
          <w:sz w:val="30"/>
          <w:szCs w:val="30"/>
        </w:rPr>
      </w:pPr>
    </w:p>
    <w:p w14:paraId="0184F3A9" w14:textId="77777777" w:rsidR="00FE533C" w:rsidRDefault="00214D5E">
      <w:pPr>
        <w:spacing w:line="360" w:lineRule="auto"/>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t>五、最近一年度（2019年）资产负债表等财务报表资料文件</w:t>
      </w:r>
    </w:p>
    <w:p w14:paraId="648450CA" w14:textId="77777777" w:rsidR="00FE533C" w:rsidRDefault="00FE533C">
      <w:pPr>
        <w:spacing w:line="360" w:lineRule="auto"/>
        <w:rPr>
          <w:rFonts w:ascii="仿宋_GB2312" w:eastAsia="仿宋_GB2312" w:hAnsi="仿宋_GB2312" w:cs="仿宋_GB2312"/>
          <w:b/>
          <w:sz w:val="30"/>
          <w:szCs w:val="30"/>
        </w:rPr>
      </w:pPr>
    </w:p>
    <w:p w14:paraId="431C50A4" w14:textId="77777777" w:rsidR="00FE533C" w:rsidRDefault="00FE533C">
      <w:pPr>
        <w:snapToGrid w:val="0"/>
        <w:spacing w:line="360" w:lineRule="auto"/>
        <w:ind w:right="480"/>
        <w:jc w:val="center"/>
        <w:rPr>
          <w:rFonts w:ascii="仿宋_GB2312" w:eastAsia="仿宋_GB2312" w:hAnsi="仿宋_GB2312" w:cs="仿宋_GB2312"/>
          <w:b/>
          <w:kern w:val="0"/>
          <w:sz w:val="32"/>
          <w:szCs w:val="32"/>
        </w:rPr>
      </w:pPr>
    </w:p>
    <w:p w14:paraId="304E812A" w14:textId="77777777" w:rsidR="00FE533C" w:rsidRDefault="00FE533C">
      <w:pPr>
        <w:snapToGrid w:val="0"/>
        <w:spacing w:line="360" w:lineRule="auto"/>
        <w:ind w:right="480"/>
        <w:jc w:val="center"/>
        <w:rPr>
          <w:rFonts w:ascii="仿宋_GB2312" w:eastAsia="仿宋_GB2312" w:hAnsi="仿宋_GB2312" w:cs="仿宋_GB2312"/>
          <w:b/>
          <w:kern w:val="0"/>
          <w:sz w:val="32"/>
          <w:szCs w:val="32"/>
        </w:rPr>
      </w:pPr>
    </w:p>
    <w:p w14:paraId="4EBDFD13" w14:textId="77777777" w:rsidR="00FE533C" w:rsidRDefault="00FE533C">
      <w:pPr>
        <w:snapToGrid w:val="0"/>
        <w:spacing w:line="360" w:lineRule="auto"/>
        <w:ind w:right="480"/>
        <w:jc w:val="center"/>
        <w:rPr>
          <w:rFonts w:ascii="仿宋_GB2312" w:eastAsia="仿宋_GB2312" w:hAnsi="仿宋_GB2312" w:cs="仿宋_GB2312"/>
          <w:b/>
          <w:kern w:val="0"/>
          <w:sz w:val="32"/>
          <w:szCs w:val="32"/>
        </w:rPr>
      </w:pPr>
    </w:p>
    <w:p w14:paraId="69A2B36B" w14:textId="77777777" w:rsidR="00FE533C" w:rsidRDefault="00214D5E">
      <w:pPr>
        <w:spacing w:line="360" w:lineRule="auto"/>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六、参加政府采购活动前三年内，在经营活动中</w:t>
      </w:r>
    </w:p>
    <w:p w14:paraId="21C9F0D5" w14:textId="77777777" w:rsidR="00FE533C" w:rsidRDefault="00214D5E">
      <w:pPr>
        <w:spacing w:line="360" w:lineRule="auto"/>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没有重大违法记录的声明</w:t>
      </w:r>
    </w:p>
    <w:p w14:paraId="5B28D080" w14:textId="77777777" w:rsidR="00FE533C" w:rsidRDefault="00FE533C">
      <w:pPr>
        <w:spacing w:line="360" w:lineRule="auto"/>
        <w:jc w:val="center"/>
        <w:rPr>
          <w:rFonts w:ascii="仿宋_GB2312" w:eastAsia="仿宋_GB2312" w:hAnsi="仿宋_GB2312" w:cs="仿宋_GB2312"/>
          <w:b/>
          <w:kern w:val="0"/>
          <w:sz w:val="32"/>
          <w:szCs w:val="32"/>
          <w:lang w:val="zh-CN"/>
        </w:rPr>
      </w:pPr>
    </w:p>
    <w:p w14:paraId="47D3B663" w14:textId="77777777" w:rsidR="00FE533C" w:rsidRDefault="00214D5E">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sz w:val="24"/>
        </w:rPr>
        <w:t>杭州市公共资源交易中心萧山分中心</w:t>
      </w:r>
      <w:r>
        <w:rPr>
          <w:rFonts w:ascii="仿宋_GB2312" w:eastAsia="仿宋_GB2312" w:hAnsi="仿宋_GB2312" w:cs="仿宋_GB2312" w:hint="eastAsia"/>
          <w:kern w:val="0"/>
          <w:sz w:val="24"/>
          <w:lang w:val="zh-CN"/>
        </w:rPr>
        <w:t>：</w:t>
      </w:r>
    </w:p>
    <w:p w14:paraId="2008BF6B" w14:textId="77777777" w:rsidR="00FE533C" w:rsidRDefault="00214D5E">
      <w:pPr>
        <w:spacing w:line="360" w:lineRule="auto"/>
        <w:ind w:firstLineChars="200" w:firstLine="480"/>
        <w:rPr>
          <w:rFonts w:ascii="仿宋_GB2312" w:eastAsia="仿宋_GB2312" w:hAnsi="仿宋_GB2312" w:cs="仿宋_GB2312"/>
          <w:sz w:val="24"/>
          <w:szCs w:val="20"/>
        </w:rPr>
      </w:pPr>
      <w:r>
        <w:rPr>
          <w:rFonts w:ascii="仿宋_GB2312" w:eastAsia="仿宋_GB2312" w:hAnsi="仿宋_GB2312" w:cs="仿宋_GB2312" w:hint="eastAsia"/>
          <w:kern w:val="0"/>
          <w:sz w:val="24"/>
          <w:lang w:val="zh-CN"/>
        </w:rPr>
        <w:t>我公司</w:t>
      </w:r>
      <w:r>
        <w:rPr>
          <w:rFonts w:ascii="仿宋_GB2312" w:eastAsia="仿宋_GB2312" w:hAnsi="仿宋_GB2312" w:cs="仿宋_GB2312" w:hint="eastAsia"/>
          <w:sz w:val="24"/>
        </w:rPr>
        <w:t>声明截止投标时间近三年以来，在</w:t>
      </w:r>
      <w:r>
        <w:rPr>
          <w:rFonts w:ascii="仿宋_GB2312" w:eastAsia="仿宋_GB2312" w:hAnsi="仿宋_GB2312" w:cs="仿宋_GB2312" w:hint="eastAsia"/>
          <w:kern w:val="0"/>
          <w:sz w:val="24"/>
        </w:rPr>
        <w:t>经营活动中</w:t>
      </w:r>
      <w:r>
        <w:rPr>
          <w:rFonts w:ascii="仿宋_GB2312" w:eastAsia="仿宋_GB2312" w:hAnsi="仿宋_GB2312" w:cs="仿宋_GB2312" w:hint="eastAsia"/>
          <w:sz w:val="24"/>
        </w:rPr>
        <w:t>没有重大违法记录；也</w:t>
      </w:r>
      <w:r>
        <w:rPr>
          <w:rFonts w:ascii="仿宋_GB2312" w:eastAsia="仿宋_GB2312" w:hAnsi="仿宋_GB2312" w:cs="仿宋_GB2312" w:hint="eastAsia"/>
          <w:sz w:val="24"/>
          <w:szCs w:val="20"/>
        </w:rPr>
        <w:t xml:space="preserve">没有因违反《浙江省政府采购供应商注册及诚信管理暂行办法》被列入“黑名单”，正在处罚有效期。 </w:t>
      </w:r>
    </w:p>
    <w:p w14:paraId="0AA44258" w14:textId="77777777" w:rsidR="00FE533C" w:rsidRDefault="00FE533C">
      <w:pPr>
        <w:spacing w:line="360" w:lineRule="auto"/>
        <w:ind w:firstLineChars="200" w:firstLine="480"/>
        <w:rPr>
          <w:rFonts w:ascii="仿宋_GB2312" w:eastAsia="仿宋_GB2312" w:hAnsi="仿宋_GB2312" w:cs="仿宋_GB2312"/>
          <w:sz w:val="24"/>
          <w:szCs w:val="20"/>
        </w:rPr>
      </w:pPr>
    </w:p>
    <w:p w14:paraId="5A91CE9B" w14:textId="77777777" w:rsidR="00FE533C" w:rsidRDefault="00214D5E">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供应商名称(公章)：</w:t>
      </w:r>
    </w:p>
    <w:p w14:paraId="26B009B2" w14:textId="77777777" w:rsidR="00FE533C" w:rsidRDefault="00214D5E">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法定代表人或其授权代表(签字)：</w:t>
      </w:r>
    </w:p>
    <w:p w14:paraId="4A70AF08" w14:textId="77777777" w:rsidR="00FE533C" w:rsidRDefault="00214D5E">
      <w:pPr>
        <w:snapToGrid w:val="0"/>
        <w:spacing w:line="360" w:lineRule="auto"/>
        <w:ind w:firstLineChars="2150" w:firstLine="516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lang w:val="zh-CN"/>
        </w:rPr>
        <w:t>日</w:t>
      </w:r>
    </w:p>
    <w:p w14:paraId="5FF796AD" w14:textId="77777777" w:rsidR="00FE533C" w:rsidRDefault="00FE533C">
      <w:pPr>
        <w:spacing w:line="360" w:lineRule="auto"/>
        <w:jc w:val="center"/>
        <w:rPr>
          <w:rFonts w:ascii="仿宋_GB2312" w:eastAsia="仿宋_GB2312"/>
          <w:b/>
          <w:sz w:val="30"/>
          <w:szCs w:val="30"/>
        </w:rPr>
      </w:pPr>
    </w:p>
    <w:p w14:paraId="385C63B5" w14:textId="77777777" w:rsidR="00FE533C" w:rsidRDefault="00FE533C">
      <w:pPr>
        <w:spacing w:line="360" w:lineRule="auto"/>
        <w:jc w:val="center"/>
        <w:rPr>
          <w:rFonts w:ascii="仿宋_GB2312" w:eastAsia="仿宋_GB2312"/>
          <w:b/>
          <w:sz w:val="30"/>
          <w:szCs w:val="30"/>
        </w:rPr>
      </w:pPr>
    </w:p>
    <w:p w14:paraId="4B69F011" w14:textId="77777777" w:rsidR="00FE533C" w:rsidRDefault="00214D5E">
      <w:pPr>
        <w:widowControl/>
        <w:jc w:val="left"/>
        <w:rPr>
          <w:rFonts w:ascii="仿宋_GB2312" w:eastAsia="仿宋_GB2312"/>
          <w:b/>
          <w:sz w:val="30"/>
          <w:szCs w:val="30"/>
        </w:rPr>
      </w:pPr>
      <w:r>
        <w:rPr>
          <w:rFonts w:ascii="仿宋_GB2312" w:eastAsia="仿宋_GB2312"/>
          <w:b/>
          <w:sz w:val="30"/>
          <w:szCs w:val="30"/>
        </w:rPr>
        <w:br w:type="page"/>
      </w:r>
    </w:p>
    <w:p w14:paraId="3A2BA9CC" w14:textId="77777777" w:rsidR="00FE533C" w:rsidRDefault="00214D5E">
      <w:pPr>
        <w:spacing w:line="360" w:lineRule="auto"/>
        <w:jc w:val="left"/>
        <w:rPr>
          <w:color w:val="000000"/>
          <w:sz w:val="30"/>
          <w:szCs w:val="30"/>
          <w:shd w:val="clear" w:color="auto" w:fill="FFFFFF"/>
        </w:rPr>
      </w:pPr>
      <w:r>
        <w:rPr>
          <w:rFonts w:hint="eastAsia"/>
          <w:color w:val="000000"/>
          <w:sz w:val="30"/>
          <w:szCs w:val="30"/>
          <w:shd w:val="clear" w:color="auto" w:fill="FFFFFF"/>
        </w:rPr>
        <w:lastRenderedPageBreak/>
        <w:t>“信用中国”（</w:t>
      </w:r>
      <w:hyperlink r:id="rId13" w:history="1">
        <w:r>
          <w:rPr>
            <w:rStyle w:val="af0"/>
            <w:rFonts w:hint="eastAsia"/>
            <w:sz w:val="30"/>
            <w:szCs w:val="30"/>
            <w:shd w:val="clear" w:color="auto" w:fill="FFFFFF"/>
          </w:rPr>
          <w:t>www.creditchina.gov.cn</w:t>
        </w:r>
      </w:hyperlink>
      <w:r>
        <w:rPr>
          <w:rFonts w:hint="eastAsia"/>
          <w:color w:val="000000"/>
          <w:sz w:val="30"/>
          <w:szCs w:val="30"/>
          <w:shd w:val="clear" w:color="auto" w:fill="FFFFFF"/>
        </w:rPr>
        <w:t>）（信用</w:t>
      </w:r>
      <w:r>
        <w:rPr>
          <w:color w:val="000000"/>
          <w:sz w:val="30"/>
          <w:szCs w:val="30"/>
          <w:shd w:val="clear" w:color="auto" w:fill="FFFFFF"/>
        </w:rPr>
        <w:t>中国</w:t>
      </w:r>
      <w:r>
        <w:rPr>
          <w:color w:val="000000"/>
          <w:sz w:val="30"/>
          <w:szCs w:val="30"/>
          <w:shd w:val="clear" w:color="auto" w:fill="FFFFFF"/>
        </w:rPr>
        <w:t>-</w:t>
      </w:r>
      <w:r>
        <w:rPr>
          <w:color w:val="000000"/>
          <w:sz w:val="30"/>
          <w:szCs w:val="30"/>
          <w:shd w:val="clear" w:color="auto" w:fill="FFFFFF"/>
        </w:rPr>
        <w:t>信用服务</w:t>
      </w:r>
      <w:r>
        <w:rPr>
          <w:rFonts w:hint="eastAsia"/>
          <w:color w:val="000000"/>
          <w:sz w:val="30"/>
          <w:szCs w:val="30"/>
          <w:shd w:val="clear" w:color="auto" w:fill="FFFFFF"/>
        </w:rPr>
        <w:t>）</w:t>
      </w:r>
    </w:p>
    <w:p w14:paraId="381DC6FC" w14:textId="77777777" w:rsidR="00FE533C" w:rsidRDefault="00FE533C">
      <w:pPr>
        <w:spacing w:line="360" w:lineRule="auto"/>
        <w:jc w:val="left"/>
        <w:rPr>
          <w:color w:val="000000"/>
          <w:sz w:val="30"/>
          <w:szCs w:val="30"/>
          <w:shd w:val="clear" w:color="auto" w:fill="FFFFFF"/>
        </w:rPr>
      </w:pPr>
    </w:p>
    <w:p w14:paraId="69677D26" w14:textId="21B24365" w:rsidR="00FE533C" w:rsidRDefault="00214D5E">
      <w:pPr>
        <w:spacing w:line="360" w:lineRule="auto"/>
        <w:jc w:val="left"/>
        <w:rPr>
          <w:color w:val="000000"/>
          <w:sz w:val="30"/>
          <w:szCs w:val="30"/>
          <w:shd w:val="clear" w:color="auto" w:fill="FFFFFF"/>
        </w:rPr>
      </w:pPr>
      <w:r>
        <w:rPr>
          <w:rFonts w:hint="eastAsia"/>
          <w:color w:val="000000"/>
          <w:sz w:val="30"/>
          <w:szCs w:val="30"/>
          <w:shd w:val="clear" w:color="auto" w:fill="FFFFFF"/>
        </w:rPr>
        <w:t>失信被执行人、重大税收违法案件当事人名单、政府采购严重违法失信行为三个页面</w:t>
      </w:r>
      <w:r>
        <w:rPr>
          <w:color w:val="000000"/>
          <w:sz w:val="30"/>
          <w:szCs w:val="30"/>
          <w:shd w:val="clear" w:color="auto" w:fill="FFFFFF"/>
        </w:rPr>
        <w:t>查询</w:t>
      </w:r>
      <w:r>
        <w:rPr>
          <w:rFonts w:hint="eastAsia"/>
          <w:color w:val="000000"/>
          <w:sz w:val="30"/>
          <w:szCs w:val="30"/>
          <w:shd w:val="clear" w:color="auto" w:fill="FFFFFF"/>
        </w:rPr>
        <w:t>结果</w:t>
      </w:r>
      <w:r>
        <w:rPr>
          <w:color w:val="000000"/>
          <w:sz w:val="30"/>
          <w:szCs w:val="30"/>
          <w:shd w:val="clear" w:color="auto" w:fill="FFFFFF"/>
        </w:rPr>
        <w:t>网页截图。查询</w:t>
      </w:r>
      <w:r>
        <w:rPr>
          <w:rFonts w:hint="eastAsia"/>
          <w:color w:val="000000"/>
          <w:sz w:val="30"/>
          <w:szCs w:val="30"/>
          <w:shd w:val="clear" w:color="auto" w:fill="FFFFFF"/>
        </w:rPr>
        <w:t>日期</w:t>
      </w:r>
      <w:r>
        <w:rPr>
          <w:color w:val="000000"/>
          <w:sz w:val="30"/>
          <w:szCs w:val="30"/>
          <w:shd w:val="clear" w:color="auto" w:fill="FFFFFF"/>
        </w:rPr>
        <w:t>要求</w:t>
      </w:r>
      <w:r w:rsidR="00CD07FB">
        <w:rPr>
          <w:rFonts w:hint="eastAsia"/>
          <w:color w:val="000000"/>
          <w:sz w:val="30"/>
          <w:szCs w:val="30"/>
          <w:shd w:val="clear" w:color="auto" w:fill="FFFFFF"/>
        </w:rPr>
        <w:t>在</w:t>
      </w:r>
      <w:r>
        <w:rPr>
          <w:color w:val="000000"/>
          <w:sz w:val="30"/>
          <w:szCs w:val="30"/>
          <w:shd w:val="clear" w:color="auto" w:fill="FFFFFF"/>
        </w:rPr>
        <w:t>开标</w:t>
      </w:r>
      <w:r>
        <w:rPr>
          <w:rFonts w:hint="eastAsia"/>
          <w:color w:val="000000"/>
          <w:sz w:val="30"/>
          <w:szCs w:val="30"/>
          <w:shd w:val="clear" w:color="auto" w:fill="FFFFFF"/>
        </w:rPr>
        <w:t>前</w:t>
      </w:r>
      <w:r>
        <w:rPr>
          <w:rFonts w:hint="eastAsia"/>
          <w:color w:val="000000"/>
          <w:sz w:val="30"/>
          <w:szCs w:val="30"/>
          <w:shd w:val="clear" w:color="auto" w:fill="FFFFFF"/>
        </w:rPr>
        <w:t>1</w:t>
      </w:r>
      <w:r>
        <w:rPr>
          <w:rFonts w:hint="eastAsia"/>
          <w:color w:val="000000"/>
          <w:sz w:val="30"/>
          <w:szCs w:val="30"/>
          <w:shd w:val="clear" w:color="auto" w:fill="FFFFFF"/>
        </w:rPr>
        <w:t>个月到</w:t>
      </w:r>
      <w:r>
        <w:rPr>
          <w:color w:val="000000"/>
          <w:sz w:val="30"/>
          <w:szCs w:val="30"/>
          <w:shd w:val="clear" w:color="auto" w:fill="FFFFFF"/>
        </w:rPr>
        <w:t>开标当天</w:t>
      </w:r>
      <w:r w:rsidR="00CD07FB">
        <w:rPr>
          <w:rFonts w:hint="eastAsia"/>
          <w:color w:val="000000"/>
          <w:sz w:val="30"/>
          <w:szCs w:val="30"/>
          <w:shd w:val="clear" w:color="auto" w:fill="FFFFFF"/>
        </w:rPr>
        <w:t>内。</w:t>
      </w:r>
    </w:p>
    <w:p w14:paraId="4238FF35" w14:textId="77777777" w:rsidR="00FE533C" w:rsidRDefault="00214D5E">
      <w:pPr>
        <w:widowControl/>
        <w:jc w:val="left"/>
        <w:rPr>
          <w:rFonts w:ascii="仿宋_GB2312" w:eastAsia="仿宋_GB2312"/>
          <w:b/>
          <w:sz w:val="30"/>
          <w:szCs w:val="30"/>
        </w:rPr>
      </w:pPr>
      <w:r>
        <w:rPr>
          <w:rFonts w:ascii="仿宋_GB2312" w:eastAsia="仿宋_GB2312"/>
          <w:b/>
          <w:sz w:val="30"/>
          <w:szCs w:val="30"/>
        </w:rPr>
        <w:br w:type="page"/>
      </w:r>
    </w:p>
    <w:p w14:paraId="1FA37D61" w14:textId="77777777" w:rsidR="00FE533C" w:rsidRDefault="00214D5E">
      <w:pPr>
        <w:spacing w:line="360" w:lineRule="auto"/>
        <w:jc w:val="center"/>
        <w:outlineLvl w:val="0"/>
        <w:rPr>
          <w:rFonts w:ascii="仿宋_GB2312" w:eastAsia="仿宋_GB2312" w:cs="仿宋_GB2312"/>
          <w:b/>
          <w:kern w:val="0"/>
          <w:sz w:val="30"/>
          <w:szCs w:val="30"/>
          <w:lang w:val="zh-CN"/>
        </w:rPr>
      </w:pPr>
      <w:r>
        <w:rPr>
          <w:rFonts w:ascii="仿宋_GB2312" w:eastAsia="仿宋_GB2312" w:hint="eastAsia"/>
          <w:b/>
          <w:sz w:val="30"/>
          <w:szCs w:val="30"/>
        </w:rPr>
        <w:lastRenderedPageBreak/>
        <w:t>七、</w:t>
      </w:r>
      <w:r>
        <w:rPr>
          <w:rFonts w:ascii="仿宋_GB2312" w:eastAsia="仿宋_GB2312" w:cs="仿宋_GB2312" w:hint="eastAsia"/>
          <w:b/>
          <w:kern w:val="0"/>
          <w:sz w:val="30"/>
          <w:szCs w:val="30"/>
          <w:lang w:val="zh-CN"/>
        </w:rPr>
        <w:t>供应商基本情况表</w:t>
      </w:r>
    </w:p>
    <w:p w14:paraId="5E0DC602" w14:textId="77777777" w:rsidR="00FE533C" w:rsidRDefault="00214D5E">
      <w:pPr>
        <w:spacing w:line="360" w:lineRule="auto"/>
        <w:ind w:left="420"/>
        <w:jc w:val="center"/>
        <w:outlineLvl w:val="0"/>
        <w:rPr>
          <w:rFonts w:ascii="仿宋_GB2312" w:eastAsia="仿宋_GB2312"/>
          <w:b/>
          <w:sz w:val="24"/>
        </w:rPr>
      </w:pPr>
      <w:r>
        <w:rPr>
          <w:rFonts w:ascii="仿宋_GB2312" w:eastAsia="仿宋_GB2312" w:hint="eastAsia"/>
          <w:sz w:val="24"/>
        </w:rPr>
        <w:t>（由供应商自行编制）</w:t>
      </w:r>
    </w:p>
    <w:p w14:paraId="5172176A" w14:textId="77777777" w:rsidR="00FE533C" w:rsidRDefault="00214D5E">
      <w:pPr>
        <w:spacing w:line="360" w:lineRule="auto"/>
        <w:ind w:left="420"/>
        <w:outlineLvl w:val="0"/>
        <w:rPr>
          <w:rFonts w:ascii="仿宋_GB2312" w:eastAsia="仿宋_GB2312"/>
          <w:b/>
          <w:sz w:val="32"/>
          <w:szCs w:val="32"/>
        </w:rPr>
      </w:pPr>
      <w:r>
        <w:rPr>
          <w:rFonts w:ascii="仿宋_GB2312" w:eastAsia="仿宋_GB2312" w:hint="eastAsia"/>
          <w:b/>
          <w:sz w:val="24"/>
        </w:rPr>
        <w:t>附表: 供应商信息</w:t>
      </w:r>
    </w:p>
    <w:tbl>
      <w:tblPr>
        <w:tblW w:w="92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800"/>
        <w:gridCol w:w="2119"/>
        <w:gridCol w:w="1920"/>
        <w:gridCol w:w="2756"/>
      </w:tblGrid>
      <w:tr w:rsidR="00FE533C" w14:paraId="40881B67" w14:textId="77777777">
        <w:trPr>
          <w:cantSplit/>
          <w:trHeight w:val="508"/>
        </w:trPr>
        <w:tc>
          <w:tcPr>
            <w:tcW w:w="645" w:type="dxa"/>
            <w:vMerge w:val="restart"/>
            <w:vAlign w:val="center"/>
          </w:tcPr>
          <w:p w14:paraId="20F90B6F" w14:textId="77777777" w:rsidR="00FE533C" w:rsidRDefault="00FE533C">
            <w:pPr>
              <w:spacing w:line="360" w:lineRule="auto"/>
              <w:jc w:val="center"/>
              <w:rPr>
                <w:rFonts w:ascii="仿宋_GB2312" w:eastAsia="仿宋_GB2312"/>
                <w:sz w:val="24"/>
              </w:rPr>
            </w:pPr>
          </w:p>
          <w:p w14:paraId="0D387792" w14:textId="77777777" w:rsidR="00FE533C" w:rsidRDefault="00FE533C">
            <w:pPr>
              <w:spacing w:line="360" w:lineRule="auto"/>
              <w:jc w:val="center"/>
              <w:rPr>
                <w:rFonts w:ascii="仿宋_GB2312" w:eastAsia="仿宋_GB2312"/>
                <w:sz w:val="24"/>
              </w:rPr>
            </w:pPr>
          </w:p>
          <w:p w14:paraId="4A4FD223" w14:textId="77777777" w:rsidR="00FE533C" w:rsidRDefault="00214D5E">
            <w:pPr>
              <w:spacing w:line="360" w:lineRule="auto"/>
              <w:jc w:val="center"/>
              <w:rPr>
                <w:rFonts w:ascii="仿宋_GB2312" w:eastAsia="仿宋_GB2312"/>
                <w:sz w:val="24"/>
              </w:rPr>
            </w:pPr>
            <w:r>
              <w:rPr>
                <w:rFonts w:ascii="仿宋_GB2312" w:eastAsia="仿宋_GB2312" w:hint="eastAsia"/>
                <w:sz w:val="24"/>
              </w:rPr>
              <w:t>供</w:t>
            </w:r>
          </w:p>
          <w:p w14:paraId="733D6819" w14:textId="77777777" w:rsidR="00FE533C" w:rsidRDefault="00FE533C">
            <w:pPr>
              <w:spacing w:line="360" w:lineRule="auto"/>
              <w:jc w:val="center"/>
              <w:rPr>
                <w:rFonts w:ascii="仿宋_GB2312" w:eastAsia="仿宋_GB2312"/>
                <w:sz w:val="24"/>
              </w:rPr>
            </w:pPr>
          </w:p>
          <w:p w14:paraId="15CF69B1" w14:textId="77777777" w:rsidR="00FE533C" w:rsidRDefault="00214D5E">
            <w:pPr>
              <w:spacing w:line="360" w:lineRule="auto"/>
              <w:jc w:val="center"/>
              <w:rPr>
                <w:rFonts w:ascii="仿宋_GB2312" w:eastAsia="仿宋_GB2312"/>
                <w:sz w:val="24"/>
              </w:rPr>
            </w:pPr>
            <w:r>
              <w:rPr>
                <w:rFonts w:ascii="仿宋_GB2312" w:eastAsia="仿宋_GB2312" w:hint="eastAsia"/>
                <w:sz w:val="24"/>
              </w:rPr>
              <w:t>应</w:t>
            </w:r>
          </w:p>
          <w:p w14:paraId="51166046" w14:textId="77777777" w:rsidR="00FE533C" w:rsidRDefault="00FE533C">
            <w:pPr>
              <w:spacing w:line="360" w:lineRule="auto"/>
              <w:jc w:val="center"/>
              <w:rPr>
                <w:rFonts w:ascii="仿宋_GB2312" w:eastAsia="仿宋_GB2312"/>
                <w:sz w:val="24"/>
              </w:rPr>
            </w:pPr>
          </w:p>
          <w:p w14:paraId="62784760" w14:textId="77777777" w:rsidR="00FE533C" w:rsidRDefault="00214D5E">
            <w:pPr>
              <w:spacing w:line="360" w:lineRule="auto"/>
              <w:jc w:val="center"/>
              <w:rPr>
                <w:rFonts w:ascii="仿宋_GB2312" w:eastAsia="仿宋_GB2312"/>
                <w:sz w:val="24"/>
              </w:rPr>
            </w:pPr>
            <w:r>
              <w:rPr>
                <w:rFonts w:ascii="仿宋_GB2312" w:eastAsia="仿宋_GB2312" w:hint="eastAsia"/>
                <w:sz w:val="24"/>
              </w:rPr>
              <w:t>商</w:t>
            </w:r>
          </w:p>
          <w:p w14:paraId="3B5727EF" w14:textId="77777777" w:rsidR="00FE533C" w:rsidRDefault="00FE533C">
            <w:pPr>
              <w:spacing w:line="360" w:lineRule="auto"/>
              <w:jc w:val="center"/>
              <w:rPr>
                <w:rFonts w:ascii="仿宋_GB2312" w:eastAsia="仿宋_GB2312"/>
                <w:sz w:val="24"/>
              </w:rPr>
            </w:pPr>
          </w:p>
          <w:p w14:paraId="19A3D18B" w14:textId="77777777" w:rsidR="00FE533C" w:rsidRDefault="00214D5E">
            <w:pPr>
              <w:spacing w:line="360" w:lineRule="auto"/>
              <w:jc w:val="center"/>
              <w:rPr>
                <w:rFonts w:ascii="仿宋_GB2312" w:eastAsia="仿宋_GB2312"/>
                <w:sz w:val="24"/>
              </w:rPr>
            </w:pPr>
            <w:r>
              <w:rPr>
                <w:rFonts w:ascii="仿宋_GB2312" w:eastAsia="仿宋_GB2312" w:hint="eastAsia"/>
                <w:sz w:val="24"/>
              </w:rPr>
              <w:t>概</w:t>
            </w:r>
          </w:p>
          <w:p w14:paraId="3CAA938B" w14:textId="77777777" w:rsidR="00FE533C" w:rsidRDefault="00FE533C">
            <w:pPr>
              <w:spacing w:line="360" w:lineRule="auto"/>
              <w:jc w:val="center"/>
              <w:rPr>
                <w:rFonts w:ascii="仿宋_GB2312" w:eastAsia="仿宋_GB2312"/>
                <w:sz w:val="24"/>
              </w:rPr>
            </w:pPr>
          </w:p>
          <w:p w14:paraId="76EB115C" w14:textId="77777777" w:rsidR="00FE533C" w:rsidRDefault="00214D5E">
            <w:pPr>
              <w:spacing w:line="360" w:lineRule="auto"/>
              <w:jc w:val="center"/>
              <w:rPr>
                <w:rFonts w:ascii="仿宋_GB2312" w:eastAsia="仿宋_GB2312"/>
                <w:sz w:val="24"/>
              </w:rPr>
            </w:pPr>
            <w:r>
              <w:rPr>
                <w:rFonts w:ascii="仿宋_GB2312" w:eastAsia="仿宋_GB2312" w:hint="eastAsia"/>
                <w:sz w:val="24"/>
              </w:rPr>
              <w:t>况</w:t>
            </w:r>
          </w:p>
        </w:tc>
        <w:tc>
          <w:tcPr>
            <w:tcW w:w="1800" w:type="dxa"/>
            <w:vAlign w:val="center"/>
          </w:tcPr>
          <w:p w14:paraId="3305FCC5" w14:textId="77777777" w:rsidR="00FE533C" w:rsidRDefault="00214D5E">
            <w:pPr>
              <w:spacing w:line="360" w:lineRule="auto"/>
              <w:jc w:val="center"/>
              <w:rPr>
                <w:rFonts w:ascii="仿宋_GB2312" w:eastAsia="仿宋_GB2312"/>
                <w:sz w:val="24"/>
              </w:rPr>
            </w:pPr>
            <w:r>
              <w:rPr>
                <w:rFonts w:ascii="仿宋_GB2312" w:eastAsia="仿宋_GB2312" w:hint="eastAsia"/>
                <w:sz w:val="24"/>
              </w:rPr>
              <w:t>名称</w:t>
            </w:r>
          </w:p>
        </w:tc>
        <w:tc>
          <w:tcPr>
            <w:tcW w:w="6795" w:type="dxa"/>
            <w:gridSpan w:val="3"/>
            <w:vAlign w:val="center"/>
          </w:tcPr>
          <w:p w14:paraId="07BEDF45" w14:textId="77777777" w:rsidR="00FE533C" w:rsidRDefault="00FE533C">
            <w:pPr>
              <w:spacing w:line="360" w:lineRule="auto"/>
              <w:jc w:val="center"/>
              <w:rPr>
                <w:rFonts w:ascii="仿宋_GB2312" w:eastAsia="仿宋_GB2312"/>
                <w:sz w:val="24"/>
              </w:rPr>
            </w:pPr>
          </w:p>
        </w:tc>
      </w:tr>
      <w:tr w:rsidR="00FE533C" w14:paraId="55F5ED84" w14:textId="77777777">
        <w:trPr>
          <w:cantSplit/>
          <w:trHeight w:val="565"/>
        </w:trPr>
        <w:tc>
          <w:tcPr>
            <w:tcW w:w="645" w:type="dxa"/>
            <w:vMerge/>
            <w:vAlign w:val="center"/>
          </w:tcPr>
          <w:p w14:paraId="4090273E" w14:textId="77777777" w:rsidR="00FE533C" w:rsidRDefault="00FE533C">
            <w:pPr>
              <w:spacing w:line="360" w:lineRule="auto"/>
              <w:jc w:val="center"/>
              <w:rPr>
                <w:rFonts w:ascii="仿宋_GB2312" w:eastAsia="仿宋_GB2312"/>
                <w:sz w:val="24"/>
              </w:rPr>
            </w:pPr>
          </w:p>
        </w:tc>
        <w:tc>
          <w:tcPr>
            <w:tcW w:w="1800" w:type="dxa"/>
            <w:vAlign w:val="center"/>
          </w:tcPr>
          <w:p w14:paraId="753E53C8" w14:textId="77777777" w:rsidR="00FE533C" w:rsidRDefault="00214D5E">
            <w:pPr>
              <w:spacing w:line="360" w:lineRule="auto"/>
              <w:jc w:val="center"/>
              <w:rPr>
                <w:rFonts w:ascii="仿宋_GB2312" w:eastAsia="仿宋_GB2312"/>
                <w:sz w:val="24"/>
              </w:rPr>
            </w:pPr>
            <w:r>
              <w:rPr>
                <w:rFonts w:ascii="仿宋_GB2312" w:eastAsia="仿宋_GB2312" w:hint="eastAsia"/>
                <w:sz w:val="24"/>
              </w:rPr>
              <w:t>地址</w:t>
            </w:r>
          </w:p>
        </w:tc>
        <w:tc>
          <w:tcPr>
            <w:tcW w:w="6795" w:type="dxa"/>
            <w:gridSpan w:val="3"/>
            <w:vAlign w:val="center"/>
          </w:tcPr>
          <w:p w14:paraId="73210CD3" w14:textId="77777777" w:rsidR="00FE533C" w:rsidRDefault="00FE533C">
            <w:pPr>
              <w:spacing w:line="360" w:lineRule="auto"/>
              <w:jc w:val="center"/>
              <w:rPr>
                <w:rFonts w:ascii="仿宋_GB2312" w:eastAsia="仿宋_GB2312"/>
                <w:sz w:val="24"/>
              </w:rPr>
            </w:pPr>
          </w:p>
        </w:tc>
      </w:tr>
      <w:tr w:rsidR="00FE533C" w14:paraId="7E6AC902" w14:textId="77777777">
        <w:trPr>
          <w:cantSplit/>
          <w:trHeight w:val="450"/>
        </w:trPr>
        <w:tc>
          <w:tcPr>
            <w:tcW w:w="645" w:type="dxa"/>
            <w:vMerge/>
            <w:vAlign w:val="center"/>
          </w:tcPr>
          <w:p w14:paraId="56A5CC53" w14:textId="77777777" w:rsidR="00FE533C" w:rsidRDefault="00FE533C">
            <w:pPr>
              <w:spacing w:line="360" w:lineRule="auto"/>
              <w:jc w:val="center"/>
              <w:rPr>
                <w:rFonts w:ascii="仿宋_GB2312" w:eastAsia="仿宋_GB2312"/>
                <w:sz w:val="24"/>
              </w:rPr>
            </w:pPr>
          </w:p>
        </w:tc>
        <w:tc>
          <w:tcPr>
            <w:tcW w:w="1800" w:type="dxa"/>
            <w:vAlign w:val="center"/>
          </w:tcPr>
          <w:p w14:paraId="319C7128" w14:textId="77777777" w:rsidR="00FE533C" w:rsidRDefault="00214D5E">
            <w:pPr>
              <w:spacing w:line="360" w:lineRule="auto"/>
              <w:jc w:val="center"/>
              <w:rPr>
                <w:rFonts w:ascii="仿宋_GB2312" w:eastAsia="仿宋_GB2312"/>
                <w:sz w:val="24"/>
              </w:rPr>
            </w:pPr>
            <w:r>
              <w:rPr>
                <w:rFonts w:ascii="仿宋_GB2312" w:eastAsia="仿宋_GB2312" w:hint="eastAsia"/>
                <w:sz w:val="24"/>
              </w:rPr>
              <w:t>经营范围</w:t>
            </w:r>
          </w:p>
        </w:tc>
        <w:tc>
          <w:tcPr>
            <w:tcW w:w="6795" w:type="dxa"/>
            <w:gridSpan w:val="3"/>
            <w:vAlign w:val="center"/>
          </w:tcPr>
          <w:p w14:paraId="59ADDFAD" w14:textId="77777777" w:rsidR="00FE533C" w:rsidRDefault="00FE533C">
            <w:pPr>
              <w:spacing w:line="360" w:lineRule="auto"/>
              <w:jc w:val="center"/>
              <w:rPr>
                <w:rFonts w:ascii="仿宋_GB2312" w:eastAsia="仿宋_GB2312"/>
                <w:sz w:val="24"/>
              </w:rPr>
            </w:pPr>
          </w:p>
        </w:tc>
      </w:tr>
      <w:tr w:rsidR="00FE533C" w14:paraId="0375D06A" w14:textId="77777777">
        <w:trPr>
          <w:cantSplit/>
          <w:trHeight w:val="450"/>
        </w:trPr>
        <w:tc>
          <w:tcPr>
            <w:tcW w:w="645" w:type="dxa"/>
            <w:vMerge/>
            <w:vAlign w:val="center"/>
          </w:tcPr>
          <w:p w14:paraId="61AE57C6" w14:textId="77777777" w:rsidR="00FE533C" w:rsidRDefault="00FE533C">
            <w:pPr>
              <w:spacing w:line="360" w:lineRule="auto"/>
              <w:jc w:val="center"/>
              <w:rPr>
                <w:rFonts w:ascii="仿宋_GB2312" w:eastAsia="仿宋_GB2312"/>
                <w:sz w:val="24"/>
              </w:rPr>
            </w:pPr>
          </w:p>
        </w:tc>
        <w:tc>
          <w:tcPr>
            <w:tcW w:w="1800" w:type="dxa"/>
            <w:vAlign w:val="center"/>
          </w:tcPr>
          <w:p w14:paraId="786A1F1E" w14:textId="77777777" w:rsidR="00FE533C" w:rsidRDefault="00214D5E">
            <w:pPr>
              <w:spacing w:line="360" w:lineRule="auto"/>
              <w:jc w:val="center"/>
              <w:rPr>
                <w:rFonts w:ascii="仿宋_GB2312" w:eastAsia="仿宋_GB2312"/>
                <w:sz w:val="24"/>
              </w:rPr>
            </w:pPr>
            <w:r>
              <w:rPr>
                <w:rFonts w:ascii="仿宋_GB2312" w:eastAsia="仿宋_GB2312" w:hint="eastAsia"/>
                <w:sz w:val="24"/>
              </w:rPr>
              <w:t>成立时间</w:t>
            </w:r>
          </w:p>
        </w:tc>
        <w:tc>
          <w:tcPr>
            <w:tcW w:w="2119" w:type="dxa"/>
            <w:vAlign w:val="center"/>
          </w:tcPr>
          <w:p w14:paraId="1A38BA16" w14:textId="77777777" w:rsidR="00FE533C" w:rsidRDefault="00FE533C">
            <w:pPr>
              <w:spacing w:line="360" w:lineRule="auto"/>
              <w:jc w:val="center"/>
              <w:rPr>
                <w:rFonts w:ascii="仿宋_GB2312" w:eastAsia="仿宋_GB2312"/>
                <w:sz w:val="24"/>
              </w:rPr>
            </w:pPr>
          </w:p>
        </w:tc>
        <w:tc>
          <w:tcPr>
            <w:tcW w:w="1920" w:type="dxa"/>
            <w:vAlign w:val="center"/>
          </w:tcPr>
          <w:p w14:paraId="0D479EF5" w14:textId="77777777" w:rsidR="00FE533C" w:rsidRDefault="00214D5E">
            <w:pPr>
              <w:spacing w:line="360" w:lineRule="auto"/>
              <w:jc w:val="center"/>
              <w:rPr>
                <w:rFonts w:ascii="仿宋_GB2312" w:eastAsia="仿宋_GB2312"/>
                <w:sz w:val="24"/>
              </w:rPr>
            </w:pPr>
            <w:r>
              <w:rPr>
                <w:rFonts w:ascii="仿宋_GB2312" w:eastAsia="仿宋_GB2312" w:hint="eastAsia"/>
                <w:sz w:val="24"/>
              </w:rPr>
              <w:t>经济性质</w:t>
            </w:r>
          </w:p>
        </w:tc>
        <w:tc>
          <w:tcPr>
            <w:tcW w:w="2756" w:type="dxa"/>
            <w:vAlign w:val="center"/>
          </w:tcPr>
          <w:p w14:paraId="0FA9E2FD" w14:textId="77777777" w:rsidR="00FE533C" w:rsidRDefault="00FE533C">
            <w:pPr>
              <w:spacing w:line="360" w:lineRule="auto"/>
              <w:jc w:val="center"/>
              <w:rPr>
                <w:rFonts w:ascii="仿宋_GB2312" w:eastAsia="仿宋_GB2312"/>
                <w:sz w:val="24"/>
              </w:rPr>
            </w:pPr>
          </w:p>
        </w:tc>
      </w:tr>
      <w:tr w:rsidR="00FE533C" w14:paraId="66D6F45F" w14:textId="77777777">
        <w:trPr>
          <w:cantSplit/>
          <w:trHeight w:val="451"/>
        </w:trPr>
        <w:tc>
          <w:tcPr>
            <w:tcW w:w="645" w:type="dxa"/>
            <w:vMerge/>
            <w:vAlign w:val="center"/>
          </w:tcPr>
          <w:p w14:paraId="59C93771" w14:textId="77777777" w:rsidR="00FE533C" w:rsidRDefault="00FE533C">
            <w:pPr>
              <w:spacing w:line="360" w:lineRule="auto"/>
              <w:jc w:val="center"/>
              <w:rPr>
                <w:rFonts w:ascii="仿宋_GB2312" w:eastAsia="仿宋_GB2312"/>
                <w:sz w:val="24"/>
              </w:rPr>
            </w:pPr>
          </w:p>
        </w:tc>
        <w:tc>
          <w:tcPr>
            <w:tcW w:w="1800" w:type="dxa"/>
            <w:vAlign w:val="center"/>
          </w:tcPr>
          <w:p w14:paraId="1760C817" w14:textId="77777777" w:rsidR="00FE533C" w:rsidRDefault="00214D5E">
            <w:pPr>
              <w:spacing w:line="360" w:lineRule="auto"/>
              <w:jc w:val="center"/>
              <w:rPr>
                <w:rFonts w:ascii="仿宋_GB2312" w:eastAsia="仿宋_GB2312"/>
                <w:sz w:val="24"/>
              </w:rPr>
            </w:pPr>
            <w:r>
              <w:rPr>
                <w:rFonts w:ascii="仿宋_GB2312" w:eastAsia="仿宋_GB2312" w:hint="eastAsia"/>
                <w:sz w:val="24"/>
              </w:rPr>
              <w:t>法定代表人</w:t>
            </w:r>
          </w:p>
        </w:tc>
        <w:tc>
          <w:tcPr>
            <w:tcW w:w="2119" w:type="dxa"/>
            <w:vAlign w:val="center"/>
          </w:tcPr>
          <w:p w14:paraId="76E8CC41" w14:textId="77777777" w:rsidR="00FE533C" w:rsidRDefault="00FE533C">
            <w:pPr>
              <w:spacing w:line="360" w:lineRule="auto"/>
              <w:jc w:val="center"/>
              <w:rPr>
                <w:rFonts w:ascii="仿宋_GB2312" w:eastAsia="仿宋_GB2312"/>
                <w:sz w:val="24"/>
              </w:rPr>
            </w:pPr>
          </w:p>
        </w:tc>
        <w:tc>
          <w:tcPr>
            <w:tcW w:w="1920" w:type="dxa"/>
            <w:vAlign w:val="center"/>
          </w:tcPr>
          <w:p w14:paraId="5BF0D8C4" w14:textId="77777777" w:rsidR="00FE533C" w:rsidRDefault="00214D5E">
            <w:pPr>
              <w:spacing w:line="360" w:lineRule="auto"/>
              <w:jc w:val="center"/>
              <w:rPr>
                <w:rFonts w:ascii="仿宋_GB2312" w:eastAsia="仿宋_GB2312"/>
                <w:sz w:val="24"/>
              </w:rPr>
            </w:pPr>
            <w:r>
              <w:rPr>
                <w:rFonts w:ascii="仿宋_GB2312" w:eastAsia="仿宋_GB2312" w:hint="eastAsia"/>
                <w:sz w:val="24"/>
              </w:rPr>
              <w:t>联系电话</w:t>
            </w:r>
          </w:p>
        </w:tc>
        <w:tc>
          <w:tcPr>
            <w:tcW w:w="2756" w:type="dxa"/>
            <w:vAlign w:val="center"/>
          </w:tcPr>
          <w:p w14:paraId="41B8BA7C" w14:textId="77777777" w:rsidR="00FE533C" w:rsidRDefault="00FE533C">
            <w:pPr>
              <w:spacing w:line="360" w:lineRule="auto"/>
              <w:jc w:val="center"/>
              <w:rPr>
                <w:rFonts w:ascii="仿宋_GB2312" w:eastAsia="仿宋_GB2312"/>
                <w:sz w:val="24"/>
              </w:rPr>
            </w:pPr>
          </w:p>
        </w:tc>
      </w:tr>
      <w:tr w:rsidR="00FE533C" w14:paraId="65369E82" w14:textId="77777777">
        <w:trPr>
          <w:cantSplit/>
          <w:trHeight w:val="450"/>
        </w:trPr>
        <w:tc>
          <w:tcPr>
            <w:tcW w:w="645" w:type="dxa"/>
            <w:vMerge/>
            <w:vAlign w:val="center"/>
          </w:tcPr>
          <w:p w14:paraId="5F69CBBC" w14:textId="77777777" w:rsidR="00FE533C" w:rsidRDefault="00FE533C">
            <w:pPr>
              <w:spacing w:line="360" w:lineRule="auto"/>
              <w:jc w:val="center"/>
              <w:rPr>
                <w:rFonts w:ascii="仿宋_GB2312" w:eastAsia="仿宋_GB2312"/>
                <w:sz w:val="24"/>
              </w:rPr>
            </w:pPr>
          </w:p>
        </w:tc>
        <w:tc>
          <w:tcPr>
            <w:tcW w:w="1800" w:type="dxa"/>
            <w:vAlign w:val="center"/>
          </w:tcPr>
          <w:p w14:paraId="78B9C25C" w14:textId="77777777" w:rsidR="00FE533C" w:rsidRDefault="00214D5E">
            <w:pPr>
              <w:spacing w:line="360" w:lineRule="auto"/>
              <w:jc w:val="center"/>
              <w:rPr>
                <w:rFonts w:ascii="仿宋_GB2312" w:eastAsia="仿宋_GB2312"/>
                <w:sz w:val="24"/>
              </w:rPr>
            </w:pPr>
            <w:r>
              <w:rPr>
                <w:rFonts w:ascii="仿宋_GB2312" w:eastAsia="仿宋_GB2312" w:hint="eastAsia"/>
                <w:sz w:val="24"/>
              </w:rPr>
              <w:t>注册资金</w:t>
            </w:r>
          </w:p>
        </w:tc>
        <w:tc>
          <w:tcPr>
            <w:tcW w:w="2119" w:type="dxa"/>
            <w:vAlign w:val="center"/>
          </w:tcPr>
          <w:p w14:paraId="0962462D" w14:textId="77777777" w:rsidR="00FE533C" w:rsidRDefault="00FE533C">
            <w:pPr>
              <w:spacing w:line="360" w:lineRule="auto"/>
              <w:jc w:val="center"/>
              <w:rPr>
                <w:rFonts w:ascii="仿宋_GB2312" w:eastAsia="仿宋_GB2312"/>
                <w:sz w:val="24"/>
              </w:rPr>
            </w:pPr>
          </w:p>
        </w:tc>
        <w:tc>
          <w:tcPr>
            <w:tcW w:w="1920" w:type="dxa"/>
            <w:vAlign w:val="center"/>
          </w:tcPr>
          <w:p w14:paraId="1A2ADE7A" w14:textId="77777777" w:rsidR="00FE533C" w:rsidRDefault="00214D5E">
            <w:pPr>
              <w:spacing w:line="360" w:lineRule="auto"/>
              <w:jc w:val="center"/>
              <w:rPr>
                <w:rFonts w:ascii="仿宋_GB2312" w:eastAsia="仿宋_GB2312"/>
                <w:sz w:val="24"/>
              </w:rPr>
            </w:pPr>
            <w:r>
              <w:rPr>
                <w:rFonts w:ascii="仿宋_GB2312" w:eastAsia="仿宋_GB2312" w:hint="eastAsia"/>
                <w:sz w:val="24"/>
              </w:rPr>
              <w:t>公司人员数</w:t>
            </w:r>
          </w:p>
        </w:tc>
        <w:tc>
          <w:tcPr>
            <w:tcW w:w="2756" w:type="dxa"/>
            <w:vAlign w:val="center"/>
          </w:tcPr>
          <w:p w14:paraId="79A5B5A6" w14:textId="77777777" w:rsidR="00FE533C" w:rsidRDefault="00FE533C">
            <w:pPr>
              <w:spacing w:line="360" w:lineRule="auto"/>
              <w:jc w:val="center"/>
              <w:rPr>
                <w:rFonts w:ascii="仿宋_GB2312" w:eastAsia="仿宋_GB2312"/>
                <w:sz w:val="24"/>
              </w:rPr>
            </w:pPr>
          </w:p>
        </w:tc>
      </w:tr>
      <w:tr w:rsidR="00FE533C" w14:paraId="73F3B4F6" w14:textId="77777777">
        <w:trPr>
          <w:cantSplit/>
          <w:trHeight w:val="483"/>
        </w:trPr>
        <w:tc>
          <w:tcPr>
            <w:tcW w:w="645" w:type="dxa"/>
            <w:vMerge/>
            <w:vAlign w:val="center"/>
          </w:tcPr>
          <w:p w14:paraId="7B6BCF25" w14:textId="77777777" w:rsidR="00FE533C" w:rsidRDefault="00FE533C">
            <w:pPr>
              <w:spacing w:line="360" w:lineRule="auto"/>
              <w:jc w:val="center"/>
              <w:rPr>
                <w:rFonts w:ascii="仿宋_GB2312" w:eastAsia="仿宋_GB2312"/>
                <w:sz w:val="24"/>
              </w:rPr>
            </w:pPr>
          </w:p>
        </w:tc>
        <w:tc>
          <w:tcPr>
            <w:tcW w:w="1800" w:type="dxa"/>
            <w:vAlign w:val="center"/>
          </w:tcPr>
          <w:p w14:paraId="71F6AA30" w14:textId="77777777" w:rsidR="00FE533C" w:rsidRDefault="00214D5E">
            <w:pPr>
              <w:spacing w:line="360" w:lineRule="auto"/>
              <w:jc w:val="center"/>
              <w:rPr>
                <w:rFonts w:ascii="仿宋_GB2312" w:eastAsia="仿宋_GB2312"/>
                <w:sz w:val="24"/>
              </w:rPr>
            </w:pPr>
            <w:r>
              <w:rPr>
                <w:rFonts w:ascii="仿宋_GB2312" w:eastAsia="仿宋_GB2312" w:hint="eastAsia"/>
                <w:sz w:val="24"/>
              </w:rPr>
              <w:t>资产总额</w:t>
            </w:r>
          </w:p>
        </w:tc>
        <w:tc>
          <w:tcPr>
            <w:tcW w:w="2119" w:type="dxa"/>
            <w:vAlign w:val="center"/>
          </w:tcPr>
          <w:p w14:paraId="1EEBD512" w14:textId="77777777" w:rsidR="00FE533C" w:rsidRDefault="00FE533C">
            <w:pPr>
              <w:spacing w:line="360" w:lineRule="auto"/>
              <w:jc w:val="center"/>
              <w:rPr>
                <w:rFonts w:ascii="仿宋_GB2312" w:eastAsia="仿宋_GB2312"/>
                <w:sz w:val="24"/>
              </w:rPr>
            </w:pPr>
          </w:p>
        </w:tc>
        <w:tc>
          <w:tcPr>
            <w:tcW w:w="1920" w:type="dxa"/>
            <w:vAlign w:val="center"/>
          </w:tcPr>
          <w:p w14:paraId="5859E117" w14:textId="77777777" w:rsidR="00FE533C" w:rsidRDefault="00214D5E">
            <w:pPr>
              <w:spacing w:line="360" w:lineRule="auto"/>
              <w:jc w:val="center"/>
              <w:rPr>
                <w:rFonts w:ascii="仿宋_GB2312" w:eastAsia="仿宋_GB2312"/>
                <w:sz w:val="24"/>
              </w:rPr>
            </w:pPr>
            <w:r>
              <w:rPr>
                <w:rFonts w:ascii="仿宋_GB2312" w:eastAsia="仿宋_GB2312" w:hint="eastAsia"/>
                <w:sz w:val="24"/>
              </w:rPr>
              <w:t>净资产</w:t>
            </w:r>
          </w:p>
        </w:tc>
        <w:tc>
          <w:tcPr>
            <w:tcW w:w="2756" w:type="dxa"/>
            <w:vAlign w:val="center"/>
          </w:tcPr>
          <w:p w14:paraId="0B1D0920" w14:textId="77777777" w:rsidR="00FE533C" w:rsidRDefault="00FE533C">
            <w:pPr>
              <w:spacing w:line="360" w:lineRule="auto"/>
              <w:jc w:val="center"/>
              <w:rPr>
                <w:rFonts w:ascii="仿宋_GB2312" w:eastAsia="仿宋_GB2312"/>
                <w:sz w:val="24"/>
              </w:rPr>
            </w:pPr>
          </w:p>
        </w:tc>
      </w:tr>
      <w:tr w:rsidR="00FE533C" w14:paraId="0918AF97" w14:textId="77777777">
        <w:trPr>
          <w:cantSplit/>
          <w:trHeight w:val="624"/>
        </w:trPr>
        <w:tc>
          <w:tcPr>
            <w:tcW w:w="645" w:type="dxa"/>
            <w:vMerge/>
            <w:vAlign w:val="center"/>
          </w:tcPr>
          <w:p w14:paraId="6772453D" w14:textId="77777777" w:rsidR="00FE533C" w:rsidRDefault="00FE533C">
            <w:pPr>
              <w:spacing w:line="360" w:lineRule="auto"/>
              <w:jc w:val="center"/>
              <w:rPr>
                <w:rFonts w:ascii="仿宋_GB2312" w:eastAsia="仿宋_GB2312"/>
                <w:sz w:val="24"/>
              </w:rPr>
            </w:pPr>
          </w:p>
        </w:tc>
        <w:tc>
          <w:tcPr>
            <w:tcW w:w="1800" w:type="dxa"/>
            <w:vAlign w:val="center"/>
          </w:tcPr>
          <w:p w14:paraId="25D72960" w14:textId="77777777" w:rsidR="00FE533C" w:rsidRDefault="00214D5E">
            <w:pPr>
              <w:spacing w:line="360" w:lineRule="auto"/>
              <w:jc w:val="center"/>
              <w:rPr>
                <w:rFonts w:ascii="仿宋_GB2312" w:eastAsia="仿宋_GB2312"/>
                <w:sz w:val="24"/>
              </w:rPr>
            </w:pPr>
            <w:r>
              <w:rPr>
                <w:rFonts w:ascii="仿宋_GB2312" w:eastAsia="仿宋_GB2312" w:hint="eastAsia"/>
                <w:sz w:val="24"/>
              </w:rPr>
              <w:t>是否依法纳税</w:t>
            </w:r>
          </w:p>
        </w:tc>
        <w:tc>
          <w:tcPr>
            <w:tcW w:w="2119" w:type="dxa"/>
            <w:vAlign w:val="center"/>
          </w:tcPr>
          <w:p w14:paraId="4A5B1726" w14:textId="77777777" w:rsidR="00FE533C" w:rsidRDefault="00FE533C">
            <w:pPr>
              <w:spacing w:line="360" w:lineRule="auto"/>
              <w:jc w:val="center"/>
              <w:rPr>
                <w:rFonts w:ascii="仿宋_GB2312" w:eastAsia="仿宋_GB2312"/>
                <w:sz w:val="24"/>
              </w:rPr>
            </w:pPr>
          </w:p>
        </w:tc>
        <w:tc>
          <w:tcPr>
            <w:tcW w:w="1920" w:type="dxa"/>
            <w:vAlign w:val="center"/>
          </w:tcPr>
          <w:p w14:paraId="2393ED64" w14:textId="77777777" w:rsidR="00FE533C" w:rsidRDefault="00214D5E">
            <w:pPr>
              <w:spacing w:line="360" w:lineRule="auto"/>
              <w:jc w:val="center"/>
              <w:rPr>
                <w:rFonts w:ascii="仿宋_GB2312" w:eastAsia="仿宋_GB2312"/>
                <w:sz w:val="24"/>
              </w:rPr>
            </w:pPr>
            <w:r>
              <w:rPr>
                <w:rFonts w:ascii="仿宋_GB2312" w:eastAsia="仿宋_GB2312" w:hint="eastAsia"/>
                <w:sz w:val="24"/>
              </w:rPr>
              <w:t>是否参加社保</w:t>
            </w:r>
          </w:p>
        </w:tc>
        <w:tc>
          <w:tcPr>
            <w:tcW w:w="2756" w:type="dxa"/>
            <w:vAlign w:val="center"/>
          </w:tcPr>
          <w:p w14:paraId="7D06CDF8" w14:textId="77777777" w:rsidR="00FE533C" w:rsidRDefault="00FE533C">
            <w:pPr>
              <w:spacing w:line="360" w:lineRule="auto"/>
              <w:jc w:val="center"/>
              <w:rPr>
                <w:rFonts w:ascii="仿宋_GB2312" w:eastAsia="仿宋_GB2312"/>
                <w:sz w:val="24"/>
              </w:rPr>
            </w:pPr>
          </w:p>
        </w:tc>
      </w:tr>
      <w:tr w:rsidR="00FE533C" w14:paraId="16798E30" w14:textId="77777777">
        <w:trPr>
          <w:cantSplit/>
          <w:trHeight w:val="1071"/>
        </w:trPr>
        <w:tc>
          <w:tcPr>
            <w:tcW w:w="645" w:type="dxa"/>
            <w:vMerge/>
            <w:vAlign w:val="center"/>
          </w:tcPr>
          <w:p w14:paraId="1314D726" w14:textId="77777777" w:rsidR="00FE533C" w:rsidRDefault="00FE533C">
            <w:pPr>
              <w:spacing w:line="360" w:lineRule="auto"/>
              <w:jc w:val="center"/>
              <w:rPr>
                <w:rFonts w:ascii="仿宋_GB2312" w:eastAsia="仿宋_GB2312"/>
                <w:sz w:val="24"/>
              </w:rPr>
            </w:pPr>
          </w:p>
        </w:tc>
        <w:tc>
          <w:tcPr>
            <w:tcW w:w="1800" w:type="dxa"/>
            <w:vAlign w:val="center"/>
          </w:tcPr>
          <w:p w14:paraId="218E957D" w14:textId="77777777" w:rsidR="00FE533C" w:rsidRDefault="00214D5E">
            <w:pPr>
              <w:spacing w:line="360" w:lineRule="auto"/>
              <w:jc w:val="center"/>
              <w:rPr>
                <w:rFonts w:ascii="仿宋_GB2312" w:eastAsia="仿宋_GB2312"/>
                <w:sz w:val="24"/>
              </w:rPr>
            </w:pPr>
            <w:r>
              <w:rPr>
                <w:rFonts w:ascii="仿宋_GB2312" w:eastAsia="仿宋_GB2312" w:hint="eastAsia"/>
                <w:sz w:val="24"/>
              </w:rPr>
              <w:t>近三年业绩、</w:t>
            </w:r>
          </w:p>
          <w:p w14:paraId="7609973A" w14:textId="77777777" w:rsidR="00FE533C" w:rsidRDefault="00214D5E">
            <w:pPr>
              <w:spacing w:line="360" w:lineRule="auto"/>
              <w:jc w:val="center"/>
              <w:rPr>
                <w:rFonts w:ascii="仿宋_GB2312" w:eastAsia="仿宋_GB2312"/>
                <w:sz w:val="24"/>
              </w:rPr>
            </w:pPr>
            <w:r>
              <w:rPr>
                <w:rFonts w:ascii="仿宋_GB2312" w:eastAsia="仿宋_GB2312" w:hint="eastAsia"/>
                <w:sz w:val="24"/>
              </w:rPr>
              <w:t>信誉</w:t>
            </w:r>
          </w:p>
        </w:tc>
        <w:tc>
          <w:tcPr>
            <w:tcW w:w="6795" w:type="dxa"/>
            <w:gridSpan w:val="3"/>
            <w:vAlign w:val="center"/>
          </w:tcPr>
          <w:p w14:paraId="68FB7C76" w14:textId="77777777" w:rsidR="00FE533C" w:rsidRDefault="00214D5E">
            <w:pPr>
              <w:spacing w:line="360" w:lineRule="auto"/>
              <w:rPr>
                <w:rFonts w:ascii="仿宋_GB2312" w:eastAsia="仿宋_GB2312"/>
                <w:sz w:val="24"/>
              </w:rPr>
            </w:pPr>
            <w:r>
              <w:rPr>
                <w:rFonts w:ascii="仿宋_GB2312" w:eastAsia="仿宋_GB2312" w:hint="eastAsia"/>
                <w:sz w:val="24"/>
              </w:rPr>
              <w:t>合同总额：     万元，合同履行情况：</w:t>
            </w:r>
          </w:p>
          <w:p w14:paraId="12E2A664" w14:textId="77777777" w:rsidR="00FE533C" w:rsidRDefault="00FE533C">
            <w:pPr>
              <w:spacing w:line="360" w:lineRule="auto"/>
              <w:jc w:val="center"/>
              <w:rPr>
                <w:rFonts w:ascii="仿宋_GB2312" w:eastAsia="仿宋_GB2312"/>
                <w:sz w:val="24"/>
              </w:rPr>
            </w:pPr>
          </w:p>
          <w:p w14:paraId="1C1616E8" w14:textId="77777777" w:rsidR="00FE533C" w:rsidRDefault="00FE533C">
            <w:pPr>
              <w:spacing w:line="360" w:lineRule="auto"/>
              <w:rPr>
                <w:rFonts w:ascii="仿宋_GB2312" w:eastAsia="仿宋_GB2312"/>
                <w:sz w:val="24"/>
              </w:rPr>
            </w:pPr>
          </w:p>
        </w:tc>
      </w:tr>
      <w:tr w:rsidR="00FE533C" w14:paraId="04A03A7F" w14:textId="77777777">
        <w:trPr>
          <w:cantSplit/>
          <w:trHeight w:val="2834"/>
        </w:trPr>
        <w:tc>
          <w:tcPr>
            <w:tcW w:w="645" w:type="dxa"/>
            <w:vMerge/>
            <w:vAlign w:val="center"/>
          </w:tcPr>
          <w:p w14:paraId="50507AFD" w14:textId="77777777" w:rsidR="00FE533C" w:rsidRDefault="00FE533C">
            <w:pPr>
              <w:spacing w:line="360" w:lineRule="auto"/>
              <w:jc w:val="center"/>
              <w:rPr>
                <w:rFonts w:ascii="仿宋_GB2312" w:eastAsia="仿宋_GB2312"/>
                <w:sz w:val="24"/>
              </w:rPr>
            </w:pPr>
          </w:p>
        </w:tc>
        <w:tc>
          <w:tcPr>
            <w:tcW w:w="8595" w:type="dxa"/>
            <w:gridSpan w:val="4"/>
          </w:tcPr>
          <w:p w14:paraId="3A8B148D" w14:textId="77777777" w:rsidR="00FE533C" w:rsidRDefault="00214D5E">
            <w:pPr>
              <w:spacing w:line="360" w:lineRule="auto"/>
              <w:rPr>
                <w:rFonts w:ascii="仿宋_GB2312" w:eastAsia="仿宋_GB2312"/>
                <w:sz w:val="24"/>
              </w:rPr>
            </w:pPr>
            <w:r>
              <w:rPr>
                <w:rFonts w:ascii="仿宋_GB2312" w:eastAsia="仿宋_GB2312" w:hint="eastAsia"/>
                <w:sz w:val="24"/>
              </w:rPr>
              <w:t>单位优势和主要特点：</w:t>
            </w:r>
          </w:p>
        </w:tc>
      </w:tr>
      <w:tr w:rsidR="00FE533C" w14:paraId="3633E941" w14:textId="77777777">
        <w:trPr>
          <w:trHeight w:val="811"/>
        </w:trPr>
        <w:tc>
          <w:tcPr>
            <w:tcW w:w="2445" w:type="dxa"/>
            <w:gridSpan w:val="2"/>
            <w:vAlign w:val="center"/>
          </w:tcPr>
          <w:p w14:paraId="11F0C260" w14:textId="77777777" w:rsidR="00FE533C" w:rsidRDefault="00214D5E">
            <w:pPr>
              <w:spacing w:line="360" w:lineRule="auto"/>
              <w:jc w:val="center"/>
              <w:rPr>
                <w:rFonts w:ascii="仿宋_GB2312" w:eastAsia="仿宋_GB2312"/>
                <w:sz w:val="24"/>
              </w:rPr>
            </w:pPr>
            <w:r>
              <w:rPr>
                <w:rFonts w:ascii="仿宋_GB2312" w:eastAsia="仿宋_GB2312" w:hint="eastAsia"/>
                <w:sz w:val="24"/>
              </w:rPr>
              <w:t>法定代表人签字</w:t>
            </w:r>
          </w:p>
        </w:tc>
        <w:tc>
          <w:tcPr>
            <w:tcW w:w="6795" w:type="dxa"/>
            <w:gridSpan w:val="3"/>
            <w:vAlign w:val="center"/>
          </w:tcPr>
          <w:p w14:paraId="5C5DA51B" w14:textId="77777777" w:rsidR="00FE533C" w:rsidRDefault="00214D5E">
            <w:pPr>
              <w:spacing w:line="360" w:lineRule="auto"/>
              <w:jc w:val="center"/>
              <w:rPr>
                <w:rFonts w:ascii="仿宋_GB2312" w:eastAsia="仿宋_GB2312"/>
                <w:sz w:val="24"/>
              </w:rPr>
            </w:pPr>
            <w:r>
              <w:rPr>
                <w:rFonts w:ascii="仿宋_GB2312" w:eastAsia="仿宋_GB2312" w:hint="eastAsia"/>
                <w:sz w:val="24"/>
              </w:rPr>
              <w:t>（单位公章）</w:t>
            </w:r>
          </w:p>
          <w:p w14:paraId="0F93DA8C" w14:textId="77777777" w:rsidR="00FE533C" w:rsidRDefault="00214D5E">
            <w:pPr>
              <w:spacing w:line="360" w:lineRule="auto"/>
              <w:jc w:val="right"/>
              <w:rPr>
                <w:rFonts w:ascii="仿宋_GB2312" w:eastAsia="仿宋_GB2312"/>
                <w:sz w:val="24"/>
              </w:rPr>
            </w:pPr>
            <w:r>
              <w:rPr>
                <w:rFonts w:ascii="仿宋_GB2312" w:eastAsia="仿宋_GB2312" w:hint="eastAsia"/>
                <w:sz w:val="24"/>
              </w:rPr>
              <w:t>年   月   日</w:t>
            </w:r>
          </w:p>
        </w:tc>
      </w:tr>
    </w:tbl>
    <w:p w14:paraId="00882587" w14:textId="77777777" w:rsidR="00FE533C" w:rsidRDefault="00FE533C">
      <w:pPr>
        <w:spacing w:line="360" w:lineRule="auto"/>
        <w:ind w:firstLineChars="2100" w:firstLine="5040"/>
        <w:rPr>
          <w:rFonts w:ascii="仿宋_GB2312" w:eastAsia="仿宋_GB2312"/>
          <w:sz w:val="24"/>
        </w:rPr>
      </w:pPr>
    </w:p>
    <w:p w14:paraId="02146764" w14:textId="77777777" w:rsidR="00FE533C" w:rsidRDefault="00214D5E">
      <w:pPr>
        <w:spacing w:line="360" w:lineRule="auto"/>
        <w:ind w:firstLineChars="2100" w:firstLine="5040"/>
        <w:rPr>
          <w:rFonts w:ascii="仿宋_GB2312" w:eastAsia="仿宋_GB2312"/>
          <w:sz w:val="24"/>
        </w:rPr>
      </w:pPr>
      <w:r>
        <w:rPr>
          <w:rFonts w:ascii="仿宋_GB2312" w:eastAsia="仿宋_GB2312" w:hint="eastAsia"/>
          <w:sz w:val="24"/>
        </w:rPr>
        <w:t xml:space="preserve">供应商（公章）：                       </w:t>
      </w:r>
    </w:p>
    <w:p w14:paraId="63CF1569" w14:textId="77777777" w:rsidR="00FE533C" w:rsidRDefault="00214D5E">
      <w:pPr>
        <w:spacing w:line="360" w:lineRule="auto"/>
        <w:ind w:firstLineChars="200" w:firstLine="480"/>
        <w:rPr>
          <w:rFonts w:ascii="仿宋_GB2312" w:eastAsia="仿宋_GB2312"/>
          <w:sz w:val="24"/>
        </w:rPr>
      </w:pPr>
      <w:r>
        <w:rPr>
          <w:rFonts w:ascii="仿宋_GB2312" w:eastAsia="仿宋_GB2312" w:hint="eastAsia"/>
          <w:sz w:val="24"/>
        </w:rPr>
        <w:t xml:space="preserve">                                      法定代表人或授权委托人（签字）：                   </w:t>
      </w:r>
    </w:p>
    <w:p w14:paraId="1A753752" w14:textId="77777777" w:rsidR="00FE533C" w:rsidRDefault="00214D5E">
      <w:pPr>
        <w:spacing w:line="360" w:lineRule="auto"/>
        <w:jc w:val="center"/>
        <w:rPr>
          <w:rFonts w:ascii="仿宋_GB2312" w:eastAsia="仿宋_GB2312"/>
          <w:kern w:val="0"/>
          <w:sz w:val="24"/>
        </w:rPr>
      </w:pPr>
      <w:r>
        <w:rPr>
          <w:rFonts w:ascii="仿宋_GB2312" w:eastAsia="仿宋_GB2312" w:hint="eastAsia"/>
          <w:sz w:val="24"/>
        </w:rPr>
        <w:t xml:space="preserve">                              日期：   </w:t>
      </w:r>
      <w:r>
        <w:rPr>
          <w:rFonts w:ascii="仿宋_GB2312" w:eastAsia="仿宋_GB2312" w:hint="eastAsia"/>
          <w:kern w:val="0"/>
          <w:sz w:val="24"/>
        </w:rPr>
        <w:t>年  月   日</w:t>
      </w:r>
    </w:p>
    <w:p w14:paraId="1DD80BAC" w14:textId="77777777" w:rsidR="00FE533C" w:rsidRDefault="00214D5E">
      <w:pPr>
        <w:widowControl/>
        <w:jc w:val="left"/>
        <w:rPr>
          <w:rFonts w:ascii="仿宋_GB2312" w:eastAsia="仿宋_GB2312"/>
          <w:b/>
          <w:sz w:val="32"/>
          <w:szCs w:val="32"/>
          <w:lang w:val="zh-CN"/>
        </w:rPr>
      </w:pPr>
      <w:r>
        <w:rPr>
          <w:rFonts w:ascii="仿宋_GB2312" w:eastAsia="仿宋_GB2312"/>
          <w:b/>
          <w:sz w:val="32"/>
          <w:szCs w:val="32"/>
          <w:lang w:val="zh-CN"/>
        </w:rPr>
        <w:br w:type="page"/>
      </w:r>
    </w:p>
    <w:p w14:paraId="044498E2" w14:textId="77777777" w:rsidR="00FE533C" w:rsidRDefault="00214D5E">
      <w:pPr>
        <w:spacing w:line="360" w:lineRule="auto"/>
        <w:jc w:val="center"/>
        <w:rPr>
          <w:rFonts w:ascii="仿宋_GB2312" w:eastAsia="仿宋_GB2312"/>
          <w:b/>
          <w:sz w:val="32"/>
          <w:szCs w:val="32"/>
          <w:lang w:val="zh-CN"/>
        </w:rPr>
      </w:pPr>
      <w:r>
        <w:rPr>
          <w:rFonts w:ascii="仿宋_GB2312" w:eastAsia="仿宋_GB2312" w:hint="eastAsia"/>
          <w:b/>
          <w:sz w:val="32"/>
          <w:szCs w:val="32"/>
          <w:lang w:val="zh-CN"/>
        </w:rPr>
        <w:lastRenderedPageBreak/>
        <w:t>八、承诺入围偏离说明表</w:t>
      </w:r>
    </w:p>
    <w:p w14:paraId="56A9CFF2" w14:textId="77777777" w:rsidR="00FE533C" w:rsidRDefault="00214D5E">
      <w:pPr>
        <w:spacing w:line="360" w:lineRule="auto"/>
        <w:rPr>
          <w:rFonts w:ascii="仿宋_GB2312" w:eastAsia="仿宋_GB2312" w:hAnsi="宋体"/>
          <w:sz w:val="24"/>
        </w:rPr>
      </w:pPr>
      <w:r>
        <w:rPr>
          <w:rFonts w:ascii="仿宋_GB2312" w:eastAsia="仿宋_GB2312" w:hAnsi="宋体" w:hint="eastAsia"/>
          <w:sz w:val="24"/>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316"/>
        <w:gridCol w:w="2556"/>
        <w:gridCol w:w="1980"/>
      </w:tblGrid>
      <w:tr w:rsidR="00FE533C" w14:paraId="69207A11" w14:textId="77777777">
        <w:tc>
          <w:tcPr>
            <w:tcW w:w="2076" w:type="dxa"/>
            <w:vAlign w:val="center"/>
          </w:tcPr>
          <w:p w14:paraId="4B9B5972" w14:textId="77777777" w:rsidR="00FE533C" w:rsidRDefault="00FE533C">
            <w:pPr>
              <w:spacing w:line="360" w:lineRule="auto"/>
              <w:jc w:val="center"/>
              <w:rPr>
                <w:rFonts w:ascii="仿宋_GB2312" w:eastAsia="仿宋_GB2312" w:hAnsi="宋体"/>
                <w:sz w:val="24"/>
              </w:rPr>
            </w:pPr>
          </w:p>
        </w:tc>
        <w:tc>
          <w:tcPr>
            <w:tcW w:w="2316" w:type="dxa"/>
            <w:vAlign w:val="center"/>
          </w:tcPr>
          <w:p w14:paraId="21C33EC9" w14:textId="77777777" w:rsidR="00FE533C" w:rsidRDefault="00214D5E">
            <w:pPr>
              <w:spacing w:line="360" w:lineRule="auto"/>
              <w:jc w:val="center"/>
              <w:rPr>
                <w:rFonts w:ascii="仿宋_GB2312" w:eastAsia="仿宋_GB2312" w:hAnsi="宋体"/>
                <w:sz w:val="24"/>
              </w:rPr>
            </w:pPr>
            <w:r>
              <w:rPr>
                <w:rFonts w:ascii="仿宋_GB2312" w:eastAsia="仿宋_GB2312" w:hAnsi="宋体" w:hint="eastAsia"/>
                <w:sz w:val="24"/>
              </w:rPr>
              <w:t>是否承诺满足物业服务内容及要求</w:t>
            </w:r>
          </w:p>
        </w:tc>
        <w:tc>
          <w:tcPr>
            <w:tcW w:w="2556" w:type="dxa"/>
            <w:vAlign w:val="center"/>
          </w:tcPr>
          <w:p w14:paraId="5A4C6CBA" w14:textId="77777777" w:rsidR="00FE533C" w:rsidRDefault="00214D5E">
            <w:pPr>
              <w:spacing w:line="360" w:lineRule="auto"/>
              <w:jc w:val="center"/>
              <w:rPr>
                <w:rFonts w:ascii="仿宋_GB2312" w:eastAsia="仿宋_GB2312" w:hAnsi="宋体"/>
                <w:sz w:val="24"/>
              </w:rPr>
            </w:pPr>
            <w:r>
              <w:rPr>
                <w:rFonts w:ascii="仿宋_GB2312" w:eastAsia="仿宋_GB2312" w:hAnsi="宋体" w:hint="eastAsia"/>
                <w:sz w:val="24"/>
              </w:rPr>
              <w:t>是否承诺满足物业服务预算要求</w:t>
            </w:r>
          </w:p>
        </w:tc>
        <w:tc>
          <w:tcPr>
            <w:tcW w:w="1980" w:type="dxa"/>
            <w:vAlign w:val="center"/>
          </w:tcPr>
          <w:p w14:paraId="40F3EEE4" w14:textId="77777777" w:rsidR="00FE533C" w:rsidRDefault="00214D5E">
            <w:pPr>
              <w:spacing w:line="360" w:lineRule="auto"/>
              <w:jc w:val="center"/>
              <w:rPr>
                <w:rFonts w:ascii="仿宋_GB2312" w:eastAsia="仿宋_GB2312" w:hAnsi="宋体"/>
                <w:sz w:val="24"/>
              </w:rPr>
            </w:pPr>
            <w:r>
              <w:rPr>
                <w:rFonts w:ascii="仿宋_GB2312" w:eastAsia="仿宋_GB2312" w:hAnsi="宋体" w:hint="eastAsia"/>
                <w:sz w:val="24"/>
              </w:rPr>
              <w:t>说明</w:t>
            </w:r>
          </w:p>
        </w:tc>
      </w:tr>
      <w:tr w:rsidR="00FE533C" w14:paraId="128B0211" w14:textId="77777777">
        <w:trPr>
          <w:trHeight w:val="802"/>
        </w:trPr>
        <w:tc>
          <w:tcPr>
            <w:tcW w:w="2076" w:type="dxa"/>
          </w:tcPr>
          <w:p w14:paraId="1DF7C4D4" w14:textId="77777777" w:rsidR="00FE533C" w:rsidRDefault="00214D5E">
            <w:pPr>
              <w:spacing w:line="360" w:lineRule="auto"/>
              <w:ind w:firstLineChars="200" w:firstLine="480"/>
              <w:rPr>
                <w:rFonts w:ascii="仿宋_GB2312" w:eastAsia="仿宋_GB2312" w:hAnsi="宋体"/>
                <w:sz w:val="24"/>
              </w:rPr>
            </w:pPr>
            <w:r>
              <w:rPr>
                <w:rFonts w:ascii="仿宋_GB2312" w:eastAsia="仿宋_GB2312" w:hAnsi="宋体" w:hint="eastAsia"/>
                <w:sz w:val="24"/>
              </w:rPr>
              <w:t>标项一</w:t>
            </w:r>
          </w:p>
        </w:tc>
        <w:tc>
          <w:tcPr>
            <w:tcW w:w="2316" w:type="dxa"/>
          </w:tcPr>
          <w:p w14:paraId="4546CD03" w14:textId="77777777" w:rsidR="00FE533C" w:rsidRDefault="00FE533C">
            <w:pPr>
              <w:spacing w:line="360" w:lineRule="auto"/>
              <w:jc w:val="center"/>
              <w:rPr>
                <w:rFonts w:ascii="仿宋_GB2312" w:eastAsia="仿宋_GB2312" w:hAnsi="宋体"/>
                <w:sz w:val="24"/>
              </w:rPr>
            </w:pPr>
          </w:p>
        </w:tc>
        <w:tc>
          <w:tcPr>
            <w:tcW w:w="2556" w:type="dxa"/>
          </w:tcPr>
          <w:p w14:paraId="4833B751" w14:textId="77777777" w:rsidR="00FE533C" w:rsidRDefault="00FE533C">
            <w:pPr>
              <w:spacing w:line="360" w:lineRule="auto"/>
              <w:jc w:val="center"/>
              <w:rPr>
                <w:rFonts w:ascii="仿宋_GB2312" w:eastAsia="仿宋_GB2312" w:hAnsi="宋体"/>
                <w:sz w:val="24"/>
              </w:rPr>
            </w:pPr>
          </w:p>
        </w:tc>
        <w:tc>
          <w:tcPr>
            <w:tcW w:w="1980" w:type="dxa"/>
          </w:tcPr>
          <w:p w14:paraId="030C865B" w14:textId="77777777" w:rsidR="00FE533C" w:rsidRDefault="00FE533C">
            <w:pPr>
              <w:spacing w:line="360" w:lineRule="auto"/>
              <w:jc w:val="center"/>
              <w:rPr>
                <w:rFonts w:ascii="仿宋_GB2312" w:eastAsia="仿宋_GB2312" w:hAnsi="宋体"/>
                <w:sz w:val="24"/>
              </w:rPr>
            </w:pPr>
          </w:p>
        </w:tc>
      </w:tr>
      <w:tr w:rsidR="00FE533C" w14:paraId="0DF67BF6" w14:textId="77777777">
        <w:trPr>
          <w:trHeight w:val="802"/>
        </w:trPr>
        <w:tc>
          <w:tcPr>
            <w:tcW w:w="2076" w:type="dxa"/>
          </w:tcPr>
          <w:p w14:paraId="79DAF1B5" w14:textId="77777777" w:rsidR="00FE533C" w:rsidRDefault="00214D5E">
            <w:pPr>
              <w:spacing w:line="360" w:lineRule="auto"/>
              <w:rPr>
                <w:rFonts w:ascii="仿宋_GB2312" w:eastAsia="仿宋_GB2312" w:hAnsi="宋体"/>
                <w:sz w:val="24"/>
              </w:rPr>
            </w:pPr>
            <w:r>
              <w:rPr>
                <w:rFonts w:ascii="仿宋_GB2312" w:eastAsia="仿宋_GB2312" w:hAnsi="宋体" w:hint="eastAsia"/>
                <w:sz w:val="24"/>
              </w:rPr>
              <w:t>其他额外提供的基础服务</w:t>
            </w:r>
          </w:p>
        </w:tc>
        <w:tc>
          <w:tcPr>
            <w:tcW w:w="6852" w:type="dxa"/>
            <w:gridSpan w:val="3"/>
          </w:tcPr>
          <w:p w14:paraId="5F77B20D" w14:textId="77777777" w:rsidR="00FE533C" w:rsidRDefault="00FE533C">
            <w:pPr>
              <w:spacing w:line="360" w:lineRule="auto"/>
              <w:jc w:val="center"/>
              <w:rPr>
                <w:rFonts w:ascii="仿宋_GB2312" w:eastAsia="仿宋_GB2312" w:hAnsi="宋体"/>
                <w:sz w:val="24"/>
              </w:rPr>
            </w:pPr>
          </w:p>
        </w:tc>
      </w:tr>
    </w:tbl>
    <w:p w14:paraId="43FE3AAC" w14:textId="77777777" w:rsidR="00FE533C" w:rsidRDefault="00214D5E">
      <w:pPr>
        <w:spacing w:line="360" w:lineRule="auto"/>
        <w:rPr>
          <w:rFonts w:ascii="仿宋_GB2312" w:eastAsia="仿宋_GB2312"/>
          <w:sz w:val="24"/>
        </w:rPr>
      </w:pPr>
      <w:r>
        <w:rPr>
          <w:rFonts w:ascii="仿宋_GB2312" w:eastAsia="仿宋_GB2312" w:hint="eastAsia"/>
          <w:sz w:val="24"/>
        </w:rPr>
        <w:t>注：1、供应商根据所投标项，能够承诺满足相关要求的填写“是”，不能承诺满足相关要求的填写“否”，并在说明栏中填写具体内容。</w:t>
      </w:r>
    </w:p>
    <w:p w14:paraId="0B1DBC11" w14:textId="77777777" w:rsidR="00FE533C" w:rsidRDefault="00214D5E">
      <w:pPr>
        <w:spacing w:line="500" w:lineRule="exact"/>
        <w:ind w:firstLineChars="200" w:firstLine="480"/>
        <w:jc w:val="left"/>
        <w:rPr>
          <w:rFonts w:ascii="楷体_GB2312" w:eastAsia="仿宋_GB2312" w:hAnsi="楷体_GB2312"/>
          <w:sz w:val="24"/>
        </w:rPr>
      </w:pPr>
      <w:r>
        <w:rPr>
          <w:rFonts w:ascii="仿宋_GB2312" w:eastAsia="仿宋_GB2312"/>
          <w:sz w:val="24"/>
        </w:rPr>
        <w:t>2</w:t>
      </w:r>
      <w:r>
        <w:rPr>
          <w:rFonts w:ascii="仿宋_GB2312" w:eastAsia="仿宋_GB2312" w:hint="eastAsia"/>
          <w:sz w:val="24"/>
        </w:rPr>
        <w:t>、物业服务内容、预算标准及要求有</w:t>
      </w:r>
      <w:r>
        <w:rPr>
          <w:rFonts w:ascii="仿宋_GB2312" w:eastAsia="仿宋_GB2312"/>
          <w:sz w:val="24"/>
        </w:rPr>
        <w:t>新规定从</w:t>
      </w:r>
      <w:r>
        <w:rPr>
          <w:rFonts w:ascii="仿宋_GB2312" w:eastAsia="仿宋_GB2312" w:hint="eastAsia"/>
          <w:sz w:val="24"/>
        </w:rPr>
        <w:t>其</w:t>
      </w:r>
      <w:r>
        <w:rPr>
          <w:rFonts w:ascii="仿宋_GB2312" w:eastAsia="仿宋_GB2312"/>
          <w:sz w:val="24"/>
        </w:rPr>
        <w:t>新规定。</w:t>
      </w:r>
    </w:p>
    <w:p w14:paraId="0EC49B04" w14:textId="77777777" w:rsidR="00FE533C" w:rsidRDefault="00FE533C">
      <w:pPr>
        <w:autoSpaceDE w:val="0"/>
        <w:autoSpaceDN w:val="0"/>
        <w:adjustRightInd w:val="0"/>
        <w:spacing w:line="360" w:lineRule="auto"/>
        <w:ind w:firstLineChars="2400" w:firstLine="5760"/>
        <w:rPr>
          <w:rFonts w:ascii="楷体_GB2312" w:eastAsia="仿宋_GB2312" w:hAnsi="楷体_GB2312"/>
          <w:sz w:val="24"/>
        </w:rPr>
      </w:pPr>
    </w:p>
    <w:p w14:paraId="277B9CD4" w14:textId="77777777" w:rsidR="00FE533C" w:rsidRDefault="00214D5E">
      <w:pPr>
        <w:autoSpaceDE w:val="0"/>
        <w:autoSpaceDN w:val="0"/>
        <w:adjustRightInd w:val="0"/>
        <w:spacing w:line="360" w:lineRule="auto"/>
        <w:ind w:firstLineChars="2025" w:firstLine="4860"/>
        <w:rPr>
          <w:rFonts w:eastAsia="仿宋_GB2312"/>
          <w:kern w:val="0"/>
          <w:sz w:val="24"/>
        </w:rPr>
      </w:pPr>
      <w:r>
        <w:rPr>
          <w:rFonts w:ascii="仿宋_GB2312" w:eastAsia="仿宋_GB2312" w:cs="仿宋_GB2312" w:hint="eastAsia"/>
          <w:kern w:val="0"/>
          <w:sz w:val="24"/>
          <w:lang w:val="zh-CN"/>
        </w:rPr>
        <w:t>投标人名称（公章）：</w:t>
      </w:r>
      <w:r>
        <w:rPr>
          <w:rFonts w:ascii="仿宋_GB2312" w:eastAsia="仿宋_GB2312" w:cs="仿宋_GB2312"/>
          <w:kern w:val="0"/>
          <w:sz w:val="24"/>
          <w:lang w:val="zh-CN"/>
        </w:rPr>
        <w:t xml:space="preserve">      </w:t>
      </w:r>
    </w:p>
    <w:p w14:paraId="4C3C4995" w14:textId="77777777" w:rsidR="00FE533C" w:rsidRDefault="00214D5E">
      <w:pPr>
        <w:autoSpaceDE w:val="0"/>
        <w:autoSpaceDN w:val="0"/>
        <w:adjustRightInd w:val="0"/>
        <w:spacing w:line="360" w:lineRule="auto"/>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ascii="仿宋_GB2312" w:eastAsia="仿宋_GB2312" w:cs="仿宋_GB2312" w:hint="eastAsia"/>
          <w:kern w:val="0"/>
          <w:sz w:val="24"/>
          <w:lang w:val="zh-CN"/>
        </w:rPr>
        <w:t>法定代表人或授权委托人（签字）：</w:t>
      </w:r>
      <w:r>
        <w:rPr>
          <w:rFonts w:ascii="仿宋_GB2312" w:eastAsia="仿宋_GB2312" w:cs="仿宋_GB2312"/>
          <w:kern w:val="0"/>
          <w:sz w:val="24"/>
          <w:lang w:val="zh-CN"/>
        </w:rPr>
        <w:t xml:space="preserve"> </w:t>
      </w:r>
    </w:p>
    <w:p w14:paraId="3FDFA76E" w14:textId="77777777" w:rsidR="00FE533C" w:rsidRDefault="00214D5E">
      <w:pPr>
        <w:spacing w:line="360" w:lineRule="auto"/>
        <w:jc w:val="center"/>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ascii="仿宋_GB2312" w:eastAsia="仿宋_GB2312" w:cs="仿宋_GB2312" w:hint="eastAsia"/>
          <w:kern w:val="0"/>
          <w:sz w:val="24"/>
          <w:lang w:val="zh-CN"/>
        </w:rPr>
        <w:t xml:space="preserve">                     </w:t>
      </w:r>
      <w:r>
        <w:rPr>
          <w:rFonts w:ascii="仿宋_GB2312" w:eastAsia="仿宋_GB2312" w:cs="仿宋_GB2312"/>
          <w:kern w:val="0"/>
          <w:sz w:val="24"/>
          <w:lang w:val="zh-CN"/>
        </w:rPr>
        <w:t xml:space="preserve"> </w:t>
      </w:r>
      <w:r>
        <w:rPr>
          <w:rFonts w:ascii="仿宋_GB2312" w:eastAsia="仿宋_GB2312" w:cs="仿宋_GB2312" w:hint="eastAsia"/>
          <w:kern w:val="0"/>
          <w:sz w:val="24"/>
        </w:rPr>
        <w:t xml:space="preserve">    </w:t>
      </w:r>
      <w:r>
        <w:rPr>
          <w:rFonts w:ascii="仿宋_GB2312" w:eastAsia="仿宋_GB2312" w:cs="仿宋_GB2312" w:hint="eastAsia"/>
          <w:kern w:val="0"/>
          <w:sz w:val="24"/>
          <w:lang w:val="zh-CN"/>
        </w:rPr>
        <w:t>日期：</w:t>
      </w:r>
      <w:r>
        <w:rPr>
          <w:rFonts w:ascii="仿宋_GB2312" w:eastAsia="仿宋_GB2312"/>
          <w:kern w:val="0"/>
          <w:sz w:val="24"/>
        </w:rPr>
        <w:t xml:space="preserve">   </w:t>
      </w:r>
      <w:r>
        <w:rPr>
          <w:rFonts w:ascii="仿宋_GB2312" w:eastAsia="仿宋_GB2312" w:hint="eastAsia"/>
          <w:kern w:val="0"/>
          <w:sz w:val="24"/>
        </w:rPr>
        <w:t>年  月   日</w:t>
      </w:r>
    </w:p>
    <w:p w14:paraId="0226F9B0" w14:textId="77777777" w:rsidR="00FE533C" w:rsidRDefault="00FE533C">
      <w:pPr>
        <w:spacing w:line="360" w:lineRule="auto"/>
        <w:jc w:val="center"/>
        <w:rPr>
          <w:rFonts w:ascii="仿宋_GB2312" w:eastAsia="仿宋_GB2312"/>
          <w:b/>
          <w:bCs/>
          <w:sz w:val="30"/>
          <w:szCs w:val="30"/>
        </w:rPr>
      </w:pPr>
    </w:p>
    <w:p w14:paraId="2C45766F" w14:textId="77777777" w:rsidR="00FE533C" w:rsidRDefault="00FE533C">
      <w:pPr>
        <w:spacing w:line="360" w:lineRule="auto"/>
        <w:jc w:val="center"/>
        <w:rPr>
          <w:rFonts w:ascii="仿宋_GB2312" w:eastAsia="仿宋_GB2312" w:hAnsi="宋体"/>
          <w:b/>
          <w:bCs/>
          <w:sz w:val="30"/>
          <w:szCs w:val="30"/>
        </w:rPr>
      </w:pPr>
    </w:p>
    <w:p w14:paraId="7FDD3B37" w14:textId="77777777" w:rsidR="00FE533C" w:rsidRDefault="00214D5E">
      <w:pPr>
        <w:spacing w:line="360" w:lineRule="auto"/>
        <w:jc w:val="center"/>
        <w:rPr>
          <w:rFonts w:ascii="仿宋_GB2312" w:eastAsia="仿宋_GB2312"/>
          <w:b/>
          <w:sz w:val="32"/>
          <w:szCs w:val="32"/>
        </w:rPr>
      </w:pPr>
      <w:r>
        <w:rPr>
          <w:rFonts w:ascii="仿宋_GB2312" w:eastAsia="仿宋_GB2312" w:hint="eastAsia"/>
          <w:b/>
          <w:sz w:val="32"/>
          <w:szCs w:val="32"/>
        </w:rPr>
        <w:t>九、</w:t>
      </w:r>
      <w:r>
        <w:rPr>
          <w:rFonts w:ascii="仿宋_GB2312" w:eastAsia="仿宋_GB2312" w:hint="eastAsia"/>
          <w:b/>
          <w:sz w:val="32"/>
          <w:szCs w:val="32"/>
          <w:lang w:val="zh-CN"/>
        </w:rPr>
        <w:t>保安服务许可证（如有）</w:t>
      </w:r>
    </w:p>
    <w:p w14:paraId="6535BB58" w14:textId="77777777" w:rsidR="00FE533C" w:rsidRDefault="00FE533C">
      <w:pPr>
        <w:spacing w:line="360" w:lineRule="auto"/>
        <w:jc w:val="center"/>
        <w:rPr>
          <w:rFonts w:ascii="仿宋_GB2312" w:eastAsia="仿宋_GB2312"/>
          <w:b/>
          <w:bCs/>
          <w:sz w:val="30"/>
          <w:szCs w:val="30"/>
        </w:rPr>
      </w:pPr>
    </w:p>
    <w:p w14:paraId="5960FD4D" w14:textId="77777777" w:rsidR="00FE533C" w:rsidRDefault="00FE533C">
      <w:pPr>
        <w:spacing w:line="360" w:lineRule="auto"/>
        <w:jc w:val="center"/>
        <w:rPr>
          <w:rFonts w:ascii="仿宋_GB2312" w:eastAsia="仿宋_GB2312"/>
          <w:b/>
          <w:bCs/>
          <w:sz w:val="30"/>
          <w:szCs w:val="30"/>
        </w:rPr>
      </w:pPr>
    </w:p>
    <w:p w14:paraId="78E2671C" w14:textId="77777777" w:rsidR="00FE533C" w:rsidRDefault="00FE533C">
      <w:pPr>
        <w:spacing w:line="360" w:lineRule="auto"/>
        <w:jc w:val="center"/>
        <w:rPr>
          <w:rFonts w:ascii="仿宋_GB2312" w:eastAsia="仿宋_GB2312"/>
          <w:b/>
          <w:bCs/>
          <w:sz w:val="30"/>
          <w:szCs w:val="30"/>
        </w:rPr>
      </w:pPr>
    </w:p>
    <w:p w14:paraId="209A8BD8" w14:textId="77777777" w:rsidR="00FE533C" w:rsidRDefault="00214D5E">
      <w:pPr>
        <w:widowControl/>
        <w:jc w:val="left"/>
        <w:rPr>
          <w:rFonts w:ascii="仿宋_GB2312" w:eastAsia="仿宋_GB2312"/>
          <w:b/>
          <w:bCs/>
          <w:sz w:val="30"/>
          <w:szCs w:val="30"/>
        </w:rPr>
      </w:pPr>
      <w:r>
        <w:rPr>
          <w:rFonts w:ascii="仿宋_GB2312" w:eastAsia="仿宋_GB2312"/>
          <w:b/>
          <w:bCs/>
          <w:sz w:val="30"/>
          <w:szCs w:val="30"/>
        </w:rPr>
        <w:br w:type="page"/>
      </w:r>
    </w:p>
    <w:p w14:paraId="63F39BE2" w14:textId="77777777" w:rsidR="00FE533C" w:rsidRDefault="00214D5E">
      <w:pPr>
        <w:spacing w:line="360" w:lineRule="auto"/>
        <w:jc w:val="center"/>
        <w:rPr>
          <w:rFonts w:ascii="仿宋_GB2312" w:eastAsia="仿宋_GB2312"/>
          <w:bCs/>
          <w:sz w:val="24"/>
        </w:rPr>
      </w:pPr>
      <w:r>
        <w:rPr>
          <w:rFonts w:ascii="仿宋_GB2312" w:eastAsia="仿宋_GB2312" w:hint="eastAsia"/>
          <w:b/>
          <w:bCs/>
          <w:sz w:val="30"/>
          <w:szCs w:val="30"/>
        </w:rPr>
        <w:lastRenderedPageBreak/>
        <w:t>十、供应商承诺提供的物业服务内容及标准</w:t>
      </w:r>
    </w:p>
    <w:p w14:paraId="13B012B5" w14:textId="77777777" w:rsidR="00FE533C" w:rsidRDefault="00214D5E">
      <w:pPr>
        <w:spacing w:line="360" w:lineRule="auto"/>
        <w:jc w:val="left"/>
        <w:rPr>
          <w:rFonts w:ascii="仿宋_GB2312" w:eastAsia="仿宋_GB2312"/>
          <w:bCs/>
          <w:sz w:val="24"/>
        </w:rPr>
      </w:pPr>
      <w:r>
        <w:rPr>
          <w:rFonts w:ascii="仿宋_GB2312" w:eastAsia="仿宋_GB2312" w:hint="eastAsia"/>
          <w:bCs/>
          <w:sz w:val="24"/>
        </w:rPr>
        <w:t>杭州市公共资源交易中心萧山分中心：</w:t>
      </w:r>
    </w:p>
    <w:p w14:paraId="64CA68EB" w14:textId="060E31C8" w:rsidR="00FE533C" w:rsidRDefault="00214D5E">
      <w:pPr>
        <w:spacing w:line="360" w:lineRule="auto"/>
        <w:jc w:val="left"/>
        <w:rPr>
          <w:rFonts w:ascii="仿宋_GB2312" w:eastAsia="仿宋_GB2312"/>
          <w:bCs/>
          <w:sz w:val="24"/>
        </w:rPr>
      </w:pPr>
      <w:r>
        <w:rPr>
          <w:rFonts w:ascii="仿宋_GB2312" w:eastAsia="仿宋_GB2312"/>
          <w:bCs/>
          <w:sz w:val="24"/>
        </w:rPr>
        <w:tab/>
      </w:r>
      <w:r>
        <w:rPr>
          <w:rFonts w:ascii="仿宋_GB2312" w:eastAsia="仿宋_GB2312" w:hint="eastAsia"/>
          <w:bCs/>
          <w:sz w:val="24"/>
        </w:rPr>
        <w:t>我公司系中华人民共和国合法企业，我方愿意参加贵方组织的</w:t>
      </w:r>
      <w:r>
        <w:rPr>
          <w:rFonts w:ascii="仿宋_GB2312" w:eastAsia="仿宋_GB2312" w:hint="eastAsia"/>
          <w:bCs/>
          <w:sz w:val="24"/>
          <w:u w:val="single"/>
        </w:rPr>
        <w:t>2020-2021年度杭州市萧山区行政事业单位和团体组织定点物业服务（</w:t>
      </w:r>
      <w:r w:rsidR="007271D5">
        <w:rPr>
          <w:rFonts w:ascii="仿宋_GB2312" w:eastAsia="仿宋_GB2312" w:hint="eastAsia"/>
          <w:bCs/>
          <w:sz w:val="24"/>
          <w:u w:val="single"/>
        </w:rPr>
        <w:t>增补</w:t>
      </w:r>
      <w:r>
        <w:rPr>
          <w:rFonts w:ascii="仿宋_GB2312" w:eastAsia="仿宋_GB2312" w:hint="eastAsia"/>
          <w:bCs/>
          <w:sz w:val="24"/>
          <w:u w:val="single"/>
        </w:rPr>
        <w:t>）项目</w:t>
      </w:r>
      <w:r>
        <w:rPr>
          <w:rFonts w:ascii="仿宋_GB2312" w:eastAsia="仿宋_GB2312" w:hint="eastAsia"/>
          <w:bCs/>
          <w:sz w:val="24"/>
        </w:rPr>
        <w:t xml:space="preserve">（项目编号：    </w:t>
      </w:r>
      <w:r>
        <w:rPr>
          <w:rFonts w:ascii="仿宋_GB2312" w:eastAsia="仿宋_GB2312"/>
          <w:bCs/>
          <w:sz w:val="24"/>
        </w:rPr>
        <w:t xml:space="preserve">    </w:t>
      </w:r>
      <w:r>
        <w:rPr>
          <w:rFonts w:ascii="仿宋_GB2312" w:eastAsia="仿宋_GB2312" w:hint="eastAsia"/>
          <w:bCs/>
          <w:sz w:val="24"/>
        </w:rPr>
        <w:t>），我公司就本项目承诺如下：</w:t>
      </w:r>
    </w:p>
    <w:p w14:paraId="4427DDEE" w14:textId="77777777" w:rsidR="00FE533C" w:rsidRDefault="00214D5E">
      <w:pPr>
        <w:spacing w:line="360" w:lineRule="auto"/>
        <w:ind w:firstLineChars="200" w:firstLine="480"/>
        <w:jc w:val="left"/>
        <w:rPr>
          <w:rFonts w:ascii="仿宋_GB2312" w:eastAsia="仿宋_GB2312"/>
          <w:bCs/>
          <w:sz w:val="24"/>
        </w:rPr>
      </w:pPr>
      <w:r>
        <w:rPr>
          <w:rFonts w:ascii="仿宋_GB2312" w:eastAsia="仿宋_GB2312" w:hint="eastAsia"/>
          <w:bCs/>
          <w:sz w:val="24"/>
        </w:rPr>
        <w:t>1、我方已详细审查全部承诺入围公告及附件，同意承诺入围公告的各项要求。</w:t>
      </w:r>
    </w:p>
    <w:p w14:paraId="4879D624" w14:textId="77777777" w:rsidR="00FE533C" w:rsidRDefault="00214D5E">
      <w:pPr>
        <w:spacing w:line="360" w:lineRule="auto"/>
        <w:ind w:firstLineChars="200" w:firstLine="480"/>
        <w:jc w:val="left"/>
        <w:rPr>
          <w:rFonts w:ascii="仿宋_GB2312" w:eastAsia="仿宋_GB2312"/>
          <w:bCs/>
          <w:sz w:val="24"/>
        </w:rPr>
      </w:pPr>
      <w:r>
        <w:rPr>
          <w:rFonts w:ascii="仿宋_GB2312" w:eastAsia="仿宋_GB2312" w:hint="eastAsia"/>
          <w:bCs/>
          <w:sz w:val="24"/>
        </w:rPr>
        <w:t>2、服务保证：提供服务时，服务要求按不低于国家、省、市有关部门规定的质量标准执行。</w:t>
      </w:r>
    </w:p>
    <w:p w14:paraId="05190563" w14:textId="77777777" w:rsidR="00FE533C" w:rsidRDefault="00214D5E">
      <w:pPr>
        <w:spacing w:line="360" w:lineRule="auto"/>
        <w:ind w:firstLineChars="200" w:firstLine="480"/>
        <w:jc w:val="left"/>
        <w:rPr>
          <w:rFonts w:ascii="仿宋_GB2312" w:eastAsia="仿宋_GB2312"/>
          <w:bCs/>
          <w:sz w:val="24"/>
        </w:rPr>
      </w:pPr>
      <w:r>
        <w:rPr>
          <w:rFonts w:ascii="仿宋_GB2312" w:eastAsia="仿宋_GB2312" w:hint="eastAsia"/>
          <w:bCs/>
          <w:sz w:val="24"/>
        </w:rPr>
        <w:t>3、相关费用：按不超过萧山区行政单位办公楼物业费用管理办法。</w:t>
      </w:r>
    </w:p>
    <w:p w14:paraId="2BF0666E" w14:textId="77777777" w:rsidR="00FE533C" w:rsidRDefault="00214D5E">
      <w:pPr>
        <w:spacing w:line="360" w:lineRule="auto"/>
        <w:ind w:firstLineChars="200" w:firstLine="480"/>
        <w:jc w:val="left"/>
        <w:rPr>
          <w:rFonts w:ascii="仿宋_GB2312" w:eastAsia="仿宋_GB2312"/>
          <w:bCs/>
          <w:sz w:val="24"/>
        </w:rPr>
      </w:pPr>
      <w:r>
        <w:rPr>
          <w:rFonts w:ascii="仿宋_GB2312" w:eastAsia="仿宋_GB2312" w:hint="eastAsia"/>
          <w:bCs/>
          <w:sz w:val="24"/>
        </w:rPr>
        <w:t>4、费用结算：按照本项目要求及物业管理合同主要条款约定的分期支付方法支付，并按约定的时间和数额支付。</w:t>
      </w:r>
    </w:p>
    <w:p w14:paraId="40965E08" w14:textId="18F8E433" w:rsidR="00FE533C" w:rsidRDefault="00214D5E">
      <w:pPr>
        <w:spacing w:line="360" w:lineRule="auto"/>
        <w:ind w:firstLineChars="200" w:firstLine="480"/>
        <w:jc w:val="left"/>
        <w:rPr>
          <w:rFonts w:ascii="仿宋_GB2312" w:eastAsia="仿宋_GB2312"/>
          <w:bCs/>
          <w:sz w:val="24"/>
        </w:rPr>
      </w:pPr>
      <w:r>
        <w:rPr>
          <w:rFonts w:ascii="仿宋_GB2312" w:eastAsia="仿宋_GB2312" w:hint="eastAsia"/>
          <w:bCs/>
          <w:sz w:val="24"/>
        </w:rPr>
        <w:t>5、遵守2020-2021年度杭州市萧山区行政事业单位定点物业服务（</w:t>
      </w:r>
      <w:r w:rsidR="007271D5">
        <w:rPr>
          <w:rFonts w:ascii="仿宋_GB2312" w:eastAsia="仿宋_GB2312" w:hint="eastAsia"/>
          <w:bCs/>
          <w:sz w:val="24"/>
        </w:rPr>
        <w:t>增补</w:t>
      </w:r>
      <w:r>
        <w:rPr>
          <w:rFonts w:ascii="仿宋_GB2312" w:eastAsia="仿宋_GB2312" w:hint="eastAsia"/>
          <w:bCs/>
          <w:sz w:val="24"/>
        </w:rPr>
        <w:t>）协议书约定的监管处罚制度。</w:t>
      </w:r>
    </w:p>
    <w:p w14:paraId="63A22B1A" w14:textId="77777777" w:rsidR="00FE533C" w:rsidRDefault="00214D5E">
      <w:pPr>
        <w:spacing w:line="360" w:lineRule="auto"/>
        <w:ind w:firstLine="480"/>
        <w:rPr>
          <w:rFonts w:ascii="仿宋_GB2312" w:eastAsia="仿宋_GB2312"/>
          <w:bCs/>
          <w:sz w:val="24"/>
        </w:rPr>
      </w:pPr>
      <w:r>
        <w:rPr>
          <w:rFonts w:ascii="仿宋_GB2312" w:eastAsia="仿宋_GB2312" w:hint="eastAsia"/>
          <w:bCs/>
          <w:sz w:val="24"/>
        </w:rPr>
        <w:t>6、服务详情：除本项目采购文件第二部分基本要求外，我公司承诺提供如下标准的额外服务：</w:t>
      </w:r>
    </w:p>
    <w:p w14:paraId="5F5C6840" w14:textId="77777777" w:rsidR="00FE533C" w:rsidRDefault="00214D5E">
      <w:pPr>
        <w:spacing w:line="360" w:lineRule="auto"/>
        <w:ind w:firstLine="480"/>
        <w:rPr>
          <w:rFonts w:ascii="仿宋_GB2312" w:eastAsia="仿宋_GB2312"/>
          <w:bCs/>
          <w:sz w:val="24"/>
          <w:u w:val="single"/>
        </w:rPr>
      </w:pPr>
      <w:r>
        <w:rPr>
          <w:rFonts w:ascii="仿宋_GB2312" w:eastAsia="仿宋_GB2312" w:hint="eastAsia"/>
          <w:bCs/>
          <w:sz w:val="24"/>
        </w:rPr>
        <w:t>（1）</w:t>
      </w:r>
      <w:r>
        <w:rPr>
          <w:rFonts w:ascii="仿宋_GB2312" w:eastAsia="仿宋_GB2312" w:hint="eastAsia"/>
          <w:bCs/>
          <w:sz w:val="24"/>
          <w:u w:val="single"/>
        </w:rPr>
        <w:t xml:space="preserve"> </w:t>
      </w:r>
      <w:r>
        <w:rPr>
          <w:rFonts w:ascii="仿宋_GB2312" w:eastAsia="仿宋_GB2312"/>
          <w:bCs/>
          <w:sz w:val="24"/>
          <w:u w:val="single"/>
        </w:rPr>
        <w:t xml:space="preserve">                                                       </w:t>
      </w:r>
    </w:p>
    <w:p w14:paraId="771836FD" w14:textId="77777777" w:rsidR="00FE533C" w:rsidRDefault="00214D5E">
      <w:pPr>
        <w:spacing w:line="360" w:lineRule="auto"/>
        <w:ind w:firstLine="480"/>
        <w:rPr>
          <w:rFonts w:ascii="仿宋_GB2312" w:eastAsia="仿宋_GB2312"/>
          <w:bCs/>
          <w:sz w:val="24"/>
        </w:rPr>
      </w:pPr>
      <w:r>
        <w:rPr>
          <w:rFonts w:ascii="仿宋_GB2312" w:eastAsia="仿宋_GB2312" w:hint="eastAsia"/>
          <w:bCs/>
          <w:sz w:val="24"/>
        </w:rPr>
        <w:t>（2）</w:t>
      </w:r>
      <w:r>
        <w:rPr>
          <w:rFonts w:ascii="仿宋_GB2312" w:eastAsia="仿宋_GB2312" w:hint="eastAsia"/>
          <w:bCs/>
          <w:sz w:val="24"/>
          <w:u w:val="single"/>
        </w:rPr>
        <w:t xml:space="preserve"> </w:t>
      </w:r>
      <w:r>
        <w:rPr>
          <w:rFonts w:ascii="仿宋_GB2312" w:eastAsia="仿宋_GB2312"/>
          <w:bCs/>
          <w:sz w:val="24"/>
          <w:u w:val="single"/>
        </w:rPr>
        <w:t xml:space="preserve">                                                       </w:t>
      </w:r>
    </w:p>
    <w:p w14:paraId="77027CA5" w14:textId="77777777" w:rsidR="00FE533C" w:rsidRDefault="00214D5E">
      <w:pPr>
        <w:spacing w:line="360" w:lineRule="auto"/>
        <w:ind w:firstLineChars="200" w:firstLine="480"/>
        <w:rPr>
          <w:rFonts w:ascii="仿宋_GB2312" w:eastAsia="仿宋_GB2312"/>
          <w:kern w:val="0"/>
          <w:sz w:val="24"/>
        </w:rPr>
      </w:pPr>
      <w:r>
        <w:rPr>
          <w:rFonts w:ascii="仿宋_GB2312" w:eastAsia="仿宋_GB2312" w:hint="eastAsia"/>
          <w:kern w:val="0"/>
          <w:sz w:val="24"/>
        </w:rPr>
        <w:t>7、以上事项如有虚假隐瞒或违反，我方愿意承担一切后果，并不再寻求任何旨在减轻或免除法律责任的辩解。</w:t>
      </w:r>
    </w:p>
    <w:p w14:paraId="3574C625" w14:textId="77777777" w:rsidR="00FE533C" w:rsidRDefault="00FE533C">
      <w:pPr>
        <w:spacing w:line="360" w:lineRule="auto"/>
        <w:ind w:firstLineChars="200" w:firstLine="480"/>
        <w:rPr>
          <w:rFonts w:ascii="仿宋_GB2312" w:eastAsia="仿宋_GB2312"/>
          <w:kern w:val="0"/>
          <w:sz w:val="24"/>
        </w:rPr>
      </w:pPr>
    </w:p>
    <w:p w14:paraId="5BE24B30" w14:textId="77777777" w:rsidR="00FE533C" w:rsidRDefault="00FE533C">
      <w:pPr>
        <w:spacing w:line="360" w:lineRule="auto"/>
        <w:ind w:firstLineChars="200" w:firstLine="480"/>
        <w:rPr>
          <w:rFonts w:ascii="仿宋_GB2312" w:eastAsia="仿宋_GB2312"/>
          <w:kern w:val="0"/>
          <w:sz w:val="24"/>
        </w:rPr>
      </w:pPr>
    </w:p>
    <w:p w14:paraId="136B50CC" w14:textId="77777777" w:rsidR="00FE533C" w:rsidRDefault="00214D5E">
      <w:pPr>
        <w:spacing w:line="360" w:lineRule="auto"/>
        <w:ind w:firstLineChars="200" w:firstLine="480"/>
        <w:rPr>
          <w:rFonts w:ascii="仿宋_GB2312" w:eastAsia="仿宋_GB2312"/>
          <w:kern w:val="0"/>
          <w:sz w:val="24"/>
        </w:rPr>
      </w:pPr>
      <w:r>
        <w:rPr>
          <w:rFonts w:ascii="仿宋_GB2312" w:eastAsia="仿宋_GB2312" w:hint="eastAsia"/>
          <w:kern w:val="0"/>
          <w:sz w:val="24"/>
        </w:rPr>
        <w:t xml:space="preserve">法定代表人签名（或签名章）：                      </w:t>
      </w:r>
    </w:p>
    <w:p w14:paraId="17076C37" w14:textId="77777777" w:rsidR="00FE533C" w:rsidRDefault="00214D5E">
      <w:pPr>
        <w:spacing w:line="360" w:lineRule="auto"/>
        <w:ind w:firstLineChars="200" w:firstLine="480"/>
        <w:rPr>
          <w:rFonts w:ascii="仿宋_GB2312" w:eastAsia="仿宋_GB2312"/>
          <w:kern w:val="0"/>
          <w:sz w:val="24"/>
        </w:rPr>
      </w:pPr>
      <w:r>
        <w:rPr>
          <w:rFonts w:ascii="仿宋_GB2312" w:eastAsia="仿宋_GB2312" w:hint="eastAsia"/>
          <w:kern w:val="0"/>
          <w:sz w:val="24"/>
        </w:rPr>
        <w:t>响应方全称（公章）：              日 期：</w:t>
      </w:r>
    </w:p>
    <w:p w14:paraId="12CF461C" w14:textId="77777777" w:rsidR="00FE533C" w:rsidRDefault="00FE533C">
      <w:pPr>
        <w:spacing w:line="360" w:lineRule="auto"/>
        <w:jc w:val="center"/>
        <w:rPr>
          <w:rFonts w:ascii="仿宋_GB2312" w:eastAsia="仿宋_GB2312"/>
          <w:b/>
          <w:sz w:val="30"/>
          <w:szCs w:val="30"/>
        </w:rPr>
      </w:pPr>
    </w:p>
    <w:p w14:paraId="34C168A1" w14:textId="77777777" w:rsidR="00FE533C" w:rsidRDefault="00FE533C">
      <w:pPr>
        <w:spacing w:line="360" w:lineRule="auto"/>
        <w:jc w:val="center"/>
        <w:rPr>
          <w:rFonts w:ascii="仿宋_GB2312" w:eastAsia="仿宋_GB2312"/>
          <w:b/>
          <w:sz w:val="30"/>
          <w:szCs w:val="30"/>
        </w:rPr>
      </w:pPr>
    </w:p>
    <w:p w14:paraId="7AD7B4C3" w14:textId="77777777" w:rsidR="00FE533C" w:rsidRDefault="00214D5E">
      <w:pPr>
        <w:widowControl/>
        <w:jc w:val="left"/>
        <w:rPr>
          <w:rFonts w:ascii="仿宋_GB2312" w:eastAsia="仿宋_GB2312"/>
          <w:b/>
          <w:sz w:val="30"/>
          <w:szCs w:val="30"/>
        </w:rPr>
      </w:pPr>
      <w:r>
        <w:rPr>
          <w:rFonts w:ascii="仿宋_GB2312" w:eastAsia="仿宋_GB2312"/>
          <w:b/>
          <w:sz w:val="30"/>
          <w:szCs w:val="30"/>
        </w:rPr>
        <w:br w:type="page"/>
      </w:r>
    </w:p>
    <w:p w14:paraId="403E9999" w14:textId="77777777" w:rsidR="00FE533C" w:rsidRDefault="00214D5E">
      <w:pPr>
        <w:spacing w:line="360" w:lineRule="auto"/>
        <w:jc w:val="center"/>
        <w:rPr>
          <w:rFonts w:ascii="仿宋_GB2312" w:eastAsia="仿宋_GB2312"/>
          <w:b/>
          <w:sz w:val="30"/>
          <w:szCs w:val="30"/>
        </w:rPr>
      </w:pPr>
      <w:r>
        <w:rPr>
          <w:rFonts w:ascii="仿宋_GB2312" w:eastAsia="仿宋_GB2312" w:hint="eastAsia"/>
          <w:b/>
          <w:sz w:val="30"/>
          <w:szCs w:val="30"/>
        </w:rPr>
        <w:lastRenderedPageBreak/>
        <w:t>十一、供应商认为需要的其他文件或说明</w:t>
      </w:r>
    </w:p>
    <w:sectPr w:rsidR="00FE53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8ADC4" w14:textId="77777777" w:rsidR="00E5501B" w:rsidRDefault="00E5501B">
      <w:r>
        <w:separator/>
      </w:r>
    </w:p>
  </w:endnote>
  <w:endnote w:type="continuationSeparator" w:id="0">
    <w:p w14:paraId="24109B05" w14:textId="77777777" w:rsidR="00E5501B" w:rsidRDefault="00E5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53199"/>
    </w:sdtPr>
    <w:sdtEndPr/>
    <w:sdtContent>
      <w:p w14:paraId="5B86B2F9" w14:textId="3F7FF006" w:rsidR="00FE533C" w:rsidRDefault="00214D5E">
        <w:pPr>
          <w:pStyle w:val="aa"/>
          <w:jc w:val="center"/>
        </w:pPr>
        <w:r>
          <w:fldChar w:fldCharType="begin"/>
        </w:r>
        <w:r>
          <w:instrText>PAGE   \* MERGEFORMAT</w:instrText>
        </w:r>
        <w:r>
          <w:fldChar w:fldCharType="separate"/>
        </w:r>
        <w:r w:rsidR="00A836A5" w:rsidRPr="00A836A5">
          <w:rPr>
            <w:noProof/>
            <w:lang w:val="zh-CN"/>
          </w:rPr>
          <w:t>16</w:t>
        </w:r>
        <w:r>
          <w:fldChar w:fldCharType="end"/>
        </w:r>
      </w:p>
    </w:sdtContent>
  </w:sdt>
  <w:p w14:paraId="598CF38B" w14:textId="77777777" w:rsidR="00FE533C" w:rsidRDefault="00FE53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0102" w14:textId="77777777" w:rsidR="00E5501B" w:rsidRDefault="00E5501B">
      <w:r>
        <w:separator/>
      </w:r>
    </w:p>
  </w:footnote>
  <w:footnote w:type="continuationSeparator" w:id="0">
    <w:p w14:paraId="3D0C13D4" w14:textId="77777777" w:rsidR="00E5501B" w:rsidRDefault="00E5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2DB23A"/>
    <w:multiLevelType w:val="singleLevel"/>
    <w:tmpl w:val="AC2DB23A"/>
    <w:lvl w:ilvl="0">
      <w:start w:val="1"/>
      <w:numFmt w:val="decimal"/>
      <w:suff w:val="nothing"/>
      <w:lvlText w:val="%1、"/>
      <w:lvlJc w:val="left"/>
    </w:lvl>
  </w:abstractNum>
  <w:abstractNum w:abstractNumId="1" w15:restartNumberingAfterBreak="0">
    <w:nsid w:val="16504175"/>
    <w:multiLevelType w:val="multilevel"/>
    <w:tmpl w:val="16504175"/>
    <w:lvl w:ilvl="0">
      <w:start w:val="1"/>
      <w:numFmt w:val="japaneseCounting"/>
      <w:lvlText w:val="%1、"/>
      <w:lvlJc w:val="left"/>
      <w:pPr>
        <w:tabs>
          <w:tab w:val="left" w:pos="2421"/>
        </w:tabs>
        <w:ind w:left="2421" w:hanging="720"/>
      </w:pPr>
      <w:rPr>
        <w:rFonts w:hint="eastAsia"/>
      </w:rPr>
    </w:lvl>
    <w:lvl w:ilvl="1">
      <w:start w:val="1"/>
      <w:numFmt w:val="lowerLetter"/>
      <w:lvlText w:val="%2)"/>
      <w:lvlJc w:val="left"/>
      <w:pPr>
        <w:tabs>
          <w:tab w:val="left" w:pos="2540"/>
        </w:tabs>
        <w:ind w:left="2540" w:hanging="420"/>
      </w:pPr>
    </w:lvl>
    <w:lvl w:ilvl="2">
      <w:start w:val="1"/>
      <w:numFmt w:val="lowerRoman"/>
      <w:lvlText w:val="%3."/>
      <w:lvlJc w:val="right"/>
      <w:pPr>
        <w:tabs>
          <w:tab w:val="left" w:pos="2960"/>
        </w:tabs>
        <w:ind w:left="2960" w:hanging="420"/>
      </w:pPr>
    </w:lvl>
    <w:lvl w:ilvl="3">
      <w:start w:val="1"/>
      <w:numFmt w:val="decimal"/>
      <w:lvlText w:val="%4."/>
      <w:lvlJc w:val="left"/>
      <w:pPr>
        <w:tabs>
          <w:tab w:val="left" w:pos="3380"/>
        </w:tabs>
        <w:ind w:left="3380" w:hanging="420"/>
      </w:pPr>
    </w:lvl>
    <w:lvl w:ilvl="4">
      <w:start w:val="1"/>
      <w:numFmt w:val="lowerLetter"/>
      <w:lvlText w:val="%5)"/>
      <w:lvlJc w:val="left"/>
      <w:pPr>
        <w:tabs>
          <w:tab w:val="left" w:pos="3800"/>
        </w:tabs>
        <w:ind w:left="3800" w:hanging="420"/>
      </w:pPr>
    </w:lvl>
    <w:lvl w:ilvl="5">
      <w:start w:val="1"/>
      <w:numFmt w:val="lowerRoman"/>
      <w:lvlText w:val="%6."/>
      <w:lvlJc w:val="right"/>
      <w:pPr>
        <w:tabs>
          <w:tab w:val="left" w:pos="4220"/>
        </w:tabs>
        <w:ind w:left="4220" w:hanging="420"/>
      </w:pPr>
    </w:lvl>
    <w:lvl w:ilvl="6">
      <w:start w:val="1"/>
      <w:numFmt w:val="decimal"/>
      <w:lvlText w:val="%7."/>
      <w:lvlJc w:val="left"/>
      <w:pPr>
        <w:tabs>
          <w:tab w:val="left" w:pos="4640"/>
        </w:tabs>
        <w:ind w:left="4640" w:hanging="420"/>
      </w:pPr>
    </w:lvl>
    <w:lvl w:ilvl="7">
      <w:start w:val="1"/>
      <w:numFmt w:val="lowerLetter"/>
      <w:lvlText w:val="%8)"/>
      <w:lvlJc w:val="left"/>
      <w:pPr>
        <w:tabs>
          <w:tab w:val="left" w:pos="5060"/>
        </w:tabs>
        <w:ind w:left="5060" w:hanging="420"/>
      </w:pPr>
    </w:lvl>
    <w:lvl w:ilvl="8">
      <w:start w:val="1"/>
      <w:numFmt w:val="lowerRoman"/>
      <w:lvlText w:val="%9."/>
      <w:lvlJc w:val="right"/>
      <w:pPr>
        <w:tabs>
          <w:tab w:val="left" w:pos="5480"/>
        </w:tabs>
        <w:ind w:left="5480" w:hanging="420"/>
      </w:pPr>
    </w:lvl>
  </w:abstractNum>
  <w:abstractNum w:abstractNumId="2" w15:restartNumberingAfterBreak="0">
    <w:nsid w:val="32297CCA"/>
    <w:multiLevelType w:val="multilevel"/>
    <w:tmpl w:val="32297CC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4"/>
    <w:rsid w:val="00000366"/>
    <w:rsid w:val="00016720"/>
    <w:rsid w:val="000C0B5F"/>
    <w:rsid w:val="000D4001"/>
    <w:rsid w:val="000E515C"/>
    <w:rsid w:val="000E56F3"/>
    <w:rsid w:val="000F2EA1"/>
    <w:rsid w:val="000F2EFA"/>
    <w:rsid w:val="001013B4"/>
    <w:rsid w:val="001037C4"/>
    <w:rsid w:val="001109CC"/>
    <w:rsid w:val="001300A6"/>
    <w:rsid w:val="001330FA"/>
    <w:rsid w:val="00135199"/>
    <w:rsid w:val="00146BF1"/>
    <w:rsid w:val="00153641"/>
    <w:rsid w:val="00167A09"/>
    <w:rsid w:val="00172F57"/>
    <w:rsid w:val="001804D0"/>
    <w:rsid w:val="00183850"/>
    <w:rsid w:val="0018675C"/>
    <w:rsid w:val="001974BB"/>
    <w:rsid w:val="001A086B"/>
    <w:rsid w:val="001A23E9"/>
    <w:rsid w:val="001F2FC0"/>
    <w:rsid w:val="00214D5E"/>
    <w:rsid w:val="00216F17"/>
    <w:rsid w:val="002278DC"/>
    <w:rsid w:val="00235021"/>
    <w:rsid w:val="00260973"/>
    <w:rsid w:val="00282B43"/>
    <w:rsid w:val="002A2B19"/>
    <w:rsid w:val="002B328E"/>
    <w:rsid w:val="002B7812"/>
    <w:rsid w:val="002C2AAF"/>
    <w:rsid w:val="002F1FC0"/>
    <w:rsid w:val="003044BA"/>
    <w:rsid w:val="0031452D"/>
    <w:rsid w:val="00335B09"/>
    <w:rsid w:val="00356077"/>
    <w:rsid w:val="003625A6"/>
    <w:rsid w:val="003A5499"/>
    <w:rsid w:val="003D1CD7"/>
    <w:rsid w:val="003D791C"/>
    <w:rsid w:val="003F6A3A"/>
    <w:rsid w:val="00411EF6"/>
    <w:rsid w:val="004122F7"/>
    <w:rsid w:val="0041270A"/>
    <w:rsid w:val="00450D89"/>
    <w:rsid w:val="004850FC"/>
    <w:rsid w:val="004A296E"/>
    <w:rsid w:val="004A7AAE"/>
    <w:rsid w:val="004B2B00"/>
    <w:rsid w:val="004B3290"/>
    <w:rsid w:val="004B3E4A"/>
    <w:rsid w:val="004C0052"/>
    <w:rsid w:val="004C6CEB"/>
    <w:rsid w:val="004E747D"/>
    <w:rsid w:val="004F6094"/>
    <w:rsid w:val="00530243"/>
    <w:rsid w:val="0054355A"/>
    <w:rsid w:val="005665C3"/>
    <w:rsid w:val="00570A17"/>
    <w:rsid w:val="00575BEC"/>
    <w:rsid w:val="005857CA"/>
    <w:rsid w:val="005A61A9"/>
    <w:rsid w:val="005B3BE0"/>
    <w:rsid w:val="005B43FF"/>
    <w:rsid w:val="005D4AB4"/>
    <w:rsid w:val="005D51B7"/>
    <w:rsid w:val="00600247"/>
    <w:rsid w:val="006278D0"/>
    <w:rsid w:val="00633C1A"/>
    <w:rsid w:val="00656763"/>
    <w:rsid w:val="00662F17"/>
    <w:rsid w:val="0069452F"/>
    <w:rsid w:val="006A32BF"/>
    <w:rsid w:val="006B2C1C"/>
    <w:rsid w:val="006B43B9"/>
    <w:rsid w:val="006B74A4"/>
    <w:rsid w:val="006E1D51"/>
    <w:rsid w:val="0071764E"/>
    <w:rsid w:val="007214C4"/>
    <w:rsid w:val="007271D5"/>
    <w:rsid w:val="00747E5F"/>
    <w:rsid w:val="0075723D"/>
    <w:rsid w:val="00767E3B"/>
    <w:rsid w:val="007743CC"/>
    <w:rsid w:val="00777D20"/>
    <w:rsid w:val="00797D25"/>
    <w:rsid w:val="007B7C6F"/>
    <w:rsid w:val="007C1876"/>
    <w:rsid w:val="007F071F"/>
    <w:rsid w:val="008270DF"/>
    <w:rsid w:val="008343E5"/>
    <w:rsid w:val="008470D5"/>
    <w:rsid w:val="0086460E"/>
    <w:rsid w:val="00876728"/>
    <w:rsid w:val="00881940"/>
    <w:rsid w:val="00884EC7"/>
    <w:rsid w:val="008B2B42"/>
    <w:rsid w:val="008C0C94"/>
    <w:rsid w:val="008E40EE"/>
    <w:rsid w:val="00902A43"/>
    <w:rsid w:val="00910BB3"/>
    <w:rsid w:val="0091182E"/>
    <w:rsid w:val="00930AFF"/>
    <w:rsid w:val="009772E7"/>
    <w:rsid w:val="00994030"/>
    <w:rsid w:val="009A204F"/>
    <w:rsid w:val="009C6A5A"/>
    <w:rsid w:val="009E43B7"/>
    <w:rsid w:val="00A5533E"/>
    <w:rsid w:val="00A6109D"/>
    <w:rsid w:val="00A64380"/>
    <w:rsid w:val="00A836A5"/>
    <w:rsid w:val="00A917D1"/>
    <w:rsid w:val="00AB2445"/>
    <w:rsid w:val="00AB711C"/>
    <w:rsid w:val="00AF2CEB"/>
    <w:rsid w:val="00B073BE"/>
    <w:rsid w:val="00B12118"/>
    <w:rsid w:val="00B15CE1"/>
    <w:rsid w:val="00B41CCC"/>
    <w:rsid w:val="00B53BA1"/>
    <w:rsid w:val="00B576F5"/>
    <w:rsid w:val="00B62E2B"/>
    <w:rsid w:val="00B67476"/>
    <w:rsid w:val="00B67DFD"/>
    <w:rsid w:val="00B81A2A"/>
    <w:rsid w:val="00B90020"/>
    <w:rsid w:val="00BA0B56"/>
    <w:rsid w:val="00BA1641"/>
    <w:rsid w:val="00BA38BD"/>
    <w:rsid w:val="00BB5391"/>
    <w:rsid w:val="00BB7D68"/>
    <w:rsid w:val="00BD7A6E"/>
    <w:rsid w:val="00C068F8"/>
    <w:rsid w:val="00C2184E"/>
    <w:rsid w:val="00C3735C"/>
    <w:rsid w:val="00C64D3C"/>
    <w:rsid w:val="00C66466"/>
    <w:rsid w:val="00C66F94"/>
    <w:rsid w:val="00C72C8B"/>
    <w:rsid w:val="00C77C7E"/>
    <w:rsid w:val="00C9515F"/>
    <w:rsid w:val="00CB4346"/>
    <w:rsid w:val="00CD07FB"/>
    <w:rsid w:val="00CE7606"/>
    <w:rsid w:val="00D12D67"/>
    <w:rsid w:val="00D17E04"/>
    <w:rsid w:val="00D255CC"/>
    <w:rsid w:val="00D57985"/>
    <w:rsid w:val="00D644BC"/>
    <w:rsid w:val="00DA2212"/>
    <w:rsid w:val="00DD0D0C"/>
    <w:rsid w:val="00E45E87"/>
    <w:rsid w:val="00E5476B"/>
    <w:rsid w:val="00E5501B"/>
    <w:rsid w:val="00E73A8B"/>
    <w:rsid w:val="00E93221"/>
    <w:rsid w:val="00EA376F"/>
    <w:rsid w:val="00EC1E46"/>
    <w:rsid w:val="00ED6E51"/>
    <w:rsid w:val="00EF3FF9"/>
    <w:rsid w:val="00F423A1"/>
    <w:rsid w:val="00F46C34"/>
    <w:rsid w:val="00F71154"/>
    <w:rsid w:val="00F8362C"/>
    <w:rsid w:val="00F93B62"/>
    <w:rsid w:val="00F95DDA"/>
    <w:rsid w:val="00F963F6"/>
    <w:rsid w:val="00FA3D0E"/>
    <w:rsid w:val="00FB69F1"/>
    <w:rsid w:val="00FD3F35"/>
    <w:rsid w:val="00FD57E5"/>
    <w:rsid w:val="00FE533C"/>
    <w:rsid w:val="00FE542B"/>
    <w:rsid w:val="04B04641"/>
    <w:rsid w:val="79AB2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B33DD"/>
  <w15:docId w15:val="{B339AC51-8659-4B8B-8CCC-26AC7D22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widowControl/>
      <w:adjustRightInd w:val="0"/>
      <w:snapToGrid w:val="0"/>
      <w:spacing w:line="480" w:lineRule="exact"/>
      <w:ind w:firstLine="567"/>
    </w:pPr>
    <w:rPr>
      <w:rFonts w:ascii="宋体"/>
      <w:snapToGrid w:val="0"/>
      <w:color w:val="000000"/>
      <w:kern w:val="28"/>
      <w:sz w:val="28"/>
      <w:szCs w:val="20"/>
    </w:rPr>
  </w:style>
  <w:style w:type="paragraph" w:styleId="a4">
    <w:name w:val="Plain Text"/>
    <w:basedOn w:val="a"/>
    <w:link w:val="a5"/>
    <w:qFormat/>
    <w:rPr>
      <w:rFonts w:ascii="宋体" w:hAnsi="Courier New"/>
      <w:szCs w:val="20"/>
    </w:rPr>
  </w:style>
  <w:style w:type="paragraph" w:styleId="a6">
    <w:name w:val="Date"/>
    <w:basedOn w:val="a"/>
    <w:next w:val="a"/>
    <w:link w:val="a7"/>
    <w:pPr>
      <w:ind w:leftChars="2500" w:left="100"/>
    </w:pPr>
    <w:rPr>
      <w:rFonts w:ascii="宋体" w:hAnsi="宋体"/>
      <w:color w:val="000000"/>
      <w:sz w:val="24"/>
      <w:szCs w:val="20"/>
    </w:rPr>
  </w:style>
  <w:style w:type="paragraph" w:styleId="a8">
    <w:name w:val="Balloon Text"/>
    <w:basedOn w:val="a"/>
    <w:link w:val="a9"/>
    <w:uiPriority w:val="99"/>
    <w:semiHidden/>
    <w:unhideWhenUsed/>
    <w:rPr>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f">
    <w:name w:val="Strong"/>
    <w:uiPriority w:val="22"/>
    <w:qFormat/>
    <w:rPr>
      <w:b/>
      <w:bCs/>
    </w:rPr>
  </w:style>
  <w:style w:type="character" w:styleId="af0">
    <w:name w:val="Hyperlink"/>
    <w:uiPriority w:val="99"/>
    <w:unhideWhenUsed/>
    <w:rPr>
      <w:color w:val="0000FF"/>
      <w:u w:val="single"/>
    </w:rPr>
  </w:style>
  <w:style w:type="character" w:customStyle="1" w:styleId="ad">
    <w:name w:val="页眉 字符"/>
    <w:basedOn w:val="a0"/>
    <w:link w:val="ac"/>
    <w:uiPriority w:val="99"/>
    <w:rPr>
      <w:sz w:val="18"/>
      <w:szCs w:val="18"/>
    </w:rPr>
  </w:style>
  <w:style w:type="character" w:customStyle="1" w:styleId="ab">
    <w:name w:val="页脚 字符"/>
    <w:basedOn w:val="a0"/>
    <w:link w:val="aa"/>
    <w:uiPriority w:val="99"/>
    <w:rPr>
      <w:sz w:val="18"/>
      <w:szCs w:val="18"/>
    </w:rPr>
  </w:style>
  <w:style w:type="paragraph" w:styleId="af1">
    <w:name w:val="List Paragraph"/>
    <w:basedOn w:val="a"/>
    <w:uiPriority w:val="34"/>
    <w:qFormat/>
    <w:pPr>
      <w:ind w:firstLineChars="200" w:firstLine="420"/>
    </w:pPr>
  </w:style>
  <w:style w:type="character" w:customStyle="1" w:styleId="a5">
    <w:name w:val="纯文本 字符"/>
    <w:basedOn w:val="a0"/>
    <w:link w:val="a4"/>
    <w:rPr>
      <w:rFonts w:ascii="宋体" w:eastAsia="宋体" w:hAnsi="Courier New" w:cs="Times New Roman"/>
      <w:szCs w:val="20"/>
    </w:rPr>
  </w:style>
  <w:style w:type="character" w:customStyle="1" w:styleId="a7">
    <w:name w:val="日期 字符"/>
    <w:basedOn w:val="a0"/>
    <w:link w:val="a6"/>
    <w:rPr>
      <w:rFonts w:ascii="宋体" w:eastAsia="宋体" w:hAnsi="宋体" w:cs="Times New Roman"/>
      <w:color w:val="000000"/>
      <w:sz w:val="24"/>
      <w:szCs w:val="20"/>
    </w:r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a9">
    <w:name w:val="批注框文本 字符"/>
    <w:basedOn w:val="a0"/>
    <w:link w:val="a8"/>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ycg.gov.cn/ZYCG/NEW_GGB/index.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bjyw.xiaoshan.gov.cn/web_news/WebFromList.aspx?news_bigclass=6&amp;news_id=59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jzfcg.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ECAD40-85FD-4041-B95A-78E5D408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29</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103</cp:revision>
  <cp:lastPrinted>2019-03-21T08:43:00Z</cp:lastPrinted>
  <dcterms:created xsi:type="dcterms:W3CDTF">2019-03-18T11:47:00Z</dcterms:created>
  <dcterms:modified xsi:type="dcterms:W3CDTF">2020-06-03T02:25:00Z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