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E7" w:rsidRDefault="00303BE7">
      <w:pPr>
        <w:spacing w:line="360" w:lineRule="auto"/>
        <w:jc w:val="center"/>
        <w:rPr>
          <w:rFonts w:ascii="仿宋" w:eastAsia="仿宋" w:hAnsi="仿宋"/>
          <w:b/>
          <w:color w:val="000000"/>
          <w:sz w:val="24"/>
        </w:rPr>
      </w:pPr>
    </w:p>
    <w:p w:rsidR="00303BE7" w:rsidRDefault="00303BE7">
      <w:pPr>
        <w:spacing w:line="360" w:lineRule="auto"/>
        <w:jc w:val="center"/>
        <w:rPr>
          <w:rFonts w:ascii="仿宋" w:eastAsia="仿宋" w:hAnsi="仿宋"/>
          <w:b/>
          <w:color w:val="000000"/>
          <w:sz w:val="24"/>
        </w:rPr>
      </w:pPr>
    </w:p>
    <w:p w:rsidR="00303BE7" w:rsidRDefault="00303BE7">
      <w:pPr>
        <w:adjustRightInd/>
        <w:spacing w:line="360" w:lineRule="auto"/>
        <w:jc w:val="center"/>
        <w:rPr>
          <w:rFonts w:ascii="仿宋" w:eastAsia="仿宋" w:hAnsi="仿宋"/>
          <w:b/>
          <w:color w:val="000000"/>
          <w:sz w:val="44"/>
          <w:szCs w:val="44"/>
        </w:rPr>
      </w:pPr>
    </w:p>
    <w:p w:rsidR="00303BE7" w:rsidRDefault="00303BE7">
      <w:pPr>
        <w:adjustRightInd/>
        <w:spacing w:line="360" w:lineRule="auto"/>
        <w:jc w:val="center"/>
        <w:rPr>
          <w:rFonts w:ascii="仿宋" w:eastAsia="仿宋" w:hAnsi="仿宋"/>
          <w:b/>
          <w:color w:val="000000"/>
          <w:sz w:val="44"/>
          <w:szCs w:val="44"/>
        </w:rPr>
      </w:pPr>
    </w:p>
    <w:p w:rsidR="00303BE7" w:rsidRDefault="002D6353">
      <w:pPr>
        <w:adjustRightInd/>
        <w:spacing w:line="360" w:lineRule="auto"/>
        <w:jc w:val="center"/>
        <w:rPr>
          <w:rFonts w:ascii="仿宋" w:eastAsia="仿宋" w:hAnsi="仿宋"/>
          <w:b/>
          <w:color w:val="000000"/>
          <w:sz w:val="44"/>
          <w:szCs w:val="44"/>
        </w:rPr>
      </w:pPr>
      <w:r w:rsidRPr="002D6353">
        <w:rPr>
          <w:rFonts w:ascii="仿宋" w:eastAsia="仿宋" w:hAnsi="仿宋" w:hint="eastAsia"/>
          <w:b/>
          <w:color w:val="000000"/>
          <w:sz w:val="44"/>
          <w:szCs w:val="44"/>
        </w:rPr>
        <w:t>杭州市滨江区长河街道2023年农转居拆迁安置房滨兴西苑电梯采购及安装项目</w:t>
      </w:r>
    </w:p>
    <w:p w:rsidR="00303BE7" w:rsidRPr="005A141C" w:rsidRDefault="00303BE7">
      <w:pPr>
        <w:adjustRightInd/>
        <w:spacing w:line="360" w:lineRule="auto"/>
        <w:jc w:val="center"/>
        <w:rPr>
          <w:rFonts w:ascii="仿宋" w:eastAsia="仿宋" w:hAnsi="仿宋"/>
          <w:b/>
          <w:color w:val="000000"/>
          <w:sz w:val="44"/>
          <w:szCs w:val="44"/>
        </w:rPr>
      </w:pPr>
    </w:p>
    <w:p w:rsidR="00303BE7" w:rsidRDefault="00303BE7">
      <w:pPr>
        <w:adjustRightInd/>
        <w:spacing w:line="360" w:lineRule="auto"/>
        <w:jc w:val="center"/>
        <w:rPr>
          <w:rFonts w:ascii="仿宋" w:eastAsia="仿宋" w:hAnsi="仿宋"/>
          <w:b/>
          <w:color w:val="000000"/>
          <w:sz w:val="72"/>
          <w:szCs w:val="72"/>
        </w:rPr>
      </w:pPr>
    </w:p>
    <w:p w:rsidR="00303BE7" w:rsidRDefault="00773184">
      <w:pPr>
        <w:adjustRightInd/>
        <w:spacing w:line="360" w:lineRule="auto"/>
        <w:jc w:val="center"/>
        <w:rPr>
          <w:rFonts w:ascii="仿宋" w:eastAsia="仿宋" w:hAnsi="仿宋"/>
          <w:b/>
          <w:color w:val="000000"/>
          <w:sz w:val="72"/>
          <w:szCs w:val="72"/>
        </w:rPr>
      </w:pPr>
      <w:r>
        <w:rPr>
          <w:rFonts w:ascii="仿宋" w:eastAsia="仿宋" w:hAnsi="仿宋" w:hint="eastAsia"/>
          <w:b/>
          <w:color w:val="000000"/>
          <w:sz w:val="72"/>
          <w:szCs w:val="72"/>
        </w:rPr>
        <w:t>招标文件</w:t>
      </w:r>
    </w:p>
    <w:p w:rsidR="00303BE7" w:rsidRDefault="00773184">
      <w:pPr>
        <w:adjustRightInd/>
        <w:spacing w:line="360" w:lineRule="auto"/>
        <w:jc w:val="center"/>
        <w:rPr>
          <w:rFonts w:ascii="仿宋" w:eastAsia="仿宋" w:hAnsi="仿宋"/>
          <w:b/>
          <w:color w:val="000000"/>
          <w:sz w:val="44"/>
          <w:szCs w:val="44"/>
        </w:rPr>
      </w:pPr>
      <w:r>
        <w:rPr>
          <w:rFonts w:ascii="仿宋" w:eastAsia="仿宋" w:hAnsi="仿宋" w:hint="eastAsia"/>
          <w:b/>
          <w:color w:val="000000"/>
          <w:sz w:val="44"/>
          <w:szCs w:val="44"/>
        </w:rPr>
        <w:t>(电子招投标)</w:t>
      </w:r>
    </w:p>
    <w:p w:rsidR="00303BE7" w:rsidRDefault="00303BE7">
      <w:pPr>
        <w:spacing w:line="360" w:lineRule="auto"/>
        <w:jc w:val="center"/>
        <w:rPr>
          <w:rFonts w:ascii="仿宋" w:eastAsia="仿宋" w:hAnsi="仿宋"/>
          <w:b/>
          <w:color w:val="000000"/>
          <w:sz w:val="24"/>
        </w:rPr>
      </w:pPr>
    </w:p>
    <w:p w:rsidR="00303BE7" w:rsidRDefault="00773184">
      <w:pPr>
        <w:snapToGrid w:val="0"/>
        <w:spacing w:line="360" w:lineRule="auto"/>
        <w:jc w:val="center"/>
        <w:rPr>
          <w:rFonts w:ascii="仿宋" w:eastAsia="仿宋" w:hAnsi="仿宋"/>
          <w:color w:val="000000"/>
          <w:sz w:val="24"/>
        </w:rPr>
      </w:pPr>
      <w:r w:rsidRPr="002D6353">
        <w:rPr>
          <w:rFonts w:ascii="仿宋" w:eastAsia="仿宋" w:hAnsi="仿宋" w:hint="eastAsia"/>
          <w:color w:val="000000"/>
          <w:sz w:val="30"/>
          <w:szCs w:val="30"/>
        </w:rPr>
        <w:t>编号:</w:t>
      </w:r>
      <w:r w:rsidRPr="002D6353">
        <w:rPr>
          <w:rFonts w:ascii="仿宋" w:eastAsia="仿宋" w:hAnsi="仿宋"/>
          <w:color w:val="000000"/>
          <w:sz w:val="30"/>
          <w:szCs w:val="30"/>
        </w:rPr>
        <w:t>BJZFCG-202</w:t>
      </w:r>
      <w:r w:rsidR="0097293F" w:rsidRPr="002D6353">
        <w:rPr>
          <w:rFonts w:ascii="仿宋" w:eastAsia="仿宋" w:hAnsi="仿宋" w:hint="eastAsia"/>
          <w:color w:val="000000"/>
          <w:sz w:val="30"/>
          <w:szCs w:val="30"/>
        </w:rPr>
        <w:t>3</w:t>
      </w:r>
      <w:r w:rsidRPr="002D6353">
        <w:rPr>
          <w:rFonts w:ascii="仿宋" w:eastAsia="仿宋" w:hAnsi="仿宋"/>
          <w:color w:val="000000"/>
          <w:sz w:val="30"/>
          <w:szCs w:val="30"/>
        </w:rPr>
        <w:t>-0</w:t>
      </w:r>
      <w:r w:rsidR="0097293F" w:rsidRPr="002D6353">
        <w:rPr>
          <w:rFonts w:ascii="仿宋" w:eastAsia="仿宋" w:hAnsi="仿宋" w:hint="eastAsia"/>
          <w:color w:val="000000"/>
          <w:sz w:val="30"/>
          <w:szCs w:val="30"/>
        </w:rPr>
        <w:t>0</w:t>
      </w:r>
      <w:r w:rsidR="002D6353" w:rsidRPr="002D6353">
        <w:rPr>
          <w:rFonts w:ascii="仿宋" w:eastAsia="仿宋" w:hAnsi="仿宋" w:hint="eastAsia"/>
          <w:color w:val="000000"/>
          <w:sz w:val="30"/>
          <w:szCs w:val="30"/>
        </w:rPr>
        <w:t>5</w:t>
      </w:r>
    </w:p>
    <w:p w:rsidR="00303BE7" w:rsidRDefault="00303BE7">
      <w:pPr>
        <w:snapToGrid w:val="0"/>
        <w:spacing w:line="360" w:lineRule="auto"/>
        <w:jc w:val="center"/>
        <w:rPr>
          <w:rFonts w:ascii="仿宋" w:eastAsia="仿宋" w:hAnsi="仿宋"/>
          <w:color w:val="000000"/>
          <w:sz w:val="32"/>
          <w:szCs w:val="32"/>
        </w:rPr>
      </w:pPr>
    </w:p>
    <w:p w:rsidR="00303BE7" w:rsidRDefault="00303BE7">
      <w:pPr>
        <w:snapToGrid w:val="0"/>
        <w:spacing w:line="360" w:lineRule="auto"/>
        <w:jc w:val="center"/>
        <w:rPr>
          <w:rFonts w:ascii="仿宋" w:eastAsia="仿宋" w:hAnsi="仿宋"/>
          <w:color w:val="000000"/>
          <w:sz w:val="32"/>
          <w:szCs w:val="32"/>
        </w:rPr>
      </w:pPr>
    </w:p>
    <w:p w:rsidR="00303BE7" w:rsidRDefault="00303BE7">
      <w:pPr>
        <w:snapToGrid w:val="0"/>
        <w:spacing w:line="360" w:lineRule="auto"/>
        <w:jc w:val="center"/>
        <w:rPr>
          <w:rFonts w:ascii="仿宋" w:eastAsia="仿宋" w:hAnsi="仿宋"/>
          <w:color w:val="000000"/>
          <w:sz w:val="32"/>
          <w:szCs w:val="32"/>
        </w:rPr>
      </w:pPr>
    </w:p>
    <w:p w:rsidR="002C6C8F" w:rsidRDefault="002C6C8F" w:rsidP="002C6C8F"/>
    <w:p w:rsidR="002C6C8F" w:rsidRDefault="002C6C8F" w:rsidP="002C6C8F"/>
    <w:p w:rsidR="002D6353" w:rsidRPr="002D6353" w:rsidRDefault="002D6353" w:rsidP="002D6353">
      <w:pPr>
        <w:spacing w:line="360" w:lineRule="auto"/>
        <w:ind w:firstLineChars="500" w:firstLine="1600"/>
        <w:rPr>
          <w:rFonts w:ascii="仿宋" w:eastAsia="仿宋" w:hAnsi="仿宋"/>
          <w:bCs/>
          <w:color w:val="000000"/>
          <w:sz w:val="32"/>
          <w:szCs w:val="32"/>
        </w:rPr>
      </w:pPr>
      <w:r w:rsidRPr="002D6353">
        <w:rPr>
          <w:rFonts w:ascii="仿宋" w:eastAsia="仿宋" w:hAnsi="仿宋" w:hint="eastAsia"/>
          <w:bCs/>
          <w:color w:val="000000"/>
          <w:sz w:val="32"/>
          <w:szCs w:val="32"/>
        </w:rPr>
        <w:t>杭州市滨江区人民政府长河街道办事处</w:t>
      </w:r>
    </w:p>
    <w:p w:rsidR="00303BE7" w:rsidRDefault="00773184">
      <w:pPr>
        <w:spacing w:line="360" w:lineRule="auto"/>
        <w:jc w:val="center"/>
        <w:rPr>
          <w:rFonts w:ascii="仿宋" w:eastAsia="仿宋" w:hAnsi="仿宋"/>
          <w:bCs/>
          <w:color w:val="000000"/>
          <w:sz w:val="32"/>
          <w:szCs w:val="32"/>
        </w:rPr>
      </w:pPr>
      <w:r>
        <w:rPr>
          <w:rFonts w:ascii="仿宋" w:eastAsia="仿宋" w:hAnsi="仿宋" w:hint="eastAsia"/>
          <w:bCs/>
          <w:color w:val="000000"/>
          <w:sz w:val="32"/>
          <w:szCs w:val="32"/>
        </w:rPr>
        <w:t>杭州市公共资源交易中心高新技术产业开发区（滨江）分中心</w:t>
      </w:r>
    </w:p>
    <w:p w:rsidR="00303BE7" w:rsidRPr="002D6353" w:rsidRDefault="00773184">
      <w:pPr>
        <w:snapToGrid w:val="0"/>
        <w:spacing w:line="360" w:lineRule="auto"/>
        <w:jc w:val="center"/>
        <w:rPr>
          <w:rFonts w:ascii="仿宋" w:eastAsia="仿宋" w:hAnsi="仿宋"/>
          <w:bCs/>
          <w:color w:val="000000"/>
          <w:sz w:val="32"/>
          <w:szCs w:val="32"/>
        </w:rPr>
      </w:pPr>
      <w:r w:rsidRPr="002D6353">
        <w:rPr>
          <w:rFonts w:ascii="仿宋" w:eastAsia="仿宋" w:hAnsi="仿宋" w:hint="eastAsia"/>
          <w:bCs/>
          <w:color w:val="000000"/>
          <w:sz w:val="32"/>
          <w:szCs w:val="32"/>
        </w:rPr>
        <w:t>二〇二</w:t>
      </w:r>
      <w:r w:rsidR="00AA13CA" w:rsidRPr="002D6353">
        <w:rPr>
          <w:rFonts w:ascii="仿宋" w:eastAsia="仿宋" w:hAnsi="仿宋" w:hint="eastAsia"/>
          <w:bCs/>
          <w:color w:val="000000"/>
          <w:sz w:val="32"/>
          <w:szCs w:val="32"/>
        </w:rPr>
        <w:t>三</w:t>
      </w:r>
      <w:r w:rsidR="00CD0FC5">
        <w:rPr>
          <w:rFonts w:ascii="仿宋" w:eastAsia="仿宋" w:hAnsi="仿宋" w:hint="eastAsia"/>
          <w:bCs/>
          <w:color w:val="000000"/>
          <w:sz w:val="32"/>
          <w:szCs w:val="32"/>
        </w:rPr>
        <w:t>年四</w:t>
      </w:r>
      <w:r w:rsidRPr="002D6353">
        <w:rPr>
          <w:rFonts w:ascii="仿宋" w:eastAsia="仿宋" w:hAnsi="仿宋" w:hint="eastAsia"/>
          <w:bCs/>
          <w:color w:val="000000"/>
          <w:sz w:val="32"/>
          <w:szCs w:val="32"/>
        </w:rPr>
        <w:t>月</w:t>
      </w:r>
      <w:r w:rsidR="00CD0FC5">
        <w:rPr>
          <w:rFonts w:ascii="仿宋" w:eastAsia="仿宋" w:hAnsi="仿宋" w:hint="eastAsia"/>
          <w:bCs/>
          <w:color w:val="000000"/>
          <w:sz w:val="32"/>
          <w:szCs w:val="32"/>
        </w:rPr>
        <w:t>二十六</w:t>
      </w:r>
      <w:r w:rsidRPr="002D6353">
        <w:rPr>
          <w:rFonts w:ascii="仿宋" w:eastAsia="仿宋" w:hAnsi="仿宋" w:hint="eastAsia"/>
          <w:bCs/>
          <w:color w:val="000000"/>
          <w:sz w:val="32"/>
          <w:szCs w:val="32"/>
        </w:rPr>
        <w:t>日</w:t>
      </w:r>
    </w:p>
    <w:p w:rsidR="00303BE7" w:rsidRDefault="00773184">
      <w:pPr>
        <w:spacing w:line="360" w:lineRule="auto"/>
        <w:jc w:val="center"/>
        <w:rPr>
          <w:rFonts w:ascii="仿宋" w:eastAsia="仿宋" w:hAnsi="仿宋"/>
          <w:b/>
          <w:color w:val="000000"/>
          <w:sz w:val="48"/>
          <w:szCs w:val="48"/>
        </w:rPr>
      </w:pPr>
      <w:r>
        <w:rPr>
          <w:rFonts w:ascii="仿宋" w:eastAsia="仿宋" w:hAnsi="仿宋" w:hint="eastAsia"/>
          <w:color w:val="000000"/>
          <w:sz w:val="24"/>
        </w:rPr>
        <w:br w:type="page"/>
      </w:r>
      <w:bookmarkStart w:id="0" w:name="_Hlt67893495"/>
      <w:bookmarkEnd w:id="0"/>
      <w:r>
        <w:rPr>
          <w:rFonts w:ascii="仿宋" w:eastAsia="仿宋" w:hAnsi="仿宋" w:hint="eastAsia"/>
          <w:b/>
          <w:color w:val="000000"/>
          <w:sz w:val="48"/>
          <w:szCs w:val="48"/>
        </w:rPr>
        <w:lastRenderedPageBreak/>
        <w:t>目 录</w:t>
      </w:r>
    </w:p>
    <w:p w:rsidR="00303BE7" w:rsidRDefault="00303BE7">
      <w:pPr>
        <w:spacing w:line="360" w:lineRule="auto"/>
        <w:rPr>
          <w:rFonts w:ascii="仿宋" w:eastAsia="仿宋" w:hAnsi="仿宋"/>
          <w:color w:val="000000"/>
          <w:sz w:val="32"/>
          <w:szCs w:val="32"/>
        </w:rPr>
      </w:pPr>
    </w:p>
    <w:p w:rsidR="00303BE7" w:rsidRDefault="00303BE7">
      <w:pPr>
        <w:spacing w:line="360" w:lineRule="auto"/>
        <w:rPr>
          <w:rFonts w:ascii="仿宋" w:eastAsia="仿宋" w:hAnsi="仿宋"/>
          <w:color w:val="000000"/>
          <w:sz w:val="32"/>
          <w:szCs w:val="32"/>
        </w:rPr>
      </w:pPr>
    </w:p>
    <w:p w:rsidR="00303BE7" w:rsidRDefault="00773184">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第一部分     招标公告</w:t>
      </w:r>
    </w:p>
    <w:p w:rsidR="00303BE7" w:rsidRDefault="00773184">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 xml:space="preserve">第二部分     </w:t>
      </w:r>
      <w:r>
        <w:rPr>
          <w:rFonts w:ascii="仿宋" w:eastAsia="仿宋" w:hAnsi="仿宋" w:cs="仿宋_GB2312" w:hint="eastAsia"/>
          <w:color w:val="000000"/>
          <w:sz w:val="32"/>
          <w:szCs w:val="32"/>
        </w:rPr>
        <w:t>投标人须知</w:t>
      </w:r>
    </w:p>
    <w:p w:rsidR="00303BE7" w:rsidRDefault="00773184">
      <w:pPr>
        <w:spacing w:line="360" w:lineRule="auto"/>
        <w:ind w:firstLineChars="400" w:firstLine="1280"/>
        <w:rPr>
          <w:rFonts w:ascii="仿宋" w:eastAsia="仿宋" w:hAnsi="仿宋" w:cs="仿宋_GB2312"/>
          <w:color w:val="000000"/>
          <w:sz w:val="32"/>
          <w:szCs w:val="32"/>
        </w:rPr>
      </w:pPr>
      <w:r>
        <w:rPr>
          <w:rFonts w:ascii="仿宋" w:eastAsia="仿宋" w:hAnsi="仿宋" w:hint="eastAsia"/>
          <w:color w:val="000000"/>
          <w:sz w:val="32"/>
          <w:szCs w:val="32"/>
        </w:rPr>
        <w:t xml:space="preserve">第三部分     </w:t>
      </w:r>
      <w:r>
        <w:rPr>
          <w:rFonts w:ascii="仿宋" w:eastAsia="仿宋" w:hAnsi="仿宋" w:cs="仿宋_GB2312" w:hint="eastAsia"/>
          <w:color w:val="000000"/>
          <w:sz w:val="32"/>
          <w:szCs w:val="32"/>
        </w:rPr>
        <w:t>采购需求</w:t>
      </w:r>
    </w:p>
    <w:p w:rsidR="00303BE7" w:rsidRDefault="00773184">
      <w:pPr>
        <w:spacing w:line="360" w:lineRule="auto"/>
        <w:ind w:firstLineChars="400" w:firstLine="1280"/>
        <w:rPr>
          <w:rFonts w:ascii="仿宋" w:eastAsia="仿宋" w:hAnsi="仿宋" w:cs="仿宋_GB2312"/>
          <w:color w:val="000000"/>
          <w:sz w:val="32"/>
          <w:szCs w:val="32"/>
        </w:rPr>
      </w:pPr>
      <w:r>
        <w:rPr>
          <w:rFonts w:ascii="仿宋" w:eastAsia="仿宋" w:hAnsi="仿宋" w:hint="eastAsia"/>
          <w:color w:val="000000"/>
          <w:sz w:val="32"/>
          <w:szCs w:val="32"/>
        </w:rPr>
        <w:t xml:space="preserve">第四部分     </w:t>
      </w:r>
      <w:r>
        <w:rPr>
          <w:rFonts w:ascii="仿宋" w:eastAsia="仿宋" w:hAnsi="仿宋" w:cs="仿宋_GB2312" w:hint="eastAsia"/>
          <w:color w:val="000000"/>
          <w:sz w:val="32"/>
          <w:szCs w:val="32"/>
        </w:rPr>
        <w:t>评标方法</w:t>
      </w:r>
    </w:p>
    <w:p w:rsidR="00303BE7" w:rsidRDefault="00773184">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 xml:space="preserve">第五部分     </w:t>
      </w:r>
      <w:r>
        <w:rPr>
          <w:rFonts w:ascii="仿宋" w:eastAsia="仿宋" w:hAnsi="仿宋" w:cs="仿宋_GB2312" w:hint="eastAsia"/>
          <w:color w:val="000000"/>
          <w:sz w:val="32"/>
          <w:szCs w:val="32"/>
        </w:rPr>
        <w:t>拟签订的合同文本</w:t>
      </w:r>
    </w:p>
    <w:p w:rsidR="00303BE7" w:rsidRDefault="00773184">
      <w:pPr>
        <w:spacing w:line="360" w:lineRule="auto"/>
        <w:ind w:firstLineChars="400" w:firstLine="1280"/>
        <w:rPr>
          <w:rFonts w:ascii="仿宋" w:eastAsia="仿宋" w:hAnsi="仿宋"/>
          <w:color w:val="000000"/>
          <w:sz w:val="32"/>
          <w:szCs w:val="32"/>
        </w:rPr>
      </w:pPr>
      <w:r>
        <w:rPr>
          <w:rFonts w:ascii="仿宋" w:eastAsia="仿宋" w:hAnsi="仿宋" w:hint="eastAsia"/>
          <w:color w:val="000000"/>
          <w:sz w:val="32"/>
          <w:szCs w:val="32"/>
        </w:rPr>
        <w:t>第六部分     应提交的有关格式范例</w:t>
      </w:r>
    </w:p>
    <w:p w:rsidR="00303BE7" w:rsidRDefault="00303BE7" w:rsidP="00773184">
      <w:pPr>
        <w:spacing w:line="360" w:lineRule="auto"/>
        <w:ind w:firstLineChars="229" w:firstLine="550"/>
        <w:rPr>
          <w:rFonts w:ascii="仿宋" w:eastAsia="仿宋" w:hAnsi="仿宋"/>
          <w:color w:val="000000"/>
          <w:sz w:val="24"/>
        </w:rPr>
      </w:pPr>
      <w:bookmarkStart w:id="1" w:name="_Hlt91233176"/>
      <w:bookmarkStart w:id="2" w:name="_Toc91899869"/>
      <w:bookmarkEnd w:id="1"/>
    </w:p>
    <w:p w:rsidR="00303BE7" w:rsidRDefault="00303BE7" w:rsidP="00773184">
      <w:pPr>
        <w:spacing w:line="360" w:lineRule="auto"/>
        <w:ind w:firstLineChars="229" w:firstLine="550"/>
        <w:rPr>
          <w:rFonts w:ascii="仿宋" w:eastAsia="仿宋" w:hAnsi="仿宋"/>
          <w:color w:val="000000"/>
          <w:sz w:val="24"/>
        </w:rPr>
      </w:pPr>
    </w:p>
    <w:p w:rsidR="00303BE7" w:rsidRDefault="00303BE7" w:rsidP="00773184">
      <w:pPr>
        <w:spacing w:line="360" w:lineRule="auto"/>
        <w:ind w:firstLineChars="229" w:firstLine="550"/>
        <w:rPr>
          <w:rFonts w:ascii="仿宋" w:eastAsia="仿宋" w:hAnsi="仿宋"/>
          <w:color w:val="000000"/>
          <w:sz w:val="24"/>
        </w:rPr>
      </w:pPr>
    </w:p>
    <w:p w:rsidR="00303BE7" w:rsidRDefault="00303BE7" w:rsidP="00773184">
      <w:pPr>
        <w:spacing w:line="360" w:lineRule="auto"/>
        <w:ind w:firstLineChars="229" w:firstLine="550"/>
        <w:rPr>
          <w:rFonts w:ascii="仿宋" w:eastAsia="仿宋" w:hAnsi="仿宋"/>
          <w:color w:val="000000"/>
          <w:sz w:val="24"/>
        </w:rPr>
      </w:pPr>
    </w:p>
    <w:p w:rsidR="00303BE7" w:rsidRDefault="00303BE7" w:rsidP="00773184">
      <w:pPr>
        <w:spacing w:line="360" w:lineRule="auto"/>
        <w:ind w:firstLineChars="229" w:firstLine="550"/>
        <w:rPr>
          <w:rFonts w:ascii="仿宋" w:eastAsia="仿宋" w:hAnsi="仿宋"/>
          <w:color w:val="000000"/>
          <w:sz w:val="24"/>
        </w:rPr>
      </w:pPr>
    </w:p>
    <w:p w:rsidR="00303BE7" w:rsidRDefault="00303BE7" w:rsidP="00773184">
      <w:pPr>
        <w:spacing w:line="360" w:lineRule="auto"/>
        <w:ind w:firstLineChars="229" w:firstLine="550"/>
        <w:rPr>
          <w:rFonts w:ascii="仿宋" w:eastAsia="仿宋" w:hAnsi="仿宋"/>
          <w:color w:val="000000"/>
          <w:sz w:val="24"/>
        </w:rPr>
      </w:pPr>
    </w:p>
    <w:p w:rsidR="00303BE7" w:rsidRDefault="00303BE7" w:rsidP="00773184">
      <w:pPr>
        <w:spacing w:line="360" w:lineRule="auto"/>
        <w:ind w:firstLineChars="229" w:firstLine="550"/>
        <w:rPr>
          <w:rFonts w:ascii="仿宋" w:eastAsia="仿宋" w:hAnsi="仿宋"/>
          <w:color w:val="000000"/>
          <w:sz w:val="24"/>
        </w:rPr>
      </w:pPr>
    </w:p>
    <w:p w:rsidR="00303BE7" w:rsidRDefault="00303BE7" w:rsidP="00773184">
      <w:pPr>
        <w:spacing w:line="360" w:lineRule="auto"/>
        <w:ind w:firstLineChars="229" w:firstLine="550"/>
        <w:rPr>
          <w:rFonts w:ascii="仿宋" w:eastAsia="仿宋" w:hAnsi="仿宋"/>
          <w:color w:val="000000"/>
          <w:sz w:val="24"/>
        </w:rPr>
      </w:pPr>
    </w:p>
    <w:p w:rsidR="00303BE7" w:rsidRDefault="00303BE7" w:rsidP="00773184">
      <w:pPr>
        <w:spacing w:line="360" w:lineRule="auto"/>
        <w:ind w:firstLineChars="229" w:firstLine="550"/>
        <w:rPr>
          <w:rFonts w:ascii="仿宋" w:eastAsia="仿宋" w:hAnsi="仿宋"/>
          <w:color w:val="000000"/>
          <w:sz w:val="24"/>
        </w:rPr>
      </w:pPr>
    </w:p>
    <w:p w:rsidR="00303BE7" w:rsidRDefault="00303BE7" w:rsidP="00773184">
      <w:pPr>
        <w:spacing w:line="360" w:lineRule="auto"/>
        <w:ind w:firstLineChars="229" w:firstLine="550"/>
        <w:rPr>
          <w:rFonts w:ascii="仿宋" w:eastAsia="仿宋" w:hAnsi="仿宋"/>
          <w:color w:val="000000"/>
          <w:sz w:val="24"/>
        </w:rPr>
      </w:pPr>
    </w:p>
    <w:p w:rsidR="00303BE7" w:rsidRDefault="00303BE7" w:rsidP="00773184">
      <w:pPr>
        <w:spacing w:line="360" w:lineRule="auto"/>
        <w:ind w:firstLineChars="229" w:firstLine="550"/>
        <w:rPr>
          <w:rFonts w:ascii="仿宋" w:eastAsia="仿宋" w:hAnsi="仿宋"/>
          <w:color w:val="000000"/>
          <w:sz w:val="24"/>
        </w:rPr>
      </w:pPr>
    </w:p>
    <w:p w:rsidR="00303BE7" w:rsidRDefault="00303BE7" w:rsidP="00773184">
      <w:pPr>
        <w:spacing w:line="360" w:lineRule="auto"/>
        <w:ind w:firstLineChars="229" w:firstLine="550"/>
        <w:rPr>
          <w:rFonts w:ascii="仿宋" w:eastAsia="仿宋" w:hAnsi="仿宋"/>
          <w:color w:val="000000"/>
          <w:sz w:val="24"/>
        </w:rPr>
      </w:pPr>
    </w:p>
    <w:p w:rsidR="00303BE7" w:rsidRDefault="00303BE7" w:rsidP="00773184">
      <w:pPr>
        <w:spacing w:line="360" w:lineRule="auto"/>
        <w:ind w:firstLineChars="229" w:firstLine="550"/>
        <w:rPr>
          <w:rFonts w:ascii="仿宋" w:eastAsia="仿宋" w:hAnsi="仿宋"/>
          <w:color w:val="000000"/>
          <w:sz w:val="24"/>
        </w:rPr>
      </w:pPr>
    </w:p>
    <w:p w:rsidR="00303BE7" w:rsidRDefault="00303BE7">
      <w:pPr>
        <w:spacing w:line="360" w:lineRule="auto"/>
        <w:rPr>
          <w:rFonts w:ascii="仿宋" w:eastAsia="仿宋" w:hAnsi="仿宋"/>
          <w:color w:val="000000"/>
          <w:sz w:val="24"/>
        </w:rPr>
      </w:pPr>
    </w:p>
    <w:p w:rsidR="00303BE7" w:rsidRDefault="00773184">
      <w:pPr>
        <w:adjustRightInd/>
        <w:spacing w:line="360" w:lineRule="auto"/>
        <w:jc w:val="center"/>
        <w:outlineLvl w:val="0"/>
        <w:rPr>
          <w:rFonts w:ascii="仿宋" w:eastAsia="仿宋" w:hAnsi="仿宋"/>
          <w:b/>
          <w:color w:val="000000"/>
          <w:sz w:val="36"/>
          <w:szCs w:val="20"/>
        </w:rPr>
      </w:pPr>
      <w:bookmarkStart w:id="3" w:name="第一部分"/>
      <w:r>
        <w:rPr>
          <w:rFonts w:ascii="仿宋" w:eastAsia="仿宋" w:hAnsi="仿宋" w:hint="eastAsia"/>
          <w:b/>
          <w:color w:val="000000"/>
          <w:sz w:val="36"/>
          <w:szCs w:val="36"/>
        </w:rPr>
        <w:br w:type="page"/>
      </w:r>
      <w:bookmarkStart w:id="4" w:name="_Hlt74728647"/>
      <w:bookmarkStart w:id="5" w:name="_Hlt74649545"/>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hint="eastAsia"/>
          <w:b/>
          <w:color w:val="000000"/>
          <w:sz w:val="36"/>
          <w:szCs w:val="20"/>
        </w:rPr>
        <w:lastRenderedPageBreak/>
        <w:t>第一部分招标公告</w:t>
      </w:r>
    </w:p>
    <w:p w:rsidR="00303BE7" w:rsidRDefault="00773184">
      <w:pPr>
        <w:pBdr>
          <w:top w:val="single" w:sz="4" w:space="1" w:color="auto"/>
          <w:left w:val="single" w:sz="4" w:space="4" w:color="auto"/>
          <w:bottom w:val="single" w:sz="4" w:space="1" w:color="auto"/>
          <w:right w:val="single" w:sz="4" w:space="4" w:color="auto"/>
        </w:pBdr>
        <w:spacing w:line="360" w:lineRule="auto"/>
        <w:rPr>
          <w:rFonts w:ascii="仿宋" w:eastAsia="仿宋" w:hAnsi="仿宋"/>
          <w:color w:val="000000"/>
          <w:sz w:val="24"/>
        </w:rPr>
      </w:pPr>
      <w:r>
        <w:rPr>
          <w:rFonts w:ascii="仿宋" w:eastAsia="仿宋" w:hAnsi="仿宋" w:hint="eastAsia"/>
          <w:color w:val="000000"/>
          <w:sz w:val="24"/>
        </w:rPr>
        <w:t>项目概况：</w:t>
      </w:r>
    </w:p>
    <w:p w:rsidR="00303BE7" w:rsidRDefault="002D6353" w:rsidP="002D6353">
      <w:pPr>
        <w:pBdr>
          <w:top w:val="single" w:sz="4" w:space="1" w:color="auto"/>
          <w:left w:val="single" w:sz="4" w:space="4" w:color="auto"/>
          <w:bottom w:val="single" w:sz="4" w:space="1" w:color="auto"/>
          <w:right w:val="single" w:sz="4" w:space="4" w:color="auto"/>
        </w:pBdr>
        <w:spacing w:line="360" w:lineRule="auto"/>
        <w:ind w:firstLineChars="200" w:firstLine="482"/>
        <w:rPr>
          <w:rFonts w:ascii="仿宋" w:eastAsia="仿宋" w:hAnsi="仿宋"/>
          <w:color w:val="000000"/>
          <w:sz w:val="24"/>
          <w:u w:val="single"/>
        </w:rPr>
      </w:pPr>
      <w:r w:rsidRPr="002D6353">
        <w:rPr>
          <w:rFonts w:ascii="仿宋" w:eastAsia="仿宋" w:hAnsi="仿宋" w:hint="eastAsia"/>
          <w:b/>
          <w:color w:val="000000"/>
          <w:sz w:val="24"/>
          <w:u w:val="single"/>
        </w:rPr>
        <w:t>杭州市滨江区长河街道2023年农转居拆迁安置房滨兴西苑电梯采购及安装项目</w:t>
      </w:r>
      <w:r w:rsidR="00773184">
        <w:rPr>
          <w:rFonts w:ascii="仿宋" w:eastAsia="仿宋" w:hAnsi="仿宋" w:hint="eastAsia"/>
          <w:color w:val="000000"/>
          <w:sz w:val="24"/>
        </w:rPr>
        <w:t>招标项目的潜在投标人应在政采云平台（https://www.zcygov.cn/）获取（下载）招标文件，并于</w:t>
      </w:r>
      <w:r w:rsidR="00773184" w:rsidRPr="00F67127">
        <w:rPr>
          <w:rFonts w:ascii="仿宋" w:eastAsia="仿宋" w:hAnsi="仿宋" w:hint="eastAsia"/>
          <w:color w:val="000000"/>
          <w:sz w:val="24"/>
        </w:rPr>
        <w:t>202</w:t>
      </w:r>
      <w:r w:rsidR="0097293F" w:rsidRPr="00F67127">
        <w:rPr>
          <w:rFonts w:ascii="仿宋" w:eastAsia="仿宋" w:hAnsi="仿宋" w:hint="eastAsia"/>
          <w:color w:val="000000"/>
          <w:sz w:val="24"/>
        </w:rPr>
        <w:t>3</w:t>
      </w:r>
      <w:r w:rsidR="00773184" w:rsidRPr="00F67127">
        <w:rPr>
          <w:rFonts w:ascii="仿宋" w:eastAsia="仿宋" w:hAnsi="仿宋" w:hint="eastAsia"/>
          <w:bCs/>
          <w:color w:val="000000"/>
          <w:sz w:val="24"/>
          <w:u w:val="single"/>
        </w:rPr>
        <w:t>年</w:t>
      </w:r>
      <w:r w:rsidR="00CD0FC5">
        <w:rPr>
          <w:rFonts w:ascii="仿宋" w:eastAsia="仿宋" w:hAnsi="仿宋" w:hint="eastAsia"/>
          <w:bCs/>
          <w:color w:val="000000"/>
          <w:sz w:val="24"/>
          <w:u w:val="single"/>
        </w:rPr>
        <w:t>5</w:t>
      </w:r>
      <w:r w:rsidR="0097293F" w:rsidRPr="00F67127">
        <w:rPr>
          <w:rFonts w:ascii="仿宋" w:eastAsia="仿宋" w:hAnsi="仿宋" w:hint="eastAsia"/>
          <w:bCs/>
          <w:color w:val="000000"/>
          <w:sz w:val="24"/>
          <w:u w:val="single"/>
        </w:rPr>
        <w:t xml:space="preserve"> </w:t>
      </w:r>
      <w:r w:rsidR="00773184" w:rsidRPr="00F67127">
        <w:rPr>
          <w:rFonts w:ascii="仿宋" w:eastAsia="仿宋" w:hAnsi="仿宋" w:hint="eastAsia"/>
          <w:bCs/>
          <w:color w:val="000000"/>
          <w:sz w:val="24"/>
          <w:u w:val="single"/>
        </w:rPr>
        <w:t>月</w:t>
      </w:r>
      <w:r w:rsidR="00CD0FC5">
        <w:rPr>
          <w:rFonts w:ascii="仿宋" w:eastAsia="仿宋" w:hAnsi="仿宋" w:hint="eastAsia"/>
          <w:bCs/>
          <w:color w:val="000000"/>
          <w:sz w:val="24"/>
          <w:u w:val="single"/>
        </w:rPr>
        <w:t>19</w:t>
      </w:r>
      <w:r w:rsidR="00773184" w:rsidRPr="00F67127">
        <w:rPr>
          <w:rFonts w:ascii="仿宋" w:eastAsia="仿宋" w:hAnsi="仿宋" w:hint="eastAsia"/>
          <w:bCs/>
          <w:color w:val="000000"/>
          <w:sz w:val="24"/>
          <w:u w:val="single"/>
        </w:rPr>
        <w:t>日09点30分00秒</w:t>
      </w:r>
      <w:r w:rsidR="00773184">
        <w:rPr>
          <w:rFonts w:ascii="仿宋" w:eastAsia="仿宋" w:hAnsi="仿宋" w:hint="eastAsia"/>
          <w:bCs/>
          <w:color w:val="000000"/>
          <w:sz w:val="24"/>
        </w:rPr>
        <w:t>（北京时间）前</w:t>
      </w:r>
      <w:r w:rsidR="00773184">
        <w:rPr>
          <w:rFonts w:ascii="仿宋" w:eastAsia="仿宋" w:hAnsi="仿宋" w:hint="eastAsia"/>
          <w:color w:val="000000"/>
          <w:sz w:val="24"/>
        </w:rPr>
        <w:t>递交（上传）投标文件。</w:t>
      </w:r>
    </w:p>
    <w:p w:rsidR="00303BE7" w:rsidRDefault="00303BE7">
      <w:pPr>
        <w:spacing w:line="360" w:lineRule="auto"/>
        <w:rPr>
          <w:rFonts w:ascii="仿宋" w:eastAsia="仿宋" w:hAnsi="仿宋"/>
          <w:color w:val="000000"/>
          <w:sz w:val="24"/>
        </w:rPr>
      </w:pPr>
    </w:p>
    <w:p w:rsidR="00303BE7" w:rsidRDefault="00773184">
      <w:pPr>
        <w:spacing w:line="360" w:lineRule="auto"/>
        <w:rPr>
          <w:rFonts w:ascii="仿宋" w:eastAsia="仿宋" w:hAnsi="仿宋"/>
          <w:color w:val="000000"/>
          <w:sz w:val="24"/>
        </w:rPr>
      </w:pPr>
      <w:r>
        <w:rPr>
          <w:rFonts w:ascii="仿宋" w:eastAsia="仿宋" w:hAnsi="仿宋" w:hint="eastAsia"/>
          <w:b/>
          <w:color w:val="000000"/>
          <w:sz w:val="24"/>
        </w:rPr>
        <w:t xml:space="preserve">一、项目基本情况     </w:t>
      </w:r>
    </w:p>
    <w:p w:rsidR="00303BE7" w:rsidRDefault="00773184">
      <w:pPr>
        <w:pStyle w:val="ac"/>
        <w:spacing w:line="360" w:lineRule="auto"/>
        <w:rPr>
          <w:rFonts w:ascii="仿宋" w:eastAsia="仿宋" w:hAnsi="仿宋"/>
          <w:color w:val="000000"/>
          <w:sz w:val="24"/>
          <w:szCs w:val="24"/>
        </w:rPr>
      </w:pPr>
      <w:r>
        <w:rPr>
          <w:rFonts w:ascii="仿宋" w:eastAsia="仿宋" w:hAnsi="仿宋" w:hint="eastAsia"/>
          <w:b/>
          <w:color w:val="000000"/>
          <w:sz w:val="24"/>
          <w:szCs w:val="24"/>
        </w:rPr>
        <w:t>1.项目编号：</w:t>
      </w:r>
      <w:r w:rsidR="0097293F" w:rsidRPr="002D6353">
        <w:rPr>
          <w:rFonts w:ascii="仿宋" w:eastAsia="仿宋" w:hAnsi="仿宋"/>
          <w:color w:val="000000"/>
          <w:sz w:val="24"/>
          <w:szCs w:val="24"/>
        </w:rPr>
        <w:t>BJZFCG-202</w:t>
      </w:r>
      <w:r w:rsidR="0097293F" w:rsidRPr="002D6353">
        <w:rPr>
          <w:rFonts w:ascii="仿宋" w:eastAsia="仿宋" w:hAnsi="仿宋" w:hint="eastAsia"/>
          <w:color w:val="000000"/>
          <w:sz w:val="24"/>
          <w:szCs w:val="24"/>
        </w:rPr>
        <w:t>3</w:t>
      </w:r>
      <w:r w:rsidRPr="002D6353">
        <w:rPr>
          <w:rFonts w:ascii="仿宋" w:eastAsia="仿宋" w:hAnsi="仿宋"/>
          <w:color w:val="000000"/>
          <w:sz w:val="24"/>
          <w:szCs w:val="24"/>
        </w:rPr>
        <w:t>-</w:t>
      </w:r>
      <w:r w:rsidRPr="002D6353">
        <w:rPr>
          <w:rFonts w:ascii="仿宋" w:eastAsia="仿宋" w:hAnsi="仿宋" w:hint="eastAsia"/>
          <w:color w:val="000000"/>
          <w:sz w:val="24"/>
          <w:szCs w:val="24"/>
        </w:rPr>
        <w:t>0</w:t>
      </w:r>
      <w:r w:rsidR="0097293F" w:rsidRPr="002D6353">
        <w:rPr>
          <w:rFonts w:ascii="仿宋" w:eastAsia="仿宋" w:hAnsi="仿宋" w:hint="eastAsia"/>
          <w:color w:val="000000"/>
          <w:sz w:val="24"/>
          <w:szCs w:val="24"/>
        </w:rPr>
        <w:t>0</w:t>
      </w:r>
      <w:r w:rsidR="002D6353" w:rsidRPr="002D6353">
        <w:rPr>
          <w:rFonts w:ascii="仿宋" w:eastAsia="仿宋" w:hAnsi="仿宋" w:hint="eastAsia"/>
          <w:color w:val="000000"/>
          <w:sz w:val="24"/>
          <w:szCs w:val="24"/>
        </w:rPr>
        <w:t>5</w:t>
      </w:r>
      <w:r w:rsidRPr="002D6353">
        <w:rPr>
          <w:rFonts w:ascii="仿宋" w:eastAsia="仿宋" w:hAnsi="仿宋"/>
          <w:color w:val="000000"/>
          <w:sz w:val="24"/>
          <w:szCs w:val="24"/>
        </w:rPr>
        <w:t>。</w:t>
      </w:r>
    </w:p>
    <w:p w:rsidR="00303BE7" w:rsidRDefault="00773184">
      <w:pPr>
        <w:pStyle w:val="ac"/>
        <w:spacing w:line="360" w:lineRule="auto"/>
        <w:rPr>
          <w:rFonts w:ascii="仿宋" w:eastAsia="仿宋" w:hAnsi="仿宋"/>
          <w:color w:val="000000"/>
          <w:sz w:val="24"/>
          <w:szCs w:val="24"/>
        </w:rPr>
      </w:pPr>
      <w:r>
        <w:rPr>
          <w:rFonts w:ascii="仿宋" w:eastAsia="仿宋" w:hAnsi="仿宋" w:hint="eastAsia"/>
          <w:b/>
          <w:color w:val="000000"/>
          <w:sz w:val="24"/>
          <w:szCs w:val="24"/>
        </w:rPr>
        <w:t>2.项目名称：</w:t>
      </w:r>
      <w:r w:rsidR="002D6353" w:rsidRPr="002D6353">
        <w:rPr>
          <w:rFonts w:ascii="仿宋" w:eastAsia="仿宋" w:hAnsi="仿宋" w:hint="eastAsia"/>
          <w:color w:val="000000"/>
          <w:sz w:val="24"/>
          <w:szCs w:val="24"/>
        </w:rPr>
        <w:t>杭州市滨江区长河街道2023年农转居拆迁安置房滨兴西苑电梯采购及安装项目</w:t>
      </w:r>
      <w:r>
        <w:rPr>
          <w:rFonts w:ascii="仿宋" w:eastAsia="仿宋" w:hAnsi="仿宋" w:hint="eastAsia"/>
          <w:color w:val="000000"/>
          <w:sz w:val="24"/>
          <w:szCs w:val="24"/>
        </w:rPr>
        <w:t>。</w:t>
      </w:r>
    </w:p>
    <w:p w:rsidR="00303BE7" w:rsidRDefault="00773184">
      <w:pPr>
        <w:spacing w:line="360" w:lineRule="auto"/>
        <w:rPr>
          <w:rFonts w:ascii="仿宋" w:eastAsia="仿宋" w:hAnsi="仿宋"/>
          <w:snapToGrid w:val="0"/>
          <w:color w:val="000000"/>
          <w:sz w:val="24"/>
        </w:rPr>
      </w:pPr>
      <w:r>
        <w:rPr>
          <w:rFonts w:ascii="仿宋" w:eastAsia="仿宋" w:hAnsi="仿宋" w:hint="eastAsia"/>
          <w:b/>
          <w:color w:val="000000"/>
          <w:sz w:val="24"/>
          <w:lang w:val="zh-CN"/>
        </w:rPr>
        <w:t>3.预算金额：</w:t>
      </w:r>
      <w:r>
        <w:rPr>
          <w:rFonts w:ascii="仿宋" w:eastAsia="仿宋" w:hAnsi="仿宋" w:hint="eastAsia"/>
          <w:snapToGrid w:val="0"/>
          <w:color w:val="000000"/>
          <w:sz w:val="24"/>
        </w:rPr>
        <w:t>人民币</w:t>
      </w:r>
      <w:r>
        <w:rPr>
          <w:rFonts w:ascii="仿宋" w:eastAsia="仿宋" w:hAnsi="仿宋" w:hint="eastAsia"/>
          <w:snapToGrid w:val="0"/>
          <w:color w:val="000000"/>
          <w:sz w:val="24"/>
          <w:u w:val="single"/>
        </w:rPr>
        <w:t xml:space="preserve"> </w:t>
      </w:r>
      <w:r w:rsidR="002D6353">
        <w:rPr>
          <w:rFonts w:ascii="仿宋" w:eastAsia="仿宋" w:hAnsi="仿宋" w:hint="eastAsia"/>
          <w:snapToGrid w:val="0"/>
          <w:color w:val="000000"/>
          <w:sz w:val="24"/>
          <w:u w:val="single"/>
        </w:rPr>
        <w:t>240</w:t>
      </w:r>
      <w:r>
        <w:rPr>
          <w:rFonts w:ascii="仿宋" w:eastAsia="仿宋" w:hAnsi="仿宋" w:hint="eastAsia"/>
          <w:snapToGrid w:val="0"/>
          <w:color w:val="000000"/>
          <w:sz w:val="24"/>
          <w:u w:val="single"/>
        </w:rPr>
        <w:t xml:space="preserve"> </w:t>
      </w:r>
      <w:r>
        <w:rPr>
          <w:rFonts w:ascii="仿宋" w:eastAsia="仿宋" w:hAnsi="仿宋" w:hint="eastAsia"/>
          <w:snapToGrid w:val="0"/>
          <w:color w:val="000000"/>
          <w:sz w:val="24"/>
        </w:rPr>
        <w:t>万元 。</w:t>
      </w:r>
    </w:p>
    <w:p w:rsidR="00303BE7" w:rsidRDefault="00773184">
      <w:pPr>
        <w:spacing w:line="360" w:lineRule="auto"/>
        <w:rPr>
          <w:rFonts w:ascii="仿宋" w:eastAsia="仿宋" w:hAnsi="仿宋" w:cs="仿宋_GB2312"/>
          <w:sz w:val="24"/>
        </w:rPr>
      </w:pPr>
      <w:r>
        <w:rPr>
          <w:rFonts w:ascii="仿宋" w:eastAsia="仿宋" w:hAnsi="仿宋" w:cs="仿宋_GB2312" w:hint="eastAsia"/>
          <w:b/>
          <w:sz w:val="24"/>
        </w:rPr>
        <w:t>4.最高限价：</w:t>
      </w:r>
      <w:r>
        <w:rPr>
          <w:rFonts w:ascii="仿宋" w:eastAsia="仿宋" w:hAnsi="仿宋" w:hint="eastAsia"/>
          <w:snapToGrid w:val="0"/>
          <w:color w:val="000000"/>
          <w:sz w:val="24"/>
        </w:rPr>
        <w:t xml:space="preserve">人民币 </w:t>
      </w:r>
      <w:r w:rsidR="002D6353">
        <w:rPr>
          <w:rFonts w:ascii="仿宋" w:eastAsia="仿宋" w:hAnsi="仿宋" w:hint="eastAsia"/>
          <w:snapToGrid w:val="0"/>
          <w:color w:val="000000"/>
          <w:sz w:val="24"/>
          <w:u w:val="single"/>
        </w:rPr>
        <w:t>240</w:t>
      </w:r>
      <w:r>
        <w:rPr>
          <w:rFonts w:ascii="仿宋" w:eastAsia="仿宋" w:hAnsi="仿宋" w:hint="eastAsia"/>
          <w:snapToGrid w:val="0"/>
          <w:color w:val="000000"/>
          <w:sz w:val="24"/>
        </w:rPr>
        <w:t>万元 。</w:t>
      </w:r>
    </w:p>
    <w:p w:rsidR="00303BE7" w:rsidRDefault="00773184">
      <w:pPr>
        <w:spacing w:line="360" w:lineRule="auto"/>
        <w:rPr>
          <w:rFonts w:ascii="仿宋" w:eastAsia="仿宋" w:hAnsi="仿宋"/>
          <w:snapToGrid w:val="0"/>
          <w:color w:val="000000" w:themeColor="text1"/>
          <w:sz w:val="24"/>
        </w:rPr>
      </w:pPr>
      <w:r>
        <w:rPr>
          <w:rFonts w:ascii="仿宋" w:eastAsia="仿宋" w:hAnsi="仿宋" w:hint="eastAsia"/>
          <w:b/>
          <w:color w:val="000000" w:themeColor="text1"/>
          <w:sz w:val="24"/>
        </w:rPr>
        <w:t>5.采购需求：</w:t>
      </w:r>
      <w:r w:rsidR="00F76174">
        <w:rPr>
          <w:rFonts w:ascii="仿宋" w:eastAsia="仿宋" w:hAnsi="仿宋" w:hint="eastAsia"/>
          <w:color w:val="000000" w:themeColor="text1"/>
          <w:sz w:val="24"/>
        </w:rPr>
        <w:t>为满足</w:t>
      </w:r>
      <w:r w:rsidR="00F76174">
        <w:rPr>
          <w:rFonts w:ascii="仿宋" w:eastAsia="仿宋" w:hAnsi="仿宋" w:hint="eastAsia"/>
          <w:color w:val="000000"/>
          <w:sz w:val="24"/>
        </w:rPr>
        <w:t>滨兴西苑小区居民</w:t>
      </w:r>
      <w:r w:rsidR="00F76174">
        <w:rPr>
          <w:rFonts w:ascii="仿宋" w:eastAsia="仿宋" w:hAnsi="仿宋" w:hint="eastAsia"/>
          <w:color w:val="000000" w:themeColor="text1"/>
          <w:sz w:val="24"/>
        </w:rPr>
        <w:t>需求，现采购8台电梯更新，包含旧梯拆除后新梯供货、运输、卸货、土建井道整改、安装、调试、试运行、验收、技术服务与培训、技术资料提交以及质保期内的维修保养等。</w:t>
      </w:r>
      <w:r>
        <w:rPr>
          <w:rFonts w:ascii="仿宋" w:eastAsia="仿宋" w:hAnsi="仿宋" w:hint="eastAsia"/>
          <w:color w:val="000000" w:themeColor="text1"/>
          <w:sz w:val="24"/>
        </w:rPr>
        <w:t>详见招标文件第三部分采购需求</w:t>
      </w:r>
      <w:r>
        <w:rPr>
          <w:rFonts w:ascii="仿宋" w:eastAsia="仿宋" w:hAnsi="仿宋" w:cs="Vrinda" w:hint="eastAsia"/>
          <w:color w:val="000000" w:themeColor="text1"/>
          <w:sz w:val="24"/>
        </w:rPr>
        <w:t>。</w:t>
      </w:r>
    </w:p>
    <w:p w:rsidR="00303BE7" w:rsidRDefault="00773184">
      <w:pPr>
        <w:spacing w:line="360" w:lineRule="auto"/>
        <w:rPr>
          <w:rFonts w:ascii="仿宋" w:eastAsia="仿宋" w:hAnsi="仿宋"/>
          <w:snapToGrid w:val="0"/>
          <w:color w:val="000000"/>
          <w:kern w:val="28"/>
          <w:sz w:val="24"/>
        </w:rPr>
      </w:pPr>
      <w:r>
        <w:rPr>
          <w:rFonts w:ascii="仿宋" w:eastAsia="仿宋" w:hAnsi="仿宋" w:hint="eastAsia"/>
          <w:b/>
          <w:snapToGrid w:val="0"/>
          <w:color w:val="000000"/>
          <w:kern w:val="28"/>
          <w:sz w:val="24"/>
        </w:rPr>
        <w:t>6.合同履约期限：</w:t>
      </w:r>
      <w:r>
        <w:rPr>
          <w:rFonts w:ascii="仿宋" w:eastAsia="仿宋" w:hAnsi="仿宋" w:hint="eastAsia"/>
          <w:snapToGrid w:val="0"/>
          <w:color w:val="000000"/>
          <w:kern w:val="28"/>
          <w:sz w:val="24"/>
        </w:rPr>
        <w:t>按招标文件要求执行。</w:t>
      </w:r>
    </w:p>
    <w:p w:rsidR="00303BE7" w:rsidRDefault="00773184">
      <w:pPr>
        <w:widowControl/>
        <w:spacing w:line="360" w:lineRule="auto"/>
        <w:jc w:val="left"/>
        <w:rPr>
          <w:rFonts w:ascii="仿宋" w:eastAsia="仿宋" w:hAnsi="仿宋" w:cs="Vrinda"/>
          <w:color w:val="000000"/>
          <w:sz w:val="24"/>
        </w:rPr>
      </w:pPr>
      <w:r w:rsidRPr="0097293F">
        <w:rPr>
          <w:rFonts w:ascii="仿宋" w:eastAsia="仿宋" w:hAnsi="仿宋" w:hint="eastAsia"/>
          <w:b/>
          <w:snapToGrid w:val="0"/>
          <w:color w:val="000000"/>
          <w:kern w:val="28"/>
          <w:sz w:val="24"/>
        </w:rPr>
        <w:t>7.本项目接受联合体投标：</w:t>
      </w:r>
      <w:r w:rsidRPr="0097293F">
        <w:rPr>
          <w:rFonts w:ascii="仿宋" w:eastAsia="仿宋" w:hAnsi="仿宋" w:hint="eastAsia"/>
          <w:color w:val="000000" w:themeColor="text1"/>
          <w:sz w:val="24"/>
        </w:rPr>
        <w:sym w:font="Wingdings 2" w:char="0052"/>
      </w:r>
      <w:sdt>
        <w:sdtPr>
          <w:rPr>
            <w:rFonts w:ascii="仿宋" w:eastAsia="仿宋" w:hAnsi="仿宋" w:hint="eastAsia"/>
            <w:color w:val="000000" w:themeColor="text1"/>
            <w:sz w:val="24"/>
          </w:rPr>
          <w:id w:val="2035453831"/>
        </w:sdtPr>
        <w:sdtContent>
          <w:sdt>
            <w:sdtPr>
              <w:rPr>
                <w:rFonts w:ascii="仿宋" w:eastAsia="仿宋" w:hAnsi="仿宋" w:hint="eastAsia"/>
                <w:color w:val="000000" w:themeColor="text1"/>
                <w:sz w:val="24"/>
              </w:rPr>
              <w:id w:val="-1986933030"/>
              <w:showingPlcHdr/>
            </w:sdtPr>
            <w:sdtContent/>
          </w:sdt>
        </w:sdtContent>
      </w:sdt>
      <w:r w:rsidRPr="0097293F">
        <w:rPr>
          <w:rFonts w:ascii="仿宋" w:eastAsia="仿宋" w:hAnsi="仿宋" w:hint="eastAsia"/>
          <w:color w:val="000000" w:themeColor="text1"/>
          <w:sz w:val="24"/>
        </w:rPr>
        <w:t>是，</w:t>
      </w:r>
      <w:sdt>
        <w:sdtPr>
          <w:rPr>
            <w:rFonts w:ascii="仿宋" w:eastAsia="仿宋" w:hAnsi="仿宋" w:hint="eastAsia"/>
            <w:color w:val="000000" w:themeColor="text1"/>
            <w:sz w:val="24"/>
          </w:rPr>
          <w:id w:val="4552812"/>
        </w:sdtPr>
        <w:sdtContent>
          <w:r w:rsidRPr="0097293F">
            <w:rPr>
              <w:rFonts w:ascii="仿宋" w:eastAsia="仿宋" w:hAnsi="仿宋" w:hint="eastAsia"/>
              <w:color w:val="000000" w:themeColor="text1"/>
              <w:sz w:val="24"/>
            </w:rPr>
            <w:sym w:font="Wingdings 2" w:char="00A3"/>
          </w:r>
        </w:sdtContent>
      </w:sdt>
      <w:r w:rsidRPr="0097293F">
        <w:rPr>
          <w:rFonts w:ascii="仿宋" w:eastAsia="仿宋" w:hAnsi="仿宋" w:hint="eastAsia"/>
          <w:color w:val="000000" w:themeColor="text1"/>
          <w:sz w:val="24"/>
        </w:rPr>
        <w:t>否。</w:t>
      </w:r>
    </w:p>
    <w:p w:rsidR="00303BE7" w:rsidRDefault="00773184">
      <w:pPr>
        <w:spacing w:line="360" w:lineRule="auto"/>
        <w:rPr>
          <w:rFonts w:ascii="仿宋" w:eastAsia="仿宋" w:hAnsi="仿宋"/>
          <w:b/>
          <w:color w:val="000000"/>
          <w:sz w:val="24"/>
        </w:rPr>
      </w:pPr>
      <w:r>
        <w:rPr>
          <w:rFonts w:ascii="仿宋" w:eastAsia="仿宋" w:hAnsi="仿宋" w:hint="eastAsia"/>
          <w:b/>
          <w:color w:val="000000"/>
          <w:sz w:val="24"/>
        </w:rPr>
        <w:t>二、申请人的资格要求</w:t>
      </w:r>
    </w:p>
    <w:p w:rsidR="00BD7913" w:rsidRPr="00472700" w:rsidRDefault="00773184" w:rsidP="00BD7913">
      <w:pPr>
        <w:spacing w:line="360" w:lineRule="auto"/>
        <w:ind w:firstLine="480"/>
        <w:rPr>
          <w:rFonts w:ascii="仿宋" w:eastAsia="仿宋" w:hAnsi="仿宋"/>
          <w:sz w:val="24"/>
        </w:rPr>
      </w:pPr>
      <w:r>
        <w:rPr>
          <w:rFonts w:ascii="仿宋" w:eastAsia="仿宋" w:hAnsi="仿宋" w:cs="仿宋_GB2312"/>
          <w:snapToGrid w:val="0"/>
          <w:kern w:val="28"/>
          <w:sz w:val="24"/>
          <w:szCs w:val="20"/>
        </w:rPr>
        <w:t>1.</w:t>
      </w:r>
      <w:r>
        <w:rPr>
          <w:rFonts w:ascii="仿宋" w:eastAsia="仿宋" w:hAnsi="仿宋" w:hint="eastAsia"/>
          <w:sz w:val="24"/>
        </w:rPr>
        <w:t>满足《中华人民共和国政府采购法》第二十二条规定；未被“信用中国”</w:t>
      </w:r>
      <w:r w:rsidRPr="00472700">
        <w:rPr>
          <w:rFonts w:ascii="仿宋" w:eastAsia="仿宋" w:hAnsi="仿宋" w:hint="eastAsia"/>
          <w:sz w:val="24"/>
        </w:rPr>
        <w:t>（www.creditchina.gov.cn)、中国政府采购网（www.ccgp.gov.cn）列入失信被执行人、重大税收违法案件当事人名单、政府采购严重违法失信行为记录名单；</w:t>
      </w:r>
    </w:p>
    <w:p w:rsidR="00BD7913" w:rsidRPr="00472700" w:rsidRDefault="00BD7913" w:rsidP="00BD7913">
      <w:pPr>
        <w:spacing w:line="360" w:lineRule="auto"/>
        <w:ind w:firstLineChars="200" w:firstLine="480"/>
        <w:rPr>
          <w:rFonts w:ascii="仿宋" w:eastAsia="仿宋" w:hAnsi="仿宋" w:cs="仿宋_GB2312"/>
          <w:snapToGrid w:val="0"/>
          <w:kern w:val="28"/>
          <w:sz w:val="24"/>
          <w:szCs w:val="20"/>
        </w:rPr>
      </w:pPr>
      <w:r w:rsidRPr="00472700">
        <w:rPr>
          <w:rFonts w:ascii="仿宋" w:eastAsia="仿宋" w:hAnsi="仿宋" w:cs="仿宋_GB2312"/>
          <w:snapToGrid w:val="0"/>
          <w:kern w:val="28"/>
          <w:sz w:val="24"/>
          <w:szCs w:val="20"/>
        </w:rPr>
        <w:t>2</w:t>
      </w:r>
      <w:r w:rsidRPr="00472700">
        <w:rPr>
          <w:rFonts w:ascii="仿宋" w:eastAsia="仿宋" w:hAnsi="仿宋" w:cs="仿宋_GB2312" w:hint="eastAsia"/>
          <w:snapToGrid w:val="0"/>
          <w:kern w:val="28"/>
          <w:sz w:val="24"/>
          <w:szCs w:val="20"/>
        </w:rPr>
        <w:t>.以联合体形式投标的，提供联合协议(本项目不接受联合体投标或者投标人不以联合体形式投标的，则不需要提供) ；</w:t>
      </w:r>
    </w:p>
    <w:p w:rsidR="00303BE7" w:rsidRPr="00472700" w:rsidRDefault="00BD7913">
      <w:pPr>
        <w:spacing w:line="360" w:lineRule="auto"/>
        <w:ind w:firstLineChars="200" w:firstLine="480"/>
        <w:rPr>
          <w:rFonts w:ascii="仿宋" w:eastAsia="仿宋" w:hAnsi="仿宋"/>
          <w:sz w:val="24"/>
        </w:rPr>
      </w:pPr>
      <w:r w:rsidRPr="00472700">
        <w:rPr>
          <w:rFonts w:ascii="仿宋" w:eastAsia="仿宋" w:hAnsi="仿宋" w:cs="仿宋_GB2312" w:hint="eastAsia"/>
          <w:snapToGrid w:val="0"/>
          <w:kern w:val="28"/>
          <w:sz w:val="24"/>
          <w:szCs w:val="20"/>
        </w:rPr>
        <w:t>3</w:t>
      </w:r>
      <w:r w:rsidR="00773184" w:rsidRPr="00472700">
        <w:rPr>
          <w:rFonts w:ascii="仿宋" w:eastAsia="仿宋" w:hAnsi="仿宋" w:cs="仿宋_GB2312"/>
          <w:snapToGrid w:val="0"/>
          <w:kern w:val="28"/>
          <w:sz w:val="24"/>
          <w:szCs w:val="20"/>
        </w:rPr>
        <w:t>.</w:t>
      </w:r>
      <w:r w:rsidR="00773184" w:rsidRPr="00472700">
        <w:rPr>
          <w:rFonts w:ascii="仿宋" w:eastAsia="仿宋" w:hAnsi="仿宋" w:hint="eastAsia"/>
          <w:sz w:val="24"/>
        </w:rPr>
        <w:t>落实政府采购政策需满足的资格要求：</w:t>
      </w:r>
    </w:p>
    <w:p w:rsidR="00BD7913" w:rsidRPr="00472700" w:rsidRDefault="00F71F26">
      <w:pPr>
        <w:spacing w:line="360" w:lineRule="auto"/>
        <w:ind w:firstLineChars="200" w:firstLine="480"/>
        <w:rPr>
          <w:rFonts w:ascii="仿宋" w:eastAsia="仿宋" w:hAnsi="仿宋"/>
          <w:sz w:val="24"/>
        </w:rPr>
      </w:pPr>
      <w:sdt>
        <w:sdtPr>
          <w:rPr>
            <w:rFonts w:ascii="仿宋" w:eastAsia="仿宋" w:hAnsi="仿宋" w:hint="eastAsia"/>
            <w:sz w:val="24"/>
            <w:szCs w:val="21"/>
          </w:rPr>
          <w:id w:val="1928616923"/>
        </w:sdtPr>
        <w:sdtContent>
          <w:sdt>
            <w:sdtPr>
              <w:rPr>
                <w:rFonts w:ascii="仿宋" w:eastAsia="仿宋" w:hAnsi="仿宋" w:hint="eastAsia"/>
                <w:sz w:val="24"/>
                <w:szCs w:val="21"/>
              </w:rPr>
              <w:id w:val="4552814"/>
            </w:sdtPr>
            <w:sdtContent>
              <w:r w:rsidR="00773184" w:rsidRPr="0048494E">
                <w:rPr>
                  <w:rFonts w:ascii="仿宋" w:eastAsia="仿宋" w:hAnsi="仿宋" w:hint="eastAsia"/>
                  <w:sz w:val="24"/>
                </w:rPr>
                <w:sym w:font="Wingdings 2" w:char="0052"/>
              </w:r>
            </w:sdtContent>
          </w:sdt>
        </w:sdtContent>
      </w:sdt>
      <w:r w:rsidR="00773184" w:rsidRPr="0048494E">
        <w:rPr>
          <w:rFonts w:ascii="仿宋" w:eastAsia="仿宋" w:hAnsi="仿宋" w:hint="eastAsia"/>
          <w:sz w:val="24"/>
        </w:rPr>
        <w:t>无</w:t>
      </w:r>
      <w:r w:rsidR="00BD7913" w:rsidRPr="0048494E">
        <w:rPr>
          <w:rFonts w:ascii="仿宋" w:eastAsia="仿宋" w:hAnsi="仿宋" w:hint="eastAsia"/>
          <w:sz w:val="24"/>
        </w:rPr>
        <w:t>（注：不得限制大中型企业与小微企业组成联合体参与投标）；</w:t>
      </w:r>
    </w:p>
    <w:p w:rsidR="00303BE7" w:rsidRPr="00472700" w:rsidRDefault="00BD7913">
      <w:pPr>
        <w:spacing w:line="360" w:lineRule="auto"/>
        <w:ind w:firstLineChars="200" w:firstLine="480"/>
        <w:rPr>
          <w:rFonts w:ascii="仿宋" w:eastAsia="仿宋" w:hAnsi="仿宋"/>
          <w:sz w:val="24"/>
        </w:rPr>
      </w:pPr>
      <w:r w:rsidRPr="00472700">
        <w:rPr>
          <w:rFonts w:ascii="仿宋" w:eastAsia="仿宋" w:hAnsi="仿宋" w:cs="Arial" w:hint="eastAsia"/>
          <w:kern w:val="0"/>
          <w:sz w:val="24"/>
        </w:rPr>
        <w:t xml:space="preserve"> </w:t>
      </w:r>
      <w:sdt>
        <w:sdtPr>
          <w:rPr>
            <w:rFonts w:ascii="仿宋" w:eastAsia="仿宋" w:hAnsi="仿宋" w:cs="Arial" w:hint="eastAsia"/>
            <w:kern w:val="0"/>
            <w:sz w:val="24"/>
          </w:rPr>
          <w:id w:val="-1024704304"/>
        </w:sdtPr>
        <w:sdtContent>
          <w:r w:rsidR="00773184" w:rsidRPr="00472700">
            <w:rPr>
              <w:rFonts w:ascii="仿宋" w:eastAsia="MS Gothic" w:hAnsi="MS Gothic" w:cs="Arial" w:hint="eastAsia"/>
              <w:kern w:val="0"/>
              <w:sz w:val="24"/>
            </w:rPr>
            <w:t>☐</w:t>
          </w:r>
        </w:sdtContent>
      </w:sdt>
      <w:r w:rsidR="00773184" w:rsidRPr="00472700">
        <w:rPr>
          <w:rFonts w:ascii="仿宋" w:eastAsia="仿宋" w:hAnsi="仿宋" w:cs="Arial" w:hint="eastAsia"/>
          <w:kern w:val="0"/>
          <w:sz w:val="24"/>
        </w:rPr>
        <w:t>专</w:t>
      </w:r>
      <w:r w:rsidR="00773184" w:rsidRPr="00472700">
        <w:rPr>
          <w:rFonts w:ascii="仿宋" w:eastAsia="仿宋" w:hAnsi="仿宋" w:hint="eastAsia"/>
          <w:sz w:val="24"/>
        </w:rPr>
        <w:t>门面向中小企业</w:t>
      </w:r>
    </w:p>
    <w:p w:rsidR="00303BE7" w:rsidRPr="00472700" w:rsidRDefault="00F71F26" w:rsidP="00773184">
      <w:pPr>
        <w:spacing w:line="360" w:lineRule="auto"/>
        <w:ind w:firstLineChars="374" w:firstLine="898"/>
        <w:rPr>
          <w:rFonts w:ascii="仿宋" w:eastAsia="仿宋" w:hAnsi="仿宋"/>
          <w:sz w:val="24"/>
          <w:u w:val="single"/>
        </w:rPr>
      </w:pPr>
      <w:sdt>
        <w:sdtPr>
          <w:rPr>
            <w:rFonts w:ascii="仿宋" w:eastAsia="仿宋" w:hAnsi="仿宋" w:cs="Arial" w:hint="eastAsia"/>
            <w:kern w:val="0"/>
            <w:sz w:val="24"/>
          </w:rPr>
          <w:id w:val="-924730588"/>
        </w:sdtPr>
        <w:sdtContent>
          <w:r w:rsidR="00773184" w:rsidRPr="00472700">
            <w:rPr>
              <w:rFonts w:ascii="仿宋" w:eastAsia="MS Gothic" w:hAnsi="MS Gothic" w:cs="Arial" w:hint="eastAsia"/>
              <w:kern w:val="0"/>
              <w:sz w:val="24"/>
            </w:rPr>
            <w:t>☐</w:t>
          </w:r>
        </w:sdtContent>
      </w:sdt>
      <w:r w:rsidR="00773184" w:rsidRPr="00472700">
        <w:rPr>
          <w:rFonts w:ascii="仿宋" w:eastAsia="仿宋" w:hAnsi="仿宋" w:hint="eastAsia"/>
          <w:sz w:val="24"/>
        </w:rPr>
        <w:t>货物全部由符合政策要求的中小企业制造，提供中小企业声明函；</w:t>
      </w:r>
    </w:p>
    <w:p w:rsidR="00303BE7" w:rsidRDefault="00F71F26" w:rsidP="00B515CC">
      <w:pPr>
        <w:spacing w:line="360" w:lineRule="auto"/>
        <w:ind w:firstLineChars="374" w:firstLine="898"/>
        <w:rPr>
          <w:rFonts w:ascii="仿宋" w:eastAsia="仿宋" w:hAnsi="仿宋"/>
          <w:sz w:val="24"/>
        </w:rPr>
      </w:pPr>
      <w:sdt>
        <w:sdtPr>
          <w:rPr>
            <w:rFonts w:ascii="仿宋" w:eastAsia="仿宋" w:hAnsi="仿宋" w:cs="Arial" w:hint="eastAsia"/>
            <w:kern w:val="0"/>
            <w:sz w:val="24"/>
          </w:rPr>
          <w:id w:val="-1152604937"/>
        </w:sdtPr>
        <w:sdtContent>
          <w:r w:rsidR="00773184" w:rsidRPr="00472700">
            <w:rPr>
              <w:rFonts w:ascii="仿宋" w:eastAsia="仿宋" w:hAnsi="MS Gothic" w:cs="Arial"/>
              <w:kern w:val="0"/>
              <w:sz w:val="24"/>
            </w:rPr>
            <w:t>☐</w:t>
          </w:r>
        </w:sdtContent>
      </w:sdt>
      <w:r w:rsidR="00773184" w:rsidRPr="00472700">
        <w:rPr>
          <w:rFonts w:ascii="仿宋" w:eastAsia="仿宋" w:hAnsi="仿宋" w:hint="eastAsia"/>
          <w:sz w:val="24"/>
        </w:rPr>
        <w:t>货物全部由符合政策要求的小微企业制造，提供中小企业声明函；</w:t>
      </w:r>
    </w:p>
    <w:p w:rsidR="00303BE7" w:rsidRDefault="00F71F26">
      <w:pPr>
        <w:spacing w:line="360" w:lineRule="auto"/>
        <w:ind w:firstLineChars="200" w:firstLine="480"/>
        <w:rPr>
          <w:rFonts w:ascii="仿宋" w:eastAsia="仿宋" w:hAnsi="仿宋"/>
          <w:sz w:val="24"/>
        </w:rPr>
      </w:pPr>
      <w:sdt>
        <w:sdtPr>
          <w:rPr>
            <w:rFonts w:ascii="仿宋" w:eastAsia="仿宋" w:hAnsi="仿宋" w:cs="Arial" w:hint="eastAsia"/>
            <w:kern w:val="0"/>
            <w:sz w:val="24"/>
          </w:rPr>
          <w:id w:val="-1985607795"/>
        </w:sdtPr>
        <w:sdtContent>
          <w:r w:rsidR="00773184">
            <w:rPr>
              <w:rFonts w:ascii="仿宋" w:eastAsia="仿宋" w:hAnsi="MS Gothic" w:cs="Arial"/>
              <w:kern w:val="0"/>
              <w:sz w:val="24"/>
            </w:rPr>
            <w:t>☐</w:t>
          </w:r>
        </w:sdtContent>
      </w:sdt>
      <w:r w:rsidR="00773184">
        <w:rPr>
          <w:rFonts w:ascii="仿宋" w:eastAsia="仿宋" w:hAnsi="仿宋" w:hint="eastAsia"/>
          <w:sz w:val="24"/>
        </w:rPr>
        <w:t>要求以联合体形式参加，提供联合协议和中小企业声明函，联合协议中中小企业合同金额应当达到</w:t>
      </w:r>
      <w:r w:rsidR="00773184">
        <w:rPr>
          <w:rFonts w:ascii="仿宋" w:eastAsia="仿宋" w:hAnsi="仿宋"/>
          <w:sz w:val="24"/>
        </w:rPr>
        <w:t>%，小</w:t>
      </w:r>
      <w:r w:rsidR="00773184">
        <w:rPr>
          <w:rFonts w:ascii="仿宋" w:eastAsia="仿宋" w:hAnsi="仿宋" w:hint="eastAsia"/>
          <w:sz w:val="24"/>
        </w:rPr>
        <w:t>微企业合同金额应当达到</w:t>
      </w:r>
      <w:r w:rsidR="00773184">
        <w:rPr>
          <w:rFonts w:ascii="仿宋" w:eastAsia="仿宋" w:hAnsi="仿宋"/>
          <w:sz w:val="24"/>
        </w:rPr>
        <w:t>%;</w:t>
      </w:r>
      <w:r w:rsidR="00773184">
        <w:rPr>
          <w:rFonts w:ascii="仿宋" w:eastAsia="仿宋" w:hAnsi="仿宋" w:hint="eastAsia"/>
          <w:sz w:val="24"/>
        </w:rPr>
        <w:t>如果供应商本身提供所有标的均由</w:t>
      </w:r>
      <w:r w:rsidR="00773184">
        <w:rPr>
          <w:rFonts w:ascii="仿宋" w:eastAsia="仿宋" w:hAnsi="仿宋" w:hint="eastAsia"/>
          <w:sz w:val="24"/>
        </w:rPr>
        <w:lastRenderedPageBreak/>
        <w:t>中小企业制造、承建或承接，视同符合了资格条件，无需再与其他中小企业组成联合体参加政府采购活动，无需提供联合协议；</w:t>
      </w:r>
    </w:p>
    <w:p w:rsidR="00303BE7" w:rsidRDefault="00F71F26">
      <w:pPr>
        <w:spacing w:line="360" w:lineRule="auto"/>
        <w:ind w:firstLineChars="200" w:firstLine="480"/>
        <w:rPr>
          <w:rFonts w:ascii="仿宋" w:eastAsia="仿宋" w:hAnsi="仿宋"/>
          <w:sz w:val="24"/>
        </w:rPr>
      </w:pPr>
      <w:sdt>
        <w:sdtPr>
          <w:rPr>
            <w:rFonts w:ascii="仿宋" w:eastAsia="仿宋" w:hAnsi="仿宋" w:cs="Arial" w:hint="eastAsia"/>
            <w:kern w:val="0"/>
            <w:sz w:val="24"/>
          </w:rPr>
          <w:id w:val="34630645"/>
        </w:sdtPr>
        <w:sdtContent>
          <w:r w:rsidR="00773184">
            <w:rPr>
              <w:rFonts w:ascii="仿宋" w:eastAsia="仿宋" w:hAnsi="MS Gothic" w:cs="Arial"/>
              <w:kern w:val="0"/>
              <w:sz w:val="24"/>
            </w:rPr>
            <w:t>☐</w:t>
          </w:r>
        </w:sdtContent>
      </w:sdt>
      <w:r w:rsidR="00773184">
        <w:rPr>
          <w:rFonts w:ascii="仿宋" w:eastAsia="仿宋" w:hAnsi="仿宋" w:hint="eastAsia"/>
          <w:sz w:val="24"/>
        </w:rPr>
        <w:t>要求合同分包，提供分包意向协议和中小企业声明函，分包意向协议中中小企业合同金额应当达到</w:t>
      </w:r>
      <w:r w:rsidR="00773184">
        <w:rPr>
          <w:rFonts w:ascii="仿宋" w:eastAsia="仿宋" w:hAnsi="仿宋"/>
          <w:sz w:val="24"/>
        </w:rPr>
        <w:t xml:space="preserve">% </w:t>
      </w:r>
      <w:r w:rsidR="00773184">
        <w:rPr>
          <w:rFonts w:ascii="仿宋" w:eastAsia="仿宋" w:hAnsi="仿宋" w:hint="eastAsia"/>
          <w:sz w:val="24"/>
        </w:rPr>
        <w:t>，小微企业合同金额应当达到</w:t>
      </w:r>
      <w:r w:rsidR="00773184">
        <w:rPr>
          <w:rFonts w:ascii="仿宋" w:eastAsia="仿宋" w:hAnsi="仿宋"/>
          <w:sz w:val="24"/>
        </w:rPr>
        <w:t>% ;</w:t>
      </w:r>
      <w:r w:rsidR="00773184">
        <w:rPr>
          <w:rFonts w:ascii="仿宋" w:eastAsia="仿宋" w:hAnsi="仿宋" w:hint="eastAsia"/>
          <w:sz w:val="24"/>
        </w:rPr>
        <w:t>如果供应商本身提供所有标的均由中小企业制造、承建或承接，视同符合了资格条件，无需再向中小企业分包，无需提供分包意向协议；</w:t>
      </w:r>
    </w:p>
    <w:p w:rsidR="00D14335" w:rsidRDefault="0018399A" w:rsidP="00D14335">
      <w:pPr>
        <w:snapToGrid w:val="0"/>
        <w:spacing w:line="360" w:lineRule="auto"/>
        <w:ind w:left="420" w:firstLineChars="200" w:firstLine="480"/>
        <w:rPr>
          <w:rFonts w:ascii="仿宋" w:eastAsia="仿宋" w:hAnsi="仿宋"/>
          <w:b/>
          <w:bCs/>
          <w:sz w:val="24"/>
        </w:rPr>
      </w:pPr>
      <w:r>
        <w:rPr>
          <w:rFonts w:ascii="仿宋" w:eastAsia="仿宋" w:hAnsi="仿宋" w:hint="eastAsia"/>
          <w:sz w:val="24"/>
        </w:rPr>
        <w:t>4</w:t>
      </w:r>
      <w:r w:rsidR="00773184">
        <w:rPr>
          <w:rFonts w:ascii="仿宋" w:eastAsia="仿宋" w:hAnsi="仿宋"/>
          <w:sz w:val="24"/>
        </w:rPr>
        <w:t>.本项目的特定资格要求：</w:t>
      </w:r>
      <w:r w:rsidR="00181DC4">
        <w:rPr>
          <w:rFonts w:ascii="仿宋" w:eastAsia="仿宋" w:hAnsi="仿宋" w:hint="eastAsia"/>
          <w:b/>
          <w:bCs/>
          <w:sz w:val="24"/>
        </w:rPr>
        <w:t>无</w:t>
      </w:r>
    </w:p>
    <w:p w:rsidR="00303BE7" w:rsidRDefault="0018399A">
      <w:pPr>
        <w:snapToGrid w:val="0"/>
        <w:spacing w:line="360" w:lineRule="auto"/>
        <w:ind w:firstLineChars="200" w:firstLine="480"/>
        <w:rPr>
          <w:rFonts w:ascii="仿宋" w:eastAsia="仿宋" w:hAnsi="仿宋"/>
          <w:sz w:val="24"/>
        </w:rPr>
      </w:pPr>
      <w:r>
        <w:rPr>
          <w:rFonts w:ascii="仿宋" w:eastAsia="仿宋" w:hAnsi="仿宋" w:hint="eastAsia"/>
          <w:sz w:val="24"/>
        </w:rPr>
        <w:t>5</w:t>
      </w:r>
      <w:r w:rsidR="00773184">
        <w:rPr>
          <w:rFonts w:ascii="仿宋" w:eastAsia="仿宋" w:hAnsi="仿宋"/>
          <w:sz w:val="24"/>
        </w:rPr>
        <w:t>.</w:t>
      </w:r>
      <w:r w:rsidR="00773184">
        <w:rPr>
          <w:rFonts w:ascii="仿宋" w:eastAsia="仿宋" w:hAnsi="仿宋" w:hint="eastAsia"/>
          <w:sz w:val="24"/>
        </w:rPr>
        <w:t>单位负责人为同一人或者存在直接控股、管理关系的不同供应商，不得参加同一合同项下的政府采购活动；</w:t>
      </w:r>
      <w:r w:rsidR="00773184">
        <w:rPr>
          <w:rFonts w:ascii="仿宋" w:eastAsia="仿宋" w:hAnsi="仿宋"/>
          <w:sz w:val="24"/>
        </w:rPr>
        <w:t>为采购项目提供整体设计、规范编制或者项目管理、监理、检测等服务后</w:t>
      </w:r>
      <w:r w:rsidR="00773184">
        <w:rPr>
          <w:rFonts w:ascii="仿宋" w:eastAsia="仿宋" w:hAnsi="仿宋" w:hint="eastAsia"/>
          <w:sz w:val="24"/>
        </w:rPr>
        <w:t>不得</w:t>
      </w:r>
      <w:r w:rsidR="00773184">
        <w:rPr>
          <w:rFonts w:ascii="仿宋" w:eastAsia="仿宋" w:hAnsi="仿宋"/>
          <w:sz w:val="24"/>
        </w:rPr>
        <w:t>再参加该采购项目的其他采购活动</w:t>
      </w:r>
      <w:r w:rsidR="00773184">
        <w:rPr>
          <w:rFonts w:ascii="仿宋" w:eastAsia="仿宋" w:hAnsi="仿宋" w:cs="仿宋_GB2312"/>
          <w:sz w:val="24"/>
        </w:rPr>
        <w:t>。</w:t>
      </w:r>
    </w:p>
    <w:p w:rsidR="00303BE7" w:rsidRDefault="00773184">
      <w:pPr>
        <w:spacing w:line="360" w:lineRule="auto"/>
        <w:rPr>
          <w:rFonts w:ascii="仿宋" w:eastAsia="仿宋" w:hAnsi="仿宋"/>
          <w:b/>
          <w:color w:val="000000"/>
          <w:sz w:val="24"/>
        </w:rPr>
      </w:pPr>
      <w:r>
        <w:rPr>
          <w:rFonts w:ascii="仿宋" w:eastAsia="仿宋" w:hAnsi="仿宋" w:hint="eastAsia"/>
          <w:b/>
          <w:color w:val="000000"/>
          <w:sz w:val="24"/>
        </w:rPr>
        <w:t xml:space="preserve">三、获取招标文件 </w:t>
      </w:r>
    </w:p>
    <w:p w:rsidR="00303BE7" w:rsidRDefault="00773184">
      <w:pPr>
        <w:spacing w:line="360" w:lineRule="auto"/>
        <w:ind w:firstLineChars="150" w:firstLine="361"/>
        <w:rPr>
          <w:rFonts w:ascii="仿宋" w:eastAsia="仿宋" w:hAnsi="仿宋"/>
          <w:color w:val="000000"/>
          <w:sz w:val="24"/>
        </w:rPr>
      </w:pPr>
      <w:r>
        <w:rPr>
          <w:rFonts w:ascii="仿宋" w:eastAsia="仿宋" w:hAnsi="仿宋" w:cs="仿宋_GB2312" w:hint="eastAsia"/>
          <w:b/>
          <w:color w:val="000000"/>
          <w:sz w:val="24"/>
        </w:rPr>
        <w:t>1.时间：</w:t>
      </w:r>
      <w:r w:rsidR="00CD0FC5">
        <w:rPr>
          <w:rFonts w:ascii="仿宋" w:eastAsia="仿宋" w:hAnsi="仿宋" w:cs="仿宋_GB2312" w:hint="eastAsia"/>
          <w:color w:val="000000"/>
          <w:sz w:val="24"/>
        </w:rPr>
        <w:t>/</w:t>
      </w:r>
      <w:r>
        <w:rPr>
          <w:rFonts w:ascii="仿宋" w:eastAsia="仿宋" w:hAnsi="仿宋" w:hint="eastAsia"/>
          <w:color w:val="000000"/>
          <w:sz w:val="24"/>
        </w:rPr>
        <w:t>至202</w:t>
      </w:r>
      <w:r w:rsidR="00FA4018">
        <w:rPr>
          <w:rFonts w:ascii="仿宋" w:eastAsia="仿宋" w:hAnsi="仿宋" w:hint="eastAsia"/>
          <w:color w:val="000000"/>
          <w:sz w:val="24"/>
        </w:rPr>
        <w:t>3</w:t>
      </w:r>
      <w:r>
        <w:rPr>
          <w:rFonts w:ascii="仿宋" w:eastAsia="仿宋" w:hAnsi="仿宋" w:hint="eastAsia"/>
          <w:color w:val="000000"/>
          <w:sz w:val="24"/>
        </w:rPr>
        <w:t>年</w:t>
      </w:r>
      <w:r w:rsidR="00CD0FC5">
        <w:rPr>
          <w:rFonts w:ascii="仿宋" w:eastAsia="仿宋" w:hAnsi="仿宋" w:hint="eastAsia"/>
          <w:color w:val="000000"/>
          <w:sz w:val="24"/>
        </w:rPr>
        <w:t>5</w:t>
      </w:r>
      <w:r>
        <w:rPr>
          <w:rFonts w:ascii="仿宋" w:eastAsia="仿宋" w:hAnsi="仿宋" w:hint="eastAsia"/>
          <w:color w:val="000000"/>
          <w:sz w:val="24"/>
        </w:rPr>
        <w:t>月</w:t>
      </w:r>
      <w:r w:rsidR="00CD0FC5">
        <w:rPr>
          <w:rFonts w:ascii="仿宋" w:eastAsia="仿宋" w:hAnsi="仿宋" w:hint="eastAsia"/>
          <w:color w:val="000000"/>
          <w:sz w:val="24"/>
        </w:rPr>
        <w:t>19</w:t>
      </w:r>
      <w:r>
        <w:rPr>
          <w:rFonts w:ascii="仿宋" w:eastAsia="仿宋" w:hAnsi="仿宋" w:hint="eastAsia"/>
          <w:color w:val="000000"/>
          <w:sz w:val="24"/>
        </w:rPr>
        <w:t>日 ，每天上午00:00至12:00 ，下午12:00至23:59（北京时间，线上获取法定节假日均可，线下获取文件法定节假日除外）</w:t>
      </w:r>
      <w:r>
        <w:rPr>
          <w:rFonts w:ascii="仿宋" w:eastAsia="仿宋" w:hAnsi="仿宋" w:cs="仿宋_GB2312" w:hint="eastAsia"/>
          <w:color w:val="000000"/>
          <w:sz w:val="24"/>
        </w:rPr>
        <w:t>。</w:t>
      </w:r>
    </w:p>
    <w:p w:rsidR="00303BE7" w:rsidRDefault="00773184">
      <w:pPr>
        <w:spacing w:line="360" w:lineRule="auto"/>
        <w:ind w:firstLineChars="150" w:firstLine="361"/>
        <w:rPr>
          <w:rFonts w:ascii="仿宋" w:eastAsia="仿宋" w:hAnsi="仿宋" w:cs="仿宋_GB2312"/>
          <w:color w:val="000000"/>
          <w:sz w:val="24"/>
        </w:rPr>
      </w:pPr>
      <w:r>
        <w:rPr>
          <w:rFonts w:ascii="仿宋" w:eastAsia="仿宋" w:hAnsi="仿宋" w:cs="仿宋_GB2312" w:hint="eastAsia"/>
          <w:b/>
          <w:color w:val="000000"/>
          <w:sz w:val="24"/>
        </w:rPr>
        <w:t>2.地点（网址）：</w:t>
      </w:r>
      <w:r>
        <w:rPr>
          <w:rFonts w:ascii="仿宋" w:eastAsia="仿宋" w:hAnsi="仿宋" w:cs="仿宋_GB2312" w:hint="eastAsia"/>
          <w:color w:val="000000"/>
          <w:sz w:val="24"/>
        </w:rPr>
        <w:t>政采云平台（</w:t>
      </w:r>
      <w:hyperlink r:id="rId9" w:history="1">
        <w:r>
          <w:rPr>
            <w:rStyle w:val="aff"/>
            <w:rFonts w:ascii="仿宋" w:eastAsia="仿宋" w:hAnsi="仿宋" w:cs="仿宋_GB2312"/>
            <w:color w:val="000000"/>
            <w:sz w:val="24"/>
          </w:rPr>
          <w:t>https://www.zcygov.cn/</w:t>
        </w:r>
      </w:hyperlink>
      <w:r>
        <w:rPr>
          <w:rFonts w:ascii="仿宋" w:eastAsia="仿宋" w:hAnsi="仿宋" w:cs="仿宋_GB2312" w:hint="eastAsia"/>
          <w:color w:val="000000"/>
          <w:sz w:val="24"/>
        </w:rPr>
        <w:t>）。</w:t>
      </w:r>
    </w:p>
    <w:p w:rsidR="00303BE7" w:rsidRDefault="00773184">
      <w:pPr>
        <w:spacing w:line="360" w:lineRule="auto"/>
        <w:ind w:firstLineChars="147" w:firstLine="354"/>
        <w:rPr>
          <w:rFonts w:ascii="仿宋" w:eastAsia="仿宋" w:hAnsi="仿宋"/>
          <w:color w:val="000000"/>
          <w:sz w:val="24"/>
        </w:rPr>
      </w:pPr>
      <w:r>
        <w:rPr>
          <w:rFonts w:ascii="仿宋" w:eastAsia="仿宋" w:hAnsi="仿宋" w:cs="仿宋_GB2312" w:hint="eastAsia"/>
          <w:b/>
          <w:color w:val="000000"/>
          <w:sz w:val="24"/>
        </w:rPr>
        <w:t>3.方式：</w:t>
      </w:r>
      <w:r>
        <w:rPr>
          <w:rFonts w:ascii="仿宋" w:eastAsia="仿宋" w:hAnsi="仿宋" w:hint="eastAsia"/>
          <w:color w:val="000000"/>
          <w:sz w:val="24"/>
        </w:rPr>
        <w:t>供应商登录政采云平台</w:t>
      </w:r>
      <w:r>
        <w:rPr>
          <w:rFonts w:ascii="仿宋" w:eastAsia="仿宋" w:hAnsi="仿宋"/>
          <w:color w:val="000000"/>
          <w:sz w:val="24"/>
        </w:rPr>
        <w:t xml:space="preserve">https://www.zcygov.cn/在线申请获取采购文件（进入“项目采购”应用，在获取采购文件菜单中选择项目，申请获取采购文件）。 </w:t>
      </w:r>
    </w:p>
    <w:p w:rsidR="00303BE7" w:rsidRDefault="00773184">
      <w:pPr>
        <w:spacing w:line="360" w:lineRule="auto"/>
        <w:ind w:firstLineChars="147" w:firstLine="354"/>
        <w:rPr>
          <w:rFonts w:ascii="仿宋" w:eastAsia="仿宋" w:hAnsi="仿宋" w:cs="仿宋_GB2312"/>
          <w:color w:val="000000"/>
          <w:sz w:val="24"/>
        </w:rPr>
      </w:pPr>
      <w:r>
        <w:rPr>
          <w:rFonts w:ascii="仿宋" w:eastAsia="仿宋" w:hAnsi="仿宋" w:cs="仿宋_GB2312" w:hint="eastAsia"/>
          <w:b/>
          <w:color w:val="000000"/>
          <w:sz w:val="24"/>
        </w:rPr>
        <w:t>4.招标文件售价：</w:t>
      </w:r>
      <w:r>
        <w:rPr>
          <w:rFonts w:ascii="仿宋" w:eastAsia="仿宋" w:hAnsi="仿宋" w:cs="仿宋_GB2312" w:hint="eastAsia"/>
          <w:color w:val="000000"/>
          <w:sz w:val="24"/>
        </w:rPr>
        <w:t>免费。</w:t>
      </w:r>
    </w:p>
    <w:p w:rsidR="00303BE7" w:rsidRDefault="00773184">
      <w:pPr>
        <w:spacing w:line="360" w:lineRule="auto"/>
        <w:rPr>
          <w:rFonts w:ascii="仿宋" w:eastAsia="仿宋" w:hAnsi="仿宋"/>
          <w:b/>
          <w:color w:val="000000"/>
          <w:sz w:val="24"/>
        </w:rPr>
      </w:pPr>
      <w:r>
        <w:rPr>
          <w:rFonts w:ascii="仿宋" w:eastAsia="仿宋" w:hAnsi="仿宋" w:hint="eastAsia"/>
          <w:b/>
          <w:color w:val="000000"/>
          <w:sz w:val="24"/>
        </w:rPr>
        <w:t>四、提交投标文件截止时间、开标时间和地点</w:t>
      </w:r>
    </w:p>
    <w:p w:rsidR="00303BE7" w:rsidRDefault="00773184">
      <w:pPr>
        <w:pStyle w:val="a4"/>
        <w:spacing w:line="360" w:lineRule="auto"/>
        <w:ind w:firstLineChars="181" w:firstLine="436"/>
        <w:rPr>
          <w:rFonts w:ascii="仿宋" w:eastAsia="仿宋" w:hAnsi="仿宋" w:cs="仿宋_GB2312"/>
          <w:b/>
          <w:sz w:val="24"/>
          <w:szCs w:val="24"/>
        </w:rPr>
      </w:pPr>
      <w:r>
        <w:rPr>
          <w:rFonts w:ascii="仿宋" w:eastAsia="仿宋" w:hAnsi="仿宋" w:cs="仿宋_GB2312" w:hint="eastAsia"/>
          <w:b/>
          <w:sz w:val="24"/>
          <w:szCs w:val="24"/>
        </w:rPr>
        <w:t>1.投标文件截止时间：</w:t>
      </w:r>
      <w:r>
        <w:rPr>
          <w:rFonts w:ascii="仿宋" w:eastAsia="仿宋" w:hAnsi="仿宋" w:hint="eastAsia"/>
          <w:sz w:val="24"/>
          <w:szCs w:val="24"/>
        </w:rPr>
        <w:t>202</w:t>
      </w:r>
      <w:r w:rsidR="00FA4018">
        <w:rPr>
          <w:rFonts w:ascii="仿宋" w:eastAsia="仿宋" w:hAnsi="仿宋" w:hint="eastAsia"/>
          <w:sz w:val="24"/>
          <w:szCs w:val="24"/>
        </w:rPr>
        <w:t>3</w:t>
      </w:r>
      <w:r>
        <w:rPr>
          <w:rFonts w:ascii="仿宋" w:eastAsia="仿宋" w:hAnsi="仿宋" w:hint="eastAsia"/>
          <w:sz w:val="24"/>
          <w:szCs w:val="24"/>
        </w:rPr>
        <w:t>年</w:t>
      </w:r>
      <w:r w:rsidR="00CD0FC5">
        <w:rPr>
          <w:rFonts w:ascii="仿宋" w:eastAsia="仿宋" w:hAnsi="仿宋" w:hint="eastAsia"/>
          <w:sz w:val="24"/>
          <w:szCs w:val="24"/>
        </w:rPr>
        <w:t>5</w:t>
      </w:r>
      <w:r>
        <w:rPr>
          <w:rFonts w:ascii="仿宋" w:eastAsia="仿宋" w:hAnsi="仿宋" w:hint="eastAsia"/>
          <w:sz w:val="24"/>
          <w:szCs w:val="24"/>
        </w:rPr>
        <w:t>月</w:t>
      </w:r>
      <w:r w:rsidR="00CD0FC5">
        <w:rPr>
          <w:rFonts w:ascii="仿宋" w:eastAsia="仿宋" w:hAnsi="仿宋" w:hint="eastAsia"/>
          <w:sz w:val="24"/>
          <w:szCs w:val="24"/>
        </w:rPr>
        <w:t>19</w:t>
      </w:r>
      <w:r>
        <w:rPr>
          <w:rFonts w:ascii="仿宋" w:eastAsia="仿宋" w:hAnsi="仿宋" w:hint="eastAsia"/>
          <w:sz w:val="24"/>
          <w:szCs w:val="24"/>
        </w:rPr>
        <w:t>日 09:30:00（北京时间）。</w:t>
      </w:r>
    </w:p>
    <w:p w:rsidR="00303BE7" w:rsidRDefault="00773184">
      <w:pPr>
        <w:pStyle w:val="a4"/>
        <w:spacing w:line="360" w:lineRule="auto"/>
        <w:ind w:firstLineChars="181" w:firstLine="436"/>
        <w:rPr>
          <w:rFonts w:ascii="仿宋" w:eastAsia="仿宋" w:hAnsi="仿宋" w:cs="仿宋_GB2312"/>
          <w:sz w:val="24"/>
          <w:szCs w:val="24"/>
        </w:rPr>
      </w:pPr>
      <w:r>
        <w:rPr>
          <w:rFonts w:ascii="仿宋" w:eastAsia="仿宋" w:hAnsi="仿宋" w:cs="仿宋_GB2312" w:hint="eastAsia"/>
          <w:b/>
          <w:sz w:val="24"/>
          <w:szCs w:val="24"/>
        </w:rPr>
        <w:t>2.投标地点（网址）：政采云平台（</w:t>
      </w:r>
      <w:hyperlink r:id="rId10" w:history="1">
        <w:r>
          <w:rPr>
            <w:rStyle w:val="aff"/>
            <w:rFonts w:ascii="仿宋" w:eastAsia="仿宋" w:hAnsi="仿宋" w:cs="仿宋_GB2312"/>
            <w:b/>
            <w:color w:val="000000"/>
            <w:sz w:val="24"/>
            <w:szCs w:val="24"/>
          </w:rPr>
          <w:t>https://www.zcygov.cn/</w:t>
        </w:r>
      </w:hyperlink>
      <w:r>
        <w:rPr>
          <w:rFonts w:ascii="仿宋" w:eastAsia="仿宋" w:hAnsi="仿宋" w:cs="仿宋_GB2312" w:hint="eastAsia"/>
          <w:b/>
          <w:sz w:val="24"/>
          <w:szCs w:val="24"/>
        </w:rPr>
        <w:t>）</w:t>
      </w:r>
      <w:r>
        <w:rPr>
          <w:rFonts w:ascii="仿宋" w:eastAsia="仿宋" w:hAnsi="仿宋" w:cs="仿宋_GB2312" w:hint="eastAsia"/>
          <w:sz w:val="24"/>
          <w:szCs w:val="24"/>
        </w:rPr>
        <w:t>。</w:t>
      </w:r>
    </w:p>
    <w:p w:rsidR="00303BE7" w:rsidRDefault="00773184">
      <w:pPr>
        <w:pStyle w:val="a4"/>
        <w:spacing w:line="360" w:lineRule="auto"/>
        <w:ind w:firstLineChars="181" w:firstLine="436"/>
        <w:rPr>
          <w:rFonts w:ascii="仿宋" w:eastAsia="仿宋" w:hAnsi="仿宋" w:cs="仿宋_GB2312"/>
          <w:b/>
          <w:sz w:val="24"/>
          <w:szCs w:val="24"/>
        </w:rPr>
      </w:pPr>
      <w:r>
        <w:rPr>
          <w:rFonts w:ascii="仿宋" w:eastAsia="仿宋" w:hAnsi="仿宋" w:cs="仿宋_GB2312" w:hint="eastAsia"/>
          <w:b/>
          <w:sz w:val="24"/>
          <w:szCs w:val="24"/>
        </w:rPr>
        <w:t>3.开标时间：</w:t>
      </w:r>
      <w:r>
        <w:rPr>
          <w:rFonts w:ascii="仿宋" w:eastAsia="仿宋" w:hAnsi="仿宋" w:hint="eastAsia"/>
          <w:sz w:val="24"/>
          <w:szCs w:val="24"/>
        </w:rPr>
        <w:t>202</w:t>
      </w:r>
      <w:r w:rsidR="00FA4018">
        <w:rPr>
          <w:rFonts w:ascii="仿宋" w:eastAsia="仿宋" w:hAnsi="仿宋" w:hint="eastAsia"/>
          <w:sz w:val="24"/>
          <w:szCs w:val="24"/>
        </w:rPr>
        <w:t>3</w:t>
      </w:r>
      <w:r>
        <w:rPr>
          <w:rFonts w:ascii="仿宋" w:eastAsia="仿宋" w:hAnsi="仿宋" w:hint="eastAsia"/>
          <w:sz w:val="24"/>
          <w:szCs w:val="24"/>
        </w:rPr>
        <w:t>年</w:t>
      </w:r>
      <w:r w:rsidR="00CD0FC5">
        <w:rPr>
          <w:rFonts w:ascii="仿宋" w:eastAsia="仿宋" w:hAnsi="仿宋" w:hint="eastAsia"/>
          <w:sz w:val="24"/>
          <w:szCs w:val="24"/>
        </w:rPr>
        <w:t>5</w:t>
      </w:r>
      <w:r>
        <w:rPr>
          <w:rFonts w:ascii="仿宋" w:eastAsia="仿宋" w:hAnsi="仿宋" w:hint="eastAsia"/>
          <w:sz w:val="24"/>
          <w:szCs w:val="24"/>
        </w:rPr>
        <w:t>月</w:t>
      </w:r>
      <w:r w:rsidR="00FA4018">
        <w:rPr>
          <w:rFonts w:ascii="仿宋" w:eastAsia="仿宋" w:hAnsi="仿宋" w:hint="eastAsia"/>
          <w:sz w:val="24"/>
          <w:szCs w:val="24"/>
        </w:rPr>
        <w:t xml:space="preserve"> </w:t>
      </w:r>
      <w:r w:rsidR="00CD0FC5">
        <w:rPr>
          <w:rFonts w:ascii="仿宋" w:eastAsia="仿宋" w:hAnsi="仿宋" w:hint="eastAsia"/>
          <w:sz w:val="24"/>
          <w:szCs w:val="24"/>
        </w:rPr>
        <w:t>19</w:t>
      </w:r>
      <w:r>
        <w:rPr>
          <w:rFonts w:ascii="仿宋" w:eastAsia="仿宋" w:hAnsi="仿宋" w:hint="eastAsia"/>
          <w:sz w:val="24"/>
          <w:szCs w:val="24"/>
        </w:rPr>
        <w:t>日 09:30:00（北京时间）。</w:t>
      </w:r>
    </w:p>
    <w:p w:rsidR="00BD7913" w:rsidRPr="00463D23" w:rsidRDefault="00773184" w:rsidP="00BD7913">
      <w:pPr>
        <w:spacing w:line="360" w:lineRule="auto"/>
        <w:ind w:firstLineChars="200" w:firstLine="482"/>
        <w:rPr>
          <w:rFonts w:ascii="宋体" w:hAnsi="宋体" w:cs="宋体"/>
          <w:sz w:val="24"/>
        </w:rPr>
      </w:pPr>
      <w:r>
        <w:rPr>
          <w:rFonts w:ascii="仿宋" w:eastAsia="仿宋" w:hAnsi="仿宋" w:cs="仿宋_GB2312" w:hint="eastAsia"/>
          <w:b/>
          <w:sz w:val="24"/>
        </w:rPr>
        <w:t>4.开标地点</w:t>
      </w:r>
      <w:r w:rsidR="00BD7913">
        <w:rPr>
          <w:rFonts w:ascii="仿宋" w:eastAsia="仿宋" w:hAnsi="仿宋" w:cs="仿宋_GB2312" w:hint="eastAsia"/>
          <w:b/>
          <w:sz w:val="24"/>
        </w:rPr>
        <w:t>（网址）</w:t>
      </w:r>
      <w:r>
        <w:rPr>
          <w:rFonts w:ascii="仿宋" w:eastAsia="仿宋" w:hAnsi="仿宋" w:cs="仿宋_GB2312" w:hint="eastAsia"/>
          <w:b/>
          <w:sz w:val="24"/>
        </w:rPr>
        <w:t>：</w:t>
      </w:r>
      <w:r>
        <w:rPr>
          <w:rFonts w:ascii="仿宋" w:eastAsia="仿宋" w:hAnsi="仿宋" w:cs="仿宋_GB2312" w:hint="eastAsia"/>
          <w:sz w:val="24"/>
        </w:rPr>
        <w:t>杭州市滨江区公共资源交易中心开标室2（杭州市滨江区泰安路200号区文化中心10号门（9号电梯）4楼）</w:t>
      </w:r>
      <w:r w:rsidR="00BD7913">
        <w:rPr>
          <w:rFonts w:ascii="仿宋" w:eastAsia="仿宋" w:hAnsi="仿宋" w:cs="仿宋_GB2312" w:hint="eastAsia"/>
          <w:sz w:val="24"/>
        </w:rPr>
        <w:t>；</w:t>
      </w:r>
      <w:r w:rsidR="00BD7913" w:rsidRPr="00BD7913">
        <w:rPr>
          <w:rFonts w:ascii="仿宋" w:eastAsia="仿宋" w:hAnsi="仿宋" w:cs="仿宋_GB2312" w:hint="eastAsia"/>
          <w:sz w:val="24"/>
        </w:rPr>
        <w:t>政采云平台（https://www.zcygov.cn/）</w:t>
      </w:r>
      <w:r w:rsidR="00BD7913">
        <w:rPr>
          <w:rFonts w:ascii="仿宋" w:eastAsia="仿宋" w:hAnsi="仿宋" w:cs="仿宋_GB2312" w:hint="eastAsia"/>
          <w:sz w:val="24"/>
        </w:rPr>
        <w:t>。</w:t>
      </w:r>
    </w:p>
    <w:p w:rsidR="00303BE7" w:rsidRDefault="00773184">
      <w:pPr>
        <w:pStyle w:val="a4"/>
        <w:spacing w:line="360" w:lineRule="auto"/>
        <w:ind w:firstLine="0"/>
        <w:rPr>
          <w:rFonts w:ascii="仿宋" w:eastAsia="仿宋" w:hAnsi="仿宋"/>
          <w:b/>
          <w:sz w:val="24"/>
          <w:szCs w:val="24"/>
        </w:rPr>
      </w:pPr>
      <w:r>
        <w:rPr>
          <w:rFonts w:ascii="仿宋" w:eastAsia="仿宋" w:hAnsi="仿宋" w:hint="eastAsia"/>
          <w:b/>
          <w:sz w:val="24"/>
          <w:szCs w:val="24"/>
        </w:rPr>
        <w:t>五、公告期限</w:t>
      </w:r>
    </w:p>
    <w:p w:rsidR="00303BE7" w:rsidRDefault="00773184">
      <w:pPr>
        <w:pStyle w:val="a4"/>
        <w:spacing w:line="360" w:lineRule="auto"/>
        <w:ind w:firstLineChars="181" w:firstLine="434"/>
        <w:rPr>
          <w:rFonts w:ascii="仿宋" w:eastAsia="仿宋" w:hAnsi="仿宋" w:cs="Arial"/>
          <w:sz w:val="24"/>
          <w:szCs w:val="24"/>
        </w:rPr>
      </w:pPr>
      <w:r>
        <w:rPr>
          <w:rFonts w:ascii="仿宋" w:eastAsia="仿宋" w:hAnsi="仿宋" w:cs="Arial" w:hint="eastAsia"/>
          <w:sz w:val="24"/>
          <w:szCs w:val="24"/>
        </w:rPr>
        <w:t>本公告发布之日起5个工作日。</w:t>
      </w:r>
    </w:p>
    <w:p w:rsidR="00303BE7" w:rsidRDefault="00773184">
      <w:pPr>
        <w:pStyle w:val="a4"/>
        <w:spacing w:line="360" w:lineRule="auto"/>
        <w:ind w:firstLine="0"/>
        <w:rPr>
          <w:rFonts w:ascii="仿宋" w:eastAsia="仿宋" w:hAnsi="仿宋"/>
          <w:b/>
          <w:sz w:val="24"/>
          <w:szCs w:val="24"/>
        </w:rPr>
      </w:pPr>
      <w:r>
        <w:rPr>
          <w:rFonts w:ascii="仿宋" w:eastAsia="仿宋" w:hAnsi="仿宋"/>
          <w:b/>
          <w:sz w:val="24"/>
          <w:szCs w:val="24"/>
        </w:rPr>
        <w:t>六、其他补充事宜</w:t>
      </w:r>
    </w:p>
    <w:p w:rsidR="00BD7913" w:rsidRPr="00BD7913" w:rsidRDefault="00BD7913" w:rsidP="00BD7913">
      <w:pPr>
        <w:spacing w:line="360" w:lineRule="auto"/>
        <w:ind w:firstLineChars="250" w:firstLine="600"/>
        <w:rPr>
          <w:rFonts w:ascii="仿宋" w:eastAsia="仿宋" w:hAnsi="仿宋"/>
          <w:sz w:val="24"/>
        </w:rPr>
      </w:pPr>
      <w:r>
        <w:rPr>
          <w:rFonts w:ascii="仿宋" w:eastAsia="仿宋" w:hAnsi="仿宋" w:hint="eastAsia"/>
          <w:sz w:val="24"/>
        </w:rPr>
        <w:t>1.</w:t>
      </w:r>
      <w:r w:rsidR="00FA4018" w:rsidRPr="00FA4018">
        <w:rPr>
          <w:rFonts w:ascii="宋体" w:hAnsi="宋体" w:cs="宋体"/>
          <w:sz w:val="24"/>
        </w:rPr>
        <w:t xml:space="preserve"> </w:t>
      </w:r>
      <w:r w:rsidR="00FA4018" w:rsidRPr="00FA4018">
        <w:rPr>
          <w:rFonts w:ascii="仿宋" w:eastAsia="仿宋" w:hAnsi="仿宋"/>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w:t>
      </w:r>
      <w:r w:rsidRPr="00BD7913">
        <w:rPr>
          <w:rFonts w:ascii="仿宋" w:eastAsia="仿宋" w:hAnsi="仿宋" w:hint="eastAsia"/>
          <w:sz w:val="24"/>
        </w:rPr>
        <w:t>此前有关规</w:t>
      </w:r>
      <w:r w:rsidRPr="00BD7913">
        <w:rPr>
          <w:rFonts w:ascii="仿宋" w:eastAsia="仿宋" w:hAnsi="仿宋" w:hint="eastAsia"/>
          <w:sz w:val="24"/>
        </w:rPr>
        <w:lastRenderedPageBreak/>
        <w:t>定与上述文件内容不一致的，按上述文件要求执行。</w:t>
      </w:r>
    </w:p>
    <w:p w:rsidR="00BD7913" w:rsidRPr="00BD7913" w:rsidRDefault="00BD7913" w:rsidP="00BD7913">
      <w:pPr>
        <w:spacing w:line="360" w:lineRule="auto"/>
        <w:ind w:firstLineChars="200" w:firstLine="480"/>
        <w:rPr>
          <w:rFonts w:ascii="仿宋" w:eastAsia="仿宋" w:hAnsi="仿宋"/>
          <w:sz w:val="24"/>
        </w:rPr>
      </w:pPr>
      <w:r w:rsidRPr="00BD7913">
        <w:rPr>
          <w:rFonts w:ascii="仿宋" w:eastAsia="仿宋" w:hAnsi="仿宋" w:hint="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303BE7" w:rsidRDefault="00BD7913">
      <w:pPr>
        <w:spacing w:line="360" w:lineRule="auto"/>
        <w:ind w:firstLineChars="200" w:firstLine="480"/>
        <w:rPr>
          <w:rFonts w:ascii="仿宋" w:eastAsia="仿宋" w:hAnsi="仿宋"/>
          <w:sz w:val="24"/>
        </w:rPr>
      </w:pPr>
      <w:r>
        <w:rPr>
          <w:rFonts w:ascii="仿宋" w:eastAsia="仿宋" w:hAnsi="仿宋" w:hint="eastAsia"/>
          <w:sz w:val="24"/>
        </w:rPr>
        <w:t>3</w:t>
      </w:r>
      <w:r w:rsidR="00773184">
        <w:rPr>
          <w:rFonts w:ascii="仿宋" w:eastAsia="仿宋" w:hAnsi="仿宋"/>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sidR="00773184">
        <w:rPr>
          <w:rFonts w:ascii="仿宋" w:eastAsia="仿宋" w:hAnsi="仿宋" w:hint="eastAsia"/>
          <w:sz w:val="24"/>
        </w:rPr>
        <w:t>作出答复的，可以在答复期满后十五个工作日内向同级政府采购监督管理部门投诉。质疑函范本、投诉书范本请到浙江政府采购网下载专区下载。</w:t>
      </w:r>
    </w:p>
    <w:p w:rsidR="00303BE7" w:rsidRPr="00BD7913" w:rsidRDefault="00BD7913" w:rsidP="00BD7913">
      <w:pPr>
        <w:spacing w:line="360" w:lineRule="auto"/>
        <w:ind w:firstLineChars="200" w:firstLine="480"/>
        <w:rPr>
          <w:rFonts w:ascii="仿宋" w:eastAsia="仿宋" w:hAnsi="仿宋"/>
          <w:sz w:val="24"/>
        </w:rPr>
      </w:pPr>
      <w:r>
        <w:rPr>
          <w:rFonts w:ascii="仿宋" w:eastAsia="仿宋" w:hAnsi="仿宋" w:hint="eastAsia"/>
          <w:sz w:val="24"/>
        </w:rPr>
        <w:t>4</w:t>
      </w:r>
      <w:r w:rsidR="00773184">
        <w:rPr>
          <w:rFonts w:ascii="仿宋" w:eastAsia="仿宋" w:hAnsi="仿宋" w:hint="eastAsia"/>
          <w:sz w:val="24"/>
        </w:rPr>
        <w:t>.其他事项：（1）需要落实的政府采购政策：包括节约资源、保护环境、支持创新、促进中小企业发展等。详见招标文件的第二部分总则。（2）</w:t>
      </w:r>
      <w:r w:rsidR="00773184">
        <w:rPr>
          <w:rFonts w:ascii="仿宋" w:eastAsia="仿宋" w:hAnsi="仿宋"/>
          <w:sz w:val="24"/>
        </w:rPr>
        <w:t>电子招投标的说明：</w:t>
      </w:r>
      <w:r w:rsidR="00773184">
        <w:rPr>
          <w:rFonts w:ascii="仿宋" w:eastAsia="仿宋" w:hAnsi="仿宋" w:cs="仿宋_GB2312" w:hint="eastAsia"/>
          <w:sz w:val="24"/>
        </w:rPr>
        <w:t>①</w:t>
      </w:r>
      <w:r w:rsidR="00773184">
        <w:rPr>
          <w:rFonts w:ascii="仿宋" w:eastAsia="仿宋" w:hAnsi="仿宋" w:cs="仿宋_GB2312"/>
          <w:sz w:val="24"/>
        </w:rPr>
        <w:t>电子招投标：本项目以数据电文形式，依托“政府采购云平台（www.zcygov.cn）”进行招投标活动，不接受纸质投标文件</w:t>
      </w:r>
      <w:r w:rsidR="00773184">
        <w:rPr>
          <w:rFonts w:ascii="仿宋" w:eastAsia="仿宋" w:hAnsi="仿宋" w:cs="仿宋_GB2312" w:hint="eastAsia"/>
          <w:sz w:val="24"/>
        </w:rPr>
        <w:t>；②</w:t>
      </w:r>
      <w:r w:rsidR="00773184">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r w:rsidR="00773184">
        <w:rPr>
          <w:rFonts w:ascii="仿宋" w:eastAsia="仿宋" w:hAnsi="仿宋" w:cs="仿宋_GB2312" w:hint="eastAsia"/>
          <w:sz w:val="24"/>
        </w:rPr>
        <w:t>采云电子交易客户端”</w:t>
      </w:r>
      <w:r w:rsidR="00773184">
        <w:rPr>
          <w:rFonts w:ascii="仿宋" w:eastAsia="仿宋" w:hAnsi="仿宋" w:cs="仿宋_GB2312"/>
          <w:sz w:val="24"/>
        </w:rPr>
        <w:t>----前往“浙江政府采购网-下载专区-电子交易客户端”进行下载并安装</w:t>
      </w:r>
      <w:r w:rsidR="00773184">
        <w:rPr>
          <w:rFonts w:ascii="仿宋" w:eastAsia="仿宋" w:hAnsi="仿宋" w:cs="仿宋_GB2312" w:hint="eastAsia"/>
          <w:sz w:val="24"/>
        </w:rPr>
        <w:t>；③</w:t>
      </w:r>
      <w:r w:rsidR="00773184">
        <w:rPr>
          <w:rFonts w:ascii="仿宋" w:eastAsia="仿宋" w:hAnsi="仿宋" w:cs="仿宋_GB2312"/>
          <w:sz w:val="24"/>
        </w:rPr>
        <w:t>招标文件的获取：使用账号登录或者使用CA登录政</w:t>
      </w:r>
      <w:r w:rsidR="00773184">
        <w:rPr>
          <w:rFonts w:ascii="仿宋" w:eastAsia="仿宋" w:hAnsi="仿宋" w:cs="仿宋_GB2312" w:hint="eastAsia"/>
          <w:sz w:val="24"/>
        </w:rPr>
        <w:t>采云平台；进入“项目采购”应用，在获取采购文件菜单中选择项目，获取招标</w:t>
      </w:r>
      <w:r w:rsidR="00773184">
        <w:rPr>
          <w:rFonts w:ascii="仿宋" w:eastAsia="仿宋" w:hAnsi="仿宋" w:hint="eastAsia"/>
          <w:sz w:val="24"/>
        </w:rPr>
        <w:t>文件；④</w:t>
      </w:r>
      <w:r w:rsidR="00773184">
        <w:rPr>
          <w:rFonts w:ascii="仿宋" w:eastAsia="仿宋" w:hAnsi="仿宋"/>
          <w:sz w:val="24"/>
        </w:rPr>
        <w:t>投标文件的制作：在“政</w:t>
      </w:r>
      <w:r w:rsidR="00773184">
        <w:rPr>
          <w:rFonts w:ascii="仿宋" w:eastAsia="仿宋" w:hAnsi="仿宋" w:hint="eastAsia"/>
          <w:sz w:val="24"/>
        </w:rPr>
        <w:t>采云电子交易客户端”中完成“填写基本信息”、“导入投标文件”、“标书关联”、“标书检查”、“电子签名”、“生成电子标书”等操作；⑤</w:t>
      </w:r>
      <w:r w:rsidR="00773184">
        <w:rPr>
          <w:rFonts w:ascii="仿宋" w:eastAsia="仿宋" w:hAnsi="仿宋"/>
          <w:sz w:val="24"/>
        </w:rPr>
        <w:t>采购人、采购机构将依托政</w:t>
      </w:r>
      <w:r w:rsidR="00773184">
        <w:rPr>
          <w:rFonts w:ascii="仿宋" w:eastAsia="仿宋" w:hAnsi="仿宋" w:hint="eastAsia"/>
          <w:sz w:val="24"/>
        </w:rPr>
        <w:t>采云平台完成本项目的电子交易活动，平台不接受未按上述方式获取招标文件的供应商进行投标活动；⑥</w:t>
      </w:r>
      <w:r w:rsidR="00773184">
        <w:rPr>
          <w:rFonts w:ascii="仿宋" w:eastAsia="仿宋" w:hAnsi="仿宋"/>
          <w:sz w:val="24"/>
        </w:rPr>
        <w:t>对未按上述方式获取招标文件的供应商对该文件提出的质疑，采购人或采购代理机构将</w:t>
      </w:r>
      <w:r w:rsidR="00773184">
        <w:rPr>
          <w:rFonts w:ascii="仿宋" w:eastAsia="仿宋" w:hAnsi="仿宋" w:hint="eastAsia"/>
          <w:sz w:val="24"/>
        </w:rPr>
        <w:t>不予处理；⑦</w:t>
      </w:r>
      <w:r w:rsidR="00773184">
        <w:rPr>
          <w:rFonts w:ascii="仿宋" w:eastAsia="仿宋" w:hAnsi="仿宋"/>
          <w:sz w:val="24"/>
        </w:rPr>
        <w:t>不提供招标文件纸质版</w:t>
      </w:r>
      <w:r w:rsidR="00773184">
        <w:rPr>
          <w:rFonts w:ascii="仿宋" w:eastAsia="仿宋" w:hAnsi="仿宋" w:hint="eastAsia"/>
          <w:sz w:val="24"/>
        </w:rPr>
        <w:t>；⑧</w:t>
      </w:r>
      <w:r w:rsidR="00773184">
        <w:rPr>
          <w:rFonts w:ascii="仿宋" w:eastAsia="仿宋" w:hAnsi="仿宋"/>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00773184">
        <w:rPr>
          <w:rFonts w:ascii="仿宋" w:eastAsia="仿宋" w:hAnsi="仿宋" w:hint="eastAsia"/>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w:t>
      </w:r>
      <w:r w:rsidR="00773184">
        <w:rPr>
          <w:rFonts w:ascii="仿宋" w:eastAsia="仿宋" w:hAnsi="仿宋" w:hint="eastAsia"/>
          <w:sz w:val="24"/>
        </w:rPr>
        <w:lastRenderedPageBreak/>
        <w:t>标文件撤回。通过“政府采购云平台”上传递交的投标文件已按时解密的，备份投标文件自动失效。投标人仅提交备份投标文件，没有在电子交易平台传输递交投标文件的，投标无效；⑩</w:t>
      </w:r>
      <w:r w:rsidR="00773184">
        <w:rPr>
          <w:rFonts w:ascii="仿宋" w:eastAsia="仿宋" w:hAnsi="仿宋"/>
          <w:sz w:val="24"/>
        </w:rPr>
        <w:t>具体操作指南：详见政</w:t>
      </w:r>
      <w:r w:rsidR="00773184">
        <w:rPr>
          <w:rFonts w:ascii="仿宋" w:eastAsia="仿宋" w:hAnsi="仿宋" w:hint="eastAsia"/>
          <w:sz w:val="24"/>
        </w:rPr>
        <w:t>采云平台“服务中心</w:t>
      </w:r>
      <w:r w:rsidR="00773184">
        <w:rPr>
          <w:rFonts w:ascii="仿宋" w:eastAsia="仿宋" w:hAnsi="仿宋"/>
          <w:sz w:val="24"/>
        </w:rPr>
        <w:t>-帮助文档-项目采购-操作流程-电子招投标-政府采购项目电子交易管理操作指南-供应商”。</w:t>
      </w:r>
      <w:r w:rsidRPr="00BD7913">
        <w:rPr>
          <w:rFonts w:ascii="仿宋" w:eastAsia="仿宋" w:hAnsi="仿宋" w:hint="eastAsia"/>
          <w:sz w:val="24"/>
        </w:rPr>
        <w:t>（3）招标文件公告期限与招标公告的公告期限一致。</w:t>
      </w:r>
      <w:r w:rsidR="00FF1620" w:rsidRPr="00FF1620">
        <w:rPr>
          <w:rFonts w:ascii="仿宋" w:eastAsia="仿宋" w:hAnsi="仿宋"/>
          <w:sz w:val="24"/>
        </w:rPr>
        <w:t>（</w:t>
      </w:r>
      <w:r w:rsidR="00FF1620">
        <w:rPr>
          <w:rFonts w:ascii="仿宋" w:eastAsia="仿宋" w:hAnsi="仿宋" w:hint="eastAsia"/>
          <w:sz w:val="24"/>
        </w:rPr>
        <w:t>4</w:t>
      </w:r>
      <w:r w:rsidR="00FF1620" w:rsidRPr="00FF1620">
        <w:rPr>
          <w:rFonts w:ascii="仿宋" w:eastAsia="仿宋" w:hAnsi="仿宋"/>
          <w:sz w:val="24"/>
        </w:rPr>
        <w:t>）“e见证”数字开标直播说明： 杭州市公共资源交易中心高新区（滨江）分中心现推出“e见证”数字开标直播服务，可通过网络直播观看开标现场画面和业务平台图文画面。欢迎在开标当天通过扫描二维码的方式进入数字开标直播间，在线参与云开标，一起见证项目招标全过程！（二维码详见附件！）  </w:t>
      </w:r>
    </w:p>
    <w:p w:rsidR="00303BE7" w:rsidRDefault="00773184">
      <w:pPr>
        <w:pStyle w:val="ac"/>
        <w:spacing w:line="360" w:lineRule="auto"/>
        <w:rPr>
          <w:rFonts w:ascii="仿宋" w:eastAsia="仿宋" w:hAnsi="仿宋" w:cs="仿宋_GB2312"/>
          <w:b/>
          <w:sz w:val="24"/>
          <w:szCs w:val="24"/>
        </w:rPr>
      </w:pPr>
      <w:r>
        <w:rPr>
          <w:rFonts w:ascii="仿宋" w:eastAsia="仿宋" w:hAnsi="仿宋" w:cs="仿宋_GB2312" w:hint="eastAsia"/>
          <w:b/>
          <w:color w:val="000000"/>
          <w:sz w:val="24"/>
          <w:szCs w:val="24"/>
        </w:rPr>
        <w:t>七、</w:t>
      </w:r>
      <w:r>
        <w:rPr>
          <w:rFonts w:ascii="仿宋" w:eastAsia="仿宋" w:hAnsi="仿宋" w:cs="仿宋_GB2312" w:hint="eastAsia"/>
          <w:b/>
          <w:sz w:val="24"/>
          <w:szCs w:val="24"/>
        </w:rPr>
        <w:t>对本次采购提出询问、质疑、投诉，请按以下方式联系</w:t>
      </w:r>
    </w:p>
    <w:p w:rsidR="00303BE7" w:rsidRPr="00BF5A93" w:rsidRDefault="00773184">
      <w:pPr>
        <w:spacing w:line="360" w:lineRule="auto"/>
        <w:rPr>
          <w:rFonts w:ascii="仿宋" w:eastAsia="仿宋" w:hAnsi="仿宋" w:cs="仿宋_GB2312"/>
          <w:snapToGrid w:val="0"/>
          <w:sz w:val="24"/>
        </w:rPr>
      </w:pPr>
      <w:r>
        <w:rPr>
          <w:rFonts w:ascii="仿宋" w:eastAsia="仿宋" w:hAnsi="仿宋"/>
          <w:b/>
          <w:sz w:val="24"/>
        </w:rPr>
        <w:t>1.采购人信息</w:t>
      </w:r>
    </w:p>
    <w:p w:rsidR="00BF5A93" w:rsidRPr="00BF5A93" w:rsidRDefault="00773184" w:rsidP="00BF5A93">
      <w:pPr>
        <w:spacing w:line="161" w:lineRule="atLeast"/>
        <w:ind w:firstLineChars="200" w:firstLine="480"/>
        <w:textAlignment w:val="top"/>
        <w:rPr>
          <w:rFonts w:ascii="仿宋" w:eastAsia="仿宋" w:hAnsi="仿宋" w:cs="仿宋_GB2312"/>
          <w:snapToGrid w:val="0"/>
          <w:sz w:val="24"/>
        </w:rPr>
      </w:pPr>
      <w:r>
        <w:rPr>
          <w:rFonts w:ascii="仿宋" w:eastAsia="仿宋" w:hAnsi="仿宋" w:cs="仿宋_GB2312"/>
          <w:snapToGrid w:val="0"/>
          <w:sz w:val="24"/>
        </w:rPr>
        <w:t>名    称：</w:t>
      </w:r>
      <w:r w:rsidR="00BF5A93" w:rsidRPr="00BF5A93">
        <w:rPr>
          <w:rFonts w:ascii="仿宋" w:eastAsia="仿宋" w:hAnsi="仿宋" w:cs="仿宋_GB2312" w:hint="eastAsia"/>
          <w:snapToGrid w:val="0"/>
          <w:sz w:val="24"/>
        </w:rPr>
        <w:t>杭州市滨江区人民政府长河街道办事处</w:t>
      </w:r>
      <w:r w:rsidR="00BF5A93">
        <w:rPr>
          <w:rFonts w:ascii="仿宋" w:eastAsia="仿宋" w:hAnsi="仿宋" w:cs="仿宋_GB2312" w:hint="eastAsia"/>
          <w:snapToGrid w:val="0"/>
          <w:sz w:val="24"/>
        </w:rPr>
        <w:t>.</w:t>
      </w:r>
    </w:p>
    <w:p w:rsidR="00BF5A93" w:rsidRDefault="00773184" w:rsidP="00BF5A93">
      <w:pPr>
        <w:spacing w:line="360" w:lineRule="auto"/>
        <w:ind w:firstLine="465"/>
        <w:rPr>
          <w:rFonts w:ascii="仿宋" w:eastAsia="仿宋" w:hAnsi="仿宋" w:cs="仿宋_GB2312"/>
          <w:snapToGrid w:val="0"/>
          <w:sz w:val="24"/>
        </w:rPr>
      </w:pPr>
      <w:r>
        <w:rPr>
          <w:rFonts w:ascii="仿宋" w:eastAsia="仿宋" w:hAnsi="仿宋" w:cs="仿宋_GB2312"/>
          <w:snapToGrid w:val="0"/>
          <w:sz w:val="24"/>
        </w:rPr>
        <w:t>地    址：</w:t>
      </w:r>
      <w:r w:rsidR="00BF5A93">
        <w:rPr>
          <w:rFonts w:ascii="仿宋" w:eastAsia="仿宋" w:hAnsi="仿宋" w:cs="仿宋_GB2312" w:hint="eastAsia"/>
          <w:snapToGrid w:val="0"/>
          <w:sz w:val="24"/>
        </w:rPr>
        <w:t>杭州市滨江区长江北路18号。</w:t>
      </w:r>
    </w:p>
    <w:p w:rsidR="00303BE7" w:rsidRDefault="00773184">
      <w:pPr>
        <w:spacing w:line="360" w:lineRule="auto"/>
        <w:ind w:firstLine="480"/>
        <w:rPr>
          <w:rFonts w:ascii="仿宋" w:eastAsia="仿宋" w:hAnsi="仿宋" w:cs="仿宋_GB2312"/>
          <w:snapToGrid w:val="0"/>
          <w:sz w:val="24"/>
        </w:rPr>
      </w:pPr>
      <w:r>
        <w:rPr>
          <w:rFonts w:ascii="仿宋" w:eastAsia="仿宋" w:hAnsi="仿宋" w:cs="仿宋_GB2312" w:hint="eastAsia"/>
          <w:snapToGrid w:val="0"/>
          <w:sz w:val="24"/>
        </w:rPr>
        <w:t>传</w:t>
      </w:r>
      <w:r>
        <w:rPr>
          <w:rFonts w:ascii="仿宋" w:eastAsia="仿宋" w:hAnsi="仿宋" w:cs="仿宋_GB2312"/>
          <w:snapToGrid w:val="0"/>
          <w:sz w:val="24"/>
        </w:rPr>
        <w:t xml:space="preserve">    真： </w:t>
      </w:r>
      <w:r w:rsidR="00F2080E">
        <w:rPr>
          <w:rFonts w:ascii="仿宋" w:eastAsia="仿宋" w:hAnsi="仿宋" w:cs="仿宋_GB2312" w:hint="eastAsia"/>
          <w:snapToGrid w:val="0"/>
          <w:sz w:val="24"/>
        </w:rPr>
        <w:t>/</w:t>
      </w:r>
      <w:r>
        <w:rPr>
          <w:rFonts w:ascii="仿宋" w:eastAsia="仿宋" w:hAnsi="仿宋" w:cs="仿宋_GB2312" w:hint="eastAsia"/>
          <w:snapToGrid w:val="0"/>
          <w:sz w:val="24"/>
        </w:rPr>
        <w:t>。</w:t>
      </w:r>
    </w:p>
    <w:p w:rsidR="00303BE7" w:rsidRDefault="00773184">
      <w:pPr>
        <w:spacing w:line="360" w:lineRule="auto"/>
        <w:ind w:firstLine="480"/>
        <w:rPr>
          <w:rFonts w:ascii="仿宋" w:eastAsia="仿宋" w:hAnsi="仿宋" w:cs="仿宋_GB2312"/>
          <w:snapToGrid w:val="0"/>
          <w:sz w:val="24"/>
        </w:rPr>
      </w:pPr>
      <w:r>
        <w:rPr>
          <w:rFonts w:ascii="仿宋" w:eastAsia="仿宋" w:hAnsi="仿宋" w:cs="仿宋_GB2312" w:hint="eastAsia"/>
          <w:snapToGrid w:val="0"/>
          <w:sz w:val="24"/>
        </w:rPr>
        <w:t>项目联系人（询问）：</w:t>
      </w:r>
      <w:r w:rsidR="0048693A">
        <w:rPr>
          <w:rFonts w:ascii="仿宋" w:eastAsia="仿宋" w:hAnsi="仿宋" w:cs="仿宋_GB2312" w:hint="eastAsia"/>
          <w:snapToGrid w:val="0"/>
          <w:sz w:val="24"/>
        </w:rPr>
        <w:t>练工</w:t>
      </w:r>
      <w:r>
        <w:rPr>
          <w:rFonts w:ascii="仿宋" w:eastAsia="仿宋" w:hAnsi="仿宋" w:cs="仿宋_GB2312" w:hint="eastAsia"/>
          <w:snapToGrid w:val="0"/>
          <w:sz w:val="24"/>
        </w:rPr>
        <w:t>。</w:t>
      </w:r>
    </w:p>
    <w:p w:rsidR="00303BE7" w:rsidRDefault="00773184">
      <w:pPr>
        <w:spacing w:line="360" w:lineRule="auto"/>
        <w:rPr>
          <w:rFonts w:ascii="仿宋" w:eastAsia="仿宋" w:hAnsi="仿宋" w:cs="仿宋_GB2312"/>
          <w:snapToGrid w:val="0"/>
          <w:sz w:val="24"/>
        </w:rPr>
      </w:pPr>
      <w:r>
        <w:rPr>
          <w:rFonts w:ascii="仿宋" w:eastAsia="仿宋" w:hAnsi="仿宋" w:cs="仿宋_GB2312"/>
          <w:snapToGrid w:val="0"/>
          <w:sz w:val="24"/>
        </w:rPr>
        <w:t xml:space="preserve">    项目联系方式（询问）：</w:t>
      </w:r>
      <w:r w:rsidR="00900470">
        <w:rPr>
          <w:rFonts w:ascii="仿宋" w:eastAsia="仿宋" w:hAnsi="仿宋" w:cs="仿宋_GB2312" w:hint="eastAsia"/>
          <w:snapToGrid w:val="0"/>
          <w:sz w:val="24"/>
        </w:rPr>
        <w:t>0571-86870757</w:t>
      </w:r>
      <w:r>
        <w:rPr>
          <w:rFonts w:ascii="仿宋" w:eastAsia="仿宋" w:hAnsi="仿宋" w:cs="仿宋_GB2312" w:hint="eastAsia"/>
          <w:snapToGrid w:val="0"/>
          <w:sz w:val="24"/>
        </w:rPr>
        <w:t>。</w:t>
      </w:r>
    </w:p>
    <w:p w:rsidR="00303BE7" w:rsidRDefault="00773184">
      <w:pPr>
        <w:spacing w:line="360" w:lineRule="auto"/>
        <w:rPr>
          <w:rFonts w:ascii="仿宋" w:eastAsia="仿宋" w:hAnsi="仿宋" w:cs="仿宋_GB2312"/>
          <w:snapToGrid w:val="0"/>
          <w:sz w:val="24"/>
        </w:rPr>
      </w:pPr>
      <w:r>
        <w:rPr>
          <w:rFonts w:ascii="仿宋" w:eastAsia="仿宋" w:hAnsi="仿宋" w:cs="仿宋_GB2312"/>
          <w:snapToGrid w:val="0"/>
          <w:sz w:val="24"/>
        </w:rPr>
        <w:t xml:space="preserve">    质疑联系人：</w:t>
      </w:r>
      <w:r w:rsidR="00E75897">
        <w:rPr>
          <w:rFonts w:ascii="仿宋" w:eastAsia="仿宋" w:hAnsi="仿宋" w:cs="仿宋_GB2312" w:hint="eastAsia"/>
          <w:snapToGrid w:val="0"/>
          <w:sz w:val="24"/>
        </w:rPr>
        <w:t xml:space="preserve"> </w:t>
      </w:r>
      <w:r w:rsidR="0048693A">
        <w:rPr>
          <w:rFonts w:ascii="仿宋" w:eastAsia="仿宋" w:hAnsi="仿宋" w:cs="仿宋_GB2312" w:hint="eastAsia"/>
          <w:snapToGrid w:val="0"/>
          <w:sz w:val="24"/>
        </w:rPr>
        <w:t>潘工</w:t>
      </w:r>
      <w:r>
        <w:rPr>
          <w:rFonts w:ascii="仿宋" w:eastAsia="仿宋" w:hAnsi="仿宋" w:cs="仿宋_GB2312" w:hint="eastAsia"/>
          <w:snapToGrid w:val="0"/>
          <w:sz w:val="24"/>
        </w:rPr>
        <w:t>。</w:t>
      </w:r>
    </w:p>
    <w:p w:rsidR="00303BE7" w:rsidRDefault="00773184">
      <w:pPr>
        <w:spacing w:line="360" w:lineRule="auto"/>
        <w:rPr>
          <w:rFonts w:ascii="仿宋" w:eastAsia="仿宋" w:hAnsi="仿宋" w:cs="仿宋_GB2312"/>
          <w:snapToGrid w:val="0"/>
          <w:sz w:val="24"/>
        </w:rPr>
      </w:pPr>
      <w:r>
        <w:rPr>
          <w:rFonts w:ascii="仿宋" w:eastAsia="仿宋" w:hAnsi="仿宋" w:cs="仿宋_GB2312"/>
          <w:snapToGrid w:val="0"/>
          <w:sz w:val="24"/>
        </w:rPr>
        <w:t xml:space="preserve">    质疑联系方式：</w:t>
      </w:r>
      <w:r>
        <w:rPr>
          <w:rFonts w:ascii="仿宋" w:eastAsia="仿宋" w:hAnsi="仿宋" w:cs="仿宋_GB2312" w:hint="eastAsia"/>
          <w:snapToGrid w:val="0"/>
          <w:sz w:val="24"/>
        </w:rPr>
        <w:t>0571-</w:t>
      </w:r>
      <w:r w:rsidR="00D762EE" w:rsidRPr="00D762EE">
        <w:rPr>
          <w:rFonts w:ascii="仿宋" w:eastAsia="仿宋" w:hAnsi="仿宋" w:cs="仿宋_GB2312"/>
          <w:snapToGrid w:val="0"/>
          <w:sz w:val="24"/>
        </w:rPr>
        <w:t>86627611</w:t>
      </w:r>
      <w:r w:rsidR="00E75897">
        <w:rPr>
          <w:rFonts w:ascii="仿宋" w:eastAsia="仿宋" w:hAnsi="仿宋" w:cs="仿宋_GB2312" w:hint="eastAsia"/>
          <w:snapToGrid w:val="0"/>
          <w:sz w:val="24"/>
        </w:rPr>
        <w:t xml:space="preserve"> </w:t>
      </w:r>
      <w:r>
        <w:rPr>
          <w:rFonts w:ascii="仿宋" w:eastAsia="仿宋" w:hAnsi="仿宋" w:cs="仿宋_GB2312" w:hint="eastAsia"/>
          <w:snapToGrid w:val="0"/>
          <w:sz w:val="24"/>
        </w:rPr>
        <w:t>。</w:t>
      </w:r>
    </w:p>
    <w:p w:rsidR="00303BE7" w:rsidRDefault="00773184">
      <w:pPr>
        <w:spacing w:line="360" w:lineRule="auto"/>
        <w:rPr>
          <w:rFonts w:ascii="仿宋" w:eastAsia="仿宋" w:hAnsi="仿宋"/>
          <w:b/>
          <w:sz w:val="24"/>
        </w:rPr>
      </w:pPr>
      <w:r>
        <w:rPr>
          <w:rFonts w:ascii="仿宋" w:eastAsia="仿宋" w:hAnsi="仿宋"/>
          <w:b/>
          <w:sz w:val="24"/>
        </w:rPr>
        <w:t xml:space="preserve">2.采购代理机构信息            </w:t>
      </w:r>
    </w:p>
    <w:p w:rsidR="00303BE7" w:rsidRDefault="00773184">
      <w:pPr>
        <w:spacing w:line="360" w:lineRule="auto"/>
        <w:ind w:firstLine="480"/>
        <w:rPr>
          <w:rFonts w:ascii="仿宋" w:eastAsia="仿宋" w:hAnsi="仿宋" w:cs="仿宋_GB2312"/>
          <w:sz w:val="24"/>
        </w:rPr>
      </w:pPr>
      <w:r>
        <w:rPr>
          <w:rFonts w:ascii="仿宋" w:eastAsia="仿宋" w:hAnsi="仿宋" w:hint="eastAsia"/>
          <w:sz w:val="24"/>
        </w:rPr>
        <w:t>名    称：</w:t>
      </w:r>
      <w:r>
        <w:rPr>
          <w:rFonts w:ascii="仿宋" w:eastAsia="仿宋" w:hAnsi="仿宋" w:cs="仿宋_GB2312" w:hint="eastAsia"/>
          <w:sz w:val="24"/>
        </w:rPr>
        <w:t>杭州市公共资源交易中心高新技术产业开发区（滨江）分中心。</w:t>
      </w:r>
    </w:p>
    <w:p w:rsidR="00303BE7" w:rsidRDefault="00773184">
      <w:pPr>
        <w:spacing w:line="360" w:lineRule="auto"/>
        <w:ind w:firstLine="480"/>
        <w:rPr>
          <w:rFonts w:ascii="仿宋" w:eastAsia="仿宋" w:hAnsi="仿宋"/>
          <w:sz w:val="24"/>
        </w:rPr>
      </w:pPr>
      <w:r>
        <w:rPr>
          <w:rFonts w:ascii="仿宋" w:eastAsia="仿宋" w:hAnsi="仿宋" w:hint="eastAsia"/>
          <w:sz w:val="24"/>
        </w:rPr>
        <w:t>地    址：</w:t>
      </w:r>
      <w:r>
        <w:rPr>
          <w:rFonts w:ascii="仿宋" w:eastAsia="仿宋" w:hAnsi="仿宋" w:cs="仿宋_GB2312" w:hint="eastAsia"/>
          <w:sz w:val="24"/>
        </w:rPr>
        <w:t>杭州市滨江区泰安路200号区文化中心10号门（9号电梯）3楼。</w:t>
      </w:r>
    </w:p>
    <w:p w:rsidR="00303BE7" w:rsidRDefault="00773184">
      <w:pPr>
        <w:spacing w:line="360" w:lineRule="auto"/>
        <w:rPr>
          <w:rFonts w:ascii="仿宋" w:eastAsia="仿宋" w:hAnsi="仿宋"/>
          <w:sz w:val="24"/>
        </w:rPr>
      </w:pPr>
      <w:r>
        <w:rPr>
          <w:rFonts w:ascii="仿宋" w:eastAsia="仿宋" w:hAnsi="仿宋"/>
          <w:sz w:val="24"/>
        </w:rPr>
        <w:t xml:space="preserve">    传    真： </w:t>
      </w:r>
      <w:r w:rsidR="00F2080E">
        <w:rPr>
          <w:rFonts w:ascii="仿宋" w:eastAsia="仿宋" w:hAnsi="仿宋" w:cs="仿宋_GB2312" w:hint="eastAsia"/>
          <w:sz w:val="24"/>
        </w:rPr>
        <w:t>/</w:t>
      </w:r>
      <w:r>
        <w:rPr>
          <w:rFonts w:ascii="仿宋" w:eastAsia="仿宋" w:hAnsi="仿宋" w:cs="仿宋_GB2312" w:hint="eastAsia"/>
          <w:sz w:val="24"/>
        </w:rPr>
        <w:t>。</w:t>
      </w:r>
    </w:p>
    <w:p w:rsidR="00303BE7" w:rsidRDefault="00773184">
      <w:pPr>
        <w:spacing w:line="360" w:lineRule="auto"/>
        <w:rPr>
          <w:rFonts w:ascii="仿宋" w:eastAsia="仿宋" w:hAnsi="仿宋"/>
          <w:sz w:val="24"/>
        </w:rPr>
      </w:pPr>
      <w:r>
        <w:rPr>
          <w:rFonts w:ascii="仿宋" w:eastAsia="仿宋" w:hAnsi="仿宋"/>
          <w:sz w:val="24"/>
        </w:rPr>
        <w:t xml:space="preserve">    项目联系人（询问）：</w:t>
      </w:r>
      <w:r>
        <w:rPr>
          <w:rFonts w:ascii="仿宋" w:eastAsia="仿宋" w:hAnsi="仿宋" w:cs="仿宋_GB2312" w:hint="eastAsia"/>
          <w:sz w:val="24"/>
        </w:rPr>
        <w:t>杨老师。</w:t>
      </w:r>
    </w:p>
    <w:p w:rsidR="00303BE7" w:rsidRDefault="00773184">
      <w:pPr>
        <w:spacing w:line="360" w:lineRule="auto"/>
        <w:rPr>
          <w:rFonts w:ascii="仿宋" w:eastAsia="仿宋" w:hAnsi="仿宋"/>
          <w:sz w:val="24"/>
        </w:rPr>
      </w:pPr>
      <w:r>
        <w:rPr>
          <w:rFonts w:ascii="仿宋" w:eastAsia="仿宋" w:hAnsi="仿宋"/>
          <w:sz w:val="24"/>
        </w:rPr>
        <w:t xml:space="preserve">    项目联系方式（询问）：</w:t>
      </w:r>
      <w:r>
        <w:rPr>
          <w:rFonts w:ascii="仿宋" w:eastAsia="仿宋" w:hAnsi="仿宋" w:cs="仿宋_GB2312" w:hint="eastAsia"/>
          <w:sz w:val="24"/>
        </w:rPr>
        <w:t>0571-</w:t>
      </w:r>
      <w:r w:rsidR="00E75897">
        <w:rPr>
          <w:rFonts w:ascii="仿宋" w:eastAsia="仿宋" w:hAnsi="仿宋" w:cs="仿宋_GB2312" w:hint="eastAsia"/>
          <w:sz w:val="24"/>
        </w:rPr>
        <w:t>89521163</w:t>
      </w:r>
      <w:r>
        <w:rPr>
          <w:rFonts w:ascii="仿宋" w:eastAsia="仿宋" w:hAnsi="仿宋" w:cs="仿宋_GB2312" w:hint="eastAsia"/>
          <w:sz w:val="24"/>
        </w:rPr>
        <w:t>。</w:t>
      </w:r>
    </w:p>
    <w:p w:rsidR="00303BE7" w:rsidRDefault="00773184">
      <w:pPr>
        <w:spacing w:line="360" w:lineRule="auto"/>
        <w:rPr>
          <w:rFonts w:ascii="仿宋" w:eastAsia="仿宋" w:hAnsi="仿宋"/>
          <w:sz w:val="24"/>
        </w:rPr>
      </w:pPr>
      <w:r>
        <w:rPr>
          <w:rFonts w:ascii="仿宋" w:eastAsia="仿宋" w:hAnsi="仿宋"/>
          <w:sz w:val="24"/>
        </w:rPr>
        <w:t xml:space="preserve">    质疑联系人：</w:t>
      </w:r>
      <w:r w:rsidR="00E75897">
        <w:rPr>
          <w:rFonts w:ascii="仿宋" w:eastAsia="仿宋" w:hAnsi="仿宋"/>
          <w:sz w:val="24"/>
        </w:rPr>
        <w:t>李</w:t>
      </w:r>
      <w:r>
        <w:rPr>
          <w:rFonts w:ascii="仿宋" w:eastAsia="仿宋" w:hAnsi="仿宋" w:cs="Arial" w:hint="eastAsia"/>
          <w:bCs/>
          <w:snapToGrid w:val="0"/>
          <w:color w:val="000000"/>
          <w:kern w:val="28"/>
          <w:sz w:val="24"/>
        </w:rPr>
        <w:t>老师。</w:t>
      </w:r>
    </w:p>
    <w:p w:rsidR="00303BE7" w:rsidRDefault="00773184">
      <w:pPr>
        <w:spacing w:line="360" w:lineRule="auto"/>
        <w:ind w:firstLine="465"/>
        <w:rPr>
          <w:rFonts w:ascii="仿宋" w:eastAsia="仿宋" w:hAnsi="仿宋" w:cs="Arial"/>
          <w:bCs/>
          <w:snapToGrid w:val="0"/>
          <w:color w:val="000000"/>
          <w:kern w:val="28"/>
          <w:sz w:val="24"/>
        </w:rPr>
      </w:pPr>
      <w:r>
        <w:rPr>
          <w:rFonts w:ascii="仿宋" w:eastAsia="仿宋" w:hAnsi="仿宋"/>
          <w:sz w:val="24"/>
        </w:rPr>
        <w:t>质疑联系方式：</w:t>
      </w:r>
      <w:r w:rsidR="00E75897">
        <w:rPr>
          <w:rFonts w:ascii="仿宋" w:eastAsia="仿宋" w:hAnsi="仿宋" w:cs="Arial" w:hint="eastAsia"/>
          <w:bCs/>
          <w:snapToGrid w:val="0"/>
          <w:color w:val="000000"/>
          <w:kern w:val="28"/>
          <w:sz w:val="24"/>
        </w:rPr>
        <w:t>0571-89521355</w:t>
      </w:r>
      <w:r>
        <w:rPr>
          <w:rFonts w:ascii="仿宋" w:eastAsia="仿宋" w:hAnsi="仿宋" w:cs="Arial" w:hint="eastAsia"/>
          <w:bCs/>
          <w:snapToGrid w:val="0"/>
          <w:color w:val="000000"/>
          <w:kern w:val="28"/>
          <w:sz w:val="24"/>
        </w:rPr>
        <w:t>。</w:t>
      </w:r>
    </w:p>
    <w:p w:rsidR="00303BE7" w:rsidRDefault="00773184">
      <w:pPr>
        <w:spacing w:line="360" w:lineRule="auto"/>
        <w:rPr>
          <w:rFonts w:ascii="仿宋" w:eastAsia="仿宋" w:hAnsi="仿宋"/>
          <w:b/>
          <w:sz w:val="24"/>
        </w:rPr>
      </w:pPr>
      <w:r>
        <w:rPr>
          <w:rFonts w:ascii="仿宋" w:eastAsia="仿宋" w:hAnsi="仿宋"/>
          <w:b/>
          <w:sz w:val="24"/>
        </w:rPr>
        <w:t xml:space="preserve">3.同级政府采购监督管理部门            </w:t>
      </w:r>
    </w:p>
    <w:p w:rsidR="00303BE7" w:rsidRDefault="00773184">
      <w:pPr>
        <w:spacing w:line="360" w:lineRule="auto"/>
        <w:rPr>
          <w:rFonts w:ascii="仿宋" w:eastAsia="仿宋" w:hAnsi="仿宋"/>
          <w:sz w:val="24"/>
        </w:rPr>
      </w:pPr>
      <w:r>
        <w:rPr>
          <w:rFonts w:ascii="仿宋" w:eastAsia="仿宋" w:hAnsi="仿宋"/>
          <w:sz w:val="24"/>
        </w:rPr>
        <w:t xml:space="preserve">    名    称：</w:t>
      </w:r>
      <w:r>
        <w:rPr>
          <w:rFonts w:ascii="仿宋" w:eastAsia="仿宋" w:hAnsi="仿宋" w:hint="eastAsia"/>
          <w:color w:val="000000"/>
          <w:sz w:val="24"/>
        </w:rPr>
        <w:t>杭州市滨江区财政局。</w:t>
      </w:r>
    </w:p>
    <w:p w:rsidR="00303BE7" w:rsidRDefault="00773184">
      <w:pPr>
        <w:spacing w:line="360" w:lineRule="auto"/>
        <w:rPr>
          <w:rFonts w:ascii="仿宋" w:eastAsia="仿宋" w:hAnsi="仿宋"/>
          <w:sz w:val="24"/>
        </w:rPr>
      </w:pPr>
      <w:r>
        <w:rPr>
          <w:rFonts w:ascii="仿宋" w:eastAsia="仿宋" w:hAnsi="仿宋"/>
          <w:sz w:val="24"/>
        </w:rPr>
        <w:t xml:space="preserve">    地    址：</w:t>
      </w:r>
      <w:r>
        <w:rPr>
          <w:rFonts w:ascii="仿宋" w:eastAsia="仿宋" w:hAnsi="仿宋" w:cs="仿宋_GB2312" w:hint="eastAsia"/>
          <w:color w:val="000000"/>
          <w:sz w:val="24"/>
        </w:rPr>
        <w:t>杭州市滨江区江南大道328号701办公室。</w:t>
      </w:r>
    </w:p>
    <w:p w:rsidR="00303BE7" w:rsidRDefault="00773184">
      <w:pPr>
        <w:spacing w:line="360" w:lineRule="auto"/>
        <w:ind w:firstLineChars="100" w:firstLine="240"/>
        <w:rPr>
          <w:rFonts w:ascii="仿宋" w:eastAsia="仿宋" w:hAnsi="仿宋"/>
          <w:sz w:val="24"/>
        </w:rPr>
      </w:pPr>
      <w:r>
        <w:rPr>
          <w:rFonts w:ascii="仿宋" w:eastAsia="仿宋" w:hAnsi="仿宋"/>
          <w:sz w:val="24"/>
        </w:rPr>
        <w:t xml:space="preserve">  传    真：</w:t>
      </w:r>
      <w:r w:rsidR="00F2080E">
        <w:rPr>
          <w:rFonts w:ascii="仿宋" w:eastAsia="仿宋" w:hAnsi="仿宋" w:cs="仿宋_GB2312" w:hint="eastAsia"/>
          <w:color w:val="000000"/>
          <w:sz w:val="24"/>
        </w:rPr>
        <w:t>/</w:t>
      </w:r>
      <w:r>
        <w:rPr>
          <w:rFonts w:ascii="仿宋" w:eastAsia="仿宋" w:hAnsi="仿宋" w:cs="仿宋_GB2312" w:hint="eastAsia"/>
          <w:color w:val="000000"/>
          <w:sz w:val="24"/>
        </w:rPr>
        <w:t>。</w:t>
      </w:r>
    </w:p>
    <w:p w:rsidR="00303BE7" w:rsidRDefault="00773184">
      <w:pPr>
        <w:spacing w:line="360" w:lineRule="auto"/>
        <w:rPr>
          <w:rFonts w:ascii="仿宋" w:eastAsia="仿宋" w:hAnsi="仿宋"/>
          <w:sz w:val="24"/>
        </w:rPr>
      </w:pPr>
      <w:r>
        <w:rPr>
          <w:rFonts w:ascii="仿宋" w:eastAsia="仿宋" w:hAnsi="仿宋"/>
          <w:sz w:val="24"/>
        </w:rPr>
        <w:t xml:space="preserve">    联系人 ：</w:t>
      </w:r>
      <w:r w:rsidR="000010D9">
        <w:rPr>
          <w:rFonts w:ascii="仿宋" w:eastAsia="仿宋" w:hAnsi="仿宋"/>
          <w:sz w:val="24"/>
        </w:rPr>
        <w:t>何</w:t>
      </w:r>
      <w:r w:rsidR="00743BC7">
        <w:rPr>
          <w:rFonts w:ascii="仿宋" w:eastAsia="仿宋" w:hAnsi="仿宋"/>
          <w:sz w:val="24"/>
        </w:rPr>
        <w:t>科</w:t>
      </w:r>
      <w:r>
        <w:rPr>
          <w:rFonts w:ascii="仿宋" w:eastAsia="仿宋" w:hAnsi="仿宋" w:cs="仿宋_GB2312" w:hint="eastAsia"/>
          <w:color w:val="000000"/>
          <w:sz w:val="24"/>
        </w:rPr>
        <w:t>。</w:t>
      </w:r>
    </w:p>
    <w:p w:rsidR="00303BE7" w:rsidRDefault="00773184">
      <w:pPr>
        <w:spacing w:line="360" w:lineRule="auto"/>
        <w:ind w:firstLineChars="200" w:firstLine="480"/>
        <w:rPr>
          <w:rFonts w:ascii="仿宋" w:eastAsia="仿宋" w:hAnsi="仿宋"/>
          <w:color w:val="000000"/>
          <w:sz w:val="24"/>
        </w:rPr>
      </w:pPr>
      <w:r>
        <w:rPr>
          <w:rFonts w:ascii="仿宋" w:eastAsia="仿宋" w:hAnsi="仿宋"/>
          <w:sz w:val="24"/>
        </w:rPr>
        <w:t>监督投诉电话：</w:t>
      </w:r>
      <w:r>
        <w:rPr>
          <w:rFonts w:ascii="仿宋" w:eastAsia="仿宋" w:hAnsi="仿宋" w:hint="eastAsia"/>
          <w:color w:val="000000"/>
          <w:sz w:val="24"/>
        </w:rPr>
        <w:t>0571-</w:t>
      </w:r>
      <w:r w:rsidR="00E75897">
        <w:rPr>
          <w:rFonts w:ascii="仿宋" w:eastAsia="仿宋" w:hAnsi="仿宋" w:hint="eastAsia"/>
          <w:color w:val="000000"/>
          <w:sz w:val="24"/>
        </w:rPr>
        <w:t>895212</w:t>
      </w:r>
      <w:r w:rsidR="000010D9">
        <w:rPr>
          <w:rFonts w:ascii="仿宋" w:eastAsia="仿宋" w:hAnsi="仿宋" w:hint="eastAsia"/>
          <w:color w:val="000000"/>
          <w:sz w:val="24"/>
        </w:rPr>
        <w:t>09</w:t>
      </w:r>
      <w:r>
        <w:rPr>
          <w:rFonts w:ascii="仿宋" w:eastAsia="仿宋" w:hAnsi="仿宋" w:hint="eastAsia"/>
          <w:color w:val="000000"/>
          <w:sz w:val="24"/>
        </w:rPr>
        <w:t>。</w:t>
      </w:r>
    </w:p>
    <w:p w:rsidR="00303BE7" w:rsidRDefault="00773184">
      <w:pPr>
        <w:wordWrap w:val="0"/>
        <w:spacing w:line="360" w:lineRule="auto"/>
        <w:ind w:firstLineChars="200" w:firstLine="480"/>
        <w:rPr>
          <w:rFonts w:ascii="仿宋" w:eastAsia="仿宋" w:hAnsi="仿宋"/>
          <w:sz w:val="24"/>
        </w:rPr>
      </w:pPr>
      <w:r>
        <w:rPr>
          <w:rFonts w:ascii="仿宋" w:eastAsia="仿宋" w:hAnsi="仿宋" w:hint="eastAsia"/>
          <w:sz w:val="24"/>
        </w:rPr>
        <w:lastRenderedPageBreak/>
        <w:t>若对项目采购电子交易系统操作有疑问，可登录政采云（</w:t>
      </w:r>
      <w:r>
        <w:rPr>
          <w:rFonts w:ascii="仿宋" w:eastAsia="仿宋" w:hAnsi="仿宋"/>
          <w:sz w:val="24"/>
        </w:rPr>
        <w:t>https://www.zcygov.cn/），点击右侧咨询小采，获取采小蜜智能服务管家帮助，或拨打政</w:t>
      </w:r>
      <w:r>
        <w:rPr>
          <w:rFonts w:ascii="仿宋" w:eastAsia="仿宋" w:hAnsi="仿宋" w:hint="eastAsia"/>
          <w:sz w:val="24"/>
        </w:rPr>
        <w:t>采云服务热线</w:t>
      </w:r>
      <w:r w:rsidR="00B66E8B" w:rsidRPr="00B66E8B">
        <w:rPr>
          <w:rFonts w:ascii="仿宋" w:eastAsia="仿宋" w:hAnsi="仿宋" w:hint="eastAsia"/>
          <w:sz w:val="24"/>
        </w:rPr>
        <w:t>95763</w:t>
      </w:r>
      <w:r>
        <w:rPr>
          <w:rFonts w:ascii="仿宋" w:eastAsia="仿宋" w:hAnsi="仿宋"/>
          <w:sz w:val="24"/>
        </w:rPr>
        <w:t>获取热线服务帮助。</w:t>
      </w:r>
    </w:p>
    <w:p w:rsidR="00303BE7" w:rsidRDefault="00773184">
      <w:pPr>
        <w:spacing w:line="360" w:lineRule="auto"/>
        <w:ind w:firstLineChars="200" w:firstLine="480"/>
        <w:rPr>
          <w:rFonts w:ascii="仿宋" w:eastAsia="仿宋" w:hAnsi="仿宋"/>
          <w:sz w:val="24"/>
        </w:rPr>
      </w:pPr>
      <w:r>
        <w:rPr>
          <w:rFonts w:ascii="仿宋" w:eastAsia="仿宋" w:hAnsi="仿宋"/>
          <w:sz w:val="24"/>
        </w:rPr>
        <w:t>CA问题联系电话（人工）：</w:t>
      </w:r>
      <w:r>
        <w:rPr>
          <w:rFonts w:ascii="仿宋" w:eastAsia="仿宋" w:hAnsi="仿宋" w:hint="eastAsia"/>
          <w:color w:val="000000" w:themeColor="text1"/>
          <w:sz w:val="24"/>
        </w:rPr>
        <w:t>汇信</w:t>
      </w:r>
      <w:r>
        <w:rPr>
          <w:rFonts w:ascii="仿宋" w:eastAsia="仿宋" w:hAnsi="仿宋"/>
          <w:color w:val="000000" w:themeColor="text1"/>
          <w:sz w:val="24"/>
        </w:rPr>
        <w:t>CA 400-888-4636；天谷CA 400-087-8198。</w:t>
      </w:r>
    </w:p>
    <w:p w:rsidR="00303BE7" w:rsidRDefault="00303BE7">
      <w:pPr>
        <w:spacing w:line="360" w:lineRule="auto"/>
        <w:ind w:firstLineChars="200" w:firstLine="480"/>
        <w:rPr>
          <w:rFonts w:ascii="仿宋_GB2312" w:eastAsia="仿宋_GB2312" w:hAnsi="仿宋"/>
          <w:sz w:val="24"/>
        </w:rPr>
      </w:pPr>
    </w:p>
    <w:p w:rsidR="00303BE7" w:rsidRPr="00A458CA" w:rsidRDefault="00773184">
      <w:pPr>
        <w:pStyle w:val="ac"/>
        <w:spacing w:line="360" w:lineRule="auto"/>
        <w:ind w:firstLine="420"/>
        <w:jc w:val="center"/>
        <w:rPr>
          <w:rFonts w:ascii="仿宋" w:eastAsia="仿宋" w:hAnsi="仿宋" w:cs="仿宋_GB2312"/>
          <w:b/>
          <w:color w:val="000000" w:themeColor="text1"/>
          <w:sz w:val="36"/>
          <w:szCs w:val="20"/>
        </w:rPr>
      </w:pPr>
      <w:r>
        <w:rPr>
          <w:rFonts w:ascii="仿宋" w:eastAsia="仿宋" w:hAnsi="仿宋" w:hint="eastAsia"/>
          <w:color w:val="000000"/>
          <w:sz w:val="24"/>
          <w:szCs w:val="24"/>
        </w:rPr>
        <w:br w:type="page"/>
      </w:r>
      <w:r w:rsidRPr="00A458CA">
        <w:rPr>
          <w:rFonts w:ascii="仿宋" w:eastAsia="仿宋" w:hAnsi="仿宋" w:hint="eastAsia"/>
          <w:b/>
          <w:color w:val="000000" w:themeColor="text1"/>
          <w:sz w:val="36"/>
          <w:szCs w:val="20"/>
        </w:rPr>
        <w:lastRenderedPageBreak/>
        <w:t>第二部分</w:t>
      </w:r>
      <w:bookmarkEnd w:id="8"/>
      <w:r w:rsidRPr="00A458CA">
        <w:rPr>
          <w:rFonts w:ascii="仿宋" w:eastAsia="仿宋" w:hAnsi="仿宋" w:cs="仿宋_GB2312" w:hint="eastAsia"/>
          <w:b/>
          <w:color w:val="000000" w:themeColor="text1"/>
          <w:sz w:val="36"/>
          <w:szCs w:val="20"/>
        </w:rPr>
        <w:t>投标人须知</w:t>
      </w:r>
      <w:bookmarkEnd w:id="9"/>
    </w:p>
    <w:p w:rsidR="00303BE7" w:rsidRPr="00A458CA" w:rsidRDefault="00773184">
      <w:pPr>
        <w:snapToGrid w:val="0"/>
        <w:spacing w:line="360" w:lineRule="auto"/>
        <w:jc w:val="center"/>
        <w:rPr>
          <w:rFonts w:ascii="仿宋" w:eastAsia="仿宋" w:hAnsi="仿宋"/>
          <w:b/>
          <w:color w:val="000000" w:themeColor="text1"/>
          <w:sz w:val="32"/>
          <w:szCs w:val="20"/>
        </w:rPr>
      </w:pPr>
      <w:r w:rsidRPr="00A458CA">
        <w:rPr>
          <w:rFonts w:ascii="仿宋" w:eastAsia="仿宋" w:hAnsi="仿宋" w:hint="eastAsia"/>
          <w:b/>
          <w:color w:val="000000" w:themeColor="text1"/>
          <w:sz w:val="32"/>
          <w:szCs w:val="20"/>
        </w:rPr>
        <w:t>前附表</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671"/>
        <w:gridCol w:w="1968"/>
        <w:gridCol w:w="6487"/>
      </w:tblGrid>
      <w:tr w:rsidR="00303BE7" w:rsidRPr="00A458CA">
        <w:trPr>
          <w:trHeight w:val="97"/>
          <w:tblHeader/>
        </w:trPr>
        <w:tc>
          <w:tcPr>
            <w:tcW w:w="368" w:type="pct"/>
            <w:tcBorders>
              <w:top w:val="single" w:sz="4" w:space="0" w:color="auto"/>
              <w:left w:val="single" w:sz="4" w:space="0" w:color="auto"/>
              <w:bottom w:val="single" w:sz="4" w:space="0" w:color="auto"/>
              <w:right w:val="single" w:sz="4" w:space="0" w:color="auto"/>
            </w:tcBorders>
          </w:tcPr>
          <w:p w:rsidR="00303BE7" w:rsidRPr="00A458CA" w:rsidRDefault="00773184">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序号</w:t>
            </w:r>
          </w:p>
        </w:tc>
        <w:tc>
          <w:tcPr>
            <w:tcW w:w="1078" w:type="pct"/>
            <w:tcBorders>
              <w:top w:val="single" w:sz="8" w:space="0" w:color="000000"/>
              <w:left w:val="single" w:sz="4" w:space="0" w:color="auto"/>
              <w:bottom w:val="single" w:sz="8" w:space="0" w:color="000000"/>
              <w:right w:val="single" w:sz="8" w:space="0" w:color="000000"/>
            </w:tcBorders>
            <w:vAlign w:val="center"/>
          </w:tcPr>
          <w:p w:rsidR="00303BE7" w:rsidRPr="00A458CA" w:rsidRDefault="00773184">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事项</w:t>
            </w:r>
          </w:p>
        </w:tc>
        <w:tc>
          <w:tcPr>
            <w:tcW w:w="3554" w:type="pct"/>
            <w:tcBorders>
              <w:top w:val="single" w:sz="8" w:space="0" w:color="000000"/>
              <w:left w:val="single" w:sz="2" w:space="0" w:color="000000"/>
              <w:bottom w:val="single" w:sz="8" w:space="0" w:color="000000"/>
              <w:right w:val="single" w:sz="8" w:space="0" w:color="000000"/>
            </w:tcBorders>
            <w:vAlign w:val="center"/>
          </w:tcPr>
          <w:p w:rsidR="00303BE7" w:rsidRPr="00A458CA" w:rsidRDefault="00773184">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本项目的特别规定</w:t>
            </w:r>
          </w:p>
        </w:tc>
      </w:tr>
      <w:tr w:rsidR="00FF1620" w:rsidRPr="00A458CA">
        <w:trPr>
          <w:trHeight w:val="7118"/>
          <w:tblHeader/>
        </w:trPr>
        <w:tc>
          <w:tcPr>
            <w:tcW w:w="368" w:type="pct"/>
            <w:tcBorders>
              <w:top w:val="single" w:sz="4" w:space="0" w:color="auto"/>
              <w:left w:val="single" w:sz="4" w:space="0" w:color="auto"/>
              <w:bottom w:val="single" w:sz="4" w:space="0" w:color="auto"/>
              <w:right w:val="single" w:sz="4" w:space="0" w:color="auto"/>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1</w:t>
            </w:r>
          </w:p>
        </w:tc>
        <w:tc>
          <w:tcPr>
            <w:tcW w:w="1078" w:type="pct"/>
            <w:tcBorders>
              <w:top w:val="single" w:sz="8" w:space="0" w:color="000000"/>
              <w:left w:val="single" w:sz="4" w:space="0" w:color="auto"/>
              <w:bottom w:val="single" w:sz="8" w:space="0" w:color="000000"/>
              <w:right w:val="single" w:sz="8" w:space="0" w:color="000000"/>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报价要求</w:t>
            </w:r>
          </w:p>
        </w:tc>
        <w:tc>
          <w:tcPr>
            <w:tcW w:w="3554" w:type="pct"/>
            <w:tcBorders>
              <w:top w:val="single" w:sz="8" w:space="0" w:color="000000"/>
              <w:left w:val="single" w:sz="2" w:space="0" w:color="000000"/>
              <w:bottom w:val="single" w:sz="8" w:space="0" w:color="000000"/>
              <w:right w:val="single" w:sz="8" w:space="0" w:color="000000"/>
            </w:tcBorders>
            <w:vAlign w:val="center"/>
          </w:tcPr>
          <w:p w:rsidR="008000D1" w:rsidRPr="008000D1" w:rsidRDefault="008000D1" w:rsidP="008000D1">
            <w:pPr>
              <w:snapToGrid w:val="0"/>
              <w:spacing w:line="360" w:lineRule="auto"/>
              <w:jc w:val="left"/>
              <w:rPr>
                <w:rFonts w:ascii="宋体" w:hAnsi="宋体" w:cs="宋体"/>
                <w:b/>
                <w:kern w:val="0"/>
                <w:sz w:val="24"/>
                <w:lang w:val="zh-CN"/>
              </w:rPr>
            </w:pPr>
            <w:r w:rsidRPr="00965546">
              <w:rPr>
                <w:rFonts w:ascii="宋体" w:hAnsi="宋体" w:cs="宋体" w:hint="eastAsia"/>
                <w:kern w:val="0"/>
                <w:sz w:val="24"/>
                <w:lang w:val="zh-CN"/>
              </w:rPr>
              <w:t>有</w:t>
            </w:r>
            <w:r w:rsidRPr="008000D1">
              <w:rPr>
                <w:rFonts w:ascii="仿宋" w:eastAsia="仿宋" w:hAnsi="仿宋" w:hint="eastAsia"/>
                <w:color w:val="000000" w:themeColor="text1"/>
                <w:sz w:val="24"/>
              </w:rPr>
              <w:t>关本项目实施所需的所有费用（含税费）均计入报价。</w:t>
            </w:r>
            <w:r w:rsidRPr="008000D1">
              <w:rPr>
                <w:rFonts w:ascii="仿宋" w:eastAsia="仿宋" w:hAnsi="仿宋" w:hint="eastAsia"/>
                <w:b/>
                <w:color w:val="000000" w:themeColor="text1"/>
                <w:sz w:val="24"/>
              </w:rPr>
              <w:t>投标文件开标一览表（报价表）是报价的唯一载体，如投标人在政府采购云平台填写的投标报价与投标文件报价文件中开标一览表（报价表）不一致的，以报价文件中开标一览表（报价表）为准。</w:t>
            </w:r>
            <w:r w:rsidRPr="008000D1">
              <w:rPr>
                <w:rFonts w:ascii="仿宋" w:eastAsia="仿宋" w:hAnsi="仿宋" w:hint="eastAsia"/>
                <w:color w:val="000000" w:themeColor="text1"/>
                <w:sz w:val="24"/>
              </w:rPr>
              <w:t>投标文件中价格全部采用人民币报价。招标文件未列明，而投标人认为必需的费用也需列入报价。</w:t>
            </w:r>
            <w:r w:rsidRPr="008000D1">
              <w:rPr>
                <w:rFonts w:ascii="仿宋" w:eastAsia="仿宋" w:hAnsi="仿宋" w:hint="eastAsia"/>
                <w:b/>
                <w:color w:val="000000" w:themeColor="text1"/>
                <w:sz w:val="24"/>
              </w:rPr>
              <w:t>提醒：验收时检测费用由采购人承担，不包含在投标总价中。</w:t>
            </w:r>
          </w:p>
          <w:p w:rsidR="00FF1620" w:rsidRPr="00A458CA" w:rsidRDefault="00FF1620">
            <w:pPr>
              <w:snapToGrid w:val="0"/>
              <w:spacing w:line="360" w:lineRule="auto"/>
              <w:jc w:val="left"/>
              <w:rPr>
                <w:rFonts w:ascii="仿宋" w:eastAsia="仿宋" w:hAnsi="仿宋" w:cs="仿宋_GB2312"/>
                <w:b/>
                <w:color w:val="000000" w:themeColor="text1"/>
                <w:kern w:val="0"/>
                <w:sz w:val="24"/>
                <w:lang w:val="zh-CN"/>
              </w:rPr>
            </w:pPr>
            <w:r w:rsidRPr="00A458CA">
              <w:rPr>
                <w:rFonts w:ascii="仿宋" w:eastAsia="仿宋" w:hAnsi="仿宋" w:cs="仿宋_GB2312" w:hint="eastAsia"/>
                <w:b/>
                <w:color w:val="000000" w:themeColor="text1"/>
                <w:kern w:val="0"/>
                <w:sz w:val="24"/>
                <w:lang w:val="zh-CN"/>
              </w:rPr>
              <w:t>投标报价出现下列情形的，投标无效：</w:t>
            </w:r>
          </w:p>
          <w:p w:rsidR="00FF1620" w:rsidRPr="00A458CA" w:rsidRDefault="00FF1620">
            <w:pPr>
              <w:snapToGrid w:val="0"/>
              <w:spacing w:line="360" w:lineRule="auto"/>
              <w:jc w:val="left"/>
              <w:rPr>
                <w:rFonts w:ascii="仿宋" w:eastAsia="仿宋" w:hAnsi="仿宋" w:cs="仿宋_GB2312"/>
                <w:b/>
                <w:color w:val="000000" w:themeColor="text1"/>
                <w:kern w:val="0"/>
                <w:sz w:val="24"/>
                <w:lang w:val="zh-CN"/>
              </w:rPr>
            </w:pPr>
            <w:r w:rsidRPr="00A458CA">
              <w:rPr>
                <w:rFonts w:ascii="仿宋" w:eastAsia="仿宋" w:hAnsi="仿宋" w:hint="eastAsia"/>
                <w:b/>
                <w:color w:val="000000" w:themeColor="text1"/>
                <w:sz w:val="24"/>
              </w:rPr>
              <w:t>▲</w:t>
            </w:r>
            <w:r w:rsidRPr="00A458CA">
              <w:rPr>
                <w:rFonts w:ascii="仿宋" w:eastAsia="仿宋" w:hAnsi="仿宋" w:cs="仿宋_GB2312" w:hint="eastAsia"/>
                <w:b/>
                <w:color w:val="000000" w:themeColor="text1"/>
                <w:kern w:val="0"/>
                <w:sz w:val="24"/>
                <w:lang w:val="zh-CN"/>
              </w:rPr>
              <w:t>投标文件出现不是唯一的、有选择性投标报价的；</w:t>
            </w:r>
          </w:p>
          <w:p w:rsidR="00FF1620" w:rsidRPr="00A458CA" w:rsidRDefault="00FF1620">
            <w:pPr>
              <w:snapToGrid w:val="0"/>
              <w:spacing w:line="360" w:lineRule="auto"/>
              <w:jc w:val="left"/>
              <w:rPr>
                <w:rFonts w:ascii="仿宋" w:eastAsia="仿宋" w:hAnsi="仿宋" w:cs="仿宋_GB2312"/>
                <w:color w:val="000000" w:themeColor="text1"/>
                <w:kern w:val="0"/>
                <w:sz w:val="24"/>
                <w:lang w:val="zh-CN"/>
              </w:rPr>
            </w:pPr>
            <w:r w:rsidRPr="00A458CA">
              <w:rPr>
                <w:rFonts w:ascii="仿宋" w:eastAsia="仿宋" w:hAnsi="仿宋" w:hint="eastAsia"/>
                <w:b/>
                <w:color w:val="000000" w:themeColor="text1"/>
                <w:sz w:val="24"/>
              </w:rPr>
              <w:t>▲</w:t>
            </w:r>
            <w:r w:rsidRPr="00A458CA">
              <w:rPr>
                <w:rFonts w:ascii="仿宋" w:eastAsia="仿宋" w:hAnsi="仿宋" w:cs="仿宋_GB2312" w:hint="eastAsia"/>
                <w:b/>
                <w:color w:val="000000" w:themeColor="text1"/>
                <w:sz w:val="24"/>
              </w:rPr>
              <w:t>投标报价高于本项目采购预算或者最高限价的;</w:t>
            </w:r>
          </w:p>
          <w:p w:rsidR="00FF1620" w:rsidRPr="00A458CA" w:rsidRDefault="00FF1620">
            <w:pPr>
              <w:spacing w:line="360" w:lineRule="auto"/>
              <w:rPr>
                <w:rFonts w:ascii="仿宋" w:eastAsia="仿宋" w:hAnsi="仿宋" w:cs="仿宋_GB2312"/>
                <w:b/>
                <w:color w:val="000000" w:themeColor="text1"/>
                <w:sz w:val="24"/>
              </w:rPr>
            </w:pPr>
            <w:r w:rsidRPr="00A458CA">
              <w:rPr>
                <w:rFonts w:ascii="仿宋" w:eastAsia="仿宋" w:hAnsi="仿宋" w:hint="eastAsia"/>
                <w:b/>
                <w:color w:val="000000" w:themeColor="text1"/>
                <w:sz w:val="24"/>
              </w:rPr>
              <w:t>▲</w:t>
            </w:r>
            <w:r w:rsidRPr="00A458CA">
              <w:rPr>
                <w:rFonts w:ascii="仿宋" w:eastAsia="仿宋" w:hAnsi="仿宋" w:cs="Arial" w:hint="eastAsia"/>
                <w:b/>
                <w:color w:val="000000" w:themeColor="text1"/>
                <w:kern w:val="0"/>
                <w:sz w:val="24"/>
              </w:rPr>
              <w:t>报价明显低于其他通过符合性审查投标人的报价，有可能影响产品质量或者不能诚信履约的，未能按要求提供书面说明或者提交相关证明材料，不能证明其报价合理性的</w:t>
            </w:r>
            <w:r w:rsidRPr="00A458CA">
              <w:rPr>
                <w:rFonts w:ascii="仿宋" w:eastAsia="仿宋" w:hAnsi="仿宋" w:cs="仿宋_GB2312" w:hint="eastAsia"/>
                <w:b/>
                <w:color w:val="000000" w:themeColor="text1"/>
                <w:sz w:val="24"/>
              </w:rPr>
              <w:t>;</w:t>
            </w:r>
          </w:p>
          <w:p w:rsidR="00FF1620" w:rsidRPr="00A458CA" w:rsidRDefault="00FF1620">
            <w:pPr>
              <w:spacing w:line="360" w:lineRule="auto"/>
              <w:rPr>
                <w:rFonts w:ascii="仿宋" w:eastAsia="仿宋" w:hAnsi="仿宋"/>
                <w:color w:val="000000" w:themeColor="text1"/>
                <w:sz w:val="24"/>
              </w:rPr>
            </w:pPr>
            <w:r w:rsidRPr="00A458CA">
              <w:rPr>
                <w:rFonts w:ascii="仿宋" w:eastAsia="仿宋" w:hAnsi="仿宋" w:cs="Arial" w:hint="eastAsia"/>
                <w:b/>
                <w:color w:val="000000" w:themeColor="text1"/>
                <w:kern w:val="0"/>
                <w:sz w:val="24"/>
              </w:rPr>
              <w:t>▲投标人对根据修正原则修正后的报价不确认的</w:t>
            </w:r>
            <w:r w:rsidRPr="00A458CA">
              <w:rPr>
                <w:rFonts w:ascii="仿宋" w:eastAsia="仿宋" w:hAnsi="仿宋" w:hint="eastAsia"/>
                <w:b/>
                <w:color w:val="000000" w:themeColor="text1"/>
                <w:sz w:val="24"/>
              </w:rPr>
              <w:t>。</w:t>
            </w:r>
          </w:p>
        </w:tc>
      </w:tr>
      <w:tr w:rsidR="00FF1620" w:rsidRPr="00A458CA">
        <w:trPr>
          <w:trHeight w:val="642"/>
          <w:tblHeader/>
        </w:trPr>
        <w:tc>
          <w:tcPr>
            <w:tcW w:w="368" w:type="pct"/>
            <w:tcBorders>
              <w:top w:val="single" w:sz="4" w:space="0" w:color="auto"/>
              <w:left w:val="single" w:sz="4" w:space="0" w:color="auto"/>
              <w:bottom w:val="single" w:sz="4" w:space="0" w:color="auto"/>
              <w:right w:val="single" w:sz="4" w:space="0" w:color="auto"/>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2</w:t>
            </w:r>
          </w:p>
        </w:tc>
        <w:tc>
          <w:tcPr>
            <w:tcW w:w="1078" w:type="pct"/>
            <w:tcBorders>
              <w:top w:val="single" w:sz="8" w:space="0" w:color="000000"/>
              <w:left w:val="single" w:sz="4" w:space="0" w:color="auto"/>
              <w:bottom w:val="single" w:sz="8" w:space="0" w:color="000000"/>
              <w:right w:val="single" w:sz="8" w:space="0" w:color="000000"/>
            </w:tcBorders>
            <w:vAlign w:val="center"/>
          </w:tcPr>
          <w:p w:rsidR="00FF1620" w:rsidRPr="00A458CA" w:rsidRDefault="00FF1620">
            <w:pPr>
              <w:snapToGrid w:val="0"/>
              <w:spacing w:line="360" w:lineRule="auto"/>
              <w:ind w:firstLineChars="200" w:firstLine="482"/>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分包</w:t>
            </w:r>
          </w:p>
        </w:tc>
        <w:tc>
          <w:tcPr>
            <w:tcW w:w="3554" w:type="pct"/>
            <w:tcBorders>
              <w:top w:val="single" w:sz="8" w:space="0" w:color="000000"/>
              <w:left w:val="single" w:sz="2" w:space="0" w:color="000000"/>
              <w:bottom w:val="single" w:sz="8" w:space="0" w:color="000000"/>
              <w:right w:val="single" w:sz="8" w:space="0" w:color="000000"/>
            </w:tcBorders>
            <w:vAlign w:val="center"/>
          </w:tcPr>
          <w:p w:rsidR="00D06F14" w:rsidRDefault="00F71F26">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1477286927"/>
              </w:sdtPr>
              <w:sdtContent>
                <w:sdt>
                  <w:sdtPr>
                    <w:rPr>
                      <w:rFonts w:ascii="仿宋" w:eastAsia="仿宋" w:hAnsi="仿宋" w:cs="Arial" w:hint="eastAsia"/>
                      <w:color w:val="000000" w:themeColor="text1"/>
                      <w:kern w:val="0"/>
                      <w:sz w:val="24"/>
                      <w:szCs w:val="21"/>
                    </w:rPr>
                    <w:id w:val="950332434"/>
                  </w:sdtPr>
                  <w:sdtContent>
                    <w:r w:rsidR="0048693A" w:rsidRPr="00230A16">
                      <w:rPr>
                        <w:rFonts w:ascii="仿宋" w:eastAsia="仿宋" w:hAnsi="仿宋" w:cs="Arial" w:hint="eastAsia"/>
                        <w:color w:val="000000" w:themeColor="text1"/>
                        <w:kern w:val="0"/>
                        <w:sz w:val="24"/>
                        <w:szCs w:val="21"/>
                      </w:rPr>
                      <w:sym w:font="Wingdings" w:char="00FE"/>
                    </w:r>
                  </w:sdtContent>
                </w:sdt>
              </w:sdtContent>
            </w:sdt>
            <w:r w:rsidR="00FF1620" w:rsidRPr="00A458CA">
              <w:rPr>
                <w:rFonts w:ascii="仿宋" w:eastAsia="仿宋" w:hAnsi="仿宋" w:cs="Arial"/>
                <w:color w:val="000000" w:themeColor="text1"/>
                <w:kern w:val="0"/>
                <w:sz w:val="24"/>
              </w:rPr>
              <w:t xml:space="preserve"> A</w:t>
            </w:r>
            <w:r w:rsidR="00FF1620" w:rsidRPr="00A458CA">
              <w:rPr>
                <w:rFonts w:ascii="仿宋" w:eastAsia="仿宋" w:hAnsi="仿宋" w:hint="eastAsia"/>
                <w:color w:val="000000" w:themeColor="text1"/>
                <w:sz w:val="24"/>
              </w:rPr>
              <w:t>同意将非主体、非关键性的</w:t>
            </w:r>
            <w:r w:rsidR="0048494E" w:rsidRPr="0048494E">
              <w:rPr>
                <w:rFonts w:ascii="仿宋" w:eastAsia="仿宋" w:hAnsi="仿宋" w:hint="eastAsia"/>
                <w:color w:val="000000" w:themeColor="text1"/>
                <w:sz w:val="24"/>
                <w:u w:val="single"/>
              </w:rPr>
              <w:t xml:space="preserve"> </w:t>
            </w:r>
            <w:r w:rsidR="00BD7F75">
              <w:rPr>
                <w:rFonts w:ascii="仿宋" w:eastAsia="仿宋" w:hAnsi="仿宋" w:hint="eastAsia"/>
                <w:color w:val="000000" w:themeColor="text1"/>
                <w:sz w:val="24"/>
                <w:u w:val="single"/>
              </w:rPr>
              <w:t>机房土建整改、轿厢装修等</w:t>
            </w:r>
            <w:r w:rsidR="0048494E" w:rsidRPr="0048494E">
              <w:rPr>
                <w:rFonts w:ascii="仿宋" w:eastAsia="仿宋" w:hAnsi="仿宋" w:hint="eastAsia"/>
                <w:color w:val="000000" w:themeColor="text1"/>
                <w:sz w:val="24"/>
                <w:u w:val="single"/>
              </w:rPr>
              <w:t xml:space="preserve">  </w:t>
            </w:r>
            <w:r w:rsidR="00FF1620" w:rsidRPr="00A458CA">
              <w:rPr>
                <w:rFonts w:ascii="仿宋" w:eastAsia="仿宋" w:hAnsi="仿宋" w:hint="eastAsia"/>
                <w:color w:val="000000" w:themeColor="text1"/>
                <w:sz w:val="24"/>
              </w:rPr>
              <w:t>工作分包</w:t>
            </w:r>
            <w:r w:rsidR="00D06F14">
              <w:rPr>
                <w:rFonts w:ascii="仿宋" w:eastAsia="仿宋" w:hAnsi="仿宋" w:hint="eastAsia"/>
                <w:color w:val="000000" w:themeColor="text1"/>
                <w:sz w:val="24"/>
              </w:rPr>
              <w:t>；</w:t>
            </w:r>
          </w:p>
          <w:p w:rsidR="00FF1620" w:rsidRPr="00A458CA" w:rsidRDefault="00F71F26">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1276331357"/>
              </w:sdtPr>
              <w:sdtEndPr>
                <w:rPr>
                  <w:szCs w:val="21"/>
                </w:rPr>
              </w:sdtEndPr>
              <w:sdtContent/>
            </w:sdt>
            <w:sdt>
              <w:sdtPr>
                <w:rPr>
                  <w:rFonts w:ascii="仿宋" w:eastAsia="仿宋" w:hAnsi="仿宋" w:cs="Arial" w:hint="eastAsia"/>
                  <w:color w:val="000000" w:themeColor="text1"/>
                  <w:kern w:val="0"/>
                  <w:sz w:val="24"/>
                  <w:szCs w:val="21"/>
                </w:rPr>
                <w:id w:val="26189339"/>
              </w:sdtPr>
              <w:sdtContent>
                <w:r w:rsidR="0088636C" w:rsidRPr="00A458CA">
                  <w:rPr>
                    <w:rFonts w:ascii="仿宋" w:eastAsia="MS Gothic" w:hAnsi="仿宋" w:cs="Arial" w:hint="eastAsia"/>
                    <w:color w:val="000000" w:themeColor="text1"/>
                    <w:kern w:val="0"/>
                    <w:sz w:val="24"/>
                  </w:rPr>
                  <w:t>☐</w:t>
                </w:r>
              </w:sdtContent>
            </w:sdt>
            <w:r w:rsidR="0088636C" w:rsidRPr="00A458CA">
              <w:rPr>
                <w:rFonts w:ascii="仿宋" w:eastAsia="仿宋" w:hAnsi="仿宋" w:cs="Arial"/>
                <w:color w:val="000000" w:themeColor="text1"/>
                <w:kern w:val="0"/>
                <w:sz w:val="24"/>
              </w:rPr>
              <w:t xml:space="preserve"> </w:t>
            </w:r>
            <w:r w:rsidR="00FF1620" w:rsidRPr="00A458CA">
              <w:rPr>
                <w:rFonts w:ascii="仿宋" w:eastAsia="仿宋" w:hAnsi="仿宋" w:cs="Arial"/>
                <w:color w:val="000000" w:themeColor="text1"/>
                <w:kern w:val="0"/>
                <w:sz w:val="24"/>
              </w:rPr>
              <w:t>B</w:t>
            </w:r>
            <w:r w:rsidR="00FF1620" w:rsidRPr="00A458CA">
              <w:rPr>
                <w:rFonts w:ascii="仿宋" w:eastAsia="仿宋" w:hAnsi="仿宋" w:hint="eastAsia"/>
                <w:color w:val="000000" w:themeColor="text1"/>
                <w:sz w:val="24"/>
              </w:rPr>
              <w:t>不同意分包。</w:t>
            </w:r>
          </w:p>
          <w:p w:rsidR="00FF1620" w:rsidRPr="00A458CA" w:rsidRDefault="00FF1620" w:rsidP="00FF1620">
            <w:pPr>
              <w:pStyle w:val="2"/>
              <w:rPr>
                <w:color w:val="000000" w:themeColor="text1"/>
                <w:lang w:val="en-US"/>
              </w:rPr>
            </w:pPr>
            <w:r w:rsidRPr="00A458CA">
              <w:rPr>
                <w:rFonts w:ascii="仿宋" w:eastAsia="仿宋" w:cs="Arial" w:hint="eastAsia"/>
                <w:bCs w:val="0"/>
                <w:color w:val="000000" w:themeColor="text1"/>
                <w:kern w:val="0"/>
                <w:sz w:val="24"/>
                <w:szCs w:val="24"/>
                <w:lang w:val="en-US"/>
              </w:rPr>
              <w:t>注：不得限制大中型企业向小微企业合理分包。</w:t>
            </w:r>
          </w:p>
        </w:tc>
      </w:tr>
      <w:tr w:rsidR="00FF1620" w:rsidRPr="00A458CA">
        <w:trPr>
          <w:trHeight w:val="977"/>
          <w:tblHeader/>
        </w:trPr>
        <w:tc>
          <w:tcPr>
            <w:tcW w:w="368" w:type="pct"/>
            <w:vMerge w:val="restart"/>
            <w:tcBorders>
              <w:top w:val="single" w:sz="4" w:space="0" w:color="auto"/>
              <w:left w:val="single" w:sz="4" w:space="0" w:color="auto"/>
              <w:right w:val="single" w:sz="4" w:space="0" w:color="auto"/>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3</w:t>
            </w:r>
          </w:p>
        </w:tc>
        <w:tc>
          <w:tcPr>
            <w:tcW w:w="1078" w:type="pct"/>
            <w:vMerge w:val="restart"/>
            <w:tcBorders>
              <w:top w:val="single" w:sz="8" w:space="0" w:color="000000"/>
              <w:left w:val="single" w:sz="4" w:space="0" w:color="auto"/>
              <w:right w:val="single" w:sz="8" w:space="0" w:color="000000"/>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投标人应当提供的资格、资信证明文件</w:t>
            </w:r>
          </w:p>
        </w:tc>
        <w:tc>
          <w:tcPr>
            <w:tcW w:w="3554" w:type="pct"/>
            <w:tcBorders>
              <w:top w:val="single" w:sz="8" w:space="0" w:color="000000"/>
              <w:left w:val="single" w:sz="2" w:space="0" w:color="000000"/>
              <w:bottom w:val="single" w:sz="8" w:space="0" w:color="000000"/>
              <w:right w:val="single" w:sz="8" w:space="0" w:color="000000"/>
            </w:tcBorders>
            <w:vAlign w:val="center"/>
          </w:tcPr>
          <w:p w:rsidR="00FF1620" w:rsidRPr="00A458CA" w:rsidRDefault="00FF1620">
            <w:pPr>
              <w:spacing w:line="360" w:lineRule="auto"/>
              <w:rPr>
                <w:rFonts w:ascii="仿宋" w:eastAsia="仿宋" w:hAnsi="仿宋"/>
                <w:color w:val="000000" w:themeColor="text1"/>
                <w:sz w:val="24"/>
              </w:rPr>
            </w:pPr>
            <w:r w:rsidRPr="00A458CA">
              <w:rPr>
                <w:rFonts w:ascii="仿宋" w:eastAsia="仿宋" w:hAnsi="仿宋" w:hint="eastAsia"/>
                <w:color w:val="000000" w:themeColor="text1"/>
                <w:sz w:val="24"/>
              </w:rPr>
              <w:t>（1）资格证明文件：见招标文件第二部分</w:t>
            </w:r>
            <w:r w:rsidRPr="00A458CA">
              <w:rPr>
                <w:rFonts w:ascii="仿宋" w:eastAsia="仿宋" w:hAnsi="仿宋" w:cs="仿宋_GB2312" w:hint="eastAsia"/>
                <w:color w:val="000000" w:themeColor="text1"/>
                <w:sz w:val="24"/>
              </w:rPr>
              <w:t>11.1。</w:t>
            </w:r>
          </w:p>
          <w:p w:rsidR="00FF1620" w:rsidRPr="00A458CA" w:rsidRDefault="00FF1620">
            <w:pPr>
              <w:spacing w:line="360" w:lineRule="auto"/>
              <w:rPr>
                <w:rFonts w:ascii="仿宋" w:eastAsia="仿宋" w:hAnsi="仿宋"/>
                <w:color w:val="000000" w:themeColor="text1"/>
                <w:kern w:val="0"/>
                <w:sz w:val="24"/>
              </w:rPr>
            </w:pPr>
            <w:r w:rsidRPr="00A458CA">
              <w:rPr>
                <w:rFonts w:ascii="仿宋" w:eastAsia="仿宋" w:hAnsi="仿宋" w:hint="eastAsia"/>
                <w:color w:val="000000" w:themeColor="text1"/>
                <w:sz w:val="24"/>
              </w:rPr>
              <w:t>▲</w:t>
            </w:r>
            <w:r w:rsidRPr="00A458CA">
              <w:rPr>
                <w:rFonts w:ascii="仿宋" w:eastAsia="仿宋" w:hAnsi="仿宋" w:cs="仿宋_GB2312" w:hint="eastAsia"/>
                <w:b/>
                <w:color w:val="000000" w:themeColor="text1"/>
                <w:sz w:val="24"/>
              </w:rPr>
              <w:t>投标人未提供有效的资格证明文件的，视为投标人不具备招标文件中规定的资格要求，投标无效。</w:t>
            </w:r>
          </w:p>
        </w:tc>
      </w:tr>
      <w:tr w:rsidR="00FF1620" w:rsidRPr="00A458CA">
        <w:trPr>
          <w:trHeight w:val="677"/>
          <w:tblHeader/>
        </w:trPr>
        <w:tc>
          <w:tcPr>
            <w:tcW w:w="368" w:type="pct"/>
            <w:vMerge/>
            <w:tcBorders>
              <w:left w:val="single" w:sz="4" w:space="0" w:color="auto"/>
              <w:bottom w:val="single" w:sz="4" w:space="0" w:color="auto"/>
              <w:right w:val="single" w:sz="4" w:space="0" w:color="auto"/>
            </w:tcBorders>
            <w:vAlign w:val="center"/>
          </w:tcPr>
          <w:p w:rsidR="00FF1620" w:rsidRPr="00A458CA" w:rsidRDefault="00FF1620">
            <w:pPr>
              <w:snapToGrid w:val="0"/>
              <w:spacing w:line="360" w:lineRule="auto"/>
              <w:jc w:val="center"/>
              <w:rPr>
                <w:rFonts w:ascii="仿宋" w:eastAsia="仿宋" w:hAnsi="仿宋" w:cs="仿宋_GB2312"/>
                <w:color w:val="000000" w:themeColor="text1"/>
                <w:sz w:val="24"/>
              </w:rPr>
            </w:pPr>
          </w:p>
        </w:tc>
        <w:tc>
          <w:tcPr>
            <w:tcW w:w="1078" w:type="pct"/>
            <w:vMerge/>
            <w:tcBorders>
              <w:left w:val="single" w:sz="4" w:space="0" w:color="auto"/>
              <w:bottom w:val="single" w:sz="8" w:space="0" w:color="000000"/>
              <w:right w:val="single" w:sz="8" w:space="0" w:color="000000"/>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p>
        </w:tc>
        <w:tc>
          <w:tcPr>
            <w:tcW w:w="3554" w:type="pct"/>
            <w:tcBorders>
              <w:top w:val="single" w:sz="8" w:space="0" w:color="000000"/>
              <w:left w:val="single" w:sz="2" w:space="0" w:color="000000"/>
              <w:bottom w:val="single" w:sz="8" w:space="0" w:color="000000"/>
              <w:right w:val="single" w:sz="8" w:space="0" w:color="000000"/>
            </w:tcBorders>
            <w:vAlign w:val="center"/>
          </w:tcPr>
          <w:p w:rsidR="00FF1620" w:rsidRPr="00A458CA" w:rsidRDefault="00FF1620">
            <w:pPr>
              <w:spacing w:line="360" w:lineRule="auto"/>
              <w:rPr>
                <w:rFonts w:ascii="仿宋" w:eastAsia="仿宋" w:hAnsi="仿宋"/>
                <w:color w:val="000000" w:themeColor="text1"/>
                <w:sz w:val="24"/>
              </w:rPr>
            </w:pPr>
            <w:r w:rsidRPr="00A458CA">
              <w:rPr>
                <w:rFonts w:ascii="仿宋" w:eastAsia="仿宋" w:hAnsi="仿宋" w:hint="eastAsia"/>
                <w:color w:val="000000" w:themeColor="text1"/>
                <w:sz w:val="24"/>
              </w:rPr>
              <w:t>（2）资信证明文件：根据招标文件第四部分具体评标标准提供。</w:t>
            </w:r>
          </w:p>
        </w:tc>
      </w:tr>
      <w:tr w:rsidR="00FF1620" w:rsidRPr="00A458CA">
        <w:trPr>
          <w:trHeight w:val="97"/>
          <w:tblHeader/>
        </w:trPr>
        <w:tc>
          <w:tcPr>
            <w:tcW w:w="368" w:type="pct"/>
            <w:tcBorders>
              <w:top w:val="single" w:sz="4" w:space="0" w:color="auto"/>
              <w:left w:val="single" w:sz="4" w:space="0" w:color="auto"/>
              <w:bottom w:val="single" w:sz="4" w:space="0" w:color="auto"/>
              <w:right w:val="single" w:sz="4" w:space="0" w:color="auto"/>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4</w:t>
            </w:r>
          </w:p>
        </w:tc>
        <w:tc>
          <w:tcPr>
            <w:tcW w:w="1078" w:type="pct"/>
            <w:tcBorders>
              <w:top w:val="single" w:sz="8" w:space="0" w:color="000000"/>
              <w:left w:val="single" w:sz="4" w:space="0" w:color="auto"/>
              <w:bottom w:val="single" w:sz="8" w:space="0" w:color="000000"/>
              <w:right w:val="single" w:sz="8" w:space="0" w:color="000000"/>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开标前答疑会或现场考察</w:t>
            </w:r>
          </w:p>
        </w:tc>
        <w:tc>
          <w:tcPr>
            <w:tcW w:w="3554" w:type="pct"/>
            <w:tcBorders>
              <w:top w:val="single" w:sz="8" w:space="0" w:color="000000"/>
              <w:left w:val="single" w:sz="2" w:space="0" w:color="000000"/>
              <w:bottom w:val="single" w:sz="8" w:space="0" w:color="000000"/>
              <w:right w:val="single" w:sz="8" w:space="0" w:color="000000"/>
            </w:tcBorders>
            <w:vAlign w:val="center"/>
          </w:tcPr>
          <w:p w:rsidR="00FF1620" w:rsidRPr="00A458CA" w:rsidRDefault="00F71F26">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212966419"/>
              </w:sdtPr>
              <w:sdtContent>
                <w:sdt>
                  <w:sdtPr>
                    <w:rPr>
                      <w:rFonts w:ascii="仿宋" w:eastAsia="仿宋" w:hAnsi="仿宋" w:cs="Arial" w:hint="eastAsia"/>
                      <w:color w:val="000000" w:themeColor="text1"/>
                      <w:kern w:val="0"/>
                      <w:sz w:val="24"/>
                      <w:szCs w:val="21"/>
                    </w:rPr>
                    <w:id w:val="4552815"/>
                  </w:sdtPr>
                  <w:sdtContent>
                    <w:sdt>
                      <w:sdtPr>
                        <w:rPr>
                          <w:rFonts w:ascii="仿宋" w:eastAsia="仿宋" w:hAnsi="仿宋" w:cs="Arial" w:hint="eastAsia"/>
                          <w:color w:val="000000" w:themeColor="text1"/>
                          <w:kern w:val="0"/>
                          <w:sz w:val="24"/>
                          <w:szCs w:val="21"/>
                        </w:rPr>
                        <w:id w:val="26189341"/>
                      </w:sdtPr>
                      <w:sdtContent>
                        <w:sdt>
                          <w:sdtPr>
                            <w:rPr>
                              <w:rFonts w:ascii="仿宋" w:eastAsia="仿宋" w:hAnsi="仿宋" w:cs="Arial" w:hint="eastAsia"/>
                              <w:color w:val="000000" w:themeColor="text1"/>
                              <w:kern w:val="0"/>
                              <w:sz w:val="24"/>
                              <w:szCs w:val="21"/>
                            </w:rPr>
                            <w:id w:val="-1201924064"/>
                          </w:sdtPr>
                          <w:sdtContent>
                            <w:r w:rsidR="0048693A" w:rsidRPr="00230A16">
                              <w:rPr>
                                <w:rFonts w:ascii="仿宋" w:eastAsia="仿宋" w:hAnsi="仿宋" w:cs="Arial" w:hint="eastAsia"/>
                                <w:color w:val="000000" w:themeColor="text1"/>
                                <w:kern w:val="0"/>
                                <w:sz w:val="24"/>
                                <w:szCs w:val="21"/>
                              </w:rPr>
                              <w:sym w:font="Wingdings" w:char="00FE"/>
                            </w:r>
                          </w:sdtContent>
                        </w:sdt>
                      </w:sdtContent>
                    </w:sdt>
                  </w:sdtContent>
                </w:sdt>
              </w:sdtContent>
            </w:sdt>
            <w:r w:rsidR="00FF1620" w:rsidRPr="00A458CA">
              <w:rPr>
                <w:rFonts w:ascii="仿宋" w:eastAsia="仿宋" w:hAnsi="仿宋" w:cs="Arial"/>
                <w:color w:val="000000" w:themeColor="text1"/>
                <w:kern w:val="0"/>
                <w:sz w:val="24"/>
              </w:rPr>
              <w:t>A</w:t>
            </w:r>
            <w:r w:rsidR="00FF1620" w:rsidRPr="00A458CA">
              <w:rPr>
                <w:rFonts w:ascii="仿宋" w:eastAsia="仿宋" w:hAnsi="仿宋" w:hint="eastAsia"/>
                <w:color w:val="000000" w:themeColor="text1"/>
                <w:sz w:val="24"/>
              </w:rPr>
              <w:t>不组织。</w:t>
            </w:r>
          </w:p>
          <w:p w:rsidR="00FF1620" w:rsidRPr="00A458CA" w:rsidRDefault="00F71F26">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999802974"/>
              </w:sdtPr>
              <w:sdtContent>
                <w:r w:rsidR="00FF1620" w:rsidRPr="00A458CA">
                  <w:rPr>
                    <w:rFonts w:ascii="仿宋" w:eastAsia="仿宋" w:hAnsi="MS Gothic" w:cs="Arial"/>
                    <w:color w:val="000000" w:themeColor="text1"/>
                    <w:kern w:val="0"/>
                    <w:sz w:val="24"/>
                  </w:rPr>
                  <w:t>☐</w:t>
                </w:r>
              </w:sdtContent>
            </w:sdt>
            <w:r w:rsidR="00FF1620" w:rsidRPr="00A458CA">
              <w:rPr>
                <w:rFonts w:ascii="仿宋" w:eastAsia="仿宋" w:hAnsi="仿宋"/>
                <w:color w:val="000000" w:themeColor="text1"/>
                <w:kern w:val="0"/>
                <w:sz w:val="24"/>
              </w:rPr>
              <w:t>B组织，</w:t>
            </w:r>
            <w:r w:rsidR="00FF1620" w:rsidRPr="00A458CA">
              <w:rPr>
                <w:rFonts w:ascii="仿宋" w:eastAsia="仿宋" w:hAnsi="仿宋" w:hint="eastAsia"/>
                <w:color w:val="000000" w:themeColor="text1"/>
                <w:sz w:val="24"/>
              </w:rPr>
              <w:t>时间：</w:t>
            </w:r>
            <w:r w:rsidR="00FF1620" w:rsidRPr="00A458CA">
              <w:rPr>
                <w:rFonts w:ascii="仿宋" w:eastAsia="仿宋" w:hAnsi="仿宋"/>
                <w:color w:val="000000" w:themeColor="text1"/>
                <w:sz w:val="24"/>
              </w:rPr>
              <w:t>,地点：</w:t>
            </w:r>
            <w:r w:rsidR="00FF1620" w:rsidRPr="00A458CA">
              <w:rPr>
                <w:rFonts w:ascii="仿宋" w:eastAsia="仿宋" w:hAnsi="仿宋" w:hint="eastAsia"/>
                <w:color w:val="000000" w:themeColor="text1"/>
                <w:sz w:val="24"/>
              </w:rPr>
              <w:t>，联系人：，联系方式：。</w:t>
            </w:r>
          </w:p>
        </w:tc>
      </w:tr>
      <w:tr w:rsidR="00FF1620" w:rsidRPr="00A458CA">
        <w:trPr>
          <w:trHeight w:val="8891"/>
          <w:tblHeader/>
        </w:trPr>
        <w:tc>
          <w:tcPr>
            <w:tcW w:w="368" w:type="pct"/>
            <w:tcBorders>
              <w:top w:val="single" w:sz="4" w:space="0" w:color="auto"/>
              <w:left w:val="single" w:sz="4" w:space="0" w:color="auto"/>
              <w:right w:val="single" w:sz="4" w:space="0" w:color="auto"/>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lastRenderedPageBreak/>
              <w:t>5</w:t>
            </w:r>
          </w:p>
        </w:tc>
        <w:tc>
          <w:tcPr>
            <w:tcW w:w="1078" w:type="pct"/>
            <w:tcBorders>
              <w:top w:val="single" w:sz="8" w:space="0" w:color="000000"/>
              <w:left w:val="single" w:sz="4" w:space="0" w:color="auto"/>
              <w:right w:val="single" w:sz="8" w:space="0" w:color="000000"/>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样品提供</w:t>
            </w:r>
          </w:p>
        </w:tc>
        <w:tc>
          <w:tcPr>
            <w:tcW w:w="3554" w:type="pct"/>
            <w:tcBorders>
              <w:top w:val="single" w:sz="8" w:space="0" w:color="000000"/>
              <w:left w:val="single" w:sz="2" w:space="0" w:color="000000"/>
              <w:right w:val="single" w:sz="8" w:space="0" w:color="000000"/>
            </w:tcBorders>
            <w:vAlign w:val="center"/>
          </w:tcPr>
          <w:p w:rsidR="00FF1620" w:rsidRPr="00A458CA" w:rsidRDefault="00F71F26">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1639946486"/>
              </w:sdtPr>
              <w:sdtContent>
                <w:sdt>
                  <w:sdtPr>
                    <w:rPr>
                      <w:rFonts w:ascii="仿宋" w:eastAsia="仿宋" w:hAnsi="仿宋" w:cs="Arial" w:hint="eastAsia"/>
                      <w:color w:val="000000" w:themeColor="text1"/>
                      <w:kern w:val="0"/>
                      <w:sz w:val="24"/>
                      <w:szCs w:val="21"/>
                    </w:rPr>
                    <w:id w:val="4552816"/>
                  </w:sdtPr>
                  <w:sdtContent>
                    <w:sdt>
                      <w:sdtPr>
                        <w:rPr>
                          <w:rFonts w:ascii="仿宋" w:eastAsia="仿宋" w:hAnsi="仿宋" w:cs="Arial" w:hint="eastAsia"/>
                          <w:color w:val="000000" w:themeColor="text1"/>
                          <w:kern w:val="0"/>
                          <w:sz w:val="24"/>
                          <w:szCs w:val="21"/>
                        </w:rPr>
                        <w:id w:val="-1886942857"/>
                      </w:sdtPr>
                      <w:sdtContent>
                        <w:r w:rsidR="0048693A" w:rsidRPr="00230A16">
                          <w:rPr>
                            <w:rFonts w:ascii="仿宋" w:eastAsia="仿宋" w:hAnsi="仿宋" w:cs="Arial" w:hint="eastAsia"/>
                            <w:color w:val="000000" w:themeColor="text1"/>
                            <w:kern w:val="0"/>
                            <w:sz w:val="24"/>
                            <w:szCs w:val="21"/>
                          </w:rPr>
                          <w:sym w:font="Wingdings" w:char="00FE"/>
                        </w:r>
                      </w:sdtContent>
                    </w:sdt>
                  </w:sdtContent>
                </w:sdt>
              </w:sdtContent>
            </w:sdt>
            <w:r w:rsidR="00FF1620" w:rsidRPr="00A458CA">
              <w:rPr>
                <w:rFonts w:ascii="仿宋" w:eastAsia="仿宋" w:hAnsi="仿宋" w:cs="Arial"/>
                <w:color w:val="000000" w:themeColor="text1"/>
                <w:kern w:val="0"/>
                <w:sz w:val="24"/>
              </w:rPr>
              <w:t>A</w:t>
            </w:r>
            <w:r w:rsidR="00FF1620" w:rsidRPr="00A458CA">
              <w:rPr>
                <w:rFonts w:ascii="仿宋" w:eastAsia="仿宋" w:hAnsi="仿宋" w:hint="eastAsia"/>
                <w:color w:val="000000" w:themeColor="text1"/>
                <w:sz w:val="24"/>
              </w:rPr>
              <w:t>不要求提供。</w:t>
            </w:r>
          </w:p>
          <w:p w:rsidR="00FF1620" w:rsidRPr="00A458CA" w:rsidRDefault="00F71F26">
            <w:pPr>
              <w:spacing w:line="360" w:lineRule="auto"/>
              <w:rPr>
                <w:rFonts w:ascii="仿宋" w:eastAsia="仿宋" w:hAnsi="仿宋"/>
                <w:color w:val="000000" w:themeColor="text1"/>
                <w:kern w:val="0"/>
                <w:sz w:val="24"/>
              </w:rPr>
            </w:pPr>
            <w:sdt>
              <w:sdtPr>
                <w:rPr>
                  <w:rFonts w:ascii="仿宋" w:eastAsia="仿宋" w:hAnsi="仿宋" w:cs="Arial" w:hint="eastAsia"/>
                  <w:color w:val="000000" w:themeColor="text1"/>
                  <w:kern w:val="0"/>
                  <w:sz w:val="24"/>
                </w:rPr>
                <w:id w:val="26189342"/>
              </w:sdtPr>
              <w:sdtContent>
                <w:r w:rsidR="0088636C" w:rsidRPr="00A458CA">
                  <w:rPr>
                    <w:rFonts w:ascii="仿宋" w:eastAsia="仿宋" w:hAnsi="MS Gothic" w:cs="Arial"/>
                    <w:color w:val="000000" w:themeColor="text1"/>
                    <w:kern w:val="0"/>
                    <w:sz w:val="24"/>
                  </w:rPr>
                  <w:t>☐</w:t>
                </w:r>
              </w:sdtContent>
            </w:sdt>
            <w:sdt>
              <w:sdtPr>
                <w:rPr>
                  <w:rFonts w:ascii="仿宋" w:eastAsia="仿宋" w:hAnsi="仿宋" w:cs="Arial" w:hint="eastAsia"/>
                  <w:color w:val="000000" w:themeColor="text1"/>
                  <w:kern w:val="0"/>
                  <w:sz w:val="24"/>
                </w:rPr>
                <w:id w:val="1026831988"/>
              </w:sdtPr>
              <w:sdtContent>
                <w:sdt>
                  <w:sdtPr>
                    <w:rPr>
                      <w:rFonts w:ascii="仿宋" w:eastAsia="仿宋" w:hAnsi="仿宋" w:cs="Arial" w:hint="eastAsia"/>
                      <w:color w:val="000000" w:themeColor="text1"/>
                      <w:kern w:val="0"/>
                      <w:sz w:val="24"/>
                    </w:rPr>
                    <w:id w:val="5283195"/>
                  </w:sdtPr>
                  <w:sdtContent/>
                </w:sdt>
              </w:sdtContent>
            </w:sdt>
            <w:r w:rsidR="00FF1620" w:rsidRPr="00A458CA">
              <w:rPr>
                <w:rFonts w:ascii="仿宋" w:eastAsia="仿宋" w:hAnsi="仿宋"/>
                <w:color w:val="000000" w:themeColor="text1"/>
                <w:kern w:val="0"/>
                <w:sz w:val="24"/>
              </w:rPr>
              <w:t>B</w:t>
            </w:r>
            <w:r w:rsidR="00FF1620" w:rsidRPr="00A458CA">
              <w:rPr>
                <w:rFonts w:ascii="仿宋" w:eastAsia="仿宋" w:hAnsi="仿宋" w:hint="eastAsia"/>
                <w:color w:val="000000" w:themeColor="text1"/>
                <w:kern w:val="0"/>
                <w:sz w:val="24"/>
              </w:rPr>
              <w:t>要求提供，</w:t>
            </w:r>
          </w:p>
          <w:p w:rsidR="00FF1620" w:rsidRPr="00A458CA" w:rsidRDefault="00FF1620">
            <w:pPr>
              <w:spacing w:line="360" w:lineRule="auto"/>
              <w:rPr>
                <w:rFonts w:ascii="仿宋" w:eastAsia="仿宋" w:hAnsi="仿宋"/>
                <w:snapToGrid w:val="0"/>
                <w:color w:val="000000" w:themeColor="text1"/>
                <w:kern w:val="28"/>
                <w:sz w:val="24"/>
              </w:rPr>
            </w:pPr>
            <w:r w:rsidRPr="00A458CA">
              <w:rPr>
                <w:rFonts w:ascii="仿宋" w:eastAsia="仿宋" w:hAnsi="仿宋" w:hint="eastAsia"/>
                <w:color w:val="000000" w:themeColor="text1"/>
                <w:kern w:val="0"/>
                <w:sz w:val="24"/>
              </w:rPr>
              <w:t>（</w:t>
            </w:r>
            <w:r w:rsidRPr="00A458CA">
              <w:rPr>
                <w:rFonts w:ascii="仿宋" w:eastAsia="仿宋" w:hAnsi="仿宋"/>
                <w:color w:val="000000" w:themeColor="text1"/>
                <w:kern w:val="0"/>
                <w:sz w:val="24"/>
              </w:rPr>
              <w:t>1）</w:t>
            </w:r>
            <w:r w:rsidRPr="00A458CA">
              <w:rPr>
                <w:rFonts w:ascii="仿宋" w:eastAsia="仿宋" w:hAnsi="仿宋" w:hint="eastAsia"/>
                <w:snapToGrid w:val="0"/>
                <w:color w:val="000000" w:themeColor="text1"/>
                <w:kern w:val="28"/>
                <w:sz w:val="24"/>
              </w:rPr>
              <w:t>样品：</w:t>
            </w:r>
          </w:p>
          <w:p w:rsidR="00FF1620" w:rsidRPr="00A458CA" w:rsidRDefault="00FF1620">
            <w:pPr>
              <w:spacing w:line="360" w:lineRule="auto"/>
              <w:rPr>
                <w:rFonts w:ascii="仿宋" w:eastAsia="仿宋" w:hAnsi="仿宋"/>
                <w:color w:val="000000" w:themeColor="text1"/>
                <w:sz w:val="24"/>
              </w:rPr>
            </w:pPr>
            <w:r w:rsidRPr="00A458CA">
              <w:rPr>
                <w:rFonts w:ascii="仿宋" w:eastAsia="仿宋" w:hAnsi="仿宋" w:hint="eastAsia"/>
                <w:color w:val="000000" w:themeColor="text1"/>
                <w:sz w:val="24"/>
              </w:rPr>
              <w:t>（2）样品制作的标准和要求：如上图所述。</w:t>
            </w:r>
          </w:p>
          <w:p w:rsidR="00FF1620" w:rsidRPr="00A458CA" w:rsidRDefault="00FF1620">
            <w:pPr>
              <w:spacing w:line="360" w:lineRule="auto"/>
              <w:rPr>
                <w:rFonts w:ascii="仿宋" w:eastAsia="仿宋" w:hAnsi="仿宋"/>
                <w:color w:val="000000" w:themeColor="text1"/>
                <w:sz w:val="24"/>
              </w:rPr>
            </w:pPr>
            <w:r w:rsidRPr="00A458CA">
              <w:rPr>
                <w:rFonts w:ascii="仿宋" w:eastAsia="仿宋" w:hAnsi="仿宋" w:hint="eastAsia"/>
                <w:color w:val="000000" w:themeColor="text1"/>
                <w:sz w:val="24"/>
              </w:rPr>
              <w:t>（3）样品的评审方法以及评审标准：详见评标办法。</w:t>
            </w:r>
          </w:p>
          <w:p w:rsidR="00FF1620" w:rsidRPr="00A458CA" w:rsidRDefault="00FF1620">
            <w:pPr>
              <w:pStyle w:val="ac"/>
              <w:spacing w:line="360" w:lineRule="auto"/>
              <w:rPr>
                <w:rFonts w:ascii="仿宋" w:eastAsia="仿宋" w:hAnsi="仿宋"/>
                <w:color w:val="000000" w:themeColor="text1"/>
                <w:sz w:val="24"/>
                <w:szCs w:val="24"/>
              </w:rPr>
            </w:pPr>
            <w:r w:rsidRPr="00A458CA">
              <w:rPr>
                <w:rFonts w:ascii="仿宋" w:eastAsia="仿宋" w:hAnsi="仿宋" w:hint="eastAsia"/>
                <w:color w:val="000000" w:themeColor="text1"/>
                <w:sz w:val="24"/>
              </w:rPr>
              <w:t>（</w:t>
            </w:r>
            <w:r w:rsidRPr="00A458CA">
              <w:rPr>
                <w:rFonts w:ascii="仿宋" w:eastAsia="仿宋" w:hAnsi="仿宋"/>
                <w:color w:val="000000" w:themeColor="text1"/>
                <w:sz w:val="24"/>
              </w:rPr>
              <w:t>4</w:t>
            </w:r>
            <w:r w:rsidRPr="00A458CA">
              <w:rPr>
                <w:rFonts w:ascii="仿宋" w:eastAsia="仿宋" w:hAnsi="仿宋" w:hint="eastAsia"/>
                <w:color w:val="000000" w:themeColor="text1"/>
                <w:sz w:val="24"/>
              </w:rPr>
              <w:t>）是否需要随样品提交检测报告：</w:t>
            </w:r>
            <w:r w:rsidRPr="00A458CA">
              <w:rPr>
                <w:rFonts w:ascii="MS Gothic" w:hAnsi="MS Gothic" w:cs="Arial" w:hint="eastAsia"/>
                <w:color w:val="000000" w:themeColor="text1"/>
                <w:kern w:val="0"/>
                <w:sz w:val="24"/>
              </w:rPr>
              <w:sym w:font="Wingdings 2" w:char="0052"/>
            </w:r>
            <w:r w:rsidRPr="00A458CA">
              <w:rPr>
                <w:rFonts w:ascii="仿宋" w:eastAsia="仿宋" w:hAnsi="仿宋" w:hint="eastAsia"/>
                <w:color w:val="000000" w:themeColor="text1"/>
                <w:sz w:val="24"/>
              </w:rPr>
              <w:t>否；</w:t>
            </w:r>
            <w:r w:rsidRPr="00A458CA">
              <w:rPr>
                <w:rFonts w:ascii="MS Mincho" w:eastAsia="MS Mincho" w:hAnsi="MS Mincho" w:cs="MS Mincho" w:hint="eastAsia"/>
                <w:color w:val="000000" w:themeColor="text1"/>
                <w:sz w:val="24"/>
              </w:rPr>
              <w:t>☐</w:t>
            </w:r>
            <w:r w:rsidRPr="00A458CA">
              <w:rPr>
                <w:rFonts w:ascii="仿宋" w:eastAsia="仿宋" w:hAnsi="仿宋" w:hint="eastAsia"/>
                <w:color w:val="000000" w:themeColor="text1"/>
                <w:sz w:val="24"/>
              </w:rPr>
              <w:t>是，检测机构的要求：；检测内容：</w:t>
            </w:r>
          </w:p>
          <w:p w:rsidR="00FF1620" w:rsidRPr="00A458CA" w:rsidRDefault="00FF1620">
            <w:pPr>
              <w:spacing w:line="360" w:lineRule="auto"/>
              <w:rPr>
                <w:rFonts w:ascii="仿宋" w:eastAsia="仿宋" w:hAnsi="仿宋" w:cs="Arial"/>
                <w:color w:val="000000" w:themeColor="text1"/>
                <w:kern w:val="0"/>
                <w:sz w:val="24"/>
              </w:rPr>
            </w:pPr>
            <w:r w:rsidRPr="00A458CA">
              <w:rPr>
                <w:rFonts w:ascii="仿宋" w:eastAsia="仿宋" w:hAnsi="仿宋" w:cs="Arial" w:hint="eastAsia"/>
                <w:color w:val="000000" w:themeColor="text1"/>
                <w:kern w:val="0"/>
                <w:sz w:val="24"/>
              </w:rPr>
              <w:t>（5）</w:t>
            </w:r>
            <w:r w:rsidRPr="00A458CA">
              <w:rPr>
                <w:rFonts w:ascii="仿宋" w:eastAsia="仿宋" w:hAnsi="仿宋" w:hint="eastAsia"/>
                <w:color w:val="000000" w:themeColor="text1"/>
                <w:sz w:val="24"/>
              </w:rPr>
              <w:t>提供样品的时间：</w:t>
            </w:r>
            <w:r w:rsidR="00D06F14">
              <w:rPr>
                <w:rFonts w:ascii="仿宋" w:eastAsia="仿宋" w:hAnsi="仿宋" w:hint="eastAsia"/>
                <w:color w:val="000000" w:themeColor="text1"/>
                <w:kern w:val="0"/>
                <w:sz w:val="24"/>
                <w:lang w:val="zh-CN"/>
              </w:rPr>
              <w:t xml:space="preserve"> </w:t>
            </w:r>
            <w:r w:rsidRPr="00A458CA">
              <w:rPr>
                <w:rFonts w:ascii="仿宋" w:eastAsia="仿宋" w:hAnsi="仿宋" w:hint="eastAsia"/>
                <w:color w:val="000000" w:themeColor="text1"/>
                <w:kern w:val="0"/>
                <w:sz w:val="24"/>
                <w:lang w:val="zh-CN"/>
              </w:rPr>
              <w:t>年</w:t>
            </w:r>
            <w:r w:rsidR="00D06F14">
              <w:rPr>
                <w:rFonts w:ascii="仿宋" w:eastAsia="仿宋" w:hAnsi="仿宋" w:hint="eastAsia"/>
                <w:color w:val="000000" w:themeColor="text1"/>
                <w:kern w:val="0"/>
                <w:sz w:val="24"/>
                <w:lang w:val="zh-CN"/>
              </w:rPr>
              <w:t xml:space="preserve"> </w:t>
            </w:r>
            <w:r w:rsidRPr="00A458CA">
              <w:rPr>
                <w:rFonts w:ascii="仿宋" w:eastAsia="仿宋" w:hAnsi="仿宋" w:hint="eastAsia"/>
                <w:color w:val="000000" w:themeColor="text1"/>
                <w:kern w:val="0"/>
                <w:sz w:val="24"/>
                <w:lang w:val="zh-CN"/>
              </w:rPr>
              <w:t>月</w:t>
            </w:r>
            <w:r w:rsidR="00D06F14">
              <w:rPr>
                <w:rFonts w:ascii="仿宋" w:eastAsia="仿宋" w:hAnsi="仿宋" w:hint="eastAsia"/>
                <w:color w:val="000000" w:themeColor="text1"/>
                <w:kern w:val="0"/>
                <w:sz w:val="24"/>
                <w:lang w:val="zh-CN"/>
              </w:rPr>
              <w:t xml:space="preserve">  </w:t>
            </w:r>
            <w:r w:rsidRPr="00A458CA">
              <w:rPr>
                <w:rFonts w:ascii="仿宋" w:eastAsia="仿宋" w:hAnsi="仿宋" w:hint="eastAsia"/>
                <w:color w:val="000000" w:themeColor="text1"/>
                <w:kern w:val="0"/>
                <w:sz w:val="24"/>
                <w:lang w:val="zh-CN"/>
              </w:rPr>
              <w:t>日08点30分整至09点30分整。请投标人在上述时间内提供样品并安装完毕。超过截止时间的，采购人将不予接收。截止时间过后，采购单位将清场并封闭样品现场。样品接收地点：杭州市滨江区公共资源交易中心开标室2（杭州市滨江区泰安路200号区文化中心10号门（</w:t>
            </w:r>
            <w:r w:rsidRPr="00A458CA">
              <w:rPr>
                <w:rFonts w:ascii="仿宋" w:eastAsia="仿宋" w:hAnsi="仿宋" w:hint="eastAsia"/>
                <w:snapToGrid w:val="0"/>
                <w:color w:val="000000" w:themeColor="text1"/>
                <w:kern w:val="28"/>
                <w:sz w:val="24"/>
              </w:rPr>
              <w:t>9号电梯）4楼）。联系方式：</w:t>
            </w:r>
            <w:r w:rsidR="00D06F14">
              <w:rPr>
                <w:rFonts w:ascii="仿宋" w:eastAsia="仿宋" w:hAnsi="仿宋" w:hint="eastAsia"/>
                <w:snapToGrid w:val="0"/>
                <w:color w:val="000000" w:themeColor="text1"/>
                <w:kern w:val="28"/>
                <w:sz w:val="24"/>
              </w:rPr>
              <w:t>现场管理科</w:t>
            </w:r>
            <w:r w:rsidRPr="00A458CA">
              <w:rPr>
                <w:rFonts w:ascii="仿宋" w:eastAsia="仿宋" w:hAnsi="仿宋" w:hint="eastAsia"/>
                <w:snapToGrid w:val="0"/>
                <w:color w:val="000000" w:themeColor="text1"/>
                <w:kern w:val="28"/>
                <w:sz w:val="24"/>
              </w:rPr>
              <w:t>，0571-</w:t>
            </w:r>
            <w:r w:rsidR="00D06F14">
              <w:rPr>
                <w:rFonts w:ascii="仿宋" w:eastAsia="仿宋" w:hAnsi="仿宋" w:hint="eastAsia"/>
                <w:snapToGrid w:val="0"/>
                <w:color w:val="000000" w:themeColor="text1"/>
                <w:kern w:val="28"/>
                <w:sz w:val="24"/>
              </w:rPr>
              <w:t>89521179</w:t>
            </w:r>
            <w:r w:rsidRPr="00A458CA">
              <w:rPr>
                <w:rFonts w:ascii="仿宋" w:eastAsia="仿宋" w:hAnsi="仿宋" w:hint="eastAsia"/>
                <w:snapToGrid w:val="0"/>
                <w:color w:val="000000" w:themeColor="text1"/>
                <w:kern w:val="28"/>
                <w:sz w:val="24"/>
              </w:rPr>
              <w:t>。</w:t>
            </w:r>
            <w:r w:rsidRPr="00A458CA">
              <w:rPr>
                <w:rFonts w:ascii="仿宋" w:eastAsia="仿宋" w:hAnsi="仿宋" w:cs="Arial" w:hint="eastAsia"/>
                <w:color w:val="000000" w:themeColor="text1"/>
                <w:kern w:val="0"/>
                <w:sz w:val="24"/>
              </w:rPr>
              <w:t xml:space="preserve"> (6)采购活动结束后，对于未中标人提供的样品，采购人、采购机构将通知未中标人在规定的时间内取回，逾期未取回的，</w:t>
            </w:r>
          </w:p>
          <w:p w:rsidR="00FF1620" w:rsidRPr="00A458CA" w:rsidRDefault="00FF1620">
            <w:pPr>
              <w:spacing w:line="360" w:lineRule="auto"/>
              <w:rPr>
                <w:rFonts w:ascii="仿宋" w:eastAsia="仿宋" w:hAnsi="仿宋" w:cs="Arial"/>
                <w:color w:val="000000" w:themeColor="text1"/>
                <w:kern w:val="0"/>
                <w:sz w:val="24"/>
              </w:rPr>
            </w:pPr>
            <w:r w:rsidRPr="00A458CA">
              <w:rPr>
                <w:rFonts w:ascii="仿宋" w:eastAsia="仿宋" w:hAnsi="仿宋" w:cs="Arial" w:hint="eastAsia"/>
                <w:color w:val="000000" w:themeColor="text1"/>
                <w:kern w:val="0"/>
                <w:sz w:val="24"/>
              </w:rPr>
              <w:t>采购人、采购机构不负保管义务；对于中标人提供的样品，采购人将进行保管、封存，并作为履约验收的参考。</w:t>
            </w:r>
          </w:p>
          <w:p w:rsidR="00FF1620" w:rsidRPr="00D06F14" w:rsidRDefault="00FF1620">
            <w:pPr>
              <w:spacing w:line="360" w:lineRule="auto"/>
              <w:rPr>
                <w:rFonts w:ascii="仿宋" w:eastAsia="仿宋" w:hAnsi="仿宋" w:cs="Arial"/>
                <w:color w:val="000000" w:themeColor="text1"/>
                <w:kern w:val="0"/>
                <w:sz w:val="24"/>
              </w:rPr>
            </w:pPr>
            <w:r w:rsidRPr="00A458CA">
              <w:rPr>
                <w:rFonts w:ascii="仿宋" w:eastAsia="仿宋" w:hAnsi="仿宋" w:cs="Arial" w:hint="eastAsia"/>
                <w:color w:val="000000" w:themeColor="text1"/>
                <w:kern w:val="0"/>
                <w:sz w:val="24"/>
              </w:rPr>
              <w:t>（7）制作、运输、安装和保管样品所发生的一切费用由投标人自理。</w:t>
            </w:r>
          </w:p>
        </w:tc>
      </w:tr>
      <w:tr w:rsidR="00FF1620" w:rsidRPr="00A458CA">
        <w:trPr>
          <w:trHeight w:val="20"/>
          <w:tblHeader/>
        </w:trPr>
        <w:tc>
          <w:tcPr>
            <w:tcW w:w="368" w:type="pct"/>
            <w:tcBorders>
              <w:top w:val="single" w:sz="4" w:space="0" w:color="auto"/>
              <w:left w:val="single" w:sz="8" w:space="0" w:color="000000"/>
              <w:bottom w:val="single" w:sz="4" w:space="0" w:color="auto"/>
              <w:right w:val="single" w:sz="2" w:space="0" w:color="000000"/>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6</w:t>
            </w:r>
          </w:p>
        </w:tc>
        <w:tc>
          <w:tcPr>
            <w:tcW w:w="1078" w:type="pct"/>
            <w:tcBorders>
              <w:top w:val="single" w:sz="8" w:space="0" w:color="000000"/>
              <w:left w:val="single" w:sz="2" w:space="0" w:color="000000"/>
              <w:bottom w:val="single" w:sz="8" w:space="0" w:color="000000"/>
              <w:right w:val="single" w:sz="8" w:space="0" w:color="000000"/>
            </w:tcBorders>
            <w:vAlign w:val="center"/>
          </w:tcPr>
          <w:p w:rsidR="00FF1620" w:rsidRPr="00A458CA" w:rsidRDefault="00FF1620">
            <w:pPr>
              <w:snapToGrid w:val="0"/>
              <w:spacing w:line="360" w:lineRule="auto"/>
              <w:jc w:val="center"/>
              <w:rPr>
                <w:rFonts w:ascii="仿宋" w:eastAsia="仿宋" w:hAnsi="仿宋" w:cs="仿宋_GB2312"/>
                <w:bCs/>
                <w:color w:val="000000" w:themeColor="text1"/>
                <w:sz w:val="24"/>
              </w:rPr>
            </w:pPr>
            <w:r w:rsidRPr="00A458CA">
              <w:rPr>
                <w:rFonts w:ascii="仿宋" w:eastAsia="仿宋" w:hAnsi="仿宋" w:cs="仿宋_GB2312" w:hint="eastAsia"/>
                <w:b/>
                <w:color w:val="000000" w:themeColor="text1"/>
                <w:sz w:val="24"/>
              </w:rPr>
              <w:t>方案讲解演示</w:t>
            </w:r>
          </w:p>
        </w:tc>
        <w:tc>
          <w:tcPr>
            <w:tcW w:w="3554" w:type="pct"/>
            <w:tcBorders>
              <w:top w:val="single" w:sz="8" w:space="0" w:color="000000"/>
              <w:left w:val="single" w:sz="2" w:space="0" w:color="000000"/>
              <w:bottom w:val="single" w:sz="8" w:space="0" w:color="000000"/>
              <w:right w:val="single" w:sz="8" w:space="0" w:color="000000"/>
            </w:tcBorders>
            <w:vAlign w:val="center"/>
          </w:tcPr>
          <w:p w:rsidR="00FF1620" w:rsidRPr="00A458CA" w:rsidRDefault="00F71F26">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szCs w:val="21"/>
                </w:rPr>
                <w:id w:val="-1859348549"/>
              </w:sdtPr>
              <w:sdtContent>
                <w:sdt>
                  <w:sdtPr>
                    <w:rPr>
                      <w:rFonts w:ascii="仿宋" w:eastAsia="仿宋" w:hAnsi="仿宋" w:cs="Arial" w:hint="eastAsia"/>
                      <w:color w:val="000000" w:themeColor="text1"/>
                      <w:kern w:val="0"/>
                      <w:sz w:val="24"/>
                      <w:szCs w:val="21"/>
                    </w:rPr>
                    <w:id w:val="4552817"/>
                  </w:sdtPr>
                  <w:sdtContent>
                    <w:sdt>
                      <w:sdtPr>
                        <w:rPr>
                          <w:rFonts w:ascii="仿宋" w:eastAsia="仿宋" w:hAnsi="仿宋" w:cs="Arial" w:hint="eastAsia"/>
                          <w:color w:val="000000" w:themeColor="text1"/>
                          <w:kern w:val="0"/>
                          <w:sz w:val="24"/>
                          <w:szCs w:val="21"/>
                        </w:rPr>
                        <w:id w:val="-1819563912"/>
                      </w:sdtPr>
                      <w:sdtContent>
                        <w:r w:rsidR="0048693A" w:rsidRPr="00230A16">
                          <w:rPr>
                            <w:rFonts w:ascii="仿宋" w:eastAsia="仿宋" w:hAnsi="仿宋" w:cs="Arial" w:hint="eastAsia"/>
                            <w:color w:val="000000" w:themeColor="text1"/>
                            <w:kern w:val="0"/>
                            <w:sz w:val="24"/>
                            <w:szCs w:val="21"/>
                          </w:rPr>
                          <w:sym w:font="Wingdings" w:char="00FE"/>
                        </w:r>
                      </w:sdtContent>
                    </w:sdt>
                  </w:sdtContent>
                </w:sdt>
              </w:sdtContent>
            </w:sdt>
            <w:r w:rsidR="00FF1620" w:rsidRPr="00A458CA">
              <w:rPr>
                <w:rFonts w:ascii="仿宋" w:eastAsia="仿宋" w:hAnsi="仿宋" w:cs="Arial"/>
                <w:color w:val="000000" w:themeColor="text1"/>
                <w:kern w:val="0"/>
                <w:sz w:val="24"/>
              </w:rPr>
              <w:t>A</w:t>
            </w:r>
            <w:r w:rsidR="00FF1620" w:rsidRPr="00A458CA">
              <w:rPr>
                <w:rFonts w:ascii="仿宋" w:eastAsia="仿宋" w:hAnsi="仿宋" w:hint="eastAsia"/>
                <w:color w:val="000000" w:themeColor="text1"/>
                <w:sz w:val="24"/>
              </w:rPr>
              <w:t>不组织。</w:t>
            </w:r>
          </w:p>
          <w:p w:rsidR="00FF1620" w:rsidRPr="00A458CA" w:rsidRDefault="00F71F26">
            <w:pPr>
              <w:spacing w:line="360" w:lineRule="auto"/>
              <w:rPr>
                <w:rFonts w:ascii="仿宋" w:eastAsia="仿宋" w:hAnsi="仿宋"/>
                <w:color w:val="000000" w:themeColor="text1"/>
                <w:kern w:val="0"/>
                <w:sz w:val="24"/>
              </w:rPr>
            </w:pPr>
            <w:sdt>
              <w:sdtPr>
                <w:rPr>
                  <w:rFonts w:ascii="仿宋" w:eastAsia="仿宋" w:hAnsi="仿宋" w:cs="Arial" w:hint="eastAsia"/>
                  <w:color w:val="000000" w:themeColor="text1"/>
                  <w:kern w:val="0"/>
                  <w:sz w:val="24"/>
                </w:rPr>
                <w:id w:val="1174071719"/>
              </w:sdtPr>
              <w:sdtContent>
                <w:sdt>
                  <w:sdtPr>
                    <w:rPr>
                      <w:rFonts w:ascii="仿宋_GB2312" w:eastAsia="仿宋_GB2312" w:hAnsi="仿宋" w:cs="Arial" w:hint="eastAsia"/>
                      <w:color w:val="000000" w:themeColor="text1"/>
                      <w:kern w:val="0"/>
                      <w:sz w:val="24"/>
                    </w:rPr>
                    <w:id w:val="-1765526721"/>
                  </w:sdtPr>
                  <w:sdtContent>
                    <w:sdt>
                      <w:sdtPr>
                        <w:rPr>
                          <w:rFonts w:ascii="仿宋" w:eastAsia="仿宋" w:hAnsi="仿宋" w:cs="Arial" w:hint="eastAsia"/>
                          <w:color w:val="000000" w:themeColor="text1"/>
                          <w:kern w:val="0"/>
                          <w:sz w:val="24"/>
                          <w:szCs w:val="21"/>
                        </w:rPr>
                        <w:id w:val="26189345"/>
                      </w:sdtPr>
                      <w:sdtContent>
                        <w:r w:rsidR="0088636C" w:rsidRPr="00A458CA">
                          <w:rPr>
                            <w:rFonts w:ascii="仿宋" w:eastAsia="仿宋" w:hAnsi="MS Gothic" w:cs="Arial"/>
                            <w:color w:val="000000" w:themeColor="text1"/>
                            <w:kern w:val="0"/>
                            <w:sz w:val="24"/>
                          </w:rPr>
                          <w:t>☐</w:t>
                        </w:r>
                      </w:sdtContent>
                    </w:sdt>
                  </w:sdtContent>
                </w:sdt>
              </w:sdtContent>
            </w:sdt>
            <w:r w:rsidR="00FF1620" w:rsidRPr="00A458CA">
              <w:rPr>
                <w:rFonts w:ascii="仿宋" w:eastAsia="仿宋" w:hAnsi="仿宋"/>
                <w:color w:val="000000" w:themeColor="text1"/>
                <w:kern w:val="0"/>
                <w:sz w:val="24"/>
              </w:rPr>
              <w:t>B组织。</w:t>
            </w:r>
          </w:p>
          <w:p w:rsidR="00FF1620" w:rsidRPr="00A458CA" w:rsidRDefault="00FF1620">
            <w:pPr>
              <w:snapToGrid w:val="0"/>
              <w:spacing w:line="360" w:lineRule="auto"/>
              <w:rPr>
                <w:rFonts w:ascii="仿宋" w:eastAsia="仿宋" w:hAnsi="仿宋"/>
                <w:color w:val="000000" w:themeColor="text1"/>
                <w:kern w:val="0"/>
                <w:sz w:val="24"/>
              </w:rPr>
            </w:pPr>
            <w:r w:rsidRPr="00A458CA">
              <w:rPr>
                <w:rFonts w:ascii="仿宋" w:eastAsia="仿宋" w:hAnsi="仿宋" w:hint="eastAsia"/>
                <w:color w:val="000000" w:themeColor="text1"/>
                <w:kern w:val="0"/>
                <w:sz w:val="24"/>
              </w:rPr>
              <w:t>（</w:t>
            </w:r>
            <w:r w:rsidRPr="00A458CA">
              <w:rPr>
                <w:rFonts w:ascii="仿宋" w:eastAsia="仿宋" w:hAnsi="仿宋"/>
                <w:color w:val="000000" w:themeColor="text1"/>
                <w:kern w:val="0"/>
                <w:sz w:val="24"/>
              </w:rPr>
              <w:t>1）在评标时安排每个投标人进行方案讲解演示。每个投标人时间不超过</w:t>
            </w:r>
            <w:r w:rsidRPr="00A458CA">
              <w:rPr>
                <w:rFonts w:ascii="仿宋" w:eastAsia="仿宋" w:hAnsi="仿宋" w:hint="eastAsia"/>
                <w:color w:val="000000" w:themeColor="text1"/>
                <w:kern w:val="0"/>
                <w:sz w:val="24"/>
              </w:rPr>
              <w:t>15</w:t>
            </w:r>
            <w:r w:rsidRPr="00A458CA">
              <w:rPr>
                <w:rFonts w:ascii="仿宋" w:eastAsia="仿宋" w:hAnsi="仿宋"/>
                <w:color w:val="000000" w:themeColor="text1"/>
                <w:kern w:val="0"/>
                <w:sz w:val="24"/>
              </w:rPr>
              <w:t>分钟，讲解次序以投标文件解密时间先后次序为准，讲解演示人员不超过</w:t>
            </w:r>
            <w:r w:rsidRPr="00A458CA">
              <w:rPr>
                <w:rFonts w:ascii="仿宋" w:eastAsia="仿宋" w:hAnsi="仿宋" w:hint="eastAsia"/>
                <w:color w:val="000000" w:themeColor="text1"/>
                <w:kern w:val="0"/>
                <w:sz w:val="24"/>
              </w:rPr>
              <w:t>2</w:t>
            </w:r>
            <w:r w:rsidRPr="00A458CA">
              <w:rPr>
                <w:rFonts w:ascii="仿宋" w:eastAsia="仿宋" w:hAnsi="仿宋"/>
                <w:color w:val="000000" w:themeColor="text1"/>
                <w:kern w:val="0"/>
                <w:sz w:val="24"/>
              </w:rPr>
              <w:t>人。讲解演示结束后按要求解答评标委员会提问。</w:t>
            </w:r>
            <w:r w:rsidRPr="00A458CA">
              <w:rPr>
                <w:rFonts w:ascii="仿宋" w:eastAsia="仿宋" w:hAnsi="仿宋"/>
                <w:b/>
                <w:color w:val="000000" w:themeColor="text1"/>
                <w:kern w:val="0"/>
                <w:sz w:val="24"/>
              </w:rPr>
              <w:t>交易中心现场</w:t>
            </w:r>
            <w:r w:rsidRPr="00A458CA">
              <w:rPr>
                <w:rFonts w:ascii="仿宋" w:eastAsia="仿宋" w:hAnsi="仿宋" w:hint="eastAsia"/>
                <w:b/>
                <w:color w:val="000000" w:themeColor="text1"/>
                <w:kern w:val="0"/>
                <w:sz w:val="24"/>
              </w:rPr>
              <w:t>讲解演示所用</w:t>
            </w:r>
            <w:r w:rsidR="00A458CA" w:rsidRPr="00A458CA">
              <w:rPr>
                <w:rFonts w:ascii="仿宋" w:eastAsia="仿宋" w:hAnsi="仿宋" w:hint="eastAsia"/>
                <w:b/>
                <w:color w:val="000000" w:themeColor="text1"/>
                <w:kern w:val="0"/>
                <w:sz w:val="24"/>
              </w:rPr>
              <w:t>电脑等</w:t>
            </w:r>
            <w:r w:rsidRPr="00A458CA">
              <w:rPr>
                <w:rFonts w:ascii="仿宋" w:eastAsia="仿宋" w:hAnsi="仿宋" w:hint="eastAsia"/>
                <w:b/>
                <w:color w:val="000000" w:themeColor="text1"/>
                <w:kern w:val="0"/>
                <w:sz w:val="24"/>
              </w:rPr>
              <w:t>设备由投标人</w:t>
            </w:r>
            <w:r w:rsidR="00A458CA" w:rsidRPr="00A458CA">
              <w:rPr>
                <w:rFonts w:ascii="仿宋" w:eastAsia="仿宋" w:hAnsi="仿宋" w:hint="eastAsia"/>
                <w:b/>
                <w:color w:val="000000" w:themeColor="text1"/>
                <w:kern w:val="0"/>
                <w:sz w:val="24"/>
              </w:rPr>
              <w:t>自备。</w:t>
            </w:r>
            <w:r w:rsidRPr="00A458CA">
              <w:rPr>
                <w:rFonts w:ascii="仿宋" w:eastAsia="仿宋" w:hAnsi="仿宋" w:hint="eastAsia"/>
                <w:color w:val="000000" w:themeColor="text1"/>
                <w:kern w:val="0"/>
                <w:sz w:val="24"/>
              </w:rPr>
              <w:t>现场讲解演示人员进场时提供讲解人员名单（加盖公章）及身份证明，否则不得讲解演示。</w:t>
            </w:r>
          </w:p>
          <w:p w:rsidR="00FF1620" w:rsidRPr="00D06F14" w:rsidRDefault="00FF1620">
            <w:pPr>
              <w:spacing w:line="360" w:lineRule="auto"/>
              <w:rPr>
                <w:rFonts w:ascii="仿宋" w:eastAsia="仿宋" w:hAnsi="仿宋"/>
                <w:b/>
                <w:color w:val="000000" w:themeColor="text1"/>
                <w:kern w:val="0"/>
                <w:sz w:val="24"/>
              </w:rPr>
            </w:pPr>
            <w:r w:rsidRPr="00A458CA">
              <w:rPr>
                <w:rFonts w:ascii="仿宋" w:eastAsia="仿宋" w:hAnsi="仿宋" w:hint="eastAsia"/>
                <w:b/>
                <w:color w:val="000000" w:themeColor="text1"/>
                <w:kern w:val="0"/>
                <w:sz w:val="24"/>
              </w:rPr>
              <w:t>注：因投标人自身原因导致无法演示或者演示效果不理想的，责任自负。</w:t>
            </w:r>
          </w:p>
        </w:tc>
      </w:tr>
      <w:tr w:rsidR="00FF1620" w:rsidRPr="00A458CA" w:rsidTr="00FF1620">
        <w:trPr>
          <w:trHeight w:val="1276"/>
          <w:tblHeader/>
        </w:trPr>
        <w:tc>
          <w:tcPr>
            <w:tcW w:w="368" w:type="pct"/>
            <w:tcBorders>
              <w:top w:val="single" w:sz="4" w:space="0" w:color="auto"/>
              <w:left w:val="single" w:sz="8" w:space="0" w:color="000000"/>
              <w:bottom w:val="single" w:sz="4" w:space="0" w:color="auto"/>
              <w:right w:val="single" w:sz="2" w:space="0" w:color="000000"/>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lastRenderedPageBreak/>
              <w:t>7</w:t>
            </w:r>
          </w:p>
        </w:tc>
        <w:tc>
          <w:tcPr>
            <w:tcW w:w="1078" w:type="pct"/>
            <w:tcBorders>
              <w:top w:val="single" w:sz="8" w:space="0" w:color="000000"/>
              <w:left w:val="single" w:sz="2" w:space="0" w:color="000000"/>
              <w:bottom w:val="single" w:sz="8" w:space="0" w:color="000000"/>
              <w:right w:val="single" w:sz="8" w:space="0" w:color="000000"/>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是否允许采购进口产品</w:t>
            </w:r>
          </w:p>
        </w:tc>
        <w:tc>
          <w:tcPr>
            <w:tcW w:w="3554" w:type="pct"/>
            <w:tcBorders>
              <w:top w:val="single" w:sz="8" w:space="0" w:color="000000"/>
              <w:left w:val="single" w:sz="2" w:space="0" w:color="000000"/>
              <w:bottom w:val="single" w:sz="8" w:space="0" w:color="000000"/>
              <w:right w:val="single" w:sz="8" w:space="0" w:color="000000"/>
            </w:tcBorders>
            <w:vAlign w:val="center"/>
          </w:tcPr>
          <w:p w:rsidR="00FF1620" w:rsidRPr="00A458CA" w:rsidRDefault="00F71F26">
            <w:pPr>
              <w:spacing w:line="360" w:lineRule="auto"/>
              <w:rPr>
                <w:rFonts w:ascii="仿宋" w:eastAsia="仿宋" w:hAnsi="仿宋" w:cs="Arial"/>
                <w:color w:val="000000" w:themeColor="text1"/>
                <w:kern w:val="0"/>
                <w:sz w:val="24"/>
              </w:rPr>
            </w:pPr>
            <w:sdt>
              <w:sdtPr>
                <w:rPr>
                  <w:rFonts w:ascii="仿宋" w:eastAsia="仿宋" w:hAnsi="仿宋" w:cs="Arial" w:hint="eastAsia"/>
                  <w:color w:val="000000" w:themeColor="text1"/>
                  <w:kern w:val="0"/>
                  <w:sz w:val="24"/>
                  <w:szCs w:val="21"/>
                </w:rPr>
                <w:id w:val="-1828425707"/>
              </w:sdtPr>
              <w:sdtContent>
                <w:sdt>
                  <w:sdtPr>
                    <w:rPr>
                      <w:rFonts w:ascii="仿宋" w:eastAsia="仿宋" w:hAnsi="仿宋" w:cs="Arial" w:hint="eastAsia"/>
                      <w:color w:val="000000" w:themeColor="text1"/>
                      <w:kern w:val="0"/>
                      <w:sz w:val="24"/>
                    </w:rPr>
                    <w:id w:val="26189346"/>
                  </w:sdtPr>
                  <w:sdtContent>
                    <w:sdt>
                      <w:sdtPr>
                        <w:rPr>
                          <w:rFonts w:ascii="仿宋" w:eastAsia="仿宋" w:hAnsi="仿宋" w:cs="Arial" w:hint="eastAsia"/>
                          <w:color w:val="000000" w:themeColor="text1"/>
                          <w:kern w:val="0"/>
                          <w:sz w:val="24"/>
                          <w:szCs w:val="21"/>
                        </w:rPr>
                        <w:id w:val="200221319"/>
                      </w:sdtPr>
                      <w:sdtContent>
                        <w:r w:rsidR="0048693A" w:rsidRPr="00230A16">
                          <w:rPr>
                            <w:rFonts w:ascii="仿宋" w:eastAsia="仿宋" w:hAnsi="仿宋" w:cs="Arial" w:hint="eastAsia"/>
                            <w:color w:val="000000" w:themeColor="text1"/>
                            <w:kern w:val="0"/>
                            <w:sz w:val="24"/>
                            <w:szCs w:val="21"/>
                          </w:rPr>
                          <w:sym w:font="Wingdings" w:char="00FE"/>
                        </w:r>
                      </w:sdtContent>
                    </w:sdt>
                  </w:sdtContent>
                </w:sdt>
              </w:sdtContent>
            </w:sdt>
            <w:r w:rsidR="00FF1620" w:rsidRPr="00A458CA">
              <w:rPr>
                <w:rFonts w:ascii="仿宋" w:eastAsia="仿宋" w:hAnsi="仿宋" w:cs="Arial" w:hint="eastAsia"/>
                <w:color w:val="000000" w:themeColor="text1"/>
                <w:kern w:val="0"/>
                <w:sz w:val="24"/>
              </w:rPr>
              <w:t>本项目不允许采购进口产品。</w:t>
            </w:r>
          </w:p>
          <w:p w:rsidR="00FF1620" w:rsidRPr="00A458CA" w:rsidRDefault="00F71F26" w:rsidP="00C66F7A">
            <w:pPr>
              <w:spacing w:line="360" w:lineRule="auto"/>
              <w:rPr>
                <w:rFonts w:ascii="仿宋" w:eastAsia="仿宋" w:hAnsi="仿宋"/>
                <w:color w:val="000000" w:themeColor="text1"/>
                <w:sz w:val="24"/>
              </w:rPr>
            </w:pPr>
            <w:sdt>
              <w:sdtPr>
                <w:rPr>
                  <w:rFonts w:ascii="仿宋" w:eastAsia="仿宋" w:hAnsi="仿宋" w:cs="Arial" w:hint="eastAsia"/>
                  <w:color w:val="000000" w:themeColor="text1"/>
                  <w:kern w:val="0"/>
                  <w:sz w:val="24"/>
                </w:rPr>
                <w:id w:val="-52852824"/>
              </w:sdtPr>
              <w:sdtContent>
                <w:r w:rsidR="00FF1620" w:rsidRPr="00A458CA">
                  <w:rPr>
                    <w:rFonts w:ascii="仿宋" w:eastAsia="仿宋" w:hAnsi="MS Gothic" w:cs="Arial"/>
                    <w:color w:val="000000" w:themeColor="text1"/>
                    <w:kern w:val="0"/>
                    <w:sz w:val="24"/>
                  </w:rPr>
                  <w:t>☐</w:t>
                </w:r>
              </w:sdtContent>
            </w:sdt>
            <w:r w:rsidR="00FF1620" w:rsidRPr="00A458CA">
              <w:rPr>
                <w:rFonts w:ascii="仿宋" w:eastAsia="仿宋" w:hAnsi="仿宋" w:cs="Arial" w:hint="eastAsia"/>
                <w:color w:val="000000" w:themeColor="text1"/>
                <w:kern w:val="0"/>
                <w:sz w:val="24"/>
              </w:rPr>
              <w:t>可以采购进口产品。</w:t>
            </w:r>
          </w:p>
        </w:tc>
      </w:tr>
      <w:tr w:rsidR="00FF1620" w:rsidRPr="00A458CA">
        <w:trPr>
          <w:trHeight w:val="399"/>
          <w:tblHeader/>
        </w:trPr>
        <w:tc>
          <w:tcPr>
            <w:tcW w:w="368" w:type="pct"/>
            <w:tcBorders>
              <w:top w:val="single" w:sz="4" w:space="0" w:color="auto"/>
              <w:left w:val="single" w:sz="8" w:space="0" w:color="000000"/>
              <w:bottom w:val="single" w:sz="4" w:space="0" w:color="auto"/>
              <w:right w:val="single" w:sz="2" w:space="0" w:color="000000"/>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8</w:t>
            </w:r>
          </w:p>
        </w:tc>
        <w:tc>
          <w:tcPr>
            <w:tcW w:w="1078" w:type="pct"/>
            <w:tcBorders>
              <w:top w:val="single" w:sz="8" w:space="0" w:color="000000"/>
              <w:left w:val="single" w:sz="2" w:space="0" w:color="000000"/>
              <w:bottom w:val="single" w:sz="8" w:space="0" w:color="000000"/>
              <w:right w:val="single" w:sz="8" w:space="0" w:color="000000"/>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项目属性</w:t>
            </w:r>
          </w:p>
        </w:tc>
        <w:tc>
          <w:tcPr>
            <w:tcW w:w="3554" w:type="pct"/>
            <w:tcBorders>
              <w:top w:val="single" w:sz="8" w:space="0" w:color="000000"/>
              <w:left w:val="single" w:sz="2" w:space="0" w:color="000000"/>
              <w:bottom w:val="single" w:sz="8" w:space="0" w:color="000000"/>
              <w:right w:val="single" w:sz="8" w:space="0" w:color="000000"/>
            </w:tcBorders>
            <w:vAlign w:val="center"/>
          </w:tcPr>
          <w:p w:rsidR="00FF1620" w:rsidRPr="00B3319A" w:rsidRDefault="00FF1620" w:rsidP="00B3319A">
            <w:pPr>
              <w:spacing w:line="360" w:lineRule="auto"/>
              <w:rPr>
                <w:rFonts w:ascii="仿宋" w:eastAsia="仿宋" w:hAnsi="仿宋" w:cs="Arial"/>
                <w:color w:val="000000" w:themeColor="text1"/>
                <w:kern w:val="0"/>
                <w:sz w:val="24"/>
              </w:rPr>
            </w:pPr>
            <w:r w:rsidRPr="00A458CA">
              <w:rPr>
                <w:rFonts w:ascii="仿宋" w:eastAsia="仿宋" w:hAnsi="仿宋" w:hint="eastAsia"/>
                <w:color w:val="000000" w:themeColor="text1"/>
                <w:sz w:val="24"/>
              </w:rPr>
              <w:t>货物</w:t>
            </w:r>
            <w:r w:rsidRPr="00A458CA">
              <w:rPr>
                <w:rFonts w:ascii="仿宋" w:eastAsia="仿宋" w:hAnsi="仿宋" w:cs="Arial" w:hint="eastAsia"/>
                <w:color w:val="000000" w:themeColor="text1"/>
                <w:kern w:val="0"/>
                <w:sz w:val="24"/>
              </w:rPr>
              <w:t>类，</w:t>
            </w:r>
            <w:r w:rsidR="0088636C">
              <w:rPr>
                <w:rFonts w:ascii="仿宋" w:eastAsia="仿宋" w:hAnsi="仿宋" w:cs="Arial" w:hint="eastAsia"/>
                <w:color w:val="000000" w:themeColor="text1"/>
                <w:kern w:val="0"/>
                <w:sz w:val="24"/>
              </w:rPr>
              <w:t xml:space="preserve">  </w:t>
            </w:r>
            <w:r w:rsidRPr="00A458CA">
              <w:rPr>
                <w:rFonts w:ascii="仿宋" w:eastAsia="仿宋" w:hAnsi="仿宋" w:cs="Arial" w:hint="eastAsia"/>
                <w:color w:val="000000" w:themeColor="text1"/>
                <w:kern w:val="0"/>
                <w:sz w:val="24"/>
              </w:rPr>
              <w:t>单一产品或核心产品为：</w:t>
            </w:r>
            <w:r w:rsidR="0048693A">
              <w:rPr>
                <w:rFonts w:ascii="仿宋" w:eastAsia="仿宋" w:hAnsi="仿宋" w:cs="Arial" w:hint="eastAsia"/>
                <w:color w:val="000000" w:themeColor="text1"/>
                <w:kern w:val="0"/>
                <w:sz w:val="24"/>
              </w:rPr>
              <w:t>电梯</w:t>
            </w:r>
            <w:r w:rsidRPr="00A458CA">
              <w:rPr>
                <w:rFonts w:ascii="仿宋" w:eastAsia="仿宋" w:hAnsi="仿宋" w:cs="Arial" w:hint="eastAsia"/>
                <w:color w:val="000000" w:themeColor="text1"/>
                <w:kern w:val="0"/>
                <w:sz w:val="24"/>
              </w:rPr>
              <w:t>。</w:t>
            </w:r>
          </w:p>
        </w:tc>
      </w:tr>
      <w:tr w:rsidR="00FF1620" w:rsidRPr="00A458CA">
        <w:trPr>
          <w:trHeight w:val="619"/>
          <w:tblHeader/>
        </w:trPr>
        <w:tc>
          <w:tcPr>
            <w:tcW w:w="368" w:type="pct"/>
            <w:tcBorders>
              <w:top w:val="single" w:sz="4" w:space="0" w:color="auto"/>
              <w:left w:val="single" w:sz="8" w:space="0" w:color="000000"/>
              <w:bottom w:val="single" w:sz="4" w:space="0" w:color="auto"/>
              <w:right w:val="single" w:sz="2" w:space="0" w:color="000000"/>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9</w:t>
            </w:r>
          </w:p>
        </w:tc>
        <w:tc>
          <w:tcPr>
            <w:tcW w:w="1078" w:type="pct"/>
            <w:tcBorders>
              <w:top w:val="single" w:sz="8" w:space="0" w:color="000000"/>
              <w:left w:val="single" w:sz="2" w:space="0" w:color="000000"/>
              <w:bottom w:val="single" w:sz="8" w:space="0" w:color="000000"/>
              <w:right w:val="single" w:sz="8" w:space="0" w:color="000000"/>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中小企业划分标准所属行业</w:t>
            </w:r>
          </w:p>
        </w:tc>
        <w:tc>
          <w:tcPr>
            <w:tcW w:w="3554" w:type="pct"/>
            <w:tcBorders>
              <w:top w:val="single" w:sz="8" w:space="0" w:color="000000"/>
              <w:left w:val="single" w:sz="2" w:space="0" w:color="000000"/>
              <w:bottom w:val="single" w:sz="8" w:space="0" w:color="000000"/>
              <w:right w:val="single" w:sz="8" w:space="0" w:color="000000"/>
            </w:tcBorders>
            <w:vAlign w:val="center"/>
          </w:tcPr>
          <w:p w:rsidR="00FF1620" w:rsidRPr="00A458CA" w:rsidRDefault="00FF1620">
            <w:pPr>
              <w:snapToGrid w:val="0"/>
              <w:spacing w:line="360" w:lineRule="auto"/>
              <w:rPr>
                <w:rFonts w:ascii="仿宋" w:eastAsia="仿宋" w:hAnsi="仿宋"/>
                <w:color w:val="000000" w:themeColor="text1"/>
                <w:sz w:val="24"/>
              </w:rPr>
            </w:pPr>
            <w:r w:rsidRPr="00A458CA">
              <w:rPr>
                <w:rFonts w:ascii="仿宋" w:eastAsia="仿宋" w:hAnsi="仿宋" w:hint="eastAsia"/>
                <w:color w:val="000000" w:themeColor="text1"/>
                <w:sz w:val="24"/>
              </w:rPr>
              <w:t>采购标的：</w:t>
            </w:r>
            <w:r w:rsidR="0088636C" w:rsidRPr="0088636C">
              <w:rPr>
                <w:rFonts w:ascii="仿宋" w:eastAsia="仿宋" w:hAnsi="仿宋" w:hint="eastAsia"/>
                <w:color w:val="000000" w:themeColor="text1"/>
                <w:sz w:val="24"/>
              </w:rPr>
              <w:t>滨兴西苑电梯采购及安装</w:t>
            </w:r>
            <w:r w:rsidR="0088636C">
              <w:rPr>
                <w:rFonts w:ascii="仿宋" w:eastAsia="仿宋" w:hAnsi="仿宋" w:hint="eastAsia"/>
                <w:color w:val="000000" w:themeColor="text1"/>
                <w:sz w:val="24"/>
              </w:rPr>
              <w:t>。</w:t>
            </w:r>
          </w:p>
          <w:p w:rsidR="00FF1620" w:rsidRPr="00A458CA" w:rsidRDefault="00FF1620" w:rsidP="00D06F14">
            <w:pPr>
              <w:snapToGrid w:val="0"/>
              <w:spacing w:line="360" w:lineRule="auto"/>
              <w:rPr>
                <w:rFonts w:ascii="仿宋" w:eastAsia="仿宋" w:hAnsi="仿宋"/>
                <w:color w:val="000000" w:themeColor="text1"/>
                <w:sz w:val="24"/>
              </w:rPr>
            </w:pPr>
            <w:r w:rsidRPr="00A458CA">
              <w:rPr>
                <w:rFonts w:ascii="仿宋" w:eastAsia="仿宋" w:hAnsi="仿宋" w:hint="eastAsia"/>
                <w:color w:val="000000" w:themeColor="text1"/>
                <w:sz w:val="24"/>
              </w:rPr>
              <w:t>所属行业：</w:t>
            </w:r>
            <w:r w:rsidR="0088636C">
              <w:rPr>
                <w:rFonts w:ascii="仿宋" w:eastAsia="仿宋" w:hAnsi="仿宋" w:hint="eastAsia"/>
                <w:color w:val="000000" w:themeColor="text1"/>
                <w:sz w:val="24"/>
              </w:rPr>
              <w:t>工业行业。</w:t>
            </w:r>
          </w:p>
        </w:tc>
      </w:tr>
      <w:tr w:rsidR="00FF1620" w:rsidRPr="00A458CA" w:rsidTr="00A458CA">
        <w:trPr>
          <w:trHeight w:val="1810"/>
          <w:tblHeader/>
        </w:trPr>
        <w:tc>
          <w:tcPr>
            <w:tcW w:w="368" w:type="pct"/>
            <w:tcBorders>
              <w:top w:val="single" w:sz="4" w:space="0" w:color="auto"/>
              <w:left w:val="single" w:sz="4" w:space="0" w:color="auto"/>
              <w:bottom w:val="single" w:sz="4" w:space="0" w:color="auto"/>
              <w:right w:val="single" w:sz="4" w:space="0" w:color="auto"/>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10</w:t>
            </w:r>
          </w:p>
          <w:p w:rsidR="00FF1620" w:rsidRPr="00A458CA" w:rsidRDefault="00FF1620">
            <w:pPr>
              <w:snapToGrid w:val="0"/>
              <w:spacing w:line="360" w:lineRule="auto"/>
              <w:jc w:val="center"/>
              <w:rPr>
                <w:rFonts w:ascii="仿宋" w:eastAsia="仿宋" w:hAnsi="仿宋" w:cs="仿宋_GB2312"/>
                <w:b/>
                <w:color w:val="000000" w:themeColor="text1"/>
                <w:sz w:val="24"/>
              </w:rPr>
            </w:pPr>
          </w:p>
        </w:tc>
        <w:tc>
          <w:tcPr>
            <w:tcW w:w="1078" w:type="pct"/>
            <w:tcBorders>
              <w:top w:val="single" w:sz="4" w:space="0" w:color="auto"/>
              <w:left w:val="single" w:sz="4" w:space="0" w:color="auto"/>
              <w:bottom w:val="single" w:sz="4" w:space="0" w:color="auto"/>
              <w:right w:val="single" w:sz="4" w:space="0" w:color="auto"/>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节能产品、环境标志产品</w:t>
            </w:r>
          </w:p>
        </w:tc>
        <w:tc>
          <w:tcPr>
            <w:tcW w:w="3554" w:type="pct"/>
            <w:tcBorders>
              <w:top w:val="single" w:sz="8" w:space="0" w:color="000000"/>
              <w:left w:val="single" w:sz="4" w:space="0" w:color="auto"/>
              <w:bottom w:val="single" w:sz="8" w:space="0" w:color="000000"/>
              <w:right w:val="single" w:sz="8" w:space="0" w:color="000000"/>
            </w:tcBorders>
            <w:vAlign w:val="center"/>
          </w:tcPr>
          <w:p w:rsidR="00FF1620" w:rsidRPr="00A458CA" w:rsidRDefault="00A458CA" w:rsidP="00A458CA">
            <w:pPr>
              <w:wordWrap w:val="0"/>
              <w:spacing w:line="360" w:lineRule="auto"/>
              <w:rPr>
                <w:rFonts w:ascii="仿宋" w:eastAsia="仿宋" w:hAnsi="仿宋"/>
                <w:color w:val="000000" w:themeColor="text1"/>
                <w:sz w:val="24"/>
              </w:rPr>
            </w:pPr>
            <w:r w:rsidRPr="00A458CA">
              <w:rPr>
                <w:rFonts w:ascii="仿宋" w:eastAsia="仿宋" w:hAnsi="仿宋" w:hint="eastAsia"/>
                <w:color w:val="000000" w:themeColor="text1"/>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511C00" w:rsidRPr="00A458CA" w:rsidTr="00511C00">
        <w:trPr>
          <w:trHeight w:val="2020"/>
          <w:tblHeader/>
        </w:trPr>
        <w:tc>
          <w:tcPr>
            <w:tcW w:w="368" w:type="pct"/>
            <w:tcBorders>
              <w:top w:val="single" w:sz="4" w:space="0" w:color="auto"/>
              <w:left w:val="single" w:sz="4" w:space="0" w:color="auto"/>
              <w:right w:val="single" w:sz="4" w:space="0" w:color="auto"/>
            </w:tcBorders>
            <w:vAlign w:val="center"/>
          </w:tcPr>
          <w:p w:rsidR="00511C00" w:rsidRPr="00A458CA" w:rsidRDefault="00511C0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11</w:t>
            </w:r>
          </w:p>
          <w:p w:rsidR="00511C00" w:rsidRPr="00A458CA" w:rsidRDefault="00511C00">
            <w:pPr>
              <w:snapToGrid w:val="0"/>
              <w:spacing w:line="360" w:lineRule="auto"/>
              <w:jc w:val="center"/>
              <w:rPr>
                <w:rFonts w:ascii="仿宋" w:eastAsia="仿宋" w:hAnsi="仿宋" w:cs="仿宋_GB2312"/>
                <w:b/>
                <w:color w:val="000000" w:themeColor="text1"/>
                <w:sz w:val="24"/>
              </w:rPr>
            </w:pPr>
          </w:p>
        </w:tc>
        <w:tc>
          <w:tcPr>
            <w:tcW w:w="1078" w:type="pct"/>
            <w:tcBorders>
              <w:top w:val="single" w:sz="4" w:space="0" w:color="auto"/>
              <w:left w:val="single" w:sz="4" w:space="0" w:color="auto"/>
              <w:right w:val="single" w:sz="4" w:space="0" w:color="auto"/>
            </w:tcBorders>
            <w:vAlign w:val="center"/>
          </w:tcPr>
          <w:p w:rsidR="00511C00" w:rsidRPr="00A458CA" w:rsidRDefault="00511C00" w:rsidP="00280181">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中小企业信用融资</w:t>
            </w:r>
          </w:p>
        </w:tc>
        <w:tc>
          <w:tcPr>
            <w:tcW w:w="3554" w:type="pct"/>
            <w:tcBorders>
              <w:top w:val="single" w:sz="8" w:space="0" w:color="000000"/>
              <w:left w:val="single" w:sz="4" w:space="0" w:color="auto"/>
              <w:right w:val="single" w:sz="8" w:space="0" w:color="000000"/>
            </w:tcBorders>
            <w:vAlign w:val="center"/>
          </w:tcPr>
          <w:p w:rsidR="00511C00" w:rsidRPr="00A458CA" w:rsidRDefault="00511C00" w:rsidP="00D06F14">
            <w:pPr>
              <w:spacing w:line="360" w:lineRule="auto"/>
              <w:rPr>
                <w:rFonts w:ascii="仿宋" w:eastAsia="仿宋" w:hAnsi="仿宋"/>
                <w:color w:val="000000" w:themeColor="text1"/>
                <w:sz w:val="24"/>
              </w:rPr>
            </w:pPr>
            <w:r w:rsidRPr="00A458CA">
              <w:rPr>
                <w:rFonts w:ascii="仿宋" w:eastAsia="仿宋" w:hAnsi="仿宋" w:hint="eastAsia"/>
                <w:snapToGrid w:val="0"/>
                <w:color w:val="000000" w:themeColor="text1"/>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FF1620" w:rsidRPr="00A458CA">
        <w:trPr>
          <w:trHeight w:val="388"/>
          <w:tblHeader/>
        </w:trPr>
        <w:tc>
          <w:tcPr>
            <w:tcW w:w="368" w:type="pct"/>
            <w:tcBorders>
              <w:top w:val="single" w:sz="4" w:space="0" w:color="auto"/>
              <w:left w:val="single" w:sz="4" w:space="0" w:color="auto"/>
              <w:bottom w:val="single" w:sz="4" w:space="0" w:color="auto"/>
              <w:right w:val="single" w:sz="4" w:space="0" w:color="auto"/>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12</w:t>
            </w:r>
          </w:p>
        </w:tc>
        <w:tc>
          <w:tcPr>
            <w:tcW w:w="1078" w:type="pct"/>
            <w:tcBorders>
              <w:top w:val="single" w:sz="4" w:space="0" w:color="auto"/>
              <w:left w:val="single" w:sz="4" w:space="0" w:color="auto"/>
              <w:bottom w:val="single" w:sz="4" w:space="0" w:color="auto"/>
              <w:right w:val="single" w:sz="4" w:space="0" w:color="auto"/>
            </w:tcBorders>
            <w:vAlign w:val="center"/>
          </w:tcPr>
          <w:p w:rsidR="00FF1620" w:rsidRPr="00A458CA" w:rsidRDefault="00FF1620">
            <w:pPr>
              <w:snapToGrid w:val="0"/>
              <w:spacing w:line="360" w:lineRule="auto"/>
              <w:jc w:val="center"/>
              <w:rPr>
                <w:rFonts w:ascii="仿宋" w:eastAsia="仿宋" w:hAnsi="仿宋" w:cs="仿宋_GB2312"/>
                <w:b/>
                <w:color w:val="000000" w:themeColor="text1"/>
                <w:sz w:val="24"/>
              </w:rPr>
            </w:pPr>
            <w:r w:rsidRPr="00A458CA">
              <w:rPr>
                <w:rFonts w:ascii="仿宋" w:eastAsia="仿宋" w:hAnsi="仿宋" w:cs="仿宋_GB2312" w:hint="eastAsia"/>
                <w:b/>
                <w:color w:val="000000" w:themeColor="text1"/>
                <w:sz w:val="24"/>
              </w:rPr>
              <w:t>备份投标文件送达地点和签收人员</w:t>
            </w:r>
          </w:p>
        </w:tc>
        <w:tc>
          <w:tcPr>
            <w:tcW w:w="3554" w:type="pct"/>
            <w:tcBorders>
              <w:top w:val="single" w:sz="8" w:space="0" w:color="000000"/>
              <w:left w:val="single" w:sz="4" w:space="0" w:color="auto"/>
              <w:bottom w:val="single" w:sz="8" w:space="0" w:color="000000"/>
              <w:right w:val="single" w:sz="8" w:space="0" w:color="000000"/>
            </w:tcBorders>
            <w:vAlign w:val="center"/>
          </w:tcPr>
          <w:p w:rsidR="00FF1620" w:rsidRPr="00A458CA" w:rsidRDefault="00FF1620" w:rsidP="00D06F14">
            <w:pPr>
              <w:spacing w:line="360" w:lineRule="auto"/>
              <w:rPr>
                <w:rFonts w:ascii="仿宋" w:eastAsia="仿宋" w:hAnsi="仿宋"/>
                <w:snapToGrid w:val="0"/>
                <w:color w:val="000000" w:themeColor="text1"/>
                <w:kern w:val="28"/>
                <w:sz w:val="24"/>
              </w:rPr>
            </w:pPr>
            <w:r w:rsidRPr="00A458CA">
              <w:rPr>
                <w:rFonts w:ascii="仿宋" w:eastAsia="仿宋" w:hAnsi="仿宋" w:hint="eastAsia"/>
                <w:color w:val="000000" w:themeColor="text1"/>
                <w:kern w:val="28"/>
                <w:sz w:val="24"/>
              </w:rPr>
              <w:t>备份投标文件送达地点：</w:t>
            </w:r>
            <w:r w:rsidRPr="00A458CA">
              <w:rPr>
                <w:rFonts w:ascii="仿宋" w:eastAsia="仿宋" w:hAnsi="仿宋" w:cs="仿宋_GB2312" w:hint="eastAsia"/>
                <w:color w:val="000000" w:themeColor="text1"/>
                <w:sz w:val="24"/>
              </w:rPr>
              <w:t>杭州市滨江区泰安路200号区文化中心10号门（9号电梯）3楼2303室（杭州市滨江区公共资源交易中心）；</w:t>
            </w:r>
            <w:r w:rsidRPr="00A458CA">
              <w:rPr>
                <w:rFonts w:ascii="仿宋" w:eastAsia="仿宋" w:hAnsi="仿宋" w:hint="eastAsia"/>
                <w:color w:val="000000" w:themeColor="text1"/>
                <w:kern w:val="28"/>
                <w:sz w:val="24"/>
              </w:rPr>
              <w:t>备份投标文件签收人员：现场管理科；联系电话：</w:t>
            </w:r>
            <w:r w:rsidRPr="00A458CA">
              <w:rPr>
                <w:rFonts w:ascii="仿宋" w:eastAsia="仿宋" w:hAnsi="仿宋"/>
                <w:color w:val="000000" w:themeColor="text1"/>
                <w:sz w:val="24"/>
                <w:u w:val="single"/>
              </w:rPr>
              <w:t>0571-</w:t>
            </w:r>
            <w:r w:rsidR="00D06F14">
              <w:rPr>
                <w:rFonts w:ascii="仿宋" w:eastAsia="仿宋" w:hAnsi="仿宋" w:hint="eastAsia"/>
                <w:color w:val="000000" w:themeColor="text1"/>
                <w:sz w:val="24"/>
                <w:u w:val="single"/>
              </w:rPr>
              <w:t>89521179</w:t>
            </w:r>
            <w:r w:rsidRPr="00A458CA">
              <w:rPr>
                <w:rFonts w:ascii="仿宋" w:eastAsia="仿宋" w:hAnsi="仿宋" w:cs="仿宋_GB2312" w:hint="eastAsia"/>
                <w:color w:val="000000" w:themeColor="text1"/>
                <w:sz w:val="24"/>
              </w:rPr>
              <w:t>。</w:t>
            </w:r>
            <w:r w:rsidRPr="00A458CA">
              <w:rPr>
                <w:rFonts w:ascii="仿宋" w:eastAsia="仿宋" w:hAnsi="仿宋" w:cs="仿宋_GB2312" w:hint="eastAsia"/>
                <w:b/>
                <w:color w:val="000000" w:themeColor="text1"/>
                <w:sz w:val="24"/>
              </w:rPr>
              <w:t>采购人、采购机构不强制或变相强制投标人提交备份投标文件。</w:t>
            </w:r>
          </w:p>
        </w:tc>
      </w:tr>
      <w:tr w:rsidR="00A458CA" w:rsidRPr="00A458CA" w:rsidTr="00900CE9">
        <w:trPr>
          <w:trHeight w:val="388"/>
          <w:tblHeader/>
        </w:trPr>
        <w:tc>
          <w:tcPr>
            <w:tcW w:w="368" w:type="pct"/>
            <w:vMerge w:val="restart"/>
            <w:tcBorders>
              <w:top w:val="single" w:sz="4" w:space="0" w:color="auto"/>
              <w:left w:val="single" w:sz="4" w:space="0" w:color="auto"/>
              <w:right w:val="single" w:sz="4" w:space="0" w:color="auto"/>
            </w:tcBorders>
            <w:vAlign w:val="center"/>
          </w:tcPr>
          <w:p w:rsidR="00A458CA" w:rsidRPr="00CB7DD3" w:rsidRDefault="00A458CA">
            <w:pPr>
              <w:snapToGrid w:val="0"/>
              <w:spacing w:line="360" w:lineRule="auto"/>
              <w:jc w:val="center"/>
              <w:rPr>
                <w:rFonts w:ascii="仿宋" w:eastAsia="仿宋" w:hAnsi="仿宋" w:cs="仿宋_GB2312"/>
                <w:b/>
                <w:color w:val="000000" w:themeColor="text1"/>
                <w:sz w:val="24"/>
              </w:rPr>
            </w:pPr>
            <w:r w:rsidRPr="00CB7DD3">
              <w:rPr>
                <w:rFonts w:ascii="仿宋" w:eastAsia="仿宋" w:hAnsi="仿宋" w:cs="仿宋_GB2312" w:hint="eastAsia"/>
                <w:b/>
                <w:color w:val="000000" w:themeColor="text1"/>
                <w:sz w:val="24"/>
              </w:rPr>
              <w:t>13</w:t>
            </w:r>
          </w:p>
        </w:tc>
        <w:tc>
          <w:tcPr>
            <w:tcW w:w="1078" w:type="pct"/>
            <w:vMerge w:val="restart"/>
            <w:tcBorders>
              <w:top w:val="single" w:sz="4" w:space="0" w:color="auto"/>
              <w:left w:val="single" w:sz="4" w:space="0" w:color="auto"/>
              <w:right w:val="single" w:sz="4" w:space="0" w:color="auto"/>
            </w:tcBorders>
            <w:vAlign w:val="center"/>
          </w:tcPr>
          <w:p w:rsidR="00A458CA" w:rsidRPr="00CB7DD3" w:rsidRDefault="00A458CA" w:rsidP="00900CE9">
            <w:pPr>
              <w:snapToGrid w:val="0"/>
              <w:spacing w:line="360" w:lineRule="auto"/>
              <w:jc w:val="center"/>
              <w:rPr>
                <w:rFonts w:ascii="宋体" w:hAnsi="宋体" w:cs="宋体"/>
                <w:b/>
                <w:color w:val="000000" w:themeColor="text1"/>
                <w:sz w:val="24"/>
              </w:rPr>
            </w:pPr>
            <w:r w:rsidRPr="00CB7DD3">
              <w:rPr>
                <w:rFonts w:asciiTheme="minorEastAsia" w:eastAsiaTheme="minorEastAsia" w:hAnsiTheme="minorEastAsia" w:cs="仿宋_GB2312" w:hint="eastAsia"/>
                <w:b/>
                <w:color w:val="000000" w:themeColor="text1"/>
                <w:sz w:val="24"/>
              </w:rPr>
              <w:t>特别说明</w:t>
            </w:r>
          </w:p>
        </w:tc>
        <w:tc>
          <w:tcPr>
            <w:tcW w:w="3554" w:type="pct"/>
            <w:tcBorders>
              <w:top w:val="single" w:sz="8" w:space="0" w:color="000000"/>
              <w:left w:val="single" w:sz="4" w:space="0" w:color="auto"/>
              <w:bottom w:val="single" w:sz="8" w:space="0" w:color="000000"/>
              <w:right w:val="single" w:sz="8" w:space="0" w:color="000000"/>
            </w:tcBorders>
            <w:vAlign w:val="center"/>
          </w:tcPr>
          <w:p w:rsidR="00A458CA" w:rsidRPr="00CB7DD3" w:rsidRDefault="00A458CA" w:rsidP="00900CE9">
            <w:pPr>
              <w:spacing w:line="360" w:lineRule="auto"/>
              <w:rPr>
                <w:rFonts w:ascii="仿宋" w:eastAsia="仿宋" w:hAnsi="仿宋"/>
                <w:color w:val="000000" w:themeColor="text1"/>
                <w:kern w:val="28"/>
                <w:sz w:val="24"/>
              </w:rPr>
            </w:pPr>
            <w:r w:rsidRPr="00CB7DD3">
              <w:rPr>
                <w:rFonts w:ascii="仿宋" w:eastAsia="仿宋" w:hAnsi="仿宋" w:hint="eastAsia"/>
                <w:color w:val="000000" w:themeColor="text1"/>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p>
        </w:tc>
      </w:tr>
      <w:tr w:rsidR="00A458CA" w:rsidRPr="00A458CA" w:rsidTr="00900CE9">
        <w:trPr>
          <w:trHeight w:val="388"/>
          <w:tblHeader/>
        </w:trPr>
        <w:tc>
          <w:tcPr>
            <w:tcW w:w="368" w:type="pct"/>
            <w:vMerge/>
            <w:tcBorders>
              <w:left w:val="single" w:sz="4" w:space="0" w:color="auto"/>
              <w:bottom w:val="single" w:sz="4" w:space="0" w:color="auto"/>
              <w:right w:val="single" w:sz="4" w:space="0" w:color="auto"/>
            </w:tcBorders>
            <w:vAlign w:val="center"/>
          </w:tcPr>
          <w:p w:rsidR="00A458CA" w:rsidRPr="00CB7DD3" w:rsidRDefault="00A458CA">
            <w:pPr>
              <w:snapToGrid w:val="0"/>
              <w:spacing w:line="360" w:lineRule="auto"/>
              <w:jc w:val="center"/>
              <w:rPr>
                <w:rFonts w:ascii="仿宋" w:eastAsia="仿宋" w:hAnsi="仿宋" w:cs="仿宋_GB2312"/>
                <w:b/>
                <w:color w:val="000000" w:themeColor="text1"/>
                <w:sz w:val="24"/>
              </w:rPr>
            </w:pPr>
          </w:p>
        </w:tc>
        <w:tc>
          <w:tcPr>
            <w:tcW w:w="1078" w:type="pct"/>
            <w:vMerge/>
            <w:tcBorders>
              <w:left w:val="single" w:sz="4" w:space="0" w:color="auto"/>
              <w:bottom w:val="single" w:sz="4" w:space="0" w:color="auto"/>
              <w:right w:val="single" w:sz="4" w:space="0" w:color="auto"/>
            </w:tcBorders>
            <w:vAlign w:val="center"/>
          </w:tcPr>
          <w:p w:rsidR="00A458CA" w:rsidRPr="00CB7DD3" w:rsidRDefault="00A458CA">
            <w:pPr>
              <w:snapToGrid w:val="0"/>
              <w:spacing w:line="360" w:lineRule="auto"/>
              <w:jc w:val="center"/>
              <w:rPr>
                <w:rFonts w:ascii="仿宋" w:eastAsia="仿宋" w:hAnsi="仿宋" w:cs="仿宋_GB2312"/>
                <w:b/>
                <w:color w:val="000000" w:themeColor="text1"/>
                <w:sz w:val="24"/>
              </w:rPr>
            </w:pPr>
          </w:p>
        </w:tc>
        <w:tc>
          <w:tcPr>
            <w:tcW w:w="3554" w:type="pct"/>
            <w:tcBorders>
              <w:top w:val="single" w:sz="8" w:space="0" w:color="000000"/>
              <w:left w:val="single" w:sz="4" w:space="0" w:color="auto"/>
              <w:bottom w:val="single" w:sz="8" w:space="0" w:color="000000"/>
              <w:right w:val="single" w:sz="8" w:space="0" w:color="000000"/>
            </w:tcBorders>
            <w:vAlign w:val="center"/>
          </w:tcPr>
          <w:p w:rsidR="00A458CA" w:rsidRPr="00CB7DD3" w:rsidRDefault="00F71F26" w:rsidP="00900CE9">
            <w:pPr>
              <w:spacing w:line="360" w:lineRule="auto"/>
              <w:rPr>
                <w:rFonts w:ascii="仿宋" w:eastAsia="仿宋" w:hAnsi="仿宋"/>
                <w:color w:val="000000" w:themeColor="text1"/>
                <w:kern w:val="28"/>
                <w:sz w:val="24"/>
              </w:rPr>
            </w:pPr>
            <w:sdt>
              <w:sdtPr>
                <w:rPr>
                  <w:rFonts w:ascii="仿宋" w:eastAsia="仿宋" w:hAnsi="仿宋" w:hint="eastAsia"/>
                  <w:color w:val="000000" w:themeColor="text1"/>
                  <w:kern w:val="28"/>
                  <w:sz w:val="24"/>
                </w:rPr>
                <w:id w:val="-369766551"/>
              </w:sdtPr>
              <w:sdtContent>
                <w:r w:rsidR="00A458CA" w:rsidRPr="00CB7DD3">
                  <w:rPr>
                    <w:rFonts w:ascii="仿宋" w:eastAsia="仿宋" w:hAnsi="仿宋" w:hint="eastAsia"/>
                    <w:color w:val="000000" w:themeColor="text1"/>
                    <w:kern w:val="28"/>
                    <w:sz w:val="24"/>
                  </w:rPr>
                  <w:t>☐</w:t>
                </w:r>
              </w:sdtContent>
            </w:sdt>
            <w:r w:rsidR="00A458CA" w:rsidRPr="00CB7DD3">
              <w:rPr>
                <w:rFonts w:ascii="仿宋" w:eastAsia="仿宋" w:hAnsi="仿宋" w:hint="eastAsia"/>
                <w:color w:val="000000" w:themeColor="text1"/>
                <w:kern w:val="28"/>
                <w:sz w:val="24"/>
              </w:rPr>
              <w:t>联合体投标的，联合体各方均需按招标文件第四部分评标标准要求提供资信证明文件，否则视为不符合相关要求。</w:t>
            </w:r>
          </w:p>
          <w:p w:rsidR="00A458CA" w:rsidRPr="00CB7DD3" w:rsidRDefault="00F71F26" w:rsidP="00A458CA">
            <w:pPr>
              <w:spacing w:line="360" w:lineRule="auto"/>
              <w:rPr>
                <w:rFonts w:ascii="仿宋" w:eastAsia="仿宋" w:hAnsi="仿宋"/>
                <w:color w:val="000000" w:themeColor="text1"/>
                <w:kern w:val="28"/>
                <w:sz w:val="24"/>
              </w:rPr>
            </w:pPr>
            <w:sdt>
              <w:sdtPr>
                <w:rPr>
                  <w:rFonts w:ascii="仿宋" w:eastAsia="仿宋" w:hAnsi="仿宋" w:hint="eastAsia"/>
                  <w:color w:val="000000" w:themeColor="text1"/>
                  <w:kern w:val="28"/>
                  <w:sz w:val="24"/>
                </w:rPr>
                <w:id w:val="1052570136"/>
              </w:sdtPr>
              <w:sdtContent>
                <w:r w:rsidR="00A458CA" w:rsidRPr="00CB7DD3">
                  <w:rPr>
                    <w:rFonts w:ascii="仿宋" w:eastAsia="仿宋" w:hAnsi="仿宋" w:hint="eastAsia"/>
                    <w:color w:val="000000" w:themeColor="text1"/>
                    <w:kern w:val="28"/>
                    <w:sz w:val="24"/>
                  </w:rPr>
                  <w:sym w:font="Wingdings" w:char="F0FE"/>
                </w:r>
              </w:sdtContent>
            </w:sdt>
            <w:r w:rsidR="00A458CA" w:rsidRPr="00CB7DD3">
              <w:rPr>
                <w:rFonts w:ascii="仿宋" w:eastAsia="仿宋" w:hAnsi="仿宋" w:hint="eastAsia"/>
                <w:color w:val="000000" w:themeColor="text1"/>
                <w:kern w:val="28"/>
                <w:sz w:val="24"/>
              </w:rPr>
              <w:t>联合体投标的，联合体中有一方或者联合体成员根据分工按招标文件第四部分评标标准要求提供资信证明文件的，视为符合了相关要求。</w:t>
            </w:r>
          </w:p>
        </w:tc>
      </w:tr>
    </w:tbl>
    <w:p w:rsidR="00303BE7" w:rsidRDefault="00773184">
      <w:pPr>
        <w:spacing w:line="360" w:lineRule="auto"/>
        <w:jc w:val="center"/>
        <w:outlineLvl w:val="0"/>
        <w:rPr>
          <w:rFonts w:ascii="仿宋" w:eastAsia="仿宋" w:hAnsi="仿宋" w:cs="宋体"/>
          <w:b/>
          <w:color w:val="000000"/>
          <w:sz w:val="32"/>
          <w:szCs w:val="20"/>
        </w:rPr>
      </w:pPr>
      <w:r>
        <w:rPr>
          <w:rFonts w:ascii="仿宋" w:eastAsia="仿宋" w:hAnsi="仿宋" w:hint="eastAsia"/>
          <w:b/>
          <w:color w:val="000000"/>
          <w:sz w:val="32"/>
          <w:szCs w:val="20"/>
        </w:rPr>
        <w:br w:type="page"/>
      </w:r>
      <w:bookmarkStart w:id="11" w:name="_Toc164416483"/>
      <w:bookmarkStart w:id="12" w:name="第三部分"/>
      <w:bookmarkEnd w:id="10"/>
      <w:r>
        <w:rPr>
          <w:rFonts w:ascii="仿宋" w:eastAsia="仿宋" w:hAnsi="仿宋" w:cs="宋体" w:hint="eastAsia"/>
          <w:b/>
          <w:color w:val="000000"/>
          <w:sz w:val="32"/>
          <w:szCs w:val="20"/>
        </w:rPr>
        <w:lastRenderedPageBreak/>
        <w:t>一、总则</w:t>
      </w:r>
    </w:p>
    <w:p w:rsidR="00303BE7" w:rsidRDefault="00773184">
      <w:pPr>
        <w:snapToGrid w:val="0"/>
        <w:spacing w:line="360" w:lineRule="auto"/>
        <w:jc w:val="left"/>
        <w:outlineLvl w:val="1"/>
        <w:rPr>
          <w:rFonts w:ascii="仿宋" w:eastAsia="仿宋" w:hAnsi="仿宋"/>
          <w:b/>
          <w:color w:val="000000"/>
          <w:sz w:val="24"/>
        </w:rPr>
      </w:pPr>
      <w:bookmarkStart w:id="13" w:name="_Hlt74730112"/>
      <w:bookmarkStart w:id="14" w:name="_Hlt74730295"/>
      <w:bookmarkStart w:id="15" w:name="_Hlt74730208"/>
      <w:bookmarkStart w:id="16" w:name="_Hlt74714665"/>
      <w:bookmarkStart w:id="17" w:name="_Toc91899872"/>
      <w:bookmarkEnd w:id="13"/>
      <w:bookmarkEnd w:id="14"/>
      <w:bookmarkEnd w:id="15"/>
      <w:bookmarkEnd w:id="16"/>
      <w:bookmarkEnd w:id="17"/>
      <w:r>
        <w:rPr>
          <w:rFonts w:ascii="仿宋" w:eastAsia="仿宋" w:hAnsi="仿宋" w:hint="eastAsia"/>
          <w:b/>
          <w:color w:val="000000"/>
          <w:sz w:val="24"/>
        </w:rPr>
        <w:t>1.</w:t>
      </w:r>
      <w:r>
        <w:rPr>
          <w:rFonts w:ascii="仿宋" w:eastAsia="仿宋" w:hAnsi="仿宋"/>
          <w:b/>
          <w:color w:val="000000"/>
          <w:sz w:val="24"/>
        </w:rPr>
        <w:t>适用范围</w:t>
      </w:r>
    </w:p>
    <w:p w:rsidR="00303BE7" w:rsidRDefault="00773184">
      <w:pPr>
        <w:snapToGrid w:val="0"/>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本招标文件适用于该项目的招标、投标、开标、资格审查及信用信息查询、评标、定标、合同、验收等行为（法律、法规另有规定的，从其规定）。</w:t>
      </w:r>
    </w:p>
    <w:p w:rsidR="00303BE7" w:rsidRDefault="00773184">
      <w:pPr>
        <w:snapToGrid w:val="0"/>
        <w:spacing w:line="360" w:lineRule="auto"/>
        <w:jc w:val="left"/>
        <w:rPr>
          <w:rFonts w:ascii="仿宋" w:eastAsia="仿宋" w:hAnsi="仿宋"/>
          <w:color w:val="000000"/>
          <w:sz w:val="24"/>
        </w:rPr>
      </w:pPr>
      <w:r>
        <w:rPr>
          <w:rFonts w:ascii="仿宋" w:eastAsia="仿宋" w:hAnsi="仿宋" w:cs="仿宋_GB2312" w:hint="eastAsia"/>
          <w:b/>
          <w:color w:val="000000"/>
          <w:sz w:val="24"/>
        </w:rPr>
        <w:t xml:space="preserve"> 2.定义</w:t>
      </w:r>
    </w:p>
    <w:p w:rsidR="00303BE7" w:rsidRDefault="00773184">
      <w:pPr>
        <w:spacing w:line="360" w:lineRule="auto"/>
        <w:ind w:firstLineChars="250" w:firstLine="600"/>
        <w:rPr>
          <w:rFonts w:ascii="仿宋" w:eastAsia="仿宋" w:hAnsi="仿宋"/>
          <w:color w:val="000000"/>
          <w:sz w:val="24"/>
        </w:rPr>
      </w:pPr>
      <w:r>
        <w:rPr>
          <w:rFonts w:ascii="仿宋" w:eastAsia="仿宋" w:hAnsi="仿宋"/>
          <w:color w:val="000000"/>
          <w:sz w:val="24"/>
        </w:rPr>
        <w:t xml:space="preserve">2.1 </w:t>
      </w:r>
      <w:r>
        <w:rPr>
          <w:rFonts w:ascii="仿宋" w:eastAsia="仿宋" w:hAnsi="仿宋" w:hint="eastAsia"/>
          <w:color w:val="000000"/>
          <w:sz w:val="24"/>
        </w:rPr>
        <w:t>“采购人”系指招标公告中载明的本项目的采购人。</w:t>
      </w:r>
    </w:p>
    <w:p w:rsidR="00303BE7" w:rsidRDefault="00773184">
      <w:pPr>
        <w:spacing w:line="360" w:lineRule="auto"/>
        <w:ind w:firstLineChars="250" w:firstLine="600"/>
        <w:rPr>
          <w:rFonts w:ascii="仿宋" w:eastAsia="仿宋" w:hAnsi="仿宋"/>
          <w:color w:val="000000"/>
          <w:sz w:val="24"/>
        </w:rPr>
      </w:pPr>
      <w:r>
        <w:rPr>
          <w:rFonts w:ascii="仿宋" w:eastAsia="仿宋" w:hAnsi="仿宋" w:hint="eastAsia"/>
          <w:color w:val="000000"/>
          <w:sz w:val="24"/>
        </w:rPr>
        <w:t>2.2“采购机构”系指招标公告中载明的本项目的采购机构。</w:t>
      </w:r>
    </w:p>
    <w:p w:rsidR="00303BE7" w:rsidRDefault="00773184">
      <w:pPr>
        <w:spacing w:line="360" w:lineRule="auto"/>
        <w:ind w:firstLineChars="250" w:firstLine="60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3“投标人”系指是指响应招标、参加投标竞争的法人、其他组织或者自然人。</w:t>
      </w:r>
    </w:p>
    <w:p w:rsidR="00303BE7" w:rsidRDefault="00773184">
      <w:pPr>
        <w:spacing w:line="360" w:lineRule="auto"/>
        <w:ind w:firstLineChars="250" w:firstLine="600"/>
        <w:rPr>
          <w:rFonts w:ascii="仿宋" w:eastAsia="仿宋" w:hAnsi="仿宋"/>
          <w:color w:val="000000"/>
          <w:sz w:val="24"/>
        </w:rPr>
      </w:pPr>
      <w:r>
        <w:rPr>
          <w:rFonts w:ascii="仿宋" w:eastAsia="仿宋" w:hAnsi="仿宋" w:hint="eastAsia"/>
          <w:color w:val="000000"/>
          <w:sz w:val="24"/>
        </w:rPr>
        <w:t>2.4“负责人”系指法人企业的法定负责人，或其他组织为</w:t>
      </w:r>
      <w:r>
        <w:rPr>
          <w:rFonts w:ascii="仿宋" w:eastAsia="仿宋" w:hAnsi="仿宋"/>
          <w:color w:val="000000"/>
          <w:sz w:val="24"/>
        </w:rPr>
        <w:t>法律、行政法规规定代表单位行使职权的主要负责人</w:t>
      </w:r>
      <w:r>
        <w:rPr>
          <w:rFonts w:ascii="仿宋" w:eastAsia="仿宋" w:hAnsi="仿宋" w:hint="eastAsia"/>
          <w:color w:val="000000"/>
          <w:sz w:val="24"/>
        </w:rPr>
        <w:t>，或自然人本人。</w:t>
      </w:r>
    </w:p>
    <w:p w:rsidR="00303BE7" w:rsidRDefault="00773184">
      <w:pPr>
        <w:spacing w:line="360" w:lineRule="auto"/>
        <w:ind w:firstLineChars="250" w:firstLine="600"/>
        <w:rPr>
          <w:rFonts w:ascii="仿宋" w:eastAsia="仿宋" w:hAnsi="仿宋"/>
          <w:color w:val="000000"/>
          <w:sz w:val="24"/>
        </w:rPr>
      </w:pPr>
      <w:r>
        <w:rPr>
          <w:rFonts w:ascii="仿宋" w:eastAsia="仿宋" w:hAnsi="仿宋" w:hint="eastAsia"/>
          <w:color w:val="000000"/>
          <w:sz w:val="24"/>
        </w:rPr>
        <w:t>2.5“电子签名”系指数据电文中以电子形式所含、所附用于识别签名人身份并表明签名人认可其中内容的数据。</w:t>
      </w:r>
    </w:p>
    <w:p w:rsidR="00303BE7" w:rsidRDefault="00773184">
      <w:pPr>
        <w:spacing w:line="360" w:lineRule="auto"/>
        <w:ind w:firstLineChars="250" w:firstLine="600"/>
        <w:rPr>
          <w:rFonts w:ascii="仿宋" w:eastAsia="仿宋" w:hAnsi="仿宋"/>
          <w:color w:val="000000"/>
          <w:sz w:val="24"/>
        </w:rPr>
      </w:pPr>
      <w:r>
        <w:rPr>
          <w:rFonts w:ascii="仿宋" w:eastAsia="仿宋" w:hAnsi="仿宋" w:hint="eastAsia"/>
          <w:color w:val="000000"/>
          <w:sz w:val="24"/>
        </w:rPr>
        <w:t>2.6“电子交易平台”是指本项目政府采购活动所依托的政府采购云平台（https://www.zcygov.cn/）。</w:t>
      </w:r>
    </w:p>
    <w:p w:rsidR="00A458CA" w:rsidRPr="00A458CA" w:rsidRDefault="00773184" w:rsidP="00A458CA">
      <w:pPr>
        <w:spacing w:line="360" w:lineRule="auto"/>
        <w:ind w:firstLineChars="200" w:firstLine="480"/>
        <w:rPr>
          <w:rFonts w:ascii="仿宋" w:eastAsia="仿宋" w:hAnsi="仿宋"/>
          <w:color w:val="000000"/>
          <w:sz w:val="24"/>
        </w:rPr>
      </w:pPr>
      <w:r>
        <w:rPr>
          <w:rFonts w:ascii="仿宋" w:eastAsia="仿宋" w:hAnsi="仿宋" w:hint="eastAsia"/>
          <w:color w:val="000000"/>
          <w:sz w:val="24"/>
        </w:rPr>
        <w:t>2.7“▲”系指实质性要求条款，“★”系项重要技术指标条款</w:t>
      </w:r>
      <w:r w:rsidR="00A458CA">
        <w:rPr>
          <w:rFonts w:ascii="仿宋" w:eastAsia="仿宋" w:hAnsi="仿宋" w:hint="eastAsia"/>
          <w:color w:val="000000"/>
          <w:sz w:val="24"/>
        </w:rPr>
        <w:t>，</w:t>
      </w:r>
      <w:r w:rsidR="00B93F4D" w:rsidRPr="00965546">
        <w:rPr>
          <w:rFonts w:ascii="宋体" w:hAnsi="宋体" w:cs="宋体" w:hint="eastAsia"/>
          <w:sz w:val="24"/>
        </w:rPr>
        <w:t>“</w:t>
      </w:r>
      <w:sdt>
        <w:sdtPr>
          <w:rPr>
            <w:rFonts w:ascii="宋体" w:hAnsi="宋体" w:cs="宋体" w:hint="eastAsia"/>
            <w:kern w:val="0"/>
            <w:sz w:val="24"/>
          </w:rPr>
          <w:id w:val="512970236"/>
        </w:sdtPr>
        <w:sdtContent>
          <w:r w:rsidR="00B93F4D" w:rsidRPr="00965546">
            <w:rPr>
              <w:rFonts w:ascii="Wingdings" w:hAnsi="Wingdings" w:cs="宋体"/>
              <w:kern w:val="0"/>
              <w:sz w:val="24"/>
            </w:rPr>
            <w:t></w:t>
          </w:r>
        </w:sdtContent>
      </w:sdt>
      <w:r w:rsidR="00B93F4D" w:rsidRPr="00965546">
        <w:rPr>
          <w:rFonts w:ascii="宋体" w:hAnsi="宋体" w:cs="宋体" w:hint="eastAsia"/>
          <w:sz w:val="24"/>
        </w:rPr>
        <w:t>”</w:t>
      </w:r>
      <w:r w:rsidR="00A458CA" w:rsidRPr="00A458CA">
        <w:rPr>
          <w:rFonts w:ascii="仿宋" w:eastAsia="仿宋" w:hAnsi="仿宋" w:hint="eastAsia"/>
          <w:color w:val="000000"/>
          <w:sz w:val="24"/>
        </w:rPr>
        <w:t>系指适用本项目的要求，“</w:t>
      </w:r>
      <w:sdt>
        <w:sdtPr>
          <w:rPr>
            <w:rFonts w:ascii="仿宋" w:eastAsia="仿宋" w:hAnsi="仿宋" w:hint="eastAsia"/>
            <w:color w:val="000000"/>
            <w:sz w:val="24"/>
          </w:rPr>
          <w:id w:val="404888855"/>
        </w:sdtPr>
        <w:sdtContent>
          <w:r w:rsidR="00A458CA" w:rsidRPr="00A458CA">
            <w:rPr>
              <w:rFonts w:ascii="仿宋" w:eastAsia="仿宋" w:hAnsi="仿宋" w:hint="eastAsia"/>
              <w:color w:val="000000"/>
              <w:sz w:val="24"/>
            </w:rPr>
            <w:t>☐</w:t>
          </w:r>
        </w:sdtContent>
      </w:sdt>
      <w:r w:rsidR="00A458CA" w:rsidRPr="00A458CA">
        <w:rPr>
          <w:rFonts w:ascii="仿宋" w:eastAsia="仿宋" w:hAnsi="仿宋" w:hint="eastAsia"/>
          <w:color w:val="000000"/>
          <w:sz w:val="24"/>
        </w:rPr>
        <w:t>” 系指不适用本项目的要求。</w:t>
      </w:r>
    </w:p>
    <w:p w:rsidR="00303BE7" w:rsidRDefault="00773184">
      <w:pPr>
        <w:spacing w:line="360" w:lineRule="auto"/>
        <w:rPr>
          <w:rFonts w:ascii="仿宋" w:eastAsia="仿宋" w:hAnsi="仿宋"/>
          <w:b/>
          <w:color w:val="000000"/>
          <w:sz w:val="24"/>
        </w:rPr>
      </w:pPr>
      <w:r>
        <w:rPr>
          <w:rFonts w:ascii="仿宋" w:eastAsia="仿宋" w:hAnsi="仿宋" w:hint="eastAsia"/>
          <w:b/>
          <w:color w:val="000000"/>
          <w:sz w:val="24"/>
        </w:rPr>
        <w:t>3.采购项目需要落实的政府采购政策</w:t>
      </w:r>
    </w:p>
    <w:p w:rsidR="00B93F4D" w:rsidRPr="00B93F4D" w:rsidRDefault="00773184" w:rsidP="00B93F4D">
      <w:pPr>
        <w:spacing w:line="360" w:lineRule="auto"/>
        <w:ind w:firstLineChars="100" w:firstLine="240"/>
        <w:rPr>
          <w:rFonts w:ascii="仿宋" w:eastAsia="仿宋" w:hAnsi="仿宋"/>
          <w:color w:val="000000"/>
          <w:sz w:val="24"/>
        </w:rPr>
      </w:pPr>
      <w:r>
        <w:rPr>
          <w:rFonts w:ascii="仿宋" w:eastAsia="仿宋" w:hAnsi="仿宋" w:hint="eastAsia"/>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sidR="00B93F4D">
        <w:rPr>
          <w:rFonts w:ascii="仿宋" w:eastAsia="仿宋" w:hAnsi="仿宋" w:hint="eastAsia"/>
          <w:color w:val="000000"/>
          <w:sz w:val="24"/>
        </w:rPr>
        <w:t>；</w:t>
      </w:r>
      <w:r w:rsidR="00B93F4D" w:rsidRPr="00B93F4D">
        <w:rPr>
          <w:rFonts w:ascii="仿宋" w:eastAsia="仿宋" w:hAnsi="仿宋" w:hint="eastAsia"/>
          <w:color w:val="000000"/>
          <w:sz w:val="24"/>
        </w:rPr>
        <w:t>优先采购向我国企业转让技术、与我国企业签订消化吸收再创新方案的供应商的进口产品。</w:t>
      </w:r>
    </w:p>
    <w:p w:rsidR="00303BE7" w:rsidRDefault="00773184">
      <w:pPr>
        <w:spacing w:line="360" w:lineRule="auto"/>
        <w:ind w:firstLineChars="200" w:firstLine="480"/>
        <w:rPr>
          <w:rFonts w:ascii="仿宋" w:eastAsia="仿宋" w:hAnsi="仿宋"/>
          <w:sz w:val="24"/>
        </w:rPr>
      </w:pPr>
      <w:r>
        <w:rPr>
          <w:rFonts w:ascii="仿宋" w:eastAsia="仿宋" w:hAnsi="仿宋"/>
          <w:sz w:val="24"/>
        </w:rPr>
        <w:t xml:space="preserve">3.2 </w:t>
      </w:r>
      <w:r>
        <w:rPr>
          <w:rFonts w:ascii="仿宋" w:eastAsia="仿宋" w:hAnsi="仿宋" w:hint="eastAsia"/>
          <w:sz w:val="24"/>
        </w:rPr>
        <w:t>支持绿色发展</w:t>
      </w:r>
    </w:p>
    <w:p w:rsidR="00303BE7" w:rsidRDefault="00773184">
      <w:pPr>
        <w:spacing w:line="360" w:lineRule="auto"/>
        <w:ind w:firstLineChars="200" w:firstLine="480"/>
        <w:rPr>
          <w:rFonts w:ascii="仿宋" w:eastAsia="仿宋" w:hAnsi="仿宋"/>
          <w:b/>
          <w:sz w:val="24"/>
        </w:rPr>
      </w:pPr>
      <w:r>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B93F4D" w:rsidRPr="00B93F4D" w:rsidRDefault="00773184" w:rsidP="00B93F4D">
      <w:pPr>
        <w:spacing w:line="360" w:lineRule="auto"/>
        <w:ind w:firstLineChars="200" w:firstLine="480"/>
        <w:rPr>
          <w:rFonts w:ascii="仿宋" w:eastAsia="仿宋" w:hAnsi="仿宋"/>
          <w:sz w:val="24"/>
        </w:rPr>
      </w:pPr>
      <w:r>
        <w:rPr>
          <w:rFonts w:ascii="仿宋" w:eastAsia="仿宋" w:hAnsi="仿宋"/>
          <w:sz w:val="24"/>
        </w:rPr>
        <w:lastRenderedPageBreak/>
        <w:t>3.2.2</w:t>
      </w:r>
      <w:r w:rsidR="00B93F4D" w:rsidRPr="00B93F4D">
        <w:rPr>
          <w:rFonts w:ascii="仿宋" w:eastAsia="仿宋" w:hAnsi="仿宋" w:hint="eastAsia"/>
          <w:sz w:val="24"/>
        </w:rPr>
        <w:t>纳入政府采购管理的修缮、装修类项目采购建材的，鼓励采购单位将绿色建材性能、指标等作为实质性条件纳入采购文件和合同，具体性能指标要求参考相关绿色建材政府采购需求标准。</w:t>
      </w:r>
    </w:p>
    <w:p w:rsidR="00303BE7" w:rsidRPr="00900CE9" w:rsidRDefault="00773184">
      <w:pPr>
        <w:spacing w:line="360" w:lineRule="auto"/>
        <w:ind w:firstLineChars="200" w:firstLine="480"/>
        <w:rPr>
          <w:rFonts w:ascii="仿宋" w:eastAsia="仿宋" w:hAnsi="仿宋"/>
          <w:sz w:val="24"/>
        </w:rPr>
      </w:pPr>
      <w:r>
        <w:rPr>
          <w:rFonts w:ascii="仿宋" w:eastAsia="仿宋" w:hAnsi="仿宋"/>
          <w:sz w:val="24"/>
        </w:rPr>
        <w:t>3.2.3</w:t>
      </w:r>
      <w:r>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w:t>
      </w:r>
      <w:r w:rsidRPr="00900CE9">
        <w:rPr>
          <w:rFonts w:ascii="仿宋" w:eastAsia="仿宋" w:hAnsi="仿宋" w:hint="eastAsia"/>
          <w:sz w:val="24"/>
        </w:rPr>
        <w:t>要参考《商品包装政府采购需求标准（试行）》、《快递包装政府采购需求标准（试行）》。</w:t>
      </w:r>
    </w:p>
    <w:p w:rsidR="000B5C46" w:rsidRDefault="000B5C46" w:rsidP="000B5C46">
      <w:pPr>
        <w:spacing w:line="360" w:lineRule="auto"/>
        <w:ind w:firstLineChars="200" w:firstLine="480"/>
        <w:rPr>
          <w:rFonts w:ascii="仿宋" w:eastAsia="仿宋" w:hAnsi="仿宋"/>
          <w:sz w:val="24"/>
        </w:rPr>
      </w:pPr>
      <w:r w:rsidRPr="000B5C46">
        <w:rPr>
          <w:rFonts w:ascii="仿宋" w:eastAsia="仿宋" w:hAnsi="仿宋" w:hint="eastAsia"/>
          <w:sz w:val="24"/>
        </w:rPr>
        <w:t>鼓励采购单位优先采购秸秆环保板材等资源综合利用产品。鼓励采购单位优先采购绿色物流配送服务、提供新能源交通工具的租赁服务。</w:t>
      </w:r>
    </w:p>
    <w:p w:rsidR="000B5C46" w:rsidRPr="000B5C46" w:rsidRDefault="000B5C46" w:rsidP="000B5C46">
      <w:pPr>
        <w:spacing w:line="360" w:lineRule="auto"/>
        <w:ind w:firstLineChars="200" w:firstLine="480"/>
        <w:rPr>
          <w:rFonts w:ascii="仿宋" w:eastAsia="仿宋" w:hAnsi="仿宋"/>
          <w:sz w:val="24"/>
        </w:rPr>
      </w:pPr>
      <w:r w:rsidRPr="000B5C46">
        <w:rPr>
          <w:rFonts w:ascii="仿宋" w:eastAsia="仿宋" w:hAnsi="仿宋"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rsidR="00303BE7" w:rsidRDefault="00773184">
      <w:pPr>
        <w:spacing w:line="360" w:lineRule="auto"/>
        <w:ind w:firstLineChars="200" w:firstLine="480"/>
        <w:rPr>
          <w:rFonts w:ascii="仿宋" w:eastAsia="仿宋" w:hAnsi="仿宋"/>
          <w:sz w:val="24"/>
        </w:rPr>
      </w:pPr>
      <w:r>
        <w:rPr>
          <w:rFonts w:ascii="仿宋" w:eastAsia="仿宋" w:hAnsi="仿宋"/>
          <w:sz w:val="24"/>
        </w:rPr>
        <w:t>3.3支持中小企业发展</w:t>
      </w:r>
    </w:p>
    <w:p w:rsidR="00303BE7" w:rsidRDefault="00773184">
      <w:pPr>
        <w:spacing w:line="360" w:lineRule="auto"/>
        <w:ind w:firstLineChars="200" w:firstLine="480"/>
        <w:rPr>
          <w:rFonts w:ascii="仿宋" w:eastAsia="仿宋" w:hAnsi="仿宋"/>
          <w:sz w:val="24"/>
        </w:rPr>
      </w:pPr>
      <w:r>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303BE7" w:rsidRDefault="00773184">
      <w:pPr>
        <w:spacing w:line="360" w:lineRule="auto"/>
        <w:ind w:firstLineChars="200" w:firstLine="480"/>
        <w:rPr>
          <w:rFonts w:ascii="仿宋" w:eastAsia="仿宋" w:hAnsi="仿宋"/>
          <w:sz w:val="24"/>
        </w:rPr>
      </w:pPr>
      <w:r>
        <w:rPr>
          <w:rFonts w:ascii="仿宋" w:eastAsia="仿宋" w:hAnsi="仿宋"/>
          <w:sz w:val="24"/>
        </w:rPr>
        <w:t>符合中小企业划分标准的个体工商户，在政府采购活动中视同中小企业。</w:t>
      </w:r>
    </w:p>
    <w:p w:rsidR="00303BE7" w:rsidRDefault="00773184">
      <w:pPr>
        <w:widowControl/>
        <w:spacing w:line="360" w:lineRule="auto"/>
        <w:ind w:firstLineChars="200" w:firstLine="480"/>
        <w:jc w:val="left"/>
        <w:rPr>
          <w:rFonts w:ascii="仿宋" w:eastAsia="仿宋" w:hAnsi="仿宋" w:cs="宋体"/>
          <w:kern w:val="0"/>
          <w:sz w:val="24"/>
        </w:rPr>
      </w:pPr>
      <w:r>
        <w:rPr>
          <w:rFonts w:ascii="仿宋" w:eastAsia="仿宋" w:hAnsi="仿宋"/>
          <w:bCs/>
          <w:sz w:val="24"/>
        </w:rPr>
        <w:t>3.3.2</w:t>
      </w:r>
      <w:r>
        <w:rPr>
          <w:rFonts w:ascii="仿宋" w:eastAsia="仿宋" w:hAnsi="仿宋" w:cs="宋体" w:hint="eastAsia"/>
          <w:kern w:val="0"/>
          <w:sz w:val="24"/>
        </w:rPr>
        <w:t>在政府采购活动中，投标人提供的货物、工程或者服务符合下列情形的，享受中小企业扶持政策：</w:t>
      </w:r>
    </w:p>
    <w:p w:rsidR="00303BE7" w:rsidRDefault="00773184">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3.3.2.1在货物采购项目中，货物由中小企业制造，即货物由中小企业生产且使用该中小企业商号或者注册商标；</w:t>
      </w:r>
    </w:p>
    <w:p w:rsidR="00303BE7" w:rsidRDefault="00773184">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3.3.2.2在工程采购项目中，工程由中小企业承建，即工程施工单位为中小企业；</w:t>
      </w:r>
    </w:p>
    <w:p w:rsidR="00303BE7" w:rsidRDefault="00773184">
      <w:pPr>
        <w:widowControl/>
        <w:spacing w:line="360" w:lineRule="auto"/>
        <w:ind w:firstLineChars="200" w:firstLine="480"/>
        <w:jc w:val="left"/>
        <w:rPr>
          <w:rFonts w:ascii="仿宋" w:eastAsia="仿宋" w:hAnsi="仿宋" w:cs="宋体"/>
          <w:kern w:val="0"/>
          <w:sz w:val="24"/>
        </w:rPr>
      </w:pPr>
      <w:r>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303BE7" w:rsidRDefault="00773184">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在货物采购项目中，投标人提供的货物既有中小企业制造货物，也有大型企业制造货物的，不享受中小企业扶持政策。</w:t>
      </w:r>
    </w:p>
    <w:p w:rsidR="00303BE7" w:rsidRDefault="00773184">
      <w:pPr>
        <w:widowControl/>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rsidR="00303BE7" w:rsidRDefault="00773184">
      <w:pPr>
        <w:spacing w:line="360" w:lineRule="auto"/>
        <w:ind w:firstLineChars="200" w:firstLine="480"/>
        <w:rPr>
          <w:rFonts w:ascii="仿宋" w:eastAsia="仿宋" w:hAnsi="仿宋"/>
          <w:sz w:val="24"/>
        </w:rPr>
      </w:pPr>
      <w:r>
        <w:rPr>
          <w:rFonts w:ascii="仿宋" w:eastAsia="仿宋" w:hAnsi="仿宋"/>
          <w:sz w:val="24"/>
        </w:rPr>
        <w:t>3.3.3</w:t>
      </w:r>
      <w:r>
        <w:rPr>
          <w:rFonts w:ascii="仿宋" w:eastAsia="仿宋" w:hAnsi="仿宋" w:hint="eastAsia"/>
          <w:sz w:val="24"/>
        </w:rPr>
        <w:t>对于未预留份额专门面向中小企业的政府采购货物或服务</w:t>
      </w:r>
      <w:r w:rsidRPr="00900CE9">
        <w:rPr>
          <w:rFonts w:ascii="仿宋" w:eastAsia="仿宋" w:hAnsi="仿宋" w:hint="eastAsia"/>
          <w:sz w:val="24"/>
        </w:rPr>
        <w:t>项目，以及预留份额政府采购货物或服务项目中的非预留部分标项，</w:t>
      </w:r>
      <w:r w:rsidRPr="00900CE9">
        <w:rPr>
          <w:rFonts w:ascii="仿宋" w:eastAsia="仿宋" w:hAnsi="仿宋" w:hint="eastAsia"/>
          <w:color w:val="000000" w:themeColor="text1"/>
          <w:sz w:val="24"/>
        </w:rPr>
        <w:t>对小型和微型企业的投标报价给予</w:t>
      </w:r>
      <w:r w:rsidR="00B93F4D">
        <w:rPr>
          <w:rFonts w:ascii="仿宋" w:eastAsia="仿宋" w:hAnsi="仿宋" w:hint="eastAsia"/>
          <w:color w:val="000000" w:themeColor="text1"/>
          <w:sz w:val="24"/>
        </w:rPr>
        <w:t>10%</w:t>
      </w:r>
      <w:r w:rsidRPr="00900CE9">
        <w:rPr>
          <w:rFonts w:ascii="仿宋" w:eastAsia="仿宋" w:hAnsi="仿宋"/>
          <w:color w:val="000000" w:themeColor="text1"/>
          <w:sz w:val="24"/>
        </w:rPr>
        <w:t>的扣除，用扣除后的价格参与评审。接受大中型企业与小微企业组成联合体或者允许大中型企业向一家或者多家小微企业分包的</w:t>
      </w:r>
      <w:r w:rsidRPr="00900CE9">
        <w:rPr>
          <w:rFonts w:ascii="仿宋" w:eastAsia="仿宋" w:hAnsi="仿宋" w:hint="eastAsia"/>
          <w:color w:val="000000" w:themeColor="text1"/>
          <w:sz w:val="24"/>
        </w:rPr>
        <w:t>政府</w:t>
      </w:r>
      <w:r w:rsidRPr="00900CE9">
        <w:rPr>
          <w:rFonts w:ascii="仿宋" w:eastAsia="仿宋" w:hAnsi="仿宋"/>
          <w:color w:val="000000" w:themeColor="text1"/>
          <w:sz w:val="24"/>
        </w:rPr>
        <w:t>采购</w:t>
      </w:r>
      <w:r w:rsidRPr="00900CE9">
        <w:rPr>
          <w:rFonts w:ascii="仿宋" w:eastAsia="仿宋" w:hAnsi="仿宋" w:hint="eastAsia"/>
          <w:color w:val="000000" w:themeColor="text1"/>
          <w:sz w:val="24"/>
        </w:rPr>
        <w:t>货物或服务</w:t>
      </w:r>
      <w:r w:rsidRPr="00900CE9">
        <w:rPr>
          <w:rFonts w:ascii="仿宋" w:eastAsia="仿宋" w:hAnsi="仿宋"/>
          <w:color w:val="000000" w:themeColor="text1"/>
          <w:sz w:val="24"/>
        </w:rPr>
        <w:t>项目，对于联合协议或者</w:t>
      </w:r>
      <w:r w:rsidRPr="00900CE9">
        <w:rPr>
          <w:rFonts w:ascii="仿宋" w:eastAsia="仿宋" w:hAnsi="仿宋"/>
          <w:color w:val="000000" w:themeColor="text1"/>
          <w:sz w:val="24"/>
        </w:rPr>
        <w:lastRenderedPageBreak/>
        <w:t>分包意向协议约定小微企业的合同份额占到合同总金额30%以上的，对联合体或者大中型企业的报价给予</w:t>
      </w:r>
      <w:r w:rsidR="00B93F4D">
        <w:rPr>
          <w:rFonts w:ascii="仿宋" w:eastAsia="仿宋" w:hAnsi="仿宋" w:hint="eastAsia"/>
          <w:color w:val="000000" w:themeColor="text1"/>
          <w:sz w:val="24"/>
        </w:rPr>
        <w:t>4%</w:t>
      </w:r>
      <w:r w:rsidRPr="00900CE9">
        <w:rPr>
          <w:rFonts w:ascii="仿宋" w:eastAsia="仿宋" w:hAnsi="仿宋"/>
          <w:color w:val="000000" w:themeColor="text1"/>
          <w:sz w:val="24"/>
        </w:rPr>
        <w:t>的扣除，用扣除后的价格</w:t>
      </w:r>
      <w:r w:rsidRPr="00900CE9">
        <w:rPr>
          <w:rFonts w:ascii="仿宋" w:eastAsia="仿宋" w:hAnsi="仿宋"/>
          <w:sz w:val="24"/>
        </w:rPr>
        <w:t>参加评审。组成联合体或者接受分包</w:t>
      </w:r>
      <w:r>
        <w:rPr>
          <w:rFonts w:ascii="仿宋" w:eastAsia="仿宋" w:hAnsi="仿宋"/>
          <w:sz w:val="24"/>
        </w:rPr>
        <w:t>的小微企业与联合体内其他企业、分包企业之间存在直接控股、管理关系的，不享受价格扣除优惠政策。</w:t>
      </w:r>
    </w:p>
    <w:p w:rsidR="00303BE7" w:rsidRDefault="00773184">
      <w:pPr>
        <w:spacing w:line="360" w:lineRule="auto"/>
        <w:ind w:firstLineChars="200" w:firstLine="480"/>
        <w:rPr>
          <w:rFonts w:ascii="仿宋" w:eastAsia="仿宋" w:hAnsi="仿宋"/>
          <w:sz w:val="24"/>
        </w:rPr>
      </w:pPr>
      <w:r>
        <w:rPr>
          <w:rFonts w:ascii="仿宋" w:eastAsia="仿宋" w:hAnsi="仿宋"/>
          <w:sz w:val="24"/>
        </w:rPr>
        <w:t>3.3.4符合《关于促进残疾人就业政府采购政策的通知》（财库〔2017〕141号）规定的条件并提供《残疾人福利性单位声明函》（附件1）的残疾人福利性单位视同小型、微型企业</w:t>
      </w:r>
      <w:r>
        <w:rPr>
          <w:rFonts w:ascii="仿宋" w:eastAsia="仿宋" w:hAnsi="仿宋" w:hint="eastAsia"/>
          <w:sz w:val="24"/>
        </w:rPr>
        <w:t>。</w:t>
      </w:r>
    </w:p>
    <w:p w:rsidR="00303BE7" w:rsidRDefault="00773184">
      <w:pPr>
        <w:spacing w:line="360" w:lineRule="auto"/>
        <w:ind w:firstLineChars="200" w:firstLine="480"/>
        <w:rPr>
          <w:rFonts w:ascii="仿宋" w:eastAsia="仿宋" w:hAnsi="仿宋"/>
          <w:sz w:val="24"/>
        </w:rPr>
      </w:pPr>
      <w:r>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303BE7" w:rsidRDefault="00773184">
      <w:pPr>
        <w:spacing w:line="360" w:lineRule="auto"/>
        <w:ind w:firstLineChars="200" w:firstLine="480"/>
        <w:rPr>
          <w:rFonts w:ascii="仿宋" w:eastAsia="仿宋" w:hAnsi="仿宋"/>
          <w:sz w:val="24"/>
        </w:rPr>
      </w:pPr>
      <w:r>
        <w:rPr>
          <w:rFonts w:ascii="仿宋" w:eastAsia="仿宋" w:hAnsi="仿宋"/>
          <w:sz w:val="24"/>
        </w:rPr>
        <w:t>3.3.6</w:t>
      </w:r>
      <w:r>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303BE7" w:rsidRDefault="00773184">
      <w:pPr>
        <w:spacing w:line="360" w:lineRule="auto"/>
        <w:ind w:firstLineChars="200" w:firstLine="480"/>
        <w:rPr>
          <w:rFonts w:ascii="仿宋" w:eastAsia="仿宋" w:hAnsi="仿宋"/>
          <w:sz w:val="24"/>
        </w:rPr>
      </w:pPr>
      <w:r>
        <w:rPr>
          <w:rFonts w:ascii="仿宋" w:eastAsia="仿宋" w:hAnsi="仿宋"/>
          <w:sz w:val="24"/>
        </w:rPr>
        <w:t>3.3.7中小企业享受扶持政策获得政府采购合同的，小微企业不得将合同分包给大中型企业，中型企业不得将合同分包给大型企业</w:t>
      </w:r>
      <w:r>
        <w:rPr>
          <w:rFonts w:ascii="仿宋" w:eastAsia="仿宋" w:hAnsi="仿宋" w:hint="eastAsia"/>
          <w:sz w:val="24"/>
        </w:rPr>
        <w:t>。</w:t>
      </w:r>
    </w:p>
    <w:p w:rsidR="00303BE7" w:rsidRDefault="00773184">
      <w:pPr>
        <w:spacing w:line="360" w:lineRule="auto"/>
        <w:ind w:firstLineChars="200" w:firstLine="480"/>
        <w:rPr>
          <w:rFonts w:ascii="仿宋" w:eastAsia="仿宋" w:hAnsi="仿宋"/>
          <w:sz w:val="24"/>
        </w:rPr>
      </w:pPr>
      <w:r>
        <w:rPr>
          <w:rFonts w:ascii="仿宋" w:eastAsia="仿宋" w:hAnsi="仿宋"/>
          <w:sz w:val="24"/>
        </w:rPr>
        <w:t>3.4</w:t>
      </w:r>
      <w:r>
        <w:rPr>
          <w:rFonts w:ascii="仿宋" w:eastAsia="仿宋" w:hAnsi="仿宋" w:hint="eastAsia"/>
          <w:bCs/>
          <w:sz w:val="24"/>
        </w:rPr>
        <w:t>支持创新发展</w:t>
      </w:r>
    </w:p>
    <w:p w:rsidR="00303BE7" w:rsidRPr="00900CE9" w:rsidRDefault="00773184">
      <w:pPr>
        <w:spacing w:line="360" w:lineRule="auto"/>
        <w:ind w:firstLineChars="200" w:firstLine="480"/>
        <w:rPr>
          <w:rFonts w:ascii="仿宋" w:eastAsia="仿宋" w:hAnsi="仿宋"/>
          <w:sz w:val="24"/>
        </w:rPr>
      </w:pPr>
      <w:r>
        <w:rPr>
          <w:rFonts w:ascii="仿宋" w:eastAsia="仿宋" w:hAnsi="仿宋"/>
          <w:sz w:val="24"/>
        </w:rPr>
        <w:t>3.4.1 采购人优先采购被认定</w:t>
      </w:r>
      <w:r>
        <w:rPr>
          <w:rFonts w:ascii="仿宋" w:eastAsia="仿宋" w:hAnsi="仿宋" w:hint="eastAsia"/>
          <w:sz w:val="24"/>
        </w:rPr>
        <w:t>为首台套</w:t>
      </w:r>
      <w:r w:rsidRPr="00900CE9">
        <w:rPr>
          <w:rFonts w:ascii="仿宋" w:eastAsia="仿宋" w:hAnsi="仿宋" w:hint="eastAsia"/>
          <w:sz w:val="24"/>
        </w:rPr>
        <w:t>产品和“制造精品”的自主创新产品。</w:t>
      </w:r>
    </w:p>
    <w:p w:rsidR="00303BE7" w:rsidRPr="00B93F4D" w:rsidRDefault="00773184" w:rsidP="00B93F4D">
      <w:pPr>
        <w:spacing w:line="360" w:lineRule="auto"/>
        <w:ind w:firstLineChars="200" w:firstLine="480"/>
        <w:rPr>
          <w:rFonts w:ascii="仿宋" w:eastAsia="仿宋" w:hAnsi="仿宋"/>
          <w:sz w:val="24"/>
        </w:rPr>
      </w:pPr>
      <w:r w:rsidRPr="00900CE9">
        <w:rPr>
          <w:rFonts w:ascii="仿宋" w:eastAsia="仿宋" w:hAnsi="仿宋"/>
          <w:sz w:val="24"/>
        </w:rPr>
        <w:t>3.4.2首台套产品</w:t>
      </w:r>
      <w:r w:rsidRPr="00900CE9">
        <w:rPr>
          <w:rFonts w:ascii="仿宋" w:eastAsia="仿宋" w:hAnsi="仿宋" w:hint="eastAsia"/>
          <w:sz w:val="24"/>
        </w:rPr>
        <w:t>被纳入《首台套产品推广应用指导目录》之日起</w:t>
      </w:r>
      <w:r w:rsidR="00AA31B8" w:rsidRPr="00900CE9">
        <w:rPr>
          <w:rFonts w:ascii="仿宋" w:eastAsia="仿宋" w:hAnsi="仿宋" w:hint="eastAsia"/>
          <w:sz w:val="24"/>
        </w:rPr>
        <w:t>3</w:t>
      </w:r>
      <w:r w:rsidRPr="00900CE9">
        <w:rPr>
          <w:rFonts w:ascii="仿宋" w:eastAsia="仿宋" w:hAnsi="仿宋"/>
          <w:sz w:val="24"/>
        </w:rPr>
        <w:t>年内，以及产品核心技术高于国内领先水平，并具有明晰自主知识产权的“制造精品”产品，</w:t>
      </w:r>
      <w:r w:rsidRPr="00900CE9">
        <w:rPr>
          <w:rFonts w:ascii="仿宋" w:eastAsia="仿宋" w:hAnsi="仿宋" w:hint="eastAsia"/>
          <w:sz w:val="24"/>
        </w:rPr>
        <w:t>自认</w:t>
      </w:r>
      <w:r>
        <w:rPr>
          <w:rFonts w:ascii="仿宋" w:eastAsia="仿宋" w:hAnsi="仿宋" w:hint="eastAsia"/>
          <w:sz w:val="24"/>
        </w:rPr>
        <w:t>定之日起</w:t>
      </w:r>
      <w:r>
        <w:rPr>
          <w:rFonts w:ascii="仿宋" w:eastAsia="仿宋" w:hAnsi="仿宋"/>
          <w:sz w:val="24"/>
        </w:rPr>
        <w:t>2年内视同已具备相应销售业绩，参加政府采购活动</w:t>
      </w:r>
      <w:r>
        <w:rPr>
          <w:rFonts w:ascii="仿宋" w:eastAsia="仿宋" w:hAnsi="仿宋" w:hint="eastAsia"/>
          <w:sz w:val="24"/>
        </w:rPr>
        <w:t>时业绩分值为满分。</w:t>
      </w:r>
    </w:p>
    <w:p w:rsidR="00AA31B8" w:rsidRPr="00900CE9" w:rsidRDefault="00AA31B8" w:rsidP="00AA31B8">
      <w:pPr>
        <w:spacing w:line="360" w:lineRule="auto"/>
        <w:ind w:firstLineChars="200" w:firstLine="480"/>
        <w:rPr>
          <w:rFonts w:ascii="仿宋" w:eastAsia="仿宋" w:hAnsi="仿宋"/>
          <w:sz w:val="24"/>
        </w:rPr>
      </w:pPr>
      <w:r w:rsidRPr="00900CE9">
        <w:rPr>
          <w:rFonts w:ascii="仿宋" w:eastAsia="仿宋" w:hAnsi="仿宋" w:hint="eastAsia"/>
          <w:sz w:val="24"/>
        </w:rPr>
        <w:t>3.</w:t>
      </w:r>
      <w:r w:rsidR="00B93F4D">
        <w:rPr>
          <w:rFonts w:ascii="仿宋" w:eastAsia="仿宋" w:hAnsi="仿宋" w:hint="eastAsia"/>
          <w:sz w:val="24"/>
        </w:rPr>
        <w:t>5</w:t>
      </w:r>
      <w:r w:rsidRPr="00900CE9">
        <w:rPr>
          <w:rFonts w:ascii="仿宋" w:eastAsia="仿宋" w:hAnsi="仿宋" w:hint="eastAsia"/>
          <w:sz w:val="24"/>
        </w:rPr>
        <w:t>平等对待内外资企业和符合条件的破产重整企业</w:t>
      </w:r>
    </w:p>
    <w:p w:rsidR="00AA31B8" w:rsidRPr="00AA31B8" w:rsidRDefault="00AA31B8" w:rsidP="00AA31B8">
      <w:pPr>
        <w:spacing w:line="360" w:lineRule="auto"/>
        <w:ind w:firstLineChars="150" w:firstLine="360"/>
        <w:rPr>
          <w:rFonts w:ascii="仿宋" w:eastAsia="仿宋" w:hAnsi="仿宋"/>
          <w:sz w:val="24"/>
        </w:rPr>
      </w:pPr>
      <w:r w:rsidRPr="00900CE9">
        <w:rPr>
          <w:rFonts w:ascii="仿宋" w:eastAsia="仿宋" w:hAnsi="仿宋" w:hint="eastAsia"/>
          <w:sz w:val="24"/>
        </w:rPr>
        <w:t>平等对待内外资企业和符合条件的破产重整企业，切实保障企业公平竞争，平等维护企业的合法利益。</w:t>
      </w:r>
    </w:p>
    <w:p w:rsidR="00303BE7" w:rsidRDefault="00773184">
      <w:pPr>
        <w:spacing w:line="360" w:lineRule="auto"/>
        <w:rPr>
          <w:rFonts w:ascii="仿宋" w:eastAsia="仿宋" w:hAnsi="仿宋"/>
          <w:color w:val="000000"/>
          <w:sz w:val="24"/>
        </w:rPr>
      </w:pPr>
      <w:r>
        <w:rPr>
          <w:rFonts w:ascii="仿宋" w:eastAsia="仿宋" w:hAnsi="仿宋" w:hint="eastAsia"/>
          <w:b/>
          <w:color w:val="000000"/>
          <w:sz w:val="24"/>
        </w:rPr>
        <w:t>4. 询问、质疑、投诉</w:t>
      </w:r>
    </w:p>
    <w:p w:rsidR="00DD5548" w:rsidRPr="00DD5548" w:rsidRDefault="00DD5548" w:rsidP="00280181">
      <w:pPr>
        <w:autoSpaceDE w:val="0"/>
        <w:autoSpaceDN w:val="0"/>
        <w:spacing w:line="360" w:lineRule="auto"/>
        <w:ind w:firstLineChars="200" w:firstLine="480"/>
        <w:jc w:val="left"/>
        <w:rPr>
          <w:rFonts w:ascii="仿宋" w:eastAsia="仿宋" w:hAnsi="仿宋" w:cs="微软雅黑"/>
          <w:kern w:val="0"/>
          <w:sz w:val="24"/>
          <w:lang w:val="zh-CN"/>
        </w:rPr>
      </w:pPr>
      <w:r>
        <w:rPr>
          <w:rFonts w:ascii="仿宋" w:eastAsia="仿宋" w:hAnsi="仿宋" w:cs="微软雅黑" w:hint="eastAsia"/>
          <w:kern w:val="0"/>
          <w:sz w:val="24"/>
          <w:lang w:val="zh-CN"/>
        </w:rPr>
        <w:t>4.1</w:t>
      </w:r>
      <w:r w:rsidRPr="00DD5548">
        <w:rPr>
          <w:rFonts w:ascii="仿宋" w:eastAsia="仿宋" w:hAnsi="仿宋" w:cs="微软雅黑" w:hint="eastAsia"/>
          <w:kern w:val="0"/>
          <w:sz w:val="24"/>
          <w:lang w:val="zh-CN"/>
        </w:rPr>
        <w:t>在线质疑、投诉</w:t>
      </w:r>
    </w:p>
    <w:p w:rsidR="00DD5548" w:rsidRDefault="00280181" w:rsidP="00DD5548">
      <w:pPr>
        <w:autoSpaceDE w:val="0"/>
        <w:autoSpaceDN w:val="0"/>
        <w:spacing w:line="360" w:lineRule="auto"/>
        <w:ind w:firstLineChars="200" w:firstLine="480"/>
        <w:jc w:val="left"/>
        <w:rPr>
          <w:rFonts w:ascii="仿宋" w:eastAsia="仿宋" w:hAnsi="仿宋" w:cs="微软雅黑"/>
          <w:kern w:val="0"/>
          <w:sz w:val="24"/>
          <w:lang w:val="zh-CN"/>
        </w:rPr>
      </w:pPr>
      <w:r w:rsidRPr="00280181">
        <w:rPr>
          <w:rFonts w:ascii="仿宋" w:eastAsia="仿宋" w:hAnsi="仿宋" w:cs="微软雅黑" w:hint="eastAsia"/>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w:t>
      </w:r>
      <w:r w:rsidR="00DD5548">
        <w:rPr>
          <w:rFonts w:ascii="仿宋" w:eastAsia="仿宋" w:hAnsi="仿宋" w:cs="微软雅黑" w:hint="eastAsia"/>
          <w:kern w:val="0"/>
          <w:sz w:val="24"/>
          <w:lang w:val="zh-CN"/>
        </w:rPr>
        <w:t>在线办理。</w:t>
      </w:r>
    </w:p>
    <w:p w:rsidR="00DD5548" w:rsidRPr="00DD5548" w:rsidRDefault="00DD5548" w:rsidP="00DD5548">
      <w:pPr>
        <w:autoSpaceDE w:val="0"/>
        <w:autoSpaceDN w:val="0"/>
        <w:spacing w:line="360" w:lineRule="auto"/>
        <w:ind w:firstLineChars="200" w:firstLine="480"/>
        <w:jc w:val="left"/>
        <w:rPr>
          <w:rFonts w:ascii="仿宋" w:eastAsia="仿宋" w:hAnsi="仿宋" w:cs="微软雅黑"/>
          <w:kern w:val="0"/>
          <w:sz w:val="24"/>
          <w:lang w:val="zh-CN"/>
        </w:rPr>
      </w:pPr>
      <w:r>
        <w:rPr>
          <w:rFonts w:ascii="仿宋" w:eastAsia="仿宋" w:hAnsi="仿宋" w:cs="微软雅黑"/>
          <w:kern w:val="0"/>
          <w:sz w:val="24"/>
          <w:lang w:val="zh-CN"/>
        </w:rPr>
        <w:t>4.</w:t>
      </w:r>
      <w:r>
        <w:rPr>
          <w:rFonts w:ascii="仿宋" w:eastAsia="仿宋" w:hAnsi="仿宋" w:cs="微软雅黑" w:hint="eastAsia"/>
          <w:kern w:val="0"/>
          <w:sz w:val="24"/>
          <w:lang w:val="zh-CN"/>
        </w:rPr>
        <w:t>2</w:t>
      </w:r>
      <w:r>
        <w:rPr>
          <w:rFonts w:ascii="仿宋" w:eastAsia="仿宋" w:hAnsi="仿宋" w:cs="微软雅黑"/>
          <w:kern w:val="0"/>
          <w:sz w:val="24"/>
          <w:lang w:val="zh-CN"/>
        </w:rPr>
        <w:t>供应商询问</w:t>
      </w:r>
    </w:p>
    <w:p w:rsidR="00303BE7" w:rsidRDefault="00773184">
      <w:pPr>
        <w:autoSpaceDE w:val="0"/>
        <w:autoSpaceDN w:val="0"/>
        <w:spacing w:line="360" w:lineRule="auto"/>
        <w:ind w:firstLineChars="200" w:firstLine="480"/>
        <w:jc w:val="left"/>
        <w:rPr>
          <w:rFonts w:ascii="仿宋" w:eastAsia="仿宋" w:hAnsi="仿宋" w:cs="微软雅黑"/>
          <w:kern w:val="0"/>
          <w:sz w:val="24"/>
          <w:lang w:val="zh-CN"/>
        </w:rPr>
      </w:pPr>
      <w:r>
        <w:rPr>
          <w:rFonts w:ascii="仿宋" w:eastAsia="仿宋" w:hAnsi="仿宋" w:cs="微软雅黑" w:hint="eastAsia"/>
          <w:kern w:val="0"/>
          <w:sz w:val="24"/>
          <w:lang w:val="zh-CN"/>
        </w:rPr>
        <w:lastRenderedPageBreak/>
        <w:t>供应商对政府采购活动事项有疑问的，可以提出询问，采购人</w:t>
      </w:r>
      <w:r w:rsidR="00900CE9">
        <w:rPr>
          <w:rFonts w:ascii="仿宋" w:eastAsia="仿宋" w:hAnsi="仿宋" w:cs="微软雅黑" w:hint="eastAsia"/>
          <w:kern w:val="0"/>
          <w:sz w:val="24"/>
          <w:lang w:val="zh-CN"/>
        </w:rPr>
        <w:t>、</w:t>
      </w:r>
      <w:r>
        <w:rPr>
          <w:rFonts w:ascii="仿宋" w:eastAsia="仿宋" w:hAnsi="仿宋" w:cs="微软雅黑" w:hint="eastAsia"/>
          <w:kern w:val="0"/>
          <w:sz w:val="24"/>
          <w:lang w:val="zh-CN"/>
        </w:rPr>
        <w:t>采购代理机构应当在</w:t>
      </w:r>
      <w:r>
        <w:rPr>
          <w:rFonts w:ascii="仿宋" w:eastAsia="仿宋" w:hAnsi="仿宋" w:cs="微软雅黑"/>
          <w:kern w:val="0"/>
          <w:sz w:val="24"/>
          <w:lang w:val="zh-CN"/>
        </w:rPr>
        <w:t>3个工作日内对供应</w:t>
      </w:r>
      <w:r>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303BE7" w:rsidRDefault="00DD5548">
      <w:pPr>
        <w:autoSpaceDE w:val="0"/>
        <w:autoSpaceDN w:val="0"/>
        <w:spacing w:line="360" w:lineRule="auto"/>
        <w:ind w:firstLineChars="100" w:firstLine="240"/>
        <w:jc w:val="left"/>
        <w:rPr>
          <w:rFonts w:ascii="仿宋" w:eastAsia="仿宋" w:hAnsi="仿宋" w:cs="微软雅黑"/>
          <w:kern w:val="0"/>
          <w:sz w:val="24"/>
          <w:lang w:val="zh-CN"/>
        </w:rPr>
      </w:pPr>
      <w:r>
        <w:rPr>
          <w:rFonts w:ascii="仿宋" w:eastAsia="仿宋" w:hAnsi="仿宋" w:cs="微软雅黑"/>
          <w:kern w:val="0"/>
          <w:sz w:val="24"/>
          <w:lang w:val="zh-CN"/>
        </w:rPr>
        <w:t>4.</w:t>
      </w:r>
      <w:r>
        <w:rPr>
          <w:rFonts w:ascii="仿宋" w:eastAsia="仿宋" w:hAnsi="仿宋" w:cs="微软雅黑" w:hint="eastAsia"/>
          <w:kern w:val="0"/>
          <w:sz w:val="24"/>
          <w:lang w:val="zh-CN"/>
        </w:rPr>
        <w:t>3</w:t>
      </w:r>
      <w:r w:rsidR="00773184">
        <w:rPr>
          <w:rFonts w:ascii="仿宋" w:eastAsia="仿宋" w:hAnsi="仿宋" w:cs="微软雅黑"/>
          <w:kern w:val="0"/>
          <w:sz w:val="24"/>
          <w:lang w:val="zh-CN"/>
        </w:rPr>
        <w:t>供应商质疑</w:t>
      </w:r>
    </w:p>
    <w:p w:rsidR="00303BE7" w:rsidRDefault="00773184">
      <w:pPr>
        <w:pStyle w:val="ac"/>
        <w:spacing w:line="360" w:lineRule="auto"/>
        <w:ind w:firstLineChars="200" w:firstLine="480"/>
        <w:rPr>
          <w:rFonts w:ascii="仿宋" w:eastAsia="仿宋" w:hAnsi="仿宋"/>
          <w:sz w:val="24"/>
          <w:szCs w:val="24"/>
        </w:rPr>
      </w:pPr>
      <w:r>
        <w:rPr>
          <w:rFonts w:ascii="仿宋" w:eastAsia="仿宋" w:hAnsi="仿宋" w:cs="微软雅黑"/>
          <w:kern w:val="0"/>
          <w:sz w:val="24"/>
          <w:szCs w:val="24"/>
          <w:lang w:val="zh-CN"/>
        </w:rPr>
        <w:t>4.</w:t>
      </w:r>
      <w:r w:rsidR="00DD5548">
        <w:rPr>
          <w:rFonts w:ascii="仿宋" w:eastAsia="仿宋" w:hAnsi="仿宋" w:cs="微软雅黑" w:hint="eastAsia"/>
          <w:kern w:val="0"/>
          <w:sz w:val="24"/>
          <w:szCs w:val="24"/>
          <w:lang w:val="zh-CN"/>
        </w:rPr>
        <w:t>3</w:t>
      </w:r>
      <w:r>
        <w:rPr>
          <w:rFonts w:ascii="仿宋" w:eastAsia="仿宋" w:hAnsi="仿宋"/>
          <w:sz w:val="24"/>
          <w:szCs w:val="24"/>
        </w:rPr>
        <w:t>.1提出质疑的供应商应当是参与所质疑项目采购活动的供应商。潜在供应商已依法获取其可质疑的招标文件的，可以对该文件提出质疑。</w:t>
      </w:r>
    </w:p>
    <w:p w:rsidR="00303BE7" w:rsidRDefault="00773184">
      <w:pPr>
        <w:pStyle w:val="ac"/>
        <w:spacing w:line="360" w:lineRule="auto"/>
        <w:ind w:firstLineChars="200" w:firstLine="480"/>
        <w:rPr>
          <w:rFonts w:ascii="仿宋" w:eastAsia="仿宋" w:hAnsi="仿宋"/>
          <w:sz w:val="24"/>
          <w:szCs w:val="24"/>
        </w:rPr>
      </w:pPr>
      <w:r>
        <w:rPr>
          <w:rFonts w:ascii="仿宋" w:eastAsia="仿宋" w:hAnsi="仿宋" w:cs="微软雅黑"/>
          <w:kern w:val="0"/>
          <w:sz w:val="24"/>
          <w:szCs w:val="24"/>
          <w:lang w:val="zh-CN"/>
        </w:rPr>
        <w:t>4.</w:t>
      </w:r>
      <w:r w:rsidR="00DD5548">
        <w:rPr>
          <w:rFonts w:ascii="仿宋" w:eastAsia="仿宋" w:hAnsi="仿宋" w:cs="微软雅黑" w:hint="eastAsia"/>
          <w:kern w:val="0"/>
          <w:sz w:val="24"/>
          <w:szCs w:val="24"/>
          <w:lang w:val="zh-CN"/>
        </w:rPr>
        <w:t>3</w:t>
      </w:r>
      <w:r>
        <w:rPr>
          <w:rFonts w:ascii="仿宋" w:eastAsia="仿宋" w:hAnsi="仿宋"/>
          <w:sz w:val="24"/>
          <w:szCs w:val="24"/>
        </w:rPr>
        <w:t>.2供应商认为招标文件、采购过程和中标结果使自己的权益受到损害的，可以在知道或者应知其权益受到损害之日起七个工作日内，以书面形式向采购人</w:t>
      </w:r>
      <w:r w:rsidR="00900CE9">
        <w:rPr>
          <w:rFonts w:ascii="仿宋" w:eastAsia="仿宋" w:hAnsi="仿宋"/>
          <w:sz w:val="24"/>
          <w:szCs w:val="24"/>
        </w:rPr>
        <w:t>、</w:t>
      </w:r>
      <w:r>
        <w:rPr>
          <w:rFonts w:ascii="仿宋" w:eastAsia="仿宋" w:hAnsi="仿宋"/>
          <w:sz w:val="24"/>
          <w:szCs w:val="24"/>
        </w:rPr>
        <w:t>采购机构提出质疑，否则，采购人或者采购机构不予受理。</w:t>
      </w:r>
    </w:p>
    <w:p w:rsidR="00303BE7" w:rsidRDefault="00773184">
      <w:pPr>
        <w:pStyle w:val="a4"/>
        <w:spacing w:line="360" w:lineRule="auto"/>
        <w:ind w:firstLineChars="300" w:firstLine="720"/>
        <w:rPr>
          <w:rFonts w:ascii="仿宋" w:eastAsia="仿宋" w:hAnsi="仿宋"/>
          <w:snapToGrid/>
          <w:color w:val="auto"/>
          <w:kern w:val="2"/>
          <w:sz w:val="24"/>
          <w:szCs w:val="24"/>
        </w:rPr>
      </w:pPr>
      <w:r>
        <w:rPr>
          <w:rFonts w:ascii="仿宋" w:eastAsia="仿宋" w:hAnsi="仿宋"/>
          <w:snapToGrid/>
          <w:color w:val="auto"/>
          <w:kern w:val="2"/>
          <w:sz w:val="24"/>
          <w:szCs w:val="24"/>
        </w:rPr>
        <w:t>4.</w:t>
      </w:r>
      <w:r w:rsidR="00DD5548">
        <w:rPr>
          <w:rFonts w:ascii="仿宋" w:eastAsia="仿宋" w:hAnsi="仿宋" w:hint="eastAsia"/>
          <w:snapToGrid/>
          <w:color w:val="auto"/>
          <w:kern w:val="2"/>
          <w:sz w:val="24"/>
          <w:szCs w:val="24"/>
        </w:rPr>
        <w:t>3</w:t>
      </w:r>
      <w:r>
        <w:rPr>
          <w:rFonts w:ascii="仿宋" w:eastAsia="仿宋" w:hAnsi="仿宋"/>
          <w:snapToGrid/>
          <w:color w:val="auto"/>
          <w:kern w:val="2"/>
          <w:sz w:val="24"/>
          <w:szCs w:val="24"/>
        </w:rPr>
        <w:t>.2.1对招标文件提出质疑的，质疑期限为供应商获得招标文件之日或者招标文件公告期限届满之日起计算。</w:t>
      </w:r>
    </w:p>
    <w:p w:rsidR="00303BE7" w:rsidRDefault="00773184">
      <w:pPr>
        <w:pStyle w:val="ac"/>
        <w:spacing w:line="360" w:lineRule="auto"/>
        <w:ind w:firstLineChars="300" w:firstLine="720"/>
        <w:rPr>
          <w:rFonts w:ascii="仿宋" w:eastAsia="仿宋" w:hAnsi="仿宋"/>
          <w:sz w:val="24"/>
          <w:szCs w:val="24"/>
        </w:rPr>
      </w:pPr>
      <w:r>
        <w:rPr>
          <w:rFonts w:ascii="仿宋" w:eastAsia="仿宋" w:hAnsi="仿宋"/>
          <w:sz w:val="24"/>
          <w:szCs w:val="24"/>
        </w:rPr>
        <w:t>4.</w:t>
      </w:r>
      <w:r w:rsidR="00DD5548">
        <w:rPr>
          <w:rFonts w:ascii="仿宋" w:eastAsia="仿宋" w:hAnsi="仿宋" w:hint="eastAsia"/>
          <w:sz w:val="24"/>
          <w:szCs w:val="24"/>
        </w:rPr>
        <w:t>3</w:t>
      </w:r>
      <w:r>
        <w:rPr>
          <w:rFonts w:ascii="仿宋" w:eastAsia="仿宋" w:hAnsi="仿宋"/>
          <w:sz w:val="24"/>
          <w:szCs w:val="24"/>
        </w:rPr>
        <w:t>.2.2对采购过程提出质疑的，质疑期限为各采购程序环节结束之日起计算。对同一采购程序环节的质疑，供应商须一次性提出。</w:t>
      </w:r>
    </w:p>
    <w:p w:rsidR="00303BE7" w:rsidRDefault="00773184">
      <w:pPr>
        <w:pStyle w:val="ac"/>
        <w:spacing w:line="360" w:lineRule="auto"/>
        <w:ind w:firstLineChars="300" w:firstLine="720"/>
        <w:rPr>
          <w:rFonts w:ascii="仿宋" w:eastAsia="仿宋" w:hAnsi="仿宋"/>
          <w:sz w:val="24"/>
          <w:szCs w:val="24"/>
        </w:rPr>
      </w:pPr>
      <w:r>
        <w:rPr>
          <w:rFonts w:ascii="仿宋" w:eastAsia="仿宋" w:hAnsi="仿宋"/>
          <w:sz w:val="24"/>
          <w:szCs w:val="24"/>
        </w:rPr>
        <w:t>4.</w:t>
      </w:r>
      <w:r w:rsidR="00DD5548">
        <w:rPr>
          <w:rFonts w:ascii="仿宋" w:eastAsia="仿宋" w:hAnsi="仿宋" w:hint="eastAsia"/>
          <w:sz w:val="24"/>
          <w:szCs w:val="24"/>
        </w:rPr>
        <w:t>3</w:t>
      </w:r>
      <w:r>
        <w:rPr>
          <w:rFonts w:ascii="仿宋" w:eastAsia="仿宋" w:hAnsi="仿宋"/>
          <w:sz w:val="24"/>
          <w:szCs w:val="24"/>
        </w:rPr>
        <w:t>.2.3对采购结果提出质疑的，质疑期限自采购结果公告期限届满之日起计算。</w:t>
      </w:r>
    </w:p>
    <w:p w:rsidR="00303BE7" w:rsidRDefault="0077318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kern w:val="0"/>
          <w:sz w:val="24"/>
          <w:szCs w:val="24"/>
          <w:lang w:val="zh-CN"/>
        </w:rPr>
        <w:t>4.</w:t>
      </w:r>
      <w:r w:rsidR="00DD5548">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w:t>
      </w:r>
      <w:r>
        <w:rPr>
          <w:rFonts w:ascii="仿宋" w:eastAsia="仿宋" w:hAnsi="仿宋" w:hint="eastAsia"/>
          <w:sz w:val="24"/>
          <w:szCs w:val="24"/>
        </w:rPr>
        <w:t>供应商提出质疑应当提交质疑函和必要的证明材料。质疑函应当包括下列内容：</w:t>
      </w:r>
    </w:p>
    <w:p w:rsidR="00303BE7" w:rsidRDefault="0077318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kern w:val="0"/>
          <w:sz w:val="24"/>
          <w:szCs w:val="24"/>
          <w:lang w:val="zh-CN"/>
        </w:rPr>
        <w:t>4.</w:t>
      </w:r>
      <w:r w:rsidR="00DD5548">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.3.1</w:t>
      </w:r>
      <w:r>
        <w:rPr>
          <w:rFonts w:ascii="仿宋" w:eastAsia="仿宋" w:hAnsi="仿宋" w:cs="微软雅黑" w:hint="eastAsia"/>
          <w:kern w:val="0"/>
          <w:sz w:val="24"/>
          <w:szCs w:val="24"/>
          <w:lang w:val="zh-CN"/>
        </w:rPr>
        <w:t>供应商的姓名或者名称、地址、邮编、联系人及联系电话；</w:t>
      </w:r>
    </w:p>
    <w:p w:rsidR="00303BE7" w:rsidRDefault="0077318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sidR="00DD5548">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.3.2</w:t>
      </w:r>
      <w:r>
        <w:rPr>
          <w:rFonts w:ascii="仿宋" w:eastAsia="仿宋" w:hAnsi="仿宋" w:cs="微软雅黑" w:hint="eastAsia"/>
          <w:kern w:val="0"/>
          <w:sz w:val="24"/>
          <w:szCs w:val="24"/>
          <w:lang w:val="zh-CN"/>
        </w:rPr>
        <w:t>质疑项目的名称、编号；</w:t>
      </w:r>
    </w:p>
    <w:p w:rsidR="00303BE7" w:rsidRDefault="0077318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sidR="00DD5548">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.3.3</w:t>
      </w:r>
      <w:r>
        <w:rPr>
          <w:rFonts w:ascii="仿宋" w:eastAsia="仿宋" w:hAnsi="仿宋" w:cs="微软雅黑" w:hint="eastAsia"/>
          <w:kern w:val="0"/>
          <w:sz w:val="24"/>
          <w:szCs w:val="24"/>
          <w:lang w:val="zh-CN"/>
        </w:rPr>
        <w:t>具体、明确的质疑事项和与质疑事项相关的请求；</w:t>
      </w:r>
    </w:p>
    <w:p w:rsidR="00303BE7" w:rsidRDefault="0077318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sidR="00DD5548">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.3.4</w:t>
      </w:r>
      <w:r>
        <w:rPr>
          <w:rFonts w:ascii="仿宋" w:eastAsia="仿宋" w:hAnsi="仿宋" w:cs="微软雅黑" w:hint="eastAsia"/>
          <w:kern w:val="0"/>
          <w:sz w:val="24"/>
          <w:szCs w:val="24"/>
          <w:lang w:val="zh-CN"/>
        </w:rPr>
        <w:t>事实依据；</w:t>
      </w:r>
    </w:p>
    <w:p w:rsidR="00303BE7" w:rsidRDefault="00773184">
      <w:pPr>
        <w:pStyle w:val="ac"/>
        <w:spacing w:line="360" w:lineRule="auto"/>
        <w:ind w:firstLineChars="200" w:firstLine="480"/>
        <w:rPr>
          <w:rFonts w:ascii="仿宋" w:eastAsia="仿宋" w:hAnsi="仿宋" w:cs="微软雅黑"/>
          <w:kern w:val="0"/>
          <w:sz w:val="24"/>
          <w:szCs w:val="24"/>
          <w:lang w:val="zh-CN"/>
        </w:rPr>
      </w:pPr>
      <w:r>
        <w:rPr>
          <w:rFonts w:ascii="仿宋" w:eastAsia="仿宋" w:hAnsi="仿宋" w:cs="微软雅黑" w:hint="eastAsia"/>
          <w:kern w:val="0"/>
          <w:sz w:val="24"/>
          <w:szCs w:val="24"/>
          <w:lang w:val="zh-CN"/>
        </w:rPr>
        <w:t xml:space="preserve">　　</w:t>
      </w:r>
      <w:r>
        <w:rPr>
          <w:rFonts w:ascii="仿宋" w:eastAsia="仿宋" w:hAnsi="仿宋" w:cs="微软雅黑"/>
          <w:kern w:val="0"/>
          <w:sz w:val="24"/>
          <w:szCs w:val="24"/>
          <w:lang w:val="zh-CN"/>
        </w:rPr>
        <w:t>4.</w:t>
      </w:r>
      <w:r w:rsidR="00DD5548">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.3.5</w:t>
      </w:r>
      <w:r>
        <w:rPr>
          <w:rFonts w:ascii="仿宋" w:eastAsia="仿宋" w:hAnsi="仿宋" w:cs="微软雅黑" w:hint="eastAsia"/>
          <w:kern w:val="0"/>
          <w:sz w:val="24"/>
          <w:szCs w:val="24"/>
          <w:lang w:val="zh-CN"/>
        </w:rPr>
        <w:t>必要的法律依据；</w:t>
      </w:r>
    </w:p>
    <w:p w:rsidR="00303BE7" w:rsidRDefault="00773184">
      <w:pPr>
        <w:pStyle w:val="ac"/>
        <w:spacing w:line="360" w:lineRule="auto"/>
        <w:ind w:firstLineChars="400" w:firstLine="960"/>
        <w:rPr>
          <w:rFonts w:ascii="仿宋" w:eastAsia="仿宋" w:hAnsi="仿宋" w:cs="微软雅黑"/>
          <w:kern w:val="0"/>
          <w:sz w:val="24"/>
          <w:szCs w:val="24"/>
          <w:lang w:val="zh-CN"/>
        </w:rPr>
      </w:pPr>
      <w:r>
        <w:rPr>
          <w:rFonts w:ascii="仿宋" w:eastAsia="仿宋" w:hAnsi="仿宋" w:cs="微软雅黑"/>
          <w:kern w:val="0"/>
          <w:sz w:val="24"/>
          <w:szCs w:val="24"/>
          <w:lang w:val="zh-CN"/>
        </w:rPr>
        <w:t>4.</w:t>
      </w:r>
      <w:r w:rsidR="00DD5548">
        <w:rPr>
          <w:rFonts w:ascii="仿宋" w:eastAsia="仿宋" w:hAnsi="仿宋" w:cs="微软雅黑" w:hint="eastAsia"/>
          <w:kern w:val="0"/>
          <w:sz w:val="24"/>
          <w:szCs w:val="24"/>
          <w:lang w:val="zh-CN"/>
        </w:rPr>
        <w:t>3</w:t>
      </w:r>
      <w:r>
        <w:rPr>
          <w:rFonts w:ascii="仿宋" w:eastAsia="仿宋" w:hAnsi="仿宋" w:cs="微软雅黑"/>
          <w:kern w:val="0"/>
          <w:sz w:val="24"/>
          <w:szCs w:val="24"/>
          <w:lang w:val="zh-CN"/>
        </w:rPr>
        <w:t>.3.6</w:t>
      </w:r>
      <w:r>
        <w:rPr>
          <w:rFonts w:ascii="仿宋" w:eastAsia="仿宋" w:hAnsi="仿宋" w:cs="微软雅黑" w:hint="eastAsia"/>
          <w:kern w:val="0"/>
          <w:sz w:val="24"/>
          <w:szCs w:val="24"/>
          <w:lang w:val="zh-CN"/>
        </w:rPr>
        <w:t>提出质疑的日期。</w:t>
      </w:r>
    </w:p>
    <w:p w:rsidR="00303BE7" w:rsidRDefault="00773184">
      <w:pPr>
        <w:pStyle w:val="trseditor"/>
        <w:shd w:val="clear" w:color="auto" w:fill="FFFFFF"/>
        <w:snapToGrid w:val="0"/>
        <w:spacing w:after="240" w:afterAutospacing="0" w:line="360" w:lineRule="auto"/>
        <w:ind w:firstLine="400"/>
        <w:contextualSpacing/>
        <w:rPr>
          <w:rFonts w:ascii="仿宋" w:eastAsia="仿宋" w:hAnsi="仿宋"/>
        </w:rPr>
      </w:pPr>
      <w:r>
        <w:rPr>
          <w:rFonts w:ascii="仿宋" w:eastAsia="仿宋" w:hAnsi="仿宋" w:hint="eastAsia"/>
          <w:color w:val="000000" w:themeColor="text1"/>
        </w:rPr>
        <w:t>供应商提交的质疑函需一式三份。</w:t>
      </w:r>
      <w:r>
        <w:rPr>
          <w:rFonts w:ascii="仿宋" w:eastAsia="仿宋" w:hAnsi="仿宋" w:hint="eastAsia"/>
        </w:rPr>
        <w:t>供应商为自然人的，应当由本人签字；供应商为法人或者其他组织的，应当由法定代表人、主要负责人，或者其授权代表签字或者盖章，并加盖公章。</w:t>
      </w:r>
    </w:p>
    <w:p w:rsidR="00303BE7" w:rsidRDefault="00773184" w:rsidP="00AA31B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质疑函范本及制作说明详见附件</w:t>
      </w:r>
      <w:r>
        <w:rPr>
          <w:rFonts w:ascii="仿宋" w:eastAsia="仿宋" w:hAnsi="仿宋"/>
        </w:rPr>
        <w:t>2。</w:t>
      </w:r>
    </w:p>
    <w:p w:rsidR="00AA31B8" w:rsidRPr="00AA31B8" w:rsidRDefault="00AA31B8" w:rsidP="00AA31B8">
      <w:pPr>
        <w:pStyle w:val="trseditor"/>
        <w:shd w:val="clear" w:color="auto" w:fill="FFFFFF"/>
        <w:snapToGrid w:val="0"/>
        <w:spacing w:after="120" w:afterAutospacing="0" w:line="360" w:lineRule="auto"/>
        <w:ind w:firstLineChars="216" w:firstLine="518"/>
        <w:contextualSpacing/>
        <w:rPr>
          <w:rFonts w:ascii="仿宋" w:eastAsia="仿宋" w:hAnsi="仿宋" w:cs="微软雅黑"/>
          <w:lang w:val="zh-CN"/>
        </w:rPr>
      </w:pPr>
      <w:r w:rsidRPr="00D82E02">
        <w:rPr>
          <w:rFonts w:ascii="仿宋" w:eastAsia="仿宋" w:hAnsi="仿宋" w:cs="微软雅黑" w:hint="eastAsia"/>
          <w:lang w:val="zh-CN"/>
        </w:rPr>
        <w:t>4.</w:t>
      </w:r>
      <w:r w:rsidR="00DD5548">
        <w:rPr>
          <w:rFonts w:ascii="仿宋" w:eastAsia="仿宋" w:hAnsi="仿宋" w:cs="微软雅黑" w:hint="eastAsia"/>
          <w:lang w:val="zh-CN"/>
        </w:rPr>
        <w:t>3</w:t>
      </w:r>
      <w:r w:rsidRPr="00D82E02">
        <w:rPr>
          <w:rFonts w:ascii="仿宋" w:eastAsia="仿宋" w:hAnsi="仿宋" w:cs="微软雅黑" w:hint="eastAsia"/>
          <w:lang w:val="zh-CN"/>
        </w:rPr>
        <w:t>.4对同一采购程序环节的质疑，供应商须在法定质疑期内一次性提出。</w:t>
      </w:r>
    </w:p>
    <w:p w:rsidR="00303BE7" w:rsidRDefault="00773184" w:rsidP="00AA31B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cs="微软雅黑"/>
          <w:lang w:val="zh-CN"/>
        </w:rPr>
        <w:t>4.</w:t>
      </w:r>
      <w:r w:rsidR="00DD5548">
        <w:rPr>
          <w:rFonts w:ascii="仿宋" w:eastAsia="仿宋" w:hAnsi="仿宋" w:cs="微软雅黑" w:hint="eastAsia"/>
          <w:lang w:val="zh-CN"/>
        </w:rPr>
        <w:t>3</w:t>
      </w:r>
      <w:r>
        <w:rPr>
          <w:rFonts w:ascii="仿宋" w:eastAsia="仿宋" w:hAnsi="仿宋"/>
        </w:rPr>
        <w:t>.</w:t>
      </w:r>
      <w:r w:rsidR="00AA31B8">
        <w:rPr>
          <w:rFonts w:ascii="仿宋" w:eastAsia="仿宋" w:hAnsi="仿宋" w:hint="eastAsia"/>
        </w:rPr>
        <w:t>5</w:t>
      </w:r>
      <w:r>
        <w:rPr>
          <w:rFonts w:ascii="仿宋" w:eastAsia="仿宋" w:hAnsi="仿宋" w:hint="eastAsia"/>
        </w:rPr>
        <w:t>采购人或者采购机构应当在收到供应商的书面质疑后七个工作日内作出答复，并以书面形式通知质疑供应商和其他与质疑处理结果有利害关系的政府采购当事人，但</w:t>
      </w:r>
      <w:r>
        <w:rPr>
          <w:rFonts w:ascii="仿宋" w:eastAsia="仿宋" w:hAnsi="仿宋" w:hint="eastAsia"/>
        </w:rPr>
        <w:lastRenderedPageBreak/>
        <w:t>答复的内容不得涉及商业秘密。根据《杭州市财政局关于进一步加强政府采购信息公开优化营商环境的通知》（杭财采监〔</w:t>
      </w:r>
      <w:r>
        <w:rPr>
          <w:rFonts w:ascii="仿宋" w:eastAsia="仿宋" w:hAnsi="仿宋"/>
        </w:rPr>
        <w:t>2021〕17号）,</w:t>
      </w:r>
      <w:r>
        <w:rPr>
          <w:rFonts w:ascii="仿宋" w:eastAsia="仿宋" w:hAnsi="仿宋" w:hint="eastAsia"/>
        </w:rPr>
        <w:t>采购人或者采购机构在质疑回复后</w:t>
      </w:r>
      <w:r>
        <w:rPr>
          <w:rFonts w:ascii="仿宋" w:eastAsia="仿宋" w:hAnsi="仿宋"/>
        </w:rPr>
        <w:t>5个工作日内，在浙江政府采购网的“其他公告”栏目公开质疑答复，答复内容应当完整。质疑</w:t>
      </w:r>
      <w:r>
        <w:rPr>
          <w:rFonts w:ascii="仿宋" w:eastAsia="仿宋" w:hAnsi="仿宋" w:hint="eastAsia"/>
        </w:rPr>
        <w:t>函作为附件上传。</w:t>
      </w:r>
    </w:p>
    <w:p w:rsidR="00303BE7" w:rsidRDefault="00773184" w:rsidP="00AA31B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cs="微软雅黑"/>
          <w:lang w:val="zh-CN"/>
        </w:rPr>
        <w:t>4.</w:t>
      </w:r>
      <w:r w:rsidR="00DD5548">
        <w:rPr>
          <w:rFonts w:ascii="仿宋" w:eastAsia="仿宋" w:hAnsi="仿宋" w:cs="微软雅黑" w:hint="eastAsia"/>
          <w:lang w:val="zh-CN"/>
        </w:rPr>
        <w:t>3</w:t>
      </w:r>
      <w:r>
        <w:rPr>
          <w:rFonts w:ascii="仿宋" w:eastAsia="仿宋" w:hAnsi="仿宋"/>
        </w:rPr>
        <w:t>.</w:t>
      </w:r>
      <w:r w:rsidR="00AA31B8">
        <w:rPr>
          <w:rFonts w:ascii="仿宋" w:eastAsia="仿宋" w:hAnsi="仿宋" w:hint="eastAsia"/>
        </w:rPr>
        <w:t>6</w:t>
      </w:r>
      <w:r>
        <w:rPr>
          <w:rFonts w:ascii="仿宋" w:eastAsia="仿宋" w:hAnsi="仿宋"/>
        </w:rPr>
        <w:t>询问或者质疑事项可能影响采购结果的，采购人应当暂停签订合同，已经签订合同的，应当中止履行合同。</w:t>
      </w:r>
    </w:p>
    <w:p w:rsidR="00303BE7" w:rsidRDefault="00773184">
      <w:pPr>
        <w:pStyle w:val="trseditor"/>
        <w:shd w:val="clear" w:color="auto" w:fill="FFFFFF"/>
        <w:snapToGrid w:val="0"/>
        <w:spacing w:after="240" w:afterAutospacing="0" w:line="360" w:lineRule="auto"/>
        <w:ind w:firstLineChars="100" w:firstLine="240"/>
        <w:contextualSpacing/>
        <w:rPr>
          <w:rFonts w:ascii="仿宋" w:eastAsia="仿宋" w:hAnsi="仿宋" w:cs="微软雅黑"/>
          <w:lang w:val="zh-CN"/>
        </w:rPr>
      </w:pPr>
      <w:r>
        <w:rPr>
          <w:rFonts w:ascii="仿宋" w:eastAsia="仿宋" w:hAnsi="仿宋" w:cs="微软雅黑"/>
          <w:lang w:val="zh-CN"/>
        </w:rPr>
        <w:t>4.</w:t>
      </w:r>
      <w:r w:rsidR="00DD5548">
        <w:rPr>
          <w:rFonts w:ascii="仿宋" w:eastAsia="仿宋" w:hAnsi="仿宋" w:cs="微软雅黑" w:hint="eastAsia"/>
          <w:lang w:val="zh-CN"/>
        </w:rPr>
        <w:t>4</w:t>
      </w:r>
      <w:r>
        <w:rPr>
          <w:rFonts w:ascii="仿宋" w:eastAsia="仿宋" w:hAnsi="仿宋" w:cs="微软雅黑"/>
          <w:lang w:val="zh-CN"/>
        </w:rPr>
        <w:t>供应商投诉</w:t>
      </w:r>
    </w:p>
    <w:p w:rsidR="00303BE7" w:rsidRDefault="00773184" w:rsidP="00AA31B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w:t>
      </w:r>
      <w:r w:rsidR="00DD5548">
        <w:rPr>
          <w:rFonts w:ascii="仿宋" w:eastAsia="仿宋" w:hAnsi="仿宋" w:hint="eastAsia"/>
        </w:rPr>
        <w:t>4</w:t>
      </w:r>
      <w:r>
        <w:rPr>
          <w:rFonts w:ascii="仿宋" w:eastAsia="仿宋" w:hAnsi="仿宋"/>
        </w:rPr>
        <w:t>.1质疑供应商对采购人、采购机构的答复不满意或者采购人、采购机构未在规定的时间内</w:t>
      </w:r>
      <w:r>
        <w:rPr>
          <w:rFonts w:ascii="仿宋" w:eastAsia="仿宋" w:hAnsi="仿宋" w:hint="eastAsia"/>
        </w:rPr>
        <w:t>作出答复的，可以在答复期满后十五个工作日内向同级政府采购监督管理部门提出投诉。</w:t>
      </w:r>
    </w:p>
    <w:p w:rsidR="00303BE7" w:rsidRDefault="00773184" w:rsidP="00AA31B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w:t>
      </w:r>
      <w:r w:rsidR="00DD5548">
        <w:rPr>
          <w:rFonts w:ascii="仿宋" w:eastAsia="仿宋" w:hAnsi="仿宋" w:hint="eastAsia"/>
        </w:rPr>
        <w:t>4</w:t>
      </w:r>
      <w:r>
        <w:rPr>
          <w:rFonts w:ascii="仿宋" w:eastAsia="仿宋" w:hAnsi="仿宋"/>
        </w:rPr>
        <w:t>.</w:t>
      </w:r>
      <w:r>
        <w:rPr>
          <w:rFonts w:ascii="仿宋" w:eastAsia="仿宋" w:hAnsi="仿宋" w:cs="微软雅黑"/>
          <w:lang w:val="zh-CN"/>
        </w:rPr>
        <w:t>2</w:t>
      </w:r>
      <w:r>
        <w:rPr>
          <w:rFonts w:ascii="仿宋" w:eastAsia="仿宋" w:hAnsi="仿宋" w:hint="eastAsia"/>
        </w:rPr>
        <w:t>供应商投诉的事项不得超出已质疑事项的范围，基于质疑答复内容提出的投诉事项除外。</w:t>
      </w:r>
    </w:p>
    <w:p w:rsidR="00303BE7" w:rsidRDefault="00773184" w:rsidP="00AA31B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w:t>
      </w:r>
      <w:r w:rsidR="00DD5548">
        <w:rPr>
          <w:rFonts w:ascii="仿宋" w:eastAsia="仿宋" w:hAnsi="仿宋" w:hint="eastAsia"/>
        </w:rPr>
        <w:t>4</w:t>
      </w:r>
      <w:r>
        <w:rPr>
          <w:rFonts w:ascii="仿宋" w:eastAsia="仿宋" w:hAnsi="仿宋"/>
        </w:rPr>
        <w:t>.3供应</w:t>
      </w:r>
      <w:r>
        <w:rPr>
          <w:rFonts w:ascii="仿宋" w:eastAsia="仿宋" w:hAnsi="仿宋" w:hint="eastAsia"/>
        </w:rPr>
        <w:t>商投诉应当有明确的请求和必要的证明材料。</w:t>
      </w:r>
    </w:p>
    <w:p w:rsidR="00303BE7" w:rsidRDefault="00773184" w:rsidP="00AA31B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rPr>
        <w:t>4.</w:t>
      </w:r>
      <w:r w:rsidR="00DD5548">
        <w:rPr>
          <w:rFonts w:ascii="仿宋" w:eastAsia="仿宋" w:hAnsi="仿宋" w:hint="eastAsia"/>
        </w:rPr>
        <w:t>4</w:t>
      </w:r>
      <w:r>
        <w:rPr>
          <w:rFonts w:ascii="仿宋" w:eastAsia="仿宋" w:hAnsi="仿宋"/>
        </w:rPr>
        <w:t>.</w:t>
      </w:r>
      <w:r>
        <w:rPr>
          <w:rFonts w:ascii="仿宋" w:eastAsia="仿宋" w:hAnsi="仿宋" w:hint="eastAsia"/>
        </w:rPr>
        <w:t>4以联合体形式参加政府采购活动的，其投诉应当由组成联合体的所有供应商共同提出。</w:t>
      </w:r>
    </w:p>
    <w:p w:rsidR="00303BE7" w:rsidRDefault="00773184" w:rsidP="00AA31B8">
      <w:pPr>
        <w:pStyle w:val="trseditor"/>
        <w:shd w:val="clear" w:color="auto" w:fill="FFFFFF"/>
        <w:snapToGrid w:val="0"/>
        <w:spacing w:after="240" w:afterAutospacing="0" w:line="360" w:lineRule="auto"/>
        <w:ind w:firstLineChars="216" w:firstLine="518"/>
        <w:contextualSpacing/>
        <w:rPr>
          <w:rFonts w:ascii="仿宋" w:eastAsia="仿宋" w:hAnsi="仿宋"/>
        </w:rPr>
      </w:pPr>
      <w:r>
        <w:rPr>
          <w:rFonts w:ascii="仿宋" w:eastAsia="仿宋" w:hAnsi="仿宋" w:hint="eastAsia"/>
        </w:rPr>
        <w:t>投诉书范本及制作说明详见附件</w:t>
      </w:r>
      <w:r>
        <w:rPr>
          <w:rFonts w:ascii="仿宋" w:eastAsia="仿宋" w:hAnsi="仿宋"/>
        </w:rPr>
        <w:t>3。</w:t>
      </w:r>
    </w:p>
    <w:p w:rsidR="00303BE7" w:rsidRDefault="00773184">
      <w:pPr>
        <w:adjustRightInd/>
        <w:spacing w:line="360" w:lineRule="auto"/>
        <w:jc w:val="center"/>
        <w:outlineLvl w:val="0"/>
        <w:rPr>
          <w:rFonts w:ascii="仿宋" w:eastAsia="仿宋" w:hAnsi="仿宋" w:cs="仿宋_GB2312"/>
          <w:b/>
          <w:color w:val="000000"/>
          <w:sz w:val="32"/>
          <w:szCs w:val="20"/>
        </w:rPr>
      </w:pPr>
      <w:bookmarkStart w:id="18" w:name="_Hlt68057669"/>
      <w:bookmarkStart w:id="19" w:name="_Hlt74729768"/>
      <w:bookmarkStart w:id="20" w:name="_Hlt75236290"/>
      <w:bookmarkStart w:id="21" w:name="_Hlt68072990"/>
      <w:bookmarkStart w:id="22" w:name="_Hlt74707468"/>
      <w:bookmarkStart w:id="23" w:name="_Toc91899879"/>
      <w:bookmarkEnd w:id="18"/>
      <w:bookmarkEnd w:id="19"/>
      <w:bookmarkEnd w:id="20"/>
      <w:bookmarkEnd w:id="21"/>
      <w:bookmarkEnd w:id="22"/>
      <w:r>
        <w:rPr>
          <w:rFonts w:ascii="仿宋" w:eastAsia="仿宋" w:hAnsi="仿宋" w:cs="仿宋_GB2312" w:hint="eastAsia"/>
          <w:b/>
          <w:color w:val="000000"/>
          <w:sz w:val="32"/>
          <w:szCs w:val="20"/>
        </w:rPr>
        <w:t>二、招标文件</w:t>
      </w:r>
      <w:bookmarkEnd w:id="23"/>
      <w:r>
        <w:rPr>
          <w:rFonts w:ascii="仿宋" w:eastAsia="仿宋" w:hAnsi="仿宋" w:cs="仿宋_GB2312" w:hint="eastAsia"/>
          <w:b/>
          <w:color w:val="000000"/>
          <w:sz w:val="32"/>
          <w:szCs w:val="20"/>
        </w:rPr>
        <w:t>的构成、澄清、修改</w:t>
      </w:r>
    </w:p>
    <w:p w:rsidR="00303BE7" w:rsidRDefault="00773184">
      <w:pPr>
        <w:pStyle w:val="ac"/>
        <w:spacing w:line="360" w:lineRule="auto"/>
        <w:rPr>
          <w:rFonts w:ascii="仿宋" w:eastAsia="仿宋" w:hAnsi="仿宋" w:cs="仿宋_GB2312"/>
          <w:b/>
          <w:color w:val="000000"/>
          <w:sz w:val="24"/>
          <w:szCs w:val="24"/>
        </w:rPr>
      </w:pPr>
      <w:bookmarkStart w:id="24" w:name="_Toc91899880"/>
      <w:bookmarkStart w:id="25" w:name="_Hlt74730307"/>
      <w:r>
        <w:rPr>
          <w:rFonts w:ascii="仿宋" w:eastAsia="仿宋" w:hAnsi="仿宋" w:cs="仿宋_GB2312" w:hint="eastAsia"/>
          <w:b/>
          <w:color w:val="000000"/>
          <w:sz w:val="24"/>
          <w:szCs w:val="24"/>
        </w:rPr>
        <w:t>5．招标文件的构成</w:t>
      </w:r>
      <w:bookmarkEnd w:id="24"/>
    </w:p>
    <w:bookmarkEnd w:id="25"/>
    <w:p w:rsidR="00303BE7" w:rsidRDefault="00773184">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5.1 招标文件包括下列文件及附件</w:t>
      </w:r>
    </w:p>
    <w:p w:rsidR="00303BE7" w:rsidRDefault="00773184">
      <w:pPr>
        <w:pStyle w:val="ac"/>
        <w:numPr>
          <w:ilvl w:val="0"/>
          <w:numId w:val="2"/>
        </w:numPr>
        <w:spacing w:line="360" w:lineRule="auto"/>
        <w:ind w:left="839"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第一部分招标公告</w:t>
      </w:r>
    </w:p>
    <w:p w:rsidR="00303BE7" w:rsidRDefault="00773184">
      <w:pPr>
        <w:pStyle w:val="ac"/>
        <w:numPr>
          <w:ilvl w:val="0"/>
          <w:numId w:val="2"/>
        </w:numPr>
        <w:spacing w:line="360" w:lineRule="auto"/>
        <w:ind w:left="839"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第二部分投标人须知</w:t>
      </w:r>
    </w:p>
    <w:p w:rsidR="00303BE7" w:rsidRDefault="00773184">
      <w:pPr>
        <w:pStyle w:val="ac"/>
        <w:numPr>
          <w:ilvl w:val="0"/>
          <w:numId w:val="2"/>
        </w:numPr>
        <w:spacing w:line="360" w:lineRule="auto"/>
        <w:ind w:left="839"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第三部分采购需求</w:t>
      </w:r>
    </w:p>
    <w:p w:rsidR="00AA31B8" w:rsidRDefault="00773184" w:rsidP="00AA31B8">
      <w:pPr>
        <w:pStyle w:val="ac"/>
        <w:numPr>
          <w:ilvl w:val="0"/>
          <w:numId w:val="2"/>
        </w:numPr>
        <w:spacing w:line="360" w:lineRule="auto"/>
        <w:ind w:left="839" w:firstLineChars="200" w:firstLine="480"/>
        <w:rPr>
          <w:rFonts w:ascii="仿宋" w:eastAsia="仿宋" w:hAnsi="仿宋" w:cs="仿宋_GB2312"/>
          <w:color w:val="000000"/>
          <w:sz w:val="24"/>
          <w:szCs w:val="24"/>
        </w:rPr>
      </w:pPr>
      <w:r w:rsidRPr="00AA31B8">
        <w:rPr>
          <w:rFonts w:ascii="仿宋" w:eastAsia="仿宋" w:hAnsi="仿宋" w:cs="仿宋_GB2312" w:hint="eastAsia"/>
          <w:color w:val="000000"/>
          <w:sz w:val="24"/>
          <w:szCs w:val="24"/>
        </w:rPr>
        <w:t>第四部分评标方法</w:t>
      </w:r>
    </w:p>
    <w:p w:rsidR="00303BE7" w:rsidRPr="00AA31B8" w:rsidRDefault="00773184" w:rsidP="00AA31B8">
      <w:pPr>
        <w:pStyle w:val="ac"/>
        <w:numPr>
          <w:ilvl w:val="0"/>
          <w:numId w:val="2"/>
        </w:numPr>
        <w:spacing w:line="360" w:lineRule="auto"/>
        <w:ind w:left="839" w:firstLineChars="200" w:firstLine="480"/>
        <w:rPr>
          <w:rFonts w:ascii="仿宋" w:eastAsia="仿宋" w:hAnsi="仿宋" w:cs="仿宋_GB2312"/>
          <w:color w:val="000000"/>
          <w:sz w:val="24"/>
          <w:szCs w:val="24"/>
        </w:rPr>
      </w:pPr>
      <w:r w:rsidRPr="00AA31B8">
        <w:rPr>
          <w:rFonts w:ascii="仿宋" w:eastAsia="仿宋" w:hAnsi="仿宋" w:cs="仿宋_GB2312" w:hint="eastAsia"/>
          <w:color w:val="000000"/>
          <w:sz w:val="24"/>
          <w:szCs w:val="24"/>
        </w:rPr>
        <w:t>第五部分拟签订的合同文本</w:t>
      </w:r>
    </w:p>
    <w:p w:rsidR="00303BE7" w:rsidRDefault="00773184">
      <w:pPr>
        <w:pStyle w:val="ac"/>
        <w:numPr>
          <w:ilvl w:val="0"/>
          <w:numId w:val="2"/>
        </w:numPr>
        <w:spacing w:line="360" w:lineRule="auto"/>
        <w:ind w:left="839"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第六部分应提交的有关格式范例</w:t>
      </w:r>
    </w:p>
    <w:p w:rsidR="00303BE7" w:rsidRDefault="00773184">
      <w:pPr>
        <w:spacing w:line="360" w:lineRule="auto"/>
        <w:ind w:firstLineChars="200" w:firstLine="480"/>
        <w:rPr>
          <w:rFonts w:ascii="仿宋" w:eastAsia="仿宋" w:hAnsi="仿宋" w:cs="仿宋_GB2312"/>
          <w:color w:val="000000"/>
          <w:sz w:val="24"/>
        </w:rPr>
      </w:pPr>
      <w:r>
        <w:rPr>
          <w:rFonts w:ascii="仿宋" w:eastAsia="仿宋" w:hAnsi="仿宋" w:hint="eastAsia"/>
          <w:color w:val="000000"/>
          <w:sz w:val="24"/>
        </w:rPr>
        <w:t>5.2与本项目有关的</w:t>
      </w:r>
      <w:r>
        <w:rPr>
          <w:rFonts w:ascii="仿宋" w:eastAsia="仿宋" w:hAnsi="仿宋" w:hint="eastAsia"/>
          <w:bCs/>
          <w:color w:val="000000"/>
          <w:sz w:val="24"/>
        </w:rPr>
        <w:t>澄清或者修改的内容为招标文件的组成部分</w:t>
      </w:r>
      <w:r>
        <w:rPr>
          <w:rFonts w:ascii="仿宋" w:eastAsia="仿宋" w:hAnsi="仿宋" w:cs="仿宋_GB2312" w:hint="eastAsia"/>
          <w:color w:val="000000"/>
          <w:sz w:val="24"/>
        </w:rPr>
        <w:t>。</w:t>
      </w:r>
    </w:p>
    <w:p w:rsidR="00303BE7" w:rsidRDefault="00773184">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6. 招标文件的澄清、修改</w:t>
      </w:r>
    </w:p>
    <w:p w:rsidR="00303BE7" w:rsidRDefault="0077318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6.1已获取招标文件的潜在投标人，若有问题需要澄清，应于投标截止时间前，以书面形式向采购机构提出。</w:t>
      </w:r>
    </w:p>
    <w:p w:rsidR="00303BE7" w:rsidRDefault="00773184">
      <w:pPr>
        <w:pStyle w:val="25"/>
        <w:snapToGrid w:val="0"/>
        <w:spacing w:before="0"/>
        <w:ind w:firstLine="480"/>
        <w:rPr>
          <w:rFonts w:ascii="仿宋" w:eastAsia="仿宋" w:hAnsi="仿宋"/>
          <w:color w:val="000000"/>
        </w:rPr>
      </w:pPr>
      <w:r>
        <w:rPr>
          <w:rFonts w:ascii="仿宋" w:eastAsia="仿宋" w:hAnsi="仿宋" w:hint="eastAsia"/>
          <w:color w:val="000000"/>
        </w:rPr>
        <w:t>6.2 采购机构对采购文件进行澄清或修改的，将同时通过电子交易平台通知已获取</w:t>
      </w:r>
      <w:r>
        <w:rPr>
          <w:rFonts w:ascii="仿宋" w:eastAsia="仿宋" w:hAnsi="仿宋" w:hint="eastAsia"/>
          <w:color w:val="000000"/>
        </w:rPr>
        <w:lastRenderedPageBreak/>
        <w:t>采购文件的潜在投标人。依法应当公告的，将按规定公告，同时视情况延长投标截止时间和开标时间。该澄清或者修改的内容为招标文件的组成部分。</w:t>
      </w:r>
    </w:p>
    <w:p w:rsidR="00303BE7" w:rsidRDefault="00303BE7">
      <w:pPr>
        <w:pStyle w:val="a9"/>
        <w:rPr>
          <w:rFonts w:ascii="仿宋" w:eastAsia="仿宋" w:hAnsi="仿宋" w:cs="仿宋_GB2312"/>
          <w:color w:val="000000"/>
          <w:sz w:val="18"/>
          <w:szCs w:val="18"/>
          <w:lang w:val="en-US"/>
        </w:rPr>
      </w:pPr>
    </w:p>
    <w:p w:rsidR="00303BE7" w:rsidRDefault="00773184">
      <w:pPr>
        <w:adjustRightInd/>
        <w:spacing w:line="360" w:lineRule="auto"/>
        <w:jc w:val="center"/>
        <w:outlineLvl w:val="0"/>
        <w:rPr>
          <w:rFonts w:ascii="仿宋" w:eastAsia="仿宋" w:hAnsi="仿宋" w:cs="仿宋_GB2312"/>
          <w:b/>
          <w:color w:val="000000"/>
          <w:sz w:val="30"/>
          <w:szCs w:val="20"/>
        </w:rPr>
      </w:pPr>
      <w:bookmarkStart w:id="26" w:name="_Hlt75236011"/>
      <w:bookmarkStart w:id="27" w:name="_Toc91899884"/>
      <w:bookmarkEnd w:id="26"/>
      <w:r>
        <w:rPr>
          <w:rFonts w:ascii="仿宋" w:eastAsia="仿宋" w:hAnsi="仿宋" w:cs="仿宋_GB2312" w:hint="eastAsia"/>
          <w:b/>
          <w:color w:val="000000"/>
          <w:sz w:val="30"/>
          <w:szCs w:val="20"/>
        </w:rPr>
        <w:t>三、投标</w:t>
      </w:r>
      <w:bookmarkEnd w:id="27"/>
    </w:p>
    <w:p w:rsidR="00303BE7" w:rsidRDefault="00773184">
      <w:pPr>
        <w:pStyle w:val="ac"/>
        <w:spacing w:line="360" w:lineRule="auto"/>
        <w:rPr>
          <w:rFonts w:ascii="仿宋" w:eastAsia="仿宋" w:hAnsi="仿宋" w:cs="仿宋_GB2312"/>
          <w:b/>
          <w:color w:val="000000"/>
          <w:sz w:val="24"/>
          <w:szCs w:val="24"/>
        </w:rPr>
      </w:pPr>
      <w:bookmarkStart w:id="28" w:name="_Toc86216991"/>
      <w:bookmarkStart w:id="29" w:name="_Toc91899892"/>
      <w:r>
        <w:rPr>
          <w:rFonts w:ascii="仿宋" w:eastAsia="仿宋" w:hAnsi="仿宋" w:cs="仿宋_GB2312" w:hint="eastAsia"/>
          <w:b/>
          <w:color w:val="000000"/>
          <w:sz w:val="24"/>
          <w:szCs w:val="24"/>
        </w:rPr>
        <w:t>7. 招标文件的获取</w:t>
      </w:r>
    </w:p>
    <w:p w:rsidR="00303BE7" w:rsidRDefault="00773184">
      <w:pPr>
        <w:spacing w:line="360" w:lineRule="auto"/>
        <w:ind w:firstLineChars="200" w:firstLine="480"/>
        <w:rPr>
          <w:rFonts w:ascii="仿宋" w:eastAsia="仿宋" w:hAnsi="仿宋" w:cs="仿宋_GB2312"/>
          <w:snapToGrid w:val="0"/>
          <w:color w:val="000000"/>
          <w:kern w:val="28"/>
          <w:sz w:val="24"/>
        </w:rPr>
      </w:pPr>
      <w:r>
        <w:rPr>
          <w:rFonts w:ascii="仿宋" w:eastAsia="仿宋" w:hAnsi="仿宋" w:cs="仿宋_GB2312" w:hint="eastAsia"/>
          <w:snapToGrid w:val="0"/>
          <w:color w:val="000000"/>
          <w:kern w:val="28"/>
          <w:sz w:val="24"/>
        </w:rPr>
        <w:t>详见招标公告中获取招标文件的时间期限、地点、方式及招标文件售价。</w:t>
      </w:r>
    </w:p>
    <w:p w:rsidR="00303BE7" w:rsidRDefault="00773184">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8.开标前答疑会或现场考察</w:t>
      </w:r>
    </w:p>
    <w:p w:rsidR="00303BE7" w:rsidRDefault="00773184">
      <w:pPr>
        <w:pStyle w:val="ac"/>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采购人组织潜在投标人现场考察或者召开开标前答疑会的，潜在投标人按前附表的规定参加现场考察或者开标前答疑会。</w:t>
      </w:r>
    </w:p>
    <w:p w:rsidR="00303BE7" w:rsidRDefault="00773184">
      <w:pPr>
        <w:pStyle w:val="ac"/>
        <w:spacing w:line="360" w:lineRule="auto"/>
        <w:rPr>
          <w:rFonts w:ascii="仿宋" w:eastAsia="仿宋" w:hAnsi="仿宋" w:cs="仿宋_GB2312"/>
          <w:b/>
          <w:color w:val="000000"/>
          <w:szCs w:val="24"/>
        </w:rPr>
      </w:pPr>
      <w:r>
        <w:rPr>
          <w:rFonts w:ascii="仿宋" w:eastAsia="仿宋" w:hAnsi="仿宋" w:hint="eastAsia"/>
          <w:b/>
          <w:color w:val="000000"/>
          <w:kern w:val="28"/>
          <w:sz w:val="24"/>
          <w:szCs w:val="24"/>
        </w:rPr>
        <w:t>9.投标保证金</w:t>
      </w:r>
    </w:p>
    <w:p w:rsidR="00303BE7" w:rsidRDefault="00773184">
      <w:pPr>
        <w:pStyle w:val="a4"/>
        <w:spacing w:line="360" w:lineRule="auto"/>
        <w:ind w:firstLineChars="196" w:firstLine="470"/>
        <w:rPr>
          <w:rFonts w:ascii="仿宋" w:eastAsia="仿宋" w:hAnsi="仿宋" w:cs="仿宋_GB2312"/>
          <w:sz w:val="24"/>
        </w:rPr>
      </w:pPr>
      <w:r>
        <w:rPr>
          <w:rFonts w:ascii="仿宋" w:eastAsia="仿宋" w:hAnsi="仿宋" w:cs="仿宋_GB2312" w:hint="eastAsia"/>
          <w:sz w:val="24"/>
        </w:rPr>
        <w:t>本项目不需要交纳投标保证金。</w:t>
      </w:r>
    </w:p>
    <w:p w:rsidR="00303BE7" w:rsidRDefault="00773184">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10. 投标文件的语言</w:t>
      </w:r>
    </w:p>
    <w:p w:rsidR="00303BE7" w:rsidRDefault="00773184">
      <w:pPr>
        <w:autoSpaceDE w:val="0"/>
        <w:autoSpaceDN w:val="0"/>
        <w:spacing w:line="360" w:lineRule="auto"/>
        <w:ind w:firstLineChars="200" w:firstLine="480"/>
        <w:rPr>
          <w:rFonts w:ascii="仿宋" w:eastAsia="仿宋" w:hAnsi="仿宋" w:cs="仿宋_GB2312"/>
          <w:color w:val="000000"/>
          <w:sz w:val="24"/>
          <w:lang w:val="zh-CN"/>
        </w:rPr>
      </w:pPr>
      <w:r>
        <w:rPr>
          <w:rFonts w:ascii="仿宋" w:eastAsia="仿宋" w:hAnsi="仿宋" w:cs="仿宋_GB2312" w:hint="eastAsia"/>
          <w:color w:val="000000"/>
          <w:sz w:val="24"/>
        </w:rPr>
        <w:t>投标文件及投标人与采购有关的来往通知、函件和文件均应使用中文。</w:t>
      </w:r>
    </w:p>
    <w:p w:rsidR="00303BE7" w:rsidRDefault="00773184">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11. 投标文件的组成</w:t>
      </w:r>
    </w:p>
    <w:p w:rsidR="00303BE7" w:rsidRDefault="00773184">
      <w:pPr>
        <w:snapToGrid w:val="0"/>
        <w:spacing w:line="360" w:lineRule="auto"/>
        <w:ind w:firstLineChars="200" w:firstLine="482"/>
        <w:rPr>
          <w:rFonts w:ascii="仿宋" w:eastAsia="仿宋" w:hAnsi="仿宋" w:cs="仿宋_GB2312"/>
          <w:b/>
          <w:sz w:val="24"/>
        </w:rPr>
      </w:pPr>
      <w:r>
        <w:rPr>
          <w:rFonts w:ascii="仿宋" w:eastAsia="仿宋" w:hAnsi="仿宋" w:cs="仿宋_GB2312"/>
          <w:b/>
          <w:sz w:val="24"/>
        </w:rPr>
        <w:t>11.1</w:t>
      </w:r>
      <w:r>
        <w:rPr>
          <w:rFonts w:ascii="仿宋" w:eastAsia="仿宋" w:hAnsi="仿宋" w:cs="仿宋_GB2312" w:hint="eastAsia"/>
          <w:b/>
          <w:sz w:val="24"/>
        </w:rPr>
        <w:t>资格文件：</w:t>
      </w:r>
    </w:p>
    <w:p w:rsidR="00135E9F" w:rsidRPr="00D82E02" w:rsidRDefault="00773184" w:rsidP="00135E9F">
      <w:pPr>
        <w:snapToGrid w:val="0"/>
        <w:spacing w:line="360" w:lineRule="auto"/>
        <w:ind w:firstLineChars="400" w:firstLine="960"/>
        <w:rPr>
          <w:rFonts w:ascii="仿宋" w:eastAsia="仿宋" w:hAnsi="仿宋" w:cs="仿宋_GB2312"/>
          <w:sz w:val="24"/>
        </w:rPr>
      </w:pPr>
      <w:r w:rsidRPr="00D82E02">
        <w:rPr>
          <w:rFonts w:ascii="仿宋" w:eastAsia="仿宋" w:hAnsi="仿宋" w:cs="仿宋_GB2312"/>
          <w:sz w:val="24"/>
        </w:rPr>
        <w:t>11.1.1符合参加政府采购活动应当具备的一般条件的承诺函；</w:t>
      </w:r>
    </w:p>
    <w:p w:rsidR="00135E9F" w:rsidRPr="00135E9F" w:rsidRDefault="00135E9F" w:rsidP="00135E9F">
      <w:pPr>
        <w:snapToGrid w:val="0"/>
        <w:spacing w:line="360" w:lineRule="auto"/>
        <w:ind w:firstLineChars="400" w:firstLine="960"/>
        <w:rPr>
          <w:rFonts w:ascii="仿宋" w:eastAsia="仿宋" w:hAnsi="仿宋" w:cs="仿宋_GB2312"/>
          <w:sz w:val="24"/>
        </w:rPr>
      </w:pPr>
      <w:r w:rsidRPr="00D82E02">
        <w:rPr>
          <w:rFonts w:ascii="仿宋" w:eastAsia="仿宋" w:hAnsi="仿宋" w:cs="仿宋_GB2312" w:hint="eastAsia"/>
          <w:sz w:val="24"/>
        </w:rPr>
        <w:t>1</w:t>
      </w:r>
      <w:r w:rsidRPr="00D82E02">
        <w:rPr>
          <w:rFonts w:ascii="仿宋" w:eastAsia="仿宋" w:hAnsi="仿宋" w:cs="仿宋_GB2312"/>
          <w:sz w:val="24"/>
        </w:rPr>
        <w:t>1.1.2</w:t>
      </w:r>
      <w:bookmarkStart w:id="30" w:name="_Hlk101259339"/>
      <w:r w:rsidRPr="00D82E02">
        <w:rPr>
          <w:rFonts w:ascii="仿宋" w:eastAsia="仿宋" w:hAnsi="仿宋" w:cs="仿宋_GB2312" w:hint="eastAsia"/>
          <w:sz w:val="24"/>
        </w:rPr>
        <w:t>联合协议</w:t>
      </w:r>
      <w:bookmarkStart w:id="31" w:name="_Hlk101257010"/>
      <w:r w:rsidRPr="00D82E02">
        <w:rPr>
          <w:rFonts w:ascii="仿宋" w:eastAsia="仿宋" w:hAnsi="仿宋" w:cs="仿宋_GB2312" w:hint="eastAsia"/>
          <w:sz w:val="24"/>
        </w:rPr>
        <w:t>（如果有)</w:t>
      </w:r>
      <w:bookmarkEnd w:id="30"/>
      <w:bookmarkEnd w:id="31"/>
      <w:r w:rsidRPr="00D82E02">
        <w:rPr>
          <w:rFonts w:ascii="仿宋" w:eastAsia="仿宋" w:hAnsi="仿宋" w:cs="仿宋_GB2312" w:hint="eastAsia"/>
          <w:sz w:val="24"/>
        </w:rPr>
        <w:t>；</w:t>
      </w:r>
    </w:p>
    <w:p w:rsidR="00303BE7" w:rsidRDefault="0077318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w:t>
      </w:r>
      <w:r w:rsidR="00135E9F">
        <w:rPr>
          <w:rFonts w:ascii="仿宋" w:eastAsia="仿宋" w:hAnsi="仿宋" w:cs="仿宋_GB2312" w:hint="eastAsia"/>
          <w:sz w:val="24"/>
        </w:rPr>
        <w:t>3</w:t>
      </w:r>
      <w:r>
        <w:rPr>
          <w:rFonts w:ascii="仿宋" w:eastAsia="仿宋" w:hAnsi="仿宋" w:cs="仿宋_GB2312"/>
          <w:sz w:val="24"/>
        </w:rPr>
        <w:t>落实政府采购政策需满足的资格要求</w:t>
      </w:r>
      <w:r w:rsidR="00135E9F">
        <w:rPr>
          <w:rFonts w:ascii="仿宋" w:eastAsia="仿宋" w:hAnsi="仿宋" w:cs="仿宋_GB2312"/>
          <w:sz w:val="24"/>
        </w:rPr>
        <w:t>（如果有）</w:t>
      </w:r>
      <w:r>
        <w:rPr>
          <w:rFonts w:ascii="仿宋" w:eastAsia="仿宋" w:hAnsi="仿宋" w:cs="仿宋_GB2312"/>
          <w:sz w:val="24"/>
        </w:rPr>
        <w:t>；</w:t>
      </w:r>
    </w:p>
    <w:p w:rsidR="00303BE7" w:rsidRDefault="0077318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11.1.</w:t>
      </w:r>
      <w:r w:rsidR="00135E9F">
        <w:rPr>
          <w:rFonts w:ascii="仿宋" w:eastAsia="仿宋" w:hAnsi="仿宋" w:cs="仿宋_GB2312" w:hint="eastAsia"/>
          <w:sz w:val="24"/>
        </w:rPr>
        <w:t>4</w:t>
      </w:r>
      <w:r>
        <w:rPr>
          <w:rFonts w:ascii="仿宋" w:eastAsia="仿宋" w:hAnsi="仿宋" w:cs="仿宋_GB2312"/>
          <w:sz w:val="24"/>
        </w:rPr>
        <w:t>本项目的特定资格要求</w:t>
      </w:r>
      <w:r w:rsidR="00135E9F">
        <w:rPr>
          <w:rFonts w:ascii="仿宋" w:eastAsia="仿宋" w:hAnsi="仿宋" w:cs="仿宋_GB2312"/>
          <w:sz w:val="24"/>
        </w:rPr>
        <w:t>（如果有）</w:t>
      </w:r>
      <w:r>
        <w:rPr>
          <w:rFonts w:ascii="仿宋" w:eastAsia="仿宋" w:hAnsi="仿宋" w:cs="仿宋_GB2312"/>
          <w:sz w:val="24"/>
        </w:rPr>
        <w:t>。</w:t>
      </w:r>
    </w:p>
    <w:p w:rsidR="00303BE7" w:rsidRDefault="00773184">
      <w:pPr>
        <w:snapToGrid w:val="0"/>
        <w:spacing w:line="360" w:lineRule="auto"/>
        <w:ind w:firstLineChars="200" w:firstLine="482"/>
        <w:rPr>
          <w:rFonts w:ascii="仿宋" w:eastAsia="仿宋" w:hAnsi="仿宋" w:cs="仿宋_GB2312"/>
          <w:b/>
          <w:sz w:val="24"/>
          <w:lang w:val="zh-CN"/>
        </w:rPr>
      </w:pPr>
      <w:r>
        <w:rPr>
          <w:rFonts w:ascii="仿宋" w:eastAsia="仿宋" w:hAnsi="仿宋" w:cs="仿宋_GB2312"/>
          <w:b/>
          <w:sz w:val="24"/>
          <w:lang w:val="zh-CN"/>
        </w:rPr>
        <w:t>11.</w:t>
      </w:r>
      <w:r>
        <w:rPr>
          <w:rFonts w:ascii="仿宋" w:eastAsia="仿宋" w:hAnsi="仿宋" w:cs="仿宋_GB2312"/>
          <w:b/>
          <w:sz w:val="24"/>
        </w:rPr>
        <w:t>2</w:t>
      </w:r>
      <w:r>
        <w:rPr>
          <w:rFonts w:ascii="仿宋" w:eastAsia="仿宋" w:hAnsi="仿宋" w:cs="仿宋_GB2312" w:hint="eastAsia"/>
          <w:b/>
          <w:sz w:val="24"/>
        </w:rPr>
        <w:t>商务技术</w:t>
      </w:r>
      <w:r>
        <w:rPr>
          <w:rFonts w:ascii="仿宋" w:eastAsia="仿宋" w:hAnsi="仿宋" w:cs="仿宋_GB2312" w:hint="eastAsia"/>
          <w:b/>
          <w:sz w:val="24"/>
          <w:lang w:val="zh-CN"/>
        </w:rPr>
        <w:t>文件：</w:t>
      </w:r>
    </w:p>
    <w:p w:rsidR="00303BE7" w:rsidRDefault="0077318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11.2.1投标函；</w:t>
      </w:r>
    </w:p>
    <w:p w:rsidR="00303BE7" w:rsidRDefault="0077318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11.2.2授权委托书或法定代表人（单位负责人、自然人本人）身份证明；</w:t>
      </w:r>
    </w:p>
    <w:p w:rsidR="00303BE7" w:rsidRDefault="0077318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11.2.</w:t>
      </w:r>
      <w:r w:rsidR="00135E9F">
        <w:rPr>
          <w:rFonts w:ascii="仿宋" w:eastAsia="仿宋" w:hAnsi="仿宋" w:cs="仿宋_GB2312" w:hint="eastAsia"/>
          <w:sz w:val="24"/>
        </w:rPr>
        <w:t>3</w:t>
      </w:r>
      <w:r>
        <w:rPr>
          <w:rFonts w:ascii="仿宋" w:eastAsia="仿宋" w:hAnsi="仿宋" w:cs="仿宋_GB2312"/>
          <w:sz w:val="24"/>
        </w:rPr>
        <w:t>分包意向协议</w:t>
      </w:r>
      <w:r w:rsidR="00676663">
        <w:rPr>
          <w:rFonts w:ascii="仿宋" w:eastAsia="仿宋" w:hAnsi="仿宋" w:cs="仿宋_GB2312"/>
          <w:sz w:val="24"/>
        </w:rPr>
        <w:t>（如果有）</w:t>
      </w:r>
      <w:r>
        <w:rPr>
          <w:rFonts w:ascii="仿宋" w:eastAsia="仿宋" w:hAnsi="仿宋" w:cs="仿宋_GB2312"/>
          <w:sz w:val="24"/>
        </w:rPr>
        <w:t>；</w:t>
      </w:r>
    </w:p>
    <w:p w:rsidR="00303BE7" w:rsidRPr="00D82E02" w:rsidRDefault="00773184">
      <w:pPr>
        <w:snapToGrid w:val="0"/>
        <w:spacing w:line="360" w:lineRule="auto"/>
        <w:ind w:firstLineChars="400" w:firstLine="960"/>
        <w:rPr>
          <w:rFonts w:ascii="仿宋" w:eastAsia="仿宋" w:hAnsi="仿宋" w:cs="仿宋_GB2312"/>
          <w:sz w:val="24"/>
        </w:rPr>
      </w:pPr>
      <w:r w:rsidRPr="00D82E02">
        <w:rPr>
          <w:rFonts w:ascii="仿宋" w:eastAsia="仿宋" w:hAnsi="仿宋" w:cs="仿宋_GB2312"/>
          <w:sz w:val="24"/>
        </w:rPr>
        <w:t>11.2.</w:t>
      </w:r>
      <w:r w:rsidR="00135E9F" w:rsidRPr="00D82E02">
        <w:rPr>
          <w:rFonts w:ascii="仿宋" w:eastAsia="仿宋" w:hAnsi="仿宋" w:cs="仿宋_GB2312" w:hint="eastAsia"/>
          <w:sz w:val="24"/>
        </w:rPr>
        <w:t>4</w:t>
      </w:r>
      <w:r w:rsidRPr="00D82E02">
        <w:rPr>
          <w:rFonts w:ascii="仿宋" w:eastAsia="仿宋" w:hAnsi="仿宋" w:cs="仿宋_GB2312"/>
          <w:sz w:val="24"/>
        </w:rPr>
        <w:t>符合性审查资料；</w:t>
      </w:r>
    </w:p>
    <w:p w:rsidR="00303BE7" w:rsidRPr="00D82E02" w:rsidRDefault="00773184">
      <w:pPr>
        <w:snapToGrid w:val="0"/>
        <w:spacing w:line="360" w:lineRule="auto"/>
        <w:ind w:firstLineChars="400" w:firstLine="960"/>
        <w:rPr>
          <w:rFonts w:ascii="仿宋" w:eastAsia="仿宋" w:hAnsi="仿宋" w:cs="仿宋_GB2312"/>
          <w:sz w:val="24"/>
        </w:rPr>
      </w:pPr>
      <w:r w:rsidRPr="00D82E02">
        <w:rPr>
          <w:rFonts w:ascii="仿宋" w:eastAsia="仿宋" w:hAnsi="仿宋" w:cs="仿宋_GB2312"/>
          <w:sz w:val="24"/>
        </w:rPr>
        <w:t>11.2.</w:t>
      </w:r>
      <w:r w:rsidR="00135E9F" w:rsidRPr="00D82E02">
        <w:rPr>
          <w:rFonts w:ascii="仿宋" w:eastAsia="仿宋" w:hAnsi="仿宋" w:cs="仿宋_GB2312" w:hint="eastAsia"/>
          <w:sz w:val="24"/>
        </w:rPr>
        <w:t>5</w:t>
      </w:r>
      <w:r w:rsidRPr="00D82E02">
        <w:rPr>
          <w:rFonts w:ascii="仿宋" w:eastAsia="仿宋" w:hAnsi="仿宋" w:cs="仿宋_GB2312"/>
          <w:sz w:val="24"/>
        </w:rPr>
        <w:t>评标标准相应的商务技术资料；</w:t>
      </w:r>
    </w:p>
    <w:p w:rsidR="00676663" w:rsidRPr="00D82E02" w:rsidRDefault="00676663" w:rsidP="00676663">
      <w:pPr>
        <w:snapToGrid w:val="0"/>
        <w:spacing w:line="360" w:lineRule="auto"/>
        <w:ind w:firstLineChars="400" w:firstLine="960"/>
        <w:rPr>
          <w:rFonts w:ascii="仿宋" w:eastAsia="仿宋" w:hAnsi="仿宋" w:cs="仿宋_GB2312"/>
          <w:sz w:val="24"/>
        </w:rPr>
      </w:pPr>
      <w:r w:rsidRPr="00D82E02">
        <w:rPr>
          <w:rFonts w:ascii="仿宋" w:eastAsia="仿宋" w:hAnsi="仿宋" w:cs="仿宋_GB2312" w:hint="eastAsia"/>
          <w:sz w:val="24"/>
        </w:rPr>
        <w:t>11.2.</w:t>
      </w:r>
      <w:r w:rsidRPr="00D82E02">
        <w:rPr>
          <w:rFonts w:ascii="仿宋" w:eastAsia="仿宋" w:hAnsi="仿宋" w:cs="仿宋_GB2312"/>
          <w:sz w:val="24"/>
        </w:rPr>
        <w:t>6</w:t>
      </w:r>
      <w:r w:rsidRPr="00D82E02">
        <w:rPr>
          <w:rFonts w:ascii="仿宋" w:eastAsia="仿宋" w:hAnsi="仿宋" w:cs="仿宋_GB2312" w:hint="eastAsia"/>
          <w:sz w:val="24"/>
        </w:rPr>
        <w:t>投标标的清单（如果有）；</w:t>
      </w:r>
    </w:p>
    <w:p w:rsidR="00303BE7" w:rsidRDefault="00773184">
      <w:pPr>
        <w:snapToGrid w:val="0"/>
        <w:spacing w:line="360" w:lineRule="auto"/>
        <w:ind w:firstLineChars="400" w:firstLine="960"/>
        <w:rPr>
          <w:rFonts w:ascii="仿宋" w:eastAsia="仿宋" w:hAnsi="仿宋" w:cs="仿宋_GB2312"/>
          <w:sz w:val="24"/>
        </w:rPr>
      </w:pPr>
      <w:r w:rsidRPr="00D82E02">
        <w:rPr>
          <w:rFonts w:ascii="仿宋" w:eastAsia="仿宋" w:hAnsi="仿宋" w:cs="仿宋_GB2312"/>
          <w:sz w:val="24"/>
        </w:rPr>
        <w:t>11.2.</w:t>
      </w:r>
      <w:r w:rsidR="00676663" w:rsidRPr="00D82E02">
        <w:rPr>
          <w:rFonts w:ascii="仿宋" w:eastAsia="仿宋" w:hAnsi="仿宋" w:cs="仿宋_GB2312" w:hint="eastAsia"/>
          <w:sz w:val="24"/>
        </w:rPr>
        <w:t>7</w:t>
      </w:r>
      <w:r w:rsidRPr="00D82E02">
        <w:rPr>
          <w:rFonts w:ascii="仿宋" w:eastAsia="仿宋" w:hAnsi="仿宋" w:cs="仿宋_GB2312"/>
          <w:sz w:val="24"/>
        </w:rPr>
        <w:t>商务技术偏离表；</w:t>
      </w:r>
    </w:p>
    <w:p w:rsidR="00303BE7" w:rsidRDefault="00773184">
      <w:pPr>
        <w:snapToGrid w:val="0"/>
        <w:spacing w:line="360" w:lineRule="auto"/>
        <w:ind w:firstLineChars="400" w:firstLine="960"/>
        <w:rPr>
          <w:rFonts w:ascii="仿宋" w:eastAsia="仿宋" w:hAnsi="仿宋" w:cs="仿宋_GB2312"/>
          <w:sz w:val="24"/>
          <w:lang w:val="zh-CN"/>
        </w:rPr>
      </w:pPr>
      <w:r>
        <w:rPr>
          <w:rFonts w:ascii="仿宋" w:eastAsia="仿宋" w:hAnsi="仿宋" w:cs="仿宋_GB2312"/>
          <w:sz w:val="24"/>
          <w:lang w:val="zh-CN"/>
        </w:rPr>
        <w:t>11.</w:t>
      </w:r>
      <w:r>
        <w:rPr>
          <w:rFonts w:ascii="仿宋" w:eastAsia="仿宋" w:hAnsi="仿宋" w:cs="仿宋_GB2312"/>
          <w:sz w:val="24"/>
        </w:rPr>
        <w:t>2</w:t>
      </w:r>
      <w:r>
        <w:rPr>
          <w:rFonts w:ascii="仿宋" w:eastAsia="仿宋" w:hAnsi="仿宋" w:cs="仿宋_GB2312"/>
          <w:sz w:val="24"/>
          <w:lang w:val="zh-CN"/>
        </w:rPr>
        <w:t>.</w:t>
      </w:r>
      <w:r w:rsidR="00676663">
        <w:rPr>
          <w:rFonts w:ascii="仿宋" w:eastAsia="仿宋" w:hAnsi="仿宋" w:cs="仿宋_GB2312" w:hint="eastAsia"/>
          <w:sz w:val="24"/>
        </w:rPr>
        <w:t>8</w:t>
      </w:r>
      <w:r>
        <w:rPr>
          <w:rFonts w:ascii="仿宋" w:eastAsia="仿宋" w:hAnsi="仿宋" w:cs="仿宋_GB2312" w:hint="eastAsia"/>
          <w:sz w:val="24"/>
          <w:lang w:val="zh-CN"/>
        </w:rPr>
        <w:t>政府采购供应商廉洁自律承诺书。</w:t>
      </w:r>
    </w:p>
    <w:p w:rsidR="00303BE7" w:rsidRDefault="00773184">
      <w:pPr>
        <w:snapToGrid w:val="0"/>
        <w:spacing w:line="360" w:lineRule="auto"/>
        <w:ind w:firstLineChars="200" w:firstLine="482"/>
        <w:rPr>
          <w:rFonts w:ascii="仿宋" w:eastAsia="仿宋" w:hAnsi="仿宋" w:cs="仿宋_GB2312"/>
          <w:b/>
          <w:sz w:val="24"/>
          <w:u w:val="single"/>
          <w:lang w:val="zh-CN"/>
        </w:rPr>
      </w:pPr>
      <w:r>
        <w:rPr>
          <w:rFonts w:ascii="仿宋" w:eastAsia="仿宋" w:hAnsi="仿宋" w:cs="仿宋_GB2312"/>
          <w:b/>
          <w:kern w:val="0"/>
          <w:sz w:val="24"/>
          <w:lang w:val="zh-CN"/>
        </w:rPr>
        <w:t>11.</w:t>
      </w:r>
      <w:r>
        <w:rPr>
          <w:rFonts w:ascii="仿宋" w:eastAsia="仿宋" w:hAnsi="仿宋" w:cs="仿宋_GB2312"/>
          <w:b/>
          <w:kern w:val="0"/>
          <w:sz w:val="24"/>
        </w:rPr>
        <w:t>3</w:t>
      </w:r>
      <w:r>
        <w:rPr>
          <w:rFonts w:ascii="仿宋" w:eastAsia="仿宋" w:hAnsi="仿宋" w:cs="仿宋_GB2312" w:hint="eastAsia"/>
          <w:b/>
          <w:sz w:val="24"/>
        </w:rPr>
        <w:t>报价文件：</w:t>
      </w:r>
    </w:p>
    <w:p w:rsidR="00303BE7" w:rsidRDefault="0077318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11.3.1</w:t>
      </w:r>
      <w:r>
        <w:rPr>
          <w:rFonts w:ascii="仿宋" w:eastAsia="仿宋" w:hAnsi="仿宋" w:cs="仿宋_GB2312" w:hint="eastAsia"/>
          <w:sz w:val="24"/>
          <w:lang w:val="zh-CN"/>
        </w:rPr>
        <w:t>投标</w:t>
      </w:r>
      <w:r>
        <w:rPr>
          <w:rFonts w:ascii="仿宋" w:eastAsia="仿宋" w:hAnsi="仿宋" w:cs="仿宋_GB2312"/>
          <w:sz w:val="24"/>
          <w:lang w:val="zh-CN"/>
        </w:rPr>
        <w:t>(开标)一览表</w:t>
      </w:r>
      <w:r>
        <w:rPr>
          <w:rFonts w:ascii="仿宋" w:eastAsia="仿宋" w:hAnsi="仿宋" w:cs="仿宋_GB2312"/>
          <w:sz w:val="24"/>
        </w:rPr>
        <w:t>；</w:t>
      </w:r>
    </w:p>
    <w:p w:rsidR="00303BE7" w:rsidRDefault="00773184">
      <w:pPr>
        <w:snapToGrid w:val="0"/>
        <w:spacing w:line="360" w:lineRule="auto"/>
        <w:ind w:firstLineChars="400" w:firstLine="960"/>
        <w:rPr>
          <w:rFonts w:ascii="仿宋" w:eastAsia="仿宋" w:hAnsi="仿宋" w:cs="仿宋_GB2312"/>
          <w:sz w:val="24"/>
        </w:rPr>
      </w:pPr>
      <w:r>
        <w:rPr>
          <w:rFonts w:ascii="仿宋" w:eastAsia="仿宋" w:hAnsi="仿宋" w:cs="仿宋_GB2312"/>
          <w:sz w:val="24"/>
        </w:rPr>
        <w:t>11.3.2中小企业声明函。</w:t>
      </w:r>
    </w:p>
    <w:p w:rsidR="00303BE7" w:rsidRDefault="00773184">
      <w:pPr>
        <w:spacing w:line="360" w:lineRule="auto"/>
        <w:ind w:firstLineChars="300" w:firstLine="723"/>
        <w:rPr>
          <w:rFonts w:ascii="仿宋" w:eastAsia="仿宋" w:hAnsi="仿宋"/>
          <w:b/>
          <w:sz w:val="24"/>
        </w:rPr>
      </w:pPr>
      <w:r>
        <w:rPr>
          <w:rFonts w:ascii="仿宋" w:eastAsia="仿宋" w:hAnsi="仿宋" w:hint="eastAsia"/>
          <w:b/>
          <w:sz w:val="24"/>
        </w:rPr>
        <w:lastRenderedPageBreak/>
        <w:t>投标文件含有采购人不能接受的附加条件的，投标无效；</w:t>
      </w:r>
    </w:p>
    <w:p w:rsidR="00303BE7" w:rsidRDefault="00773184">
      <w:pPr>
        <w:spacing w:line="360" w:lineRule="auto"/>
        <w:ind w:firstLineChars="300" w:firstLine="723"/>
        <w:rPr>
          <w:rFonts w:ascii="仿宋" w:eastAsia="仿宋" w:hAnsi="仿宋" w:cs="仿宋_GB2312"/>
          <w:b/>
          <w:sz w:val="24"/>
          <w:szCs w:val="21"/>
        </w:rPr>
      </w:pPr>
      <w:r>
        <w:rPr>
          <w:rFonts w:ascii="仿宋" w:eastAsia="仿宋" w:hAnsi="仿宋" w:hint="eastAsia"/>
          <w:b/>
          <w:sz w:val="24"/>
        </w:rPr>
        <w:t>投标人提供虚假材料投标的，投标无效。</w:t>
      </w:r>
    </w:p>
    <w:p w:rsidR="00303BE7" w:rsidRDefault="00773184">
      <w:pPr>
        <w:pStyle w:val="25"/>
        <w:snapToGrid w:val="0"/>
        <w:spacing w:before="0"/>
        <w:ind w:firstLineChars="0" w:firstLine="0"/>
        <w:outlineLvl w:val="0"/>
        <w:rPr>
          <w:rFonts w:ascii="仿宋" w:eastAsia="仿宋" w:hAnsi="仿宋" w:cs="仿宋_GB2312"/>
          <w:b/>
          <w:color w:val="000000"/>
          <w:szCs w:val="24"/>
        </w:rPr>
      </w:pPr>
      <w:bookmarkStart w:id="32" w:name="_Toc91899887"/>
      <w:r>
        <w:rPr>
          <w:rFonts w:ascii="仿宋" w:eastAsia="仿宋" w:hAnsi="仿宋" w:cs="仿宋_GB2312" w:hint="eastAsia"/>
          <w:b/>
          <w:color w:val="000000"/>
          <w:szCs w:val="24"/>
        </w:rPr>
        <w:t>12</w:t>
      </w:r>
      <w:r>
        <w:rPr>
          <w:rFonts w:ascii="仿宋" w:eastAsia="仿宋" w:hAnsi="仿宋" w:cs="仿宋_GB2312" w:hint="eastAsia"/>
          <w:b/>
          <w:color w:val="000000"/>
          <w:kern w:val="0"/>
          <w:szCs w:val="24"/>
          <w:lang w:val="zh-CN"/>
        </w:rPr>
        <w:t xml:space="preserve">. </w:t>
      </w:r>
      <w:r>
        <w:rPr>
          <w:rFonts w:ascii="仿宋" w:eastAsia="仿宋" w:hAnsi="仿宋" w:cs="仿宋_GB2312" w:hint="eastAsia"/>
          <w:b/>
          <w:color w:val="000000"/>
          <w:szCs w:val="24"/>
        </w:rPr>
        <w:t>投标文件的编制</w:t>
      </w:r>
    </w:p>
    <w:p w:rsidR="00303BE7" w:rsidRDefault="00773184">
      <w:pPr>
        <w:spacing w:line="360" w:lineRule="auto"/>
        <w:ind w:firstLineChars="200" w:firstLine="480"/>
        <w:rPr>
          <w:rFonts w:ascii="仿宋" w:eastAsia="仿宋" w:hAnsi="仿宋" w:cs="仿宋_GB2312"/>
          <w:b/>
          <w:color w:val="000000"/>
          <w:sz w:val="24"/>
        </w:rPr>
      </w:pPr>
      <w:r>
        <w:rPr>
          <w:rFonts w:ascii="仿宋" w:eastAsia="仿宋" w:hAnsi="仿宋" w:cs="仿宋_GB2312" w:hint="eastAsia"/>
          <w:color w:val="000000"/>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303BE7" w:rsidRDefault="00773184" w:rsidP="00676663">
      <w:pPr>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12.2投标人进行电子投标应安装客户端软件</w:t>
      </w:r>
      <w:r>
        <w:rPr>
          <w:rFonts w:ascii="仿宋" w:eastAsia="仿宋" w:hAnsi="仿宋" w:cs="仿宋_GB2312"/>
          <w:color w:val="000000"/>
          <w:kern w:val="0"/>
          <w:sz w:val="24"/>
          <w:lang w:val="zh-CN"/>
        </w:rPr>
        <w:t>—</w:t>
      </w:r>
      <w:r>
        <w:rPr>
          <w:rFonts w:ascii="仿宋" w:eastAsia="仿宋" w:hAnsi="仿宋" w:cs="仿宋_GB2312" w:hint="eastAsia"/>
          <w:color w:val="000000"/>
          <w:kern w:val="0"/>
          <w:sz w:val="24"/>
          <w:lang w:val="zh-CN"/>
        </w:rPr>
        <w:t>“政采云电子交易客户端”，并按照招标文件和电子交易平台的要求编制并加密投标文件。投标人未按规定加密的投标文件，电子交易平台将拒收并提示。</w:t>
      </w:r>
    </w:p>
    <w:p w:rsidR="00303BE7" w:rsidRDefault="00773184">
      <w:pPr>
        <w:spacing w:line="360" w:lineRule="auto"/>
        <w:ind w:firstLineChars="200" w:firstLine="480"/>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12.3使用“政采云电子交易客户端”需要提前申领CA数字证书，申领流程请自行前往“浙江政府采购网-下载专区-电子交易客户端-CA驱动和申领流程”进行查阅。</w:t>
      </w:r>
    </w:p>
    <w:bookmarkEnd w:id="32"/>
    <w:p w:rsidR="00303BE7" w:rsidRDefault="00773184">
      <w:pPr>
        <w:snapToGrid w:val="0"/>
        <w:spacing w:line="360" w:lineRule="auto"/>
        <w:rPr>
          <w:rFonts w:ascii="仿宋" w:eastAsia="仿宋" w:hAnsi="仿宋"/>
          <w:b/>
          <w:color w:val="000000"/>
          <w:sz w:val="24"/>
        </w:rPr>
      </w:pPr>
      <w:r>
        <w:rPr>
          <w:rFonts w:ascii="仿宋" w:eastAsia="仿宋" w:hAnsi="仿宋" w:hint="eastAsia"/>
          <w:b/>
          <w:color w:val="000000"/>
          <w:sz w:val="24"/>
        </w:rPr>
        <w:t>13.投标文件的签署、盖章</w:t>
      </w:r>
    </w:p>
    <w:p w:rsidR="00303BE7" w:rsidRDefault="00773184">
      <w:pPr>
        <w:pStyle w:val="25"/>
        <w:snapToGrid w:val="0"/>
        <w:spacing w:before="0"/>
        <w:ind w:firstLine="480"/>
        <w:rPr>
          <w:rFonts w:ascii="仿宋" w:eastAsia="仿宋" w:hAnsi="仿宋" w:cs="仿宋_GB2312"/>
          <w:b/>
          <w:color w:val="000000"/>
        </w:rPr>
      </w:pPr>
      <w:r>
        <w:rPr>
          <w:rFonts w:ascii="仿宋" w:eastAsia="仿宋" w:hAnsi="仿宋" w:cs="仿宋_GB2312" w:hint="eastAsia"/>
          <w:color w:val="000000"/>
          <w:szCs w:val="24"/>
        </w:rPr>
        <w:t>13.1投标文件按照招标文件第六部分格式要</w:t>
      </w:r>
      <w:r>
        <w:rPr>
          <w:rFonts w:ascii="仿宋" w:eastAsia="仿宋" w:hAnsi="仿宋" w:cs="仿宋_GB2312" w:hint="eastAsia"/>
          <w:color w:val="000000"/>
        </w:rPr>
        <w:t>求进行签署、盖章。</w:t>
      </w:r>
      <w:r w:rsidR="00676663" w:rsidRPr="00463D23">
        <w:rPr>
          <w:rFonts w:ascii="宋体" w:hAnsi="宋体" w:cs="宋体" w:hint="eastAsia"/>
          <w:b/>
        </w:rPr>
        <w:t>▲</w:t>
      </w:r>
      <w:r>
        <w:rPr>
          <w:rFonts w:ascii="仿宋" w:eastAsia="仿宋" w:hAnsi="仿宋" w:cs="仿宋_GB2312" w:hint="eastAsia"/>
          <w:b/>
          <w:color w:val="000000"/>
        </w:rPr>
        <w:t>投标人的投标文件未按照招标文件要求签署、盖章的，其投标无效</w:t>
      </w:r>
      <w:r>
        <w:rPr>
          <w:rFonts w:ascii="仿宋" w:eastAsia="仿宋" w:hAnsi="仿宋" w:cs="仿宋_GB2312" w:hint="eastAsia"/>
          <w:color w:val="000000"/>
          <w:szCs w:val="24"/>
        </w:rPr>
        <w:t>。</w:t>
      </w:r>
    </w:p>
    <w:p w:rsidR="00303BE7" w:rsidRPr="00D82E02" w:rsidRDefault="00773184" w:rsidP="00676663">
      <w:pPr>
        <w:pStyle w:val="25"/>
        <w:snapToGrid w:val="0"/>
        <w:spacing w:before="0"/>
        <w:ind w:firstLine="480"/>
        <w:rPr>
          <w:rFonts w:ascii="仿宋" w:eastAsia="仿宋" w:hAnsi="仿宋" w:cs="仿宋_GB2312"/>
          <w:b/>
          <w:color w:val="000000"/>
        </w:rPr>
      </w:pPr>
      <w:r w:rsidRPr="00676663">
        <w:rPr>
          <w:rFonts w:ascii="仿宋" w:eastAsia="仿宋" w:hAnsi="仿宋" w:cs="仿宋_GB2312" w:hint="eastAsia"/>
          <w:color w:val="000000"/>
        </w:rPr>
        <w:t>13.2为确</w:t>
      </w:r>
      <w:r>
        <w:rPr>
          <w:rFonts w:ascii="仿宋" w:eastAsia="仿宋" w:hAnsi="仿宋" w:cs="仿宋_GB2312" w:hint="eastAsia"/>
          <w:color w:val="000000"/>
        </w:rPr>
        <w:t>保网上操作合法、有效和安全，投标人应当在投标截止时间前完成在“政</w:t>
      </w:r>
      <w:r w:rsidRPr="00D82E02">
        <w:rPr>
          <w:rFonts w:ascii="仿宋" w:eastAsia="仿宋" w:hAnsi="仿宋" w:cs="仿宋_GB2312" w:hint="eastAsia"/>
          <w:color w:val="000000"/>
        </w:rPr>
        <w:t>府采购云平台”的身份认证，确保在电子投标过程中能够对相关数据电文进行加密和使用电子签名。</w:t>
      </w:r>
    </w:p>
    <w:p w:rsidR="00676663" w:rsidRPr="00D82E02" w:rsidRDefault="00676663" w:rsidP="00676663">
      <w:pPr>
        <w:pStyle w:val="25"/>
        <w:snapToGrid w:val="0"/>
        <w:spacing w:before="0"/>
        <w:ind w:firstLine="480"/>
        <w:rPr>
          <w:rFonts w:ascii="仿宋" w:eastAsia="仿宋" w:hAnsi="仿宋" w:cs="仿宋_GB2312"/>
          <w:color w:val="000000"/>
        </w:rPr>
      </w:pPr>
      <w:r w:rsidRPr="00D82E02">
        <w:rPr>
          <w:rFonts w:ascii="仿宋" w:eastAsia="仿宋" w:hAnsi="仿宋" w:cs="仿宋_GB2312" w:hint="eastAsia"/>
          <w:color w:val="000000"/>
        </w:rPr>
        <w:t>13.3招标文件对投标文件签署、盖章的要求适用于电子签名。</w:t>
      </w:r>
    </w:p>
    <w:p w:rsidR="00303BE7" w:rsidRDefault="00773184">
      <w:pPr>
        <w:pStyle w:val="25"/>
        <w:spacing w:before="0"/>
        <w:ind w:firstLineChars="0" w:firstLine="0"/>
        <w:rPr>
          <w:rFonts w:ascii="仿宋" w:eastAsia="仿宋" w:hAnsi="仿宋" w:cs="仿宋_GB2312"/>
          <w:b/>
          <w:color w:val="000000"/>
          <w:szCs w:val="24"/>
        </w:rPr>
      </w:pPr>
      <w:r w:rsidRPr="00D82E02">
        <w:rPr>
          <w:rFonts w:ascii="仿宋" w:eastAsia="仿宋" w:hAnsi="仿宋" w:cs="仿宋_GB2312" w:hint="eastAsia"/>
          <w:b/>
          <w:color w:val="000000"/>
          <w:szCs w:val="24"/>
        </w:rPr>
        <w:t>14. 投标文件的提交、补充、修改、撤回</w:t>
      </w:r>
    </w:p>
    <w:p w:rsidR="00303BE7" w:rsidRDefault="00773184">
      <w:pPr>
        <w:pStyle w:val="25"/>
        <w:ind w:firstLine="480"/>
        <w:rPr>
          <w:rFonts w:ascii="仿宋" w:eastAsia="仿宋" w:hAnsi="仿宋" w:cs="仿宋_GB2312"/>
          <w:color w:val="000000"/>
          <w:szCs w:val="24"/>
        </w:rPr>
      </w:pPr>
      <w:r>
        <w:rPr>
          <w:rFonts w:ascii="仿宋" w:eastAsia="仿宋" w:hAnsi="仿宋" w:cs="仿宋_GB2312" w:hint="eastAsia"/>
          <w:color w:val="000000"/>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303BE7" w:rsidRDefault="00773184">
      <w:pPr>
        <w:pStyle w:val="25"/>
        <w:spacing w:before="0"/>
        <w:ind w:firstLine="480"/>
        <w:rPr>
          <w:rFonts w:ascii="仿宋" w:eastAsia="仿宋" w:hAnsi="仿宋" w:cs="仿宋_GB2312"/>
          <w:color w:val="000000"/>
          <w:szCs w:val="24"/>
        </w:rPr>
      </w:pPr>
      <w:r>
        <w:rPr>
          <w:rFonts w:ascii="仿宋" w:eastAsia="仿宋" w:hAnsi="仿宋" w:cs="仿宋_GB2312" w:hint="eastAsia"/>
          <w:color w:val="000000"/>
          <w:szCs w:val="24"/>
        </w:rPr>
        <w:t>14.2电子交易平台收到投标文件，将妥善保存并即时向供应商发出确认回执通知。在投标截止时间前，除供应商补充、修改或者撤回投标文件外，任何单位和个人不得解密或提取投标文件。</w:t>
      </w:r>
    </w:p>
    <w:p w:rsidR="00303BE7" w:rsidRDefault="00773184">
      <w:pPr>
        <w:pStyle w:val="25"/>
        <w:spacing w:before="0"/>
        <w:ind w:firstLine="480"/>
        <w:rPr>
          <w:rFonts w:ascii="仿宋" w:eastAsia="仿宋" w:hAnsi="仿宋" w:cs="仿宋_GB2312"/>
          <w:color w:val="000000"/>
          <w:szCs w:val="24"/>
        </w:rPr>
      </w:pPr>
      <w:r>
        <w:rPr>
          <w:rFonts w:ascii="仿宋" w:eastAsia="仿宋" w:hAnsi="仿宋" w:cs="仿宋_GB2312" w:hint="eastAsia"/>
          <w:color w:val="000000"/>
          <w:szCs w:val="24"/>
        </w:rPr>
        <w:t>14.3采购机构可以视情况延长投标文件提交的截止时间。在上述情况下，采购机构与投标人以前在投标截止期方面的全部权利、责任和义务，将适用于延长至新的投标截止期。</w:t>
      </w:r>
    </w:p>
    <w:p w:rsidR="00303BE7" w:rsidRDefault="00773184">
      <w:pPr>
        <w:pStyle w:val="ac"/>
        <w:spacing w:line="360" w:lineRule="auto"/>
        <w:rPr>
          <w:rFonts w:ascii="仿宋" w:eastAsia="仿宋" w:hAnsi="仿宋" w:cs="仿宋_GB2312"/>
          <w:b/>
          <w:color w:val="000000"/>
          <w:sz w:val="24"/>
          <w:szCs w:val="24"/>
        </w:rPr>
      </w:pPr>
      <w:r>
        <w:rPr>
          <w:rFonts w:ascii="仿宋" w:eastAsia="仿宋" w:hAnsi="仿宋" w:cs="仿宋_GB2312" w:hint="eastAsia"/>
          <w:b/>
          <w:color w:val="000000"/>
          <w:sz w:val="24"/>
          <w:szCs w:val="24"/>
        </w:rPr>
        <w:t>15.备份投标文件</w:t>
      </w:r>
    </w:p>
    <w:p w:rsidR="00303BE7" w:rsidRDefault="00773184">
      <w:pPr>
        <w:pStyle w:val="ac"/>
        <w:spacing w:line="360" w:lineRule="auto"/>
        <w:ind w:firstLineChars="200" w:firstLine="480"/>
        <w:rPr>
          <w:rFonts w:ascii="仿宋" w:eastAsia="仿宋" w:hAnsi="仿宋" w:cs="仿宋_GB2312"/>
          <w:b/>
          <w:color w:val="000000"/>
          <w:sz w:val="24"/>
          <w:szCs w:val="24"/>
        </w:rPr>
      </w:pPr>
      <w:r>
        <w:rPr>
          <w:rFonts w:ascii="仿宋" w:eastAsia="仿宋" w:hAnsi="仿宋" w:cs="仿宋_GB2312" w:hint="eastAsia"/>
          <w:color w:val="000000"/>
          <w:sz w:val="24"/>
          <w:szCs w:val="24"/>
        </w:rPr>
        <w:lastRenderedPageBreak/>
        <w:t xml:space="preserve"> 15.1投标人在电子交易平台传输递交投标文件后，还可以在投标截止时间前直接提交或者以邮政快递方式递交备份投标文件1份，</w:t>
      </w:r>
      <w:r>
        <w:rPr>
          <w:rFonts w:ascii="仿宋" w:eastAsia="仿宋" w:hAnsi="仿宋" w:cs="仿宋_GB2312" w:hint="eastAsia"/>
          <w:b/>
          <w:color w:val="000000"/>
          <w:sz w:val="24"/>
          <w:szCs w:val="24"/>
        </w:rPr>
        <w:t>但采购人、采购机构不强制或变相强制投标人提交备份投标文件。</w:t>
      </w:r>
    </w:p>
    <w:p w:rsidR="00303BE7" w:rsidRDefault="00773184">
      <w:pPr>
        <w:pStyle w:val="ac"/>
        <w:spacing w:line="360" w:lineRule="auto"/>
        <w:ind w:firstLineChars="200" w:firstLine="480"/>
        <w:rPr>
          <w:rFonts w:ascii="仿宋" w:eastAsia="仿宋" w:hAnsi="仿宋" w:cs="仿宋_GB2312"/>
          <w:b/>
          <w:color w:val="000000"/>
          <w:sz w:val="24"/>
          <w:szCs w:val="24"/>
        </w:rPr>
      </w:pPr>
      <w:r>
        <w:rPr>
          <w:rFonts w:ascii="仿宋" w:eastAsia="仿宋" w:hAnsi="仿宋" w:cs="仿宋_GB2312" w:hint="eastAsia"/>
          <w:color w:val="000000"/>
          <w:sz w:val="24"/>
          <w:szCs w:val="24"/>
        </w:rPr>
        <w:t>15.2备份投标文件须在“政采云投标客户端”制作生成，并储存在</w:t>
      </w:r>
      <w:r>
        <w:rPr>
          <w:rFonts w:ascii="仿宋" w:eastAsia="仿宋" w:hAnsi="仿宋" w:hint="eastAsia"/>
          <w:color w:val="000000"/>
          <w:sz w:val="24"/>
        </w:rPr>
        <w:t>DVD光盘</w:t>
      </w:r>
      <w:r>
        <w:rPr>
          <w:rFonts w:ascii="仿宋" w:eastAsia="仿宋" w:hAnsi="仿宋" w:cs="仿宋_GB2312" w:hint="eastAsia"/>
          <w:color w:val="000000"/>
          <w:sz w:val="24"/>
          <w:szCs w:val="24"/>
        </w:rPr>
        <w:t>中。备份投标文件应当密封包装并在包装上加盖公章并注明投标项目名称，投标人名称(联合体投标的，包装物封面需注明联合体投标，并注明联合体成员各方的名称和联合体协议中约定的牵头人的名称)</w:t>
      </w:r>
      <w:r>
        <w:rPr>
          <w:rFonts w:ascii="仿宋" w:eastAsia="仿宋" w:hAnsi="仿宋" w:hint="eastAsia"/>
          <w:b/>
          <w:color w:val="000000"/>
          <w:sz w:val="24"/>
        </w:rPr>
        <w:t>▲不符合上述制作、</w:t>
      </w:r>
      <w:r>
        <w:rPr>
          <w:rFonts w:ascii="仿宋" w:eastAsia="仿宋" w:hAnsi="仿宋" w:cs="仿宋_GB2312" w:hint="eastAsia"/>
          <w:b/>
          <w:color w:val="000000"/>
          <w:sz w:val="24"/>
          <w:szCs w:val="24"/>
        </w:rPr>
        <w:t>存储、密封规定的备份投标文件将被视为无效或者被拒绝接收。</w:t>
      </w:r>
    </w:p>
    <w:p w:rsidR="00303BE7" w:rsidRDefault="00773184">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15.3直接提交备份投标文件的，投标人应于投标截止时间前在招标公告中载明的开标地点将备份投标文件提交给采购机构，采购机构将拒绝接受逾期送达的备份投标文件。</w:t>
      </w:r>
    </w:p>
    <w:p w:rsidR="00303BE7" w:rsidRDefault="00773184">
      <w:pPr>
        <w:pStyle w:val="ac"/>
        <w:spacing w:line="360" w:lineRule="auto"/>
        <w:ind w:firstLineChars="200" w:firstLine="480"/>
        <w:rPr>
          <w:rFonts w:ascii="仿宋" w:eastAsia="仿宋" w:hAnsi="仿宋" w:cs="仿宋_GB2312"/>
          <w:color w:val="000000"/>
          <w:sz w:val="24"/>
          <w:szCs w:val="24"/>
        </w:rPr>
      </w:pPr>
      <w:r>
        <w:rPr>
          <w:rFonts w:ascii="仿宋" w:eastAsia="仿宋" w:hAnsi="仿宋" w:cs="仿宋_GB2312" w:hint="eastAsia"/>
          <w:color w:val="000000"/>
          <w:sz w:val="24"/>
          <w:szCs w:val="24"/>
        </w:rPr>
        <w:t>15.4以邮政快递方式递交备份投标文件的，投标人应先将备份投标文件按要求密封和标记，再进行邮政快递包装后邮寄。</w:t>
      </w:r>
      <w:r w:rsidR="00D56233" w:rsidRPr="00D56233">
        <w:rPr>
          <w:rFonts w:ascii="仿宋" w:eastAsia="仿宋" w:hAnsi="仿宋" w:cs="仿宋_GB2312" w:hint="eastAsia"/>
          <w:color w:val="000000"/>
          <w:sz w:val="24"/>
          <w:szCs w:val="24"/>
        </w:rPr>
        <w:t>备份投标文件须在投标截止时间之前送达招标文件第二部分投标人须知前附表规定的备份投标文件送达地点；</w:t>
      </w:r>
      <w:r>
        <w:rPr>
          <w:rFonts w:ascii="仿宋" w:eastAsia="仿宋" w:hAnsi="仿宋" w:cs="仿宋_GB2312" w:hint="eastAsia"/>
          <w:color w:val="000000"/>
          <w:sz w:val="24"/>
          <w:szCs w:val="24"/>
        </w:rPr>
        <w:t>送达时间以签收人签收</w:t>
      </w:r>
      <w:r w:rsidR="00D56233">
        <w:rPr>
          <w:rFonts w:ascii="仿宋" w:eastAsia="仿宋" w:hAnsi="仿宋" w:cs="仿宋_GB2312" w:hint="eastAsia"/>
          <w:color w:val="000000"/>
          <w:sz w:val="24"/>
          <w:szCs w:val="24"/>
        </w:rPr>
        <w:t>时间为准。</w:t>
      </w:r>
      <w:r>
        <w:rPr>
          <w:rFonts w:ascii="仿宋" w:eastAsia="仿宋" w:hAnsi="仿宋" w:cs="仿宋_GB2312" w:hint="eastAsia"/>
          <w:color w:val="000000"/>
          <w:sz w:val="24"/>
          <w:szCs w:val="24"/>
        </w:rPr>
        <w:t>采购机构将拒绝接受逾期送达的备份投标文件。邮寄过程中，电子备份投标文件发生泄露、遗失、损坏或延期送达等情况的，由投标人自行负责。</w:t>
      </w:r>
    </w:p>
    <w:p w:rsidR="00303BE7" w:rsidRDefault="00773184">
      <w:pPr>
        <w:pStyle w:val="ac"/>
        <w:spacing w:line="360" w:lineRule="auto"/>
        <w:ind w:firstLineChars="150" w:firstLine="361"/>
        <w:rPr>
          <w:rFonts w:ascii="仿宋" w:eastAsia="仿宋" w:hAnsi="仿宋" w:cs="仿宋_GB2312"/>
          <w:b/>
          <w:color w:val="000000"/>
          <w:sz w:val="24"/>
          <w:szCs w:val="24"/>
        </w:rPr>
      </w:pPr>
      <w:r>
        <w:rPr>
          <w:rFonts w:ascii="仿宋" w:eastAsia="仿宋" w:hAnsi="仿宋" w:cs="仿宋_GB2312" w:hint="eastAsia"/>
          <w:b/>
          <w:color w:val="000000"/>
          <w:sz w:val="24"/>
          <w:szCs w:val="24"/>
        </w:rPr>
        <w:t>15.5投标人仅提交备份投标文件，没有在电子交易平台传输递交投标文件的，投标无效。</w:t>
      </w:r>
    </w:p>
    <w:bookmarkEnd w:id="28"/>
    <w:bookmarkEnd w:id="29"/>
    <w:p w:rsidR="00303BE7" w:rsidRDefault="00773184">
      <w:pPr>
        <w:pStyle w:val="25"/>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16.投标文件的无效处理</w:t>
      </w:r>
    </w:p>
    <w:p w:rsidR="00303BE7" w:rsidRDefault="00773184">
      <w:pPr>
        <w:pStyle w:val="aa"/>
        <w:spacing w:line="360" w:lineRule="auto"/>
        <w:ind w:firstLineChars="150" w:firstLine="360"/>
        <w:rPr>
          <w:rFonts w:ascii="仿宋" w:eastAsia="仿宋" w:hAnsi="仿宋" w:cs="仿宋_GB2312"/>
          <w:color w:val="000000"/>
          <w:szCs w:val="21"/>
        </w:rPr>
      </w:pPr>
      <w:r w:rsidRPr="00090751">
        <w:rPr>
          <w:rFonts w:ascii="仿宋" w:eastAsia="仿宋" w:hAnsi="仿宋" w:cs="仿宋_GB2312" w:hint="eastAsia"/>
          <w:color w:val="000000"/>
          <w:szCs w:val="21"/>
        </w:rPr>
        <w:t>有招标文件第四部分</w:t>
      </w:r>
      <w:r w:rsidRPr="00090751">
        <w:rPr>
          <w:rFonts w:ascii="仿宋" w:eastAsia="仿宋" w:hAnsi="仿宋" w:hint="eastAsia"/>
          <w:color w:val="000000"/>
        </w:rPr>
        <w:t>第</w:t>
      </w:r>
      <w:r w:rsidR="00413B20" w:rsidRPr="00090751">
        <w:rPr>
          <w:rFonts w:ascii="仿宋" w:eastAsia="仿宋" w:hAnsi="仿宋" w:hint="eastAsia"/>
          <w:color w:val="000000"/>
        </w:rPr>
        <w:t>4.2</w:t>
      </w:r>
      <w:r w:rsidRPr="00090751">
        <w:rPr>
          <w:rFonts w:ascii="仿宋" w:eastAsia="仿宋" w:hAnsi="仿宋" w:hint="eastAsia"/>
          <w:color w:val="000000"/>
        </w:rPr>
        <w:t>项规定</w:t>
      </w:r>
      <w:r w:rsidRPr="00090751">
        <w:rPr>
          <w:rFonts w:ascii="仿宋" w:eastAsia="仿宋" w:hAnsi="仿宋" w:cs="仿宋_GB2312" w:hint="eastAsia"/>
          <w:color w:val="000000"/>
          <w:szCs w:val="21"/>
        </w:rPr>
        <w:t>的情形之一的，投标无效：</w:t>
      </w:r>
    </w:p>
    <w:p w:rsidR="00303BE7" w:rsidRDefault="00773184">
      <w:pPr>
        <w:pStyle w:val="25"/>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17.投标有效期</w:t>
      </w:r>
    </w:p>
    <w:p w:rsidR="00303BE7" w:rsidRDefault="00773184">
      <w:pPr>
        <w:spacing w:line="360" w:lineRule="auto"/>
        <w:ind w:firstLineChars="200" w:firstLine="480"/>
        <w:rPr>
          <w:rFonts w:ascii="仿宋" w:eastAsia="仿宋" w:hAnsi="仿宋" w:cs="仿宋_GB2312"/>
          <w:b/>
          <w:color w:val="000000"/>
          <w:sz w:val="24"/>
          <w:szCs w:val="21"/>
        </w:rPr>
      </w:pPr>
      <w:r>
        <w:rPr>
          <w:rFonts w:ascii="仿宋" w:eastAsia="仿宋" w:hAnsi="仿宋" w:cs="仿宋_GB2312" w:hint="eastAsia"/>
          <w:color w:val="000000"/>
          <w:sz w:val="24"/>
          <w:szCs w:val="20"/>
        </w:rPr>
        <w:t>17.1投标有效期为从提交投标文件的截止之日起</w:t>
      </w:r>
      <w:r>
        <w:rPr>
          <w:rFonts w:ascii="仿宋" w:eastAsia="仿宋" w:hAnsi="仿宋" w:hint="eastAsia"/>
          <w:color w:val="000000"/>
          <w:sz w:val="24"/>
        </w:rPr>
        <w:t>90</w:t>
      </w:r>
      <w:r>
        <w:rPr>
          <w:rFonts w:ascii="仿宋" w:eastAsia="仿宋" w:hAnsi="仿宋" w:cs="仿宋_GB2312" w:hint="eastAsia"/>
          <w:color w:val="000000"/>
          <w:sz w:val="24"/>
          <w:szCs w:val="20"/>
        </w:rPr>
        <w:t>天。▲</w:t>
      </w:r>
      <w:r>
        <w:rPr>
          <w:rFonts w:ascii="仿宋" w:eastAsia="仿宋" w:hAnsi="仿宋" w:cs="仿宋_GB2312" w:hint="eastAsia"/>
          <w:b/>
          <w:color w:val="000000"/>
          <w:sz w:val="24"/>
          <w:szCs w:val="20"/>
        </w:rPr>
        <w:t>投标人的投标文件中承</w:t>
      </w:r>
      <w:r>
        <w:rPr>
          <w:rFonts w:ascii="仿宋" w:eastAsia="仿宋" w:hAnsi="仿宋" w:cs="仿宋_GB2312" w:hint="eastAsia"/>
          <w:b/>
          <w:color w:val="000000"/>
          <w:sz w:val="24"/>
          <w:szCs w:val="21"/>
        </w:rPr>
        <w:t>诺的投标有效期少于招标文件中载明的投标有效期的，投标无效。</w:t>
      </w:r>
    </w:p>
    <w:p w:rsidR="00303BE7" w:rsidRDefault="00773184">
      <w:pPr>
        <w:pStyle w:val="25"/>
        <w:spacing w:before="0"/>
        <w:ind w:firstLine="480"/>
        <w:rPr>
          <w:rFonts w:ascii="仿宋" w:eastAsia="仿宋" w:hAnsi="仿宋" w:cs="仿宋_GB2312"/>
          <w:color w:val="000000"/>
        </w:rPr>
      </w:pPr>
      <w:r>
        <w:rPr>
          <w:rFonts w:ascii="仿宋" w:eastAsia="仿宋" w:hAnsi="仿宋" w:cs="仿宋_GB2312" w:hint="eastAsia"/>
          <w:color w:val="000000"/>
        </w:rPr>
        <w:t>17.2投标文件合格投递后，自投标截止日期起，在投标有效期内有效。</w:t>
      </w:r>
    </w:p>
    <w:p w:rsidR="00303BE7" w:rsidRDefault="00773184">
      <w:pPr>
        <w:pStyle w:val="25"/>
        <w:spacing w:before="0"/>
        <w:ind w:firstLine="480"/>
        <w:rPr>
          <w:rFonts w:ascii="仿宋" w:eastAsia="仿宋" w:hAnsi="仿宋" w:cs="仿宋_GB2312"/>
          <w:color w:val="000000"/>
        </w:rPr>
      </w:pPr>
      <w:r>
        <w:rPr>
          <w:rFonts w:ascii="仿宋" w:eastAsia="仿宋" w:hAnsi="仿宋" w:cs="仿宋_GB2312" w:hint="eastAsia"/>
          <w:color w:val="000000"/>
        </w:rPr>
        <w:t>17.3在原定投标有效期满之前，如果出现特殊情况，采购机构可以以书面形式通知投标人延长投标有效期。投标人同意延长的，不得要求或被允许修改其投标文件，投标人拒绝延长的，其投标无效。</w:t>
      </w:r>
    </w:p>
    <w:p w:rsidR="00303BE7" w:rsidRDefault="00303BE7">
      <w:pPr>
        <w:pStyle w:val="25"/>
        <w:spacing w:before="0"/>
        <w:ind w:firstLine="643"/>
        <w:rPr>
          <w:rFonts w:ascii="仿宋" w:eastAsia="仿宋" w:hAnsi="仿宋" w:cs="仿宋_GB2312"/>
          <w:b/>
          <w:color w:val="000000"/>
          <w:sz w:val="32"/>
        </w:rPr>
      </w:pPr>
      <w:bookmarkStart w:id="33" w:name="_Toc91899897"/>
    </w:p>
    <w:p w:rsidR="00303BE7" w:rsidRDefault="00773184">
      <w:pPr>
        <w:pStyle w:val="25"/>
        <w:spacing w:before="0"/>
        <w:ind w:firstLineChars="600" w:firstLine="1928"/>
        <w:rPr>
          <w:rFonts w:ascii="仿宋" w:eastAsia="仿宋" w:hAnsi="仿宋" w:cs="仿宋_GB2312"/>
          <w:b/>
          <w:color w:val="000000"/>
          <w:sz w:val="32"/>
        </w:rPr>
      </w:pPr>
      <w:r>
        <w:rPr>
          <w:rFonts w:ascii="仿宋" w:eastAsia="仿宋" w:hAnsi="仿宋" w:cs="仿宋_GB2312" w:hint="eastAsia"/>
          <w:b/>
          <w:color w:val="000000"/>
          <w:sz w:val="32"/>
        </w:rPr>
        <w:t>四、开标</w:t>
      </w:r>
      <w:bookmarkEnd w:id="33"/>
      <w:r>
        <w:rPr>
          <w:rFonts w:ascii="仿宋" w:eastAsia="仿宋" w:hAnsi="仿宋" w:cs="仿宋_GB2312" w:hint="eastAsia"/>
          <w:b/>
          <w:color w:val="000000"/>
          <w:sz w:val="32"/>
        </w:rPr>
        <w:t>、资格审查与信用信息查询</w:t>
      </w:r>
    </w:p>
    <w:p w:rsidR="00303BE7" w:rsidRDefault="00773184">
      <w:pPr>
        <w:pStyle w:val="af17cgridlangnp1033langf"/>
        <w:spacing w:before="0" w:line="360" w:lineRule="auto"/>
        <w:ind w:left="0" w:firstLineChars="100" w:firstLine="241"/>
        <w:contextualSpacing/>
        <w:rPr>
          <w:rFonts w:ascii="仿宋" w:eastAsia="仿宋" w:hAnsi="仿宋"/>
          <w:color w:val="000000"/>
          <w:sz w:val="24"/>
        </w:rPr>
      </w:pPr>
      <w:r>
        <w:rPr>
          <w:rFonts w:ascii="仿宋" w:eastAsia="仿宋" w:hAnsi="仿宋" w:cs="仿宋_GB2312" w:hint="eastAsia"/>
          <w:b/>
          <w:color w:val="000000"/>
          <w:sz w:val="24"/>
          <w:szCs w:val="24"/>
        </w:rPr>
        <w:t>18.开标</w:t>
      </w:r>
    </w:p>
    <w:p w:rsidR="00303BE7" w:rsidRDefault="00773184">
      <w:pPr>
        <w:pStyle w:val="af17cgridlangnp1033langf"/>
        <w:spacing w:before="0" w:line="360" w:lineRule="auto"/>
        <w:ind w:left="0" w:firstLineChars="200" w:firstLine="480"/>
        <w:contextualSpacing/>
        <w:rPr>
          <w:rFonts w:ascii="仿宋" w:eastAsia="仿宋" w:hAnsi="仿宋" w:cs="仿宋_GB2312"/>
          <w:color w:val="000000"/>
          <w:sz w:val="24"/>
        </w:rPr>
      </w:pPr>
      <w:r>
        <w:rPr>
          <w:rFonts w:ascii="仿宋" w:eastAsia="仿宋" w:hAnsi="仿宋" w:cs="仿宋_GB2312" w:hint="eastAsia"/>
          <w:color w:val="000000"/>
          <w:sz w:val="24"/>
        </w:rPr>
        <w:t>18.1采购机构按照招标文件规定的时间通过电子交易平台组织开标，所有投标人均</w:t>
      </w:r>
      <w:r>
        <w:rPr>
          <w:rFonts w:ascii="仿宋" w:eastAsia="仿宋" w:hAnsi="仿宋" w:cs="仿宋_GB2312" w:hint="eastAsia"/>
          <w:color w:val="000000"/>
          <w:sz w:val="24"/>
        </w:rPr>
        <w:lastRenderedPageBreak/>
        <w:t>应当准时在线参加</w:t>
      </w:r>
      <w:r>
        <w:rPr>
          <w:rFonts w:ascii="仿宋" w:eastAsia="仿宋" w:hAnsi="仿宋" w:cs="仿宋_GB2312"/>
          <w:color w:val="000000"/>
          <w:sz w:val="24"/>
        </w:rPr>
        <w:t>。</w:t>
      </w:r>
      <w:r>
        <w:rPr>
          <w:rFonts w:ascii="仿宋" w:eastAsia="仿宋" w:hAnsi="仿宋" w:cs="仿宋_GB2312" w:hint="eastAsia"/>
          <w:color w:val="000000"/>
          <w:sz w:val="24"/>
        </w:rPr>
        <w:t>投标人不足3家的，不得开标。</w:t>
      </w:r>
    </w:p>
    <w:p w:rsidR="00303BE7" w:rsidRDefault="00773184">
      <w:pPr>
        <w:pStyle w:val="af17cgridlangnp1033langf"/>
        <w:spacing w:before="0" w:line="360" w:lineRule="auto"/>
        <w:ind w:left="0" w:firstLineChars="100" w:firstLine="240"/>
        <w:contextualSpacing/>
        <w:rPr>
          <w:rFonts w:ascii="仿宋" w:eastAsia="仿宋" w:hAnsi="仿宋" w:cs="仿宋_GB2312"/>
          <w:color w:val="000000"/>
          <w:sz w:val="24"/>
        </w:rPr>
      </w:pPr>
      <w:r>
        <w:rPr>
          <w:rFonts w:ascii="仿宋" w:eastAsia="仿宋" w:hAnsi="仿宋" w:cs="仿宋_GB2312"/>
          <w:color w:val="000000"/>
          <w:sz w:val="24"/>
        </w:rPr>
        <w:t xml:space="preserve">　</w:t>
      </w:r>
      <w:r>
        <w:rPr>
          <w:rFonts w:ascii="仿宋" w:eastAsia="仿宋" w:hAnsi="仿宋" w:cs="仿宋_GB2312" w:hint="eastAsia"/>
          <w:color w:val="000000"/>
          <w:sz w:val="24"/>
        </w:rPr>
        <w:t>18.2开标时，电子交易平台按开标时间自动提取所有投标文件。采购机构依托电子交易平台发起开始解密指令，投标人按照平台提示和招标文件的规定在半小时内完成在线解密。</w:t>
      </w:r>
    </w:p>
    <w:p w:rsidR="00303BE7" w:rsidRDefault="00773184">
      <w:pPr>
        <w:pStyle w:val="af17cgridlangnp1033langf"/>
        <w:spacing w:before="0" w:line="360" w:lineRule="auto"/>
        <w:ind w:left="0" w:firstLineChars="100" w:firstLine="240"/>
        <w:contextualSpacing/>
        <w:rPr>
          <w:rFonts w:ascii="仿宋" w:eastAsia="仿宋" w:hAnsi="仿宋" w:cs="仿宋_GB2312"/>
          <w:b/>
          <w:color w:val="000000"/>
          <w:sz w:val="24"/>
        </w:rPr>
      </w:pPr>
      <w:r>
        <w:rPr>
          <w:rFonts w:ascii="仿宋" w:eastAsia="仿宋" w:hAnsi="仿宋" w:cs="仿宋_GB2312"/>
          <w:color w:val="000000"/>
          <w:sz w:val="24"/>
        </w:rPr>
        <w:t xml:space="preserve">　</w:t>
      </w:r>
      <w:r>
        <w:rPr>
          <w:rFonts w:ascii="仿宋" w:eastAsia="仿宋" w:hAnsi="仿宋" w:cs="仿宋_GB2312" w:hint="eastAsia"/>
          <w:color w:val="000000"/>
          <w:sz w:val="24"/>
        </w:rPr>
        <w:t>18.3</w:t>
      </w:r>
      <w:r>
        <w:rPr>
          <w:rFonts w:ascii="仿宋" w:eastAsia="仿宋" w:hAnsi="仿宋" w:cs="仿宋_GB2312" w:hint="eastAsia"/>
          <w:b/>
          <w:color w:val="000000"/>
          <w:sz w:val="24"/>
        </w:rPr>
        <w:t>投标文件未按时解密，投标人提供了备份投标文件的，以备份投标文件作为依据，否则视为投标文件撤回。投标文件已按时解密的，备份投标文件自动失效。</w:t>
      </w:r>
    </w:p>
    <w:p w:rsidR="00303BE7" w:rsidRDefault="00773184">
      <w:pPr>
        <w:widowControl/>
        <w:spacing w:before="100" w:beforeAutospacing="1" w:after="240" w:line="360" w:lineRule="auto"/>
        <w:jc w:val="left"/>
        <w:rPr>
          <w:rFonts w:ascii="仿宋" w:eastAsia="仿宋" w:hAnsi="仿宋" w:cs="仿宋_GB2312"/>
          <w:b/>
          <w:color w:val="000000"/>
          <w:sz w:val="24"/>
          <w:szCs w:val="20"/>
        </w:rPr>
      </w:pPr>
      <w:r>
        <w:rPr>
          <w:rFonts w:ascii="仿宋" w:eastAsia="仿宋" w:hAnsi="仿宋" w:cs="仿宋_GB2312"/>
          <w:b/>
          <w:color w:val="000000"/>
          <w:sz w:val="24"/>
          <w:szCs w:val="20"/>
        </w:rPr>
        <w:t xml:space="preserve">　</w:t>
      </w:r>
      <w:r>
        <w:rPr>
          <w:rFonts w:ascii="仿宋" w:eastAsia="仿宋" w:hAnsi="仿宋" w:cs="仿宋_GB2312" w:hint="eastAsia"/>
          <w:b/>
          <w:color w:val="000000"/>
          <w:sz w:val="24"/>
          <w:szCs w:val="20"/>
        </w:rPr>
        <w:t>19、资格审查</w:t>
      </w:r>
    </w:p>
    <w:p w:rsidR="00303BE7" w:rsidRDefault="00773184">
      <w:pPr>
        <w:pStyle w:val="25"/>
        <w:spacing w:before="0"/>
        <w:ind w:firstLine="480"/>
        <w:rPr>
          <w:rFonts w:ascii="仿宋" w:eastAsia="仿宋" w:hAnsi="仿宋" w:cs="Arial"/>
          <w:color w:val="000000"/>
          <w:kern w:val="0"/>
          <w:szCs w:val="24"/>
        </w:rPr>
      </w:pPr>
      <w:r>
        <w:rPr>
          <w:rFonts w:ascii="仿宋" w:eastAsia="仿宋" w:hAnsi="仿宋" w:cs="Arial" w:hint="eastAsia"/>
          <w:color w:val="000000"/>
          <w:kern w:val="0"/>
          <w:szCs w:val="24"/>
        </w:rPr>
        <w:t>19.1开标后，采购人或采购机构将依法对投标人的资格进行审查。</w:t>
      </w:r>
    </w:p>
    <w:p w:rsidR="00303BE7" w:rsidRDefault="00773184">
      <w:pPr>
        <w:snapToGrid w:val="0"/>
        <w:spacing w:line="360" w:lineRule="auto"/>
        <w:ind w:firstLineChars="200" w:firstLine="480"/>
        <w:rPr>
          <w:rFonts w:ascii="仿宋" w:eastAsia="仿宋" w:hAnsi="仿宋" w:cs="仿宋_GB2312"/>
          <w:color w:val="000000"/>
          <w:sz w:val="24"/>
        </w:rPr>
      </w:pPr>
      <w:r>
        <w:rPr>
          <w:rFonts w:ascii="仿宋" w:eastAsia="仿宋" w:hAnsi="仿宋" w:cs="Arial" w:hint="eastAsia"/>
          <w:color w:val="000000"/>
          <w:kern w:val="0"/>
          <w:sz w:val="24"/>
        </w:rPr>
        <w:t>19.2</w:t>
      </w:r>
      <w:r>
        <w:rPr>
          <w:rFonts w:ascii="仿宋" w:eastAsia="仿宋" w:hAnsi="仿宋" w:cs="仿宋_GB2312" w:hint="eastAsia"/>
          <w:color w:val="000000"/>
          <w:sz w:val="24"/>
        </w:rPr>
        <w:t>采购人或采购机构依据法律法规和招标文件的规定，对投标人的基本资格条件、特定资格条件进行审查。</w:t>
      </w:r>
    </w:p>
    <w:p w:rsidR="00303BE7" w:rsidRDefault="00773184">
      <w:pPr>
        <w:pStyle w:val="25"/>
        <w:spacing w:before="0"/>
        <w:ind w:firstLine="480"/>
        <w:rPr>
          <w:rFonts w:ascii="仿宋" w:eastAsia="仿宋" w:hAnsi="仿宋" w:cs="仿宋_GB2312"/>
          <w:color w:val="000000"/>
        </w:rPr>
      </w:pPr>
      <w:r>
        <w:rPr>
          <w:rFonts w:ascii="仿宋" w:eastAsia="仿宋" w:hAnsi="仿宋" w:cs="Arial" w:hint="eastAsia"/>
          <w:color w:val="000000"/>
          <w:kern w:val="0"/>
          <w:szCs w:val="24"/>
        </w:rPr>
        <w:t>19.3投标人未按照招标文件要求提供与</w:t>
      </w:r>
      <w:r>
        <w:rPr>
          <w:rFonts w:ascii="仿宋" w:eastAsia="仿宋" w:hAnsi="仿宋" w:cs="仿宋_GB2312" w:hint="eastAsia"/>
          <w:color w:val="000000"/>
        </w:rPr>
        <w:t>基本资格条件、特定资格条件相应的</w:t>
      </w:r>
      <w:r>
        <w:rPr>
          <w:rFonts w:ascii="仿宋" w:eastAsia="仿宋" w:hAnsi="仿宋" w:cs="Arial" w:hint="eastAsia"/>
          <w:color w:val="000000"/>
          <w:kern w:val="0"/>
          <w:szCs w:val="24"/>
        </w:rPr>
        <w:t>有效资格证明材料的，视为</w:t>
      </w:r>
      <w:r>
        <w:rPr>
          <w:rFonts w:ascii="仿宋" w:eastAsia="仿宋" w:hAnsi="仿宋" w:cs="仿宋_GB2312" w:hint="eastAsia"/>
          <w:color w:val="000000"/>
        </w:rPr>
        <w:t>投标人不具备招标文件中规定的资格要求，其投标无效。</w:t>
      </w:r>
    </w:p>
    <w:p w:rsidR="00303BE7" w:rsidRDefault="00773184">
      <w:pPr>
        <w:pStyle w:val="25"/>
        <w:spacing w:before="0"/>
        <w:ind w:firstLine="480"/>
        <w:rPr>
          <w:rFonts w:ascii="仿宋" w:eastAsia="仿宋" w:hAnsi="仿宋" w:cs="仿宋_GB2312"/>
          <w:color w:val="000000"/>
        </w:rPr>
      </w:pPr>
      <w:r>
        <w:rPr>
          <w:rFonts w:ascii="仿宋" w:eastAsia="仿宋" w:hAnsi="仿宋" w:cs="Arial" w:hint="eastAsia"/>
          <w:color w:val="000000"/>
          <w:kern w:val="0"/>
          <w:szCs w:val="24"/>
        </w:rPr>
        <w:t>19.</w:t>
      </w:r>
      <w:r>
        <w:rPr>
          <w:rFonts w:ascii="仿宋" w:eastAsia="仿宋" w:hAnsi="仿宋" w:cs="仿宋_GB2312" w:hint="eastAsia"/>
          <w:color w:val="000000"/>
        </w:rPr>
        <w:t>4对未通过资格审查的投标人，采购人或采购机构告知其未通过的原因。</w:t>
      </w:r>
    </w:p>
    <w:p w:rsidR="00303BE7" w:rsidRDefault="00773184">
      <w:pPr>
        <w:pStyle w:val="25"/>
        <w:spacing w:before="0"/>
        <w:ind w:firstLine="480"/>
        <w:rPr>
          <w:rFonts w:ascii="仿宋" w:eastAsia="仿宋" w:hAnsi="仿宋" w:cs="仿宋_GB2312"/>
          <w:color w:val="000000"/>
        </w:rPr>
      </w:pPr>
      <w:r>
        <w:rPr>
          <w:rFonts w:ascii="仿宋" w:eastAsia="仿宋" w:hAnsi="仿宋" w:cs="Arial" w:hint="eastAsia"/>
          <w:color w:val="000000"/>
          <w:kern w:val="0"/>
          <w:szCs w:val="24"/>
        </w:rPr>
        <w:t>19.</w:t>
      </w:r>
      <w:r>
        <w:rPr>
          <w:rFonts w:ascii="仿宋" w:eastAsia="仿宋" w:hAnsi="仿宋" w:cs="仿宋_GB2312" w:hint="eastAsia"/>
          <w:color w:val="000000"/>
        </w:rPr>
        <w:t>5合格投标人不足3家的，不再评标。</w:t>
      </w:r>
    </w:p>
    <w:p w:rsidR="00303BE7" w:rsidRDefault="00773184">
      <w:pPr>
        <w:pStyle w:val="25"/>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20、信用信息查询</w:t>
      </w:r>
    </w:p>
    <w:p w:rsidR="00303BE7" w:rsidRDefault="00773184">
      <w:pPr>
        <w:pStyle w:val="25"/>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.1信用信息查询渠道及截止时间：采购机构将通过“信用中国”网站(www.creditchina.gov.cn)、中国政府采购网(www.ccgp.gov.cn)渠道查询投标人投标截止时间当天的信用记录。</w:t>
      </w:r>
    </w:p>
    <w:p w:rsidR="00303BE7" w:rsidRDefault="00773184">
      <w:pPr>
        <w:pStyle w:val="25"/>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.2信用信息查询记录和证据留存的具体方式：现场查询的投标人的信用记录、查询结果经确认后将与采购文件一起存档。</w:t>
      </w:r>
    </w:p>
    <w:p w:rsidR="00303BE7" w:rsidRDefault="00773184">
      <w:pPr>
        <w:pStyle w:val="25"/>
        <w:spacing w:before="0"/>
        <w:ind w:firstLineChars="0" w:firstLine="495"/>
        <w:rPr>
          <w:rFonts w:ascii="仿宋" w:eastAsia="仿宋" w:hAnsi="仿宋" w:cs="Arial"/>
          <w:color w:val="000000"/>
          <w:kern w:val="0"/>
          <w:szCs w:val="24"/>
        </w:rPr>
      </w:pPr>
      <w:r>
        <w:rPr>
          <w:rFonts w:ascii="仿宋" w:eastAsia="仿宋" w:hAnsi="仿宋" w:cs="Arial"/>
          <w:color w:val="000000"/>
          <w:kern w:val="0"/>
          <w:szCs w:val="24"/>
        </w:rPr>
        <w:t>20</w:t>
      </w:r>
      <w:r>
        <w:rPr>
          <w:rFonts w:ascii="仿宋" w:eastAsia="仿宋" w:hAnsi="仿宋" w:cs="Arial" w:hint="eastAsia"/>
          <w:color w:val="000000"/>
          <w:kern w:val="0"/>
          <w:szCs w:val="24"/>
        </w:rPr>
        <w:t>.3信用信息的使用规则：经查询列入失信被执行人名单、重大税收违法案件当事人名单、政府采购严重违法失信行为记录名单的投标人将被拒绝参与政府采购活动。</w:t>
      </w:r>
    </w:p>
    <w:p w:rsidR="00303BE7" w:rsidRDefault="00773184">
      <w:pPr>
        <w:pStyle w:val="25"/>
        <w:spacing w:before="0"/>
        <w:ind w:firstLine="480"/>
        <w:rPr>
          <w:rFonts w:ascii="仿宋" w:eastAsia="仿宋" w:hAnsi="仿宋" w:cs="仿宋_GB2312"/>
          <w:color w:val="000000"/>
        </w:rPr>
      </w:pPr>
      <w:r>
        <w:rPr>
          <w:rFonts w:ascii="仿宋" w:eastAsia="仿宋" w:hAnsi="仿宋" w:cs="Arial"/>
          <w:color w:val="000000"/>
          <w:kern w:val="0"/>
          <w:szCs w:val="24"/>
        </w:rPr>
        <w:t>20</w:t>
      </w:r>
      <w:r>
        <w:rPr>
          <w:rFonts w:ascii="仿宋" w:eastAsia="仿宋" w:hAnsi="仿宋" w:cs="Arial" w:hint="eastAsia"/>
          <w:color w:val="000000"/>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color w:val="000000"/>
        </w:rPr>
        <w:t>。</w:t>
      </w:r>
    </w:p>
    <w:p w:rsidR="00303BE7" w:rsidRDefault="00303BE7">
      <w:pPr>
        <w:pStyle w:val="25"/>
        <w:spacing w:before="0"/>
        <w:ind w:firstLineChars="0" w:firstLine="0"/>
        <w:rPr>
          <w:rFonts w:ascii="仿宋" w:eastAsia="仿宋" w:hAnsi="仿宋" w:cs="Arial"/>
          <w:color w:val="000000"/>
          <w:kern w:val="0"/>
          <w:szCs w:val="24"/>
        </w:rPr>
      </w:pPr>
    </w:p>
    <w:p w:rsidR="00303BE7" w:rsidRDefault="00773184">
      <w:pPr>
        <w:snapToGrid w:val="0"/>
        <w:spacing w:line="360" w:lineRule="auto"/>
        <w:jc w:val="center"/>
        <w:outlineLvl w:val="0"/>
        <w:rPr>
          <w:rFonts w:ascii="仿宋" w:eastAsia="仿宋" w:hAnsi="仿宋" w:cs="仿宋_GB2312"/>
          <w:b/>
          <w:color w:val="000000"/>
          <w:sz w:val="36"/>
          <w:szCs w:val="36"/>
        </w:rPr>
      </w:pPr>
      <w:bookmarkStart w:id="34" w:name="_Hlt75236101"/>
      <w:bookmarkStart w:id="35" w:name="_Toc91899902"/>
      <w:bookmarkEnd w:id="34"/>
      <w:r>
        <w:rPr>
          <w:rFonts w:ascii="仿宋" w:eastAsia="仿宋" w:hAnsi="仿宋" w:cs="仿宋_GB2312" w:hint="eastAsia"/>
          <w:b/>
          <w:color w:val="000000"/>
          <w:sz w:val="36"/>
          <w:szCs w:val="36"/>
        </w:rPr>
        <w:t>五、评标</w:t>
      </w:r>
      <w:bookmarkEnd w:id="35"/>
    </w:p>
    <w:p w:rsidR="00303BE7" w:rsidRDefault="00773184">
      <w:pPr>
        <w:spacing w:line="360" w:lineRule="auto"/>
        <w:rPr>
          <w:rFonts w:ascii="仿宋" w:eastAsia="仿宋" w:hAnsi="仿宋" w:cs="仿宋_GB2312"/>
          <w:b/>
          <w:color w:val="000000"/>
          <w:sz w:val="24"/>
        </w:rPr>
      </w:pPr>
      <w:bookmarkStart w:id="36" w:name="_Toc91899903"/>
      <w:r>
        <w:rPr>
          <w:rFonts w:ascii="仿宋" w:eastAsia="仿宋" w:hAnsi="仿宋" w:cs="仿宋_GB2312" w:hint="eastAsia"/>
          <w:b/>
          <w:color w:val="000000"/>
          <w:sz w:val="24"/>
        </w:rPr>
        <w:t>21.</w:t>
      </w:r>
      <w:r>
        <w:rPr>
          <w:rFonts w:ascii="仿宋" w:eastAsia="仿宋" w:hAnsi="仿宋" w:cs="仿宋_GB2312" w:hint="eastAsia"/>
          <w:color w:val="000000"/>
          <w:sz w:val="24"/>
        </w:rPr>
        <w:t>评标委员会将根据招标文件和有关规定，履行评标工作职责，并按照评标方法及评分标准，全面衡量各投标人对招标文件的响应情况。对实质上响应招标文件的投标人，</w:t>
      </w:r>
      <w:r>
        <w:rPr>
          <w:rFonts w:ascii="仿宋" w:eastAsia="仿宋" w:hAnsi="仿宋" w:cs="仿宋_GB2312" w:hint="eastAsia"/>
          <w:color w:val="000000"/>
          <w:sz w:val="24"/>
        </w:rPr>
        <w:lastRenderedPageBreak/>
        <w:t>按照评审因素的量化指标排出推荐中标的投标人的先后顺序，并按顺序提出授标建议。</w:t>
      </w:r>
      <w:r>
        <w:rPr>
          <w:rFonts w:ascii="仿宋" w:eastAsia="仿宋" w:hAnsi="仿宋" w:cs="仿宋_GB2312" w:hint="eastAsia"/>
          <w:b/>
          <w:color w:val="000000"/>
          <w:sz w:val="24"/>
        </w:rPr>
        <w:t>详见招标文件第四部分“评标方法”</w:t>
      </w:r>
    </w:p>
    <w:p w:rsidR="00303BE7" w:rsidRDefault="00303BE7">
      <w:pPr>
        <w:spacing w:line="360" w:lineRule="auto"/>
        <w:rPr>
          <w:rFonts w:ascii="仿宋" w:eastAsia="仿宋" w:hAnsi="仿宋" w:cs="仿宋_GB2312"/>
          <w:b/>
          <w:color w:val="000000"/>
          <w:sz w:val="24"/>
        </w:rPr>
      </w:pPr>
    </w:p>
    <w:p w:rsidR="00303BE7" w:rsidRDefault="00773184">
      <w:pPr>
        <w:snapToGrid w:val="0"/>
        <w:spacing w:line="360" w:lineRule="auto"/>
        <w:jc w:val="center"/>
        <w:outlineLvl w:val="0"/>
        <w:rPr>
          <w:rFonts w:ascii="仿宋" w:eastAsia="仿宋" w:hAnsi="仿宋" w:cs="仿宋_GB2312"/>
          <w:b/>
          <w:color w:val="000000"/>
          <w:sz w:val="36"/>
          <w:szCs w:val="36"/>
        </w:rPr>
      </w:pPr>
      <w:r>
        <w:rPr>
          <w:rFonts w:ascii="仿宋" w:eastAsia="仿宋" w:hAnsi="仿宋" w:cs="仿宋_GB2312" w:hint="eastAsia"/>
          <w:b/>
          <w:color w:val="000000"/>
          <w:sz w:val="36"/>
          <w:szCs w:val="36"/>
        </w:rPr>
        <w:t>六、定标</w:t>
      </w:r>
    </w:p>
    <w:p w:rsidR="00303BE7" w:rsidRDefault="00773184">
      <w:pPr>
        <w:pStyle w:val="aa"/>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22. 确定中标供应商</w:t>
      </w:r>
    </w:p>
    <w:p w:rsidR="00676663" w:rsidRPr="00676663" w:rsidRDefault="00676663" w:rsidP="00676663">
      <w:pPr>
        <w:pStyle w:val="25"/>
        <w:snapToGrid w:val="0"/>
        <w:spacing w:before="0"/>
        <w:ind w:firstLine="480"/>
        <w:rPr>
          <w:rFonts w:ascii="仿宋" w:eastAsia="仿宋" w:hAnsi="仿宋" w:cs="仿宋_GB2312"/>
          <w:color w:val="000000"/>
          <w:szCs w:val="24"/>
        </w:rPr>
      </w:pPr>
      <w:r w:rsidRPr="00676663">
        <w:rPr>
          <w:rFonts w:ascii="仿宋" w:eastAsia="仿宋" w:hAnsi="仿宋" w:cs="仿宋_GB2312" w:hint="eastAsia"/>
          <w:color w:val="000000"/>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303BE7" w:rsidRDefault="00773184">
      <w:pPr>
        <w:pStyle w:val="25"/>
        <w:snapToGrid w:val="0"/>
        <w:spacing w:before="0"/>
        <w:ind w:firstLineChars="0" w:firstLine="0"/>
        <w:rPr>
          <w:rFonts w:ascii="仿宋" w:eastAsia="仿宋" w:hAnsi="仿宋" w:cs="仿宋_GB2312"/>
          <w:b/>
          <w:color w:val="000000"/>
          <w:szCs w:val="24"/>
        </w:rPr>
      </w:pPr>
      <w:r>
        <w:rPr>
          <w:rFonts w:ascii="仿宋" w:eastAsia="仿宋" w:hAnsi="仿宋" w:cs="仿宋_GB2312" w:hint="eastAsia"/>
          <w:b/>
          <w:color w:val="000000"/>
          <w:szCs w:val="24"/>
        </w:rPr>
        <w:t>23. 中标通知与中标结果公告</w:t>
      </w:r>
    </w:p>
    <w:p w:rsidR="00303BE7" w:rsidRDefault="00773184">
      <w:pPr>
        <w:widowControl/>
        <w:shd w:val="clear" w:color="auto" w:fill="FFFFFF"/>
        <w:spacing w:line="360" w:lineRule="auto"/>
        <w:ind w:firstLine="480"/>
        <w:jc w:val="left"/>
        <w:rPr>
          <w:rFonts w:ascii="仿宋" w:eastAsia="仿宋" w:hAnsi="仿宋" w:cs="仿宋_GB2312"/>
          <w:color w:val="000000"/>
          <w:sz w:val="24"/>
        </w:rPr>
      </w:pPr>
      <w:r>
        <w:rPr>
          <w:rFonts w:ascii="仿宋" w:eastAsia="仿宋" w:hAnsi="仿宋" w:cs="仿宋_GB2312" w:hint="eastAsia"/>
          <w:color w:val="000000"/>
          <w:sz w:val="24"/>
        </w:rPr>
        <w:t>23.1自中标人确定之日起2个工作日内，采购机构通过电子交易平台向中标人发出中标通知书，同时编制发布采购结果公告。采购机构也可以以纸质形式进行中标通知。</w:t>
      </w:r>
    </w:p>
    <w:p w:rsidR="00802AE3" w:rsidRDefault="00D56233">
      <w:pPr>
        <w:widowControl/>
        <w:shd w:val="clear" w:color="auto" w:fill="FFFFFF"/>
        <w:spacing w:line="360" w:lineRule="auto"/>
        <w:ind w:firstLine="480"/>
        <w:jc w:val="left"/>
        <w:rPr>
          <w:rFonts w:ascii="仿宋" w:eastAsia="仿宋" w:hAnsi="仿宋" w:cs="仿宋_GB2312"/>
          <w:color w:val="000000"/>
          <w:sz w:val="24"/>
        </w:rPr>
      </w:pPr>
      <w:r w:rsidRPr="00D56233">
        <w:rPr>
          <w:rFonts w:ascii="仿宋" w:eastAsia="仿宋" w:hAnsi="仿宋" w:cs="仿宋_GB2312" w:hint="eastAsia"/>
          <w:color w:val="000000"/>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rsidR="00303BE7" w:rsidRDefault="00773184">
      <w:pPr>
        <w:widowControl/>
        <w:shd w:val="clear" w:color="auto" w:fill="FFFFFF"/>
        <w:spacing w:line="360" w:lineRule="auto"/>
        <w:ind w:firstLine="480"/>
        <w:jc w:val="left"/>
        <w:rPr>
          <w:rFonts w:ascii="仿宋" w:eastAsia="仿宋" w:hAnsi="仿宋" w:cs="仿宋_GB2312"/>
          <w:color w:val="000000"/>
          <w:sz w:val="24"/>
        </w:rPr>
      </w:pPr>
      <w:r>
        <w:rPr>
          <w:rFonts w:ascii="仿宋" w:eastAsia="仿宋" w:hAnsi="仿宋" w:cs="仿宋_GB2312" w:hint="eastAsia"/>
          <w:color w:val="000000"/>
          <w:sz w:val="24"/>
        </w:rPr>
        <w:t>23.3</w:t>
      </w:r>
      <w:r>
        <w:rPr>
          <w:rFonts w:ascii="仿宋" w:eastAsia="仿宋" w:hAnsi="仿宋" w:cs="仿宋_GB2312"/>
          <w:color w:val="000000"/>
          <w:sz w:val="24"/>
        </w:rPr>
        <w:t>公告期限为1个工作日。</w:t>
      </w:r>
    </w:p>
    <w:p w:rsidR="00303BE7" w:rsidRDefault="00303BE7">
      <w:pPr>
        <w:snapToGrid w:val="0"/>
        <w:spacing w:line="360" w:lineRule="auto"/>
        <w:ind w:leftChars="57" w:left="120" w:firstLineChars="150" w:firstLine="482"/>
        <w:jc w:val="center"/>
        <w:rPr>
          <w:rFonts w:ascii="仿宋" w:eastAsia="仿宋" w:hAnsi="仿宋" w:cs="仿宋_GB2312"/>
          <w:b/>
          <w:color w:val="000000"/>
          <w:sz w:val="32"/>
        </w:rPr>
      </w:pPr>
    </w:p>
    <w:p w:rsidR="00303BE7" w:rsidRDefault="00773184">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七、合同授予</w:t>
      </w:r>
    </w:p>
    <w:p w:rsidR="00303BE7" w:rsidRDefault="00773184">
      <w:pPr>
        <w:pStyle w:val="aa"/>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 xml:space="preserve">24. </w:t>
      </w:r>
      <w:r>
        <w:rPr>
          <w:rFonts w:ascii="仿宋" w:eastAsia="仿宋" w:hAnsi="仿宋" w:cs="仿宋_GB2312" w:hint="eastAsia"/>
          <w:color w:val="000000"/>
        </w:rPr>
        <w:t>合同主要条款详见第五部分拟签订的合同文本。</w:t>
      </w:r>
    </w:p>
    <w:p w:rsidR="00303BE7" w:rsidRDefault="00773184">
      <w:pPr>
        <w:pStyle w:val="aa"/>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25. 合同的签订</w:t>
      </w:r>
    </w:p>
    <w:p w:rsidR="00090751" w:rsidRDefault="00676663" w:rsidP="00676663">
      <w:pPr>
        <w:pStyle w:val="25"/>
        <w:snapToGrid w:val="0"/>
        <w:spacing w:before="0"/>
        <w:ind w:firstLine="480"/>
        <w:rPr>
          <w:rFonts w:ascii="仿宋" w:eastAsia="仿宋" w:hAnsi="仿宋" w:cs="仿宋_GB2312"/>
          <w:color w:val="000000"/>
          <w:kern w:val="0"/>
          <w:lang w:val="zh-CN"/>
        </w:rPr>
      </w:pPr>
      <w:r w:rsidRPr="00676663">
        <w:rPr>
          <w:rFonts w:ascii="仿宋" w:eastAsia="仿宋" w:hAnsi="仿宋" w:cs="仿宋_GB2312" w:hint="eastAsia"/>
          <w:color w:val="000000"/>
          <w:kern w:val="0"/>
          <w:lang w:val="zh-CN"/>
        </w:rPr>
        <w:t>25.1 采购人与中标人应当通过电子交易平台在中标通知书发出之日起</w:t>
      </w:r>
      <w:r w:rsidR="00802AE3">
        <w:rPr>
          <w:rFonts w:ascii="仿宋" w:eastAsia="仿宋" w:hAnsi="仿宋" w:cs="仿宋_GB2312" w:hint="eastAsia"/>
          <w:color w:val="000000"/>
          <w:kern w:val="0"/>
          <w:lang w:val="zh-CN"/>
        </w:rPr>
        <w:t>10个工作日</w:t>
      </w:r>
      <w:r w:rsidRPr="00676663">
        <w:rPr>
          <w:rFonts w:ascii="仿宋" w:eastAsia="仿宋" w:hAnsi="仿宋" w:cs="仿宋_GB2312" w:hint="eastAsia"/>
          <w:color w:val="000000"/>
          <w:kern w:val="0"/>
          <w:lang w:val="zh-CN"/>
        </w:rPr>
        <w:t>内，按照招标文件确定的事项签订政府采购合同，并在签订之日起2个工作日内将政府采购合同在浙江政府采购网上公告。</w:t>
      </w:r>
    </w:p>
    <w:p w:rsidR="00303BE7" w:rsidRDefault="00773184" w:rsidP="00676663">
      <w:pPr>
        <w:pStyle w:val="25"/>
        <w:snapToGrid w:val="0"/>
        <w:spacing w:before="0"/>
        <w:ind w:firstLine="480"/>
        <w:rPr>
          <w:rFonts w:ascii="仿宋" w:eastAsia="仿宋" w:hAnsi="仿宋"/>
          <w:color w:val="000000"/>
          <w:kern w:val="0"/>
        </w:rPr>
      </w:pPr>
      <w:r>
        <w:rPr>
          <w:rFonts w:ascii="仿宋" w:eastAsia="仿宋" w:hAnsi="仿宋" w:cs="仿宋_GB2312" w:hint="eastAsia"/>
          <w:color w:val="000000"/>
          <w:kern w:val="0"/>
          <w:lang w:val="zh-CN"/>
        </w:rPr>
        <w:t>25.2</w:t>
      </w:r>
      <w:r>
        <w:rPr>
          <w:rFonts w:ascii="仿宋" w:eastAsia="仿宋" w:hAnsi="仿宋" w:hint="eastAsia"/>
          <w:color w:val="000000"/>
          <w:kern w:val="0"/>
          <w:lang w:val="zh-CN"/>
        </w:rPr>
        <w:t>中标人按规定的日期、时间、地点，由法定代表人或其授权代表与采购人代表签订合同。如中标人为联合体的，由联合体成员各方法定代表人或其授权代表与采购人代表签订合同。</w:t>
      </w:r>
    </w:p>
    <w:p w:rsidR="00303BE7" w:rsidRDefault="0077318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25.3如签订合同并生效后，供应商无故拒绝或延期，除按照合同条款处理外，列入不良行为记录一次，并给予通报。</w:t>
      </w:r>
    </w:p>
    <w:p w:rsidR="00303BE7" w:rsidRDefault="0077318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lastRenderedPageBreak/>
        <w:t>25.4中标供应商拒绝与采购人签订合同的，采购人可以按照评审报告推荐的中标或者成交候选人名单排序，确定下一候选人为中标供应商，也可以重新开展政府采购活动。</w:t>
      </w:r>
    </w:p>
    <w:p w:rsidR="00303BE7" w:rsidRDefault="00773184">
      <w:pPr>
        <w:pStyle w:val="25"/>
        <w:snapToGrid w:val="0"/>
        <w:spacing w:before="0"/>
        <w:ind w:firstLine="480"/>
        <w:rPr>
          <w:rFonts w:ascii="仿宋" w:eastAsia="仿宋" w:hAnsi="仿宋" w:cs="仿宋_GB2312"/>
          <w:color w:val="000000"/>
        </w:rPr>
      </w:pPr>
      <w:r>
        <w:rPr>
          <w:rFonts w:ascii="仿宋" w:eastAsia="仿宋" w:hAnsi="仿宋" w:cs="仿宋_GB2312"/>
          <w:color w:val="000000"/>
        </w:rPr>
        <w:t>25.5采购合同由采购人与中标供应商根据</w:t>
      </w:r>
      <w:r>
        <w:rPr>
          <w:rFonts w:ascii="仿宋" w:eastAsia="仿宋" w:hAnsi="仿宋" w:cs="仿宋_GB2312" w:hint="eastAsia"/>
          <w:color w:val="000000"/>
        </w:rPr>
        <w:t>招标文件、投标文件等内容通过政府采购电子交易平台在线签订，自动备案。</w:t>
      </w:r>
    </w:p>
    <w:p w:rsidR="00303BE7" w:rsidRDefault="00773184">
      <w:pPr>
        <w:pStyle w:val="aa"/>
        <w:spacing w:line="360" w:lineRule="auto"/>
        <w:ind w:left="479" w:hangingChars="199" w:hanging="479"/>
        <w:rPr>
          <w:rFonts w:ascii="仿宋" w:eastAsia="仿宋" w:hAnsi="仿宋" w:cs="仿宋_GB2312"/>
          <w:b/>
          <w:color w:val="000000"/>
        </w:rPr>
      </w:pPr>
      <w:r>
        <w:rPr>
          <w:rFonts w:ascii="仿宋" w:eastAsia="仿宋" w:hAnsi="仿宋" w:cs="仿宋_GB2312" w:hint="eastAsia"/>
          <w:b/>
          <w:color w:val="000000"/>
        </w:rPr>
        <w:t>26. 履约保证金</w:t>
      </w:r>
    </w:p>
    <w:p w:rsidR="00FA0DFA" w:rsidRPr="00FD3C51" w:rsidRDefault="00FA0DFA">
      <w:pPr>
        <w:tabs>
          <w:tab w:val="left" w:pos="0"/>
        </w:tabs>
        <w:spacing w:line="360" w:lineRule="auto"/>
        <w:ind w:firstLine="482"/>
        <w:rPr>
          <w:rFonts w:ascii="仿宋" w:eastAsia="仿宋" w:hAnsi="仿宋" w:cs="仿宋_GB2312"/>
          <w:color w:val="000000"/>
          <w:sz w:val="24"/>
          <w:szCs w:val="20"/>
        </w:rPr>
      </w:pPr>
      <w:r w:rsidRPr="00FD3C51">
        <w:rPr>
          <w:rFonts w:ascii="仿宋" w:eastAsia="仿宋" w:hAnsi="仿宋" w:cs="仿宋_GB2312" w:hint="eastAsia"/>
          <w:color w:val="000000"/>
          <w:sz w:val="24"/>
          <w:szCs w:val="20"/>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rsidR="00303BE7" w:rsidRDefault="00773184" w:rsidP="00FA2CF3">
      <w:pPr>
        <w:tabs>
          <w:tab w:val="left" w:pos="0"/>
        </w:tabs>
        <w:spacing w:line="360" w:lineRule="auto"/>
        <w:ind w:firstLine="480"/>
        <w:rPr>
          <w:rFonts w:ascii="仿宋" w:eastAsia="仿宋" w:hAnsi="仿宋" w:cs="Helvetica"/>
          <w:kern w:val="0"/>
          <w:sz w:val="24"/>
        </w:rPr>
      </w:pPr>
      <w:r>
        <w:rPr>
          <w:rFonts w:ascii="仿宋" w:eastAsia="仿宋" w:hAnsi="仿宋" w:hint="eastAsia"/>
          <w:color w:val="000000" w:themeColor="text1"/>
          <w:sz w:val="24"/>
        </w:rPr>
        <w:t>供应商</w:t>
      </w:r>
      <w:r>
        <w:rPr>
          <w:rFonts w:ascii="仿宋" w:eastAsia="仿宋" w:hAnsi="仿宋"/>
          <w:snapToGrid w:val="0"/>
          <w:color w:val="000000" w:themeColor="text1"/>
          <w:kern w:val="28"/>
          <w:sz w:val="24"/>
        </w:rPr>
        <w:t>可</w:t>
      </w:r>
      <w:r>
        <w:rPr>
          <w:rFonts w:ascii="仿宋" w:eastAsia="仿宋" w:hAnsi="仿宋" w:cs="Helvetica" w:hint="eastAsia"/>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FA2CF3" w:rsidRDefault="00FA2CF3" w:rsidP="00FA2CF3">
      <w:pPr>
        <w:pStyle w:val="aa"/>
        <w:spacing w:line="360" w:lineRule="auto"/>
        <w:ind w:left="479" w:hangingChars="199" w:hanging="479"/>
        <w:rPr>
          <w:rFonts w:ascii="仿宋" w:eastAsia="仿宋" w:hAnsi="仿宋" w:cs="仿宋_GB2312"/>
          <w:b/>
          <w:color w:val="000000"/>
        </w:rPr>
      </w:pPr>
      <w:r w:rsidRPr="00FA2CF3">
        <w:rPr>
          <w:rFonts w:ascii="仿宋" w:eastAsia="仿宋" w:hAnsi="仿宋" w:cs="仿宋_GB2312"/>
          <w:b/>
          <w:color w:val="000000"/>
        </w:rPr>
        <w:t>27.预付</w:t>
      </w:r>
      <w:r>
        <w:rPr>
          <w:rFonts w:ascii="仿宋" w:eastAsia="仿宋" w:hAnsi="仿宋" w:cs="仿宋_GB2312"/>
          <w:b/>
          <w:color w:val="000000"/>
        </w:rPr>
        <w:t>款</w:t>
      </w:r>
    </w:p>
    <w:p w:rsidR="00FA2CF3" w:rsidRPr="00FA2CF3" w:rsidRDefault="00FA2CF3" w:rsidP="00FA2CF3">
      <w:pPr>
        <w:tabs>
          <w:tab w:val="left" w:pos="0"/>
        </w:tabs>
        <w:spacing w:line="360" w:lineRule="auto"/>
        <w:ind w:firstLine="482"/>
        <w:rPr>
          <w:rFonts w:ascii="仿宋" w:eastAsia="仿宋" w:hAnsi="仿宋" w:cs="仿宋_GB2312"/>
          <w:color w:val="000000"/>
          <w:sz w:val="24"/>
          <w:szCs w:val="20"/>
        </w:rPr>
      </w:pPr>
      <w:r w:rsidRPr="00FA2CF3">
        <w:rPr>
          <w:rFonts w:ascii="仿宋" w:eastAsia="仿宋" w:hAnsi="仿宋" w:cs="仿宋_GB2312" w:hint="eastAsia"/>
          <w:color w:val="000000"/>
          <w:sz w:val="24"/>
          <w:szCs w:val="20"/>
        </w:rPr>
        <w:t>采购单位应当在政府采购合同中约定预付款，对中小企业合同预付款比例原则上不低于合同金额的</w:t>
      </w:r>
      <w:r w:rsidR="00BD7F75">
        <w:rPr>
          <w:rFonts w:ascii="仿宋" w:eastAsia="仿宋" w:hAnsi="仿宋" w:cs="仿宋_GB2312" w:hint="eastAsia"/>
          <w:color w:val="000000"/>
          <w:sz w:val="24"/>
          <w:szCs w:val="20"/>
        </w:rPr>
        <w:t>5</w:t>
      </w:r>
      <w:r w:rsidRPr="00FA2CF3">
        <w:rPr>
          <w:rFonts w:ascii="仿宋" w:eastAsia="仿宋" w:hAnsi="仿宋" w:cs="仿宋_GB2312"/>
          <w:color w:val="000000"/>
          <w:sz w:val="24"/>
          <w:szCs w:val="20"/>
        </w:rPr>
        <w:t>0％</w:t>
      </w:r>
      <w:r w:rsidRPr="00FA2CF3">
        <w:rPr>
          <w:rFonts w:ascii="仿宋" w:eastAsia="仿宋" w:hAnsi="仿宋" w:cs="仿宋_GB2312" w:hint="eastAsia"/>
          <w:color w:val="000000"/>
          <w:sz w:val="24"/>
          <w:szCs w:val="20"/>
        </w:rPr>
        <w:t>，不高于合同金额的</w:t>
      </w:r>
      <w:r w:rsidRPr="00FA2CF3">
        <w:rPr>
          <w:rFonts w:ascii="仿宋" w:eastAsia="仿宋" w:hAnsi="仿宋" w:cs="仿宋_GB2312"/>
          <w:color w:val="000000"/>
          <w:sz w:val="24"/>
          <w:szCs w:val="20"/>
        </w:rPr>
        <w:t>70%；项目分年安排预算的，每年预付款比例</w:t>
      </w:r>
      <w:r w:rsidRPr="00FA2CF3">
        <w:rPr>
          <w:rFonts w:ascii="仿宋" w:eastAsia="仿宋" w:hAnsi="仿宋" w:cs="仿宋_GB2312" w:hint="eastAsia"/>
          <w:color w:val="000000"/>
          <w:sz w:val="24"/>
          <w:szCs w:val="20"/>
        </w:rPr>
        <w:t>不低于</w:t>
      </w:r>
      <w:r w:rsidRPr="00FA2CF3">
        <w:rPr>
          <w:rFonts w:ascii="仿宋" w:eastAsia="仿宋" w:hAnsi="仿宋" w:cs="仿宋_GB2312"/>
          <w:color w:val="000000"/>
          <w:sz w:val="24"/>
          <w:szCs w:val="20"/>
        </w:rPr>
        <w:t>项目年度计划支付资金额的</w:t>
      </w:r>
      <w:r w:rsidR="00BD7F75">
        <w:rPr>
          <w:rFonts w:ascii="仿宋" w:eastAsia="仿宋" w:hAnsi="仿宋" w:cs="仿宋_GB2312" w:hint="eastAsia"/>
          <w:color w:val="000000"/>
          <w:sz w:val="24"/>
          <w:szCs w:val="20"/>
        </w:rPr>
        <w:t>5</w:t>
      </w:r>
      <w:r w:rsidRPr="00FA2CF3">
        <w:rPr>
          <w:rFonts w:ascii="仿宋" w:eastAsia="仿宋" w:hAnsi="仿宋" w:cs="仿宋_GB2312"/>
          <w:color w:val="000000"/>
          <w:sz w:val="24"/>
          <w:szCs w:val="20"/>
        </w:rPr>
        <w:t>0％</w:t>
      </w:r>
      <w:r w:rsidRPr="00FA2CF3">
        <w:rPr>
          <w:rFonts w:ascii="仿宋" w:eastAsia="仿宋" w:hAnsi="仿宋" w:cs="仿宋_GB2312" w:hint="eastAsia"/>
          <w:color w:val="000000"/>
          <w:sz w:val="24"/>
          <w:szCs w:val="20"/>
        </w:rPr>
        <w:t>，不高于合同金额的</w:t>
      </w:r>
      <w:r w:rsidRPr="00FA2CF3">
        <w:rPr>
          <w:rFonts w:ascii="仿宋" w:eastAsia="仿宋" w:hAnsi="仿宋" w:cs="仿宋_GB2312"/>
          <w:color w:val="000000"/>
          <w:sz w:val="24"/>
          <w:szCs w:val="20"/>
        </w:rPr>
        <w:t>70%；采购项目实施以人工投入为主的，</w:t>
      </w:r>
      <w:r w:rsidRPr="00FA2CF3">
        <w:rPr>
          <w:rFonts w:ascii="仿宋" w:eastAsia="仿宋" w:hAnsi="仿宋" w:cs="仿宋_GB2312" w:hint="eastAsia"/>
          <w:color w:val="000000"/>
          <w:sz w:val="24"/>
          <w:szCs w:val="20"/>
        </w:rPr>
        <w:t>可适当降低预付款比例，但不得低于</w:t>
      </w:r>
      <w:r w:rsidRPr="00FA2CF3">
        <w:rPr>
          <w:rFonts w:ascii="仿宋" w:eastAsia="仿宋" w:hAnsi="仿宋" w:cs="仿宋_GB2312"/>
          <w:color w:val="000000"/>
          <w:sz w:val="24"/>
          <w:szCs w:val="20"/>
        </w:rPr>
        <w:t>20%。对供应商为大型企业的项目或者以人工投入为主且实行按月定期结算支付款项的项目，预付款可低于上述比例或者不约定预付款。在签订合同时，</w:t>
      </w:r>
      <w:r w:rsidRPr="00FA2CF3">
        <w:rPr>
          <w:rFonts w:ascii="仿宋" w:eastAsia="仿宋" w:hAnsi="仿宋" w:cs="仿宋_GB2312" w:hint="eastAsia"/>
          <w:color w:val="000000"/>
          <w:sz w:val="24"/>
          <w:szCs w:val="20"/>
        </w:rPr>
        <w:t>供应商</w:t>
      </w:r>
      <w:r w:rsidRPr="00FA2CF3">
        <w:rPr>
          <w:rFonts w:ascii="仿宋" w:eastAsia="仿宋" w:hAnsi="仿宋" w:cs="仿宋_GB2312"/>
          <w:color w:val="000000"/>
          <w:sz w:val="24"/>
          <w:szCs w:val="20"/>
        </w:rPr>
        <w:t>明确表示无需预付款或者主动要求降低预付款比例的，</w:t>
      </w:r>
      <w:r w:rsidRPr="00FA2CF3">
        <w:rPr>
          <w:rFonts w:ascii="仿宋" w:eastAsia="仿宋" w:hAnsi="仿宋" w:cs="仿宋_GB2312" w:hint="eastAsia"/>
          <w:color w:val="000000"/>
          <w:sz w:val="24"/>
          <w:szCs w:val="20"/>
        </w:rPr>
        <w:t>采购单位</w:t>
      </w:r>
      <w:r w:rsidRPr="00FA2CF3">
        <w:rPr>
          <w:rFonts w:ascii="仿宋" w:eastAsia="仿宋" w:hAnsi="仿宋" w:cs="仿宋_GB2312"/>
          <w:color w:val="000000"/>
          <w:sz w:val="24"/>
          <w:szCs w:val="20"/>
        </w:rPr>
        <w:t>可不适用前述规定。</w:t>
      </w:r>
      <w:r w:rsidRPr="00FA2CF3">
        <w:rPr>
          <w:rFonts w:ascii="仿宋" w:eastAsia="仿宋" w:hAnsi="仿宋" w:cs="仿宋_GB2312" w:hint="eastAsia"/>
          <w:color w:val="000000"/>
          <w:sz w:val="24"/>
          <w:szCs w:val="20"/>
        </w:rPr>
        <w:t>采购单位</w:t>
      </w:r>
      <w:r w:rsidRPr="00FA2CF3">
        <w:rPr>
          <w:rFonts w:ascii="仿宋" w:eastAsia="仿宋" w:hAnsi="仿宋" w:cs="仿宋_GB2312"/>
          <w:color w:val="000000"/>
          <w:sz w:val="24"/>
          <w:szCs w:val="20"/>
        </w:rPr>
        <w:t>根据项目特点、供应商诚信等因素，可以要求</w:t>
      </w:r>
      <w:r w:rsidRPr="00FA2CF3">
        <w:rPr>
          <w:rFonts w:ascii="仿宋" w:eastAsia="仿宋" w:hAnsi="仿宋" w:cs="仿宋_GB2312" w:hint="eastAsia"/>
          <w:color w:val="000000"/>
          <w:sz w:val="24"/>
          <w:szCs w:val="20"/>
        </w:rPr>
        <w:t>供应商</w:t>
      </w:r>
      <w:r w:rsidRPr="00FA2CF3">
        <w:rPr>
          <w:rFonts w:ascii="仿宋" w:eastAsia="仿宋" w:hAnsi="仿宋" w:cs="仿宋_GB2312"/>
          <w:color w:val="000000"/>
          <w:sz w:val="24"/>
          <w:szCs w:val="20"/>
        </w:rPr>
        <w:t>提交银行、保险公司等金融机构出具的预付款保函或其他担保措施。政府采购预付款应在合同生效以及具备实施条件后</w:t>
      </w:r>
      <w:r w:rsidR="005325DC">
        <w:rPr>
          <w:rFonts w:ascii="仿宋" w:eastAsia="仿宋" w:hAnsi="仿宋" w:cs="仿宋_GB2312" w:hint="eastAsia"/>
          <w:color w:val="000000"/>
          <w:sz w:val="24"/>
          <w:szCs w:val="20"/>
        </w:rPr>
        <w:t>7</w:t>
      </w:r>
      <w:r w:rsidRPr="00FA2CF3">
        <w:rPr>
          <w:rFonts w:ascii="仿宋" w:eastAsia="仿宋" w:hAnsi="仿宋" w:cs="仿宋_GB2312"/>
          <w:color w:val="000000"/>
          <w:sz w:val="24"/>
          <w:szCs w:val="20"/>
        </w:rPr>
        <w:t>个工作日内支付。</w:t>
      </w:r>
      <w:r w:rsidRPr="00FA2CF3">
        <w:rPr>
          <w:rFonts w:ascii="仿宋" w:eastAsia="仿宋" w:hAnsi="仿宋" w:cs="仿宋_GB2312" w:hint="eastAsia"/>
          <w:color w:val="000000"/>
          <w:sz w:val="24"/>
          <w:szCs w:val="20"/>
        </w:rPr>
        <w:t>政府采购工程以及与工程建设有关的货物、服务，采用招标方式采购的，预付款从其相关规定。供应商可登录政采云前台大厅选择金融服务</w:t>
      </w:r>
      <w:r w:rsidRPr="00FA2CF3">
        <w:rPr>
          <w:rFonts w:ascii="仿宋" w:eastAsia="仿宋" w:hAnsi="仿宋" w:cs="仿宋_GB2312"/>
          <w:color w:val="000000"/>
          <w:sz w:val="24"/>
          <w:szCs w:val="20"/>
        </w:rPr>
        <w:t xml:space="preserve"> - </w:t>
      </w:r>
      <w:r w:rsidRPr="00FA2CF3">
        <w:rPr>
          <w:rFonts w:ascii="仿宋" w:eastAsia="仿宋" w:hAnsi="仿宋" w:cs="仿宋_GB2312" w:hint="eastAsia"/>
          <w:color w:val="000000"/>
          <w:sz w:val="24"/>
          <w:szCs w:val="20"/>
        </w:rPr>
        <w:t>【保函保险服务】出具预付款保函，具体步骤：选择产品—填写供应商信息—选择中标项目—确认信息—等待保险</w:t>
      </w:r>
      <w:r w:rsidRPr="00FA2CF3">
        <w:rPr>
          <w:rFonts w:ascii="仿宋" w:eastAsia="仿宋" w:hAnsi="仿宋" w:cs="仿宋_GB2312"/>
          <w:color w:val="000000"/>
          <w:sz w:val="24"/>
          <w:szCs w:val="20"/>
        </w:rPr>
        <w:t>/保函受理—确认保单—支付保费—成功出单。政</w:t>
      </w:r>
      <w:r w:rsidRPr="00FA2CF3">
        <w:rPr>
          <w:rFonts w:ascii="仿宋" w:eastAsia="仿宋" w:hAnsi="仿宋" w:cs="仿宋_GB2312" w:hint="eastAsia"/>
          <w:color w:val="000000"/>
          <w:sz w:val="24"/>
          <w:szCs w:val="20"/>
        </w:rPr>
        <w:t>采云金融专线</w:t>
      </w:r>
      <w:r w:rsidRPr="00FA2CF3">
        <w:rPr>
          <w:rFonts w:ascii="仿宋" w:eastAsia="仿宋" w:hAnsi="仿宋" w:cs="仿宋_GB2312"/>
          <w:color w:val="000000"/>
          <w:sz w:val="24"/>
          <w:szCs w:val="20"/>
        </w:rPr>
        <w:t>400-903-9583。</w:t>
      </w:r>
    </w:p>
    <w:p w:rsidR="00303BE7" w:rsidRDefault="00303BE7">
      <w:pPr>
        <w:tabs>
          <w:tab w:val="left" w:pos="0"/>
        </w:tabs>
        <w:spacing w:line="360" w:lineRule="auto"/>
        <w:rPr>
          <w:rFonts w:ascii="仿宋" w:eastAsia="仿宋" w:hAnsi="仿宋"/>
          <w:color w:val="000000"/>
          <w:sz w:val="24"/>
        </w:rPr>
      </w:pPr>
    </w:p>
    <w:p w:rsidR="00303BE7" w:rsidRDefault="00773184">
      <w:pPr>
        <w:snapToGrid w:val="0"/>
        <w:spacing w:line="360" w:lineRule="auto"/>
        <w:ind w:firstLineChars="1045" w:firstLine="3357"/>
        <w:rPr>
          <w:rFonts w:ascii="仿宋" w:eastAsia="仿宋" w:hAnsi="仿宋"/>
          <w:b/>
          <w:color w:val="000000"/>
          <w:sz w:val="24"/>
        </w:rPr>
      </w:pPr>
      <w:r>
        <w:rPr>
          <w:rFonts w:ascii="仿宋" w:eastAsia="仿宋" w:hAnsi="仿宋" w:cs="仿宋_GB2312" w:hint="eastAsia"/>
          <w:b/>
          <w:color w:val="000000"/>
          <w:sz w:val="32"/>
        </w:rPr>
        <w:lastRenderedPageBreak/>
        <w:t>八、</w:t>
      </w:r>
      <w:r>
        <w:rPr>
          <w:rFonts w:ascii="仿宋" w:eastAsia="仿宋" w:hAnsi="仿宋" w:cs="仿宋_GB2312"/>
          <w:b/>
          <w:color w:val="000000"/>
          <w:sz w:val="32"/>
        </w:rPr>
        <w:t>电子</w:t>
      </w:r>
      <w:r>
        <w:rPr>
          <w:rFonts w:ascii="仿宋" w:eastAsia="仿宋" w:hAnsi="仿宋" w:cs="仿宋_GB2312" w:hint="eastAsia"/>
          <w:b/>
          <w:color w:val="000000"/>
          <w:sz w:val="32"/>
        </w:rPr>
        <w:t>交易活动的中止</w:t>
      </w:r>
    </w:p>
    <w:p w:rsidR="00303BE7" w:rsidRDefault="00FA2CF3">
      <w:pPr>
        <w:pStyle w:val="25"/>
        <w:snapToGrid w:val="0"/>
        <w:spacing w:before="0"/>
        <w:ind w:firstLineChars="0" w:firstLine="0"/>
        <w:rPr>
          <w:rFonts w:ascii="仿宋" w:eastAsia="仿宋" w:hAnsi="仿宋" w:cs="仿宋_GB2312"/>
          <w:color w:val="000000"/>
        </w:rPr>
      </w:pPr>
      <w:r>
        <w:rPr>
          <w:rFonts w:ascii="仿宋" w:eastAsia="仿宋" w:hAnsi="仿宋" w:cs="仿宋_GB2312" w:hint="eastAsia"/>
          <w:b/>
          <w:color w:val="000000"/>
        </w:rPr>
        <w:t>28</w:t>
      </w:r>
      <w:r w:rsidR="00773184">
        <w:rPr>
          <w:rFonts w:ascii="仿宋" w:eastAsia="仿宋" w:hAnsi="仿宋" w:cs="仿宋_GB2312" w:hint="eastAsia"/>
          <w:b/>
          <w:color w:val="000000"/>
          <w:szCs w:val="24"/>
        </w:rPr>
        <w:t>. 电子交易活动的中止。</w:t>
      </w:r>
      <w:r w:rsidR="00773184">
        <w:rPr>
          <w:rFonts w:ascii="仿宋" w:eastAsia="仿宋" w:hAnsi="仿宋" w:cs="仿宋_GB2312" w:hint="eastAsia"/>
          <w:color w:val="000000"/>
        </w:rPr>
        <w:t>采购过程中出现以下情形，</w:t>
      </w:r>
      <w:r w:rsidR="00773184">
        <w:rPr>
          <w:rFonts w:ascii="仿宋" w:eastAsia="仿宋" w:hAnsi="仿宋" w:cs="仿宋_GB2312"/>
          <w:color w:val="000000"/>
        </w:rPr>
        <w:t>导致</w:t>
      </w:r>
      <w:r w:rsidR="00773184">
        <w:rPr>
          <w:rFonts w:ascii="仿宋" w:eastAsia="仿宋" w:hAnsi="仿宋" w:cs="仿宋_GB2312" w:hint="eastAsia"/>
          <w:color w:val="000000"/>
        </w:rPr>
        <w:t>电子交易平台</w:t>
      </w:r>
      <w:r w:rsidR="00773184">
        <w:rPr>
          <w:rFonts w:ascii="仿宋" w:eastAsia="仿宋" w:hAnsi="仿宋" w:cs="仿宋_GB2312"/>
          <w:color w:val="000000"/>
        </w:rPr>
        <w:t>无法正常运行，或者无法保证电子</w:t>
      </w:r>
      <w:r w:rsidR="00773184">
        <w:rPr>
          <w:rFonts w:ascii="仿宋" w:eastAsia="仿宋" w:hAnsi="仿宋" w:cs="仿宋_GB2312" w:hint="eastAsia"/>
          <w:color w:val="000000"/>
        </w:rPr>
        <w:t>交易</w:t>
      </w:r>
      <w:r w:rsidR="00773184">
        <w:rPr>
          <w:rFonts w:ascii="仿宋" w:eastAsia="仿宋" w:hAnsi="仿宋" w:cs="仿宋_GB2312"/>
          <w:color w:val="000000"/>
        </w:rPr>
        <w:t>的公平、公正和安全时，</w:t>
      </w:r>
      <w:r w:rsidR="00773184">
        <w:rPr>
          <w:rFonts w:ascii="仿宋" w:eastAsia="仿宋" w:hAnsi="仿宋" w:cs="仿宋_GB2312" w:hint="eastAsia"/>
          <w:color w:val="000000"/>
        </w:rPr>
        <w:t>采购机构可</w:t>
      </w:r>
      <w:r w:rsidR="00773184">
        <w:rPr>
          <w:rFonts w:ascii="仿宋" w:eastAsia="仿宋" w:hAnsi="仿宋" w:cs="仿宋_GB2312"/>
          <w:color w:val="000000"/>
        </w:rPr>
        <w:t>中止电子</w:t>
      </w:r>
      <w:r w:rsidR="00773184">
        <w:rPr>
          <w:rFonts w:ascii="仿宋" w:eastAsia="仿宋" w:hAnsi="仿宋" w:cs="仿宋_GB2312" w:hint="eastAsia"/>
          <w:color w:val="000000"/>
        </w:rPr>
        <w:t>交易活动</w:t>
      </w:r>
      <w:r w:rsidR="00773184">
        <w:rPr>
          <w:rFonts w:ascii="仿宋" w:eastAsia="仿宋" w:hAnsi="仿宋" w:cs="仿宋_GB2312"/>
          <w:color w:val="000000"/>
        </w:rPr>
        <w:t>：</w:t>
      </w:r>
    </w:p>
    <w:p w:rsidR="00303BE7" w:rsidRDefault="0077318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w:t>
      </w:r>
      <w:r w:rsidR="00FA2CF3">
        <w:rPr>
          <w:rFonts w:ascii="仿宋" w:eastAsia="仿宋" w:hAnsi="仿宋" w:cs="仿宋_GB2312" w:hint="eastAsia"/>
          <w:color w:val="000000"/>
        </w:rPr>
        <w:t>8</w:t>
      </w:r>
      <w:r>
        <w:rPr>
          <w:rFonts w:ascii="仿宋" w:eastAsia="仿宋" w:hAnsi="仿宋" w:cs="仿宋_GB2312" w:hint="eastAsia"/>
          <w:color w:val="000000"/>
        </w:rPr>
        <w:t>.1电子交易</w:t>
      </w:r>
      <w:r>
        <w:rPr>
          <w:rFonts w:ascii="仿宋" w:eastAsia="仿宋" w:hAnsi="仿宋" w:cs="仿宋_GB2312"/>
          <w:color w:val="000000"/>
        </w:rPr>
        <w:t>平台发生故障而无法</w:t>
      </w:r>
      <w:r>
        <w:rPr>
          <w:rFonts w:ascii="仿宋" w:eastAsia="仿宋" w:hAnsi="仿宋" w:cs="仿宋_GB2312" w:hint="eastAsia"/>
          <w:color w:val="000000"/>
        </w:rPr>
        <w:t>登录</w:t>
      </w:r>
      <w:r>
        <w:rPr>
          <w:rFonts w:ascii="仿宋" w:eastAsia="仿宋" w:hAnsi="仿宋" w:cs="仿宋_GB2312"/>
          <w:color w:val="000000"/>
        </w:rPr>
        <w:t>访问的；</w:t>
      </w:r>
    </w:p>
    <w:p w:rsidR="00303BE7" w:rsidRDefault="00FA2CF3">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28</w:t>
      </w:r>
      <w:r w:rsidR="00773184">
        <w:rPr>
          <w:rFonts w:ascii="仿宋" w:eastAsia="仿宋" w:hAnsi="仿宋" w:cs="仿宋_GB2312" w:hint="eastAsia"/>
          <w:color w:val="000000"/>
        </w:rPr>
        <w:t>.2电子交易</w:t>
      </w:r>
      <w:r w:rsidR="00773184">
        <w:rPr>
          <w:rFonts w:ascii="仿宋" w:eastAsia="仿宋" w:hAnsi="仿宋" w:cs="仿宋_GB2312"/>
          <w:color w:val="000000"/>
        </w:rPr>
        <w:t>平台应用或数据库出现错误，不能进行正常操作</w:t>
      </w:r>
      <w:r w:rsidR="00773184">
        <w:rPr>
          <w:rFonts w:ascii="仿宋" w:eastAsia="仿宋" w:hAnsi="仿宋" w:cs="仿宋_GB2312" w:hint="eastAsia"/>
          <w:color w:val="000000"/>
        </w:rPr>
        <w:t>的</w:t>
      </w:r>
      <w:r w:rsidR="00773184">
        <w:rPr>
          <w:rFonts w:ascii="仿宋" w:eastAsia="仿宋" w:hAnsi="仿宋" w:cs="仿宋_GB2312"/>
          <w:color w:val="000000"/>
        </w:rPr>
        <w:t>；</w:t>
      </w:r>
    </w:p>
    <w:p w:rsidR="00303BE7" w:rsidRDefault="0077318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w:t>
      </w:r>
      <w:r w:rsidR="00FA2CF3">
        <w:rPr>
          <w:rFonts w:ascii="仿宋" w:eastAsia="仿宋" w:hAnsi="仿宋" w:cs="仿宋_GB2312" w:hint="eastAsia"/>
          <w:color w:val="000000"/>
        </w:rPr>
        <w:t>8</w:t>
      </w:r>
      <w:r>
        <w:rPr>
          <w:rFonts w:ascii="仿宋" w:eastAsia="仿宋" w:hAnsi="仿宋" w:cs="仿宋_GB2312" w:hint="eastAsia"/>
          <w:color w:val="000000"/>
        </w:rPr>
        <w:t>.3电子交易</w:t>
      </w:r>
      <w:r>
        <w:rPr>
          <w:rFonts w:ascii="仿宋" w:eastAsia="仿宋" w:hAnsi="仿宋" w:cs="仿宋_GB2312"/>
          <w:color w:val="000000"/>
        </w:rPr>
        <w:t>平台发现</w:t>
      </w:r>
      <w:r>
        <w:rPr>
          <w:rFonts w:ascii="仿宋" w:eastAsia="仿宋" w:hAnsi="仿宋" w:cs="仿宋_GB2312" w:hint="eastAsia"/>
          <w:color w:val="000000"/>
        </w:rPr>
        <w:t>严重</w:t>
      </w:r>
      <w:r>
        <w:rPr>
          <w:rFonts w:ascii="仿宋" w:eastAsia="仿宋" w:hAnsi="仿宋" w:cs="仿宋_GB2312"/>
          <w:color w:val="000000"/>
        </w:rPr>
        <w:t>安全漏洞，有潜在泄密危险的</w:t>
      </w:r>
      <w:r>
        <w:rPr>
          <w:rFonts w:ascii="仿宋" w:eastAsia="仿宋" w:hAnsi="仿宋" w:cs="仿宋_GB2312" w:hint="eastAsia"/>
          <w:color w:val="000000"/>
        </w:rPr>
        <w:t>；</w:t>
      </w:r>
    </w:p>
    <w:p w:rsidR="00303BE7" w:rsidRDefault="0077318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w:t>
      </w:r>
      <w:r w:rsidR="00FA2CF3">
        <w:rPr>
          <w:rFonts w:ascii="仿宋" w:eastAsia="仿宋" w:hAnsi="仿宋" w:cs="仿宋_GB2312" w:hint="eastAsia"/>
          <w:color w:val="000000"/>
        </w:rPr>
        <w:t>8</w:t>
      </w:r>
      <w:r>
        <w:rPr>
          <w:rFonts w:ascii="仿宋" w:eastAsia="仿宋" w:hAnsi="仿宋" w:cs="仿宋_GB2312" w:hint="eastAsia"/>
          <w:color w:val="000000"/>
        </w:rPr>
        <w:t>.4</w:t>
      </w:r>
      <w:r>
        <w:rPr>
          <w:rFonts w:ascii="仿宋" w:eastAsia="仿宋" w:hAnsi="仿宋" w:cs="仿宋_GB2312"/>
          <w:color w:val="000000"/>
        </w:rPr>
        <w:t>病毒发作</w:t>
      </w:r>
      <w:r>
        <w:rPr>
          <w:rFonts w:ascii="仿宋" w:eastAsia="仿宋" w:hAnsi="仿宋" w:cs="仿宋_GB2312" w:hint="eastAsia"/>
          <w:color w:val="000000"/>
        </w:rPr>
        <w:t>导致不能进行</w:t>
      </w:r>
      <w:r>
        <w:rPr>
          <w:rFonts w:ascii="仿宋" w:eastAsia="仿宋" w:hAnsi="仿宋" w:cs="仿宋_GB2312"/>
          <w:color w:val="000000"/>
        </w:rPr>
        <w:t>正常操作的；</w:t>
      </w:r>
    </w:p>
    <w:p w:rsidR="00303BE7" w:rsidRDefault="00773184">
      <w:pPr>
        <w:pStyle w:val="25"/>
        <w:snapToGrid w:val="0"/>
        <w:spacing w:before="0"/>
        <w:ind w:firstLine="480"/>
        <w:rPr>
          <w:rFonts w:ascii="仿宋" w:eastAsia="仿宋" w:hAnsi="仿宋" w:cs="仿宋_GB2312"/>
          <w:color w:val="000000"/>
        </w:rPr>
      </w:pPr>
      <w:r>
        <w:rPr>
          <w:rFonts w:ascii="仿宋" w:eastAsia="仿宋" w:hAnsi="仿宋" w:cs="仿宋_GB2312" w:hint="eastAsia"/>
          <w:color w:val="000000"/>
        </w:rPr>
        <w:t>2</w:t>
      </w:r>
      <w:r w:rsidR="00FA2CF3">
        <w:rPr>
          <w:rFonts w:ascii="仿宋" w:eastAsia="仿宋" w:hAnsi="仿宋" w:cs="仿宋_GB2312" w:hint="eastAsia"/>
          <w:color w:val="000000"/>
        </w:rPr>
        <w:t>8</w:t>
      </w:r>
      <w:r>
        <w:rPr>
          <w:rFonts w:ascii="仿宋" w:eastAsia="仿宋" w:hAnsi="仿宋" w:cs="仿宋_GB2312" w:hint="eastAsia"/>
          <w:color w:val="000000"/>
        </w:rPr>
        <w:t>.5其他</w:t>
      </w:r>
      <w:r>
        <w:rPr>
          <w:rFonts w:ascii="仿宋" w:eastAsia="仿宋" w:hAnsi="仿宋" w:cs="仿宋_GB2312"/>
          <w:color w:val="000000"/>
        </w:rPr>
        <w:t>无法保证</w:t>
      </w:r>
      <w:r>
        <w:rPr>
          <w:rFonts w:ascii="仿宋" w:eastAsia="仿宋" w:hAnsi="仿宋" w:cs="仿宋_GB2312" w:hint="eastAsia"/>
          <w:color w:val="000000"/>
        </w:rPr>
        <w:t>电子交易</w:t>
      </w:r>
      <w:r>
        <w:rPr>
          <w:rFonts w:ascii="仿宋" w:eastAsia="仿宋" w:hAnsi="仿宋" w:cs="仿宋_GB2312"/>
          <w:color w:val="000000"/>
        </w:rPr>
        <w:t>的公平、公正和安全的情况。</w:t>
      </w:r>
    </w:p>
    <w:p w:rsidR="00303BE7" w:rsidRDefault="00FA2CF3">
      <w:pPr>
        <w:pStyle w:val="25"/>
        <w:snapToGrid w:val="0"/>
        <w:spacing w:before="0"/>
        <w:ind w:firstLineChars="0" w:firstLine="0"/>
        <w:rPr>
          <w:rFonts w:ascii="仿宋" w:eastAsia="仿宋" w:hAnsi="仿宋" w:cs="仿宋_GB2312"/>
          <w:color w:val="000000"/>
        </w:rPr>
      </w:pPr>
      <w:r>
        <w:rPr>
          <w:rFonts w:ascii="仿宋" w:eastAsia="仿宋" w:hAnsi="仿宋" w:cs="仿宋_GB2312" w:hint="eastAsia"/>
          <w:b/>
          <w:color w:val="000000"/>
        </w:rPr>
        <w:t>29</w:t>
      </w:r>
      <w:r w:rsidR="00773184">
        <w:rPr>
          <w:rFonts w:ascii="仿宋" w:eastAsia="仿宋" w:hAnsi="仿宋" w:cs="仿宋_GB2312" w:hint="eastAsia"/>
          <w:b/>
          <w:color w:val="000000"/>
        </w:rPr>
        <w:t>.</w:t>
      </w:r>
      <w:r w:rsidR="00773184">
        <w:rPr>
          <w:rFonts w:ascii="仿宋" w:eastAsia="仿宋" w:hAnsi="仿宋" w:cs="仿宋_GB2312"/>
          <w:color w:val="000000"/>
        </w:rPr>
        <w:t>出现</w:t>
      </w:r>
      <w:r w:rsidR="00773184">
        <w:rPr>
          <w:rFonts w:ascii="仿宋" w:eastAsia="仿宋" w:hAnsi="仿宋" w:cs="仿宋_GB2312" w:hint="eastAsia"/>
          <w:color w:val="000000"/>
        </w:rPr>
        <w:t>以上情形</w:t>
      </w:r>
      <w:r w:rsidR="00773184">
        <w:rPr>
          <w:rFonts w:ascii="仿宋" w:eastAsia="仿宋" w:hAnsi="仿宋" w:cs="仿宋_GB2312"/>
          <w:color w:val="000000"/>
        </w:rPr>
        <w:t>，</w:t>
      </w:r>
      <w:r w:rsidR="00773184">
        <w:rPr>
          <w:rFonts w:ascii="仿宋" w:eastAsia="仿宋" w:hAnsi="仿宋" w:cs="仿宋_GB2312" w:hint="eastAsia"/>
          <w:color w:val="000000"/>
        </w:rPr>
        <w:t>不影响采购公平、公正性的，采购组织机构可以</w:t>
      </w:r>
      <w:r w:rsidR="00773184">
        <w:rPr>
          <w:rFonts w:ascii="仿宋" w:eastAsia="仿宋" w:hAnsi="仿宋" w:cs="仿宋_GB2312"/>
          <w:color w:val="000000"/>
        </w:rPr>
        <w:t>待上述情形消除后继续</w:t>
      </w:r>
      <w:r w:rsidR="00773184">
        <w:rPr>
          <w:rFonts w:ascii="仿宋" w:eastAsia="仿宋" w:hAnsi="仿宋" w:cs="仿宋_GB2312" w:hint="eastAsia"/>
          <w:color w:val="000000"/>
        </w:rPr>
        <w:t>组织电子交易</w:t>
      </w:r>
      <w:r w:rsidR="00773184">
        <w:rPr>
          <w:rFonts w:ascii="仿宋" w:eastAsia="仿宋" w:hAnsi="仿宋" w:cs="仿宋_GB2312"/>
          <w:color w:val="000000"/>
        </w:rPr>
        <w:t>活动</w:t>
      </w:r>
      <w:r w:rsidR="00773184">
        <w:rPr>
          <w:rFonts w:ascii="仿宋" w:eastAsia="仿宋" w:hAnsi="仿宋" w:cs="仿宋_GB2312" w:hint="eastAsia"/>
          <w:color w:val="000000"/>
        </w:rPr>
        <w:t>，也可以决定某些环节以纸质形式进行；影响或可能影响</w:t>
      </w:r>
      <w:r w:rsidR="00773184">
        <w:rPr>
          <w:rFonts w:ascii="仿宋" w:eastAsia="仿宋" w:hAnsi="仿宋" w:cs="仿宋_GB2312"/>
          <w:color w:val="000000"/>
        </w:rPr>
        <w:t>采购公平、公正</w:t>
      </w:r>
      <w:r w:rsidR="00773184">
        <w:rPr>
          <w:rFonts w:ascii="仿宋" w:eastAsia="仿宋" w:hAnsi="仿宋" w:cs="仿宋_GB2312" w:hint="eastAsia"/>
          <w:color w:val="000000"/>
        </w:rPr>
        <w:t>性</w:t>
      </w:r>
      <w:r w:rsidR="00773184">
        <w:rPr>
          <w:rFonts w:ascii="仿宋" w:eastAsia="仿宋" w:hAnsi="仿宋" w:cs="仿宋_GB2312"/>
          <w:color w:val="000000"/>
        </w:rPr>
        <w:t>的，</w:t>
      </w:r>
      <w:r w:rsidR="00773184">
        <w:rPr>
          <w:rFonts w:ascii="仿宋" w:eastAsia="仿宋" w:hAnsi="仿宋" w:cs="仿宋_GB2312" w:hint="eastAsia"/>
          <w:color w:val="000000"/>
        </w:rPr>
        <w:t>应当重新采购</w:t>
      </w:r>
      <w:r w:rsidR="00773184">
        <w:rPr>
          <w:rFonts w:ascii="仿宋" w:eastAsia="仿宋" w:hAnsi="仿宋" w:cs="仿宋_GB2312"/>
          <w:color w:val="000000"/>
        </w:rPr>
        <w:t>。</w:t>
      </w:r>
    </w:p>
    <w:p w:rsidR="00303BE7" w:rsidRDefault="00303BE7">
      <w:pPr>
        <w:tabs>
          <w:tab w:val="left" w:pos="0"/>
        </w:tabs>
        <w:spacing w:line="360" w:lineRule="auto"/>
        <w:ind w:firstLine="480"/>
        <w:rPr>
          <w:rFonts w:ascii="仿宋" w:eastAsia="仿宋" w:hAnsi="仿宋"/>
          <w:color w:val="000000"/>
          <w:sz w:val="24"/>
        </w:rPr>
      </w:pPr>
    </w:p>
    <w:p w:rsidR="00303BE7" w:rsidRDefault="00773184">
      <w:pPr>
        <w:snapToGrid w:val="0"/>
        <w:spacing w:line="360" w:lineRule="auto"/>
        <w:ind w:leftChars="57" w:left="120" w:firstLineChars="150" w:firstLine="482"/>
        <w:jc w:val="center"/>
        <w:rPr>
          <w:rFonts w:ascii="仿宋" w:eastAsia="仿宋" w:hAnsi="仿宋" w:cs="仿宋_GB2312"/>
          <w:b/>
          <w:color w:val="000000"/>
          <w:sz w:val="32"/>
        </w:rPr>
      </w:pPr>
      <w:r>
        <w:rPr>
          <w:rFonts w:ascii="仿宋" w:eastAsia="仿宋" w:hAnsi="仿宋" w:cs="仿宋_GB2312" w:hint="eastAsia"/>
          <w:b/>
          <w:color w:val="000000"/>
          <w:sz w:val="32"/>
        </w:rPr>
        <w:t>九、验收</w:t>
      </w:r>
    </w:p>
    <w:p w:rsidR="00303BE7" w:rsidRDefault="00FA2CF3">
      <w:pPr>
        <w:pStyle w:val="aa"/>
        <w:spacing w:line="360" w:lineRule="auto"/>
        <w:ind w:firstLineChars="0" w:firstLine="0"/>
        <w:rPr>
          <w:rFonts w:ascii="仿宋" w:eastAsia="仿宋" w:hAnsi="仿宋" w:cs="仿宋_GB2312"/>
          <w:b/>
          <w:color w:val="000000"/>
        </w:rPr>
      </w:pPr>
      <w:r>
        <w:rPr>
          <w:rFonts w:ascii="仿宋" w:eastAsia="仿宋" w:hAnsi="仿宋" w:cs="仿宋_GB2312" w:hint="eastAsia"/>
          <w:b/>
          <w:color w:val="000000"/>
        </w:rPr>
        <w:t>30</w:t>
      </w:r>
      <w:r w:rsidR="00773184">
        <w:rPr>
          <w:rFonts w:ascii="仿宋" w:eastAsia="仿宋" w:hAnsi="仿宋" w:cs="仿宋_GB2312" w:hint="eastAsia"/>
          <w:b/>
          <w:color w:val="000000"/>
        </w:rPr>
        <w:t>.验收</w:t>
      </w:r>
    </w:p>
    <w:p w:rsidR="00303BE7" w:rsidRDefault="00FA2CF3">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30</w:t>
      </w:r>
      <w:r w:rsidR="00773184">
        <w:rPr>
          <w:rFonts w:ascii="仿宋" w:eastAsia="仿宋" w:hAnsi="仿宋" w:cs="Helvetica" w:hint="eastAsia"/>
          <w:color w:val="000000"/>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303BE7" w:rsidRDefault="00FA2CF3">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30</w:t>
      </w:r>
      <w:r w:rsidR="00773184">
        <w:rPr>
          <w:rFonts w:ascii="仿宋" w:eastAsia="仿宋" w:hAnsi="仿宋" w:cs="Helvetica" w:hint="eastAsia"/>
          <w:color w:val="000000"/>
          <w:kern w:val="0"/>
          <w:sz w:val="24"/>
        </w:rPr>
        <w:t>.2采购人可以邀请参加本项目的其他投标人或者第三方机构参与验收。参与验收的投标人或者第三方机构的意见作为验收书的参考资料一并存档。</w:t>
      </w:r>
    </w:p>
    <w:p w:rsidR="00303BE7" w:rsidRDefault="00FA2CF3">
      <w:pPr>
        <w:tabs>
          <w:tab w:val="left" w:pos="0"/>
        </w:tabs>
        <w:spacing w:line="360" w:lineRule="auto"/>
        <w:ind w:firstLine="480"/>
        <w:rPr>
          <w:rFonts w:ascii="仿宋" w:eastAsia="仿宋" w:hAnsi="仿宋" w:cs="Helvetica"/>
          <w:color w:val="000000"/>
          <w:kern w:val="0"/>
          <w:sz w:val="24"/>
        </w:rPr>
      </w:pPr>
      <w:r>
        <w:rPr>
          <w:rFonts w:ascii="仿宋" w:eastAsia="仿宋" w:hAnsi="仿宋" w:cs="Helvetica" w:hint="eastAsia"/>
          <w:color w:val="000000"/>
          <w:kern w:val="0"/>
          <w:sz w:val="24"/>
        </w:rPr>
        <w:t>30</w:t>
      </w:r>
      <w:r w:rsidR="00773184">
        <w:rPr>
          <w:rFonts w:ascii="仿宋" w:eastAsia="仿宋" w:hAnsi="仿宋" w:cs="Helvetica" w:hint="eastAsia"/>
          <w:color w:val="000000"/>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03BE7" w:rsidRDefault="00FA2CF3">
      <w:pPr>
        <w:tabs>
          <w:tab w:val="left" w:pos="0"/>
        </w:tabs>
        <w:spacing w:line="360" w:lineRule="auto"/>
        <w:ind w:firstLine="480"/>
        <w:rPr>
          <w:rFonts w:ascii="仿宋" w:eastAsia="仿宋" w:hAnsi="仿宋" w:cs="仿宋_GB2312"/>
          <w:color w:val="000000"/>
          <w:sz w:val="18"/>
          <w:szCs w:val="18"/>
        </w:rPr>
      </w:pPr>
      <w:r>
        <w:rPr>
          <w:rFonts w:ascii="仿宋" w:eastAsia="仿宋" w:hAnsi="仿宋" w:cs="Helvetica" w:hint="eastAsia"/>
          <w:color w:val="000000"/>
          <w:kern w:val="0"/>
          <w:sz w:val="24"/>
        </w:rPr>
        <w:t>30</w:t>
      </w:r>
      <w:r w:rsidR="00773184">
        <w:rPr>
          <w:rFonts w:ascii="仿宋" w:eastAsia="仿宋" w:hAnsi="仿宋" w:cs="Helvetica" w:hint="eastAsia"/>
          <w:color w:val="000000"/>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6"/>
    <w:p w:rsidR="00303BE7" w:rsidRDefault="00303BE7">
      <w:pPr>
        <w:spacing w:line="360" w:lineRule="auto"/>
        <w:jc w:val="center"/>
        <w:outlineLvl w:val="0"/>
        <w:rPr>
          <w:rFonts w:ascii="仿宋" w:eastAsia="仿宋" w:hAnsi="仿宋"/>
          <w:color w:val="000000"/>
        </w:rPr>
        <w:sectPr w:rsidR="00303BE7">
          <w:headerReference w:type="default" r:id="rId11"/>
          <w:footerReference w:type="even" r:id="rId12"/>
          <w:footerReference w:type="default" r:id="rId13"/>
          <w:headerReference w:type="first" r:id="rId14"/>
          <w:pgSz w:w="11906" w:h="16838"/>
          <w:pgMar w:top="777" w:right="1418" w:bottom="471" w:left="1418" w:header="851" w:footer="992" w:gutter="0"/>
          <w:cols w:space="720"/>
          <w:docGrid w:linePitch="312"/>
        </w:sectPr>
      </w:pPr>
    </w:p>
    <w:p w:rsidR="00303BE7" w:rsidRDefault="00773184">
      <w:pPr>
        <w:spacing w:line="360" w:lineRule="auto"/>
        <w:jc w:val="center"/>
        <w:outlineLvl w:val="0"/>
        <w:rPr>
          <w:rFonts w:ascii="仿宋" w:eastAsia="仿宋" w:hAnsi="仿宋" w:cs="仿宋_GB2312"/>
          <w:b/>
          <w:color w:val="000000"/>
          <w:sz w:val="36"/>
          <w:szCs w:val="36"/>
        </w:rPr>
      </w:pPr>
      <w:bookmarkStart w:id="37" w:name="_Toc4460"/>
      <w:bookmarkStart w:id="38" w:name="_Toc302396120"/>
      <w:bookmarkStart w:id="39" w:name="第四部分"/>
      <w:bookmarkEnd w:id="11"/>
      <w:bookmarkEnd w:id="12"/>
      <w:r>
        <w:rPr>
          <w:rFonts w:ascii="仿宋" w:eastAsia="仿宋" w:hAnsi="仿宋" w:hint="eastAsia"/>
          <w:b/>
          <w:color w:val="000000"/>
          <w:sz w:val="36"/>
          <w:szCs w:val="36"/>
        </w:rPr>
        <w:lastRenderedPageBreak/>
        <w:t>第三部分</w:t>
      </w:r>
      <w:bookmarkStart w:id="40" w:name="_Toc184312105"/>
      <w:bookmarkStart w:id="41" w:name="_Toc184313255"/>
      <w:bookmarkStart w:id="42" w:name="_Toc184314480"/>
      <w:bookmarkStart w:id="43" w:name="_Toc184314433"/>
      <w:bookmarkStart w:id="44" w:name="_Toc184312080"/>
      <w:bookmarkStart w:id="45" w:name="_Toc184312075"/>
      <w:bookmarkStart w:id="46" w:name="_Toc184314450"/>
      <w:bookmarkStart w:id="47" w:name="_Toc184308078"/>
      <w:bookmarkStart w:id="48" w:name="_Toc184312120"/>
      <w:bookmarkStart w:id="49" w:name="_Toc184310307"/>
      <w:bookmarkStart w:id="50" w:name="_Toc184312085"/>
      <w:bookmarkStart w:id="51" w:name="_Toc184314432"/>
      <w:bookmarkStart w:id="52" w:name="_Toc184312069"/>
      <w:bookmarkStart w:id="53" w:name="_Toc184310343"/>
      <w:bookmarkStart w:id="54" w:name="_Toc184314442"/>
      <w:bookmarkStart w:id="55" w:name="_Toc184314455"/>
      <w:bookmarkStart w:id="56" w:name="_Toc184314422"/>
      <w:bookmarkStart w:id="57" w:name="_Toc184308045"/>
      <w:bookmarkStart w:id="58" w:name="_Toc184312076"/>
      <w:bookmarkStart w:id="59" w:name="_Toc184310280"/>
      <w:bookmarkStart w:id="60" w:name="_Toc184314441"/>
      <w:bookmarkStart w:id="61" w:name="_Toc184308040"/>
      <w:bookmarkStart w:id="62" w:name="_Toc184308044"/>
      <w:bookmarkStart w:id="63" w:name="_Toc184313289"/>
      <w:bookmarkStart w:id="64" w:name="_Toc184314411"/>
      <w:bookmarkStart w:id="65" w:name="_Toc184310308"/>
      <w:bookmarkStart w:id="66" w:name="_Toc184308086"/>
      <w:bookmarkStart w:id="67" w:name="_Toc184312074"/>
      <w:bookmarkStart w:id="68" w:name="_Toc184312070"/>
      <w:bookmarkStart w:id="69" w:name="_Toc184312072"/>
      <w:bookmarkStart w:id="70" w:name="_Toc184313246"/>
      <w:bookmarkStart w:id="71" w:name="_Toc184312087"/>
      <w:bookmarkStart w:id="72" w:name="_Toc184308042"/>
      <w:bookmarkStart w:id="73" w:name="_Toc184314420"/>
      <w:bookmarkStart w:id="74" w:name="_Toc184308069"/>
      <w:bookmarkStart w:id="75" w:name="_Toc184312106"/>
      <w:bookmarkStart w:id="76" w:name="_Toc184310301"/>
      <w:bookmarkStart w:id="77" w:name="_Toc184308074"/>
      <w:bookmarkStart w:id="78" w:name="_Toc184313292"/>
      <w:bookmarkStart w:id="79" w:name="_Toc184310273"/>
      <w:bookmarkStart w:id="80" w:name="_Toc184310297"/>
      <w:bookmarkStart w:id="81" w:name="_Toc184310341"/>
      <w:bookmarkStart w:id="82" w:name="_Toc184313301"/>
      <w:bookmarkStart w:id="83" w:name="_Toc184310291"/>
      <w:bookmarkStart w:id="84" w:name="_Toc184308084"/>
      <w:bookmarkStart w:id="85" w:name="_Toc184312088"/>
      <w:bookmarkStart w:id="86" w:name="_Toc184314412"/>
      <w:bookmarkStart w:id="87" w:name="_Toc184310306"/>
      <w:bookmarkStart w:id="88" w:name="_Toc184310293"/>
      <w:bookmarkStart w:id="89" w:name="_Toc184313303"/>
      <w:bookmarkStart w:id="90" w:name="_Toc184313258"/>
      <w:bookmarkStart w:id="91" w:name="_Toc184310292"/>
      <w:bookmarkStart w:id="92" w:name="_Toc184312086"/>
      <w:bookmarkStart w:id="93" w:name="_Toc184308102"/>
      <w:bookmarkStart w:id="94" w:name="_Toc184310342"/>
      <w:bookmarkStart w:id="95" w:name="_Toc184308057"/>
      <w:bookmarkStart w:id="96" w:name="_Toc184313281"/>
      <w:bookmarkStart w:id="97" w:name="_Toc184310286"/>
      <w:bookmarkStart w:id="98" w:name="_Toc184310336"/>
      <w:bookmarkStart w:id="99" w:name="_Toc184313251"/>
      <w:bookmarkStart w:id="100" w:name="_Toc184313266"/>
      <w:bookmarkStart w:id="101" w:name="_Toc184314458"/>
      <w:bookmarkStart w:id="102" w:name="_Toc184312067"/>
      <w:bookmarkStart w:id="103" w:name="_Toc184310309"/>
      <w:bookmarkStart w:id="104" w:name="_Toc184308101"/>
      <w:bookmarkStart w:id="105" w:name="_Toc184314454"/>
      <w:bookmarkStart w:id="106" w:name="_Toc184313278"/>
      <w:bookmarkStart w:id="107" w:name="_Toc184314475"/>
      <w:bookmarkStart w:id="108" w:name="_Toc184312084"/>
      <w:bookmarkStart w:id="109" w:name="_Toc184308070"/>
      <w:bookmarkStart w:id="110" w:name="_Toc184308047"/>
      <w:bookmarkStart w:id="111" w:name="_Toc184310289"/>
      <w:bookmarkStart w:id="112" w:name="_Toc184313267"/>
      <w:bookmarkStart w:id="113" w:name="_Toc184314428"/>
      <w:bookmarkStart w:id="114" w:name="_Toc184314447"/>
      <w:bookmarkStart w:id="115" w:name="_Toc184308053"/>
      <w:bookmarkStart w:id="116" w:name="_Toc184314429"/>
      <w:bookmarkStart w:id="117" w:name="_Toc184308075"/>
      <w:bookmarkStart w:id="118" w:name="_Toc184312096"/>
      <w:bookmarkStart w:id="119" w:name="_Toc184308076"/>
      <w:bookmarkStart w:id="120" w:name="_Toc184308054"/>
      <w:bookmarkStart w:id="121" w:name="_Toc184313269"/>
      <w:bookmarkStart w:id="122" w:name="_Toc184314446"/>
      <w:bookmarkStart w:id="123" w:name="_Toc184312068"/>
      <w:bookmarkStart w:id="124" w:name="_Toc184310300"/>
      <w:bookmarkStart w:id="125" w:name="_Toc184313307"/>
      <w:bookmarkStart w:id="126" w:name="_Toc184312098"/>
      <w:bookmarkStart w:id="127" w:name="_Toc184310288"/>
      <w:bookmarkStart w:id="128" w:name="_Toc184313306"/>
      <w:bookmarkStart w:id="129" w:name="_Toc184313283"/>
      <w:bookmarkStart w:id="130" w:name="_Toc184313257"/>
      <w:bookmarkStart w:id="131" w:name="_Toc184312136"/>
      <w:bookmarkStart w:id="132" w:name="_Toc184310299"/>
      <w:bookmarkStart w:id="133" w:name="_Toc184308056"/>
      <w:bookmarkStart w:id="134" w:name="_Toc184310316"/>
      <w:bookmarkStart w:id="135" w:name="_Toc184308063"/>
      <w:bookmarkStart w:id="136" w:name="_Toc184308061"/>
      <w:bookmarkStart w:id="137" w:name="_Toc184308108"/>
      <w:bookmarkStart w:id="138" w:name="_Toc184308066"/>
      <w:bookmarkStart w:id="139" w:name="_Toc184314430"/>
      <w:bookmarkStart w:id="140" w:name="_Toc184313240"/>
      <w:bookmarkStart w:id="141" w:name="_Toc184308072"/>
      <w:bookmarkStart w:id="142" w:name="_Toc184313282"/>
      <w:bookmarkStart w:id="143" w:name="_Toc184308067"/>
      <w:bookmarkStart w:id="144" w:name="_Toc184313275"/>
      <w:bookmarkStart w:id="145" w:name="_Toc184308071"/>
      <w:bookmarkStart w:id="146" w:name="_Toc184314421"/>
      <w:bookmarkStart w:id="147" w:name="_Toc184314439"/>
      <w:bookmarkStart w:id="148" w:name="_Toc184308085"/>
      <w:bookmarkStart w:id="149" w:name="_Toc184310282"/>
      <w:bookmarkStart w:id="150" w:name="_Toc184313270"/>
      <w:bookmarkStart w:id="151" w:name="_Toc184310302"/>
      <w:bookmarkStart w:id="152" w:name="_Toc184314440"/>
      <w:bookmarkStart w:id="153" w:name="_Toc184313238"/>
      <w:bookmarkStart w:id="154" w:name="_Toc184308055"/>
      <w:bookmarkStart w:id="155" w:name="_Toc184314478"/>
      <w:bookmarkStart w:id="156" w:name="_Toc184314426"/>
      <w:bookmarkStart w:id="157" w:name="_Toc184313273"/>
      <w:bookmarkStart w:id="158" w:name="_Toc184312095"/>
      <w:bookmarkStart w:id="159" w:name="_Toc184313271"/>
      <w:bookmarkStart w:id="160" w:name="_Toc184314445"/>
      <w:bookmarkStart w:id="161" w:name="_Toc184310281"/>
      <w:bookmarkStart w:id="162" w:name="_Toc184314444"/>
      <w:bookmarkStart w:id="163" w:name="_Toc184314460"/>
      <w:bookmarkStart w:id="164" w:name="_Toc184310305"/>
      <w:bookmarkStart w:id="165" w:name="_Toc184313242"/>
      <w:bookmarkStart w:id="166" w:name="_Toc184314434"/>
      <w:bookmarkStart w:id="167" w:name="_Toc184310303"/>
      <w:bookmarkStart w:id="168" w:name="_Toc184312089"/>
      <w:bookmarkStart w:id="169" w:name="_Toc184313272"/>
      <w:bookmarkStart w:id="170" w:name="_Toc184314436"/>
      <w:bookmarkStart w:id="171" w:name="_Toc184312102"/>
      <w:bookmarkStart w:id="172" w:name="_Toc184312083"/>
      <w:bookmarkStart w:id="173" w:name="_Toc184310327"/>
      <w:bookmarkStart w:id="174" w:name="_Toc184308064"/>
      <w:bookmarkStart w:id="175" w:name="_Toc184310325"/>
      <w:bookmarkStart w:id="176" w:name="_Toc184308052"/>
      <w:bookmarkStart w:id="177" w:name="_Toc184310324"/>
      <w:bookmarkStart w:id="178" w:name="_Toc184313256"/>
      <w:bookmarkStart w:id="179" w:name="_Toc184310310"/>
      <w:bookmarkStart w:id="180" w:name="_Toc184308083"/>
      <w:bookmarkStart w:id="181" w:name="_Toc184314443"/>
      <w:bookmarkStart w:id="182" w:name="_Toc184310272"/>
      <w:bookmarkStart w:id="183" w:name="_Toc184313259"/>
      <w:bookmarkStart w:id="184" w:name="_Toc184312081"/>
      <w:bookmarkStart w:id="185" w:name="_Toc184312078"/>
      <w:bookmarkStart w:id="186" w:name="_Toc184312113"/>
      <w:bookmarkStart w:id="187" w:name="_Toc184313254"/>
      <w:bookmarkStart w:id="188" w:name="_Toc184312139"/>
      <w:bookmarkStart w:id="189" w:name="_Toc184314419"/>
      <w:bookmarkStart w:id="190" w:name="_Toc184310323"/>
      <w:bookmarkStart w:id="191" w:name="_Toc184310284"/>
      <w:bookmarkStart w:id="192" w:name="_Toc184312118"/>
      <w:bookmarkStart w:id="193" w:name="_Toc184313239"/>
      <w:bookmarkStart w:id="194" w:name="_Toc184313264"/>
      <w:bookmarkStart w:id="195" w:name="_Toc184314438"/>
      <w:bookmarkStart w:id="196" w:name="_Toc184314464"/>
      <w:bookmarkStart w:id="197" w:name="_Toc184312138"/>
      <w:bookmarkStart w:id="198" w:name="_Toc184312103"/>
      <w:bookmarkStart w:id="199" w:name="_Toc184308051"/>
      <w:bookmarkStart w:id="200" w:name="_Toc184313268"/>
      <w:bookmarkStart w:id="201" w:name="_Toc184314463"/>
      <w:bookmarkStart w:id="202" w:name="_Toc184310283"/>
      <w:bookmarkStart w:id="203" w:name="_Toc184308095"/>
      <w:bookmarkStart w:id="204" w:name="_Toc184308059"/>
      <w:bookmarkStart w:id="205" w:name="_Toc184308065"/>
      <w:bookmarkStart w:id="206" w:name="_Toc184308079"/>
      <w:bookmarkStart w:id="207" w:name="_Toc184313310"/>
      <w:bookmarkStart w:id="208" w:name="_Toc184313247"/>
      <w:bookmarkStart w:id="209" w:name="_Toc184310311"/>
      <w:bookmarkStart w:id="210" w:name="_Toc184308077"/>
      <w:bookmarkStart w:id="211" w:name="_Toc184312114"/>
      <w:bookmarkStart w:id="212" w:name="_Toc184313274"/>
      <w:bookmarkStart w:id="213" w:name="_Toc184308058"/>
      <w:bookmarkStart w:id="214" w:name="_Toc184310285"/>
      <w:bookmarkStart w:id="215" w:name="_Toc184312097"/>
      <w:bookmarkStart w:id="216" w:name="_Toc184310321"/>
      <w:bookmarkStart w:id="217" w:name="_Toc184308048"/>
      <w:bookmarkStart w:id="218" w:name="_Toc184314423"/>
      <w:bookmarkStart w:id="219" w:name="_Toc184313249"/>
      <w:bookmarkStart w:id="220" w:name="_Toc184314477"/>
      <w:bookmarkStart w:id="221" w:name="_Toc184310294"/>
      <w:bookmarkStart w:id="222" w:name="_Toc184308036"/>
      <w:bookmarkStart w:id="223" w:name="_Toc184314410"/>
      <w:bookmarkStart w:id="224" w:name="_Toc184308107"/>
      <w:bookmarkStart w:id="225" w:name="_Toc184310313"/>
      <w:bookmarkStart w:id="226" w:name="_Toc184310315"/>
      <w:bookmarkStart w:id="227" w:name="_Toc184312099"/>
      <w:bookmarkStart w:id="228" w:name="_Toc184312100"/>
      <w:bookmarkStart w:id="229" w:name="_Toc184310275"/>
      <w:bookmarkStart w:id="230" w:name="_Toc184312101"/>
      <w:bookmarkStart w:id="231" w:name="_Toc184310330"/>
      <w:bookmarkStart w:id="232" w:name="_Toc184313263"/>
      <w:bookmarkStart w:id="233" w:name="_Toc184313287"/>
      <w:bookmarkStart w:id="234" w:name="_Toc184308089"/>
      <w:bookmarkStart w:id="235" w:name="_Toc184310335"/>
      <w:bookmarkStart w:id="236" w:name="_Toc184312117"/>
      <w:bookmarkStart w:id="237" w:name="_Toc184310319"/>
      <w:bookmarkStart w:id="238" w:name="_Toc184310295"/>
      <w:bookmarkStart w:id="239" w:name="_Toc184312131"/>
      <w:bookmarkStart w:id="240" w:name="_Toc184312133"/>
      <w:bookmarkStart w:id="241" w:name="_Toc184310328"/>
      <w:bookmarkStart w:id="242" w:name="_Toc184308038"/>
      <w:bookmarkStart w:id="243" w:name="_Toc184313300"/>
      <w:bookmarkStart w:id="244" w:name="_Toc184314466"/>
      <w:bookmarkStart w:id="245" w:name="_Toc184314415"/>
      <w:bookmarkStart w:id="246" w:name="_Toc184314417"/>
      <w:bookmarkStart w:id="247" w:name="_Toc184308041"/>
      <w:bookmarkStart w:id="248" w:name="_Toc184310339"/>
      <w:bookmarkStart w:id="249" w:name="_Toc184308094"/>
      <w:bookmarkStart w:id="250" w:name="_Toc184312126"/>
      <w:bookmarkStart w:id="251" w:name="_Toc184313293"/>
      <w:bookmarkStart w:id="252" w:name="_Toc184312123"/>
      <w:bookmarkStart w:id="253" w:name="_Toc184312082"/>
      <w:bookmarkStart w:id="254" w:name="_Toc184312125"/>
      <w:bookmarkStart w:id="255" w:name="_Toc184313241"/>
      <w:bookmarkStart w:id="256" w:name="_Toc184313253"/>
      <w:bookmarkStart w:id="257" w:name="_Toc184310326"/>
      <w:bookmarkStart w:id="258" w:name="_Toc184313279"/>
      <w:bookmarkStart w:id="259" w:name="_Toc184312128"/>
      <w:bookmarkStart w:id="260" w:name="_Toc184310274"/>
      <w:bookmarkStart w:id="261" w:name="_Toc184313245"/>
      <w:bookmarkStart w:id="262" w:name="_Toc184308092"/>
      <w:bookmarkStart w:id="263" w:name="_Toc184308081"/>
      <w:bookmarkStart w:id="264" w:name="_Toc184314457"/>
      <w:bookmarkStart w:id="265" w:name="_Toc184312112"/>
      <w:bookmarkStart w:id="266" w:name="_Toc184313244"/>
      <w:bookmarkStart w:id="267" w:name="_Toc184312122"/>
      <w:bookmarkStart w:id="268" w:name="_Toc184308098"/>
      <w:bookmarkStart w:id="269" w:name="_Toc184314471"/>
      <w:bookmarkStart w:id="270" w:name="_Toc184308093"/>
      <w:bookmarkStart w:id="271" w:name="_Toc184312077"/>
      <w:bookmarkStart w:id="272" w:name="_Toc184313309"/>
      <w:bookmarkStart w:id="273" w:name="_Toc184314468"/>
      <w:bookmarkStart w:id="274" w:name="_Toc184310331"/>
      <w:bookmarkStart w:id="275" w:name="_Toc184313277"/>
      <w:bookmarkStart w:id="276" w:name="_Toc184310318"/>
      <w:bookmarkStart w:id="277" w:name="_Toc184310322"/>
      <w:bookmarkStart w:id="278" w:name="_Toc184310334"/>
      <w:bookmarkStart w:id="279" w:name="_Toc184313252"/>
      <w:bookmarkStart w:id="280" w:name="_Toc184310338"/>
      <w:bookmarkStart w:id="281" w:name="_Toc184314467"/>
      <w:bookmarkStart w:id="282" w:name="_Toc184313304"/>
      <w:bookmarkStart w:id="283" w:name="_Toc184310278"/>
      <w:bookmarkStart w:id="284" w:name="_Toc184310279"/>
      <w:bookmarkStart w:id="285" w:name="_Toc184313261"/>
      <w:bookmarkStart w:id="286" w:name="_Toc184312111"/>
      <w:bookmarkStart w:id="287" w:name="_Toc184308097"/>
      <w:bookmarkStart w:id="288" w:name="_Toc184313296"/>
      <w:bookmarkStart w:id="289" w:name="_Toc184314448"/>
      <w:bookmarkStart w:id="290" w:name="_Toc184308039"/>
      <w:bookmarkStart w:id="291" w:name="_Toc184314469"/>
      <w:bookmarkStart w:id="292" w:name="_Toc184314459"/>
      <w:bookmarkStart w:id="293" w:name="_Toc184313305"/>
      <w:bookmarkStart w:id="294" w:name="_Toc184310296"/>
      <w:bookmarkStart w:id="295" w:name="_Toc184313298"/>
      <w:bookmarkStart w:id="296" w:name="_Toc184308103"/>
      <w:bookmarkStart w:id="297" w:name="_Toc184310317"/>
      <w:bookmarkStart w:id="298" w:name="_Toc184312132"/>
      <w:bookmarkStart w:id="299" w:name="_Toc184308105"/>
      <w:bookmarkStart w:id="300" w:name="_Toc184314449"/>
      <w:bookmarkStart w:id="301" w:name="_Toc184314427"/>
      <w:bookmarkStart w:id="302" w:name="_Toc184310320"/>
      <w:bookmarkStart w:id="303" w:name="_Toc184310333"/>
      <w:bookmarkStart w:id="304" w:name="_Toc184314470"/>
      <w:bookmarkStart w:id="305" w:name="_Toc184312110"/>
      <w:bookmarkStart w:id="306" w:name="_Toc184313284"/>
      <w:bookmarkStart w:id="307" w:name="_Toc184310304"/>
      <w:bookmarkStart w:id="308" w:name="_Toc184308106"/>
      <w:bookmarkStart w:id="309" w:name="_Toc184312116"/>
      <w:bookmarkStart w:id="310" w:name="_Toc184312124"/>
      <w:bookmarkStart w:id="311" w:name="_Toc184314431"/>
      <w:bookmarkStart w:id="312" w:name="_Toc184312121"/>
      <w:bookmarkStart w:id="313" w:name="_Toc184314476"/>
      <w:bookmarkStart w:id="314" w:name="_Toc184313260"/>
      <w:bookmarkStart w:id="315" w:name="_Toc184308096"/>
      <w:bookmarkStart w:id="316" w:name="_Toc184314424"/>
      <w:bookmarkStart w:id="317" w:name="_Toc184313294"/>
      <w:bookmarkStart w:id="318" w:name="_Toc184312127"/>
      <w:bookmarkStart w:id="319" w:name="_Toc184308104"/>
      <w:bookmarkStart w:id="320" w:name="_Toc184310276"/>
      <w:bookmarkStart w:id="321" w:name="_Toc184314425"/>
      <w:bookmarkStart w:id="322" w:name="_Toc184310287"/>
      <w:bookmarkStart w:id="323" w:name="_Toc184312134"/>
      <w:bookmarkStart w:id="324" w:name="_Toc184313276"/>
      <w:bookmarkStart w:id="325" w:name="_Toc184313295"/>
      <w:bookmarkStart w:id="326" w:name="_Toc184313297"/>
      <w:bookmarkStart w:id="327" w:name="_Toc184312130"/>
      <w:bookmarkStart w:id="328" w:name="_Toc184314437"/>
      <w:bookmarkStart w:id="329" w:name="_Toc184310332"/>
      <w:bookmarkStart w:id="330" w:name="_Toc184308060"/>
      <w:bookmarkStart w:id="331" w:name="_Toc184314474"/>
      <w:bookmarkStart w:id="332" w:name="_Toc184310312"/>
      <w:bookmarkStart w:id="333" w:name="_Toc184312135"/>
      <w:bookmarkStart w:id="334" w:name="_Toc184314472"/>
      <w:bookmarkStart w:id="335" w:name="_Toc184312090"/>
      <w:bookmarkStart w:id="336" w:name="_Toc184308080"/>
      <w:bookmarkStart w:id="337" w:name="_Toc184312115"/>
      <w:bookmarkStart w:id="338" w:name="_Toc184313286"/>
      <w:bookmarkStart w:id="339" w:name="_Toc184308050"/>
      <w:bookmarkStart w:id="340" w:name="_Toc184314413"/>
      <w:bookmarkStart w:id="341" w:name="_Toc184308099"/>
      <w:bookmarkStart w:id="342" w:name="_Toc184312107"/>
      <w:bookmarkStart w:id="343" w:name="_Toc184313280"/>
      <w:bookmarkStart w:id="344" w:name="_Toc184313299"/>
      <w:bookmarkStart w:id="345" w:name="_Toc184308062"/>
      <w:bookmarkStart w:id="346" w:name="_Toc184310314"/>
      <w:bookmarkStart w:id="347" w:name="_Toc184314452"/>
      <w:bookmarkStart w:id="348" w:name="_Toc184312094"/>
      <w:bookmarkStart w:id="349" w:name="_Toc184308090"/>
      <w:bookmarkStart w:id="350" w:name="_Toc184313265"/>
      <w:bookmarkStart w:id="351" w:name="_Toc184310298"/>
      <w:bookmarkStart w:id="352" w:name="_Toc184314435"/>
      <w:bookmarkStart w:id="353" w:name="_Toc184310340"/>
      <w:bookmarkStart w:id="354" w:name="_Toc184308049"/>
      <w:bookmarkStart w:id="355" w:name="_Toc184308046"/>
      <w:bookmarkStart w:id="356" w:name="_Toc184308073"/>
      <w:bookmarkStart w:id="357" w:name="_Toc184313285"/>
      <w:bookmarkStart w:id="358" w:name="_Toc184310290"/>
      <w:bookmarkStart w:id="359" w:name="_Toc184313291"/>
      <w:bookmarkStart w:id="360" w:name="_Toc184312079"/>
      <w:bookmarkStart w:id="361" w:name="_Toc184314418"/>
      <w:bookmarkStart w:id="362" w:name="_Toc184310344"/>
      <w:bookmarkStart w:id="363" w:name="_Toc184314461"/>
      <w:bookmarkStart w:id="364" w:name="_Toc184308037"/>
      <w:bookmarkStart w:id="365" w:name="_Toc184308091"/>
      <w:bookmarkStart w:id="366" w:name="_Toc184313302"/>
      <w:bookmarkStart w:id="367" w:name="_Toc184313250"/>
      <w:bookmarkStart w:id="368" w:name="_Toc184312073"/>
      <w:bookmarkStart w:id="369" w:name="_Toc184314465"/>
      <w:bookmarkStart w:id="370" w:name="_Toc184314481"/>
      <w:bookmarkStart w:id="371" w:name="_Toc184312071"/>
      <w:bookmarkStart w:id="372" w:name="_Toc184313262"/>
      <w:bookmarkStart w:id="373" w:name="_Toc184314416"/>
      <w:bookmarkStart w:id="374" w:name="_Toc184314414"/>
      <w:bookmarkStart w:id="375" w:name="_Toc184308082"/>
      <w:bookmarkStart w:id="376" w:name="_Toc184312108"/>
      <w:bookmarkStart w:id="377" w:name="_Toc184310277"/>
      <w:bookmarkStart w:id="378" w:name="_Toc184310337"/>
      <w:bookmarkStart w:id="379" w:name="_Toc184312092"/>
      <w:bookmarkStart w:id="380" w:name="_Toc184313243"/>
      <w:bookmarkStart w:id="381" w:name="_Toc184308088"/>
      <w:bookmarkStart w:id="382" w:name="_Toc184314453"/>
      <w:bookmarkStart w:id="383" w:name="_Toc184313308"/>
      <w:bookmarkStart w:id="384" w:name="_Toc184308087"/>
      <w:bookmarkStart w:id="385" w:name="_Toc184313248"/>
      <w:bookmarkStart w:id="386" w:name="_Toc184312104"/>
      <w:bookmarkStart w:id="387" w:name="_Toc184312091"/>
      <w:bookmarkStart w:id="388" w:name="_Toc184310329"/>
      <w:bookmarkStart w:id="389" w:name="_Toc184308043"/>
      <w:bookmarkStart w:id="390" w:name="_Toc184308068"/>
      <w:bookmarkStart w:id="391" w:name="_Toc184314482"/>
      <w:bookmarkStart w:id="392" w:name="_Toc184312109"/>
      <w:bookmarkStart w:id="393" w:name="_Toc184313290"/>
      <w:bookmarkStart w:id="394" w:name="_Toc184312119"/>
      <w:bookmarkStart w:id="395" w:name="_Toc184314479"/>
      <w:bookmarkStart w:id="396" w:name="_Toc184314473"/>
      <w:bookmarkStart w:id="397" w:name="_Toc184308100"/>
      <w:bookmarkStart w:id="398" w:name="_Toc184313288"/>
      <w:bookmarkStart w:id="399" w:name="_Toc184314456"/>
      <w:bookmarkStart w:id="400" w:name="_Toc184312137"/>
      <w:bookmarkStart w:id="401" w:name="_Toc184312129"/>
      <w:bookmarkStart w:id="402" w:name="_Toc184314451"/>
      <w:bookmarkStart w:id="403" w:name="_Toc184314462"/>
      <w:bookmarkStart w:id="404" w:name="_Toc184312093"/>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00B638EC">
        <w:rPr>
          <w:rFonts w:ascii="仿宋" w:eastAsia="仿宋" w:hAnsi="仿宋" w:hint="eastAsia"/>
          <w:b/>
          <w:color w:val="000000"/>
          <w:sz w:val="36"/>
          <w:szCs w:val="36"/>
        </w:rPr>
        <w:t xml:space="preserve">   </w:t>
      </w:r>
      <w:r>
        <w:rPr>
          <w:rFonts w:ascii="仿宋" w:eastAsia="仿宋" w:hAnsi="仿宋" w:cs="仿宋_GB2312" w:hint="eastAsia"/>
          <w:b/>
          <w:color w:val="000000"/>
          <w:sz w:val="36"/>
          <w:szCs w:val="36"/>
        </w:rPr>
        <w:t>采购需求</w:t>
      </w:r>
    </w:p>
    <w:p w:rsidR="00F76174" w:rsidRPr="00F479D6" w:rsidRDefault="00F76174" w:rsidP="00CD0FC5">
      <w:pPr>
        <w:spacing w:beforeLines="50" w:line="320" w:lineRule="exact"/>
        <w:ind w:firstLineChars="100" w:firstLine="241"/>
        <w:jc w:val="center"/>
        <w:rPr>
          <w:rFonts w:ascii="仿宋" w:eastAsia="仿宋" w:hAnsi="仿宋"/>
          <w:b/>
          <w:sz w:val="24"/>
        </w:rPr>
      </w:pPr>
      <w:r w:rsidRPr="00F479D6">
        <w:rPr>
          <w:rFonts w:ascii="仿宋" w:eastAsia="仿宋" w:hAnsi="仿宋" w:hint="eastAsia"/>
          <w:b/>
          <w:sz w:val="24"/>
        </w:rPr>
        <w:t>一、项目建设背景</w:t>
      </w:r>
    </w:p>
    <w:p w:rsidR="00F76174" w:rsidRPr="00F479D6" w:rsidRDefault="00F76174" w:rsidP="00F76174">
      <w:pPr>
        <w:tabs>
          <w:tab w:val="left" w:pos="0"/>
        </w:tabs>
        <w:spacing w:line="360" w:lineRule="auto"/>
        <w:ind w:firstLine="482"/>
        <w:rPr>
          <w:rFonts w:ascii="仿宋" w:eastAsia="仿宋" w:hAnsi="仿宋" w:cs="仿宋_GB2312"/>
          <w:color w:val="000000"/>
          <w:sz w:val="24"/>
        </w:rPr>
      </w:pPr>
    </w:p>
    <w:p w:rsidR="00F76174" w:rsidRPr="00F479D6" w:rsidRDefault="00F76174" w:rsidP="00F76174">
      <w:pPr>
        <w:tabs>
          <w:tab w:val="left" w:pos="0"/>
        </w:tabs>
        <w:spacing w:line="360" w:lineRule="auto"/>
        <w:ind w:firstLine="482"/>
        <w:rPr>
          <w:rFonts w:ascii="仿宋" w:eastAsia="仿宋" w:hAnsi="仿宋" w:cs="仿宋_GB2312"/>
          <w:color w:val="000000"/>
          <w:sz w:val="24"/>
        </w:rPr>
      </w:pPr>
      <w:r w:rsidRPr="00F479D6">
        <w:rPr>
          <w:rFonts w:ascii="仿宋" w:eastAsia="仿宋" w:hAnsi="仿宋" w:cs="仿宋_GB2312" w:hint="eastAsia"/>
          <w:color w:val="000000"/>
          <w:sz w:val="24"/>
        </w:rPr>
        <w:t>根据区五届人大三次会议二类10号“关于要求对滨兴西苑电梯进行更换的建议”，采购人已委托专业的检测机构检测和评估，其评估结果为风险隐患四级，急需对滨兴西苑的8台电梯进行更换。</w:t>
      </w:r>
    </w:p>
    <w:p w:rsidR="00F76174" w:rsidRPr="00F479D6" w:rsidRDefault="00F76174" w:rsidP="00CD0FC5">
      <w:pPr>
        <w:spacing w:beforeLines="50" w:line="320" w:lineRule="exact"/>
        <w:ind w:firstLineChars="100" w:firstLine="241"/>
        <w:jc w:val="center"/>
        <w:rPr>
          <w:rFonts w:ascii="仿宋" w:eastAsia="仿宋" w:hAnsi="仿宋"/>
          <w:b/>
          <w:sz w:val="24"/>
        </w:rPr>
      </w:pPr>
      <w:r w:rsidRPr="00F479D6">
        <w:rPr>
          <w:rFonts w:ascii="仿宋" w:eastAsia="仿宋" w:hAnsi="仿宋" w:hint="eastAsia"/>
          <w:b/>
          <w:sz w:val="24"/>
        </w:rPr>
        <w:t>二、项目要求</w:t>
      </w:r>
    </w:p>
    <w:p w:rsidR="00F76174" w:rsidRPr="00F479D6" w:rsidRDefault="00F76174" w:rsidP="00F76174">
      <w:pPr>
        <w:pStyle w:val="ac"/>
        <w:spacing w:before="120" w:line="320" w:lineRule="exact"/>
        <w:ind w:firstLineChars="147" w:firstLine="354"/>
        <w:outlineLvl w:val="2"/>
        <w:rPr>
          <w:rFonts w:ascii="仿宋" w:eastAsia="仿宋" w:hAnsi="仿宋"/>
          <w:b/>
          <w:sz w:val="24"/>
          <w:szCs w:val="24"/>
        </w:rPr>
      </w:pPr>
      <w:r w:rsidRPr="00F479D6">
        <w:rPr>
          <w:rFonts w:ascii="仿宋" w:eastAsia="仿宋" w:hAnsi="仿宋" w:hint="eastAsia"/>
          <w:b/>
          <w:sz w:val="24"/>
          <w:szCs w:val="24"/>
        </w:rPr>
        <w:t>（一）总则</w:t>
      </w:r>
    </w:p>
    <w:p w:rsidR="00F76174" w:rsidRPr="00F479D6" w:rsidRDefault="00F76174" w:rsidP="00CD0FC5">
      <w:pPr>
        <w:snapToGrid w:val="0"/>
        <w:spacing w:beforeLines="50" w:line="320" w:lineRule="exact"/>
        <w:ind w:firstLineChars="196" w:firstLine="472"/>
        <w:outlineLvl w:val="3"/>
        <w:rPr>
          <w:rFonts w:ascii="仿宋" w:eastAsia="仿宋" w:hAnsi="仿宋" w:cs="Arial"/>
          <w:b/>
          <w:sz w:val="24"/>
        </w:rPr>
      </w:pPr>
      <w:bookmarkStart w:id="405" w:name="_Toc197586074"/>
      <w:r w:rsidRPr="00F479D6">
        <w:rPr>
          <w:rFonts w:ascii="仿宋" w:eastAsia="仿宋" w:hAnsi="仿宋" w:cs="Arial" w:hint="eastAsia"/>
          <w:b/>
          <w:sz w:val="24"/>
        </w:rPr>
        <w:t>1、概述</w:t>
      </w:r>
      <w:bookmarkEnd w:id="405"/>
    </w:p>
    <w:p w:rsidR="00F76174" w:rsidRPr="00F479D6" w:rsidRDefault="00F76174" w:rsidP="00CD0FC5">
      <w:pPr>
        <w:autoSpaceDE w:val="0"/>
        <w:autoSpaceDN w:val="0"/>
        <w:snapToGrid w:val="0"/>
        <w:spacing w:beforeLines="50" w:line="320" w:lineRule="exact"/>
        <w:ind w:firstLineChars="200" w:firstLine="480"/>
        <w:textAlignment w:val="bottom"/>
        <w:rPr>
          <w:rFonts w:ascii="仿宋" w:eastAsia="仿宋" w:hAnsi="仿宋" w:cs="Arial"/>
          <w:sz w:val="24"/>
        </w:rPr>
      </w:pPr>
      <w:r w:rsidRPr="00F479D6">
        <w:rPr>
          <w:rFonts w:ascii="仿宋" w:eastAsia="仿宋" w:hAnsi="仿宋" w:cs="Arial" w:hint="eastAsia"/>
          <w:sz w:val="24"/>
        </w:rPr>
        <w:t>1.1 此份技术规格书是招标文件的一部分，包括电梯的详细规格、条款和资料。投标人须根据各自的技术和商务优势，对全部内容进行投标，否则按无效标处理。</w:t>
      </w:r>
    </w:p>
    <w:p w:rsidR="00F76174" w:rsidRPr="00F479D6" w:rsidRDefault="00F76174" w:rsidP="00CD0FC5">
      <w:pPr>
        <w:autoSpaceDE w:val="0"/>
        <w:autoSpaceDN w:val="0"/>
        <w:snapToGrid w:val="0"/>
        <w:spacing w:beforeLines="50" w:line="320" w:lineRule="exact"/>
        <w:ind w:firstLineChars="200" w:firstLine="480"/>
        <w:textAlignment w:val="bottom"/>
        <w:rPr>
          <w:rFonts w:ascii="仿宋" w:eastAsia="仿宋" w:hAnsi="仿宋" w:cs="Arial"/>
          <w:sz w:val="24"/>
        </w:rPr>
      </w:pPr>
      <w:r w:rsidRPr="00F479D6">
        <w:rPr>
          <w:rFonts w:ascii="仿宋" w:eastAsia="仿宋" w:hAnsi="仿宋" w:cs="Arial" w:hint="eastAsia"/>
          <w:sz w:val="24"/>
        </w:rPr>
        <w:t>1.2 这份规格书只是对电梯一些原则性要求，并不是详尽的要求，投标人有责任对设备的设计规范与标准、制作、供货、安装、调试、验收、售后服务等工作负责。</w:t>
      </w:r>
    </w:p>
    <w:p w:rsidR="00F76174" w:rsidRPr="00F479D6" w:rsidRDefault="00F76174" w:rsidP="00CD0FC5">
      <w:pPr>
        <w:autoSpaceDE w:val="0"/>
        <w:autoSpaceDN w:val="0"/>
        <w:snapToGrid w:val="0"/>
        <w:spacing w:beforeLines="50" w:line="320" w:lineRule="exact"/>
        <w:ind w:firstLineChars="200" w:firstLine="480"/>
        <w:textAlignment w:val="bottom"/>
        <w:rPr>
          <w:rFonts w:ascii="仿宋" w:eastAsia="仿宋" w:hAnsi="仿宋" w:cs="Arial"/>
          <w:sz w:val="24"/>
        </w:rPr>
      </w:pPr>
      <w:r w:rsidRPr="00F479D6">
        <w:rPr>
          <w:rFonts w:ascii="仿宋" w:eastAsia="仿宋" w:hAnsi="仿宋" w:cs="Arial" w:hint="eastAsia"/>
          <w:sz w:val="24"/>
        </w:rPr>
        <w:t>1.3 整套设备的所有部件的规格型号、数量、包装形式、价格、产地等明确地标明在投标文件中《主要零部件配置表》；在验收时以《主要零部件配置表》为依据之一，在未经采购人允许前，不得有更改。</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1.4投标人须对招标文件中涉及到的专利负责，并保证不伤害采购人的利益。在法律范围内，所有文字、商标和技术侵权造成的相关费用，采购人概不负责。</w:t>
      </w:r>
    </w:p>
    <w:p w:rsidR="00F76174" w:rsidRPr="00F479D6" w:rsidRDefault="00F76174" w:rsidP="00CD0FC5">
      <w:pPr>
        <w:snapToGrid w:val="0"/>
        <w:spacing w:beforeLines="50" w:line="320" w:lineRule="exact"/>
        <w:ind w:firstLineChars="200" w:firstLine="480"/>
        <w:rPr>
          <w:rFonts w:ascii="仿宋" w:eastAsia="仿宋" w:hAnsi="仿宋" w:cs="Arial"/>
          <w:color w:val="000000" w:themeColor="text1"/>
          <w:sz w:val="24"/>
        </w:rPr>
      </w:pPr>
      <w:r w:rsidRPr="00F479D6">
        <w:rPr>
          <w:rFonts w:ascii="仿宋" w:eastAsia="仿宋" w:hAnsi="仿宋" w:cs="Arial" w:hint="eastAsia"/>
          <w:color w:val="000000" w:themeColor="text1"/>
          <w:sz w:val="24"/>
        </w:rPr>
        <w:t>1.5投标人须有能力在浙江省杭州市提供长期服务。</w:t>
      </w:r>
    </w:p>
    <w:p w:rsidR="00F76174" w:rsidRPr="00F479D6" w:rsidRDefault="00F76174" w:rsidP="00CD0FC5">
      <w:pPr>
        <w:snapToGrid w:val="0"/>
        <w:spacing w:beforeLines="50" w:line="320" w:lineRule="exact"/>
        <w:ind w:firstLineChars="196" w:firstLine="472"/>
        <w:outlineLvl w:val="3"/>
        <w:rPr>
          <w:rFonts w:ascii="仿宋" w:eastAsia="仿宋" w:hAnsi="仿宋" w:cs="Arial"/>
          <w:b/>
          <w:sz w:val="24"/>
        </w:rPr>
      </w:pPr>
      <w:r w:rsidRPr="00F479D6">
        <w:rPr>
          <w:rFonts w:ascii="仿宋" w:eastAsia="仿宋" w:hAnsi="仿宋" w:cs="Arial" w:hint="eastAsia"/>
          <w:b/>
          <w:sz w:val="24"/>
        </w:rPr>
        <w:t>2、招标要求</w:t>
      </w:r>
    </w:p>
    <w:p w:rsidR="00F76174" w:rsidRPr="00F479D6" w:rsidRDefault="00F76174" w:rsidP="00CD0FC5">
      <w:pPr>
        <w:snapToGrid w:val="0"/>
        <w:spacing w:beforeLines="50" w:line="320" w:lineRule="exact"/>
        <w:ind w:firstLineChars="196" w:firstLine="472"/>
        <w:outlineLvl w:val="3"/>
        <w:rPr>
          <w:rFonts w:ascii="仿宋" w:eastAsia="仿宋" w:hAnsi="仿宋"/>
          <w:b/>
          <w:bCs/>
          <w:sz w:val="24"/>
        </w:rPr>
      </w:pPr>
      <w:r w:rsidRPr="00F479D6">
        <w:rPr>
          <w:rFonts w:ascii="仿宋" w:eastAsia="仿宋" w:hAnsi="仿宋" w:cs="Arial" w:hint="eastAsia"/>
          <w:b/>
          <w:sz w:val="24"/>
        </w:rPr>
        <w:t>2.1</w:t>
      </w:r>
      <w:r w:rsidRPr="00F479D6">
        <w:rPr>
          <w:rFonts w:ascii="仿宋" w:eastAsia="仿宋" w:hAnsi="仿宋" w:hint="eastAsia"/>
          <w:b/>
          <w:sz w:val="24"/>
        </w:rPr>
        <w:t>本项目</w:t>
      </w:r>
      <w:r w:rsidRPr="00F479D6">
        <w:rPr>
          <w:rFonts w:ascii="仿宋" w:eastAsia="仿宋" w:hAnsi="仿宋" w:cs="Arial" w:hint="eastAsia"/>
          <w:b/>
          <w:sz w:val="24"/>
        </w:rPr>
        <w:t>电梯必须选用同一品牌产品投标；</w:t>
      </w:r>
      <w:r w:rsidRPr="00F479D6">
        <w:rPr>
          <w:rFonts w:ascii="仿宋" w:eastAsia="仿宋" w:hAnsi="仿宋" w:hint="eastAsia"/>
          <w:b/>
          <w:bCs/>
          <w:sz w:val="24"/>
        </w:rPr>
        <w:t>产品必须是技术成熟、可靠的。</w:t>
      </w:r>
    </w:p>
    <w:p w:rsidR="00F76174" w:rsidRPr="00F479D6" w:rsidRDefault="00F76174" w:rsidP="00CD0FC5">
      <w:pPr>
        <w:snapToGrid w:val="0"/>
        <w:spacing w:beforeLines="50" w:line="320" w:lineRule="exact"/>
        <w:ind w:firstLineChars="196" w:firstLine="472"/>
        <w:outlineLvl w:val="3"/>
        <w:rPr>
          <w:rFonts w:ascii="仿宋" w:eastAsia="仿宋" w:hAnsi="仿宋"/>
          <w:b/>
          <w:bCs/>
          <w:sz w:val="24"/>
        </w:rPr>
      </w:pPr>
      <w:r w:rsidRPr="00F479D6">
        <w:rPr>
          <w:rFonts w:ascii="仿宋" w:eastAsia="仿宋" w:hAnsi="仿宋" w:hint="eastAsia"/>
          <w:b/>
          <w:bCs/>
          <w:sz w:val="24"/>
        </w:rPr>
        <w:t>2.2设备拆除基本要求：本项目设备的拆除部分允许成交人分包，但分包单位必须具有相应资质（电梯安装资质或经营范围包括电梯拆除）和能力，成交人和分包单位承担设备拆除过程的所有安全责任和风险，供应商需在响应文件中提供拆除方案。</w:t>
      </w:r>
    </w:p>
    <w:p w:rsidR="00F76174" w:rsidRPr="00F479D6" w:rsidRDefault="00F76174" w:rsidP="00CD0FC5">
      <w:pPr>
        <w:snapToGrid w:val="0"/>
        <w:spacing w:beforeLines="50" w:line="320" w:lineRule="exact"/>
        <w:ind w:firstLineChars="196" w:firstLine="472"/>
        <w:outlineLvl w:val="3"/>
        <w:rPr>
          <w:rFonts w:ascii="仿宋" w:eastAsia="仿宋" w:hAnsi="仿宋"/>
          <w:b/>
          <w:bCs/>
          <w:sz w:val="24"/>
          <w:u w:val="single"/>
        </w:rPr>
      </w:pPr>
      <w:r w:rsidRPr="00F479D6">
        <w:rPr>
          <w:rFonts w:ascii="仿宋" w:eastAsia="仿宋" w:hAnsi="仿宋" w:hint="eastAsia"/>
          <w:b/>
          <w:bCs/>
          <w:sz w:val="24"/>
          <w:u w:val="single"/>
        </w:rPr>
        <w:t>2.3电梯安装要求：本项目的设备安装由制造商牵头并负责。</w:t>
      </w:r>
    </w:p>
    <w:p w:rsidR="00F76174" w:rsidRPr="00F479D6" w:rsidRDefault="00F76174" w:rsidP="00CD0FC5">
      <w:pPr>
        <w:snapToGrid w:val="0"/>
        <w:spacing w:beforeLines="50" w:line="320" w:lineRule="exact"/>
        <w:ind w:firstLineChars="196" w:firstLine="472"/>
        <w:outlineLvl w:val="3"/>
        <w:rPr>
          <w:rFonts w:ascii="仿宋" w:eastAsia="仿宋" w:hAnsi="仿宋"/>
          <w:b/>
          <w:bCs/>
          <w:sz w:val="24"/>
        </w:rPr>
      </w:pPr>
      <w:r w:rsidRPr="00F479D6">
        <w:rPr>
          <w:rFonts w:ascii="仿宋" w:eastAsia="仿宋" w:hAnsi="仿宋" w:hint="eastAsia"/>
          <w:b/>
          <w:bCs/>
          <w:sz w:val="24"/>
        </w:rPr>
        <w:t>2.</w:t>
      </w:r>
      <w:r w:rsidRPr="00F479D6">
        <w:rPr>
          <w:rFonts w:ascii="仿宋" w:eastAsia="仿宋" w:hAnsi="仿宋"/>
          <w:b/>
          <w:bCs/>
          <w:sz w:val="24"/>
        </w:rPr>
        <w:t>4</w:t>
      </w:r>
      <w:r w:rsidRPr="00F479D6">
        <w:rPr>
          <w:rFonts w:ascii="仿宋" w:eastAsia="仿宋" w:hAnsi="仿宋" w:hint="eastAsia"/>
          <w:b/>
          <w:bCs/>
          <w:sz w:val="24"/>
        </w:rPr>
        <w:t>门套整改基本要求：电梯安装过程中，电梯门套部分可能受到不同程度的损坏，供应商需负责电梯门套的恢复，此内容允许成交人分包，但分包单位必须具有相应能力，成交人和分包单位承担所有安全责任和风险，供应商需在响应文件中提供改造方案。</w:t>
      </w:r>
    </w:p>
    <w:p w:rsidR="00F76174" w:rsidRPr="00F479D6" w:rsidRDefault="00F76174" w:rsidP="00CD0FC5">
      <w:pPr>
        <w:snapToGrid w:val="0"/>
        <w:spacing w:beforeLines="50" w:line="320" w:lineRule="exact"/>
        <w:ind w:firstLineChars="196" w:firstLine="472"/>
        <w:outlineLvl w:val="3"/>
        <w:rPr>
          <w:rFonts w:ascii="仿宋" w:eastAsia="仿宋" w:hAnsi="仿宋"/>
          <w:b/>
          <w:bCs/>
          <w:sz w:val="24"/>
        </w:rPr>
      </w:pPr>
      <w:r w:rsidRPr="00F479D6">
        <w:rPr>
          <w:rFonts w:ascii="仿宋" w:eastAsia="仿宋" w:hAnsi="仿宋" w:hint="eastAsia"/>
          <w:b/>
          <w:bCs/>
          <w:sz w:val="24"/>
        </w:rPr>
        <w:t>2.</w:t>
      </w:r>
      <w:r w:rsidRPr="00F479D6">
        <w:rPr>
          <w:rFonts w:ascii="仿宋" w:eastAsia="仿宋" w:hAnsi="仿宋"/>
          <w:b/>
          <w:bCs/>
          <w:sz w:val="24"/>
        </w:rPr>
        <w:t>5</w:t>
      </w:r>
      <w:r w:rsidRPr="00F479D6">
        <w:rPr>
          <w:rFonts w:ascii="仿宋" w:eastAsia="仿宋" w:hAnsi="仿宋" w:hint="eastAsia"/>
          <w:b/>
          <w:bCs/>
          <w:sz w:val="24"/>
        </w:rPr>
        <w:t>供应商应根据现场实际情况确定分批次供货安装调试方案，且需着重考虑设备现场的堆放、保管方案，并在改造设计方案中具体明确、阐述。</w:t>
      </w:r>
    </w:p>
    <w:p w:rsidR="00F76174" w:rsidRPr="00F479D6" w:rsidRDefault="00F76174" w:rsidP="00CD0FC5">
      <w:pPr>
        <w:snapToGrid w:val="0"/>
        <w:spacing w:beforeLines="50" w:line="320" w:lineRule="exact"/>
        <w:ind w:firstLineChars="196" w:firstLine="472"/>
        <w:outlineLvl w:val="3"/>
        <w:rPr>
          <w:rFonts w:ascii="仿宋" w:eastAsia="仿宋" w:hAnsi="仿宋"/>
          <w:b/>
          <w:bCs/>
          <w:sz w:val="24"/>
        </w:rPr>
      </w:pPr>
      <w:r w:rsidRPr="00F479D6">
        <w:rPr>
          <w:rFonts w:ascii="仿宋" w:eastAsia="仿宋" w:hAnsi="仿宋" w:hint="eastAsia"/>
          <w:b/>
          <w:bCs/>
          <w:sz w:val="24"/>
        </w:rPr>
        <w:t>2.</w:t>
      </w:r>
      <w:r w:rsidRPr="00F479D6">
        <w:rPr>
          <w:rFonts w:ascii="仿宋" w:eastAsia="仿宋" w:hAnsi="仿宋"/>
          <w:b/>
          <w:bCs/>
          <w:sz w:val="24"/>
        </w:rPr>
        <w:t>6</w:t>
      </w:r>
      <w:r w:rsidRPr="00F479D6">
        <w:rPr>
          <w:rFonts w:ascii="仿宋" w:eastAsia="仿宋" w:hAnsi="仿宋" w:hint="eastAsia"/>
          <w:b/>
          <w:bCs/>
          <w:sz w:val="24"/>
        </w:rPr>
        <w:t>各供应商需根据各自技术要求及实地踏勘，并考虑电梯美观、舒适的要求，对轿厢高度、门洞尺寸、开门宽度和高度等进行合理调整，以提高本项目的档次。</w:t>
      </w:r>
    </w:p>
    <w:p w:rsidR="00F76174" w:rsidRPr="00F479D6" w:rsidRDefault="00F76174" w:rsidP="00CD0FC5">
      <w:pPr>
        <w:snapToGrid w:val="0"/>
        <w:spacing w:beforeLines="50" w:line="320" w:lineRule="exact"/>
        <w:ind w:firstLineChars="196" w:firstLine="472"/>
        <w:outlineLvl w:val="3"/>
        <w:rPr>
          <w:rFonts w:ascii="仿宋" w:eastAsia="仿宋" w:hAnsi="仿宋"/>
          <w:b/>
          <w:bCs/>
          <w:sz w:val="24"/>
        </w:rPr>
      </w:pPr>
      <w:r w:rsidRPr="00F479D6">
        <w:rPr>
          <w:rFonts w:ascii="仿宋" w:eastAsia="仿宋" w:hAnsi="仿宋" w:hint="eastAsia"/>
          <w:b/>
          <w:bCs/>
          <w:sz w:val="24"/>
        </w:rPr>
        <w:t>2.7由于项目属于改造项目，成交人须按实际尺寸提供具体的改造方案,所供设备应满足现场实际条件。</w:t>
      </w:r>
    </w:p>
    <w:p w:rsidR="00F76174" w:rsidRPr="00F479D6" w:rsidRDefault="00F76174" w:rsidP="00CD0FC5">
      <w:pPr>
        <w:snapToGrid w:val="0"/>
        <w:spacing w:beforeLines="50" w:line="320" w:lineRule="exact"/>
        <w:ind w:firstLineChars="196" w:firstLine="472"/>
        <w:outlineLvl w:val="3"/>
        <w:rPr>
          <w:rFonts w:ascii="仿宋" w:eastAsia="仿宋" w:hAnsi="仿宋" w:cs="Arial"/>
          <w:b/>
          <w:sz w:val="24"/>
        </w:rPr>
      </w:pPr>
      <w:bookmarkStart w:id="406" w:name="_Toc197586076"/>
      <w:r w:rsidRPr="00F479D6">
        <w:rPr>
          <w:rFonts w:ascii="仿宋" w:eastAsia="仿宋" w:hAnsi="仿宋" w:cs="Arial" w:hint="eastAsia"/>
          <w:b/>
          <w:sz w:val="24"/>
        </w:rPr>
        <w:lastRenderedPageBreak/>
        <w:t>3、工程现场情况</w:t>
      </w:r>
      <w:bookmarkEnd w:id="406"/>
    </w:p>
    <w:p w:rsidR="00F76174" w:rsidRPr="00F479D6" w:rsidRDefault="00F76174" w:rsidP="00CD0FC5">
      <w:pPr>
        <w:autoSpaceDE w:val="0"/>
        <w:autoSpaceDN w:val="0"/>
        <w:snapToGrid w:val="0"/>
        <w:spacing w:beforeLines="50" w:line="320" w:lineRule="exact"/>
        <w:ind w:firstLineChars="200" w:firstLine="480"/>
        <w:textAlignment w:val="bottom"/>
        <w:rPr>
          <w:rFonts w:ascii="仿宋" w:eastAsia="仿宋" w:hAnsi="仿宋" w:cs="Arial"/>
          <w:sz w:val="24"/>
        </w:rPr>
      </w:pPr>
      <w:r w:rsidRPr="00F479D6">
        <w:rPr>
          <w:rFonts w:ascii="仿宋" w:eastAsia="仿宋" w:hAnsi="仿宋" w:hint="eastAsia"/>
          <w:sz w:val="24"/>
        </w:rPr>
        <w:t>投标人应自行到小区内实地考察，</w:t>
      </w:r>
      <w:r w:rsidRPr="00F479D6">
        <w:rPr>
          <w:rFonts w:ascii="仿宋" w:eastAsia="仿宋" w:hAnsi="仿宋" w:cs="Arial" w:hint="eastAsia"/>
          <w:sz w:val="24"/>
        </w:rPr>
        <w:t>但投标人及其人员不得因此使采购人及其人员承担有关的责任和蒙受损失。投标人应对由此次踏勘现场而造成的死亡、人身伤害、财产损失、损害以及任何其它损失、损害和引起的费用和开支承担责任。踏勘现场所发生的费用由投标人自己承担。</w:t>
      </w:r>
    </w:p>
    <w:p w:rsidR="00F76174" w:rsidRPr="00F479D6" w:rsidRDefault="00F76174" w:rsidP="00CD0FC5">
      <w:pPr>
        <w:snapToGrid w:val="0"/>
        <w:spacing w:beforeLines="50" w:line="320" w:lineRule="exact"/>
        <w:ind w:firstLineChars="196" w:firstLine="472"/>
        <w:outlineLvl w:val="3"/>
        <w:rPr>
          <w:rFonts w:ascii="仿宋" w:eastAsia="仿宋" w:hAnsi="仿宋" w:cs="Arial"/>
          <w:b/>
          <w:sz w:val="24"/>
        </w:rPr>
      </w:pPr>
      <w:r w:rsidRPr="00F479D6">
        <w:rPr>
          <w:rFonts w:ascii="仿宋" w:eastAsia="仿宋" w:hAnsi="仿宋" w:cs="Arial" w:hint="eastAsia"/>
          <w:b/>
          <w:sz w:val="24"/>
        </w:rPr>
        <w:t>4、工作范围</w:t>
      </w:r>
    </w:p>
    <w:p w:rsidR="00F76174" w:rsidRPr="00F479D6" w:rsidRDefault="00F76174" w:rsidP="00CD0FC5">
      <w:pPr>
        <w:snapToGrid w:val="0"/>
        <w:spacing w:beforeLines="50" w:line="320" w:lineRule="exact"/>
        <w:ind w:firstLineChars="200" w:firstLine="480"/>
        <w:rPr>
          <w:rFonts w:ascii="仿宋" w:eastAsia="仿宋" w:hAnsi="仿宋" w:cs="Arial"/>
          <w:b/>
          <w:bCs/>
          <w:sz w:val="24"/>
          <w:u w:val="thick"/>
        </w:rPr>
      </w:pPr>
      <w:r w:rsidRPr="00F479D6">
        <w:rPr>
          <w:rFonts w:ascii="仿宋" w:eastAsia="仿宋" w:hAnsi="仿宋" w:cs="Arial" w:hint="eastAsia"/>
          <w:sz w:val="24"/>
        </w:rPr>
        <w:t>4.1投标人需按本技术规格书的要求完成设备的设计、制造、供货、运输、装卸、产品保护、储存、安装、调试、试运行、有关行业专管部门验收、电梯装潢、培训、备品备件、验收、售后服务、维修技术力量等各个方面等工作（包括且不限于旧电梯拆除、清理，井道修复，门套修复等）。按工作顺序提交所需的资料，所有资料必须符合本技术规格书的要求。无论其是否被明细列在合同文件中。</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4.2提供的设备</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提供的电梯须包括以下工作服务但不仅限于以下：</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a．投标人根据采购人要求及现场实际情况设计方案，并送采购人审核；</w:t>
      </w:r>
    </w:p>
    <w:p w:rsidR="00F76174" w:rsidRPr="00F479D6" w:rsidRDefault="00F76174" w:rsidP="00CD0FC5">
      <w:pPr>
        <w:snapToGrid w:val="0"/>
        <w:spacing w:beforeLines="50" w:line="320" w:lineRule="exact"/>
        <w:ind w:firstLineChars="200" w:firstLine="480"/>
        <w:rPr>
          <w:rFonts w:ascii="仿宋" w:eastAsia="仿宋" w:hAnsi="仿宋" w:cs="Arial"/>
          <w:color w:val="000000" w:themeColor="text1"/>
          <w:sz w:val="24"/>
        </w:rPr>
      </w:pPr>
      <w:r w:rsidRPr="00F479D6">
        <w:rPr>
          <w:rFonts w:ascii="仿宋" w:eastAsia="仿宋" w:hAnsi="仿宋" w:cs="Arial" w:hint="eastAsia"/>
          <w:color w:val="000000" w:themeColor="text1"/>
          <w:sz w:val="24"/>
        </w:rPr>
        <w:t>b．提供详细构造图、设备样本和使用操作说明书；</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 xml:space="preserve">c．按采购人认可的设计方案和材料进行加工、制造、供货及安装、调试等； </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d．运输：负责设备运输至采购人建设工地并负责卸货；</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e．交钥匙工程方式所需完成的各项工作。</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f．投标人提供并安装电梯随行电缆（含音频和视频）。</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4.3设备安装和调试</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投标人需按采购人的要求负责施工过程中的安全防护、施工噪音的控制、设备就位、安装、调试及试运行、直至验收通过。</w:t>
      </w:r>
    </w:p>
    <w:p w:rsidR="00F76174" w:rsidRPr="00F479D6" w:rsidRDefault="00F76174" w:rsidP="00CD0FC5">
      <w:pPr>
        <w:snapToGrid w:val="0"/>
        <w:spacing w:beforeLines="50" w:line="320" w:lineRule="exact"/>
        <w:ind w:firstLineChars="200" w:firstLine="482"/>
        <w:rPr>
          <w:rFonts w:ascii="仿宋" w:eastAsia="仿宋" w:hAnsi="仿宋" w:cs="Arial"/>
          <w:b/>
          <w:sz w:val="24"/>
          <w:u w:val="thick"/>
        </w:rPr>
      </w:pPr>
      <w:r w:rsidRPr="00F479D6">
        <w:rPr>
          <w:rFonts w:ascii="仿宋" w:eastAsia="仿宋" w:hAnsi="仿宋" w:cs="Arial" w:hint="eastAsia"/>
          <w:b/>
          <w:sz w:val="24"/>
          <w:u w:val="thick"/>
        </w:rPr>
        <w:t>工作范围如下：</w:t>
      </w:r>
    </w:p>
    <w:p w:rsidR="00F76174" w:rsidRPr="00F479D6" w:rsidRDefault="00F76174" w:rsidP="00F76174">
      <w:pPr>
        <w:pStyle w:val="a7"/>
        <w:ind w:firstLineChars="200" w:firstLine="480"/>
        <w:rPr>
          <w:rFonts w:ascii="仿宋" w:eastAsia="仿宋" w:hAnsi="仿宋"/>
          <w:sz w:val="24"/>
        </w:rPr>
      </w:pPr>
    </w:p>
    <w:p w:rsidR="00F76174" w:rsidRPr="00F479D6" w:rsidRDefault="00F76174" w:rsidP="00F76174">
      <w:pPr>
        <w:pStyle w:val="a7"/>
        <w:ind w:firstLineChars="200" w:firstLine="482"/>
        <w:rPr>
          <w:rFonts w:ascii="仿宋" w:eastAsia="仿宋" w:hAnsi="仿宋"/>
          <w:b/>
          <w:sz w:val="24"/>
        </w:rPr>
      </w:pPr>
      <w:r w:rsidRPr="00F479D6">
        <w:rPr>
          <w:rFonts w:ascii="仿宋" w:eastAsia="仿宋" w:hAnsi="仿宋" w:hint="eastAsia"/>
          <w:b/>
          <w:sz w:val="24"/>
        </w:rPr>
        <w:t>采购人负责电梯设备安装时所需的水电接口及协调社区及物业；</w:t>
      </w:r>
    </w:p>
    <w:p w:rsidR="00F76174" w:rsidRPr="00F479D6" w:rsidRDefault="00F76174" w:rsidP="00CD0FC5">
      <w:pPr>
        <w:snapToGrid w:val="0"/>
        <w:spacing w:beforeLines="50" w:line="320" w:lineRule="exact"/>
        <w:ind w:firstLineChars="200" w:firstLine="482"/>
        <w:rPr>
          <w:rFonts w:ascii="仿宋" w:eastAsia="仿宋" w:hAnsi="仿宋"/>
          <w:b/>
          <w:sz w:val="24"/>
        </w:rPr>
      </w:pPr>
      <w:r w:rsidRPr="00F479D6">
        <w:rPr>
          <w:rFonts w:ascii="仿宋" w:eastAsia="仿宋" w:hAnsi="仿宋" w:hint="eastAsia"/>
          <w:b/>
          <w:sz w:val="24"/>
        </w:rPr>
        <w:t>投标人负责电梯调试时使用的临时电缆、水电费、设备制造、设备运输装卸、脚手架、电梯安装、调试、验收、质保期内服务工作等。</w:t>
      </w:r>
    </w:p>
    <w:p w:rsidR="00F76174" w:rsidRPr="00F479D6" w:rsidRDefault="00F76174" w:rsidP="00CD0FC5">
      <w:pPr>
        <w:snapToGrid w:val="0"/>
        <w:spacing w:beforeLines="50" w:line="320" w:lineRule="exact"/>
        <w:ind w:firstLineChars="200" w:firstLine="480"/>
        <w:rPr>
          <w:rFonts w:ascii="仿宋" w:eastAsia="仿宋" w:hAnsi="仿宋"/>
          <w:sz w:val="24"/>
        </w:rPr>
      </w:pPr>
      <w:r w:rsidRPr="00F479D6">
        <w:rPr>
          <w:rFonts w:ascii="仿宋" w:eastAsia="仿宋" w:hAnsi="仿宋" w:hint="eastAsia"/>
          <w:sz w:val="24"/>
        </w:rPr>
        <w:t>4.4投标人应对电梯调试及试运行负全权责任。</w:t>
      </w:r>
    </w:p>
    <w:p w:rsidR="00F76174" w:rsidRPr="00F479D6" w:rsidRDefault="00F76174" w:rsidP="00CD0FC5">
      <w:pPr>
        <w:snapToGrid w:val="0"/>
        <w:spacing w:beforeLines="50" w:line="320" w:lineRule="exact"/>
        <w:ind w:firstLineChars="200" w:firstLine="480"/>
        <w:rPr>
          <w:rFonts w:ascii="仿宋" w:eastAsia="仿宋" w:hAnsi="仿宋"/>
          <w:sz w:val="24"/>
        </w:rPr>
      </w:pPr>
      <w:r w:rsidRPr="00F479D6">
        <w:rPr>
          <w:rFonts w:ascii="仿宋" w:eastAsia="仿宋" w:hAnsi="仿宋" w:hint="eastAsia"/>
          <w:sz w:val="24"/>
        </w:rPr>
        <w:t>4.5设备安装验收合格，交付物业公司使用以前的设备保护由投标人负责。</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hint="eastAsia"/>
          <w:sz w:val="24"/>
        </w:rPr>
        <w:t>4.6文明、安全施工应按建设部及杭州市统一标准实施，并服从采购人、监理单位及总包单位的统一部署。</w:t>
      </w:r>
    </w:p>
    <w:p w:rsidR="00F76174" w:rsidRPr="00F479D6" w:rsidRDefault="00F76174" w:rsidP="00F76174">
      <w:pPr>
        <w:pStyle w:val="ac"/>
        <w:spacing w:before="120" w:line="320" w:lineRule="exact"/>
        <w:ind w:firstLineChars="147" w:firstLine="354"/>
        <w:outlineLvl w:val="2"/>
        <w:rPr>
          <w:rFonts w:ascii="仿宋" w:eastAsia="仿宋" w:hAnsi="仿宋"/>
          <w:b/>
          <w:sz w:val="24"/>
          <w:szCs w:val="24"/>
        </w:rPr>
      </w:pPr>
      <w:bookmarkStart w:id="407" w:name="_Toc263676367"/>
      <w:bookmarkStart w:id="408" w:name="_Toc26560"/>
      <w:bookmarkStart w:id="409" w:name="_Toc381638559"/>
      <w:bookmarkStart w:id="410" w:name="_Toc143847039"/>
      <w:bookmarkStart w:id="411" w:name="_Toc12101"/>
      <w:r w:rsidRPr="00F479D6">
        <w:rPr>
          <w:rFonts w:ascii="仿宋" w:eastAsia="仿宋" w:hAnsi="仿宋" w:hint="eastAsia"/>
          <w:b/>
          <w:sz w:val="24"/>
          <w:szCs w:val="24"/>
        </w:rPr>
        <w:t>（二）总体要求</w:t>
      </w:r>
      <w:bookmarkEnd w:id="407"/>
      <w:bookmarkEnd w:id="408"/>
      <w:bookmarkEnd w:id="409"/>
      <w:bookmarkEnd w:id="410"/>
      <w:bookmarkEnd w:id="411"/>
    </w:p>
    <w:p w:rsidR="00F76174" w:rsidRPr="00F479D6" w:rsidRDefault="00F76174" w:rsidP="00CD0FC5">
      <w:pPr>
        <w:snapToGrid w:val="0"/>
        <w:spacing w:beforeLines="50" w:line="320" w:lineRule="exact"/>
        <w:ind w:firstLineChars="200" w:firstLine="482"/>
        <w:outlineLvl w:val="3"/>
        <w:rPr>
          <w:rFonts w:ascii="仿宋" w:eastAsia="仿宋" w:hAnsi="仿宋" w:cs="Arial"/>
          <w:b/>
          <w:sz w:val="24"/>
        </w:rPr>
      </w:pPr>
      <w:bookmarkStart w:id="412" w:name="_Toc143847040"/>
      <w:r w:rsidRPr="00F479D6">
        <w:rPr>
          <w:rFonts w:ascii="仿宋" w:eastAsia="仿宋" w:hAnsi="仿宋" w:cs="Arial" w:hint="eastAsia"/>
          <w:b/>
          <w:sz w:val="24"/>
        </w:rPr>
        <w:t>1、使用环境</w:t>
      </w:r>
      <w:bookmarkEnd w:id="412"/>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所有合同中提供的设备应能符合下列的环境条件，因此，当投标人提供设备时应考虑相应环境的条件，但不仅限于以下。</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lastRenderedPageBreak/>
        <w:t>1.1适应性要求：</w:t>
      </w:r>
    </w:p>
    <w:p w:rsidR="00F76174" w:rsidRPr="00F479D6" w:rsidRDefault="00F71F26"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fldChar w:fldCharType="begin"/>
      </w:r>
      <w:r w:rsidR="00F76174" w:rsidRPr="00F479D6">
        <w:rPr>
          <w:rFonts w:ascii="仿宋" w:eastAsia="仿宋" w:hAnsi="仿宋" w:cs="Arial" w:hint="eastAsia"/>
          <w:sz w:val="24"/>
        </w:rPr>
        <w:instrText xml:space="preserve"> = 1 \* GB3 </w:instrText>
      </w:r>
      <w:r w:rsidRPr="00F479D6">
        <w:rPr>
          <w:rFonts w:ascii="仿宋" w:eastAsia="仿宋" w:hAnsi="仿宋" w:cs="Arial" w:hint="eastAsia"/>
          <w:sz w:val="24"/>
        </w:rPr>
        <w:fldChar w:fldCharType="separate"/>
      </w:r>
      <w:r w:rsidR="00F76174" w:rsidRPr="00F479D6">
        <w:rPr>
          <w:rFonts w:ascii="仿宋" w:eastAsia="仿宋" w:hAnsi="仿宋" w:cs="Arial" w:hint="eastAsia"/>
          <w:sz w:val="24"/>
        </w:rPr>
        <w:t>①</w:t>
      </w:r>
      <w:r w:rsidRPr="00F479D6">
        <w:rPr>
          <w:rFonts w:ascii="仿宋" w:eastAsia="仿宋" w:hAnsi="仿宋" w:cs="Arial" w:hint="eastAsia"/>
          <w:sz w:val="24"/>
        </w:rPr>
        <w:fldChar w:fldCharType="end"/>
      </w:r>
      <w:r w:rsidR="00F76174" w:rsidRPr="00F479D6">
        <w:rPr>
          <w:rFonts w:ascii="仿宋" w:eastAsia="仿宋" w:hAnsi="仿宋" w:cs="Arial" w:hint="eastAsia"/>
          <w:sz w:val="24"/>
        </w:rPr>
        <w:t xml:space="preserve"> 室外环境温度：-10℃—45℃</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② 电源条件</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所有提供的设备和元器件的安装须符合和适应下列条件，除在另行条文中另有说明外。</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2"/>
        <w:gridCol w:w="2940"/>
        <w:gridCol w:w="2082"/>
        <w:gridCol w:w="2433"/>
      </w:tblGrid>
      <w:tr w:rsidR="00F76174" w:rsidRPr="00F479D6" w:rsidTr="00D14335">
        <w:trPr>
          <w:jc w:val="center"/>
        </w:trPr>
        <w:tc>
          <w:tcPr>
            <w:tcW w:w="1832" w:type="dxa"/>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项目名称</w:t>
            </w:r>
          </w:p>
        </w:tc>
        <w:tc>
          <w:tcPr>
            <w:tcW w:w="2940" w:type="dxa"/>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参数要求</w:t>
            </w:r>
          </w:p>
        </w:tc>
        <w:tc>
          <w:tcPr>
            <w:tcW w:w="2082" w:type="dxa"/>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项目名称</w:t>
            </w:r>
          </w:p>
        </w:tc>
        <w:tc>
          <w:tcPr>
            <w:tcW w:w="2433" w:type="dxa"/>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参数要求</w:t>
            </w:r>
          </w:p>
        </w:tc>
      </w:tr>
      <w:tr w:rsidR="00F76174" w:rsidRPr="00F479D6" w:rsidTr="00D14335">
        <w:trPr>
          <w:jc w:val="center"/>
        </w:trPr>
        <w:tc>
          <w:tcPr>
            <w:tcW w:w="1832" w:type="dxa"/>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电    压</w:t>
            </w:r>
          </w:p>
        </w:tc>
        <w:tc>
          <w:tcPr>
            <w:tcW w:w="2940" w:type="dxa"/>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～380V，3相，5线</w:t>
            </w:r>
          </w:p>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～220V，单相</w:t>
            </w:r>
          </w:p>
        </w:tc>
        <w:tc>
          <w:tcPr>
            <w:tcW w:w="2082" w:type="dxa"/>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频    率</w:t>
            </w:r>
          </w:p>
        </w:tc>
        <w:tc>
          <w:tcPr>
            <w:tcW w:w="2433" w:type="dxa"/>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50Hz</w:t>
            </w:r>
          </w:p>
        </w:tc>
      </w:tr>
      <w:tr w:rsidR="00F76174" w:rsidRPr="00F479D6" w:rsidTr="00D14335">
        <w:trPr>
          <w:trHeight w:val="492"/>
          <w:jc w:val="center"/>
        </w:trPr>
        <w:tc>
          <w:tcPr>
            <w:tcW w:w="1832" w:type="dxa"/>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电压波动</w:t>
            </w:r>
          </w:p>
        </w:tc>
        <w:tc>
          <w:tcPr>
            <w:tcW w:w="2940" w:type="dxa"/>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±7%</w:t>
            </w:r>
          </w:p>
        </w:tc>
        <w:tc>
          <w:tcPr>
            <w:tcW w:w="2082" w:type="dxa"/>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接地电阻要求</w:t>
            </w:r>
          </w:p>
        </w:tc>
        <w:tc>
          <w:tcPr>
            <w:tcW w:w="2433" w:type="dxa"/>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≤4欧姆</w:t>
            </w:r>
          </w:p>
        </w:tc>
      </w:tr>
    </w:tbl>
    <w:p w:rsidR="00F76174" w:rsidRPr="00F479D6" w:rsidRDefault="00F76174" w:rsidP="00CD0FC5">
      <w:pPr>
        <w:tabs>
          <w:tab w:val="left" w:pos="360"/>
          <w:tab w:val="left" w:pos="540"/>
          <w:tab w:val="left" w:pos="4860"/>
        </w:tabs>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1.2抗地震要求：</w:t>
      </w:r>
    </w:p>
    <w:p w:rsidR="00F76174" w:rsidRPr="00F479D6" w:rsidRDefault="00F76174" w:rsidP="00CD0FC5">
      <w:pPr>
        <w:tabs>
          <w:tab w:val="left" w:pos="4860"/>
        </w:tabs>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所有提供的设备，须适应6度地震烈度，建筑结构未受偏差影响的前提下，能正常运行。</w:t>
      </w:r>
    </w:p>
    <w:p w:rsidR="00F76174" w:rsidRPr="00F479D6" w:rsidRDefault="00F76174" w:rsidP="00CD0FC5">
      <w:pPr>
        <w:snapToGrid w:val="0"/>
        <w:spacing w:beforeLines="50" w:line="320" w:lineRule="exact"/>
        <w:ind w:firstLineChars="200" w:firstLine="482"/>
        <w:outlineLvl w:val="3"/>
        <w:rPr>
          <w:rFonts w:ascii="仿宋" w:eastAsia="仿宋" w:hAnsi="仿宋" w:cs="Arial"/>
          <w:b/>
          <w:sz w:val="24"/>
        </w:rPr>
      </w:pPr>
      <w:bookmarkStart w:id="413" w:name="_Toc143847041"/>
      <w:r w:rsidRPr="00F479D6">
        <w:rPr>
          <w:rFonts w:ascii="仿宋" w:eastAsia="仿宋" w:hAnsi="仿宋" w:cs="Arial" w:hint="eastAsia"/>
          <w:b/>
          <w:sz w:val="24"/>
        </w:rPr>
        <w:t>2、产品标准和规范</w:t>
      </w:r>
      <w:bookmarkEnd w:id="413"/>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本招标文件成文时，下列所示标准和规范均有效。所有标准和规范都有可能被修订，投标人应达到下列标准和规范最新版本的要求。</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2.1中华人民共和国标准</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由投标人提供的所有产品和服务须符合下列规范、条例及标准：</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·中华人民共和国国家标准：电梯制造和安装安全规范（GB7588—2003）</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·中华人民共和国国家标准：电梯安装验收规范    （GB10060—93）</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·中华人民共和国国家标准：电梯技术条件     （GB/T10058—2009）</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·中华人民共和国国家标准：电梯试验方法   （GB/T10059—2009）</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·中华人民共和国国家标准：电梯工程施工质量验收规范   （GB50310-2002）</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·中华人民共和国行业标准：城市道路和建筑无障碍设计规范（JGJ50-2001）</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·设备的电气装置应符合IEC标准</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·浙江省质量技术监管局《电梯维修保养安全管理规范》</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·浙江省消防部门的条例及相关的中国国家消防规范</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·电力供应部门的供电规章条例</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·其他有关的中国规定</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·由采购人认可的有关国际权威标准，这些标准应为最新标准，投标人应及时提供给采购人（国外标准应翻译成中文）。</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2.2投标人遵守不仅限于此规格书中的标准时，应向采购人及时解释清楚。</w:t>
      </w:r>
    </w:p>
    <w:p w:rsidR="00F76174" w:rsidRPr="00F479D6" w:rsidRDefault="00F76174" w:rsidP="00CD0FC5">
      <w:pPr>
        <w:snapToGrid w:val="0"/>
        <w:spacing w:beforeLines="50" w:line="320" w:lineRule="exact"/>
        <w:ind w:firstLineChars="200" w:firstLine="482"/>
        <w:outlineLvl w:val="3"/>
        <w:rPr>
          <w:rFonts w:ascii="仿宋" w:eastAsia="仿宋" w:hAnsi="仿宋" w:cs="Arial"/>
          <w:b/>
          <w:sz w:val="24"/>
        </w:rPr>
      </w:pPr>
      <w:bookmarkStart w:id="414" w:name="_Toc143847042"/>
      <w:r w:rsidRPr="00F479D6">
        <w:rPr>
          <w:rFonts w:ascii="仿宋" w:eastAsia="仿宋" w:hAnsi="仿宋" w:cs="Arial" w:hint="eastAsia"/>
          <w:b/>
          <w:sz w:val="24"/>
        </w:rPr>
        <w:t>3、制造监制和出厂检验</w:t>
      </w:r>
      <w:bookmarkEnd w:id="414"/>
    </w:p>
    <w:p w:rsidR="00F76174" w:rsidRPr="00F479D6" w:rsidRDefault="00F76174" w:rsidP="00CD0FC5">
      <w:pPr>
        <w:spacing w:beforeLines="50" w:line="320" w:lineRule="exact"/>
        <w:ind w:right="-70" w:firstLineChars="200" w:firstLine="480"/>
        <w:rPr>
          <w:rFonts w:ascii="仿宋" w:eastAsia="仿宋" w:hAnsi="仿宋"/>
          <w:sz w:val="24"/>
        </w:rPr>
      </w:pPr>
      <w:bookmarkStart w:id="415" w:name="_Toc148110284"/>
      <w:r w:rsidRPr="00F479D6">
        <w:rPr>
          <w:rFonts w:ascii="仿宋" w:eastAsia="仿宋" w:hAnsi="仿宋" w:hint="eastAsia"/>
          <w:sz w:val="24"/>
        </w:rPr>
        <w:lastRenderedPageBreak/>
        <w:t>3.1在设备制造期间，采购人有权在适当的时间到制造厂进行制造监制，在制造监制期间，制造商有责任提供有关设备包括各种数据，设备结构图和部件图的详细中文资料。</w:t>
      </w:r>
    </w:p>
    <w:p w:rsidR="00F76174" w:rsidRPr="00F479D6" w:rsidRDefault="00F76174" w:rsidP="00CD0FC5">
      <w:pPr>
        <w:spacing w:beforeLines="50" w:line="320" w:lineRule="exact"/>
        <w:ind w:right="-70" w:firstLineChars="200" w:firstLine="480"/>
        <w:rPr>
          <w:rFonts w:ascii="仿宋" w:eastAsia="仿宋" w:hAnsi="仿宋"/>
          <w:color w:val="FF0000"/>
          <w:sz w:val="24"/>
        </w:rPr>
      </w:pPr>
      <w:r w:rsidRPr="00F479D6">
        <w:rPr>
          <w:rFonts w:ascii="仿宋" w:eastAsia="仿宋" w:hAnsi="仿宋" w:hint="eastAsia"/>
          <w:sz w:val="24"/>
        </w:rPr>
        <w:t>3.2在设备出厂之前，制造商须邀请采购人技术人员至制造厂家进行检验。未经采购人进行厂家检验的，采购人有权拒绝收货。主要部件和电气部件及总体工程的检验都应在工厂内结束。投标人须提供由采购人工程师认可的一整套检验标准和计划。所有检验应严格按照认可的方式进行。</w:t>
      </w:r>
    </w:p>
    <w:p w:rsidR="00F76174" w:rsidRPr="00F479D6" w:rsidRDefault="00F76174" w:rsidP="00CD0FC5">
      <w:pPr>
        <w:spacing w:beforeLines="50" w:line="320" w:lineRule="exact"/>
        <w:ind w:right="-70" w:firstLineChars="200" w:firstLine="480"/>
        <w:rPr>
          <w:rFonts w:ascii="仿宋" w:eastAsia="仿宋" w:hAnsi="仿宋"/>
          <w:color w:val="000000" w:themeColor="text1"/>
          <w:sz w:val="24"/>
        </w:rPr>
      </w:pPr>
      <w:r w:rsidRPr="00F479D6">
        <w:rPr>
          <w:rFonts w:ascii="仿宋" w:eastAsia="仿宋" w:hAnsi="仿宋" w:hint="eastAsia"/>
          <w:color w:val="000000" w:themeColor="text1"/>
          <w:sz w:val="24"/>
        </w:rPr>
        <w:t>3.</w:t>
      </w:r>
      <w:r w:rsidRPr="00F479D6">
        <w:rPr>
          <w:rFonts w:ascii="仿宋" w:eastAsia="仿宋" w:hAnsi="仿宋"/>
          <w:color w:val="000000" w:themeColor="text1"/>
          <w:sz w:val="24"/>
        </w:rPr>
        <w:t>2.</w:t>
      </w:r>
      <w:r w:rsidRPr="00F479D6">
        <w:rPr>
          <w:rFonts w:ascii="仿宋" w:eastAsia="仿宋" w:hAnsi="仿宋" w:hint="eastAsia"/>
          <w:color w:val="000000" w:themeColor="text1"/>
          <w:sz w:val="24"/>
        </w:rPr>
        <w:t>1检验标准：满足行业标准。</w:t>
      </w:r>
    </w:p>
    <w:p w:rsidR="00F76174" w:rsidRPr="00F479D6" w:rsidRDefault="00F76174" w:rsidP="00CD0FC5">
      <w:pPr>
        <w:spacing w:beforeLines="50" w:line="320" w:lineRule="exact"/>
        <w:ind w:right="-70" w:firstLineChars="200" w:firstLine="480"/>
        <w:rPr>
          <w:rFonts w:ascii="仿宋" w:eastAsia="仿宋" w:hAnsi="仿宋"/>
          <w:color w:val="000000" w:themeColor="text1"/>
          <w:sz w:val="24"/>
        </w:rPr>
      </w:pPr>
      <w:r w:rsidRPr="00F479D6">
        <w:rPr>
          <w:rFonts w:ascii="仿宋" w:eastAsia="仿宋" w:hAnsi="仿宋" w:hint="eastAsia"/>
          <w:color w:val="000000" w:themeColor="text1"/>
          <w:sz w:val="24"/>
        </w:rPr>
        <w:t>3.</w:t>
      </w:r>
      <w:r w:rsidRPr="00F479D6">
        <w:rPr>
          <w:rFonts w:ascii="仿宋" w:eastAsia="仿宋" w:hAnsi="仿宋"/>
          <w:color w:val="000000" w:themeColor="text1"/>
          <w:sz w:val="24"/>
        </w:rPr>
        <w:t>2.2</w:t>
      </w:r>
      <w:r w:rsidRPr="00F479D6">
        <w:rPr>
          <w:rFonts w:ascii="仿宋" w:eastAsia="仿宋" w:hAnsi="仿宋" w:hint="eastAsia"/>
          <w:color w:val="000000" w:themeColor="text1"/>
          <w:sz w:val="24"/>
        </w:rPr>
        <w:t>计划要求：按甲方要求的工期安排计划。</w:t>
      </w:r>
    </w:p>
    <w:p w:rsidR="00F76174" w:rsidRPr="00F479D6" w:rsidRDefault="00F76174" w:rsidP="00CD0FC5">
      <w:pPr>
        <w:spacing w:beforeLines="50" w:line="320" w:lineRule="exact"/>
        <w:ind w:right="-70" w:firstLineChars="200" w:firstLine="480"/>
        <w:rPr>
          <w:rFonts w:ascii="仿宋" w:eastAsia="仿宋" w:hAnsi="仿宋"/>
          <w:sz w:val="24"/>
        </w:rPr>
      </w:pPr>
      <w:r w:rsidRPr="00F479D6">
        <w:rPr>
          <w:rFonts w:ascii="仿宋" w:eastAsia="仿宋" w:hAnsi="仿宋" w:hint="eastAsia"/>
          <w:sz w:val="24"/>
        </w:rPr>
        <w:t>3.3采购人监制和工厂检验并不解除制造商对所有产品在制造质量上应负的全部责任。</w:t>
      </w:r>
    </w:p>
    <w:p w:rsidR="00F76174" w:rsidRPr="00F479D6" w:rsidRDefault="00F76174" w:rsidP="00CD0FC5">
      <w:pPr>
        <w:snapToGrid w:val="0"/>
        <w:spacing w:beforeLines="50" w:line="320" w:lineRule="exact"/>
        <w:ind w:firstLineChars="200" w:firstLine="482"/>
        <w:outlineLvl w:val="3"/>
        <w:rPr>
          <w:rFonts w:ascii="仿宋" w:eastAsia="仿宋" w:hAnsi="仿宋" w:cs="Arial"/>
          <w:b/>
          <w:sz w:val="24"/>
        </w:rPr>
      </w:pPr>
      <w:r w:rsidRPr="00F479D6">
        <w:rPr>
          <w:rFonts w:ascii="仿宋" w:eastAsia="仿宋" w:hAnsi="仿宋" w:cs="Arial" w:hint="eastAsia"/>
          <w:b/>
          <w:sz w:val="24"/>
        </w:rPr>
        <w:t>4、设备的防护、包装及运输</w:t>
      </w:r>
      <w:bookmarkEnd w:id="415"/>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4.1设备内、外表面应洁净。投标人须提供设备的具体防护措施供采购人认可，并对此工作负责。若需油漆，油漆表面应光洁，无折皱、受热、剥落、腐蚀、变形等。</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4.3对不油漆且易磨损的零件应涂上高熔点或脂肪酸或其他保护功能的油脂以得到保护，并得到妥善包装后固定。机组所有开口处应封闭保护，以防止在运输人搬运途中异物进入。电动机、控制中心、排气装置和和剥落。</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4.2所有设备应合理、有效包装，以使其有效防止各种损坏，如受潮机组的控制器等均应加保护罩。</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4.4随机的零部件、备品备件等散件应木箱包装。这些箱盒应适合于储存，储存年限应在包装上予以说明。</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4.5设备的包装费应包括在投标总价中，这些包装材料应属于采购人所有。</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4.6在包装箱中，应附有产品合格证书（包括机组合格证、部件合格证、材料合格证等）、产品说明书、装箱单、易损件备件及专用工具清单，一套完整的经批准的图纸及有关技术文件资料。包装箱外面应注明数量、设备名称、编号、起吊位置、警示标志、外形尺寸、毛重等。所有文字应为中文或中、英文两种。以中文为准。</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4.7投标人应对设备的整个交货过程负责，包括运输、装卸、安装调试、装潢的安全。</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4.8随包装箱携带的文件、资料应防潮密封，并放置在包装箱内明显处。</w:t>
      </w:r>
    </w:p>
    <w:p w:rsidR="00F76174" w:rsidRPr="00F479D6" w:rsidRDefault="00F76174" w:rsidP="00CD0FC5">
      <w:pPr>
        <w:spacing w:beforeLines="50" w:line="320" w:lineRule="exact"/>
        <w:ind w:firstLineChars="200" w:firstLine="480"/>
        <w:rPr>
          <w:rFonts w:ascii="仿宋" w:eastAsia="仿宋" w:hAnsi="仿宋"/>
          <w:sz w:val="24"/>
        </w:rPr>
      </w:pPr>
      <w:r w:rsidRPr="00F479D6">
        <w:rPr>
          <w:rFonts w:ascii="仿宋" w:eastAsia="仿宋" w:hAnsi="仿宋" w:hint="eastAsia"/>
          <w:sz w:val="24"/>
        </w:rPr>
        <w:t>4.9投标人应对设备国内运输、国内仓储和安装短驳做出详细计划。</w:t>
      </w:r>
    </w:p>
    <w:p w:rsidR="00F76174" w:rsidRPr="00F479D6" w:rsidRDefault="00F76174" w:rsidP="00CD0FC5">
      <w:pPr>
        <w:spacing w:beforeLines="50" w:line="320" w:lineRule="exact"/>
        <w:ind w:firstLineChars="200" w:firstLine="482"/>
        <w:rPr>
          <w:rFonts w:ascii="仿宋" w:eastAsia="仿宋" w:hAnsi="仿宋"/>
          <w:b/>
          <w:sz w:val="24"/>
        </w:rPr>
      </w:pPr>
      <w:r w:rsidRPr="00F479D6">
        <w:rPr>
          <w:rFonts w:ascii="仿宋" w:eastAsia="仿宋" w:hAnsi="仿宋" w:hint="eastAsia"/>
          <w:b/>
          <w:sz w:val="24"/>
        </w:rPr>
        <w:t>4.10投标人应对采购人施工现场提供的临时仓储条件做出明确详细的要求，相关费用含在投标报价中。</w:t>
      </w:r>
    </w:p>
    <w:p w:rsidR="00F76174" w:rsidRPr="00F479D6" w:rsidRDefault="00F76174" w:rsidP="00CD0FC5">
      <w:pPr>
        <w:snapToGrid w:val="0"/>
        <w:spacing w:beforeLines="50" w:line="320" w:lineRule="exact"/>
        <w:ind w:firstLineChars="200" w:firstLine="482"/>
        <w:outlineLvl w:val="3"/>
        <w:rPr>
          <w:rFonts w:ascii="仿宋" w:eastAsia="仿宋" w:hAnsi="仿宋" w:cs="Arial"/>
          <w:b/>
          <w:sz w:val="24"/>
        </w:rPr>
      </w:pPr>
      <w:bookmarkStart w:id="416" w:name="_Toc148110285"/>
      <w:r w:rsidRPr="00F479D6">
        <w:rPr>
          <w:rFonts w:ascii="仿宋" w:eastAsia="仿宋" w:hAnsi="仿宋" w:cs="Arial" w:hint="eastAsia"/>
          <w:b/>
          <w:sz w:val="24"/>
        </w:rPr>
        <w:t>5、到货验收</w:t>
      </w:r>
      <w:bookmarkEnd w:id="416"/>
    </w:p>
    <w:p w:rsidR="00F76174" w:rsidRPr="00F479D6" w:rsidRDefault="00F76174" w:rsidP="00CD0FC5">
      <w:pPr>
        <w:spacing w:beforeLines="50" w:line="320" w:lineRule="exact"/>
        <w:ind w:right="-70" w:firstLineChars="200" w:firstLine="480"/>
        <w:rPr>
          <w:rFonts w:ascii="仿宋" w:eastAsia="仿宋" w:hAnsi="仿宋"/>
          <w:sz w:val="24"/>
        </w:rPr>
      </w:pPr>
      <w:r w:rsidRPr="00F479D6">
        <w:rPr>
          <w:rFonts w:ascii="仿宋" w:eastAsia="仿宋" w:hAnsi="仿宋" w:hint="eastAsia"/>
          <w:sz w:val="24"/>
        </w:rPr>
        <w:t>5.1在所供设备到工地时，由采购人、监理单位及投标人共同验收，如未经共同验收而进入安装的，必须拆除并重新验收合格后再进行安装，有必要时请当地技术监督局验收（由此产生的费用不计入投标总价）。若发现任何损坏及质量问题，投标人应负责更换零件，并妥善处理直至采购人满意。无论采购人、监理单位是否参加现场验收都不</w:t>
      </w:r>
      <w:r w:rsidRPr="00F479D6">
        <w:rPr>
          <w:rFonts w:ascii="仿宋" w:eastAsia="仿宋" w:hAnsi="仿宋" w:hint="eastAsia"/>
          <w:sz w:val="24"/>
        </w:rPr>
        <w:lastRenderedPageBreak/>
        <w:t>能免除投标人对所有货物的质保责任。</w:t>
      </w:r>
    </w:p>
    <w:p w:rsidR="00F76174" w:rsidRPr="00F479D6" w:rsidRDefault="00F76174" w:rsidP="00CD0FC5">
      <w:pPr>
        <w:spacing w:beforeLines="50" w:line="320" w:lineRule="exact"/>
        <w:ind w:right="-70" w:firstLineChars="200" w:firstLine="480"/>
        <w:rPr>
          <w:rFonts w:ascii="仿宋" w:eastAsia="仿宋" w:hAnsi="仿宋"/>
          <w:sz w:val="24"/>
        </w:rPr>
      </w:pPr>
      <w:r w:rsidRPr="00F479D6">
        <w:rPr>
          <w:rFonts w:ascii="仿宋" w:eastAsia="仿宋" w:hAnsi="仿宋" w:hint="eastAsia"/>
          <w:sz w:val="24"/>
        </w:rPr>
        <w:t>5.2在建设单位工地少量的临时存放场地由采购人负责协调落实，但投标人应负责看管。</w:t>
      </w:r>
    </w:p>
    <w:p w:rsidR="00F76174" w:rsidRPr="00F479D6" w:rsidRDefault="00F76174" w:rsidP="00CD0FC5">
      <w:pPr>
        <w:snapToGrid w:val="0"/>
        <w:spacing w:beforeLines="50" w:line="320" w:lineRule="exact"/>
        <w:ind w:firstLineChars="200" w:firstLine="482"/>
        <w:outlineLvl w:val="3"/>
        <w:rPr>
          <w:rFonts w:ascii="仿宋" w:eastAsia="仿宋" w:hAnsi="仿宋" w:cs="Arial"/>
          <w:b/>
          <w:sz w:val="24"/>
        </w:rPr>
      </w:pPr>
      <w:bookmarkStart w:id="417" w:name="_Toc143847043"/>
      <w:r w:rsidRPr="00F479D6">
        <w:rPr>
          <w:rFonts w:ascii="仿宋" w:eastAsia="仿宋" w:hAnsi="仿宋" w:cs="Arial" w:hint="eastAsia"/>
          <w:b/>
          <w:sz w:val="24"/>
        </w:rPr>
        <w:t>6、所需资料</w:t>
      </w:r>
      <w:bookmarkEnd w:id="417"/>
    </w:p>
    <w:p w:rsidR="00F76174" w:rsidRPr="00F479D6" w:rsidRDefault="00F76174" w:rsidP="00CD0FC5">
      <w:pPr>
        <w:snapToGrid w:val="0"/>
        <w:spacing w:beforeLines="50" w:line="320" w:lineRule="exact"/>
        <w:ind w:firstLine="480"/>
        <w:rPr>
          <w:rFonts w:ascii="仿宋" w:eastAsia="仿宋" w:hAnsi="仿宋" w:cs="Arial"/>
          <w:sz w:val="24"/>
        </w:rPr>
      </w:pPr>
      <w:r w:rsidRPr="00F479D6">
        <w:rPr>
          <w:rFonts w:ascii="仿宋" w:eastAsia="仿宋" w:hAnsi="仿宋" w:cs="Arial" w:hint="eastAsia"/>
          <w:sz w:val="24"/>
        </w:rPr>
        <w:t>6.1中标后五个工作日内须提交下列所有文件：</w:t>
      </w:r>
    </w:p>
    <w:p w:rsidR="00F76174" w:rsidRPr="00F479D6" w:rsidRDefault="00F76174" w:rsidP="00CD0FC5">
      <w:pPr>
        <w:snapToGrid w:val="0"/>
        <w:spacing w:beforeLines="50" w:line="320" w:lineRule="exact"/>
        <w:ind w:firstLine="480"/>
        <w:rPr>
          <w:rFonts w:ascii="仿宋" w:eastAsia="仿宋" w:hAnsi="仿宋" w:cs="Arial"/>
          <w:sz w:val="24"/>
        </w:rPr>
      </w:pPr>
      <w:r w:rsidRPr="00F479D6">
        <w:rPr>
          <w:rFonts w:ascii="仿宋" w:eastAsia="仿宋" w:hAnsi="仿宋" w:cs="Arial" w:hint="eastAsia"/>
          <w:sz w:val="24"/>
        </w:rPr>
        <w:t>1）投标人须按要求提供满足现场条件的下列资料：</w:t>
      </w:r>
    </w:p>
    <w:p w:rsidR="00F76174" w:rsidRPr="00F479D6" w:rsidRDefault="00F76174" w:rsidP="00CD0FC5">
      <w:pPr>
        <w:snapToGrid w:val="0"/>
        <w:spacing w:beforeLines="50" w:line="320" w:lineRule="exact"/>
        <w:ind w:firstLineChars="200" w:firstLine="480"/>
        <w:rPr>
          <w:rFonts w:ascii="仿宋" w:eastAsia="仿宋" w:hAnsi="仿宋"/>
          <w:sz w:val="24"/>
        </w:rPr>
      </w:pPr>
      <w:r w:rsidRPr="00F479D6">
        <w:rPr>
          <w:rFonts w:ascii="仿宋" w:eastAsia="仿宋" w:hAnsi="仿宋" w:hint="eastAsia"/>
          <w:sz w:val="24"/>
        </w:rPr>
        <w:t>a．系统图；</w:t>
      </w:r>
    </w:p>
    <w:p w:rsidR="00F76174" w:rsidRPr="00F479D6" w:rsidRDefault="00F76174" w:rsidP="00CD0FC5">
      <w:pPr>
        <w:snapToGrid w:val="0"/>
        <w:spacing w:beforeLines="50" w:line="320" w:lineRule="exact"/>
        <w:ind w:firstLineChars="200" w:firstLine="480"/>
        <w:rPr>
          <w:rFonts w:ascii="仿宋" w:eastAsia="仿宋" w:hAnsi="仿宋"/>
          <w:sz w:val="24"/>
        </w:rPr>
      </w:pPr>
      <w:r w:rsidRPr="00F479D6">
        <w:rPr>
          <w:rFonts w:ascii="仿宋" w:eastAsia="仿宋" w:hAnsi="仿宋" w:hint="eastAsia"/>
          <w:sz w:val="24"/>
        </w:rPr>
        <w:t>b．布置方案图；</w:t>
      </w:r>
    </w:p>
    <w:p w:rsidR="00F76174" w:rsidRPr="00F479D6" w:rsidRDefault="00F76174" w:rsidP="00CD0FC5">
      <w:pPr>
        <w:snapToGrid w:val="0"/>
        <w:spacing w:beforeLines="50" w:line="320" w:lineRule="exact"/>
        <w:ind w:firstLineChars="200" w:firstLine="480"/>
        <w:rPr>
          <w:rFonts w:ascii="仿宋" w:eastAsia="仿宋" w:hAnsi="仿宋"/>
          <w:sz w:val="24"/>
        </w:rPr>
      </w:pPr>
      <w:r w:rsidRPr="00F479D6">
        <w:rPr>
          <w:rFonts w:ascii="仿宋" w:eastAsia="仿宋" w:hAnsi="仿宋" w:hint="eastAsia"/>
          <w:sz w:val="24"/>
        </w:rPr>
        <w:t>c．电路图（含电气、系统安装安装线路图，电路电气控制图、系统原理图）；</w:t>
      </w:r>
    </w:p>
    <w:p w:rsidR="00F76174" w:rsidRPr="00F479D6" w:rsidRDefault="00F76174" w:rsidP="00CD0FC5">
      <w:pPr>
        <w:snapToGrid w:val="0"/>
        <w:spacing w:beforeLines="50" w:line="320" w:lineRule="exact"/>
        <w:ind w:firstLineChars="200" w:firstLine="480"/>
        <w:rPr>
          <w:rFonts w:ascii="仿宋" w:eastAsia="仿宋" w:hAnsi="仿宋"/>
          <w:sz w:val="24"/>
        </w:rPr>
      </w:pPr>
      <w:r w:rsidRPr="00F479D6">
        <w:rPr>
          <w:rFonts w:ascii="仿宋" w:eastAsia="仿宋" w:hAnsi="仿宋" w:hint="eastAsia"/>
          <w:sz w:val="24"/>
        </w:rPr>
        <w:t>d．接线图（含接地方式）；</w:t>
      </w:r>
    </w:p>
    <w:p w:rsidR="00F76174" w:rsidRPr="00F479D6" w:rsidRDefault="00F76174" w:rsidP="00CD0FC5">
      <w:pPr>
        <w:snapToGrid w:val="0"/>
        <w:spacing w:beforeLines="50" w:line="320" w:lineRule="exact"/>
        <w:ind w:firstLineChars="200" w:firstLine="480"/>
        <w:rPr>
          <w:rFonts w:ascii="仿宋" w:eastAsia="仿宋" w:hAnsi="仿宋"/>
          <w:sz w:val="24"/>
        </w:rPr>
      </w:pPr>
      <w:r w:rsidRPr="00F479D6">
        <w:rPr>
          <w:rFonts w:ascii="仿宋" w:eastAsia="仿宋" w:hAnsi="仿宋" w:hint="eastAsia"/>
          <w:sz w:val="24"/>
        </w:rPr>
        <w:t>e．设计图；</w:t>
      </w:r>
    </w:p>
    <w:p w:rsidR="00F76174" w:rsidRPr="00F479D6" w:rsidRDefault="00F76174" w:rsidP="00CD0FC5">
      <w:pPr>
        <w:snapToGrid w:val="0"/>
        <w:spacing w:beforeLines="50" w:line="320" w:lineRule="exact"/>
        <w:ind w:firstLineChars="200" w:firstLine="480"/>
        <w:rPr>
          <w:rFonts w:ascii="仿宋" w:eastAsia="仿宋" w:hAnsi="仿宋"/>
          <w:sz w:val="24"/>
        </w:rPr>
      </w:pPr>
      <w:r w:rsidRPr="00F479D6">
        <w:rPr>
          <w:rFonts w:ascii="仿宋" w:eastAsia="仿宋" w:hAnsi="仿宋" w:hint="eastAsia"/>
          <w:sz w:val="24"/>
        </w:rPr>
        <w:t>f．装配图；</w:t>
      </w:r>
    </w:p>
    <w:p w:rsidR="00F76174" w:rsidRPr="00F479D6" w:rsidRDefault="00F76174" w:rsidP="00CD0FC5">
      <w:pPr>
        <w:snapToGrid w:val="0"/>
        <w:spacing w:beforeLines="50" w:line="320" w:lineRule="exact"/>
        <w:ind w:firstLineChars="200" w:firstLine="480"/>
        <w:rPr>
          <w:rFonts w:ascii="仿宋" w:eastAsia="仿宋" w:hAnsi="仿宋"/>
          <w:sz w:val="24"/>
        </w:rPr>
      </w:pPr>
      <w:r w:rsidRPr="00F479D6">
        <w:rPr>
          <w:rFonts w:ascii="仿宋" w:eastAsia="仿宋" w:hAnsi="仿宋" w:hint="eastAsia"/>
          <w:sz w:val="24"/>
        </w:rPr>
        <w:t>g．井道施工图（含尺寸剖面图）；</w:t>
      </w:r>
    </w:p>
    <w:p w:rsidR="00F76174" w:rsidRPr="00F479D6" w:rsidRDefault="00F76174" w:rsidP="00CD0FC5">
      <w:pPr>
        <w:snapToGrid w:val="0"/>
        <w:spacing w:beforeLines="50" w:line="320" w:lineRule="exact"/>
        <w:ind w:left="480"/>
        <w:rPr>
          <w:rFonts w:ascii="仿宋" w:eastAsia="仿宋" w:hAnsi="仿宋" w:cs="Arial"/>
          <w:sz w:val="24"/>
        </w:rPr>
      </w:pPr>
      <w:r w:rsidRPr="00F479D6">
        <w:rPr>
          <w:rFonts w:ascii="仿宋" w:eastAsia="仿宋" w:hAnsi="仿宋" w:cs="Arial" w:hint="eastAsia"/>
          <w:sz w:val="24"/>
        </w:rPr>
        <w:t>h</w:t>
      </w:r>
      <w:r w:rsidRPr="00F479D6">
        <w:rPr>
          <w:rFonts w:ascii="仿宋" w:eastAsia="仿宋" w:hAnsi="仿宋" w:hint="eastAsia"/>
          <w:sz w:val="24"/>
        </w:rPr>
        <w:t>．</w:t>
      </w:r>
      <w:r w:rsidRPr="00F479D6">
        <w:rPr>
          <w:rFonts w:ascii="仿宋" w:eastAsia="仿宋" w:hAnsi="仿宋" w:cs="Arial" w:hint="eastAsia"/>
          <w:sz w:val="24"/>
        </w:rPr>
        <w:t>设备安装、操作、维护手册或说明书（中文版）；</w:t>
      </w:r>
    </w:p>
    <w:p w:rsidR="00F76174" w:rsidRPr="00F479D6" w:rsidRDefault="00F76174" w:rsidP="00CD0FC5">
      <w:pPr>
        <w:snapToGrid w:val="0"/>
        <w:spacing w:beforeLines="50" w:line="320" w:lineRule="exact"/>
        <w:ind w:left="480"/>
        <w:rPr>
          <w:rFonts w:ascii="仿宋" w:eastAsia="仿宋" w:hAnsi="仿宋" w:cs="Arial"/>
          <w:sz w:val="24"/>
        </w:rPr>
      </w:pPr>
      <w:r w:rsidRPr="00F479D6">
        <w:rPr>
          <w:rFonts w:ascii="仿宋" w:eastAsia="仿宋" w:hAnsi="仿宋" w:cs="Arial" w:hint="eastAsia"/>
          <w:sz w:val="24"/>
        </w:rPr>
        <w:t>i</w:t>
      </w:r>
      <w:r w:rsidRPr="00F479D6">
        <w:rPr>
          <w:rFonts w:ascii="仿宋" w:eastAsia="仿宋" w:hAnsi="仿宋" w:hint="eastAsia"/>
          <w:sz w:val="24"/>
        </w:rPr>
        <w:t>．</w:t>
      </w:r>
      <w:r w:rsidRPr="00F479D6">
        <w:rPr>
          <w:rFonts w:ascii="仿宋" w:eastAsia="仿宋" w:hAnsi="仿宋" w:cs="Arial" w:hint="eastAsia"/>
          <w:sz w:val="24"/>
        </w:rPr>
        <w:t>提供主机、控制柜、门锁、限速器、安全钳、缓冲器等主要安全装置的试验报告副本；</w:t>
      </w:r>
    </w:p>
    <w:p w:rsidR="00F76174" w:rsidRPr="00F479D6" w:rsidRDefault="00F76174" w:rsidP="00CD0FC5">
      <w:pPr>
        <w:snapToGrid w:val="0"/>
        <w:spacing w:beforeLines="50" w:line="320" w:lineRule="exact"/>
        <w:ind w:firstLineChars="200" w:firstLine="480"/>
        <w:rPr>
          <w:rFonts w:ascii="仿宋" w:eastAsia="仿宋" w:hAnsi="仿宋"/>
          <w:sz w:val="24"/>
        </w:rPr>
      </w:pPr>
      <w:r w:rsidRPr="00F479D6">
        <w:rPr>
          <w:rFonts w:ascii="仿宋" w:eastAsia="仿宋" w:hAnsi="仿宋" w:hint="eastAsia"/>
          <w:sz w:val="24"/>
        </w:rPr>
        <w:t>j．采购人认为有必要提供的其他文件和技术资料。</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2）设计图纸要求</w:t>
      </w:r>
    </w:p>
    <w:p w:rsidR="00F76174" w:rsidRPr="00F479D6" w:rsidRDefault="00F76174" w:rsidP="00CD0FC5">
      <w:pPr>
        <w:snapToGrid w:val="0"/>
        <w:spacing w:beforeLines="50" w:line="320" w:lineRule="exact"/>
        <w:ind w:firstLineChars="200" w:firstLine="480"/>
        <w:rPr>
          <w:rFonts w:ascii="仿宋" w:eastAsia="仿宋" w:hAnsi="仿宋"/>
          <w:sz w:val="24"/>
        </w:rPr>
      </w:pPr>
      <w:r w:rsidRPr="00F479D6">
        <w:rPr>
          <w:rFonts w:ascii="仿宋" w:eastAsia="仿宋" w:hAnsi="仿宋" w:hint="eastAsia"/>
          <w:sz w:val="24"/>
        </w:rPr>
        <w:t>a．图纸一式六份在接到中标通知书后十日内需交采购人审查并认可。此类审查认可并不免除投标人在本合同项下的责任义务。</w:t>
      </w:r>
    </w:p>
    <w:p w:rsidR="00F76174" w:rsidRPr="00F479D6" w:rsidRDefault="00F76174" w:rsidP="00CD0FC5">
      <w:pPr>
        <w:snapToGrid w:val="0"/>
        <w:spacing w:beforeLines="50" w:line="320" w:lineRule="exact"/>
        <w:ind w:firstLineChars="200" w:firstLine="480"/>
        <w:rPr>
          <w:rFonts w:ascii="仿宋" w:eastAsia="仿宋" w:hAnsi="仿宋"/>
          <w:sz w:val="24"/>
        </w:rPr>
      </w:pPr>
      <w:r w:rsidRPr="00F479D6">
        <w:rPr>
          <w:rFonts w:ascii="仿宋" w:eastAsia="仿宋" w:hAnsi="仿宋" w:hint="eastAsia"/>
          <w:sz w:val="24"/>
        </w:rPr>
        <w:t>b．如果有任何图纸未被认可，须由投标人按采购人建议做好修改，并再次送审直到认可。</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3）图纸审查包括：</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a.所有对土建的要求需符合现有的实际情况，包括荷载、打孔位置和尺寸、预埋件、吊装预留孔、吊装荷载、通道、用于固定的一些细节等。所有对土建工程的要求须送交采购人审查，以便审查有效。</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b.主要设备和装置须按额定值、外形、尺寸、表面装饰、维修、更换、安装方法等方面加以阐明。</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c.与其它设备系统（如防火系统、电气设备等）的连接示意图及工作范围。</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d.设备及装置的布置图、辅助线路图等等。所有设备、装置的线路图，都须用特殊的线标明，以防与其它线混同。</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e.主要设备的交货程序，外形尺寸、重量、预留吊装位置和吊勾。</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f.主要设备的电源负荷和通风降温要求。</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4）投标人在接到任何有关土建或结构设计的变更通知，须根据变更提供详细土建</w:t>
      </w:r>
      <w:r w:rsidRPr="00F479D6">
        <w:rPr>
          <w:rFonts w:ascii="仿宋" w:eastAsia="仿宋" w:hAnsi="仿宋" w:cs="Arial" w:hint="eastAsia"/>
          <w:sz w:val="24"/>
        </w:rPr>
        <w:lastRenderedPageBreak/>
        <w:t>图。</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5）投标人须在完成合同范围的安装和调试工作后，7</w:t>
      </w:r>
      <w:r w:rsidRPr="00F479D6">
        <w:rPr>
          <w:rFonts w:ascii="仿宋" w:eastAsia="仿宋" w:hAnsi="仿宋" w:hint="eastAsia"/>
          <w:sz w:val="24"/>
        </w:rPr>
        <w:t>天内提交所有相关的记录和工序验收记录并提交竣工图。</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6）在培训期间，投标人须免费提供中文培训材料给采购人。</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7）在正式交付运行前7天，投标人需提交包括竣工图、控制、操作和维护手册一式六份，以便于采购人和相关人员能预先对将要运行的设备和系统有所了解。每本手册应包括下列基本材料。</w:t>
      </w:r>
    </w:p>
    <w:p w:rsidR="00F76174" w:rsidRPr="00F479D6" w:rsidRDefault="00F76174" w:rsidP="00CD0FC5">
      <w:pPr>
        <w:numPr>
          <w:ilvl w:val="1"/>
          <w:numId w:val="4"/>
        </w:numPr>
        <w:snapToGrid w:val="0"/>
        <w:spacing w:beforeLines="50" w:line="320" w:lineRule="exact"/>
        <w:rPr>
          <w:rFonts w:ascii="仿宋" w:eastAsia="仿宋" w:hAnsi="仿宋" w:cs="Arial"/>
          <w:sz w:val="24"/>
        </w:rPr>
      </w:pPr>
      <w:r w:rsidRPr="00F479D6">
        <w:rPr>
          <w:rFonts w:ascii="仿宋" w:eastAsia="仿宋" w:hAnsi="仿宋" w:cs="Arial" w:hint="eastAsia"/>
          <w:sz w:val="24"/>
        </w:rPr>
        <w:t>所有设备规格和详细操作说明。</w:t>
      </w:r>
    </w:p>
    <w:p w:rsidR="00F76174" w:rsidRPr="00F479D6" w:rsidRDefault="00F76174" w:rsidP="00CD0FC5">
      <w:pPr>
        <w:numPr>
          <w:ilvl w:val="1"/>
          <w:numId w:val="4"/>
        </w:numPr>
        <w:snapToGrid w:val="0"/>
        <w:spacing w:beforeLines="50" w:line="320" w:lineRule="exact"/>
        <w:ind w:left="0" w:firstLine="567"/>
        <w:rPr>
          <w:rFonts w:ascii="仿宋" w:eastAsia="仿宋" w:hAnsi="仿宋" w:cs="Arial"/>
          <w:sz w:val="24"/>
        </w:rPr>
      </w:pPr>
      <w:r w:rsidRPr="00F479D6">
        <w:rPr>
          <w:rFonts w:ascii="仿宋" w:eastAsia="仿宋" w:hAnsi="仿宋" w:cs="Arial" w:hint="eastAsia"/>
          <w:sz w:val="24"/>
        </w:rPr>
        <w:t>系统和主要部件常见故障说明，包括零部件图和总图，说明书应包括备件清单、操作和维修方法。</w:t>
      </w:r>
    </w:p>
    <w:p w:rsidR="00F76174" w:rsidRPr="00F479D6" w:rsidRDefault="00F76174" w:rsidP="00CD0FC5">
      <w:pPr>
        <w:numPr>
          <w:ilvl w:val="1"/>
          <w:numId w:val="4"/>
        </w:numPr>
        <w:snapToGrid w:val="0"/>
        <w:spacing w:beforeLines="50" w:line="320" w:lineRule="exact"/>
        <w:rPr>
          <w:rFonts w:ascii="仿宋" w:eastAsia="仿宋" w:hAnsi="仿宋" w:cs="Arial"/>
          <w:sz w:val="24"/>
        </w:rPr>
      </w:pPr>
      <w:r w:rsidRPr="00F479D6">
        <w:rPr>
          <w:rFonts w:ascii="仿宋" w:eastAsia="仿宋" w:hAnsi="仿宋" w:cs="Arial" w:hint="eastAsia"/>
          <w:sz w:val="24"/>
        </w:rPr>
        <w:t>例行维修保养项目和期限的建议。</w:t>
      </w:r>
    </w:p>
    <w:p w:rsidR="00F76174" w:rsidRPr="00F479D6" w:rsidRDefault="00F76174" w:rsidP="00CD0FC5">
      <w:pPr>
        <w:numPr>
          <w:ilvl w:val="1"/>
          <w:numId w:val="4"/>
        </w:numPr>
        <w:snapToGrid w:val="0"/>
        <w:spacing w:beforeLines="50" w:line="320" w:lineRule="exact"/>
        <w:rPr>
          <w:rFonts w:ascii="仿宋" w:eastAsia="仿宋" w:hAnsi="仿宋" w:cs="Arial"/>
          <w:sz w:val="24"/>
        </w:rPr>
      </w:pPr>
      <w:r w:rsidRPr="00F479D6">
        <w:rPr>
          <w:rFonts w:ascii="仿宋" w:eastAsia="仿宋" w:hAnsi="仿宋" w:cs="Arial" w:hint="eastAsia"/>
          <w:sz w:val="24"/>
        </w:rPr>
        <w:t>紧急安全措施的建议。</w:t>
      </w:r>
    </w:p>
    <w:p w:rsidR="00F76174" w:rsidRPr="00F479D6" w:rsidRDefault="00F76174" w:rsidP="00CD0FC5">
      <w:pPr>
        <w:numPr>
          <w:ilvl w:val="1"/>
          <w:numId w:val="4"/>
        </w:numPr>
        <w:snapToGrid w:val="0"/>
        <w:spacing w:beforeLines="50" w:line="320" w:lineRule="exact"/>
        <w:rPr>
          <w:rFonts w:ascii="仿宋" w:eastAsia="仿宋" w:hAnsi="仿宋" w:cs="Arial"/>
          <w:sz w:val="24"/>
        </w:rPr>
      </w:pPr>
      <w:r w:rsidRPr="00F479D6">
        <w:rPr>
          <w:rFonts w:ascii="仿宋" w:eastAsia="仿宋" w:hAnsi="仿宋" w:cs="Arial" w:hint="eastAsia"/>
          <w:sz w:val="24"/>
        </w:rPr>
        <w:t>紧急维修中心电话号码、地址，维修人员的电话号码。</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8）在设备测试期间，投标人须提交一式6份各式报告给采人。</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6.2 提供资料时间</w:t>
      </w:r>
    </w:p>
    <w:p w:rsidR="00F76174" w:rsidRPr="00F479D6" w:rsidRDefault="00F76174" w:rsidP="00CD0FC5">
      <w:pPr>
        <w:snapToGrid w:val="0"/>
        <w:spacing w:beforeLines="50" w:line="320" w:lineRule="exact"/>
        <w:ind w:firstLineChars="200" w:firstLine="480"/>
        <w:outlineLvl w:val="3"/>
        <w:rPr>
          <w:rFonts w:ascii="仿宋" w:eastAsia="仿宋" w:hAnsi="仿宋"/>
          <w:sz w:val="24"/>
        </w:rPr>
      </w:pPr>
      <w:bookmarkStart w:id="418" w:name="_Toc143847044"/>
      <w:r w:rsidRPr="00F479D6">
        <w:rPr>
          <w:rFonts w:ascii="仿宋" w:eastAsia="仿宋" w:hAnsi="仿宋" w:hint="eastAsia"/>
          <w:sz w:val="24"/>
        </w:rPr>
        <w:t>投标人须在合同签订后10个工作日内，提供井道尺寸平、剖面图、预留孔洞、预埋件尺寸图并制订出提交资料的进度表，此进度表应为采购人所认可，并应符合设计、制造、土建安装、调试等工程建设进度的需要。</w:t>
      </w:r>
    </w:p>
    <w:p w:rsidR="00F76174" w:rsidRPr="00F479D6" w:rsidRDefault="00F76174" w:rsidP="00CD0FC5">
      <w:pPr>
        <w:snapToGrid w:val="0"/>
        <w:spacing w:beforeLines="50" w:line="320" w:lineRule="exact"/>
        <w:ind w:firstLineChars="200" w:firstLine="482"/>
        <w:outlineLvl w:val="3"/>
        <w:rPr>
          <w:rFonts w:ascii="仿宋" w:eastAsia="仿宋" w:hAnsi="仿宋" w:cs="Arial"/>
          <w:b/>
          <w:sz w:val="24"/>
        </w:rPr>
      </w:pPr>
      <w:r w:rsidRPr="00F479D6">
        <w:rPr>
          <w:rFonts w:ascii="仿宋" w:eastAsia="仿宋" w:hAnsi="仿宋" w:cs="Arial" w:hint="eastAsia"/>
          <w:b/>
          <w:sz w:val="24"/>
        </w:rPr>
        <w:t>7、技术培训</w:t>
      </w:r>
      <w:bookmarkEnd w:id="418"/>
    </w:p>
    <w:p w:rsidR="00F76174" w:rsidRPr="00F479D6" w:rsidRDefault="00F76174" w:rsidP="00CD0FC5">
      <w:pPr>
        <w:snapToGrid w:val="0"/>
        <w:spacing w:beforeLines="50" w:line="320" w:lineRule="exact"/>
        <w:ind w:firstLineChars="200" w:firstLine="480"/>
        <w:rPr>
          <w:rFonts w:ascii="仿宋" w:eastAsia="仿宋" w:hAnsi="仿宋"/>
          <w:sz w:val="24"/>
        </w:rPr>
      </w:pPr>
      <w:r w:rsidRPr="00F479D6">
        <w:rPr>
          <w:rFonts w:ascii="仿宋" w:eastAsia="仿宋" w:hAnsi="仿宋" w:cs="Arial" w:hint="eastAsia"/>
          <w:sz w:val="24"/>
        </w:rPr>
        <w:t>7.1</w:t>
      </w:r>
      <w:r w:rsidRPr="00F479D6">
        <w:rPr>
          <w:rFonts w:ascii="仿宋" w:eastAsia="仿宋" w:hAnsi="仿宋" w:hint="eastAsia"/>
          <w:sz w:val="24"/>
        </w:rPr>
        <w:t>投标人须对采购人的技术操作人员4人(2人机械，2人电气)、维修人员进行培训。投标人须在投标文件中提供详细的培训计划,包括培训内容、培训时间、培训地点、培训费用等。现场培训、非现场培训的费用单列，若不参加培训，费用在合同总价中扣除。</w:t>
      </w:r>
    </w:p>
    <w:p w:rsidR="00F76174" w:rsidRPr="00F479D6" w:rsidRDefault="00F76174" w:rsidP="00CD0FC5">
      <w:pPr>
        <w:snapToGrid w:val="0"/>
        <w:spacing w:beforeLines="50" w:line="320" w:lineRule="exact"/>
        <w:ind w:rightChars="-70" w:right="-147" w:firstLineChars="200" w:firstLine="480"/>
        <w:rPr>
          <w:rFonts w:ascii="仿宋" w:eastAsia="仿宋" w:hAnsi="仿宋"/>
          <w:sz w:val="24"/>
        </w:rPr>
      </w:pPr>
      <w:r w:rsidRPr="00F479D6">
        <w:rPr>
          <w:rFonts w:ascii="仿宋" w:eastAsia="仿宋" w:hAnsi="仿宋" w:hint="eastAsia"/>
          <w:sz w:val="24"/>
        </w:rPr>
        <w:t>7.2投标人提供的负责培训的人员应具备同类产品5年以上的维修经验。</w:t>
      </w:r>
    </w:p>
    <w:p w:rsidR="00F76174" w:rsidRPr="00F479D6" w:rsidRDefault="00F76174" w:rsidP="00F76174">
      <w:pPr>
        <w:pStyle w:val="ac"/>
        <w:spacing w:before="120" w:line="320" w:lineRule="exact"/>
        <w:ind w:firstLineChars="147" w:firstLine="354"/>
        <w:outlineLvl w:val="2"/>
        <w:rPr>
          <w:rFonts w:ascii="仿宋" w:eastAsia="仿宋" w:hAnsi="仿宋"/>
          <w:b/>
          <w:sz w:val="24"/>
          <w:szCs w:val="24"/>
        </w:rPr>
      </w:pPr>
      <w:bookmarkStart w:id="419" w:name="_Toc14699"/>
      <w:bookmarkStart w:id="420" w:name="_Toc27383"/>
      <w:bookmarkStart w:id="421" w:name="_Toc381638560"/>
      <w:bookmarkStart w:id="422" w:name="_Toc143847045"/>
      <w:bookmarkStart w:id="423" w:name="_Toc263676368"/>
      <w:r w:rsidRPr="00F479D6">
        <w:rPr>
          <w:rFonts w:ascii="仿宋" w:eastAsia="仿宋" w:hAnsi="仿宋" w:hint="eastAsia"/>
          <w:b/>
          <w:sz w:val="24"/>
          <w:szCs w:val="24"/>
        </w:rPr>
        <w:t>（三）需要完成的工作</w:t>
      </w:r>
      <w:bookmarkEnd w:id="419"/>
      <w:bookmarkEnd w:id="420"/>
      <w:bookmarkEnd w:id="421"/>
      <w:bookmarkEnd w:id="422"/>
      <w:bookmarkEnd w:id="423"/>
    </w:p>
    <w:p w:rsidR="00F76174" w:rsidRPr="00F479D6" w:rsidRDefault="00F76174" w:rsidP="00CD0FC5">
      <w:pPr>
        <w:snapToGrid w:val="0"/>
        <w:spacing w:beforeLines="50" w:line="320" w:lineRule="exact"/>
        <w:ind w:firstLineChars="200" w:firstLine="482"/>
        <w:outlineLvl w:val="3"/>
        <w:rPr>
          <w:rFonts w:ascii="仿宋" w:eastAsia="仿宋" w:hAnsi="仿宋" w:cs="Arial"/>
          <w:b/>
          <w:sz w:val="24"/>
        </w:rPr>
      </w:pPr>
      <w:bookmarkStart w:id="424" w:name="_Toc143847046"/>
      <w:r w:rsidRPr="00F479D6">
        <w:rPr>
          <w:rFonts w:ascii="仿宋" w:eastAsia="仿宋" w:hAnsi="仿宋" w:cs="Arial" w:hint="eastAsia"/>
          <w:b/>
          <w:sz w:val="24"/>
        </w:rPr>
        <w:t>1、制造、安装及协调</w:t>
      </w:r>
      <w:bookmarkEnd w:id="424"/>
    </w:p>
    <w:p w:rsidR="00F76174" w:rsidRPr="00F479D6" w:rsidRDefault="00F76174" w:rsidP="00CD0FC5">
      <w:pPr>
        <w:spacing w:beforeLines="50" w:line="320" w:lineRule="exact"/>
        <w:ind w:firstLineChars="200" w:firstLine="482"/>
        <w:rPr>
          <w:rFonts w:ascii="仿宋" w:eastAsia="仿宋" w:hAnsi="仿宋"/>
          <w:b/>
          <w:sz w:val="24"/>
        </w:rPr>
      </w:pPr>
      <w:r w:rsidRPr="00F479D6">
        <w:rPr>
          <w:rFonts w:ascii="仿宋" w:eastAsia="仿宋" w:hAnsi="仿宋" w:hint="eastAsia"/>
          <w:b/>
          <w:sz w:val="24"/>
        </w:rPr>
        <w:t>（1）采购人有可能根据小区居民使用情况对电梯进行分批排产，投标人须根据排产通知要求分批到货、配合安装、调试及试运行。</w:t>
      </w:r>
    </w:p>
    <w:p w:rsidR="00F76174" w:rsidRPr="00F479D6" w:rsidRDefault="00F76174" w:rsidP="00CD0FC5">
      <w:pPr>
        <w:snapToGrid w:val="0"/>
        <w:spacing w:beforeLines="50" w:line="320" w:lineRule="exact"/>
        <w:ind w:firstLineChars="195" w:firstLine="470"/>
        <w:rPr>
          <w:rFonts w:ascii="仿宋" w:eastAsia="仿宋" w:hAnsi="仿宋"/>
          <w:b/>
          <w:sz w:val="24"/>
        </w:rPr>
      </w:pPr>
      <w:r w:rsidRPr="00F479D6">
        <w:rPr>
          <w:rFonts w:ascii="仿宋" w:eastAsia="仿宋" w:hAnsi="仿宋" w:hint="eastAsia"/>
          <w:b/>
          <w:sz w:val="24"/>
        </w:rPr>
        <w:t>所有提供设备的供货、安装、调试、试车运作时间需服从采购人的安排，如采购人要求将交货期、调试期适当推迟的，投标人应无条件接受，并不得索赔任何费用。</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（2）安装工作及计划</w:t>
      </w:r>
    </w:p>
    <w:p w:rsidR="00F76174" w:rsidRPr="00F479D6" w:rsidRDefault="00F76174" w:rsidP="00CD0FC5">
      <w:pPr>
        <w:spacing w:beforeLines="50" w:line="320" w:lineRule="exact"/>
        <w:ind w:firstLineChars="200" w:firstLine="480"/>
        <w:rPr>
          <w:rFonts w:ascii="仿宋" w:eastAsia="仿宋" w:hAnsi="仿宋" w:cs="Arial"/>
          <w:sz w:val="24"/>
        </w:rPr>
      </w:pPr>
      <w:r w:rsidRPr="00F479D6">
        <w:rPr>
          <w:rFonts w:ascii="仿宋" w:eastAsia="仿宋" w:hAnsi="仿宋" w:hint="eastAsia"/>
          <w:sz w:val="24"/>
        </w:rPr>
        <w:t>投标人对安装、调试、试运行等负责，直至拿到当地质监局颁发的验收证书，</w:t>
      </w:r>
      <w:r w:rsidRPr="00F479D6">
        <w:rPr>
          <w:rFonts w:ascii="仿宋" w:eastAsia="仿宋" w:hAnsi="仿宋" w:cs="Arial" w:hint="eastAsia"/>
          <w:b/>
          <w:sz w:val="24"/>
        </w:rPr>
        <w:t>获得政府部门许可的证书的过程中所产生的任何费用及</w:t>
      </w:r>
      <w:r w:rsidRPr="00F479D6">
        <w:rPr>
          <w:rFonts w:ascii="仿宋" w:eastAsia="仿宋" w:hAnsi="仿宋" w:cs="Arial" w:hint="eastAsia"/>
          <w:b/>
          <w:bCs/>
          <w:sz w:val="24"/>
        </w:rPr>
        <w:t>验收费用包括在总价中。</w:t>
      </w:r>
    </w:p>
    <w:p w:rsidR="00F76174" w:rsidRPr="00F479D6" w:rsidRDefault="00F76174" w:rsidP="00CD0FC5">
      <w:pPr>
        <w:spacing w:beforeLines="50" w:line="320" w:lineRule="exact"/>
        <w:ind w:firstLineChars="200" w:firstLine="480"/>
        <w:rPr>
          <w:rFonts w:ascii="仿宋" w:eastAsia="仿宋" w:hAnsi="仿宋"/>
          <w:sz w:val="24"/>
        </w:rPr>
      </w:pPr>
      <w:r w:rsidRPr="00F479D6">
        <w:rPr>
          <w:rFonts w:ascii="仿宋" w:eastAsia="仿宋" w:hAnsi="仿宋" w:hint="eastAsia"/>
          <w:sz w:val="24"/>
        </w:rPr>
        <w:t>投标人须提供与工程建设总进度相适应的安装计划，并须由采购人认可。</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（3）安装期</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lastRenderedPageBreak/>
        <w:t>安装计划需经采购人与投标人共同协商后确认，以确保电梯在采购人所要求的日期前通过验收并移交采购人。</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（4）设备的各个部件须防火、耐压、漏电保护，易清洗及易维修，并符合有关规定。</w:t>
      </w:r>
    </w:p>
    <w:p w:rsidR="00F76174" w:rsidRPr="00F479D6" w:rsidRDefault="00F76174" w:rsidP="00CD0FC5">
      <w:pPr>
        <w:spacing w:beforeLines="50" w:line="320" w:lineRule="exact"/>
        <w:ind w:firstLineChars="200" w:firstLine="480"/>
        <w:rPr>
          <w:rFonts w:ascii="仿宋" w:eastAsia="仿宋" w:hAnsi="仿宋"/>
          <w:sz w:val="24"/>
        </w:rPr>
      </w:pPr>
      <w:bookmarkStart w:id="425" w:name="_Toc143847047"/>
      <w:r w:rsidRPr="00F479D6">
        <w:rPr>
          <w:rFonts w:ascii="仿宋" w:eastAsia="仿宋" w:hAnsi="仿宋" w:hint="eastAsia"/>
          <w:sz w:val="24"/>
        </w:rPr>
        <w:t>（5）安装管理</w:t>
      </w:r>
    </w:p>
    <w:p w:rsidR="00F76174" w:rsidRPr="00F479D6" w:rsidRDefault="00F76174" w:rsidP="00CD0FC5">
      <w:pPr>
        <w:spacing w:beforeLines="50" w:line="320" w:lineRule="exact"/>
        <w:ind w:firstLineChars="200" w:firstLine="480"/>
        <w:rPr>
          <w:rFonts w:ascii="仿宋" w:eastAsia="仿宋" w:hAnsi="仿宋"/>
          <w:sz w:val="24"/>
        </w:rPr>
      </w:pPr>
      <w:r w:rsidRPr="00F479D6">
        <w:rPr>
          <w:rFonts w:ascii="仿宋" w:eastAsia="仿宋" w:hAnsi="仿宋" w:hint="eastAsia"/>
          <w:sz w:val="24"/>
        </w:rPr>
        <w:t>现场安装须符合国家的相关条例，服从采购人工程总包单位和监理单位的管理及检查，</w:t>
      </w:r>
      <w:r w:rsidRPr="00F479D6">
        <w:rPr>
          <w:rFonts w:ascii="仿宋" w:eastAsia="仿宋" w:hAnsi="仿宋" w:hint="eastAsia"/>
          <w:b/>
          <w:sz w:val="24"/>
        </w:rPr>
        <w:t>投标人需派有五年以上工作经验的工程师负责安装监督</w:t>
      </w:r>
      <w:r w:rsidRPr="00F479D6">
        <w:rPr>
          <w:rFonts w:ascii="仿宋" w:eastAsia="仿宋" w:hAnsi="仿宋" w:hint="eastAsia"/>
          <w:sz w:val="24"/>
        </w:rPr>
        <w:t>，并需在安装期内提交他们的工作报告。采购人保留有变更人员的权力。</w:t>
      </w:r>
    </w:p>
    <w:p w:rsidR="00F76174" w:rsidRPr="00F479D6" w:rsidRDefault="00F76174" w:rsidP="00CD0FC5">
      <w:pPr>
        <w:spacing w:beforeLines="50" w:line="320" w:lineRule="exact"/>
        <w:ind w:firstLineChars="200" w:firstLine="480"/>
        <w:rPr>
          <w:rFonts w:ascii="仿宋" w:eastAsia="仿宋" w:hAnsi="仿宋"/>
          <w:sz w:val="24"/>
        </w:rPr>
      </w:pPr>
      <w:r w:rsidRPr="00F479D6">
        <w:rPr>
          <w:rFonts w:ascii="仿宋" w:eastAsia="仿宋" w:hAnsi="仿宋" w:hint="eastAsia"/>
          <w:sz w:val="24"/>
        </w:rPr>
        <w:t>如因投标人原因在安装期间出现安全事故，应由投标人承担由此而引起的全部损失。</w:t>
      </w:r>
    </w:p>
    <w:p w:rsidR="00F76174" w:rsidRPr="00F479D6" w:rsidRDefault="00F76174" w:rsidP="00CD0FC5">
      <w:pPr>
        <w:spacing w:beforeLines="50" w:line="320" w:lineRule="exact"/>
        <w:ind w:firstLineChars="200" w:firstLine="480"/>
        <w:rPr>
          <w:rFonts w:ascii="仿宋" w:eastAsia="仿宋" w:hAnsi="仿宋"/>
          <w:sz w:val="24"/>
        </w:rPr>
      </w:pPr>
      <w:r w:rsidRPr="00F479D6">
        <w:rPr>
          <w:rFonts w:ascii="仿宋" w:eastAsia="仿宋" w:hAnsi="仿宋" w:hint="eastAsia"/>
          <w:sz w:val="24"/>
        </w:rPr>
        <w:t>（6）认可</w:t>
      </w:r>
    </w:p>
    <w:p w:rsidR="00F76174" w:rsidRPr="00F479D6" w:rsidRDefault="00F76174" w:rsidP="00CD0FC5">
      <w:pPr>
        <w:spacing w:beforeLines="50" w:line="320" w:lineRule="exact"/>
        <w:ind w:firstLineChars="200" w:firstLine="480"/>
        <w:rPr>
          <w:rFonts w:ascii="仿宋" w:eastAsia="仿宋" w:hAnsi="仿宋"/>
          <w:sz w:val="24"/>
        </w:rPr>
      </w:pPr>
      <w:r w:rsidRPr="00F479D6">
        <w:rPr>
          <w:rFonts w:ascii="仿宋" w:eastAsia="仿宋" w:hAnsi="仿宋" w:hint="eastAsia"/>
          <w:sz w:val="24"/>
        </w:rPr>
        <w:t>设备安装须经有关部门取得认可，投标人有责任提供相关的认可文件及证书。</w:t>
      </w:r>
    </w:p>
    <w:p w:rsidR="00F76174" w:rsidRPr="00F479D6" w:rsidRDefault="00F76174" w:rsidP="00CD0FC5">
      <w:pPr>
        <w:spacing w:beforeLines="50" w:line="320" w:lineRule="exact"/>
        <w:ind w:firstLineChars="200" w:firstLine="480"/>
        <w:rPr>
          <w:rFonts w:ascii="仿宋" w:eastAsia="仿宋" w:hAnsi="仿宋"/>
          <w:sz w:val="24"/>
        </w:rPr>
      </w:pPr>
      <w:r w:rsidRPr="00F479D6">
        <w:rPr>
          <w:rFonts w:ascii="仿宋" w:eastAsia="仿宋" w:hAnsi="仿宋" w:hint="eastAsia"/>
          <w:sz w:val="24"/>
        </w:rPr>
        <w:t>（7）保证设备在起吊、运输过程中的安全。</w:t>
      </w:r>
    </w:p>
    <w:p w:rsidR="00F76174" w:rsidRPr="00F479D6" w:rsidRDefault="00F76174" w:rsidP="00CD0FC5">
      <w:pPr>
        <w:spacing w:beforeLines="50" w:line="320" w:lineRule="exact"/>
        <w:ind w:firstLineChars="200" w:firstLine="480"/>
        <w:rPr>
          <w:rFonts w:ascii="仿宋" w:eastAsia="仿宋" w:hAnsi="仿宋" w:cs="Arial"/>
          <w:sz w:val="24"/>
        </w:rPr>
      </w:pPr>
      <w:r w:rsidRPr="00F479D6">
        <w:rPr>
          <w:rFonts w:ascii="仿宋" w:eastAsia="仿宋" w:hAnsi="仿宋" w:hint="eastAsia"/>
          <w:sz w:val="24"/>
        </w:rPr>
        <w:t>在安装期间，投标人负责安装中需要的起重、运输所需辅助设备，所有这些设备都须符合安全作业要求。</w:t>
      </w:r>
      <w:r w:rsidRPr="00F479D6">
        <w:rPr>
          <w:rFonts w:ascii="仿宋" w:eastAsia="仿宋" w:hAnsi="仿宋" w:cs="Arial" w:hint="eastAsia"/>
          <w:sz w:val="24"/>
        </w:rPr>
        <w:t>人员的安全预防措施及意外事故由投标单位全权负责。</w:t>
      </w:r>
    </w:p>
    <w:p w:rsidR="00F76174" w:rsidRPr="00F479D6" w:rsidRDefault="00F76174" w:rsidP="00CD0FC5">
      <w:pPr>
        <w:spacing w:beforeLines="50" w:line="320" w:lineRule="exact"/>
        <w:ind w:firstLineChars="200" w:firstLine="480"/>
        <w:rPr>
          <w:rFonts w:ascii="仿宋" w:eastAsia="仿宋" w:hAnsi="仿宋"/>
          <w:sz w:val="24"/>
        </w:rPr>
      </w:pPr>
      <w:r w:rsidRPr="00F479D6">
        <w:rPr>
          <w:rFonts w:ascii="仿宋" w:eastAsia="仿宋" w:hAnsi="仿宋" w:hint="eastAsia"/>
          <w:sz w:val="24"/>
        </w:rPr>
        <w:t>（8）完工装潢</w:t>
      </w:r>
    </w:p>
    <w:p w:rsidR="00F76174" w:rsidRPr="00F479D6" w:rsidRDefault="00F76174" w:rsidP="00CD0FC5">
      <w:pPr>
        <w:spacing w:beforeLines="50" w:line="320" w:lineRule="exact"/>
        <w:ind w:firstLineChars="200" w:firstLine="480"/>
        <w:rPr>
          <w:rFonts w:ascii="仿宋" w:eastAsia="仿宋" w:hAnsi="仿宋"/>
          <w:sz w:val="24"/>
        </w:rPr>
      </w:pPr>
      <w:r w:rsidRPr="00F479D6">
        <w:rPr>
          <w:rFonts w:ascii="仿宋" w:eastAsia="仿宋" w:hAnsi="仿宋" w:hint="eastAsia"/>
          <w:sz w:val="24"/>
        </w:rPr>
        <w:t>在进入完工装潢之前，所有不需要特殊装潢并且是暴露的钢制件应在表面进行除锈防腐处理，若是非暴露的零件、部件、机器等，可在制造时进行除锈、防腐蚀处理，其防腐蚀措施必须得到采购人的认可。</w:t>
      </w:r>
    </w:p>
    <w:p w:rsidR="00F76174" w:rsidRPr="00F479D6" w:rsidRDefault="00F76174" w:rsidP="00CD0FC5">
      <w:pPr>
        <w:snapToGrid w:val="0"/>
        <w:spacing w:beforeLines="50" w:line="320" w:lineRule="exact"/>
        <w:ind w:firstLineChars="200" w:firstLine="482"/>
        <w:outlineLvl w:val="3"/>
        <w:rPr>
          <w:rFonts w:ascii="仿宋" w:eastAsia="仿宋" w:hAnsi="仿宋" w:cs="Arial"/>
          <w:b/>
          <w:sz w:val="24"/>
        </w:rPr>
      </w:pPr>
      <w:r w:rsidRPr="00F479D6">
        <w:rPr>
          <w:rFonts w:ascii="仿宋" w:eastAsia="仿宋" w:hAnsi="仿宋" w:cs="Arial" w:hint="eastAsia"/>
          <w:b/>
          <w:sz w:val="24"/>
        </w:rPr>
        <w:t>2、测试和试运行</w:t>
      </w:r>
      <w:bookmarkEnd w:id="425"/>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（1）工具、材料、仪器设备和劳务人员</w:t>
      </w:r>
    </w:p>
    <w:p w:rsidR="00F76174" w:rsidRPr="00F479D6" w:rsidRDefault="00F76174" w:rsidP="00CD0FC5">
      <w:pPr>
        <w:tabs>
          <w:tab w:val="left" w:pos="720"/>
          <w:tab w:val="left" w:pos="900"/>
        </w:tabs>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投标人应派有五年以上工作经验的工程师在现场负责测试和调试，以检测其设计、制造、运行效果等。并提供所有测试和调试所需的工具、材料、仪器和劳务人员。</w:t>
      </w:r>
    </w:p>
    <w:p w:rsidR="00F76174" w:rsidRPr="00F479D6" w:rsidRDefault="00F76174" w:rsidP="00CD0FC5">
      <w:pPr>
        <w:snapToGrid w:val="0"/>
        <w:spacing w:beforeLines="50" w:line="320" w:lineRule="exact"/>
        <w:ind w:firstLineChars="228" w:firstLine="547"/>
        <w:rPr>
          <w:rFonts w:ascii="仿宋" w:eastAsia="仿宋" w:hAnsi="仿宋"/>
          <w:sz w:val="24"/>
        </w:rPr>
      </w:pPr>
      <w:r w:rsidRPr="00F479D6">
        <w:rPr>
          <w:rFonts w:ascii="仿宋" w:eastAsia="仿宋" w:hAnsi="仿宋" w:cs="Arial" w:hint="eastAsia"/>
          <w:sz w:val="24"/>
        </w:rPr>
        <w:t>（2）</w:t>
      </w:r>
      <w:r w:rsidRPr="00F479D6">
        <w:rPr>
          <w:rFonts w:ascii="仿宋" w:eastAsia="仿宋" w:hAnsi="仿宋" w:hint="eastAsia"/>
          <w:sz w:val="24"/>
        </w:rPr>
        <w:t>工程质检</w:t>
      </w:r>
    </w:p>
    <w:p w:rsidR="00F76174" w:rsidRPr="00F479D6" w:rsidRDefault="00F76174" w:rsidP="00CD0FC5">
      <w:pPr>
        <w:snapToGrid w:val="0"/>
        <w:spacing w:beforeLines="50" w:line="320" w:lineRule="exact"/>
        <w:ind w:rightChars="-120" w:right="-252" w:firstLineChars="228" w:firstLine="547"/>
        <w:rPr>
          <w:rFonts w:ascii="仿宋" w:eastAsia="仿宋" w:hAnsi="仿宋"/>
          <w:sz w:val="24"/>
        </w:rPr>
      </w:pPr>
      <w:r w:rsidRPr="00F479D6">
        <w:rPr>
          <w:rFonts w:ascii="仿宋" w:eastAsia="仿宋" w:hAnsi="仿宋" w:hint="eastAsia"/>
          <w:sz w:val="24"/>
        </w:rPr>
        <w:t>投标人必须提交配合过程中的各工序的质检计划。</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（3）程序和表格</w:t>
      </w:r>
    </w:p>
    <w:p w:rsidR="00F76174" w:rsidRPr="00F479D6" w:rsidRDefault="00F76174" w:rsidP="00CD0FC5">
      <w:pPr>
        <w:tabs>
          <w:tab w:val="left" w:pos="900"/>
        </w:tabs>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投标人须在安装结束前2个星期，提交测试和调试方法及记录表格给采购人。</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（4）测 试</w:t>
      </w:r>
    </w:p>
    <w:p w:rsidR="00F76174" w:rsidRPr="00F479D6" w:rsidRDefault="00F76174" w:rsidP="00CD0FC5">
      <w:pPr>
        <w:snapToGrid w:val="0"/>
        <w:spacing w:beforeLines="50" w:line="320" w:lineRule="exact"/>
        <w:ind w:firstLineChars="200" w:firstLine="480"/>
        <w:rPr>
          <w:rFonts w:ascii="仿宋" w:eastAsia="仿宋" w:hAnsi="仿宋" w:cs="Arial"/>
          <w:b/>
          <w:bCs/>
          <w:sz w:val="24"/>
        </w:rPr>
      </w:pPr>
      <w:r w:rsidRPr="00F479D6">
        <w:rPr>
          <w:rFonts w:ascii="仿宋" w:eastAsia="仿宋" w:hAnsi="仿宋" w:cs="Arial" w:hint="eastAsia"/>
          <w:sz w:val="24"/>
        </w:rPr>
        <w:t>部分或全部测试需根据实际情况在安装期内或后进行，投标人在调试测试后5个工作日内提交测试报告给采购人。</w:t>
      </w:r>
      <w:r w:rsidRPr="00F479D6">
        <w:rPr>
          <w:rFonts w:ascii="仿宋" w:eastAsia="仿宋" w:hAnsi="仿宋" w:cs="Arial" w:hint="eastAsia"/>
          <w:b/>
          <w:bCs/>
          <w:sz w:val="24"/>
        </w:rPr>
        <w:t>如采购人对测试报告有疑问，采购人有权指定有关部门进行测试，如所疑属实，测试费用由投标人负责，投标人负责处理问题，直至合格。如所疑不实，测试费用由采购人自负。</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（5）试运行</w:t>
      </w:r>
    </w:p>
    <w:p w:rsidR="00F76174" w:rsidRPr="00F479D6" w:rsidRDefault="00F76174" w:rsidP="00CD0FC5">
      <w:pPr>
        <w:snapToGrid w:val="0"/>
        <w:spacing w:beforeLines="50" w:line="320" w:lineRule="exact"/>
        <w:ind w:firstLineChars="228" w:firstLine="547"/>
        <w:rPr>
          <w:rFonts w:ascii="仿宋" w:eastAsia="仿宋" w:hAnsi="仿宋"/>
          <w:sz w:val="24"/>
        </w:rPr>
      </w:pPr>
      <w:bookmarkStart w:id="426" w:name="_Toc143847048"/>
      <w:r w:rsidRPr="00F479D6">
        <w:rPr>
          <w:rFonts w:ascii="仿宋" w:eastAsia="仿宋" w:hAnsi="仿宋" w:hint="eastAsia"/>
          <w:sz w:val="24"/>
        </w:rPr>
        <w:t>设备试运行应在有关部门及采购人、监理单位人员的监督下进行，此类监督不免除投标人应承担的安全质量等应有的损失和责任。</w:t>
      </w:r>
    </w:p>
    <w:p w:rsidR="00F76174" w:rsidRPr="00F479D6" w:rsidRDefault="00F76174" w:rsidP="00CD0FC5">
      <w:pPr>
        <w:snapToGrid w:val="0"/>
        <w:spacing w:beforeLines="50" w:line="320" w:lineRule="exact"/>
        <w:ind w:firstLineChars="200" w:firstLine="482"/>
        <w:outlineLvl w:val="3"/>
        <w:rPr>
          <w:rFonts w:ascii="仿宋" w:eastAsia="仿宋" w:hAnsi="仿宋" w:cs="Arial"/>
          <w:b/>
          <w:sz w:val="24"/>
        </w:rPr>
      </w:pPr>
      <w:r w:rsidRPr="00F479D6">
        <w:rPr>
          <w:rFonts w:ascii="仿宋" w:eastAsia="仿宋" w:hAnsi="仿宋" w:cs="Arial" w:hint="eastAsia"/>
          <w:b/>
          <w:sz w:val="24"/>
        </w:rPr>
        <w:t>3、验  收</w:t>
      </w:r>
      <w:bookmarkEnd w:id="426"/>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lastRenderedPageBreak/>
        <w:t>（1）产品保护</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工程完成后，</w:t>
      </w:r>
      <w:r w:rsidRPr="00F479D6">
        <w:rPr>
          <w:rFonts w:ascii="仿宋" w:eastAsia="仿宋" w:hAnsi="仿宋" w:cs="Arial" w:hint="eastAsia"/>
          <w:b/>
          <w:sz w:val="24"/>
        </w:rPr>
        <w:t>投标人须负责全部设备的保护和清洁工作，直至设备验收合格，正常运行，并书面移交采购人为止</w:t>
      </w:r>
      <w:r w:rsidRPr="00F479D6">
        <w:rPr>
          <w:rFonts w:ascii="仿宋" w:eastAsia="仿宋" w:hAnsi="仿宋" w:cs="Arial" w:hint="eastAsia"/>
          <w:sz w:val="24"/>
        </w:rPr>
        <w:t>。在安装过程中，如由于投标人原因导致建筑结构或其它设备被损坏，投标人将要负责修理或赔偿损失。</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（2）验收合格条件</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a．运行结果符合产品标准和技术规格书及合同要求。</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b．在进行测试和验收运行过程中发生的故障已被消除并得到采购人的认可。</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c．所有合同中规定的货物和材料都已准确无误地提交。</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d．设备在交由采购人使用之前已通过技术监督局及有关部门的验收并得到使用证书。</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e．整套设备图纸及技术文件、竣工资料都已提交并得到接受。</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设备的安装、调试结束，达到上述条件后共同签署验收合格证书。</w:t>
      </w:r>
    </w:p>
    <w:p w:rsidR="00F76174" w:rsidRPr="00F479D6" w:rsidRDefault="00F76174" w:rsidP="00CD0FC5">
      <w:pPr>
        <w:snapToGrid w:val="0"/>
        <w:spacing w:beforeLines="50" w:line="320" w:lineRule="exact"/>
        <w:ind w:firstLineChars="200" w:firstLine="482"/>
        <w:outlineLvl w:val="3"/>
        <w:rPr>
          <w:rFonts w:ascii="仿宋" w:eastAsia="仿宋" w:hAnsi="仿宋" w:cs="Arial"/>
          <w:b/>
          <w:sz w:val="24"/>
        </w:rPr>
      </w:pPr>
      <w:bookmarkStart w:id="427" w:name="_Toc143847049"/>
      <w:r w:rsidRPr="00F479D6">
        <w:rPr>
          <w:rFonts w:ascii="仿宋" w:eastAsia="仿宋" w:hAnsi="仿宋" w:cs="Arial" w:hint="eastAsia"/>
          <w:b/>
          <w:sz w:val="24"/>
        </w:rPr>
        <w:t>4、售后服务</w:t>
      </w:r>
      <w:bookmarkEnd w:id="427"/>
    </w:p>
    <w:p w:rsidR="00F76174" w:rsidRPr="00F479D6" w:rsidRDefault="00F76174" w:rsidP="00CD0FC5">
      <w:pPr>
        <w:snapToGrid w:val="0"/>
        <w:spacing w:beforeLines="50" w:line="320" w:lineRule="exact"/>
        <w:ind w:firstLineChars="200" w:firstLine="480"/>
        <w:rPr>
          <w:rFonts w:ascii="仿宋" w:eastAsia="仿宋" w:hAnsi="仿宋"/>
          <w:b/>
          <w:sz w:val="24"/>
        </w:rPr>
      </w:pPr>
      <w:r w:rsidRPr="00F479D6">
        <w:rPr>
          <w:rFonts w:ascii="仿宋" w:eastAsia="仿宋" w:hAnsi="仿宋" w:hint="eastAsia"/>
          <w:sz w:val="24"/>
        </w:rPr>
        <w:t>4.1</w:t>
      </w:r>
      <w:r w:rsidRPr="00F479D6">
        <w:rPr>
          <w:rFonts w:ascii="仿宋" w:eastAsia="仿宋" w:hAnsi="仿宋" w:hint="eastAsia"/>
          <w:b/>
          <w:sz w:val="24"/>
        </w:rPr>
        <w:t>投标人维保点须设在浙江省杭州市滨江区本次招标电梯使用点附近（30分钟车程之内），并按电梯维保相关规定确定人数。</w:t>
      </w:r>
      <w:r w:rsidRPr="00F479D6">
        <w:rPr>
          <w:rFonts w:ascii="仿宋" w:eastAsia="仿宋" w:hAnsi="仿宋" w:hint="eastAsia"/>
          <w:sz w:val="24"/>
        </w:rPr>
        <w:t>维保点可以处理所有的维修服务，且需提供24小时服务，维修人员需在接到维修电话后30分钟内到现场，提供不间断的服务直到结束。要求一般故障在2小时内排除、重大故障在24小时内修复完毕。维保点需提供足够的备件以适应采购人维修需求，投标人应在投标时明确维修点的人员配置情况，</w:t>
      </w:r>
      <w:r w:rsidRPr="00F479D6">
        <w:rPr>
          <w:rFonts w:ascii="仿宋" w:eastAsia="仿宋" w:hAnsi="仿宋" w:hint="eastAsia"/>
          <w:b/>
          <w:sz w:val="24"/>
        </w:rPr>
        <w:t>并在设备验收合格交付使用前完成维保点的设立。</w:t>
      </w:r>
    </w:p>
    <w:p w:rsidR="00F76174" w:rsidRPr="00F479D6" w:rsidRDefault="00F76174" w:rsidP="00CD0FC5">
      <w:pPr>
        <w:snapToGrid w:val="0"/>
        <w:spacing w:beforeLines="50" w:line="320" w:lineRule="exact"/>
        <w:ind w:firstLineChars="200" w:firstLine="480"/>
        <w:rPr>
          <w:rFonts w:ascii="仿宋" w:eastAsia="仿宋" w:hAnsi="仿宋"/>
          <w:b/>
          <w:sz w:val="24"/>
        </w:rPr>
      </w:pPr>
      <w:r w:rsidRPr="00F479D6">
        <w:rPr>
          <w:rFonts w:ascii="仿宋" w:eastAsia="仿宋" w:hAnsi="仿宋" w:hint="eastAsia"/>
          <w:sz w:val="24"/>
        </w:rPr>
        <w:t>4.2质量保证期：24个月</w:t>
      </w:r>
      <w:r w:rsidRPr="00F479D6">
        <w:rPr>
          <w:rFonts w:ascii="仿宋" w:eastAsia="仿宋" w:hAnsi="仿宋" w:hint="eastAsia"/>
          <w:b/>
          <w:sz w:val="24"/>
        </w:rPr>
        <w:t>。</w:t>
      </w:r>
      <w:r w:rsidRPr="00F479D6">
        <w:rPr>
          <w:rFonts w:ascii="仿宋" w:eastAsia="仿宋" w:hAnsi="仿宋" w:hint="eastAsia"/>
          <w:sz w:val="24"/>
        </w:rPr>
        <w:t>质量保证期起计之日为</w:t>
      </w:r>
      <w:r w:rsidRPr="00F479D6">
        <w:rPr>
          <w:rFonts w:ascii="仿宋" w:eastAsia="仿宋" w:hAnsi="仿宋" w:hint="eastAsia"/>
          <w:b/>
          <w:sz w:val="24"/>
        </w:rPr>
        <w:t>正式交付使用且将整套电梯（包括资料、特种工具、备品备件等）交付物业公司之日并经采购人确认起。</w:t>
      </w:r>
    </w:p>
    <w:p w:rsidR="00F76174" w:rsidRPr="00F479D6" w:rsidRDefault="00F76174" w:rsidP="00CD0FC5">
      <w:pPr>
        <w:snapToGrid w:val="0"/>
        <w:spacing w:beforeLines="50" w:line="320" w:lineRule="exact"/>
        <w:ind w:firstLineChars="200" w:firstLine="480"/>
        <w:rPr>
          <w:rFonts w:ascii="仿宋" w:eastAsia="仿宋" w:hAnsi="仿宋"/>
          <w:b/>
          <w:sz w:val="24"/>
        </w:rPr>
      </w:pPr>
      <w:r w:rsidRPr="00F479D6">
        <w:rPr>
          <w:rFonts w:ascii="仿宋" w:eastAsia="仿宋" w:hAnsi="仿宋" w:hint="eastAsia"/>
          <w:sz w:val="24"/>
        </w:rPr>
        <w:t>在质量保证期内，投标人应负责对合同规定的整套电梯进行免费维修和保养。同时投标人应负责修理和替换不合格的部件并承担费用，包括部件调换的运输费用，急用部件应免费空运。在质量保证期内，更换后的部件或零件质量保证期为更换之日起顺延</w:t>
      </w:r>
      <w:r w:rsidRPr="00F479D6">
        <w:rPr>
          <w:rFonts w:ascii="仿宋" w:eastAsia="仿宋" w:hAnsi="仿宋" w:hint="eastAsia"/>
          <w:b/>
          <w:sz w:val="24"/>
          <w:u w:val="single"/>
        </w:rPr>
        <w:t>24</w:t>
      </w:r>
      <w:r w:rsidRPr="00F479D6">
        <w:rPr>
          <w:rFonts w:ascii="仿宋" w:eastAsia="仿宋" w:hAnsi="仿宋" w:hint="eastAsia"/>
          <w:b/>
          <w:sz w:val="24"/>
        </w:rPr>
        <w:t>个月。</w:t>
      </w:r>
      <w:r w:rsidRPr="00F479D6">
        <w:rPr>
          <w:rFonts w:ascii="仿宋" w:eastAsia="仿宋" w:hAnsi="仿宋" w:hint="eastAsia"/>
          <w:sz w:val="24"/>
        </w:rPr>
        <w:t>如电梯部件的质量保证期另有规定的，如其保证期短于电梯质保期（二年）的，则自动延长至质保期（二年）；如其保证期长于电梯质保期（二年）的，则适用其规定。</w:t>
      </w:r>
      <w:r w:rsidRPr="00F479D6">
        <w:rPr>
          <w:rFonts w:ascii="仿宋" w:eastAsia="仿宋" w:hAnsi="仿宋" w:hint="eastAsia"/>
          <w:b/>
          <w:sz w:val="24"/>
        </w:rPr>
        <w:t>质保期内如需对电梯钢丝绳进行调整，投标人必须免费调整到位。</w:t>
      </w:r>
    </w:p>
    <w:p w:rsidR="00F76174" w:rsidRPr="00F479D6" w:rsidRDefault="00F76174" w:rsidP="00CD0FC5">
      <w:pPr>
        <w:snapToGrid w:val="0"/>
        <w:spacing w:beforeLines="50" w:line="320" w:lineRule="exact"/>
        <w:ind w:firstLineChars="200" w:firstLine="480"/>
        <w:rPr>
          <w:rFonts w:ascii="仿宋" w:eastAsia="仿宋" w:hAnsi="仿宋"/>
          <w:sz w:val="24"/>
        </w:rPr>
      </w:pPr>
      <w:r w:rsidRPr="00F479D6">
        <w:rPr>
          <w:rFonts w:ascii="仿宋" w:eastAsia="仿宋" w:hAnsi="仿宋" w:hint="eastAsia"/>
          <w:sz w:val="24"/>
        </w:rPr>
        <w:t>4.3在</w:t>
      </w:r>
      <w:r w:rsidRPr="00F479D6">
        <w:rPr>
          <w:rFonts w:ascii="仿宋" w:eastAsia="仿宋" w:hAnsi="仿宋" w:hint="eastAsia"/>
          <w:bCs/>
          <w:sz w:val="24"/>
        </w:rPr>
        <w:t>质保期内</w:t>
      </w:r>
      <w:r w:rsidRPr="00F479D6">
        <w:rPr>
          <w:rFonts w:ascii="仿宋" w:eastAsia="仿宋" w:hAnsi="仿宋" w:hint="eastAsia"/>
          <w:sz w:val="24"/>
        </w:rPr>
        <w:t>的工作应包括对所有电梯</w:t>
      </w:r>
      <w:r w:rsidRPr="00F479D6">
        <w:rPr>
          <w:rFonts w:ascii="仿宋" w:eastAsia="仿宋" w:hAnsi="仿宋" w:hint="eastAsia"/>
          <w:b/>
          <w:bCs/>
          <w:sz w:val="24"/>
        </w:rPr>
        <w:t>每月至少2次（每15天至少1次）</w:t>
      </w:r>
      <w:r w:rsidRPr="00F479D6">
        <w:rPr>
          <w:rFonts w:ascii="仿宋" w:eastAsia="仿宋" w:hAnsi="仿宋" w:hint="eastAsia"/>
          <w:bCs/>
          <w:sz w:val="24"/>
        </w:rPr>
        <w:t>的</w:t>
      </w:r>
      <w:r w:rsidRPr="00F479D6">
        <w:rPr>
          <w:rFonts w:ascii="仿宋" w:eastAsia="仿宋" w:hAnsi="仿宋" w:hint="eastAsia"/>
          <w:sz w:val="24"/>
        </w:rPr>
        <w:t>常规检查、调整和润滑。具体的操作程序和内容须在投标时说明。</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4.4</w:t>
      </w:r>
      <w:r w:rsidRPr="00F479D6">
        <w:rPr>
          <w:rFonts w:ascii="仿宋" w:eastAsia="仿宋" w:hAnsi="仿宋" w:cs="Arial" w:hint="eastAsia"/>
          <w:b/>
          <w:bCs/>
          <w:sz w:val="24"/>
        </w:rPr>
        <w:t>质保期内</w:t>
      </w:r>
      <w:r w:rsidRPr="00F479D6">
        <w:rPr>
          <w:rFonts w:ascii="仿宋" w:eastAsia="仿宋" w:hAnsi="仿宋" w:cs="Arial" w:hint="eastAsia"/>
          <w:sz w:val="24"/>
        </w:rPr>
        <w:t>投标人须自行付费，负责常规检查、保养等工作，负责修理和替换任何由于设备自身的质量问题造成的损坏及故障，</w:t>
      </w:r>
      <w:r w:rsidRPr="00F479D6">
        <w:rPr>
          <w:rFonts w:ascii="仿宋" w:eastAsia="仿宋" w:hAnsi="仿宋" w:cs="Arial" w:hint="eastAsia"/>
          <w:b/>
          <w:bCs/>
          <w:sz w:val="24"/>
        </w:rPr>
        <w:t>并负责通过技术监督局的年检并得到使用证书</w:t>
      </w:r>
      <w:r w:rsidRPr="00F479D6">
        <w:rPr>
          <w:rFonts w:ascii="仿宋" w:eastAsia="仿宋" w:hAnsi="仿宋" w:cs="Arial" w:hint="eastAsia"/>
          <w:sz w:val="24"/>
        </w:rPr>
        <w:t>。</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4.5在</w:t>
      </w:r>
      <w:r w:rsidRPr="00F479D6">
        <w:rPr>
          <w:rFonts w:ascii="仿宋" w:eastAsia="仿宋" w:hAnsi="仿宋" w:hint="eastAsia"/>
          <w:sz w:val="24"/>
        </w:rPr>
        <w:t>缺陷保修结束时，须由专业检测机构对电梯进行一次测试，任何故障须由投标人自费解决并取得采购人的同意。</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4.6修好后，投标人需一式两份报告给采购人，包括故障原因，解决措施，完成修理所费时间及恢复正常运行日期。</w:t>
      </w:r>
    </w:p>
    <w:p w:rsidR="00F76174" w:rsidRPr="00F479D6" w:rsidRDefault="00F76174" w:rsidP="00CD0FC5">
      <w:pPr>
        <w:snapToGrid w:val="0"/>
        <w:spacing w:beforeLines="50" w:line="320" w:lineRule="exact"/>
        <w:ind w:firstLineChars="200" w:firstLine="482"/>
        <w:outlineLvl w:val="3"/>
        <w:rPr>
          <w:rFonts w:ascii="仿宋" w:eastAsia="仿宋" w:hAnsi="仿宋" w:cs="Arial"/>
          <w:b/>
          <w:sz w:val="24"/>
        </w:rPr>
      </w:pPr>
      <w:bookmarkStart w:id="428" w:name="_Toc143847050"/>
      <w:r w:rsidRPr="00F479D6">
        <w:rPr>
          <w:rFonts w:ascii="仿宋" w:eastAsia="仿宋" w:hAnsi="仿宋" w:cs="Arial" w:hint="eastAsia"/>
          <w:b/>
          <w:sz w:val="24"/>
        </w:rPr>
        <w:lastRenderedPageBreak/>
        <w:t>5、备件供应</w:t>
      </w:r>
      <w:bookmarkEnd w:id="428"/>
    </w:p>
    <w:p w:rsidR="00F76174" w:rsidRPr="00F479D6" w:rsidRDefault="00F76174" w:rsidP="00CD0FC5">
      <w:pPr>
        <w:snapToGrid w:val="0"/>
        <w:spacing w:beforeLines="50" w:line="320" w:lineRule="exact"/>
        <w:ind w:firstLineChars="200" w:firstLine="480"/>
        <w:rPr>
          <w:rFonts w:ascii="仿宋" w:eastAsia="仿宋" w:hAnsi="仿宋"/>
          <w:b/>
          <w:sz w:val="24"/>
        </w:rPr>
      </w:pPr>
      <w:r w:rsidRPr="00F479D6">
        <w:rPr>
          <w:rFonts w:ascii="仿宋" w:eastAsia="仿宋" w:hAnsi="仿宋" w:cs="Arial" w:hint="eastAsia"/>
          <w:sz w:val="24"/>
        </w:rPr>
        <w:t>投标人对各种型号的设备须提供足够的备件、附件和易损件并保证是原厂生产的产品，以满足设备正常运行的需要。</w:t>
      </w:r>
    </w:p>
    <w:p w:rsidR="00F76174" w:rsidRPr="00F479D6" w:rsidRDefault="00F76174" w:rsidP="00CD0FC5">
      <w:pPr>
        <w:snapToGrid w:val="0"/>
        <w:spacing w:beforeLines="50" w:line="320" w:lineRule="exact"/>
        <w:ind w:firstLineChars="200" w:firstLine="482"/>
        <w:outlineLvl w:val="3"/>
        <w:rPr>
          <w:rFonts w:ascii="仿宋" w:eastAsia="仿宋" w:hAnsi="仿宋" w:cs="Arial"/>
          <w:b/>
          <w:sz w:val="24"/>
        </w:rPr>
      </w:pPr>
      <w:bookmarkStart w:id="429" w:name="_Toc143847051"/>
      <w:r w:rsidRPr="00F479D6">
        <w:rPr>
          <w:rFonts w:ascii="仿宋" w:eastAsia="仿宋" w:hAnsi="仿宋" w:cs="Arial" w:hint="eastAsia"/>
          <w:b/>
          <w:sz w:val="24"/>
        </w:rPr>
        <w:t>6、检验和维修设备及工具</w:t>
      </w:r>
      <w:bookmarkEnd w:id="429"/>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（1）须提供足够的常用检修设备。推荐的检修设备须在投标文件中说明。这些设备及工具不能在安装时使用。</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（2）所有测试需要的附件、零部件和中文操作维修手册应与检修设备一并提供。</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（3）所有检修设备使用的交流电应为50Hz、220V、单相、三线，并能在±7%的压差下正常运行。</w:t>
      </w:r>
    </w:p>
    <w:p w:rsidR="00F76174" w:rsidRPr="00F479D6" w:rsidRDefault="00F76174" w:rsidP="00CD0FC5">
      <w:pPr>
        <w:snapToGrid w:val="0"/>
        <w:spacing w:beforeLines="50" w:line="320" w:lineRule="exact"/>
        <w:ind w:firstLineChars="200" w:firstLine="482"/>
        <w:outlineLvl w:val="3"/>
        <w:rPr>
          <w:rFonts w:ascii="仿宋" w:eastAsia="仿宋" w:hAnsi="仿宋" w:cs="Arial"/>
          <w:b/>
          <w:sz w:val="24"/>
        </w:rPr>
      </w:pPr>
      <w:r w:rsidRPr="00F479D6">
        <w:rPr>
          <w:rFonts w:ascii="仿宋" w:eastAsia="仿宋" w:hAnsi="仿宋" w:cs="Arial" w:hint="eastAsia"/>
          <w:b/>
          <w:sz w:val="24"/>
        </w:rPr>
        <w:t>7、商标与铭牌</w:t>
      </w:r>
    </w:p>
    <w:p w:rsidR="00F76174" w:rsidRPr="00F479D6" w:rsidRDefault="00F76174" w:rsidP="00CD0FC5">
      <w:pPr>
        <w:snapToGrid w:val="0"/>
        <w:spacing w:beforeLines="50" w:line="320" w:lineRule="exact"/>
        <w:ind w:firstLineChars="200" w:firstLine="480"/>
        <w:rPr>
          <w:rFonts w:ascii="仿宋" w:eastAsia="仿宋" w:hAnsi="仿宋" w:cs="Arial"/>
          <w:sz w:val="24"/>
        </w:rPr>
      </w:pPr>
      <w:r w:rsidRPr="00F479D6">
        <w:rPr>
          <w:rFonts w:ascii="仿宋" w:eastAsia="仿宋" w:hAnsi="仿宋" w:cs="Arial" w:hint="eastAsia"/>
          <w:sz w:val="24"/>
        </w:rPr>
        <w:t>投标人提供的设备，其铭牌、使用标记、警示标记都应表示清楚。</w:t>
      </w:r>
    </w:p>
    <w:p w:rsidR="00F76174" w:rsidRPr="00F479D6" w:rsidRDefault="00F76174" w:rsidP="00CD0FC5">
      <w:pPr>
        <w:snapToGrid w:val="0"/>
        <w:spacing w:beforeLines="50" w:line="320" w:lineRule="exact"/>
        <w:ind w:firstLineChars="200" w:firstLine="482"/>
        <w:rPr>
          <w:rFonts w:ascii="仿宋" w:eastAsia="仿宋" w:hAnsi="仿宋"/>
          <w:b/>
          <w:bCs/>
          <w:sz w:val="24"/>
        </w:rPr>
      </w:pPr>
      <w:r w:rsidRPr="00F479D6">
        <w:rPr>
          <w:rFonts w:ascii="仿宋" w:eastAsia="仿宋" w:hAnsi="仿宋" w:hint="eastAsia"/>
          <w:b/>
          <w:sz w:val="24"/>
        </w:rPr>
        <w:t>8、产品质量和新技术</w:t>
      </w:r>
    </w:p>
    <w:p w:rsidR="00F76174" w:rsidRPr="00F479D6" w:rsidRDefault="00F76174" w:rsidP="00CD0FC5">
      <w:pPr>
        <w:snapToGrid w:val="0"/>
        <w:spacing w:beforeLines="50" w:line="320" w:lineRule="exact"/>
        <w:ind w:firstLineChars="200" w:firstLine="480"/>
        <w:rPr>
          <w:rFonts w:ascii="仿宋" w:eastAsia="仿宋" w:hAnsi="仿宋"/>
          <w:sz w:val="24"/>
        </w:rPr>
      </w:pPr>
      <w:r w:rsidRPr="00F479D6">
        <w:rPr>
          <w:rFonts w:ascii="仿宋" w:eastAsia="仿宋" w:hAnsi="仿宋" w:hint="eastAsia"/>
          <w:sz w:val="24"/>
        </w:rPr>
        <w:t>投标人提供的设备是高品质的，技术要求是最新的，详见招标文件技术规格和要求。</w:t>
      </w:r>
    </w:p>
    <w:p w:rsidR="00F76174" w:rsidRPr="00F479D6" w:rsidRDefault="00F76174" w:rsidP="00CD0FC5">
      <w:pPr>
        <w:snapToGrid w:val="0"/>
        <w:spacing w:beforeLines="50" w:line="320" w:lineRule="exact"/>
        <w:ind w:firstLineChars="200" w:firstLine="482"/>
        <w:rPr>
          <w:rFonts w:ascii="仿宋" w:eastAsia="仿宋" w:hAnsi="仿宋"/>
          <w:b/>
          <w:sz w:val="24"/>
        </w:rPr>
      </w:pPr>
      <w:r w:rsidRPr="00F479D6">
        <w:rPr>
          <w:rFonts w:ascii="仿宋" w:eastAsia="仿宋" w:hAnsi="仿宋" w:hint="eastAsia"/>
          <w:b/>
          <w:sz w:val="24"/>
        </w:rPr>
        <w:t>9、保密</w:t>
      </w:r>
    </w:p>
    <w:p w:rsidR="00F76174" w:rsidRPr="00F479D6" w:rsidRDefault="00F76174" w:rsidP="00CD0FC5">
      <w:pPr>
        <w:snapToGrid w:val="0"/>
        <w:spacing w:beforeLines="50" w:line="320" w:lineRule="exact"/>
        <w:ind w:firstLineChars="200" w:firstLine="480"/>
        <w:rPr>
          <w:rFonts w:ascii="仿宋" w:eastAsia="仿宋" w:hAnsi="仿宋"/>
          <w:b/>
          <w:sz w:val="24"/>
        </w:rPr>
      </w:pPr>
      <w:r w:rsidRPr="00F479D6">
        <w:rPr>
          <w:rFonts w:ascii="仿宋" w:eastAsia="仿宋" w:hAnsi="仿宋" w:hint="eastAsia"/>
          <w:sz w:val="24"/>
        </w:rPr>
        <w:t>招投标及合同中涉及采购人项目的有关信息，不得透露给第三方。</w:t>
      </w:r>
    </w:p>
    <w:p w:rsidR="00F76174" w:rsidRPr="00F479D6" w:rsidRDefault="00F76174" w:rsidP="00CD0FC5">
      <w:pPr>
        <w:spacing w:beforeLines="50" w:line="320" w:lineRule="exact"/>
        <w:ind w:firstLineChars="200" w:firstLine="482"/>
        <w:rPr>
          <w:rFonts w:ascii="仿宋" w:eastAsia="仿宋" w:hAnsi="仿宋"/>
          <w:b/>
          <w:sz w:val="24"/>
        </w:rPr>
      </w:pPr>
      <w:r w:rsidRPr="00F479D6">
        <w:rPr>
          <w:rFonts w:ascii="仿宋" w:eastAsia="仿宋" w:hAnsi="仿宋" w:hint="eastAsia"/>
          <w:b/>
          <w:sz w:val="24"/>
        </w:rPr>
        <w:t>10、专利权</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1）投标人应当对提供的合同设备和工艺方面的一切专利费或执照费承担责任，保护采购人在中国使用合同设备不受损害，包括软件或其他任何部件而遭受的所有第三方的专利、商标或工业产权和知识产权侵权的索赔。如果就侵权提出收费，投标人应对第三方承担此事务并承担所有可能发上的法律和财物责任。一切由执照费、文字和专利侵权等引起的申诉，或者由使用设备和工艺结构特征，元件的排列所引起的法律裁决、诉讼和费用与采购人无关，本合同所规定的设备应付款，应当视为包括了专利费、执照费和其它这方面费用。</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（2）投标人提供的合同设备涉及专利权的，应提供其作为该专利的合法拥有者或合法被许可实施人的相关证明，包括专利证书、专利号、专利使用年限、专利使用范围等。</w:t>
      </w:r>
    </w:p>
    <w:p w:rsidR="00F76174" w:rsidRPr="00F479D6" w:rsidRDefault="00F76174" w:rsidP="00F76174">
      <w:pPr>
        <w:rPr>
          <w:rFonts w:ascii="仿宋" w:eastAsia="仿宋" w:hAnsi="仿宋"/>
          <w:b/>
          <w:sz w:val="24"/>
        </w:rPr>
      </w:pPr>
      <w:r w:rsidRPr="00F479D6">
        <w:rPr>
          <w:rFonts w:ascii="仿宋" w:eastAsia="仿宋" w:hAnsi="仿宋" w:hint="eastAsia"/>
          <w:b/>
          <w:sz w:val="24"/>
        </w:rPr>
        <w:br w:type="page"/>
      </w:r>
    </w:p>
    <w:p w:rsidR="00F76174" w:rsidRPr="00F479D6" w:rsidRDefault="00F76174" w:rsidP="00CD0FC5">
      <w:pPr>
        <w:spacing w:beforeLines="50" w:line="320" w:lineRule="exact"/>
        <w:ind w:firstLineChars="100" w:firstLine="241"/>
        <w:jc w:val="center"/>
        <w:rPr>
          <w:rFonts w:ascii="仿宋" w:eastAsia="仿宋" w:hAnsi="仿宋"/>
          <w:b/>
          <w:sz w:val="24"/>
          <w:highlight w:val="yellow"/>
        </w:rPr>
      </w:pPr>
      <w:r w:rsidRPr="00F479D6">
        <w:rPr>
          <w:rFonts w:ascii="仿宋" w:eastAsia="仿宋" w:hAnsi="仿宋" w:hint="eastAsia"/>
          <w:b/>
          <w:sz w:val="24"/>
        </w:rPr>
        <w:lastRenderedPageBreak/>
        <w:t>三、电梯技术规格和要求</w:t>
      </w:r>
    </w:p>
    <w:p w:rsidR="00F76174" w:rsidRPr="00F479D6" w:rsidRDefault="00F76174" w:rsidP="00CD0FC5">
      <w:pPr>
        <w:spacing w:beforeLines="50" w:line="320" w:lineRule="exact"/>
        <w:ind w:firstLineChars="200" w:firstLine="482"/>
        <w:rPr>
          <w:rFonts w:ascii="仿宋" w:eastAsia="仿宋" w:hAnsi="仿宋"/>
          <w:b/>
          <w:sz w:val="24"/>
        </w:rPr>
      </w:pPr>
      <w:r w:rsidRPr="00F479D6">
        <w:rPr>
          <w:rFonts w:ascii="仿宋" w:eastAsia="仿宋" w:hAnsi="仿宋" w:hint="eastAsia"/>
          <w:b/>
          <w:sz w:val="24"/>
        </w:rPr>
        <w:t>1、电梯技术规格表</w:t>
      </w:r>
    </w:p>
    <w:p w:rsidR="00F76174" w:rsidRPr="00F479D6" w:rsidRDefault="00F76174" w:rsidP="00CD0FC5">
      <w:pPr>
        <w:snapToGrid w:val="0"/>
        <w:spacing w:beforeLines="50" w:line="320" w:lineRule="exact"/>
        <w:jc w:val="center"/>
        <w:outlineLvl w:val="3"/>
        <w:rPr>
          <w:rFonts w:ascii="仿宋" w:eastAsia="仿宋" w:hAnsi="仿宋"/>
          <w:b/>
          <w:sz w:val="24"/>
        </w:rPr>
      </w:pPr>
      <w:bookmarkStart w:id="430" w:name="_Toc381638562"/>
      <w:r w:rsidRPr="00F479D6">
        <w:rPr>
          <w:rFonts w:ascii="仿宋" w:eastAsia="仿宋" w:hAnsi="仿宋" w:hint="eastAsia"/>
          <w:b/>
          <w:sz w:val="24"/>
        </w:rPr>
        <w:t>电梯技术规格表（1）</w:t>
      </w:r>
      <w:bookmarkEnd w:id="430"/>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8"/>
        <w:gridCol w:w="2196"/>
        <w:gridCol w:w="2316"/>
        <w:gridCol w:w="2112"/>
        <w:gridCol w:w="2112"/>
      </w:tblGrid>
      <w:tr w:rsidR="00F76174" w:rsidRPr="00F479D6" w:rsidTr="00D14335">
        <w:trPr>
          <w:cantSplit/>
          <w:jc w:val="center"/>
        </w:trPr>
        <w:tc>
          <w:tcPr>
            <w:tcW w:w="1918" w:type="dxa"/>
            <w:vMerge w:val="restart"/>
            <w:tcBorders>
              <w:top w:val="double" w:sz="4" w:space="0" w:color="auto"/>
              <w:left w:val="double" w:sz="4" w:space="0" w:color="auto"/>
              <w:bottom w:val="single" w:sz="6" w:space="0" w:color="auto"/>
              <w:right w:val="single" w:sz="6" w:space="0" w:color="auto"/>
              <w:tl2br w:val="double" w:sz="4" w:space="0" w:color="auto"/>
            </w:tcBorders>
            <w:vAlign w:val="center"/>
          </w:tcPr>
          <w:p w:rsidR="00F76174" w:rsidRPr="00F479D6" w:rsidRDefault="00F76174" w:rsidP="00CD0FC5">
            <w:pPr>
              <w:snapToGrid w:val="0"/>
              <w:spacing w:beforeLines="30" w:afterLines="30" w:line="320" w:lineRule="exact"/>
              <w:jc w:val="right"/>
              <w:rPr>
                <w:rFonts w:ascii="仿宋" w:eastAsia="仿宋" w:hAnsi="仿宋" w:cs="Arial"/>
                <w:sz w:val="24"/>
              </w:rPr>
            </w:pPr>
            <w:r w:rsidRPr="00F479D6">
              <w:rPr>
                <w:rFonts w:ascii="仿宋" w:eastAsia="仿宋" w:hAnsi="仿宋" w:cs="Arial" w:hint="eastAsia"/>
                <w:sz w:val="24"/>
              </w:rPr>
              <w:t>名称编号</w:t>
            </w:r>
          </w:p>
          <w:p w:rsidR="00F76174" w:rsidRPr="00F479D6" w:rsidRDefault="00F76174" w:rsidP="00CD0FC5">
            <w:pPr>
              <w:snapToGrid w:val="0"/>
              <w:spacing w:beforeLines="30" w:afterLines="30" w:line="320" w:lineRule="exact"/>
              <w:jc w:val="left"/>
              <w:rPr>
                <w:rFonts w:ascii="仿宋" w:eastAsia="仿宋" w:hAnsi="仿宋" w:cs="Arial"/>
                <w:sz w:val="24"/>
              </w:rPr>
            </w:pPr>
            <w:r w:rsidRPr="00F479D6">
              <w:rPr>
                <w:rFonts w:ascii="仿宋" w:eastAsia="仿宋" w:hAnsi="仿宋" w:cs="Arial" w:hint="eastAsia"/>
                <w:sz w:val="24"/>
              </w:rPr>
              <w:t>内容</w:t>
            </w:r>
          </w:p>
        </w:tc>
        <w:tc>
          <w:tcPr>
            <w:tcW w:w="2196" w:type="dxa"/>
            <w:tcBorders>
              <w:top w:val="double" w:sz="4"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2幢</w:t>
            </w:r>
          </w:p>
        </w:tc>
        <w:tc>
          <w:tcPr>
            <w:tcW w:w="2316" w:type="dxa"/>
            <w:tcBorders>
              <w:top w:val="double" w:sz="4" w:space="0" w:color="auto"/>
              <w:left w:val="single" w:sz="6" w:space="0" w:color="auto"/>
              <w:bottom w:val="single" w:sz="6" w:space="0" w:color="auto"/>
              <w:right w:val="single" w:sz="6" w:space="0" w:color="auto"/>
            </w:tcBorders>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3幢</w:t>
            </w:r>
          </w:p>
        </w:tc>
        <w:tc>
          <w:tcPr>
            <w:tcW w:w="2112" w:type="dxa"/>
            <w:tcBorders>
              <w:top w:val="double" w:sz="4" w:space="0" w:color="auto"/>
              <w:left w:val="single" w:sz="6" w:space="0" w:color="auto"/>
              <w:bottom w:val="single" w:sz="6" w:space="0" w:color="auto"/>
              <w:right w:val="single" w:sz="6" w:space="0" w:color="auto"/>
            </w:tcBorders>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12幢</w:t>
            </w:r>
          </w:p>
        </w:tc>
        <w:tc>
          <w:tcPr>
            <w:tcW w:w="2112" w:type="dxa"/>
            <w:tcBorders>
              <w:top w:val="double" w:sz="4" w:space="0" w:color="auto"/>
              <w:left w:val="single" w:sz="6" w:space="0" w:color="auto"/>
              <w:bottom w:val="single" w:sz="6" w:space="0" w:color="auto"/>
              <w:right w:val="single" w:sz="6" w:space="0" w:color="auto"/>
            </w:tcBorders>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13幢</w:t>
            </w:r>
          </w:p>
        </w:tc>
      </w:tr>
      <w:tr w:rsidR="00F76174" w:rsidRPr="00F479D6" w:rsidTr="00D14335">
        <w:trPr>
          <w:cantSplit/>
          <w:jc w:val="center"/>
        </w:trPr>
        <w:tc>
          <w:tcPr>
            <w:tcW w:w="1918" w:type="dxa"/>
            <w:vMerge/>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b/>
                <w:bCs/>
                <w:sz w:val="24"/>
              </w:rPr>
            </w:pPr>
          </w:p>
        </w:tc>
        <w:tc>
          <w:tcPr>
            <w:tcW w:w="2196"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客梯/兼消防电梯</w:t>
            </w:r>
          </w:p>
        </w:tc>
        <w:tc>
          <w:tcPr>
            <w:tcW w:w="2316" w:type="dxa"/>
            <w:tcBorders>
              <w:top w:val="single" w:sz="6" w:space="0" w:color="auto"/>
              <w:left w:val="single" w:sz="6" w:space="0" w:color="auto"/>
              <w:bottom w:val="single" w:sz="6" w:space="0" w:color="auto"/>
              <w:right w:val="single" w:sz="6" w:space="0" w:color="auto"/>
            </w:tcBorders>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客梯/兼消防电梯</w:t>
            </w:r>
          </w:p>
        </w:tc>
        <w:tc>
          <w:tcPr>
            <w:tcW w:w="2112" w:type="dxa"/>
            <w:tcBorders>
              <w:top w:val="single" w:sz="6" w:space="0" w:color="auto"/>
              <w:left w:val="single" w:sz="6" w:space="0" w:color="auto"/>
              <w:bottom w:val="single" w:sz="6" w:space="0" w:color="auto"/>
              <w:right w:val="single" w:sz="6" w:space="0" w:color="auto"/>
            </w:tcBorders>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客梯/兼消防电梯</w:t>
            </w:r>
          </w:p>
        </w:tc>
        <w:tc>
          <w:tcPr>
            <w:tcW w:w="2112" w:type="dxa"/>
            <w:tcBorders>
              <w:top w:val="single" w:sz="6" w:space="0" w:color="auto"/>
              <w:left w:val="single" w:sz="6" w:space="0" w:color="auto"/>
              <w:bottom w:val="single" w:sz="6" w:space="0" w:color="auto"/>
              <w:right w:val="single" w:sz="6" w:space="0" w:color="auto"/>
            </w:tcBorders>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客梯/兼消防电梯</w:t>
            </w:r>
          </w:p>
        </w:tc>
      </w:tr>
      <w:tr w:rsidR="00F76174" w:rsidRPr="00F479D6" w:rsidTr="00D14335">
        <w:trPr>
          <w:cantSplit/>
          <w:jc w:val="center"/>
        </w:trPr>
        <w:tc>
          <w:tcPr>
            <w:tcW w:w="1918" w:type="dxa"/>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数量</w:t>
            </w:r>
          </w:p>
        </w:tc>
        <w:tc>
          <w:tcPr>
            <w:tcW w:w="2196"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2台</w:t>
            </w:r>
          </w:p>
        </w:tc>
        <w:tc>
          <w:tcPr>
            <w:tcW w:w="2316"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2台</w:t>
            </w:r>
          </w:p>
        </w:tc>
        <w:tc>
          <w:tcPr>
            <w:tcW w:w="2112"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2台</w:t>
            </w:r>
          </w:p>
        </w:tc>
        <w:tc>
          <w:tcPr>
            <w:tcW w:w="2112" w:type="dxa"/>
            <w:tcBorders>
              <w:top w:val="single" w:sz="6" w:space="0" w:color="auto"/>
              <w:left w:val="single" w:sz="6" w:space="0" w:color="auto"/>
              <w:bottom w:val="single" w:sz="6" w:space="0" w:color="auto"/>
              <w:right w:val="single" w:sz="6" w:space="0" w:color="auto"/>
            </w:tcBorders>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2台</w:t>
            </w:r>
          </w:p>
        </w:tc>
      </w:tr>
      <w:tr w:rsidR="00F76174" w:rsidRPr="00F479D6" w:rsidTr="00D14335">
        <w:trPr>
          <w:cantSplit/>
          <w:jc w:val="center"/>
        </w:trPr>
        <w:tc>
          <w:tcPr>
            <w:tcW w:w="1918" w:type="dxa"/>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层/站/门</w:t>
            </w:r>
          </w:p>
        </w:tc>
        <w:tc>
          <w:tcPr>
            <w:tcW w:w="2196"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11/11/11</w:t>
            </w:r>
          </w:p>
        </w:tc>
        <w:tc>
          <w:tcPr>
            <w:tcW w:w="2316"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11/11/11</w:t>
            </w:r>
          </w:p>
        </w:tc>
        <w:tc>
          <w:tcPr>
            <w:tcW w:w="2112"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11/11/11</w:t>
            </w:r>
          </w:p>
        </w:tc>
        <w:tc>
          <w:tcPr>
            <w:tcW w:w="2112" w:type="dxa"/>
            <w:tcBorders>
              <w:top w:val="single" w:sz="6" w:space="0" w:color="auto"/>
              <w:left w:val="single" w:sz="6" w:space="0" w:color="auto"/>
              <w:bottom w:val="single" w:sz="6" w:space="0" w:color="auto"/>
              <w:right w:val="single" w:sz="6" w:space="0" w:color="auto"/>
            </w:tcBorders>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11/11/11</w:t>
            </w:r>
          </w:p>
        </w:tc>
      </w:tr>
      <w:tr w:rsidR="00F76174" w:rsidRPr="00F479D6" w:rsidTr="00D14335">
        <w:trPr>
          <w:cantSplit/>
          <w:jc w:val="center"/>
        </w:trPr>
        <w:tc>
          <w:tcPr>
            <w:tcW w:w="1918" w:type="dxa"/>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提升高度m</w:t>
            </w:r>
          </w:p>
        </w:tc>
        <w:tc>
          <w:tcPr>
            <w:tcW w:w="2196" w:type="dxa"/>
            <w:tcBorders>
              <w:top w:val="single" w:sz="6" w:space="0" w:color="auto"/>
              <w:left w:val="single" w:sz="6" w:space="0" w:color="auto"/>
              <w:bottom w:val="single" w:sz="6" w:space="0" w:color="auto"/>
              <w:right w:val="single" w:sz="6" w:space="0" w:color="auto"/>
            </w:tcBorders>
            <w:vAlign w:val="center"/>
          </w:tcPr>
          <w:p w:rsidR="00F76174" w:rsidRPr="00F479D6" w:rsidRDefault="000477F1" w:rsidP="00CD0FC5">
            <w:pPr>
              <w:snapToGrid w:val="0"/>
              <w:spacing w:beforeLines="30" w:afterLines="30" w:line="320" w:lineRule="exact"/>
              <w:jc w:val="center"/>
              <w:rPr>
                <w:rFonts w:ascii="仿宋" w:eastAsia="仿宋" w:hAnsi="仿宋" w:cs="Arial"/>
                <w:sz w:val="24"/>
              </w:rPr>
            </w:pPr>
            <w:r>
              <w:rPr>
                <w:rFonts w:ascii="仿宋" w:eastAsia="仿宋" w:hAnsi="仿宋" w:cs="Arial" w:hint="eastAsia"/>
                <w:sz w:val="24"/>
              </w:rPr>
              <w:t>3</w:t>
            </w:r>
            <w:r w:rsidR="00D07C78">
              <w:rPr>
                <w:rFonts w:ascii="仿宋" w:eastAsia="仿宋" w:hAnsi="仿宋" w:cs="Arial" w:hint="eastAsia"/>
                <w:sz w:val="24"/>
              </w:rPr>
              <w:t>7.5</w:t>
            </w:r>
          </w:p>
        </w:tc>
        <w:tc>
          <w:tcPr>
            <w:tcW w:w="2316" w:type="dxa"/>
            <w:tcBorders>
              <w:top w:val="single" w:sz="6" w:space="0" w:color="auto"/>
              <w:left w:val="single" w:sz="6" w:space="0" w:color="auto"/>
              <w:bottom w:val="single" w:sz="6" w:space="0" w:color="auto"/>
              <w:right w:val="single" w:sz="6" w:space="0" w:color="auto"/>
            </w:tcBorders>
            <w:vAlign w:val="center"/>
          </w:tcPr>
          <w:p w:rsidR="00F76174" w:rsidRPr="00F479D6" w:rsidRDefault="000477F1" w:rsidP="00CD0FC5">
            <w:pPr>
              <w:snapToGrid w:val="0"/>
              <w:spacing w:beforeLines="30" w:afterLines="30" w:line="320" w:lineRule="exact"/>
              <w:jc w:val="center"/>
              <w:rPr>
                <w:rFonts w:ascii="仿宋" w:eastAsia="仿宋" w:hAnsi="仿宋" w:cs="Arial"/>
                <w:sz w:val="24"/>
              </w:rPr>
            </w:pPr>
            <w:r>
              <w:rPr>
                <w:rFonts w:ascii="仿宋" w:eastAsia="仿宋" w:hAnsi="仿宋" w:cs="Arial" w:hint="eastAsia"/>
                <w:sz w:val="24"/>
              </w:rPr>
              <w:t>3</w:t>
            </w:r>
            <w:r w:rsidR="00D07C78">
              <w:rPr>
                <w:rFonts w:ascii="仿宋" w:eastAsia="仿宋" w:hAnsi="仿宋" w:cs="Arial" w:hint="eastAsia"/>
                <w:sz w:val="24"/>
              </w:rPr>
              <w:t>7.5</w:t>
            </w:r>
          </w:p>
        </w:tc>
        <w:tc>
          <w:tcPr>
            <w:tcW w:w="2112" w:type="dxa"/>
            <w:tcBorders>
              <w:top w:val="single" w:sz="6" w:space="0" w:color="auto"/>
              <w:left w:val="single" w:sz="6" w:space="0" w:color="auto"/>
              <w:bottom w:val="single" w:sz="6" w:space="0" w:color="auto"/>
              <w:right w:val="single" w:sz="6" w:space="0" w:color="auto"/>
            </w:tcBorders>
          </w:tcPr>
          <w:p w:rsidR="00F76174" w:rsidRPr="00F479D6" w:rsidRDefault="00D07C78" w:rsidP="00CD0FC5">
            <w:pPr>
              <w:snapToGrid w:val="0"/>
              <w:spacing w:beforeLines="30" w:afterLines="30" w:line="320" w:lineRule="exact"/>
              <w:jc w:val="center"/>
              <w:rPr>
                <w:rFonts w:ascii="仿宋" w:eastAsia="仿宋" w:hAnsi="仿宋" w:cs="Arial"/>
                <w:sz w:val="24"/>
              </w:rPr>
            </w:pPr>
            <w:r>
              <w:rPr>
                <w:rFonts w:ascii="仿宋" w:eastAsia="仿宋" w:hAnsi="仿宋" w:cs="Arial" w:hint="eastAsia"/>
                <w:sz w:val="24"/>
              </w:rPr>
              <w:t>37.5</w:t>
            </w:r>
          </w:p>
        </w:tc>
        <w:tc>
          <w:tcPr>
            <w:tcW w:w="2112" w:type="dxa"/>
            <w:tcBorders>
              <w:top w:val="single" w:sz="6" w:space="0" w:color="auto"/>
              <w:left w:val="single" w:sz="6" w:space="0" w:color="auto"/>
              <w:bottom w:val="single" w:sz="6" w:space="0" w:color="auto"/>
              <w:right w:val="single" w:sz="6" w:space="0" w:color="auto"/>
            </w:tcBorders>
          </w:tcPr>
          <w:p w:rsidR="00F76174" w:rsidRPr="00F479D6" w:rsidRDefault="00D07C78" w:rsidP="00CD0FC5">
            <w:pPr>
              <w:snapToGrid w:val="0"/>
              <w:spacing w:beforeLines="30" w:afterLines="30" w:line="320" w:lineRule="exact"/>
              <w:jc w:val="center"/>
              <w:rPr>
                <w:rFonts w:ascii="仿宋" w:eastAsia="仿宋" w:hAnsi="仿宋" w:cs="Arial"/>
                <w:sz w:val="24"/>
              </w:rPr>
            </w:pPr>
            <w:r>
              <w:rPr>
                <w:rFonts w:ascii="仿宋" w:eastAsia="仿宋" w:hAnsi="仿宋" w:cs="Arial" w:hint="eastAsia"/>
                <w:sz w:val="24"/>
              </w:rPr>
              <w:t>37.5</w:t>
            </w:r>
          </w:p>
        </w:tc>
      </w:tr>
      <w:tr w:rsidR="00F76174" w:rsidRPr="00F479D6" w:rsidTr="00D14335">
        <w:trPr>
          <w:cantSplit/>
          <w:jc w:val="center"/>
        </w:trPr>
        <w:tc>
          <w:tcPr>
            <w:tcW w:w="1918" w:type="dxa"/>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载重量kg</w:t>
            </w:r>
          </w:p>
        </w:tc>
        <w:tc>
          <w:tcPr>
            <w:tcW w:w="2196"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1000</w:t>
            </w:r>
          </w:p>
        </w:tc>
        <w:tc>
          <w:tcPr>
            <w:tcW w:w="2316"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1000</w:t>
            </w:r>
          </w:p>
        </w:tc>
        <w:tc>
          <w:tcPr>
            <w:tcW w:w="2112"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1000</w:t>
            </w:r>
          </w:p>
        </w:tc>
        <w:tc>
          <w:tcPr>
            <w:tcW w:w="2112"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1000</w:t>
            </w:r>
          </w:p>
        </w:tc>
      </w:tr>
      <w:tr w:rsidR="00F76174" w:rsidRPr="00F479D6" w:rsidTr="00D14335">
        <w:trPr>
          <w:cantSplit/>
          <w:jc w:val="center"/>
        </w:trPr>
        <w:tc>
          <w:tcPr>
            <w:tcW w:w="1918" w:type="dxa"/>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速度m/s</w:t>
            </w:r>
          </w:p>
        </w:tc>
        <w:tc>
          <w:tcPr>
            <w:tcW w:w="2196"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1.75</w:t>
            </w:r>
          </w:p>
        </w:tc>
        <w:tc>
          <w:tcPr>
            <w:tcW w:w="2316"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1.75</w:t>
            </w:r>
          </w:p>
        </w:tc>
        <w:tc>
          <w:tcPr>
            <w:tcW w:w="2112"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1.75</w:t>
            </w:r>
          </w:p>
        </w:tc>
        <w:tc>
          <w:tcPr>
            <w:tcW w:w="2112"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1.75</w:t>
            </w:r>
          </w:p>
        </w:tc>
      </w:tr>
      <w:tr w:rsidR="00F76174" w:rsidRPr="00F479D6" w:rsidTr="00D14335">
        <w:trPr>
          <w:cantSplit/>
          <w:jc w:val="center"/>
        </w:trPr>
        <w:tc>
          <w:tcPr>
            <w:tcW w:w="1918" w:type="dxa"/>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机坑深度mm</w:t>
            </w:r>
          </w:p>
        </w:tc>
        <w:tc>
          <w:tcPr>
            <w:tcW w:w="2196"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pacing w:beforeLines="30" w:afterLines="30" w:line="320" w:lineRule="exact"/>
              <w:jc w:val="center"/>
              <w:rPr>
                <w:rFonts w:ascii="仿宋" w:eastAsia="仿宋" w:hAnsi="仿宋" w:cs="Arial"/>
                <w:sz w:val="24"/>
              </w:rPr>
            </w:pPr>
            <w:r w:rsidRPr="00F479D6">
              <w:rPr>
                <w:rFonts w:ascii="仿宋" w:eastAsia="仿宋" w:hAnsi="仿宋" w:cs="Arial" w:hint="eastAsia"/>
                <w:sz w:val="24"/>
              </w:rPr>
              <w:t>1550</w:t>
            </w:r>
          </w:p>
        </w:tc>
        <w:tc>
          <w:tcPr>
            <w:tcW w:w="2316"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pacing w:beforeLines="30" w:afterLines="30" w:line="320" w:lineRule="exact"/>
              <w:jc w:val="center"/>
              <w:rPr>
                <w:rFonts w:ascii="仿宋" w:eastAsia="仿宋" w:hAnsi="仿宋" w:cs="Arial"/>
                <w:sz w:val="24"/>
              </w:rPr>
            </w:pPr>
            <w:r w:rsidRPr="00F479D6">
              <w:rPr>
                <w:rFonts w:ascii="仿宋" w:eastAsia="仿宋" w:hAnsi="仿宋" w:cs="Arial" w:hint="eastAsia"/>
                <w:sz w:val="24"/>
              </w:rPr>
              <w:t>1550</w:t>
            </w:r>
          </w:p>
        </w:tc>
        <w:tc>
          <w:tcPr>
            <w:tcW w:w="2112"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pacing w:beforeLines="30" w:afterLines="30" w:line="320" w:lineRule="exact"/>
              <w:jc w:val="center"/>
              <w:rPr>
                <w:rFonts w:ascii="仿宋" w:eastAsia="仿宋" w:hAnsi="仿宋" w:cs="Arial"/>
                <w:sz w:val="24"/>
              </w:rPr>
            </w:pPr>
            <w:r w:rsidRPr="00F479D6">
              <w:rPr>
                <w:rFonts w:ascii="仿宋" w:eastAsia="仿宋" w:hAnsi="仿宋" w:cs="Arial" w:hint="eastAsia"/>
                <w:sz w:val="24"/>
              </w:rPr>
              <w:t>1550</w:t>
            </w:r>
          </w:p>
        </w:tc>
        <w:tc>
          <w:tcPr>
            <w:tcW w:w="2112"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pacing w:beforeLines="30" w:afterLines="30" w:line="320" w:lineRule="exact"/>
              <w:jc w:val="center"/>
              <w:rPr>
                <w:rFonts w:ascii="仿宋" w:eastAsia="仿宋" w:hAnsi="仿宋" w:cs="Arial"/>
                <w:sz w:val="24"/>
              </w:rPr>
            </w:pPr>
            <w:r w:rsidRPr="00F479D6">
              <w:rPr>
                <w:rFonts w:ascii="仿宋" w:eastAsia="仿宋" w:hAnsi="仿宋" w:cs="Arial" w:hint="eastAsia"/>
                <w:sz w:val="24"/>
              </w:rPr>
              <w:t>1550</w:t>
            </w:r>
          </w:p>
        </w:tc>
      </w:tr>
      <w:tr w:rsidR="00F76174" w:rsidRPr="00F479D6" w:rsidTr="00D14335">
        <w:trPr>
          <w:cantSplit/>
          <w:jc w:val="center"/>
        </w:trPr>
        <w:tc>
          <w:tcPr>
            <w:tcW w:w="1918" w:type="dxa"/>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井道净尺寸(宽×深)mm</w:t>
            </w:r>
          </w:p>
        </w:tc>
        <w:tc>
          <w:tcPr>
            <w:tcW w:w="2196"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2100×1950</w:t>
            </w:r>
          </w:p>
        </w:tc>
        <w:tc>
          <w:tcPr>
            <w:tcW w:w="2316"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2000×1950</w:t>
            </w:r>
          </w:p>
        </w:tc>
        <w:tc>
          <w:tcPr>
            <w:tcW w:w="2112"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2000×1950</w:t>
            </w:r>
          </w:p>
        </w:tc>
        <w:tc>
          <w:tcPr>
            <w:tcW w:w="2112"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2000×1950</w:t>
            </w:r>
          </w:p>
        </w:tc>
      </w:tr>
      <w:tr w:rsidR="00F76174" w:rsidRPr="00F479D6" w:rsidTr="00D14335">
        <w:trPr>
          <w:cantSplit/>
          <w:jc w:val="center"/>
        </w:trPr>
        <w:tc>
          <w:tcPr>
            <w:tcW w:w="1918" w:type="dxa"/>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开门尺寸（宽×高）mm</w:t>
            </w:r>
          </w:p>
        </w:tc>
        <w:tc>
          <w:tcPr>
            <w:tcW w:w="2196"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900×2100</w:t>
            </w:r>
          </w:p>
        </w:tc>
        <w:tc>
          <w:tcPr>
            <w:tcW w:w="2316"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900×2100</w:t>
            </w:r>
          </w:p>
        </w:tc>
        <w:tc>
          <w:tcPr>
            <w:tcW w:w="2112"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900×2100</w:t>
            </w:r>
          </w:p>
        </w:tc>
        <w:tc>
          <w:tcPr>
            <w:tcW w:w="2112"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900×2100</w:t>
            </w:r>
          </w:p>
        </w:tc>
      </w:tr>
      <w:tr w:rsidR="00F76174" w:rsidRPr="00F479D6" w:rsidTr="00D14335">
        <w:trPr>
          <w:cantSplit/>
          <w:jc w:val="center"/>
        </w:trPr>
        <w:tc>
          <w:tcPr>
            <w:tcW w:w="1918" w:type="dxa"/>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开门方式</w:t>
            </w:r>
          </w:p>
        </w:tc>
        <w:tc>
          <w:tcPr>
            <w:tcW w:w="2196"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中分</w:t>
            </w:r>
          </w:p>
        </w:tc>
        <w:tc>
          <w:tcPr>
            <w:tcW w:w="2316"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中分</w:t>
            </w:r>
          </w:p>
        </w:tc>
        <w:tc>
          <w:tcPr>
            <w:tcW w:w="2112"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中分</w:t>
            </w:r>
          </w:p>
        </w:tc>
        <w:tc>
          <w:tcPr>
            <w:tcW w:w="2112"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中分</w:t>
            </w:r>
          </w:p>
        </w:tc>
      </w:tr>
      <w:tr w:rsidR="00F76174" w:rsidRPr="00F479D6" w:rsidTr="00D14335">
        <w:trPr>
          <w:cantSplit/>
          <w:jc w:val="center"/>
        </w:trPr>
        <w:tc>
          <w:tcPr>
            <w:tcW w:w="1918" w:type="dxa"/>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门保护</w:t>
            </w:r>
          </w:p>
        </w:tc>
        <w:tc>
          <w:tcPr>
            <w:tcW w:w="2196"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光幕保护</w:t>
            </w:r>
          </w:p>
        </w:tc>
        <w:tc>
          <w:tcPr>
            <w:tcW w:w="2316"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光幕保护</w:t>
            </w:r>
          </w:p>
        </w:tc>
        <w:tc>
          <w:tcPr>
            <w:tcW w:w="2112"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光幕保护</w:t>
            </w:r>
          </w:p>
        </w:tc>
        <w:tc>
          <w:tcPr>
            <w:tcW w:w="2112"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光幕保护</w:t>
            </w:r>
          </w:p>
        </w:tc>
      </w:tr>
    </w:tbl>
    <w:p w:rsidR="00F76174" w:rsidRPr="00F479D6" w:rsidRDefault="00F76174" w:rsidP="00CD0FC5">
      <w:pPr>
        <w:snapToGrid w:val="0"/>
        <w:spacing w:beforeLines="50" w:line="320" w:lineRule="exact"/>
        <w:jc w:val="center"/>
        <w:outlineLvl w:val="3"/>
        <w:rPr>
          <w:rFonts w:ascii="仿宋" w:eastAsia="仿宋" w:hAnsi="仿宋"/>
          <w:b/>
          <w:sz w:val="24"/>
        </w:rPr>
      </w:pPr>
      <w:r w:rsidRPr="00F479D6">
        <w:rPr>
          <w:rFonts w:ascii="仿宋" w:eastAsia="仿宋" w:hAnsi="仿宋" w:hint="eastAsia"/>
          <w:b/>
          <w:sz w:val="24"/>
        </w:rPr>
        <w:t>其他技术参数</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
        <w:gridCol w:w="1103"/>
        <w:gridCol w:w="7857"/>
      </w:tblGrid>
      <w:tr w:rsidR="00F76174" w:rsidRPr="00F479D6" w:rsidTr="00D14335">
        <w:trPr>
          <w:cantSplit/>
          <w:jc w:val="center"/>
        </w:trPr>
        <w:tc>
          <w:tcPr>
            <w:tcW w:w="1581" w:type="dxa"/>
            <w:gridSpan w:val="2"/>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b/>
                <w:sz w:val="24"/>
              </w:rPr>
            </w:pPr>
            <w:r w:rsidRPr="00F479D6">
              <w:rPr>
                <w:rFonts w:ascii="仿宋" w:eastAsia="仿宋" w:hAnsi="仿宋" w:hint="eastAsia"/>
                <w:color w:val="000000"/>
                <w:sz w:val="24"/>
              </w:rPr>
              <w:t>★</w:t>
            </w:r>
            <w:r w:rsidRPr="00F479D6">
              <w:rPr>
                <w:rFonts w:ascii="仿宋" w:eastAsia="仿宋" w:hAnsi="仿宋" w:cs="Arial" w:hint="eastAsia"/>
                <w:b/>
                <w:sz w:val="24"/>
              </w:rPr>
              <w:t>控制方法</w:t>
            </w:r>
          </w:p>
        </w:tc>
        <w:tc>
          <w:tcPr>
            <w:tcW w:w="7857"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left"/>
              <w:rPr>
                <w:rFonts w:ascii="仿宋" w:eastAsia="仿宋" w:hAnsi="仿宋" w:cs="Arial"/>
                <w:b/>
                <w:sz w:val="24"/>
              </w:rPr>
            </w:pPr>
            <w:r w:rsidRPr="00F479D6">
              <w:rPr>
                <w:rFonts w:ascii="仿宋" w:eastAsia="仿宋" w:hAnsi="仿宋" w:cs="Arial" w:hint="eastAsia"/>
                <w:b/>
                <w:sz w:val="24"/>
              </w:rPr>
              <w:t>采用32位微机控制，VVVF,带BA接口</w:t>
            </w:r>
          </w:p>
        </w:tc>
      </w:tr>
      <w:tr w:rsidR="00F76174" w:rsidRPr="00F479D6" w:rsidTr="00D14335">
        <w:trPr>
          <w:cantSplit/>
          <w:jc w:val="center"/>
        </w:trPr>
        <w:tc>
          <w:tcPr>
            <w:tcW w:w="1581" w:type="dxa"/>
            <w:gridSpan w:val="2"/>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操作方法</w:t>
            </w:r>
          </w:p>
        </w:tc>
        <w:tc>
          <w:tcPr>
            <w:tcW w:w="7857"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left"/>
              <w:rPr>
                <w:rFonts w:ascii="仿宋" w:eastAsia="仿宋" w:hAnsi="仿宋" w:cs="Arial"/>
                <w:sz w:val="24"/>
              </w:rPr>
            </w:pPr>
            <w:r w:rsidRPr="00F479D6">
              <w:rPr>
                <w:rFonts w:ascii="仿宋" w:eastAsia="仿宋" w:hAnsi="仿宋" w:cs="Arial" w:hint="eastAsia"/>
                <w:sz w:val="24"/>
              </w:rPr>
              <w:t>两两并联，有/无司机操作</w:t>
            </w:r>
          </w:p>
        </w:tc>
      </w:tr>
      <w:tr w:rsidR="00F76174" w:rsidRPr="00F479D6" w:rsidTr="00D14335">
        <w:trPr>
          <w:cantSplit/>
          <w:jc w:val="center"/>
        </w:trPr>
        <w:tc>
          <w:tcPr>
            <w:tcW w:w="1581" w:type="dxa"/>
            <w:gridSpan w:val="2"/>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基站</w:t>
            </w:r>
          </w:p>
        </w:tc>
        <w:tc>
          <w:tcPr>
            <w:tcW w:w="7857"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left"/>
              <w:rPr>
                <w:rFonts w:ascii="仿宋" w:eastAsia="仿宋" w:hAnsi="仿宋" w:cs="Arial"/>
                <w:sz w:val="24"/>
              </w:rPr>
            </w:pPr>
            <w:r w:rsidRPr="00F479D6">
              <w:rPr>
                <w:rFonts w:ascii="仿宋" w:eastAsia="仿宋" w:hAnsi="仿宋" w:cs="Arial" w:hint="eastAsia"/>
                <w:sz w:val="24"/>
              </w:rPr>
              <w:t>一层</w:t>
            </w:r>
          </w:p>
        </w:tc>
      </w:tr>
      <w:tr w:rsidR="00F76174" w:rsidRPr="00F479D6" w:rsidTr="00D14335">
        <w:trPr>
          <w:cantSplit/>
          <w:jc w:val="center"/>
        </w:trPr>
        <w:tc>
          <w:tcPr>
            <w:tcW w:w="1581" w:type="dxa"/>
            <w:gridSpan w:val="2"/>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机房位置</w:t>
            </w:r>
          </w:p>
        </w:tc>
        <w:tc>
          <w:tcPr>
            <w:tcW w:w="7857"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left"/>
              <w:rPr>
                <w:rFonts w:ascii="仿宋" w:eastAsia="仿宋" w:hAnsi="仿宋" w:cs="Arial"/>
                <w:sz w:val="24"/>
              </w:rPr>
            </w:pPr>
            <w:r w:rsidRPr="00F479D6">
              <w:rPr>
                <w:rFonts w:ascii="仿宋" w:eastAsia="仿宋" w:hAnsi="仿宋" w:cs="Arial" w:hint="eastAsia"/>
                <w:sz w:val="24"/>
              </w:rPr>
              <w:t>顶层</w:t>
            </w:r>
          </w:p>
        </w:tc>
      </w:tr>
      <w:tr w:rsidR="00F76174" w:rsidRPr="00F479D6" w:rsidTr="00D14335">
        <w:trPr>
          <w:cantSplit/>
          <w:jc w:val="center"/>
        </w:trPr>
        <w:tc>
          <w:tcPr>
            <w:tcW w:w="1581" w:type="dxa"/>
            <w:gridSpan w:val="2"/>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机房净高度</w:t>
            </w:r>
          </w:p>
        </w:tc>
        <w:tc>
          <w:tcPr>
            <w:tcW w:w="7857"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left"/>
              <w:rPr>
                <w:rFonts w:ascii="仿宋" w:eastAsia="仿宋" w:hAnsi="仿宋" w:cs="Arial"/>
                <w:sz w:val="24"/>
              </w:rPr>
            </w:pPr>
            <w:r w:rsidRPr="00F479D6">
              <w:rPr>
                <w:rFonts w:ascii="仿宋" w:eastAsia="仿宋" w:hAnsi="仿宋" w:cs="Arial" w:hint="eastAsia"/>
                <w:sz w:val="24"/>
              </w:rPr>
              <w:t>由投标人提供</w:t>
            </w:r>
          </w:p>
        </w:tc>
      </w:tr>
      <w:tr w:rsidR="00F76174" w:rsidRPr="00F479D6" w:rsidTr="00D14335">
        <w:trPr>
          <w:cantSplit/>
          <w:jc w:val="center"/>
        </w:trPr>
        <w:tc>
          <w:tcPr>
            <w:tcW w:w="1581" w:type="dxa"/>
            <w:gridSpan w:val="2"/>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顶层高度</w:t>
            </w:r>
          </w:p>
        </w:tc>
        <w:tc>
          <w:tcPr>
            <w:tcW w:w="7857"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left"/>
              <w:rPr>
                <w:rFonts w:ascii="仿宋" w:eastAsia="仿宋" w:hAnsi="仿宋" w:cs="Arial"/>
                <w:sz w:val="24"/>
              </w:rPr>
            </w:pPr>
            <w:r w:rsidRPr="00F479D6">
              <w:rPr>
                <w:rFonts w:ascii="仿宋" w:eastAsia="仿宋" w:hAnsi="仿宋" w:cs="Arial" w:hint="eastAsia"/>
                <w:sz w:val="24"/>
              </w:rPr>
              <w:t>由投标人提供</w:t>
            </w:r>
          </w:p>
        </w:tc>
      </w:tr>
      <w:tr w:rsidR="00F76174" w:rsidRPr="00F479D6" w:rsidTr="00D14335">
        <w:trPr>
          <w:cantSplit/>
          <w:jc w:val="center"/>
        </w:trPr>
        <w:tc>
          <w:tcPr>
            <w:tcW w:w="1581" w:type="dxa"/>
            <w:gridSpan w:val="2"/>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轿厢尺寸</w:t>
            </w:r>
          </w:p>
        </w:tc>
        <w:tc>
          <w:tcPr>
            <w:tcW w:w="7857"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left"/>
              <w:rPr>
                <w:rFonts w:ascii="仿宋" w:eastAsia="仿宋" w:hAnsi="仿宋" w:cs="Arial"/>
                <w:sz w:val="24"/>
              </w:rPr>
            </w:pPr>
            <w:r w:rsidRPr="00F479D6">
              <w:rPr>
                <w:rFonts w:ascii="仿宋" w:eastAsia="仿宋" w:hAnsi="仿宋" w:cs="Arial" w:hint="eastAsia"/>
                <w:sz w:val="24"/>
              </w:rPr>
              <w:t>由投标人提供</w:t>
            </w:r>
          </w:p>
        </w:tc>
      </w:tr>
      <w:tr w:rsidR="00F76174" w:rsidRPr="00F479D6" w:rsidTr="00D14335">
        <w:trPr>
          <w:cantSplit/>
          <w:jc w:val="center"/>
        </w:trPr>
        <w:tc>
          <w:tcPr>
            <w:tcW w:w="1581" w:type="dxa"/>
            <w:gridSpan w:val="2"/>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机房尺寸</w:t>
            </w:r>
          </w:p>
        </w:tc>
        <w:tc>
          <w:tcPr>
            <w:tcW w:w="7857"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left"/>
              <w:rPr>
                <w:rFonts w:ascii="仿宋" w:eastAsia="仿宋" w:hAnsi="仿宋" w:cs="Arial"/>
                <w:sz w:val="24"/>
              </w:rPr>
            </w:pPr>
            <w:r w:rsidRPr="00F479D6">
              <w:rPr>
                <w:rFonts w:ascii="仿宋" w:eastAsia="仿宋" w:hAnsi="仿宋" w:cs="Arial" w:hint="eastAsia"/>
                <w:sz w:val="24"/>
              </w:rPr>
              <w:t>由投标人提供</w:t>
            </w:r>
          </w:p>
        </w:tc>
      </w:tr>
      <w:tr w:rsidR="00F76174" w:rsidRPr="00F479D6" w:rsidTr="00D14335">
        <w:trPr>
          <w:cantSplit/>
          <w:jc w:val="center"/>
        </w:trPr>
        <w:tc>
          <w:tcPr>
            <w:tcW w:w="1581" w:type="dxa"/>
            <w:gridSpan w:val="2"/>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b/>
                <w:sz w:val="24"/>
              </w:rPr>
            </w:pPr>
            <w:r w:rsidRPr="00F479D6">
              <w:rPr>
                <w:rFonts w:ascii="仿宋" w:eastAsia="仿宋" w:hAnsi="仿宋" w:hint="eastAsia"/>
                <w:color w:val="000000"/>
                <w:sz w:val="24"/>
              </w:rPr>
              <w:t>★</w:t>
            </w:r>
            <w:r w:rsidRPr="00F479D6">
              <w:rPr>
                <w:rFonts w:ascii="仿宋" w:eastAsia="仿宋" w:hAnsi="仿宋" w:cs="Arial" w:hint="eastAsia"/>
                <w:b/>
                <w:sz w:val="24"/>
              </w:rPr>
              <w:t>开门方式</w:t>
            </w:r>
          </w:p>
        </w:tc>
        <w:tc>
          <w:tcPr>
            <w:tcW w:w="7857"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left"/>
              <w:rPr>
                <w:rFonts w:ascii="仿宋" w:eastAsia="仿宋" w:hAnsi="仿宋" w:cs="Arial"/>
                <w:b/>
                <w:sz w:val="24"/>
              </w:rPr>
            </w:pPr>
            <w:r w:rsidRPr="00F479D6">
              <w:rPr>
                <w:rFonts w:ascii="仿宋" w:eastAsia="仿宋" w:hAnsi="仿宋" w:cs="Arial" w:hint="eastAsia"/>
                <w:b/>
                <w:sz w:val="24"/>
              </w:rPr>
              <w:t>中分</w:t>
            </w:r>
          </w:p>
        </w:tc>
      </w:tr>
      <w:tr w:rsidR="00F76174" w:rsidRPr="00F479D6" w:rsidTr="00D14335">
        <w:trPr>
          <w:cantSplit/>
          <w:jc w:val="center"/>
        </w:trPr>
        <w:tc>
          <w:tcPr>
            <w:tcW w:w="1581" w:type="dxa"/>
            <w:gridSpan w:val="2"/>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b/>
                <w:sz w:val="24"/>
              </w:rPr>
            </w:pPr>
            <w:r w:rsidRPr="00F479D6">
              <w:rPr>
                <w:rFonts w:ascii="仿宋" w:eastAsia="仿宋" w:hAnsi="仿宋" w:hint="eastAsia"/>
                <w:bCs/>
                <w:sz w:val="24"/>
              </w:rPr>
              <w:t>▲</w:t>
            </w:r>
            <w:r w:rsidRPr="00F479D6">
              <w:rPr>
                <w:rFonts w:ascii="仿宋" w:eastAsia="仿宋" w:hAnsi="仿宋" w:cs="Arial" w:hint="eastAsia"/>
                <w:b/>
                <w:sz w:val="24"/>
              </w:rPr>
              <w:t>门保护</w:t>
            </w:r>
          </w:p>
        </w:tc>
        <w:tc>
          <w:tcPr>
            <w:tcW w:w="7857"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left"/>
              <w:rPr>
                <w:rFonts w:ascii="仿宋" w:eastAsia="仿宋" w:hAnsi="仿宋" w:cs="Arial"/>
                <w:b/>
                <w:sz w:val="24"/>
              </w:rPr>
            </w:pPr>
            <w:r w:rsidRPr="00F479D6">
              <w:rPr>
                <w:rFonts w:ascii="仿宋" w:eastAsia="仿宋" w:hAnsi="仿宋" w:cs="Arial" w:hint="eastAsia"/>
                <w:b/>
                <w:sz w:val="24"/>
              </w:rPr>
              <w:t>光幕保护</w:t>
            </w:r>
          </w:p>
        </w:tc>
      </w:tr>
      <w:tr w:rsidR="00F76174" w:rsidRPr="00F479D6" w:rsidTr="00D14335">
        <w:trPr>
          <w:cantSplit/>
          <w:jc w:val="center"/>
        </w:trPr>
        <w:tc>
          <w:tcPr>
            <w:tcW w:w="1581" w:type="dxa"/>
            <w:gridSpan w:val="2"/>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轿厢操作盘</w:t>
            </w:r>
          </w:p>
        </w:tc>
        <w:tc>
          <w:tcPr>
            <w:tcW w:w="7857"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left"/>
              <w:rPr>
                <w:rFonts w:ascii="仿宋" w:eastAsia="仿宋" w:hAnsi="仿宋" w:cs="Arial"/>
                <w:sz w:val="24"/>
              </w:rPr>
            </w:pPr>
            <w:r w:rsidRPr="00F479D6">
              <w:rPr>
                <w:rFonts w:ascii="仿宋" w:eastAsia="仿宋" w:hAnsi="仿宋" w:cs="Arial" w:hint="eastAsia"/>
                <w:sz w:val="24"/>
              </w:rPr>
              <w:t>1个，发纹不锈钢面板，由投标人提供式样供采购人选择，投标总价不变</w:t>
            </w:r>
          </w:p>
        </w:tc>
      </w:tr>
      <w:tr w:rsidR="00F76174" w:rsidRPr="00F479D6" w:rsidTr="00D14335">
        <w:trPr>
          <w:cantSplit/>
          <w:jc w:val="center"/>
        </w:trPr>
        <w:tc>
          <w:tcPr>
            <w:tcW w:w="1581" w:type="dxa"/>
            <w:gridSpan w:val="2"/>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lastRenderedPageBreak/>
              <w:t>召唤按键</w:t>
            </w:r>
          </w:p>
        </w:tc>
        <w:tc>
          <w:tcPr>
            <w:tcW w:w="7857"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left"/>
              <w:rPr>
                <w:rFonts w:ascii="仿宋" w:eastAsia="仿宋" w:hAnsi="仿宋" w:cs="Arial"/>
                <w:sz w:val="24"/>
              </w:rPr>
            </w:pPr>
            <w:r w:rsidRPr="00F479D6">
              <w:rPr>
                <w:rFonts w:ascii="仿宋" w:eastAsia="仿宋" w:hAnsi="仿宋" w:cs="Arial" w:hint="eastAsia"/>
                <w:sz w:val="24"/>
              </w:rPr>
              <w:t>发纹不锈钢面板，微动发光二极管照明金属按键，由投标人提供式样供采购人选择，投标总价不变</w:t>
            </w:r>
          </w:p>
        </w:tc>
      </w:tr>
      <w:tr w:rsidR="00F76174" w:rsidRPr="00F479D6" w:rsidTr="00D14335">
        <w:trPr>
          <w:cantSplit/>
          <w:jc w:val="center"/>
        </w:trPr>
        <w:tc>
          <w:tcPr>
            <w:tcW w:w="1581" w:type="dxa"/>
            <w:gridSpan w:val="2"/>
            <w:tcBorders>
              <w:top w:val="single" w:sz="6" w:space="0" w:color="auto"/>
              <w:left w:val="doub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厅门和</w:t>
            </w:r>
          </w:p>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轿内显示</w:t>
            </w:r>
          </w:p>
        </w:tc>
        <w:tc>
          <w:tcPr>
            <w:tcW w:w="7857"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left"/>
              <w:rPr>
                <w:rFonts w:ascii="仿宋" w:eastAsia="仿宋" w:hAnsi="仿宋" w:cs="Arial"/>
                <w:sz w:val="24"/>
              </w:rPr>
            </w:pPr>
            <w:r w:rsidRPr="00F479D6">
              <w:rPr>
                <w:rFonts w:ascii="仿宋" w:eastAsia="仿宋" w:hAnsi="仿宋" w:cs="Arial" w:hint="eastAsia"/>
                <w:sz w:val="24"/>
              </w:rPr>
              <w:t>发纹不锈钢面板，层层数字及方向显示，由投标人提供式样供采购人选择，投标总价不变</w:t>
            </w:r>
          </w:p>
        </w:tc>
      </w:tr>
      <w:tr w:rsidR="00F76174" w:rsidRPr="00F479D6" w:rsidTr="00D14335">
        <w:trPr>
          <w:cantSplit/>
          <w:jc w:val="center"/>
        </w:trPr>
        <w:tc>
          <w:tcPr>
            <w:tcW w:w="478" w:type="dxa"/>
            <w:vMerge w:val="restart"/>
            <w:tcBorders>
              <w:top w:val="single" w:sz="6" w:space="0" w:color="auto"/>
              <w:left w:val="double" w:sz="4" w:space="0" w:color="auto"/>
              <w:right w:val="single" w:sz="4"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轿</w:t>
            </w:r>
          </w:p>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厢</w:t>
            </w:r>
          </w:p>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装</w:t>
            </w:r>
          </w:p>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修</w:t>
            </w:r>
          </w:p>
        </w:tc>
        <w:tc>
          <w:tcPr>
            <w:tcW w:w="1103" w:type="dxa"/>
            <w:tcBorders>
              <w:top w:val="single" w:sz="6" w:space="0" w:color="auto"/>
              <w:left w:val="sing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轿门</w:t>
            </w:r>
          </w:p>
        </w:tc>
        <w:tc>
          <w:tcPr>
            <w:tcW w:w="7857"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left"/>
              <w:rPr>
                <w:rFonts w:ascii="仿宋" w:eastAsia="仿宋" w:hAnsi="仿宋" w:cs="Arial"/>
                <w:sz w:val="24"/>
              </w:rPr>
            </w:pPr>
            <w:r w:rsidRPr="00F479D6">
              <w:rPr>
                <w:rFonts w:ascii="仿宋" w:eastAsia="仿宋" w:hAnsi="仿宋" w:cs="Arial" w:hint="eastAsia"/>
                <w:sz w:val="24"/>
              </w:rPr>
              <w:t>发纹不锈钢</w:t>
            </w:r>
          </w:p>
        </w:tc>
      </w:tr>
      <w:tr w:rsidR="00F76174" w:rsidRPr="00F479D6" w:rsidTr="00D14335">
        <w:trPr>
          <w:cantSplit/>
          <w:jc w:val="center"/>
        </w:trPr>
        <w:tc>
          <w:tcPr>
            <w:tcW w:w="478" w:type="dxa"/>
            <w:vMerge/>
            <w:tcBorders>
              <w:left w:val="double" w:sz="4" w:space="0" w:color="auto"/>
              <w:right w:val="single" w:sz="4"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p>
        </w:tc>
        <w:tc>
          <w:tcPr>
            <w:tcW w:w="1103" w:type="dxa"/>
            <w:tcBorders>
              <w:top w:val="single" w:sz="6" w:space="0" w:color="auto"/>
              <w:left w:val="sing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轿顶</w:t>
            </w:r>
          </w:p>
        </w:tc>
        <w:tc>
          <w:tcPr>
            <w:tcW w:w="7857"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left"/>
              <w:rPr>
                <w:rFonts w:ascii="仿宋" w:eastAsia="仿宋" w:hAnsi="仿宋" w:cs="Arial"/>
                <w:sz w:val="24"/>
              </w:rPr>
            </w:pPr>
            <w:r w:rsidRPr="00F479D6">
              <w:rPr>
                <w:rFonts w:ascii="仿宋" w:eastAsia="仿宋" w:hAnsi="仿宋" w:cs="Arial" w:hint="eastAsia"/>
                <w:sz w:val="24"/>
              </w:rPr>
              <w:t>由投标人提供式样供采购人选择（包括通风扇、照明、应急照明），投标总价不变</w:t>
            </w:r>
          </w:p>
        </w:tc>
      </w:tr>
      <w:tr w:rsidR="00F76174" w:rsidRPr="00F479D6" w:rsidTr="00D14335">
        <w:trPr>
          <w:cantSplit/>
          <w:jc w:val="center"/>
        </w:trPr>
        <w:tc>
          <w:tcPr>
            <w:tcW w:w="478" w:type="dxa"/>
            <w:vMerge/>
            <w:tcBorders>
              <w:left w:val="double" w:sz="4" w:space="0" w:color="auto"/>
              <w:right w:val="single" w:sz="4"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p>
        </w:tc>
        <w:tc>
          <w:tcPr>
            <w:tcW w:w="1103" w:type="dxa"/>
            <w:tcBorders>
              <w:top w:val="single" w:sz="6" w:space="0" w:color="auto"/>
              <w:left w:val="sing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地坪</w:t>
            </w:r>
          </w:p>
        </w:tc>
        <w:tc>
          <w:tcPr>
            <w:tcW w:w="7857"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left"/>
              <w:rPr>
                <w:rFonts w:ascii="仿宋" w:eastAsia="仿宋" w:hAnsi="仿宋" w:cs="Arial"/>
                <w:sz w:val="24"/>
              </w:rPr>
            </w:pPr>
            <w:r w:rsidRPr="00F479D6">
              <w:rPr>
                <w:rFonts w:ascii="仿宋" w:eastAsia="仿宋" w:hAnsi="仿宋" w:cs="Arial" w:hint="eastAsia"/>
                <w:sz w:val="24"/>
              </w:rPr>
              <w:t>喷涂轧花钢板，上覆加厚耐磨地胶板，由投标人提供式样及颜色供采购人选择，投标总价不变</w:t>
            </w:r>
          </w:p>
        </w:tc>
      </w:tr>
      <w:tr w:rsidR="00F76174" w:rsidRPr="00F479D6" w:rsidTr="00D14335">
        <w:trPr>
          <w:cantSplit/>
          <w:jc w:val="center"/>
        </w:trPr>
        <w:tc>
          <w:tcPr>
            <w:tcW w:w="478" w:type="dxa"/>
            <w:vMerge/>
            <w:tcBorders>
              <w:left w:val="double" w:sz="4" w:space="0" w:color="auto"/>
              <w:right w:val="single" w:sz="4"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p>
        </w:tc>
        <w:tc>
          <w:tcPr>
            <w:tcW w:w="1103" w:type="dxa"/>
            <w:tcBorders>
              <w:top w:val="single" w:sz="6" w:space="0" w:color="auto"/>
              <w:left w:val="sing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四壁</w:t>
            </w:r>
          </w:p>
        </w:tc>
        <w:tc>
          <w:tcPr>
            <w:tcW w:w="7857"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left"/>
              <w:rPr>
                <w:rFonts w:ascii="仿宋" w:eastAsia="仿宋" w:hAnsi="仿宋" w:cs="Arial"/>
                <w:sz w:val="24"/>
              </w:rPr>
            </w:pPr>
            <w:r w:rsidRPr="00F479D6">
              <w:rPr>
                <w:rFonts w:ascii="仿宋" w:eastAsia="仿宋" w:hAnsi="仿宋" w:cs="Arial" w:hint="eastAsia"/>
                <w:sz w:val="24"/>
              </w:rPr>
              <w:t>发纹不锈钢</w:t>
            </w:r>
          </w:p>
        </w:tc>
      </w:tr>
      <w:tr w:rsidR="00F76174" w:rsidRPr="00F479D6" w:rsidTr="00D14335">
        <w:trPr>
          <w:cantSplit/>
          <w:jc w:val="center"/>
        </w:trPr>
        <w:tc>
          <w:tcPr>
            <w:tcW w:w="478" w:type="dxa"/>
            <w:vMerge/>
            <w:tcBorders>
              <w:left w:val="double" w:sz="4" w:space="0" w:color="auto"/>
              <w:right w:val="single" w:sz="4"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p>
        </w:tc>
        <w:tc>
          <w:tcPr>
            <w:tcW w:w="1103" w:type="dxa"/>
            <w:tcBorders>
              <w:top w:val="single" w:sz="6" w:space="0" w:color="auto"/>
              <w:left w:val="sing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b/>
                <w:sz w:val="24"/>
              </w:rPr>
            </w:pPr>
            <w:r w:rsidRPr="00F479D6">
              <w:rPr>
                <w:rFonts w:ascii="仿宋" w:eastAsia="仿宋" w:hAnsi="仿宋" w:cs="Arial" w:hint="eastAsia"/>
                <w:sz w:val="24"/>
              </w:rPr>
              <w:t>门套</w:t>
            </w:r>
          </w:p>
        </w:tc>
        <w:tc>
          <w:tcPr>
            <w:tcW w:w="7857"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left"/>
              <w:rPr>
                <w:rFonts w:ascii="仿宋" w:eastAsia="仿宋" w:hAnsi="仿宋" w:cs="Arial"/>
                <w:b/>
                <w:sz w:val="24"/>
              </w:rPr>
            </w:pPr>
            <w:r w:rsidRPr="00F479D6">
              <w:rPr>
                <w:rFonts w:ascii="仿宋" w:eastAsia="仿宋" w:hAnsi="仿宋" w:cs="Arial" w:hint="eastAsia"/>
                <w:sz w:val="24"/>
              </w:rPr>
              <w:t>发纹不锈钢，标准小门套</w:t>
            </w:r>
          </w:p>
        </w:tc>
      </w:tr>
      <w:tr w:rsidR="00F76174" w:rsidRPr="00F479D6" w:rsidTr="00D14335">
        <w:trPr>
          <w:cantSplit/>
          <w:jc w:val="center"/>
        </w:trPr>
        <w:tc>
          <w:tcPr>
            <w:tcW w:w="478" w:type="dxa"/>
            <w:vMerge/>
            <w:tcBorders>
              <w:left w:val="double" w:sz="4" w:space="0" w:color="auto"/>
              <w:right w:val="single" w:sz="4"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p>
        </w:tc>
        <w:tc>
          <w:tcPr>
            <w:tcW w:w="1103" w:type="dxa"/>
            <w:tcBorders>
              <w:top w:val="single" w:sz="6" w:space="0" w:color="auto"/>
              <w:left w:val="single" w:sz="4"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厅门</w:t>
            </w:r>
          </w:p>
        </w:tc>
        <w:tc>
          <w:tcPr>
            <w:tcW w:w="7857" w:type="dxa"/>
            <w:tcBorders>
              <w:top w:val="single" w:sz="6" w:space="0" w:color="auto"/>
              <w:left w:val="single" w:sz="6" w:space="0" w:color="auto"/>
              <w:bottom w:val="single" w:sz="6" w:space="0" w:color="auto"/>
              <w:right w:val="single" w:sz="6" w:space="0" w:color="auto"/>
            </w:tcBorders>
            <w:vAlign w:val="center"/>
          </w:tcPr>
          <w:p w:rsidR="00F76174" w:rsidRPr="00F479D6" w:rsidRDefault="00F76174" w:rsidP="00CD0FC5">
            <w:pPr>
              <w:snapToGrid w:val="0"/>
              <w:spacing w:beforeLines="30" w:afterLines="30" w:line="320" w:lineRule="exact"/>
              <w:jc w:val="left"/>
              <w:rPr>
                <w:rFonts w:ascii="仿宋" w:eastAsia="仿宋" w:hAnsi="仿宋" w:cs="Arial"/>
                <w:sz w:val="24"/>
              </w:rPr>
            </w:pPr>
            <w:r w:rsidRPr="00F479D6">
              <w:rPr>
                <w:rFonts w:ascii="仿宋" w:eastAsia="仿宋" w:hAnsi="仿宋" w:cs="Arial" w:hint="eastAsia"/>
                <w:sz w:val="24"/>
              </w:rPr>
              <w:t>层层发纹不锈钢</w:t>
            </w:r>
          </w:p>
        </w:tc>
      </w:tr>
    </w:tbl>
    <w:p w:rsidR="00F76174" w:rsidRPr="00F479D6" w:rsidRDefault="00F76174" w:rsidP="00CD0FC5">
      <w:pPr>
        <w:snapToGrid w:val="0"/>
        <w:spacing w:beforeLines="50" w:line="320" w:lineRule="exact"/>
        <w:jc w:val="left"/>
        <w:outlineLvl w:val="3"/>
        <w:rPr>
          <w:rFonts w:ascii="仿宋" w:eastAsia="仿宋" w:hAnsi="仿宋" w:cs="Arial"/>
          <w:sz w:val="24"/>
        </w:rPr>
      </w:pPr>
      <w:r w:rsidRPr="00F479D6">
        <w:rPr>
          <w:rFonts w:ascii="仿宋" w:eastAsia="仿宋" w:hAnsi="仿宋" w:cs="Arial" w:hint="eastAsia"/>
          <w:sz w:val="24"/>
        </w:rPr>
        <w:t>注：①带残疾人无障碍功能电梯须设置轿厢侧壁残疾人操纵盘、盲文按钮、扶手、半身镜等。</w:t>
      </w:r>
    </w:p>
    <w:p w:rsidR="00F76174" w:rsidRPr="00F479D6" w:rsidRDefault="00F76174" w:rsidP="00CD0FC5">
      <w:pPr>
        <w:spacing w:beforeLines="50" w:line="320" w:lineRule="exact"/>
        <w:ind w:firstLineChars="177" w:firstLine="425"/>
        <w:rPr>
          <w:rFonts w:ascii="仿宋" w:eastAsia="仿宋" w:hAnsi="仿宋"/>
          <w:sz w:val="24"/>
        </w:rPr>
      </w:pPr>
      <w:r w:rsidRPr="00F479D6">
        <w:rPr>
          <w:rFonts w:ascii="仿宋" w:eastAsia="仿宋" w:hAnsi="仿宋" w:cs="Arial" w:hint="eastAsia"/>
          <w:sz w:val="24"/>
        </w:rPr>
        <w:t>②</w:t>
      </w:r>
      <w:r w:rsidRPr="00F479D6">
        <w:rPr>
          <w:rFonts w:ascii="仿宋" w:eastAsia="仿宋" w:hAnsi="仿宋" w:hint="eastAsia"/>
          <w:sz w:val="24"/>
        </w:rPr>
        <w:t>表中所列各层土建标高为设计施工图纸上所标，如今后实际土建完成情况有出入，在层、站、门数量不变前提下，总价不变。投标人如果中标必须根据合同约定派人按工程进度随时对电梯井道施工进行指导监督。</w:t>
      </w:r>
    </w:p>
    <w:p w:rsidR="00F76174" w:rsidRPr="00F479D6" w:rsidRDefault="00F76174" w:rsidP="00CD0FC5">
      <w:pPr>
        <w:spacing w:beforeLines="50" w:line="320" w:lineRule="exact"/>
        <w:ind w:firstLineChars="177" w:firstLine="425"/>
        <w:rPr>
          <w:rFonts w:ascii="仿宋" w:eastAsia="仿宋" w:hAnsi="仿宋"/>
          <w:sz w:val="24"/>
        </w:rPr>
      </w:pPr>
      <w:r w:rsidRPr="00F479D6">
        <w:rPr>
          <w:rFonts w:ascii="仿宋" w:eastAsia="仿宋" w:hAnsi="仿宋" w:hint="eastAsia"/>
          <w:sz w:val="24"/>
        </w:rPr>
        <w:t>③机房地坪油漆采用绿色耐磨环氧树脂地坪漆，厚度不小于1mm。</w:t>
      </w:r>
    </w:p>
    <w:p w:rsidR="00F76174" w:rsidRPr="00F479D6" w:rsidRDefault="00F76174" w:rsidP="00CD0FC5">
      <w:pPr>
        <w:spacing w:beforeLines="50" w:line="320" w:lineRule="exact"/>
        <w:ind w:firstLineChars="200" w:firstLine="482"/>
        <w:rPr>
          <w:rFonts w:ascii="仿宋" w:eastAsia="仿宋" w:hAnsi="仿宋" w:cs="Arial"/>
          <w:b/>
          <w:sz w:val="24"/>
        </w:rPr>
      </w:pPr>
      <w:r w:rsidRPr="00F479D6">
        <w:rPr>
          <w:rFonts w:ascii="仿宋" w:eastAsia="仿宋" w:hAnsi="仿宋" w:cs="Arial" w:hint="eastAsia"/>
          <w:b/>
          <w:sz w:val="24"/>
        </w:rPr>
        <w:t>2、电梯装修要求</w:t>
      </w:r>
    </w:p>
    <w:p w:rsidR="00F76174" w:rsidRPr="00F479D6" w:rsidRDefault="00F76174" w:rsidP="00CD0FC5">
      <w:pPr>
        <w:snapToGrid w:val="0"/>
        <w:spacing w:beforeLines="50" w:line="320" w:lineRule="exact"/>
        <w:ind w:firstLineChars="196" w:firstLine="470"/>
        <w:rPr>
          <w:rFonts w:ascii="仿宋" w:eastAsia="仿宋" w:hAnsi="仿宋" w:cs="Arial"/>
          <w:sz w:val="24"/>
        </w:rPr>
      </w:pPr>
      <w:r w:rsidRPr="00F479D6">
        <w:rPr>
          <w:rFonts w:ascii="仿宋" w:eastAsia="仿宋" w:hAnsi="仿宋" w:cs="Arial" w:hint="eastAsia"/>
          <w:sz w:val="24"/>
        </w:rPr>
        <w:t>本项目乘客电梯轿厢内的扶手、轿厢顶、操作盘、呼梯盘及楼层显示由投标人在投标文件中提供不少于3张的样本图片。须由投标人承诺，若中标由采购人在样本范围内任意选择，投标总价不变。</w:t>
      </w:r>
    </w:p>
    <w:p w:rsidR="00F76174" w:rsidRPr="00F479D6" w:rsidRDefault="00F76174" w:rsidP="00CD0FC5">
      <w:pPr>
        <w:snapToGrid w:val="0"/>
        <w:spacing w:beforeLines="50" w:line="320" w:lineRule="exact"/>
        <w:ind w:firstLineChars="196" w:firstLine="470"/>
        <w:rPr>
          <w:rFonts w:ascii="仿宋" w:eastAsia="仿宋" w:hAnsi="仿宋"/>
          <w:sz w:val="24"/>
        </w:rPr>
      </w:pPr>
      <w:r w:rsidRPr="00F479D6">
        <w:rPr>
          <w:rFonts w:ascii="仿宋" w:eastAsia="仿宋" w:hAnsi="仿宋" w:hint="eastAsia"/>
          <w:sz w:val="24"/>
        </w:rPr>
        <w:t>2.1．乘客电梯的装修要求</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3"/>
        <w:gridCol w:w="5310"/>
        <w:gridCol w:w="2567"/>
      </w:tblGrid>
      <w:tr w:rsidR="00F76174" w:rsidRPr="00F479D6" w:rsidTr="00D14335">
        <w:trPr>
          <w:jc w:val="center"/>
        </w:trPr>
        <w:tc>
          <w:tcPr>
            <w:tcW w:w="1213" w:type="dxa"/>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部 位</w:t>
            </w:r>
          </w:p>
        </w:tc>
        <w:tc>
          <w:tcPr>
            <w:tcW w:w="5310" w:type="dxa"/>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装 修 要 求</w:t>
            </w:r>
          </w:p>
        </w:tc>
        <w:tc>
          <w:tcPr>
            <w:tcW w:w="2567" w:type="dxa"/>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备 注</w:t>
            </w:r>
          </w:p>
        </w:tc>
      </w:tr>
      <w:tr w:rsidR="00F76174" w:rsidRPr="00F479D6" w:rsidTr="00D14335">
        <w:trPr>
          <w:jc w:val="center"/>
        </w:trPr>
        <w:tc>
          <w:tcPr>
            <w:tcW w:w="1213" w:type="dxa"/>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轿 厢 壁</w:t>
            </w:r>
          </w:p>
        </w:tc>
        <w:tc>
          <w:tcPr>
            <w:tcW w:w="5310" w:type="dxa"/>
            <w:vAlign w:val="center"/>
          </w:tcPr>
          <w:p w:rsidR="00F76174" w:rsidRPr="00F479D6" w:rsidRDefault="00F76174" w:rsidP="00CD0FC5">
            <w:pPr>
              <w:snapToGrid w:val="0"/>
              <w:spacing w:beforeLines="30" w:afterLines="30" w:line="320" w:lineRule="exact"/>
              <w:rPr>
                <w:rFonts w:ascii="仿宋" w:eastAsia="仿宋" w:hAnsi="仿宋" w:cs="Arial"/>
                <w:sz w:val="24"/>
              </w:rPr>
            </w:pPr>
            <w:r w:rsidRPr="00F479D6">
              <w:rPr>
                <w:rFonts w:ascii="仿宋" w:eastAsia="仿宋" w:hAnsi="仿宋" w:cs="Arial" w:hint="eastAsia"/>
                <w:sz w:val="24"/>
              </w:rPr>
              <w:t>发纹不锈钢，厚度要求不小于1.5mm；</w:t>
            </w:r>
          </w:p>
        </w:tc>
        <w:tc>
          <w:tcPr>
            <w:tcW w:w="2567" w:type="dxa"/>
            <w:vAlign w:val="center"/>
          </w:tcPr>
          <w:p w:rsidR="00F76174" w:rsidRPr="00F479D6" w:rsidRDefault="00F76174" w:rsidP="00CD0FC5">
            <w:pPr>
              <w:snapToGrid w:val="0"/>
              <w:spacing w:beforeLines="30" w:afterLines="30" w:line="320" w:lineRule="exact"/>
              <w:rPr>
                <w:rFonts w:ascii="仿宋" w:eastAsia="仿宋" w:hAnsi="仿宋" w:cs="Arial"/>
                <w:b/>
                <w:sz w:val="24"/>
                <w:u w:val="single"/>
              </w:rPr>
            </w:pPr>
            <w:r w:rsidRPr="00F479D6">
              <w:rPr>
                <w:rFonts w:ascii="仿宋" w:eastAsia="仿宋" w:hAnsi="仿宋" w:cs="Arial" w:hint="eastAsia"/>
                <w:b/>
                <w:sz w:val="24"/>
                <w:u w:val="single"/>
              </w:rPr>
              <w:t>需设置扶手，扶手形式由采购人在签定合同时明确，价格不得调整</w:t>
            </w:r>
          </w:p>
        </w:tc>
      </w:tr>
      <w:tr w:rsidR="00F76174" w:rsidRPr="00F479D6" w:rsidTr="00D14335">
        <w:trPr>
          <w:jc w:val="center"/>
        </w:trPr>
        <w:tc>
          <w:tcPr>
            <w:tcW w:w="1213" w:type="dxa"/>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地    面</w:t>
            </w:r>
          </w:p>
        </w:tc>
        <w:tc>
          <w:tcPr>
            <w:tcW w:w="5310" w:type="dxa"/>
            <w:vAlign w:val="center"/>
          </w:tcPr>
          <w:p w:rsidR="00F76174" w:rsidRPr="00F479D6" w:rsidRDefault="00F76174" w:rsidP="00CD0FC5">
            <w:pPr>
              <w:snapToGrid w:val="0"/>
              <w:spacing w:beforeLines="30" w:afterLines="30" w:line="320" w:lineRule="exact"/>
              <w:rPr>
                <w:rFonts w:ascii="仿宋" w:eastAsia="仿宋" w:hAnsi="仿宋" w:cs="Arial"/>
                <w:sz w:val="24"/>
                <w:u w:val="wave"/>
              </w:rPr>
            </w:pPr>
            <w:r w:rsidRPr="00F479D6">
              <w:rPr>
                <w:rFonts w:ascii="仿宋" w:eastAsia="仿宋" w:hAnsi="仿宋" w:cs="Arial" w:hint="eastAsia"/>
                <w:sz w:val="24"/>
                <w:u w:val="wave"/>
              </w:rPr>
              <w:t>PVC塑胶地板(基本厚度不小于2mm)</w:t>
            </w:r>
          </w:p>
        </w:tc>
        <w:tc>
          <w:tcPr>
            <w:tcW w:w="2567" w:type="dxa"/>
            <w:vAlign w:val="center"/>
          </w:tcPr>
          <w:p w:rsidR="00F76174" w:rsidRPr="00F479D6" w:rsidRDefault="00F76174" w:rsidP="00CD0FC5">
            <w:pPr>
              <w:snapToGrid w:val="0"/>
              <w:spacing w:beforeLines="30" w:afterLines="30" w:line="320" w:lineRule="exact"/>
              <w:rPr>
                <w:rFonts w:ascii="仿宋" w:eastAsia="仿宋" w:hAnsi="仿宋" w:cs="Arial"/>
                <w:sz w:val="24"/>
              </w:rPr>
            </w:pPr>
          </w:p>
        </w:tc>
      </w:tr>
      <w:tr w:rsidR="00F76174" w:rsidRPr="00F479D6" w:rsidTr="00D14335">
        <w:trPr>
          <w:jc w:val="center"/>
        </w:trPr>
        <w:tc>
          <w:tcPr>
            <w:tcW w:w="1213" w:type="dxa"/>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轿 厢 顶</w:t>
            </w:r>
          </w:p>
        </w:tc>
        <w:tc>
          <w:tcPr>
            <w:tcW w:w="5310" w:type="dxa"/>
            <w:vAlign w:val="center"/>
          </w:tcPr>
          <w:p w:rsidR="00F76174" w:rsidRPr="00F479D6" w:rsidRDefault="00F76174" w:rsidP="00CD0FC5">
            <w:pPr>
              <w:snapToGrid w:val="0"/>
              <w:spacing w:beforeLines="30" w:afterLines="30" w:line="320" w:lineRule="exact"/>
              <w:rPr>
                <w:rFonts w:ascii="仿宋" w:eastAsia="仿宋" w:hAnsi="仿宋" w:cs="Arial"/>
                <w:sz w:val="24"/>
              </w:rPr>
            </w:pPr>
            <w:r w:rsidRPr="00F479D6">
              <w:rPr>
                <w:rFonts w:ascii="仿宋" w:eastAsia="仿宋" w:hAnsi="仿宋" w:cs="Arial" w:hint="eastAsia"/>
                <w:sz w:val="24"/>
              </w:rPr>
              <w:t>顶部含LED灯光和通风扇（轿内风扇、照明自动节能功能），吊顶标准型，厂家提供彩页供采购人确认。 轿厢顶需留有摄像机孔（或配合专业公司进行配作），随行电缆中应附视频电缆以及留有物联网或北斗星需求的电缆。</w:t>
            </w:r>
          </w:p>
        </w:tc>
        <w:tc>
          <w:tcPr>
            <w:tcW w:w="2567" w:type="dxa"/>
            <w:vAlign w:val="center"/>
          </w:tcPr>
          <w:p w:rsidR="00F76174" w:rsidRPr="00F479D6" w:rsidRDefault="00F76174" w:rsidP="00CD0FC5">
            <w:pPr>
              <w:snapToGrid w:val="0"/>
              <w:spacing w:beforeLines="30" w:afterLines="30" w:line="320" w:lineRule="exact"/>
              <w:rPr>
                <w:rFonts w:ascii="仿宋" w:eastAsia="仿宋" w:hAnsi="仿宋" w:cs="Arial"/>
                <w:b/>
                <w:bCs/>
                <w:sz w:val="24"/>
                <w:u w:val="thick"/>
              </w:rPr>
            </w:pPr>
            <w:r w:rsidRPr="00F479D6">
              <w:rPr>
                <w:rFonts w:ascii="仿宋" w:eastAsia="仿宋" w:hAnsi="仿宋" w:cs="Arial" w:hint="eastAsia"/>
                <w:b/>
                <w:bCs/>
                <w:sz w:val="24"/>
                <w:u w:val="thick"/>
              </w:rPr>
              <w:t>投标人须承诺如中标，由采购人在样本范围内任意选择。总价不变</w:t>
            </w:r>
          </w:p>
        </w:tc>
      </w:tr>
      <w:tr w:rsidR="00F76174" w:rsidRPr="00F479D6" w:rsidTr="00D14335">
        <w:trPr>
          <w:jc w:val="center"/>
        </w:trPr>
        <w:tc>
          <w:tcPr>
            <w:tcW w:w="1213" w:type="dxa"/>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轿    门</w:t>
            </w:r>
          </w:p>
        </w:tc>
        <w:tc>
          <w:tcPr>
            <w:tcW w:w="5310" w:type="dxa"/>
            <w:vAlign w:val="center"/>
          </w:tcPr>
          <w:p w:rsidR="00F76174" w:rsidRPr="00F479D6" w:rsidRDefault="00F76174" w:rsidP="00CD0FC5">
            <w:pPr>
              <w:snapToGrid w:val="0"/>
              <w:spacing w:beforeLines="30" w:afterLines="30" w:line="320" w:lineRule="exact"/>
              <w:rPr>
                <w:rFonts w:ascii="仿宋" w:eastAsia="仿宋" w:hAnsi="仿宋" w:cs="Arial"/>
                <w:sz w:val="24"/>
              </w:rPr>
            </w:pPr>
            <w:r w:rsidRPr="00F479D6">
              <w:rPr>
                <w:rFonts w:ascii="仿宋" w:eastAsia="仿宋" w:hAnsi="仿宋" w:cs="Arial" w:hint="eastAsia"/>
                <w:sz w:val="24"/>
              </w:rPr>
              <w:t>中分开门，发纹不锈钢，红外线光幕保护</w:t>
            </w:r>
          </w:p>
        </w:tc>
        <w:tc>
          <w:tcPr>
            <w:tcW w:w="2567" w:type="dxa"/>
            <w:vAlign w:val="center"/>
          </w:tcPr>
          <w:p w:rsidR="00F76174" w:rsidRPr="00F479D6" w:rsidRDefault="00F76174" w:rsidP="00CD0FC5">
            <w:pPr>
              <w:snapToGrid w:val="0"/>
              <w:spacing w:beforeLines="30" w:afterLines="30" w:line="320" w:lineRule="exact"/>
              <w:rPr>
                <w:rFonts w:ascii="仿宋" w:eastAsia="仿宋" w:hAnsi="仿宋" w:cs="Arial"/>
                <w:sz w:val="24"/>
              </w:rPr>
            </w:pPr>
          </w:p>
        </w:tc>
      </w:tr>
      <w:tr w:rsidR="00F76174" w:rsidRPr="00F479D6" w:rsidTr="00D14335">
        <w:trPr>
          <w:jc w:val="center"/>
        </w:trPr>
        <w:tc>
          <w:tcPr>
            <w:tcW w:w="1213" w:type="dxa"/>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lastRenderedPageBreak/>
              <w:t>操 纵 盘</w:t>
            </w:r>
          </w:p>
        </w:tc>
        <w:tc>
          <w:tcPr>
            <w:tcW w:w="5310" w:type="dxa"/>
            <w:vAlign w:val="center"/>
          </w:tcPr>
          <w:p w:rsidR="00F76174" w:rsidRPr="00F479D6" w:rsidRDefault="00F76174" w:rsidP="00CD0FC5">
            <w:pPr>
              <w:snapToGrid w:val="0"/>
              <w:spacing w:beforeLines="30" w:afterLines="30" w:line="320" w:lineRule="exact"/>
              <w:rPr>
                <w:rFonts w:ascii="仿宋" w:eastAsia="仿宋" w:hAnsi="仿宋" w:cs="Arial"/>
                <w:sz w:val="24"/>
              </w:rPr>
            </w:pPr>
            <w:r w:rsidRPr="00F479D6">
              <w:rPr>
                <w:rFonts w:ascii="仿宋" w:eastAsia="仿宋" w:hAnsi="仿宋" w:cs="Arial" w:hint="eastAsia"/>
                <w:sz w:val="24"/>
              </w:rPr>
              <w:t>操纵盘采用位段LED显示，并有微动发光二极管照明的楼层按钮，登记带辉光高亮显示。操纵盘上有楼层显示、方向显示，每台电梯设一个正常操纵盘，带无障碍功能电梯须设置轿厢侧壁残疾人操纵盘、盲文按钮、扶手、半身镜等。</w:t>
            </w:r>
          </w:p>
        </w:tc>
        <w:tc>
          <w:tcPr>
            <w:tcW w:w="2567" w:type="dxa"/>
            <w:vAlign w:val="center"/>
          </w:tcPr>
          <w:p w:rsidR="00F76174" w:rsidRPr="00F479D6" w:rsidRDefault="00F76174" w:rsidP="00CD0FC5">
            <w:pPr>
              <w:snapToGrid w:val="0"/>
              <w:spacing w:beforeLines="30" w:afterLines="30" w:line="320" w:lineRule="exact"/>
              <w:rPr>
                <w:rFonts w:ascii="仿宋" w:eastAsia="仿宋" w:hAnsi="仿宋" w:cs="Arial"/>
                <w:b/>
                <w:bCs/>
                <w:sz w:val="24"/>
                <w:u w:val="thick"/>
              </w:rPr>
            </w:pPr>
            <w:r w:rsidRPr="00F479D6">
              <w:rPr>
                <w:rFonts w:ascii="仿宋" w:eastAsia="仿宋" w:hAnsi="仿宋" w:cs="Arial" w:hint="eastAsia"/>
                <w:b/>
                <w:bCs/>
                <w:sz w:val="24"/>
                <w:u w:val="thick"/>
              </w:rPr>
              <w:t>投标人须承诺如中标，由采购人在样本范围内任意选择。投标总价不变</w:t>
            </w:r>
          </w:p>
        </w:tc>
      </w:tr>
      <w:tr w:rsidR="00F76174" w:rsidRPr="00F479D6" w:rsidTr="00D14335">
        <w:trPr>
          <w:jc w:val="center"/>
        </w:trPr>
        <w:tc>
          <w:tcPr>
            <w:tcW w:w="1213" w:type="dxa"/>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轿厢门坎</w:t>
            </w:r>
          </w:p>
        </w:tc>
        <w:tc>
          <w:tcPr>
            <w:tcW w:w="5310" w:type="dxa"/>
            <w:vAlign w:val="center"/>
          </w:tcPr>
          <w:p w:rsidR="00F76174" w:rsidRPr="00F479D6" w:rsidRDefault="00F76174" w:rsidP="00CD0FC5">
            <w:pPr>
              <w:snapToGrid w:val="0"/>
              <w:spacing w:beforeLines="30" w:afterLines="30" w:line="320" w:lineRule="exact"/>
              <w:rPr>
                <w:rFonts w:ascii="仿宋" w:eastAsia="仿宋" w:hAnsi="仿宋" w:cs="Arial"/>
                <w:sz w:val="24"/>
              </w:rPr>
            </w:pPr>
            <w:r w:rsidRPr="00F479D6">
              <w:rPr>
                <w:rFonts w:ascii="仿宋" w:eastAsia="仿宋" w:hAnsi="仿宋" w:cs="Arial" w:hint="eastAsia"/>
                <w:sz w:val="24"/>
              </w:rPr>
              <w:t>硬质铝型材</w:t>
            </w:r>
          </w:p>
        </w:tc>
        <w:tc>
          <w:tcPr>
            <w:tcW w:w="2567" w:type="dxa"/>
            <w:vAlign w:val="center"/>
          </w:tcPr>
          <w:p w:rsidR="00F76174" w:rsidRPr="00F479D6" w:rsidRDefault="00F76174" w:rsidP="00CD0FC5">
            <w:pPr>
              <w:snapToGrid w:val="0"/>
              <w:spacing w:beforeLines="30" w:afterLines="30" w:line="320" w:lineRule="exact"/>
              <w:rPr>
                <w:rFonts w:ascii="仿宋" w:eastAsia="仿宋" w:hAnsi="仿宋" w:cs="Arial"/>
                <w:sz w:val="24"/>
                <w:shd w:val="pct10" w:color="auto" w:fill="FFFFFF"/>
              </w:rPr>
            </w:pPr>
          </w:p>
        </w:tc>
      </w:tr>
      <w:tr w:rsidR="00F76174" w:rsidRPr="00F479D6" w:rsidTr="00D14335">
        <w:trPr>
          <w:jc w:val="center"/>
        </w:trPr>
        <w:tc>
          <w:tcPr>
            <w:tcW w:w="1213" w:type="dxa"/>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厅 门 坎</w:t>
            </w:r>
          </w:p>
        </w:tc>
        <w:tc>
          <w:tcPr>
            <w:tcW w:w="5310" w:type="dxa"/>
            <w:vAlign w:val="center"/>
          </w:tcPr>
          <w:p w:rsidR="00F76174" w:rsidRPr="00F479D6" w:rsidRDefault="00F76174" w:rsidP="00CD0FC5">
            <w:pPr>
              <w:snapToGrid w:val="0"/>
              <w:spacing w:beforeLines="30" w:afterLines="30" w:line="320" w:lineRule="exact"/>
              <w:rPr>
                <w:rFonts w:ascii="仿宋" w:eastAsia="仿宋" w:hAnsi="仿宋" w:cs="Arial"/>
                <w:sz w:val="24"/>
              </w:rPr>
            </w:pPr>
            <w:r w:rsidRPr="00F479D6">
              <w:rPr>
                <w:rFonts w:ascii="仿宋" w:eastAsia="仿宋" w:hAnsi="仿宋" w:cs="Arial" w:hint="eastAsia"/>
                <w:sz w:val="24"/>
              </w:rPr>
              <w:t>硬质铝型材</w:t>
            </w:r>
          </w:p>
        </w:tc>
        <w:tc>
          <w:tcPr>
            <w:tcW w:w="2567" w:type="dxa"/>
            <w:vAlign w:val="center"/>
          </w:tcPr>
          <w:p w:rsidR="00F76174" w:rsidRPr="00F479D6" w:rsidRDefault="00F76174" w:rsidP="00CD0FC5">
            <w:pPr>
              <w:snapToGrid w:val="0"/>
              <w:spacing w:beforeLines="30" w:afterLines="30" w:line="320" w:lineRule="exact"/>
              <w:rPr>
                <w:rFonts w:ascii="仿宋" w:eastAsia="仿宋" w:hAnsi="仿宋" w:cs="Arial"/>
                <w:sz w:val="24"/>
                <w:shd w:val="pct10" w:color="auto" w:fill="FFFFFF"/>
              </w:rPr>
            </w:pPr>
          </w:p>
        </w:tc>
      </w:tr>
      <w:tr w:rsidR="00F76174" w:rsidRPr="00F479D6" w:rsidTr="00D14335">
        <w:trPr>
          <w:jc w:val="center"/>
        </w:trPr>
        <w:tc>
          <w:tcPr>
            <w:tcW w:w="1213" w:type="dxa"/>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厅    门</w:t>
            </w:r>
          </w:p>
        </w:tc>
        <w:tc>
          <w:tcPr>
            <w:tcW w:w="5310" w:type="dxa"/>
            <w:vAlign w:val="center"/>
          </w:tcPr>
          <w:p w:rsidR="00F76174" w:rsidRPr="00F479D6" w:rsidRDefault="00F76174" w:rsidP="00CD0FC5">
            <w:pPr>
              <w:snapToGrid w:val="0"/>
              <w:spacing w:beforeLines="30" w:afterLines="30" w:line="320" w:lineRule="exact"/>
              <w:rPr>
                <w:rFonts w:ascii="仿宋" w:eastAsia="仿宋" w:hAnsi="仿宋" w:cs="Arial"/>
                <w:sz w:val="24"/>
              </w:rPr>
            </w:pPr>
            <w:r w:rsidRPr="00F479D6">
              <w:rPr>
                <w:rFonts w:ascii="仿宋" w:eastAsia="仿宋" w:hAnsi="仿宋" w:cs="Arial" w:hint="eastAsia"/>
                <w:sz w:val="24"/>
              </w:rPr>
              <w:t>层层为发纹不锈钢</w:t>
            </w:r>
          </w:p>
        </w:tc>
        <w:tc>
          <w:tcPr>
            <w:tcW w:w="2567" w:type="dxa"/>
            <w:vAlign w:val="center"/>
          </w:tcPr>
          <w:p w:rsidR="00F76174" w:rsidRPr="00F479D6" w:rsidRDefault="00F76174" w:rsidP="00CD0FC5">
            <w:pPr>
              <w:snapToGrid w:val="0"/>
              <w:spacing w:beforeLines="30" w:afterLines="30" w:line="320" w:lineRule="exact"/>
              <w:rPr>
                <w:rFonts w:ascii="仿宋" w:eastAsia="仿宋" w:hAnsi="仿宋" w:cs="Arial"/>
                <w:sz w:val="24"/>
                <w:shd w:val="pct10" w:color="auto" w:fill="FFFFFF"/>
              </w:rPr>
            </w:pPr>
          </w:p>
        </w:tc>
      </w:tr>
      <w:tr w:rsidR="00F76174" w:rsidRPr="00F479D6" w:rsidTr="00D14335">
        <w:trPr>
          <w:jc w:val="center"/>
        </w:trPr>
        <w:tc>
          <w:tcPr>
            <w:tcW w:w="1213" w:type="dxa"/>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门    套</w:t>
            </w:r>
          </w:p>
        </w:tc>
        <w:tc>
          <w:tcPr>
            <w:tcW w:w="5310" w:type="dxa"/>
            <w:vAlign w:val="center"/>
          </w:tcPr>
          <w:p w:rsidR="00F76174" w:rsidRPr="00F479D6" w:rsidRDefault="00F76174" w:rsidP="00CD0FC5">
            <w:pPr>
              <w:snapToGrid w:val="0"/>
              <w:spacing w:beforeLines="30" w:afterLines="30" w:line="320" w:lineRule="exact"/>
              <w:rPr>
                <w:rFonts w:ascii="仿宋" w:eastAsia="仿宋" w:hAnsi="仿宋" w:cs="Arial"/>
                <w:sz w:val="24"/>
              </w:rPr>
            </w:pPr>
            <w:r w:rsidRPr="00F479D6">
              <w:rPr>
                <w:rFonts w:ascii="仿宋" w:eastAsia="仿宋" w:hAnsi="仿宋" w:cs="Arial" w:hint="eastAsia"/>
                <w:sz w:val="24"/>
              </w:rPr>
              <w:t>层层为发纹不锈钢，首层为大门套，其余层为小门套</w:t>
            </w:r>
          </w:p>
        </w:tc>
        <w:tc>
          <w:tcPr>
            <w:tcW w:w="2567" w:type="dxa"/>
            <w:vAlign w:val="center"/>
          </w:tcPr>
          <w:p w:rsidR="00F76174" w:rsidRPr="00F479D6" w:rsidRDefault="00F76174" w:rsidP="00CD0FC5">
            <w:pPr>
              <w:snapToGrid w:val="0"/>
              <w:spacing w:beforeLines="30" w:afterLines="30" w:line="320" w:lineRule="exact"/>
              <w:rPr>
                <w:rFonts w:ascii="仿宋" w:eastAsia="仿宋" w:hAnsi="仿宋" w:cs="Arial"/>
                <w:sz w:val="24"/>
                <w:shd w:val="pct10" w:color="auto" w:fill="FFFFFF"/>
              </w:rPr>
            </w:pPr>
          </w:p>
        </w:tc>
      </w:tr>
      <w:tr w:rsidR="00F76174" w:rsidRPr="00F479D6" w:rsidTr="00D14335">
        <w:trPr>
          <w:jc w:val="center"/>
        </w:trPr>
        <w:tc>
          <w:tcPr>
            <w:tcW w:w="1213" w:type="dxa"/>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呼梯盘及</w:t>
            </w:r>
          </w:p>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楼层显示</w:t>
            </w:r>
          </w:p>
        </w:tc>
        <w:tc>
          <w:tcPr>
            <w:tcW w:w="5310" w:type="dxa"/>
            <w:vAlign w:val="center"/>
          </w:tcPr>
          <w:p w:rsidR="00F76174" w:rsidRPr="00F479D6" w:rsidRDefault="00F76174" w:rsidP="00CD0FC5">
            <w:pPr>
              <w:snapToGrid w:val="0"/>
              <w:spacing w:beforeLines="30" w:afterLines="30" w:line="320" w:lineRule="exact"/>
              <w:rPr>
                <w:rFonts w:ascii="仿宋" w:eastAsia="仿宋" w:hAnsi="仿宋" w:cs="Arial"/>
                <w:sz w:val="24"/>
              </w:rPr>
            </w:pPr>
            <w:r w:rsidRPr="00F479D6">
              <w:rPr>
                <w:rFonts w:ascii="仿宋" w:eastAsia="仿宋" w:hAnsi="仿宋" w:cs="Arial" w:hint="eastAsia"/>
                <w:sz w:val="24"/>
              </w:rPr>
              <w:t>呼梯盘与门厅楼层显示器装在同一不锈钢面板上，装有微动发光二极管照明的按钮，每层均有位段LED楼层显示、运行方向显示、故障显示和检修显示，按钮上有盲文。呼梯盘面板应和装饰墙面保持协调一致，由采购人根据实际需要选择，投标人不得就此提高合同价格。</w:t>
            </w:r>
          </w:p>
        </w:tc>
        <w:tc>
          <w:tcPr>
            <w:tcW w:w="2567" w:type="dxa"/>
            <w:vAlign w:val="center"/>
          </w:tcPr>
          <w:p w:rsidR="00F76174" w:rsidRPr="00F479D6" w:rsidRDefault="00F76174" w:rsidP="00CD0FC5">
            <w:pPr>
              <w:pStyle w:val="24"/>
              <w:spacing w:beforeLines="30" w:afterLines="30" w:line="320" w:lineRule="exact"/>
              <w:rPr>
                <w:rFonts w:ascii="仿宋" w:eastAsia="仿宋" w:hAnsi="仿宋" w:cs="Arial"/>
                <w:sz w:val="24"/>
                <w:u w:val="single"/>
              </w:rPr>
            </w:pPr>
            <w:r w:rsidRPr="00F479D6">
              <w:rPr>
                <w:rFonts w:ascii="仿宋" w:eastAsia="仿宋" w:hAnsi="仿宋" w:cs="Arial" w:hint="eastAsia"/>
                <w:sz w:val="24"/>
                <w:u w:val="single"/>
              </w:rPr>
              <w:t>每台电梯设置一个呼梯盘；</w:t>
            </w:r>
          </w:p>
          <w:p w:rsidR="00F76174" w:rsidRPr="00F479D6" w:rsidRDefault="00F76174" w:rsidP="00CD0FC5">
            <w:pPr>
              <w:snapToGrid w:val="0"/>
              <w:spacing w:beforeLines="30" w:afterLines="30" w:line="320" w:lineRule="exact"/>
              <w:rPr>
                <w:rFonts w:ascii="仿宋" w:eastAsia="仿宋" w:hAnsi="仿宋" w:cs="Arial"/>
                <w:b/>
                <w:bCs/>
                <w:sz w:val="24"/>
                <w:u w:val="thick"/>
                <w:shd w:val="pct10" w:color="auto" w:fill="FFFFFF"/>
              </w:rPr>
            </w:pPr>
            <w:r w:rsidRPr="00F479D6">
              <w:rPr>
                <w:rFonts w:ascii="仿宋" w:eastAsia="仿宋" w:hAnsi="仿宋" w:cs="Arial" w:hint="eastAsia"/>
                <w:b/>
                <w:bCs/>
                <w:sz w:val="24"/>
                <w:u w:val="thick"/>
              </w:rPr>
              <w:t>投标人须承诺如中标，由采购人在样本范围内任意选择。投标总价不变</w:t>
            </w:r>
          </w:p>
        </w:tc>
      </w:tr>
      <w:tr w:rsidR="00F76174" w:rsidRPr="00F479D6" w:rsidTr="00D14335">
        <w:trPr>
          <w:jc w:val="center"/>
        </w:trPr>
        <w:tc>
          <w:tcPr>
            <w:tcW w:w="1213" w:type="dxa"/>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显示</w:t>
            </w:r>
          </w:p>
        </w:tc>
        <w:tc>
          <w:tcPr>
            <w:tcW w:w="5310" w:type="dxa"/>
            <w:vAlign w:val="center"/>
          </w:tcPr>
          <w:p w:rsidR="00F76174" w:rsidRPr="00F479D6" w:rsidRDefault="00F76174" w:rsidP="00CD0FC5">
            <w:pPr>
              <w:snapToGrid w:val="0"/>
              <w:spacing w:beforeLines="30" w:afterLines="30" w:line="320" w:lineRule="exact"/>
              <w:rPr>
                <w:rFonts w:ascii="仿宋" w:eastAsia="仿宋" w:hAnsi="仿宋" w:cs="Arial"/>
                <w:sz w:val="24"/>
              </w:rPr>
            </w:pPr>
            <w:r w:rsidRPr="00F479D6">
              <w:rPr>
                <w:rFonts w:ascii="仿宋" w:eastAsia="仿宋" w:hAnsi="仿宋" w:cs="Arial" w:hint="eastAsia"/>
                <w:sz w:val="24"/>
              </w:rPr>
              <w:t>轿内和厅门层层高亮度阵点式</w:t>
            </w:r>
          </w:p>
        </w:tc>
        <w:tc>
          <w:tcPr>
            <w:tcW w:w="2567" w:type="dxa"/>
            <w:vAlign w:val="center"/>
          </w:tcPr>
          <w:p w:rsidR="00F76174" w:rsidRPr="00F479D6" w:rsidRDefault="00F76174" w:rsidP="00CD0FC5">
            <w:pPr>
              <w:pStyle w:val="24"/>
              <w:spacing w:beforeLines="30" w:afterLines="30" w:line="320" w:lineRule="exact"/>
              <w:ind w:left="158" w:firstLine="480"/>
              <w:rPr>
                <w:rFonts w:ascii="仿宋" w:eastAsia="仿宋" w:hAnsi="仿宋" w:cs="Arial"/>
                <w:sz w:val="24"/>
              </w:rPr>
            </w:pPr>
          </w:p>
        </w:tc>
      </w:tr>
    </w:tbl>
    <w:p w:rsidR="00F76174" w:rsidRPr="00F479D6" w:rsidRDefault="00F76174" w:rsidP="00CD0FC5">
      <w:pPr>
        <w:snapToGrid w:val="0"/>
        <w:spacing w:beforeLines="50" w:line="320" w:lineRule="exact"/>
        <w:ind w:firstLineChars="198" w:firstLine="477"/>
        <w:rPr>
          <w:rFonts w:ascii="仿宋" w:eastAsia="仿宋" w:hAnsi="仿宋" w:cs="Arial"/>
          <w:b/>
          <w:sz w:val="24"/>
        </w:rPr>
      </w:pPr>
      <w:bookmarkStart w:id="431" w:name="_Toc143847054"/>
      <w:r w:rsidRPr="00F479D6">
        <w:rPr>
          <w:rFonts w:ascii="仿宋" w:eastAsia="仿宋" w:hAnsi="仿宋" w:hint="eastAsia"/>
          <w:b/>
          <w:sz w:val="24"/>
        </w:rPr>
        <w:t>3.电梯一般技术要求</w:t>
      </w:r>
      <w:bookmarkEnd w:id="431"/>
    </w:p>
    <w:p w:rsidR="00F76174" w:rsidRPr="00F479D6" w:rsidRDefault="00F76174" w:rsidP="00CD0FC5">
      <w:pPr>
        <w:spacing w:beforeLines="50" w:line="320" w:lineRule="exact"/>
        <w:ind w:firstLineChars="200" w:firstLine="482"/>
        <w:outlineLvl w:val="4"/>
        <w:rPr>
          <w:rFonts w:ascii="仿宋" w:eastAsia="仿宋" w:hAnsi="仿宋"/>
          <w:b/>
          <w:sz w:val="24"/>
        </w:rPr>
      </w:pPr>
      <w:r w:rsidRPr="00F479D6">
        <w:rPr>
          <w:rFonts w:ascii="仿宋" w:eastAsia="仿宋" w:hAnsi="仿宋" w:hint="eastAsia"/>
          <w:b/>
          <w:sz w:val="24"/>
        </w:rPr>
        <w:t>3.1工作情况</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投标人提供的产品及服务须适应本标书第二章中所有条款,并运转顺利、正常、可靠。</w:t>
      </w:r>
    </w:p>
    <w:p w:rsidR="00F76174" w:rsidRPr="00F479D6" w:rsidRDefault="00F76174" w:rsidP="00CD0FC5">
      <w:pPr>
        <w:tabs>
          <w:tab w:val="left" w:pos="4860"/>
        </w:tabs>
        <w:snapToGrid w:val="0"/>
        <w:spacing w:beforeLines="50" w:line="320" w:lineRule="exact"/>
        <w:ind w:firstLineChars="196" w:firstLine="472"/>
        <w:rPr>
          <w:rFonts w:ascii="仿宋" w:eastAsia="仿宋" w:hAnsi="仿宋" w:cs="Arial"/>
          <w:sz w:val="24"/>
        </w:rPr>
      </w:pPr>
      <w:r w:rsidRPr="00F479D6">
        <w:rPr>
          <w:rFonts w:ascii="仿宋" w:eastAsia="仿宋" w:hAnsi="仿宋" w:cs="Arial" w:hint="eastAsia"/>
          <w:b/>
          <w:sz w:val="24"/>
        </w:rPr>
        <w:t>3.2</w:t>
      </w:r>
      <w:r w:rsidRPr="00F479D6">
        <w:rPr>
          <w:rFonts w:ascii="仿宋" w:eastAsia="仿宋" w:hAnsi="仿宋" w:cs="Arial" w:hint="eastAsia"/>
          <w:b/>
          <w:bCs/>
          <w:sz w:val="24"/>
        </w:rPr>
        <w:t>可靠性要求：</w:t>
      </w:r>
      <w:r w:rsidRPr="00F479D6">
        <w:rPr>
          <w:rFonts w:ascii="仿宋" w:eastAsia="仿宋" w:hAnsi="仿宋" w:cs="Arial" w:hint="eastAsia"/>
          <w:kern w:val="0"/>
          <w:sz w:val="24"/>
        </w:rPr>
        <w:t>①要求连续工作每天24小时，全年365天。</w:t>
      </w:r>
    </w:p>
    <w:p w:rsidR="00F76174" w:rsidRPr="00F479D6" w:rsidRDefault="00F76174" w:rsidP="00CD0FC5">
      <w:pPr>
        <w:tabs>
          <w:tab w:val="left" w:pos="4860"/>
        </w:tabs>
        <w:snapToGrid w:val="0"/>
        <w:spacing w:beforeLines="50" w:line="320" w:lineRule="exact"/>
        <w:ind w:left="-215" w:firstLineChars="444" w:firstLine="1066"/>
        <w:rPr>
          <w:rFonts w:ascii="仿宋" w:eastAsia="仿宋" w:hAnsi="仿宋" w:cs="Arial"/>
          <w:sz w:val="24"/>
        </w:rPr>
      </w:pPr>
      <w:r w:rsidRPr="00F479D6">
        <w:rPr>
          <w:rFonts w:ascii="仿宋" w:eastAsia="仿宋" w:hAnsi="仿宋" w:cs="Arial" w:hint="eastAsia"/>
          <w:sz w:val="24"/>
        </w:rPr>
        <w:t>②正常使用寿命期要求实际运行10万小时以上。</w:t>
      </w:r>
    </w:p>
    <w:p w:rsidR="00F76174" w:rsidRPr="00F479D6" w:rsidRDefault="00F76174" w:rsidP="00CD0FC5">
      <w:pPr>
        <w:snapToGrid w:val="0"/>
        <w:spacing w:beforeLines="50" w:line="320" w:lineRule="exact"/>
        <w:ind w:firstLineChars="200" w:firstLine="480"/>
        <w:rPr>
          <w:rFonts w:ascii="仿宋" w:eastAsia="仿宋" w:hAnsi="仿宋" w:cs="Arial"/>
          <w:b/>
          <w:bCs/>
          <w:sz w:val="24"/>
        </w:rPr>
      </w:pPr>
      <w:r w:rsidRPr="00F479D6">
        <w:rPr>
          <w:rFonts w:ascii="仿宋" w:eastAsia="仿宋" w:hAnsi="仿宋" w:hint="eastAsia"/>
          <w:bCs/>
          <w:sz w:val="24"/>
        </w:rPr>
        <w:t>▲</w:t>
      </w:r>
      <w:r w:rsidRPr="00F479D6">
        <w:rPr>
          <w:rFonts w:ascii="仿宋" w:eastAsia="仿宋" w:hAnsi="仿宋" w:cs="Arial" w:hint="eastAsia"/>
          <w:b/>
          <w:bCs/>
          <w:sz w:val="24"/>
        </w:rPr>
        <w:t>3.3电梯技术指标要求：</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2113"/>
        <w:gridCol w:w="4819"/>
        <w:gridCol w:w="1936"/>
      </w:tblGrid>
      <w:tr w:rsidR="00F76174" w:rsidRPr="00F479D6" w:rsidTr="00D14335">
        <w:trPr>
          <w:jc w:val="center"/>
        </w:trPr>
        <w:tc>
          <w:tcPr>
            <w:tcW w:w="676" w:type="dxa"/>
            <w:vAlign w:val="center"/>
          </w:tcPr>
          <w:p w:rsidR="00F76174" w:rsidRPr="00F479D6" w:rsidRDefault="00F76174" w:rsidP="00CD0FC5">
            <w:pPr>
              <w:snapToGrid w:val="0"/>
              <w:spacing w:beforeLines="30" w:afterLines="30" w:line="320" w:lineRule="exact"/>
              <w:jc w:val="center"/>
              <w:rPr>
                <w:rFonts w:ascii="仿宋" w:eastAsia="仿宋" w:hAnsi="仿宋" w:cs="Arial"/>
                <w:b/>
                <w:bCs/>
                <w:sz w:val="24"/>
              </w:rPr>
            </w:pPr>
            <w:r w:rsidRPr="00F479D6">
              <w:rPr>
                <w:rFonts w:ascii="仿宋" w:eastAsia="仿宋" w:hAnsi="仿宋" w:cs="Arial" w:hint="eastAsia"/>
                <w:b/>
                <w:bCs/>
                <w:sz w:val="24"/>
              </w:rPr>
              <w:t>序号</w:t>
            </w:r>
          </w:p>
        </w:tc>
        <w:tc>
          <w:tcPr>
            <w:tcW w:w="2113" w:type="dxa"/>
            <w:vAlign w:val="center"/>
          </w:tcPr>
          <w:p w:rsidR="00F76174" w:rsidRPr="00F479D6" w:rsidRDefault="00F76174" w:rsidP="00CD0FC5">
            <w:pPr>
              <w:snapToGrid w:val="0"/>
              <w:spacing w:beforeLines="30" w:afterLines="30" w:line="320" w:lineRule="exact"/>
              <w:jc w:val="center"/>
              <w:rPr>
                <w:rFonts w:ascii="仿宋" w:eastAsia="仿宋" w:hAnsi="仿宋" w:cs="Arial"/>
                <w:b/>
                <w:bCs/>
                <w:sz w:val="24"/>
              </w:rPr>
            </w:pPr>
            <w:r w:rsidRPr="00F479D6">
              <w:rPr>
                <w:rFonts w:ascii="仿宋" w:eastAsia="仿宋" w:hAnsi="仿宋" w:cs="Arial" w:hint="eastAsia"/>
                <w:b/>
                <w:bCs/>
                <w:sz w:val="24"/>
              </w:rPr>
              <w:t>名称</w:t>
            </w:r>
          </w:p>
        </w:tc>
        <w:tc>
          <w:tcPr>
            <w:tcW w:w="4819" w:type="dxa"/>
            <w:vAlign w:val="center"/>
          </w:tcPr>
          <w:p w:rsidR="00F76174" w:rsidRPr="00F479D6" w:rsidRDefault="00F76174" w:rsidP="00CD0FC5">
            <w:pPr>
              <w:snapToGrid w:val="0"/>
              <w:spacing w:beforeLines="30" w:afterLines="30" w:line="320" w:lineRule="exact"/>
              <w:jc w:val="center"/>
              <w:rPr>
                <w:rFonts w:ascii="仿宋" w:eastAsia="仿宋" w:hAnsi="仿宋" w:cs="Arial"/>
                <w:b/>
                <w:bCs/>
                <w:sz w:val="24"/>
              </w:rPr>
            </w:pPr>
            <w:r w:rsidRPr="00F479D6">
              <w:rPr>
                <w:rFonts w:ascii="仿宋" w:eastAsia="仿宋" w:hAnsi="仿宋" w:cs="Arial" w:hint="eastAsia"/>
                <w:b/>
                <w:bCs/>
                <w:sz w:val="24"/>
              </w:rPr>
              <w:t>要求</w:t>
            </w:r>
          </w:p>
        </w:tc>
        <w:tc>
          <w:tcPr>
            <w:tcW w:w="1936" w:type="dxa"/>
            <w:vAlign w:val="center"/>
          </w:tcPr>
          <w:p w:rsidR="00F76174" w:rsidRPr="00F479D6" w:rsidRDefault="00F76174" w:rsidP="00CD0FC5">
            <w:pPr>
              <w:snapToGrid w:val="0"/>
              <w:spacing w:beforeLines="30" w:afterLines="30" w:line="320" w:lineRule="exact"/>
              <w:jc w:val="center"/>
              <w:rPr>
                <w:rFonts w:ascii="仿宋" w:eastAsia="仿宋" w:hAnsi="仿宋" w:cs="Arial"/>
                <w:b/>
                <w:bCs/>
                <w:sz w:val="24"/>
              </w:rPr>
            </w:pPr>
            <w:r w:rsidRPr="00F479D6">
              <w:rPr>
                <w:rFonts w:ascii="仿宋" w:eastAsia="仿宋" w:hAnsi="仿宋" w:cs="Arial" w:hint="eastAsia"/>
                <w:b/>
                <w:bCs/>
                <w:sz w:val="24"/>
              </w:rPr>
              <w:t>备注</w:t>
            </w:r>
          </w:p>
        </w:tc>
      </w:tr>
      <w:tr w:rsidR="00F76174" w:rsidRPr="00F479D6" w:rsidTr="00D14335">
        <w:trPr>
          <w:jc w:val="center"/>
        </w:trPr>
        <w:tc>
          <w:tcPr>
            <w:tcW w:w="67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1</w:t>
            </w:r>
          </w:p>
        </w:tc>
        <w:tc>
          <w:tcPr>
            <w:tcW w:w="2113"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电梯的水平振动、垂直振动加速度</w:t>
            </w:r>
          </w:p>
        </w:tc>
        <w:tc>
          <w:tcPr>
            <w:tcW w:w="4819"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sz w:val="24"/>
              </w:rPr>
              <w:t>电梯轿厢运行时水平方向和垂直方向的振动加速度分别不应大于15cm/s</w:t>
            </w:r>
            <w:r w:rsidRPr="00F479D6">
              <w:rPr>
                <w:rFonts w:ascii="仿宋" w:eastAsia="仿宋" w:hAnsi="仿宋" w:cs="Arial" w:hint="eastAsia"/>
                <w:sz w:val="24"/>
                <w:vertAlign w:val="superscript"/>
              </w:rPr>
              <w:t>2</w:t>
            </w:r>
            <w:r w:rsidRPr="00F479D6">
              <w:rPr>
                <w:rFonts w:ascii="仿宋" w:eastAsia="仿宋" w:hAnsi="仿宋" w:cs="Arial" w:hint="eastAsia"/>
                <w:sz w:val="24"/>
              </w:rPr>
              <w:t>和25cm/s</w:t>
            </w:r>
            <w:r w:rsidRPr="00F479D6">
              <w:rPr>
                <w:rFonts w:ascii="仿宋" w:eastAsia="仿宋" w:hAnsi="仿宋" w:cs="Arial" w:hint="eastAsia"/>
                <w:sz w:val="24"/>
                <w:vertAlign w:val="superscript"/>
              </w:rPr>
              <w:t>2</w:t>
            </w:r>
          </w:p>
        </w:tc>
        <w:tc>
          <w:tcPr>
            <w:tcW w:w="1936" w:type="dxa"/>
            <w:vAlign w:val="center"/>
          </w:tcPr>
          <w:p w:rsidR="00F76174" w:rsidRPr="00F479D6" w:rsidRDefault="00F76174" w:rsidP="00CD0FC5">
            <w:pPr>
              <w:snapToGrid w:val="0"/>
              <w:spacing w:beforeLines="30" w:afterLines="30" w:line="320" w:lineRule="exact"/>
              <w:ind w:left="288" w:hangingChars="120" w:hanging="288"/>
              <w:jc w:val="center"/>
              <w:rPr>
                <w:rFonts w:ascii="仿宋" w:eastAsia="仿宋" w:hAnsi="仿宋" w:cs="Arial"/>
                <w:bCs/>
                <w:sz w:val="24"/>
              </w:rPr>
            </w:pPr>
          </w:p>
        </w:tc>
      </w:tr>
      <w:tr w:rsidR="00F76174" w:rsidRPr="00F479D6" w:rsidTr="00D14335">
        <w:trPr>
          <w:trHeight w:val="443"/>
          <w:jc w:val="center"/>
        </w:trPr>
        <w:tc>
          <w:tcPr>
            <w:tcW w:w="67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2</w:t>
            </w:r>
          </w:p>
        </w:tc>
        <w:tc>
          <w:tcPr>
            <w:tcW w:w="2113"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主电机每小时启动次数</w:t>
            </w:r>
          </w:p>
        </w:tc>
        <w:tc>
          <w:tcPr>
            <w:tcW w:w="4819"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主电机每小时启动次数大于180次</w:t>
            </w:r>
          </w:p>
        </w:tc>
        <w:tc>
          <w:tcPr>
            <w:tcW w:w="193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p>
        </w:tc>
      </w:tr>
      <w:tr w:rsidR="00F76174" w:rsidRPr="00F479D6" w:rsidTr="00D14335">
        <w:trPr>
          <w:jc w:val="center"/>
        </w:trPr>
        <w:tc>
          <w:tcPr>
            <w:tcW w:w="67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3</w:t>
            </w:r>
          </w:p>
        </w:tc>
        <w:tc>
          <w:tcPr>
            <w:tcW w:w="2113"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起动加速度和制动减速度</w:t>
            </w:r>
          </w:p>
        </w:tc>
        <w:tc>
          <w:tcPr>
            <w:tcW w:w="4819"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sz w:val="24"/>
              </w:rPr>
              <w:t>电梯的起动加速度和制动减速度最大值均不得大于1.5m/s</w:t>
            </w:r>
            <w:r w:rsidRPr="00F479D6">
              <w:rPr>
                <w:rFonts w:ascii="仿宋" w:eastAsia="仿宋" w:hAnsi="仿宋" w:cs="Arial" w:hint="eastAsia"/>
                <w:sz w:val="24"/>
                <w:vertAlign w:val="superscript"/>
              </w:rPr>
              <w:t>2</w:t>
            </w:r>
          </w:p>
        </w:tc>
        <w:tc>
          <w:tcPr>
            <w:tcW w:w="193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p>
        </w:tc>
      </w:tr>
      <w:tr w:rsidR="00F76174" w:rsidRPr="00F479D6" w:rsidTr="00D14335">
        <w:trPr>
          <w:jc w:val="center"/>
        </w:trPr>
        <w:tc>
          <w:tcPr>
            <w:tcW w:w="67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4</w:t>
            </w:r>
          </w:p>
        </w:tc>
        <w:tc>
          <w:tcPr>
            <w:tcW w:w="2113"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噪音指数</w:t>
            </w:r>
          </w:p>
        </w:tc>
        <w:tc>
          <w:tcPr>
            <w:tcW w:w="4819"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sz w:val="24"/>
              </w:rPr>
              <w:t>轿内≤50 dB（A），开关门≤55 dB（A），机房≤70dB</w:t>
            </w:r>
          </w:p>
        </w:tc>
        <w:tc>
          <w:tcPr>
            <w:tcW w:w="193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p>
        </w:tc>
      </w:tr>
      <w:tr w:rsidR="00F76174" w:rsidRPr="00F479D6" w:rsidTr="00D14335">
        <w:trPr>
          <w:jc w:val="center"/>
        </w:trPr>
        <w:tc>
          <w:tcPr>
            <w:tcW w:w="67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lastRenderedPageBreak/>
              <w:t>5</w:t>
            </w:r>
          </w:p>
        </w:tc>
        <w:tc>
          <w:tcPr>
            <w:tcW w:w="2113"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平层精度</w:t>
            </w:r>
          </w:p>
        </w:tc>
        <w:tc>
          <w:tcPr>
            <w:tcW w:w="4819"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在±3mm范围之内</w:t>
            </w:r>
          </w:p>
        </w:tc>
        <w:tc>
          <w:tcPr>
            <w:tcW w:w="193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p>
        </w:tc>
      </w:tr>
      <w:tr w:rsidR="00F76174" w:rsidRPr="00F479D6" w:rsidTr="00D14335">
        <w:trPr>
          <w:jc w:val="center"/>
        </w:trPr>
        <w:tc>
          <w:tcPr>
            <w:tcW w:w="67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6</w:t>
            </w:r>
          </w:p>
        </w:tc>
        <w:tc>
          <w:tcPr>
            <w:tcW w:w="2113"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平衡系数</w:t>
            </w:r>
          </w:p>
        </w:tc>
        <w:tc>
          <w:tcPr>
            <w:tcW w:w="4819"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在0.4～0.5之间</w:t>
            </w:r>
          </w:p>
        </w:tc>
        <w:tc>
          <w:tcPr>
            <w:tcW w:w="193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p>
        </w:tc>
      </w:tr>
      <w:tr w:rsidR="00F76174" w:rsidRPr="00F479D6" w:rsidTr="00D14335">
        <w:trPr>
          <w:jc w:val="center"/>
        </w:trPr>
        <w:tc>
          <w:tcPr>
            <w:tcW w:w="67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7</w:t>
            </w:r>
          </w:p>
        </w:tc>
        <w:tc>
          <w:tcPr>
            <w:tcW w:w="2113"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运行故障</w:t>
            </w:r>
          </w:p>
        </w:tc>
        <w:tc>
          <w:tcPr>
            <w:tcW w:w="4819"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电梯每起制动运行60000次中不应超过2次。</w:t>
            </w:r>
            <w:r w:rsidRPr="00F479D6">
              <w:rPr>
                <w:rFonts w:ascii="仿宋" w:eastAsia="仿宋" w:hAnsi="仿宋" w:cs="Arial" w:hint="eastAsia"/>
                <w:b/>
                <w:bCs/>
                <w:sz w:val="24"/>
              </w:rPr>
              <w:t>每超出一次，单台电梯质保期延长一年。</w:t>
            </w:r>
          </w:p>
        </w:tc>
        <w:tc>
          <w:tcPr>
            <w:tcW w:w="193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p>
        </w:tc>
      </w:tr>
      <w:tr w:rsidR="00F76174" w:rsidRPr="00F479D6" w:rsidTr="00D14335">
        <w:trPr>
          <w:jc w:val="center"/>
        </w:trPr>
        <w:tc>
          <w:tcPr>
            <w:tcW w:w="67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8</w:t>
            </w:r>
          </w:p>
        </w:tc>
        <w:tc>
          <w:tcPr>
            <w:tcW w:w="2113"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控制柜失效（故障）</w:t>
            </w:r>
          </w:p>
        </w:tc>
        <w:tc>
          <w:tcPr>
            <w:tcW w:w="4819"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电梯每起制动运行60000次中不应超过2次</w:t>
            </w:r>
            <w:r w:rsidRPr="00F479D6">
              <w:rPr>
                <w:rFonts w:ascii="仿宋" w:eastAsia="仿宋" w:hAnsi="仿宋" w:cs="Arial" w:hint="eastAsia"/>
                <w:sz w:val="24"/>
              </w:rPr>
              <w:t>。</w:t>
            </w:r>
            <w:r w:rsidRPr="00F479D6">
              <w:rPr>
                <w:rFonts w:ascii="仿宋" w:eastAsia="仿宋" w:hAnsi="仿宋" w:cs="Arial" w:hint="eastAsia"/>
                <w:b/>
                <w:bCs/>
                <w:sz w:val="24"/>
                <w:u w:val="single"/>
              </w:rPr>
              <w:t>每超出一次，单台电梯质保期延长一年。</w:t>
            </w:r>
          </w:p>
        </w:tc>
        <w:tc>
          <w:tcPr>
            <w:tcW w:w="193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p>
        </w:tc>
      </w:tr>
      <w:tr w:rsidR="00F76174" w:rsidRPr="00F479D6" w:rsidTr="00D14335">
        <w:trPr>
          <w:jc w:val="center"/>
        </w:trPr>
        <w:tc>
          <w:tcPr>
            <w:tcW w:w="67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9</w:t>
            </w:r>
          </w:p>
        </w:tc>
        <w:tc>
          <w:tcPr>
            <w:tcW w:w="2113"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地坎与轿厢相距</w:t>
            </w:r>
          </w:p>
        </w:tc>
        <w:tc>
          <w:tcPr>
            <w:tcW w:w="4819"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地坎与轿厢相距小于35mm</w:t>
            </w:r>
          </w:p>
        </w:tc>
        <w:tc>
          <w:tcPr>
            <w:tcW w:w="193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p>
        </w:tc>
      </w:tr>
      <w:tr w:rsidR="00F76174" w:rsidRPr="00F479D6" w:rsidTr="00D14335">
        <w:trPr>
          <w:jc w:val="center"/>
        </w:trPr>
        <w:tc>
          <w:tcPr>
            <w:tcW w:w="67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10</w:t>
            </w:r>
          </w:p>
        </w:tc>
        <w:tc>
          <w:tcPr>
            <w:tcW w:w="2113"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轿厢高</w:t>
            </w:r>
          </w:p>
        </w:tc>
        <w:tc>
          <w:tcPr>
            <w:tcW w:w="4819"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轿厢高≥2600mm</w:t>
            </w:r>
          </w:p>
        </w:tc>
        <w:tc>
          <w:tcPr>
            <w:tcW w:w="1936" w:type="dxa"/>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hint="eastAsia"/>
                <w:bCs/>
                <w:sz w:val="24"/>
              </w:rPr>
              <w:t>注明轿厢净高尺寸：长×宽×高</w:t>
            </w:r>
          </w:p>
        </w:tc>
      </w:tr>
      <w:tr w:rsidR="00F76174" w:rsidRPr="00F479D6" w:rsidTr="00D14335">
        <w:trPr>
          <w:jc w:val="center"/>
        </w:trPr>
        <w:tc>
          <w:tcPr>
            <w:tcW w:w="67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11</w:t>
            </w:r>
          </w:p>
        </w:tc>
        <w:tc>
          <w:tcPr>
            <w:tcW w:w="2113"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故障响应时间</w:t>
            </w:r>
          </w:p>
        </w:tc>
        <w:tc>
          <w:tcPr>
            <w:tcW w:w="4819"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响应时间不超过30分钟，如超过，每次罚款1000元</w:t>
            </w:r>
          </w:p>
        </w:tc>
        <w:tc>
          <w:tcPr>
            <w:tcW w:w="193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p>
        </w:tc>
      </w:tr>
      <w:tr w:rsidR="00F76174" w:rsidRPr="00F479D6" w:rsidTr="00D14335">
        <w:trPr>
          <w:jc w:val="center"/>
        </w:trPr>
        <w:tc>
          <w:tcPr>
            <w:tcW w:w="67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12</w:t>
            </w:r>
          </w:p>
        </w:tc>
        <w:tc>
          <w:tcPr>
            <w:tcW w:w="2113"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一般故障修复响应时间</w:t>
            </w:r>
          </w:p>
        </w:tc>
        <w:tc>
          <w:tcPr>
            <w:tcW w:w="4819"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修复时间不超过2小时，如超过，每小时罚款50元，按小时累计</w:t>
            </w:r>
          </w:p>
        </w:tc>
        <w:tc>
          <w:tcPr>
            <w:tcW w:w="193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p>
        </w:tc>
      </w:tr>
      <w:tr w:rsidR="00F76174" w:rsidRPr="00F479D6" w:rsidTr="00D14335">
        <w:trPr>
          <w:jc w:val="center"/>
        </w:trPr>
        <w:tc>
          <w:tcPr>
            <w:tcW w:w="67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13</w:t>
            </w:r>
          </w:p>
        </w:tc>
        <w:tc>
          <w:tcPr>
            <w:tcW w:w="2113" w:type="dxa"/>
            <w:vAlign w:val="center"/>
          </w:tcPr>
          <w:p w:rsidR="00F76174" w:rsidRPr="00F479D6" w:rsidRDefault="00F76174" w:rsidP="00CD0FC5">
            <w:pPr>
              <w:snapToGrid w:val="0"/>
              <w:spacing w:beforeLines="30" w:afterLines="30" w:line="320" w:lineRule="exact"/>
              <w:jc w:val="center"/>
              <w:rPr>
                <w:rFonts w:ascii="仿宋" w:eastAsia="仿宋" w:hAnsi="仿宋" w:cs="Arial"/>
                <w:bCs/>
                <w:spacing w:val="-10"/>
                <w:sz w:val="24"/>
              </w:rPr>
            </w:pPr>
            <w:r w:rsidRPr="00F479D6">
              <w:rPr>
                <w:rFonts w:ascii="仿宋" w:eastAsia="仿宋" w:hAnsi="仿宋" w:cs="Arial" w:hint="eastAsia"/>
                <w:bCs/>
                <w:spacing w:val="-10"/>
                <w:sz w:val="24"/>
              </w:rPr>
              <w:t>重大故障修复时间响应时间</w:t>
            </w:r>
          </w:p>
        </w:tc>
        <w:tc>
          <w:tcPr>
            <w:tcW w:w="4819"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修复时间不超过24小时，如超过，每天罚款1000元，按天累计</w:t>
            </w:r>
          </w:p>
        </w:tc>
        <w:tc>
          <w:tcPr>
            <w:tcW w:w="193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p>
        </w:tc>
      </w:tr>
      <w:tr w:rsidR="00F76174" w:rsidRPr="00F479D6" w:rsidTr="00D14335">
        <w:trPr>
          <w:jc w:val="center"/>
        </w:trPr>
        <w:tc>
          <w:tcPr>
            <w:tcW w:w="67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14</w:t>
            </w:r>
          </w:p>
        </w:tc>
        <w:tc>
          <w:tcPr>
            <w:tcW w:w="2113" w:type="dxa"/>
            <w:vAlign w:val="center"/>
          </w:tcPr>
          <w:p w:rsidR="00F76174" w:rsidRPr="00F479D6" w:rsidRDefault="00F76174" w:rsidP="00CD0FC5">
            <w:pPr>
              <w:snapToGrid w:val="0"/>
              <w:spacing w:beforeLines="30" w:afterLines="30" w:line="320" w:lineRule="exact"/>
              <w:jc w:val="center"/>
              <w:rPr>
                <w:rFonts w:ascii="仿宋" w:eastAsia="仿宋" w:hAnsi="仿宋" w:cs="Arial"/>
                <w:bCs/>
                <w:spacing w:val="-10"/>
                <w:sz w:val="24"/>
              </w:rPr>
            </w:pPr>
            <w:r w:rsidRPr="00F479D6">
              <w:rPr>
                <w:rFonts w:ascii="仿宋" w:eastAsia="仿宋" w:hAnsi="仿宋" w:cs="Arial" w:hint="eastAsia"/>
                <w:bCs/>
                <w:spacing w:val="-10"/>
                <w:sz w:val="24"/>
              </w:rPr>
              <w:t>软件升级</w:t>
            </w:r>
          </w:p>
        </w:tc>
        <w:tc>
          <w:tcPr>
            <w:tcW w:w="4819"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sz w:val="24"/>
              </w:rPr>
              <w:t>应承诺在10年内对设备控制系统等软件提供免费升级。</w:t>
            </w:r>
          </w:p>
        </w:tc>
        <w:tc>
          <w:tcPr>
            <w:tcW w:w="193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p>
        </w:tc>
      </w:tr>
      <w:tr w:rsidR="00F76174" w:rsidRPr="00F479D6" w:rsidTr="00D14335">
        <w:trPr>
          <w:jc w:val="center"/>
        </w:trPr>
        <w:tc>
          <w:tcPr>
            <w:tcW w:w="676" w:type="dxa"/>
            <w:shd w:val="clear" w:color="auto" w:fill="D9D9D9"/>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r w:rsidRPr="00F479D6">
              <w:rPr>
                <w:rFonts w:ascii="仿宋" w:eastAsia="仿宋" w:hAnsi="仿宋" w:cs="Arial" w:hint="eastAsia"/>
                <w:bCs/>
                <w:sz w:val="24"/>
              </w:rPr>
              <w:t>15</w:t>
            </w:r>
          </w:p>
        </w:tc>
        <w:tc>
          <w:tcPr>
            <w:tcW w:w="2113" w:type="dxa"/>
            <w:shd w:val="clear" w:color="auto" w:fill="D9D9D9"/>
            <w:vAlign w:val="center"/>
          </w:tcPr>
          <w:p w:rsidR="00F76174" w:rsidRPr="00F479D6" w:rsidRDefault="00F76174" w:rsidP="00CD0FC5">
            <w:pPr>
              <w:snapToGrid w:val="0"/>
              <w:spacing w:beforeLines="30" w:afterLines="30" w:line="320" w:lineRule="exact"/>
              <w:jc w:val="center"/>
              <w:rPr>
                <w:rFonts w:ascii="仿宋" w:eastAsia="仿宋" w:hAnsi="仿宋" w:cs="Arial"/>
                <w:bCs/>
                <w:spacing w:val="-10"/>
                <w:sz w:val="24"/>
              </w:rPr>
            </w:pPr>
            <w:r w:rsidRPr="00F479D6">
              <w:rPr>
                <w:rFonts w:ascii="仿宋" w:eastAsia="仿宋" w:hAnsi="仿宋" w:cs="Arial" w:hint="eastAsia"/>
                <w:bCs/>
                <w:spacing w:val="-10"/>
                <w:sz w:val="24"/>
              </w:rPr>
              <w:t>主导轨</w:t>
            </w:r>
          </w:p>
        </w:tc>
        <w:tc>
          <w:tcPr>
            <w:tcW w:w="4819" w:type="dxa"/>
            <w:shd w:val="clear" w:color="auto" w:fill="D9D9D9"/>
            <w:vAlign w:val="center"/>
          </w:tcPr>
          <w:p w:rsidR="00F76174" w:rsidRPr="00F479D6" w:rsidRDefault="00F76174" w:rsidP="00CD0FC5">
            <w:pPr>
              <w:snapToGrid w:val="0"/>
              <w:spacing w:beforeLines="30" w:afterLines="30" w:line="320" w:lineRule="exact"/>
              <w:jc w:val="center"/>
              <w:rPr>
                <w:rFonts w:ascii="仿宋" w:eastAsia="仿宋" w:hAnsi="仿宋" w:cs="Arial"/>
                <w:sz w:val="24"/>
              </w:rPr>
            </w:pPr>
            <w:r w:rsidRPr="00F479D6">
              <w:rPr>
                <w:rFonts w:ascii="仿宋" w:eastAsia="仿宋" w:hAnsi="仿宋" w:cs="Arial" w:hint="eastAsia"/>
                <w:sz w:val="24"/>
              </w:rPr>
              <w:t>T89及以上</w:t>
            </w:r>
          </w:p>
        </w:tc>
        <w:tc>
          <w:tcPr>
            <w:tcW w:w="1936" w:type="dxa"/>
            <w:vAlign w:val="center"/>
          </w:tcPr>
          <w:p w:rsidR="00F76174" w:rsidRPr="00F479D6" w:rsidRDefault="00F76174" w:rsidP="00CD0FC5">
            <w:pPr>
              <w:snapToGrid w:val="0"/>
              <w:spacing w:beforeLines="30" w:afterLines="30" w:line="320" w:lineRule="exact"/>
              <w:jc w:val="center"/>
              <w:rPr>
                <w:rFonts w:ascii="仿宋" w:eastAsia="仿宋" w:hAnsi="仿宋" w:cs="Arial"/>
                <w:bCs/>
                <w:sz w:val="24"/>
              </w:rPr>
            </w:pPr>
          </w:p>
        </w:tc>
      </w:tr>
    </w:tbl>
    <w:p w:rsidR="00F76174" w:rsidRPr="00F479D6" w:rsidRDefault="00F76174" w:rsidP="00CD0FC5">
      <w:pPr>
        <w:snapToGrid w:val="0"/>
        <w:spacing w:beforeLines="50" w:line="320" w:lineRule="exact"/>
        <w:ind w:firstLine="480"/>
        <w:rPr>
          <w:rFonts w:ascii="仿宋" w:eastAsia="仿宋" w:hAnsi="仿宋" w:cs="Arial"/>
          <w:sz w:val="24"/>
        </w:rPr>
      </w:pPr>
      <w:r w:rsidRPr="00F479D6">
        <w:rPr>
          <w:rFonts w:ascii="仿宋" w:eastAsia="仿宋" w:hAnsi="仿宋" w:hint="eastAsia"/>
          <w:b/>
          <w:bCs/>
          <w:sz w:val="24"/>
          <w:u w:val="single"/>
        </w:rPr>
        <w:t>投标人须对以上技术指标要求作出如实准确的答复及承诺。</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3.4乘客电梯配置要求</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3.4.1基本要求</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a)梯型要求：要求提供投标品牌中技术先进且安全可靠、市场使用较成熟的梯型，符合相关技术标准规范和节能环保要求。要求投标人必须提供以下资料：提供零部件清单和产地；提供关键部件的使用寿命，如：钢丝绳、随行电缆、曳引机、门机、主电脑板、控制柜和曳引轮等。</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b)采用全电脑集散模块化串行通讯网络控制系统；必须带BA接口，并允许开放通讯协议。</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c)拖动系统采用VVVF控制。</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d)开门系统采用VVVF门机系统。</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▲e)采用永磁同步无齿轮曳引机。</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▲f)开门方式及门保护：中分双开，光幕保护。</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▲g)主要部件要求：</w:t>
      </w:r>
    </w:p>
    <w:p w:rsidR="00F76174" w:rsidRPr="00F479D6" w:rsidRDefault="00F76174" w:rsidP="00CD0FC5">
      <w:pPr>
        <w:pStyle w:val="Default"/>
        <w:spacing w:beforeLines="50" w:line="320" w:lineRule="exact"/>
        <w:ind w:firstLineChars="196" w:firstLine="472"/>
        <w:rPr>
          <w:rFonts w:ascii="仿宋" w:eastAsia="仿宋" w:hAnsi="仿宋" w:cs="Arial"/>
          <w:b/>
          <w:bCs/>
          <w:color w:val="auto"/>
        </w:rPr>
      </w:pPr>
      <w:r w:rsidRPr="00F479D6">
        <w:rPr>
          <w:rFonts w:ascii="仿宋" w:eastAsia="仿宋" w:hAnsi="仿宋" w:cs="Arial" w:hint="eastAsia"/>
          <w:b/>
          <w:bCs/>
          <w:color w:val="auto"/>
        </w:rPr>
        <w:lastRenderedPageBreak/>
        <w:t>在投标文件中注明产地来源、品牌、规格、型号等。</w:t>
      </w:r>
    </w:p>
    <w:p w:rsidR="00F76174" w:rsidRPr="00F479D6" w:rsidRDefault="00F76174" w:rsidP="00CD0FC5">
      <w:pPr>
        <w:pStyle w:val="Default"/>
        <w:spacing w:beforeLines="50" w:line="320" w:lineRule="exact"/>
        <w:ind w:firstLineChars="196" w:firstLine="472"/>
        <w:rPr>
          <w:rFonts w:ascii="仿宋" w:eastAsia="仿宋" w:hAnsi="仿宋" w:cs="Arial"/>
          <w:b/>
          <w:bCs/>
          <w:color w:val="auto"/>
          <w:shd w:val="clear" w:color="auto" w:fill="D9D9D9"/>
        </w:rPr>
      </w:pPr>
      <w:r w:rsidRPr="00F479D6">
        <w:rPr>
          <w:rFonts w:ascii="仿宋" w:eastAsia="仿宋" w:hAnsi="仿宋" w:hint="eastAsia"/>
          <w:b/>
          <w:bCs/>
          <w:color w:val="auto"/>
          <w:shd w:val="clear" w:color="auto" w:fill="D9D9D9"/>
        </w:rPr>
        <w:t>▲h</w:t>
      </w:r>
      <w:r w:rsidRPr="00F479D6">
        <w:rPr>
          <w:rFonts w:ascii="仿宋" w:eastAsia="仿宋" w:hAnsi="仿宋" w:cs="Arial" w:hint="eastAsia"/>
          <w:b/>
          <w:bCs/>
          <w:color w:val="auto"/>
          <w:shd w:val="clear" w:color="auto" w:fill="D9D9D9"/>
        </w:rPr>
        <w:t>)牵引系统：采用钢丝绳，不接受钢带。</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3.4.2操作方法：</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共用电梯厅的2台电梯应实现联控，且每台梯均能脱离联控并独立运行；</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3.4.3基本功能</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要求投标电梯具有投标型号电梯的标准功能（以提供的相应型号电梯样本为准），且须包括下列功能：</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（1）有/无司机操作</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（2）超重警告（在轿厢内的操纵盘上装有声音警报装置）</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当电梯超重时,不允许关门起动,门必须打开,并同时发出声光警报,当超重现象消除时,警报自动解除,电梯恢复正常运行。</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（3）报警铃（在轿厢内的操纵盘上装一按钮）</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若事故发生，按下操纵盘上的警铃按钮，向小区控制中心和机房呼叫，在轿厢顶和一楼井道的铃声响起。</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▲（4）五方通讯</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电梯机房、底坑、轿顶、管理中心和轿内之间能五方互通，按下轿厢中的紧急呼叫按钮能向机房和管理中心呼叫、通话。电梯投标人负责轿内、底坑、轿顶、机房、安全中心的对讲设备。</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（5）轿厢紧急照明灯</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当照明断电，紧急照明灯会自动打开，当照明电源恢复正常时，紧急照明灯自动熄灭。</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（6）自动起停轿厢照明、通风装置</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如果电梯停用超过设定的时间，自动关闭轿厢内的照明灯及通风装置。如遇召唤在轿门打开时，同时自动开启照明和通风。通风装置应为低噪音，照明装置应采用节能环保型产品。</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（7）满载显示，满载不停并在楼层显示器上显示 “满载”字幕；超载提示，当电梯满员超载时有字幕显示“超载”。</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（8）火险紧急返回</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假如火险发生，所有电梯接到消控中心发出的火警信号后自动回到设定层，电梯回到设定层后反馈给消控中心一个已到设定层的信号。</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lastRenderedPageBreak/>
        <w:t xml:space="preserve">（9）消防功能   </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消防开关启用后，所有召唤被取消，立即返回指定层站为救援，电梯只应答轿厢内的召唤。</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（10）启动补偿，基站关机</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（11）轿厢到站钟</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（12）控制柜内故障自动检测、储存、显示功能，设有运行次数计数器</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（13）故障时自动停靠最近站，失速保护，停电非门区报警</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▲（14）乘客电梯开门保护采用光幕保护，不小于154束红外光幕保护</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（15）层层楼层显示、运行方向指示，开门保持时间自动调整，开关门时间可调，即时关门</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（16）防捣乱功能</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（17）再平层</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（18）远程监控接口</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用户只需有宽带网络，即可开通远程监控，不再另取费用。</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（19）取消错误呼叫功能（ 如果错按轿厢操作盘的选层按钮，在0.3-1.0秒内再连续二次按此钮，可以取消。）</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（20）换向重开门</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（21）检修（运行）操作</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（22）组群控制时独立运行</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（23）可变主层站</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（24）井道位置自学习</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（25）驻停功能</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（25）上下端站防冲保护</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（26）电梯残疾人无障碍功能</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（27）其它电梯标准功能</w:t>
      </w:r>
    </w:p>
    <w:p w:rsidR="00F76174" w:rsidRPr="00F479D6" w:rsidRDefault="00F76174" w:rsidP="00CD0FC5">
      <w:pPr>
        <w:snapToGrid w:val="0"/>
        <w:spacing w:beforeLines="50" w:line="320" w:lineRule="exact"/>
        <w:ind w:firstLineChars="200" w:firstLine="482"/>
        <w:rPr>
          <w:rFonts w:ascii="仿宋" w:eastAsia="仿宋" w:hAnsi="仿宋" w:cs="Arial"/>
          <w:b/>
          <w:sz w:val="24"/>
        </w:rPr>
      </w:pPr>
      <w:r w:rsidRPr="00F479D6">
        <w:rPr>
          <w:rFonts w:ascii="仿宋" w:eastAsia="仿宋" w:hAnsi="仿宋" w:cs="Arial" w:hint="eastAsia"/>
          <w:b/>
          <w:sz w:val="24"/>
        </w:rPr>
        <w:t>投标人须对以上基本功能要求作出如实准确的答复。</w:t>
      </w:r>
    </w:p>
    <w:p w:rsidR="00F76174" w:rsidRPr="00F479D6" w:rsidRDefault="00F76174" w:rsidP="00CD0FC5">
      <w:pPr>
        <w:snapToGrid w:val="0"/>
        <w:spacing w:beforeLines="50" w:line="320" w:lineRule="exact"/>
        <w:ind w:firstLineChars="200" w:firstLine="482"/>
        <w:rPr>
          <w:rFonts w:ascii="仿宋" w:eastAsia="仿宋" w:hAnsi="仿宋" w:cs="Arial"/>
          <w:b/>
          <w:sz w:val="24"/>
        </w:rPr>
      </w:pPr>
      <w:r w:rsidRPr="00F479D6">
        <w:rPr>
          <w:rFonts w:ascii="仿宋" w:eastAsia="仿宋" w:hAnsi="仿宋" w:cs="Arial" w:hint="eastAsia"/>
          <w:b/>
          <w:sz w:val="24"/>
        </w:rPr>
        <w:t>以上功能是采购人对电梯的基本要求，如有偏离必须在偏离表中如实反映，投标人在投标时应详细列出所供电梯的其他具体标准功能。</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3.5．安全设备</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投标人提供的电梯应符合有关标准中的安全设备规定。</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lastRenderedPageBreak/>
        <w:t>投标人提供的电梯应包括（但不仅限于）下列设备。其应符合有关标准中的规定。</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(1)  断相和错相保护      (2)  上、下终点开关和上、下极限开关</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(3)  缓冲器              (4)  限速器          (5)  安全钳</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(6)  紧急停止按钮        (7)  层门安全设施    (8) 轿门安全设施</w:t>
      </w:r>
    </w:p>
    <w:p w:rsidR="00F76174" w:rsidRPr="00F479D6" w:rsidRDefault="00F76174" w:rsidP="00CD0FC5">
      <w:pPr>
        <w:snapToGrid w:val="0"/>
        <w:spacing w:beforeLines="50" w:line="320" w:lineRule="exact"/>
        <w:ind w:firstLineChars="196" w:firstLine="472"/>
        <w:rPr>
          <w:rFonts w:ascii="仿宋" w:eastAsia="仿宋" w:hAnsi="仿宋"/>
          <w:b/>
          <w:sz w:val="24"/>
        </w:rPr>
      </w:pPr>
      <w:bookmarkStart w:id="432" w:name="_Toc143847056"/>
      <w:r w:rsidRPr="00F479D6">
        <w:rPr>
          <w:rFonts w:ascii="仿宋" w:eastAsia="仿宋" w:hAnsi="仿宋" w:hint="eastAsia"/>
          <w:b/>
          <w:sz w:val="24"/>
        </w:rPr>
        <w:t>4、制造</w:t>
      </w:r>
      <w:bookmarkEnd w:id="432"/>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投标人提供的设备各零部件应按标准制造，并有替换性和精确装配性。特别对于驱动装置等的装配，所有都应在工厂完成或预装配或其尺寸误差达到预装配水平。</w:t>
      </w:r>
    </w:p>
    <w:p w:rsidR="00F76174" w:rsidRPr="00F479D6" w:rsidRDefault="00F76174" w:rsidP="00CD0FC5">
      <w:pPr>
        <w:snapToGrid w:val="0"/>
        <w:spacing w:beforeLines="50" w:line="320" w:lineRule="exact"/>
        <w:ind w:firstLineChars="196" w:firstLine="472"/>
        <w:rPr>
          <w:rFonts w:ascii="仿宋" w:eastAsia="仿宋" w:hAnsi="仿宋"/>
          <w:b/>
          <w:sz w:val="24"/>
        </w:rPr>
      </w:pPr>
      <w:bookmarkStart w:id="433" w:name="_Toc143847057"/>
      <w:r w:rsidRPr="00F479D6">
        <w:rPr>
          <w:rFonts w:ascii="仿宋" w:eastAsia="仿宋" w:hAnsi="仿宋" w:hint="eastAsia"/>
          <w:b/>
          <w:sz w:val="24"/>
        </w:rPr>
        <w:t>5、设备性能</w:t>
      </w:r>
      <w:bookmarkEnd w:id="433"/>
    </w:p>
    <w:p w:rsidR="00F76174" w:rsidRPr="00F479D6" w:rsidRDefault="00F76174" w:rsidP="00F76174">
      <w:pPr>
        <w:spacing w:line="360" w:lineRule="auto"/>
        <w:ind w:firstLineChars="200" w:firstLine="480"/>
        <w:rPr>
          <w:rFonts w:ascii="仿宋" w:eastAsia="仿宋" w:hAnsi="仿宋" w:cs="Arial"/>
          <w:kern w:val="0"/>
          <w:sz w:val="24"/>
        </w:rPr>
      </w:pPr>
      <w:bookmarkStart w:id="434" w:name="_Toc143847058"/>
      <w:r w:rsidRPr="00F479D6">
        <w:rPr>
          <w:rFonts w:ascii="仿宋" w:eastAsia="仿宋" w:hAnsi="仿宋" w:cs="Arial" w:hint="eastAsia"/>
          <w:kern w:val="0"/>
          <w:sz w:val="24"/>
        </w:rPr>
        <w:t>投标人提供的电梯设备应在噪音、振动、减速箱的油渗漏、设备可靠性、性能等方面需符合GB10058标准和相应的国际标准。</w:t>
      </w:r>
    </w:p>
    <w:p w:rsidR="00F76174" w:rsidRPr="00F479D6" w:rsidRDefault="00F76174" w:rsidP="00CD0FC5">
      <w:pPr>
        <w:snapToGrid w:val="0"/>
        <w:spacing w:beforeLines="50" w:line="320" w:lineRule="exact"/>
        <w:ind w:firstLineChars="196" w:firstLine="472"/>
        <w:rPr>
          <w:rFonts w:ascii="仿宋" w:eastAsia="仿宋" w:hAnsi="仿宋"/>
          <w:b/>
          <w:sz w:val="24"/>
        </w:rPr>
      </w:pPr>
      <w:r w:rsidRPr="00F479D6">
        <w:rPr>
          <w:rFonts w:ascii="仿宋" w:eastAsia="仿宋" w:hAnsi="仿宋" w:hint="eastAsia"/>
          <w:b/>
          <w:sz w:val="24"/>
        </w:rPr>
        <w:t>6、其他</w:t>
      </w:r>
      <w:bookmarkEnd w:id="434"/>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（1）在工地的建设活动中，投标人有责任与监理单位、土建单位、及其它供应商保持联系和合作。此责任应包括所有为了开展工作切实有效所需的交换和提供数据、标准和资料等工作。</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（2）投标人须参加监理单位要求其参加的所有现场联络会，并接受监理单位的统一管理，遵守工地的安全和建筑规定。</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（3）投标人应与所有相关的部门相联系，获得相关认可，以便设备能及时投入服务。</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（4）在安装期间，投标人应遵守有关部门的管理，并遵照相关的规定。</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（5）投标人应准备相关文件，包括上面提及部门认可所需的图纸。</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（6）由于工程进度和正式使用的不同需求，投标人有责任防止所有电梯在未经正式认可便使用，而应根据采购人需要，得到认可后再投入运行。</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（7）电梯最终验收前的设备及人身安全概由投标人负责。</w:t>
      </w:r>
    </w:p>
    <w:p w:rsidR="00F76174" w:rsidRPr="00F479D6" w:rsidRDefault="00F76174" w:rsidP="00F76174">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（8）投标人须服从总包方的现场管理规定；根据总包方、监理方的要求提供完整的与工程有关资料。</w:t>
      </w:r>
      <w:bookmarkStart w:id="435" w:name="_Toc381638552"/>
    </w:p>
    <w:p w:rsidR="00F76174" w:rsidRPr="00F479D6" w:rsidRDefault="00F76174" w:rsidP="00F76174">
      <w:pPr>
        <w:spacing w:line="320" w:lineRule="exact"/>
        <w:ind w:firstLineChars="100" w:firstLine="241"/>
        <w:rPr>
          <w:rFonts w:ascii="仿宋" w:eastAsia="仿宋" w:hAnsi="仿宋"/>
          <w:b/>
          <w:sz w:val="24"/>
        </w:rPr>
      </w:pPr>
      <w:bookmarkStart w:id="436" w:name="_Toc7931"/>
      <w:bookmarkStart w:id="437" w:name="_Toc21762"/>
      <w:bookmarkStart w:id="438" w:name="_Toc267211643"/>
      <w:bookmarkEnd w:id="435"/>
      <w:r w:rsidRPr="00F479D6">
        <w:rPr>
          <w:rFonts w:ascii="仿宋" w:eastAsia="仿宋" w:hAnsi="仿宋" w:hint="eastAsia"/>
          <w:b/>
          <w:sz w:val="24"/>
        </w:rPr>
        <w:t>四、技术需求表</w:t>
      </w:r>
      <w:bookmarkEnd w:id="436"/>
      <w:bookmarkEnd w:id="437"/>
      <w:bookmarkEnd w:id="438"/>
    </w:p>
    <w:tbl>
      <w:tblPr>
        <w:tblW w:w="949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40"/>
        <w:gridCol w:w="7750"/>
      </w:tblGrid>
      <w:tr w:rsidR="00F76174" w:rsidRPr="00F479D6" w:rsidTr="00D14335">
        <w:trPr>
          <w:cantSplit/>
          <w:trHeight w:val="249"/>
          <w:jc w:val="center"/>
        </w:trPr>
        <w:tc>
          <w:tcPr>
            <w:tcW w:w="1740" w:type="dxa"/>
            <w:tcBorders>
              <w:top w:val="single" w:sz="4" w:space="0" w:color="auto"/>
              <w:bottom w:val="single" w:sz="4" w:space="0" w:color="auto"/>
              <w:right w:val="single" w:sz="4" w:space="0" w:color="auto"/>
            </w:tcBorders>
            <w:vAlign w:val="center"/>
          </w:tcPr>
          <w:p w:rsidR="00F76174" w:rsidRPr="00F479D6" w:rsidRDefault="00F76174" w:rsidP="00D14335">
            <w:pPr>
              <w:spacing w:line="360" w:lineRule="auto"/>
              <w:jc w:val="center"/>
              <w:rPr>
                <w:rFonts w:ascii="仿宋" w:eastAsia="仿宋" w:hAnsi="仿宋" w:cs="Arial"/>
                <w:kern w:val="0"/>
                <w:sz w:val="24"/>
              </w:rPr>
            </w:pPr>
            <w:bookmarkStart w:id="439" w:name="_Toc6427"/>
            <w:bookmarkStart w:id="440" w:name="_Toc3400"/>
            <w:bookmarkStart w:id="441" w:name="_Toc1365"/>
            <w:bookmarkStart w:id="442" w:name="_Toc28547"/>
            <w:bookmarkStart w:id="443" w:name="_Toc17365"/>
            <w:bookmarkStart w:id="444" w:name="_Toc27727"/>
            <w:bookmarkStart w:id="445" w:name="_Toc15912"/>
            <w:r w:rsidRPr="00F479D6">
              <w:rPr>
                <w:rFonts w:ascii="仿宋" w:eastAsia="仿宋" w:hAnsi="仿宋" w:cs="Arial" w:hint="eastAsia"/>
                <w:kern w:val="0"/>
                <w:sz w:val="24"/>
              </w:rPr>
              <w:t>主要技术指标</w:t>
            </w:r>
            <w:bookmarkEnd w:id="439"/>
            <w:bookmarkEnd w:id="440"/>
            <w:bookmarkEnd w:id="441"/>
            <w:bookmarkEnd w:id="442"/>
            <w:bookmarkEnd w:id="443"/>
            <w:bookmarkEnd w:id="444"/>
            <w:bookmarkEnd w:id="445"/>
          </w:p>
        </w:tc>
        <w:tc>
          <w:tcPr>
            <w:tcW w:w="7750" w:type="dxa"/>
            <w:tcBorders>
              <w:top w:val="single" w:sz="4" w:space="0" w:color="auto"/>
              <w:left w:val="single" w:sz="4" w:space="0" w:color="auto"/>
            </w:tcBorders>
            <w:vAlign w:val="center"/>
          </w:tcPr>
          <w:p w:rsidR="00F76174" w:rsidRPr="00F479D6" w:rsidRDefault="00F76174" w:rsidP="00D14335">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详见本章要求</w:t>
            </w:r>
          </w:p>
        </w:tc>
      </w:tr>
      <w:tr w:rsidR="00F76174" w:rsidRPr="00F479D6" w:rsidTr="00D14335">
        <w:trPr>
          <w:cantSplit/>
          <w:jc w:val="center"/>
        </w:trPr>
        <w:tc>
          <w:tcPr>
            <w:tcW w:w="1740" w:type="dxa"/>
            <w:tcBorders>
              <w:top w:val="single" w:sz="4" w:space="0" w:color="auto"/>
              <w:bottom w:val="single" w:sz="4" w:space="0" w:color="auto"/>
              <w:right w:val="single" w:sz="4" w:space="0" w:color="auto"/>
            </w:tcBorders>
            <w:vAlign w:val="center"/>
          </w:tcPr>
          <w:p w:rsidR="00F76174" w:rsidRPr="00F479D6" w:rsidRDefault="00F76174" w:rsidP="00D14335">
            <w:pPr>
              <w:spacing w:line="360" w:lineRule="auto"/>
              <w:jc w:val="center"/>
              <w:rPr>
                <w:rFonts w:ascii="仿宋" w:eastAsia="仿宋" w:hAnsi="仿宋" w:cs="Arial"/>
                <w:kern w:val="0"/>
                <w:sz w:val="24"/>
              </w:rPr>
            </w:pPr>
            <w:bookmarkStart w:id="446" w:name="_Toc4382"/>
            <w:bookmarkStart w:id="447" w:name="_Toc3566"/>
            <w:bookmarkStart w:id="448" w:name="_Toc19462"/>
            <w:bookmarkStart w:id="449" w:name="_Toc17911"/>
            <w:bookmarkStart w:id="450" w:name="_Toc31472"/>
            <w:bookmarkStart w:id="451" w:name="_Toc8306"/>
            <w:bookmarkStart w:id="452" w:name="_Toc30882"/>
            <w:bookmarkStart w:id="453" w:name="_Toc3497"/>
            <w:r w:rsidRPr="00F479D6">
              <w:rPr>
                <w:rFonts w:ascii="仿宋" w:eastAsia="仿宋" w:hAnsi="仿宋" w:cs="Arial" w:hint="eastAsia"/>
                <w:kern w:val="0"/>
                <w:sz w:val="24"/>
              </w:rPr>
              <w:t>质量标准</w:t>
            </w:r>
            <w:bookmarkEnd w:id="446"/>
            <w:bookmarkEnd w:id="447"/>
            <w:bookmarkEnd w:id="448"/>
            <w:bookmarkEnd w:id="449"/>
            <w:bookmarkEnd w:id="450"/>
            <w:bookmarkEnd w:id="451"/>
            <w:bookmarkEnd w:id="452"/>
            <w:bookmarkEnd w:id="453"/>
          </w:p>
        </w:tc>
        <w:tc>
          <w:tcPr>
            <w:tcW w:w="7750" w:type="dxa"/>
            <w:tcBorders>
              <w:top w:val="single" w:sz="4" w:space="0" w:color="auto"/>
              <w:left w:val="single" w:sz="4" w:space="0" w:color="auto"/>
              <w:bottom w:val="single" w:sz="4" w:space="0" w:color="auto"/>
            </w:tcBorders>
            <w:vAlign w:val="center"/>
          </w:tcPr>
          <w:p w:rsidR="00F76174" w:rsidRPr="00F479D6" w:rsidRDefault="00F76174" w:rsidP="00D14335">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符合国家相关行业标准及要求</w:t>
            </w:r>
          </w:p>
        </w:tc>
      </w:tr>
      <w:tr w:rsidR="00F76174" w:rsidRPr="00F479D6" w:rsidTr="00D14335">
        <w:trPr>
          <w:cantSplit/>
          <w:jc w:val="center"/>
        </w:trPr>
        <w:tc>
          <w:tcPr>
            <w:tcW w:w="1740" w:type="dxa"/>
            <w:tcBorders>
              <w:top w:val="single" w:sz="4" w:space="0" w:color="auto"/>
              <w:bottom w:val="single" w:sz="4" w:space="0" w:color="auto"/>
              <w:right w:val="single" w:sz="4" w:space="0" w:color="auto"/>
            </w:tcBorders>
            <w:vAlign w:val="center"/>
          </w:tcPr>
          <w:p w:rsidR="00F76174" w:rsidRPr="00F479D6" w:rsidRDefault="00F76174" w:rsidP="00D14335">
            <w:pPr>
              <w:spacing w:line="360" w:lineRule="auto"/>
              <w:jc w:val="center"/>
              <w:rPr>
                <w:rFonts w:ascii="仿宋" w:eastAsia="仿宋" w:hAnsi="仿宋" w:cs="Arial"/>
                <w:kern w:val="0"/>
                <w:sz w:val="24"/>
              </w:rPr>
            </w:pPr>
            <w:r w:rsidRPr="00F479D6">
              <w:rPr>
                <w:rFonts w:ascii="仿宋" w:eastAsia="仿宋" w:hAnsi="仿宋" w:cs="Arial" w:hint="eastAsia"/>
                <w:kern w:val="0"/>
                <w:sz w:val="24"/>
              </w:rPr>
              <w:t>验收条件及标准</w:t>
            </w:r>
          </w:p>
        </w:tc>
        <w:tc>
          <w:tcPr>
            <w:tcW w:w="7750" w:type="dxa"/>
            <w:tcBorders>
              <w:top w:val="single" w:sz="4" w:space="0" w:color="auto"/>
              <w:left w:val="single" w:sz="4" w:space="0" w:color="auto"/>
              <w:bottom w:val="single" w:sz="4" w:space="0" w:color="auto"/>
            </w:tcBorders>
            <w:vAlign w:val="center"/>
          </w:tcPr>
          <w:p w:rsidR="00F76174" w:rsidRPr="00F479D6" w:rsidRDefault="00F76174" w:rsidP="00D14335">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所有产品不低于国家或行业标准规范要求。</w:t>
            </w:r>
          </w:p>
        </w:tc>
      </w:tr>
    </w:tbl>
    <w:p w:rsidR="00F76174" w:rsidRPr="00F479D6" w:rsidRDefault="00F76174" w:rsidP="00F76174">
      <w:pPr>
        <w:spacing w:line="320" w:lineRule="exact"/>
        <w:ind w:firstLineChars="100" w:firstLine="241"/>
        <w:rPr>
          <w:rFonts w:ascii="仿宋" w:eastAsia="仿宋" w:hAnsi="仿宋"/>
          <w:b/>
          <w:sz w:val="24"/>
        </w:rPr>
      </w:pPr>
      <w:bookmarkStart w:id="454" w:name="_Toc10523"/>
      <w:bookmarkStart w:id="455" w:name="_Toc17023"/>
      <w:bookmarkStart w:id="456" w:name="_Toc20341"/>
      <w:bookmarkStart w:id="457" w:name="_Toc267211644"/>
      <w:bookmarkStart w:id="458" w:name="_Toc18670"/>
      <w:r w:rsidRPr="00F479D6">
        <w:rPr>
          <w:rFonts w:ascii="仿宋" w:eastAsia="仿宋" w:hAnsi="仿宋" w:hint="eastAsia"/>
          <w:b/>
          <w:sz w:val="24"/>
        </w:rPr>
        <w:lastRenderedPageBreak/>
        <w:t>五、商务要求表</w:t>
      </w:r>
      <w:bookmarkEnd w:id="454"/>
      <w:bookmarkEnd w:id="455"/>
      <w:bookmarkEnd w:id="456"/>
      <w:bookmarkEnd w:id="457"/>
      <w:bookmarkEnd w:id="458"/>
    </w:p>
    <w:tbl>
      <w:tblPr>
        <w:tblW w:w="946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12"/>
        <w:gridCol w:w="7756"/>
      </w:tblGrid>
      <w:tr w:rsidR="00F76174" w:rsidRPr="00F479D6" w:rsidTr="00D14335">
        <w:trPr>
          <w:cantSplit/>
          <w:jc w:val="center"/>
        </w:trPr>
        <w:tc>
          <w:tcPr>
            <w:tcW w:w="1712" w:type="dxa"/>
            <w:tcBorders>
              <w:top w:val="single" w:sz="4" w:space="0" w:color="auto"/>
              <w:bottom w:val="single" w:sz="4" w:space="0" w:color="auto"/>
              <w:right w:val="single" w:sz="4" w:space="0" w:color="auto"/>
            </w:tcBorders>
            <w:vAlign w:val="center"/>
          </w:tcPr>
          <w:p w:rsidR="00F76174" w:rsidRPr="00F479D6" w:rsidRDefault="00F76174" w:rsidP="00CD0FC5">
            <w:pPr>
              <w:spacing w:beforeLines="100" w:afterLines="100" w:line="320" w:lineRule="exact"/>
              <w:jc w:val="center"/>
              <w:rPr>
                <w:rFonts w:ascii="仿宋" w:eastAsia="仿宋" w:hAnsi="仿宋"/>
                <w:b/>
                <w:sz w:val="24"/>
              </w:rPr>
            </w:pPr>
            <w:r w:rsidRPr="00F479D6">
              <w:rPr>
                <w:rFonts w:ascii="仿宋" w:eastAsia="仿宋" w:hAnsi="仿宋" w:hint="eastAsia"/>
                <w:b/>
                <w:sz w:val="24"/>
              </w:rPr>
              <w:t>质保期</w:t>
            </w:r>
          </w:p>
        </w:tc>
        <w:tc>
          <w:tcPr>
            <w:tcW w:w="7756" w:type="dxa"/>
            <w:tcBorders>
              <w:top w:val="single" w:sz="4" w:space="0" w:color="auto"/>
              <w:left w:val="single" w:sz="4" w:space="0" w:color="auto"/>
              <w:bottom w:val="single" w:sz="4" w:space="0" w:color="auto"/>
            </w:tcBorders>
            <w:vAlign w:val="center"/>
          </w:tcPr>
          <w:p w:rsidR="00F76174" w:rsidRPr="00F479D6" w:rsidRDefault="00F76174" w:rsidP="00CD0FC5">
            <w:pPr>
              <w:spacing w:beforeLines="100" w:afterLines="100" w:line="320" w:lineRule="exact"/>
              <w:rPr>
                <w:rFonts w:ascii="仿宋" w:eastAsia="仿宋" w:hAnsi="仿宋"/>
                <w:b/>
                <w:sz w:val="24"/>
              </w:rPr>
            </w:pPr>
            <w:r w:rsidRPr="00F479D6">
              <w:rPr>
                <w:rFonts w:ascii="仿宋" w:eastAsia="仿宋" w:hAnsi="仿宋" w:hint="eastAsia"/>
                <w:b/>
                <w:sz w:val="24"/>
              </w:rPr>
              <w:t>二年。</w:t>
            </w:r>
          </w:p>
        </w:tc>
      </w:tr>
      <w:tr w:rsidR="00F76174" w:rsidRPr="00F479D6" w:rsidTr="00D14335">
        <w:trPr>
          <w:cantSplit/>
          <w:jc w:val="center"/>
        </w:trPr>
        <w:tc>
          <w:tcPr>
            <w:tcW w:w="1712" w:type="dxa"/>
            <w:tcBorders>
              <w:top w:val="single" w:sz="4" w:space="0" w:color="auto"/>
              <w:bottom w:val="single" w:sz="4" w:space="0" w:color="auto"/>
              <w:right w:val="single" w:sz="4" w:space="0" w:color="auto"/>
            </w:tcBorders>
            <w:vAlign w:val="center"/>
          </w:tcPr>
          <w:p w:rsidR="00F76174" w:rsidRPr="00F479D6" w:rsidRDefault="00F76174" w:rsidP="00CD0FC5">
            <w:pPr>
              <w:spacing w:beforeLines="100" w:afterLines="100" w:line="320" w:lineRule="exact"/>
              <w:jc w:val="center"/>
              <w:rPr>
                <w:rFonts w:ascii="仿宋" w:eastAsia="仿宋" w:hAnsi="仿宋"/>
                <w:b/>
                <w:sz w:val="24"/>
              </w:rPr>
            </w:pPr>
            <w:r w:rsidRPr="00F479D6">
              <w:rPr>
                <w:rFonts w:ascii="仿宋" w:eastAsia="仿宋" w:hAnsi="仿宋" w:hint="eastAsia"/>
                <w:b/>
                <w:sz w:val="24"/>
              </w:rPr>
              <w:t>交货及安装期</w:t>
            </w:r>
          </w:p>
        </w:tc>
        <w:tc>
          <w:tcPr>
            <w:tcW w:w="7756" w:type="dxa"/>
            <w:tcBorders>
              <w:top w:val="single" w:sz="4" w:space="0" w:color="auto"/>
              <w:left w:val="single" w:sz="4" w:space="0" w:color="auto"/>
              <w:bottom w:val="single" w:sz="4" w:space="0" w:color="auto"/>
            </w:tcBorders>
            <w:vAlign w:val="center"/>
          </w:tcPr>
          <w:p w:rsidR="00F76174" w:rsidRPr="00F479D6" w:rsidRDefault="00F76174" w:rsidP="00D14335">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①交货期：采购人发出交货书面通知后三个月内完成交货（货到指定施工现场）；如采购人要求投标人分批分期交货，投标人不得因此要求采购人另行支付任何费用；</w:t>
            </w:r>
          </w:p>
          <w:p w:rsidR="00F76174" w:rsidRPr="00F479D6" w:rsidRDefault="00F76174" w:rsidP="00D14335">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②安装调试工期（含首次检测）：供货完成后</w:t>
            </w:r>
            <w:r w:rsidRPr="00F479D6">
              <w:rPr>
                <w:rFonts w:ascii="仿宋" w:eastAsia="仿宋" w:hAnsi="仿宋" w:cs="Arial"/>
                <w:kern w:val="0"/>
                <w:sz w:val="24"/>
              </w:rPr>
              <w:t>90</w:t>
            </w:r>
            <w:r w:rsidRPr="00F479D6">
              <w:rPr>
                <w:rFonts w:ascii="仿宋" w:eastAsia="仿宋" w:hAnsi="仿宋" w:cs="Arial" w:hint="eastAsia"/>
                <w:kern w:val="0"/>
                <w:sz w:val="24"/>
              </w:rPr>
              <w:t>日历天内安装、调试</w:t>
            </w:r>
            <w:r w:rsidRPr="00F479D6">
              <w:rPr>
                <w:rFonts w:ascii="仿宋" w:eastAsia="仿宋" w:hAnsi="仿宋" w:cs="Arial"/>
                <w:kern w:val="0"/>
                <w:sz w:val="24"/>
              </w:rPr>
              <w:t>、</w:t>
            </w:r>
            <w:r w:rsidRPr="00F479D6">
              <w:rPr>
                <w:rFonts w:ascii="仿宋" w:eastAsia="仿宋" w:hAnsi="仿宋" w:cs="Arial" w:hint="eastAsia"/>
                <w:kern w:val="0"/>
                <w:sz w:val="24"/>
              </w:rPr>
              <w:t>验收</w:t>
            </w:r>
            <w:r w:rsidRPr="00F479D6">
              <w:rPr>
                <w:rFonts w:ascii="仿宋" w:eastAsia="仿宋" w:hAnsi="仿宋" w:cs="Arial"/>
                <w:kern w:val="0"/>
                <w:sz w:val="24"/>
              </w:rPr>
              <w:t>并可投入试运行</w:t>
            </w:r>
            <w:r w:rsidRPr="00F479D6">
              <w:rPr>
                <w:rFonts w:ascii="仿宋" w:eastAsia="仿宋" w:hAnsi="仿宋" w:cs="Arial" w:hint="eastAsia"/>
                <w:kern w:val="0"/>
                <w:sz w:val="24"/>
              </w:rPr>
              <w:t>。以上工期均已经考虑了天气、节假日、停电、停水、设计变更、工程量增减等不确定因素可能造成的影响。</w:t>
            </w:r>
          </w:p>
          <w:p w:rsidR="00F76174" w:rsidRPr="00F479D6" w:rsidRDefault="00F76174" w:rsidP="00D14335">
            <w:pPr>
              <w:spacing w:line="360" w:lineRule="auto"/>
              <w:ind w:firstLineChars="200" w:firstLine="480"/>
              <w:rPr>
                <w:rFonts w:ascii="仿宋" w:eastAsia="仿宋" w:hAnsi="仿宋"/>
                <w:sz w:val="24"/>
              </w:rPr>
            </w:pPr>
            <w:r w:rsidRPr="00F479D6">
              <w:rPr>
                <w:rFonts w:ascii="仿宋" w:eastAsia="仿宋" w:hAnsi="仿宋" w:cs="Arial" w:hint="eastAsia"/>
                <w:kern w:val="0"/>
                <w:sz w:val="24"/>
              </w:rPr>
              <w:t>注：采购人如遇特殊情况，需将交货期推迟，应提前7日历天书面通知投标人，投标人应认可，但本合同的价格保持不变（因交货期推后所发生的产成品保管费用全部包含在投标报价中），且不得索赔任何费用；由工期延误引起的质保期也相应顺延。</w:t>
            </w:r>
          </w:p>
        </w:tc>
      </w:tr>
      <w:tr w:rsidR="00F76174" w:rsidRPr="00F479D6" w:rsidTr="00D14335">
        <w:trPr>
          <w:cantSplit/>
          <w:jc w:val="center"/>
        </w:trPr>
        <w:tc>
          <w:tcPr>
            <w:tcW w:w="1712" w:type="dxa"/>
            <w:tcBorders>
              <w:top w:val="single" w:sz="4" w:space="0" w:color="auto"/>
              <w:bottom w:val="single" w:sz="4" w:space="0" w:color="auto"/>
              <w:right w:val="single" w:sz="4" w:space="0" w:color="auto"/>
            </w:tcBorders>
            <w:vAlign w:val="center"/>
          </w:tcPr>
          <w:p w:rsidR="00F76174" w:rsidRPr="00F479D6" w:rsidRDefault="00F76174" w:rsidP="00CD0FC5">
            <w:pPr>
              <w:spacing w:beforeLines="100" w:afterLines="100" w:line="320" w:lineRule="exact"/>
              <w:jc w:val="center"/>
              <w:rPr>
                <w:rFonts w:ascii="仿宋" w:eastAsia="仿宋" w:hAnsi="仿宋"/>
                <w:b/>
                <w:sz w:val="24"/>
              </w:rPr>
            </w:pPr>
            <w:r w:rsidRPr="00F479D6">
              <w:rPr>
                <w:rFonts w:ascii="仿宋" w:eastAsia="仿宋" w:hAnsi="仿宋" w:hint="eastAsia"/>
                <w:b/>
                <w:sz w:val="24"/>
              </w:rPr>
              <w:t>付款办法</w:t>
            </w:r>
          </w:p>
        </w:tc>
        <w:tc>
          <w:tcPr>
            <w:tcW w:w="7756" w:type="dxa"/>
            <w:tcBorders>
              <w:top w:val="single" w:sz="4" w:space="0" w:color="auto"/>
              <w:left w:val="single" w:sz="4" w:space="0" w:color="auto"/>
              <w:bottom w:val="single" w:sz="4" w:space="0" w:color="auto"/>
            </w:tcBorders>
            <w:vAlign w:val="center"/>
          </w:tcPr>
          <w:p w:rsidR="00F76174" w:rsidRPr="00F479D6" w:rsidRDefault="00F76174" w:rsidP="00D14335">
            <w:pPr>
              <w:snapToGrid w:val="0"/>
              <w:spacing w:line="320" w:lineRule="exact"/>
              <w:ind w:firstLineChars="196" w:firstLine="472"/>
              <w:rPr>
                <w:rFonts w:ascii="仿宋" w:eastAsia="仿宋" w:hAnsi="仿宋"/>
                <w:b/>
                <w:sz w:val="24"/>
              </w:rPr>
            </w:pPr>
            <w:r w:rsidRPr="00F479D6">
              <w:rPr>
                <w:rFonts w:ascii="仿宋" w:eastAsia="仿宋" w:hAnsi="仿宋" w:hint="eastAsia"/>
                <w:b/>
                <w:sz w:val="24"/>
              </w:rPr>
              <w:t>合同款结算方式：</w:t>
            </w:r>
          </w:p>
          <w:p w:rsidR="00F76174" w:rsidRPr="00124E6E" w:rsidRDefault="00F76174" w:rsidP="00D14335">
            <w:pPr>
              <w:spacing w:line="360" w:lineRule="auto"/>
              <w:ind w:firstLineChars="200" w:firstLine="480"/>
              <w:rPr>
                <w:rFonts w:ascii="仿宋" w:eastAsia="仿宋" w:hAnsi="仿宋" w:cs="Arial"/>
                <w:color w:val="000000" w:themeColor="text1"/>
                <w:kern w:val="0"/>
                <w:sz w:val="24"/>
              </w:rPr>
            </w:pPr>
            <w:r w:rsidRPr="00F479D6">
              <w:rPr>
                <w:rFonts w:ascii="仿宋" w:eastAsia="仿宋" w:hAnsi="仿宋" w:cs="Arial" w:hint="eastAsia"/>
                <w:kern w:val="0"/>
                <w:sz w:val="24"/>
              </w:rPr>
              <w:t>1）乙</w:t>
            </w:r>
            <w:r w:rsidRPr="00124E6E">
              <w:rPr>
                <w:rFonts w:ascii="仿宋" w:eastAsia="仿宋" w:hAnsi="仿宋" w:cs="Arial" w:hint="eastAsia"/>
                <w:color w:val="000000" w:themeColor="text1"/>
                <w:kern w:val="0"/>
                <w:sz w:val="24"/>
              </w:rPr>
              <w:t>方应按招标文件规定领取中标通知书后与甲方签订合同，并在合同签订前，乙方提交中标总金额的1％的履约保证金（形式为汇票或保函）；在合同签订后7个工作日内，甲方支付合同总价的</w:t>
            </w:r>
            <w:r w:rsidR="00330CD7" w:rsidRPr="00124E6E">
              <w:rPr>
                <w:rFonts w:ascii="仿宋" w:eastAsia="仿宋" w:hAnsi="仿宋" w:cs="Arial" w:hint="eastAsia"/>
                <w:color w:val="000000" w:themeColor="text1"/>
                <w:kern w:val="0"/>
                <w:sz w:val="24"/>
              </w:rPr>
              <w:t>50</w:t>
            </w:r>
            <w:r w:rsidRPr="00124E6E">
              <w:rPr>
                <w:rFonts w:ascii="仿宋" w:eastAsia="仿宋" w:hAnsi="仿宋" w:cs="Arial" w:hint="eastAsia"/>
                <w:color w:val="000000" w:themeColor="text1"/>
                <w:kern w:val="0"/>
                <w:sz w:val="24"/>
              </w:rPr>
              <w:t>%作为预付款；</w:t>
            </w:r>
          </w:p>
          <w:p w:rsidR="00F76174" w:rsidRPr="00124E6E" w:rsidRDefault="00F76174" w:rsidP="00D14335">
            <w:pPr>
              <w:pStyle w:val="a7"/>
              <w:ind w:firstLineChars="200" w:firstLine="480"/>
              <w:rPr>
                <w:rFonts w:ascii="仿宋" w:eastAsia="仿宋" w:hAnsi="仿宋"/>
                <w:color w:val="000000" w:themeColor="text1"/>
                <w:sz w:val="24"/>
              </w:rPr>
            </w:pPr>
            <w:r w:rsidRPr="00124E6E">
              <w:rPr>
                <w:rFonts w:ascii="仿宋" w:eastAsia="仿宋" w:hAnsi="仿宋" w:cs="Arial" w:hint="eastAsia"/>
                <w:color w:val="000000" w:themeColor="text1"/>
                <w:kern w:val="0"/>
                <w:sz w:val="24"/>
              </w:rPr>
              <w:t>2）设备货到工地后7个工作日内，甲方需支付本批次设备款总价的</w:t>
            </w:r>
            <w:r w:rsidR="00284491" w:rsidRPr="00124E6E">
              <w:rPr>
                <w:rFonts w:ascii="仿宋" w:eastAsia="仿宋" w:hAnsi="仿宋" w:cs="Arial" w:hint="eastAsia"/>
                <w:color w:val="000000" w:themeColor="text1"/>
                <w:kern w:val="0"/>
                <w:sz w:val="24"/>
              </w:rPr>
              <w:t>40</w:t>
            </w:r>
            <w:r w:rsidRPr="00124E6E">
              <w:rPr>
                <w:rFonts w:ascii="仿宋" w:eastAsia="仿宋" w:hAnsi="仿宋" w:cs="Arial" w:hint="eastAsia"/>
                <w:color w:val="000000" w:themeColor="text1"/>
                <w:kern w:val="0"/>
                <w:sz w:val="24"/>
              </w:rPr>
              <w:t>%；</w:t>
            </w:r>
          </w:p>
          <w:p w:rsidR="00F76174" w:rsidRPr="00F479D6" w:rsidRDefault="00F76174" w:rsidP="00D14335">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3）在设备安装、调试、电梯经甲方当地特种设备等相关检验检测机构验收合格并资料提供齐全后7个工作日内，甲方需支付合同总价的5%；</w:t>
            </w:r>
          </w:p>
          <w:p w:rsidR="00F76174" w:rsidRPr="00F479D6" w:rsidRDefault="00F76174" w:rsidP="00D14335">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4）经由甲方组织相关单位专项验收和移交甲方及物业后</w:t>
            </w:r>
            <w:r w:rsidR="004563CB">
              <w:rPr>
                <w:rFonts w:ascii="仿宋" w:eastAsia="仿宋" w:hAnsi="仿宋" w:cs="Arial"/>
                <w:kern w:val="0"/>
                <w:sz w:val="24"/>
              </w:rPr>
              <w:t>5</w:t>
            </w:r>
            <w:r w:rsidRPr="00F479D6">
              <w:rPr>
                <w:rFonts w:ascii="仿宋" w:eastAsia="仿宋" w:hAnsi="仿宋" w:cs="Arial" w:hint="eastAsia"/>
                <w:kern w:val="0"/>
                <w:sz w:val="24"/>
              </w:rPr>
              <w:t>个工作日内，甲方需支付至合同总价的100%；</w:t>
            </w:r>
          </w:p>
          <w:p w:rsidR="00F76174" w:rsidRPr="00F479D6" w:rsidRDefault="00F76174" w:rsidP="00D14335">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5）当采购数量与实际使用数量不一致时，乙方应根据实际使用量供货，合同的最终结算金额按实际使用量乘以合同约定单价进行计算；</w:t>
            </w:r>
          </w:p>
          <w:p w:rsidR="00F76174" w:rsidRPr="00F479D6" w:rsidRDefault="00F76174" w:rsidP="00D14335">
            <w:pPr>
              <w:spacing w:line="360" w:lineRule="auto"/>
              <w:ind w:firstLineChars="200" w:firstLine="480"/>
              <w:rPr>
                <w:rFonts w:ascii="仿宋" w:eastAsia="仿宋" w:hAnsi="仿宋"/>
                <w:sz w:val="24"/>
              </w:rPr>
            </w:pPr>
            <w:r w:rsidRPr="00F479D6">
              <w:rPr>
                <w:rFonts w:ascii="仿宋" w:eastAsia="仿宋" w:hAnsi="仿宋" w:cs="Arial" w:hint="eastAsia"/>
                <w:kern w:val="0"/>
                <w:sz w:val="24"/>
              </w:rPr>
              <w:t>6）乙方需提供合法正规的发票。</w:t>
            </w:r>
          </w:p>
        </w:tc>
      </w:tr>
    </w:tbl>
    <w:p w:rsidR="00F76174" w:rsidRPr="00F479D6" w:rsidRDefault="00F76174" w:rsidP="00F76174">
      <w:pPr>
        <w:rPr>
          <w:rFonts w:ascii="仿宋" w:eastAsia="仿宋" w:hAnsi="仿宋"/>
          <w:sz w:val="24"/>
        </w:rPr>
      </w:pPr>
    </w:p>
    <w:p w:rsidR="00F76174" w:rsidRPr="00F76174" w:rsidRDefault="00F76174" w:rsidP="00F76174">
      <w:pPr>
        <w:pStyle w:val="2"/>
        <w:rPr>
          <w:lang w:val="en-US"/>
        </w:rPr>
      </w:pPr>
    </w:p>
    <w:p w:rsidR="00303BE7" w:rsidRDefault="00303BE7">
      <w:pPr>
        <w:spacing w:line="360" w:lineRule="auto"/>
        <w:jc w:val="center"/>
        <w:outlineLvl w:val="0"/>
        <w:rPr>
          <w:rFonts w:ascii="仿宋" w:eastAsia="仿宋" w:hAnsi="仿宋" w:cs="仿宋_GB2312"/>
          <w:b/>
          <w:color w:val="000000"/>
          <w:sz w:val="28"/>
          <w:szCs w:val="28"/>
        </w:rPr>
      </w:pPr>
    </w:p>
    <w:bookmarkEnd w:id="37"/>
    <w:bookmarkEnd w:id="38"/>
    <w:p w:rsidR="00303BE7" w:rsidRDefault="00303BE7">
      <w:pPr>
        <w:spacing w:line="360" w:lineRule="auto"/>
        <w:outlineLvl w:val="0"/>
        <w:rPr>
          <w:rFonts w:ascii="仿宋" w:eastAsia="仿宋" w:hAnsi="仿宋"/>
          <w:b/>
          <w:color w:val="000000"/>
          <w:sz w:val="36"/>
          <w:szCs w:val="36"/>
        </w:rPr>
        <w:sectPr w:rsidR="00303BE7">
          <w:headerReference w:type="default" r:id="rId15"/>
          <w:footerReference w:type="default" r:id="rId16"/>
          <w:pgSz w:w="11907" w:h="16840"/>
          <w:pgMar w:top="777" w:right="1418" w:bottom="471" w:left="1418" w:header="851" w:footer="851" w:gutter="0"/>
          <w:cols w:space="720"/>
          <w:docGrid w:linePitch="462"/>
        </w:sectPr>
      </w:pPr>
    </w:p>
    <w:p w:rsidR="00B638EC" w:rsidRDefault="00773184">
      <w:pPr>
        <w:spacing w:line="360" w:lineRule="auto"/>
        <w:jc w:val="center"/>
        <w:outlineLvl w:val="0"/>
        <w:rPr>
          <w:rFonts w:ascii="仿宋" w:eastAsia="仿宋" w:hAnsi="仿宋"/>
          <w:b/>
          <w:color w:val="000000"/>
          <w:sz w:val="36"/>
          <w:szCs w:val="36"/>
        </w:rPr>
      </w:pPr>
      <w:r>
        <w:rPr>
          <w:rFonts w:ascii="仿宋" w:eastAsia="仿宋" w:hAnsi="仿宋" w:hint="eastAsia"/>
          <w:b/>
          <w:color w:val="000000"/>
          <w:sz w:val="36"/>
          <w:szCs w:val="36"/>
        </w:rPr>
        <w:lastRenderedPageBreak/>
        <w:t>第四部分</w:t>
      </w:r>
      <w:bookmarkStart w:id="459" w:name="_Toc30830"/>
      <w:bookmarkStart w:id="460" w:name="_Toc302396102"/>
      <w:bookmarkStart w:id="461" w:name="_Toc18363"/>
      <w:bookmarkStart w:id="462" w:name="_Toc13823"/>
      <w:bookmarkStart w:id="463" w:name="_Toc8240"/>
      <w:bookmarkStart w:id="464" w:name="_Toc11082"/>
      <w:r>
        <w:rPr>
          <w:rFonts w:ascii="仿宋" w:eastAsia="仿宋" w:hAnsi="仿宋" w:hint="eastAsia"/>
          <w:b/>
          <w:color w:val="000000"/>
          <w:sz w:val="36"/>
          <w:szCs w:val="36"/>
        </w:rPr>
        <w:t>评标方法</w:t>
      </w:r>
      <w:bookmarkStart w:id="465" w:name="_Toc401313705"/>
      <w:bookmarkStart w:id="466" w:name="第五部分"/>
      <w:bookmarkStart w:id="467" w:name="_Toc86217003"/>
      <w:bookmarkEnd w:id="39"/>
      <w:bookmarkEnd w:id="459"/>
      <w:bookmarkEnd w:id="460"/>
      <w:bookmarkEnd w:id="461"/>
      <w:bookmarkEnd w:id="462"/>
      <w:bookmarkEnd w:id="463"/>
      <w:bookmarkEnd w:id="464"/>
    </w:p>
    <w:p w:rsidR="00303BE7" w:rsidRDefault="00773184">
      <w:pPr>
        <w:spacing w:line="360" w:lineRule="auto"/>
        <w:jc w:val="center"/>
        <w:outlineLvl w:val="0"/>
        <w:rPr>
          <w:rFonts w:ascii="仿宋" w:eastAsia="仿宋" w:hAnsi="仿宋"/>
          <w:b/>
          <w:color w:val="000000"/>
          <w:sz w:val="36"/>
          <w:szCs w:val="36"/>
        </w:rPr>
      </w:pPr>
      <w:r>
        <w:rPr>
          <w:rFonts w:ascii="仿宋" w:eastAsia="仿宋" w:hAnsi="仿宋" w:hint="eastAsia"/>
          <w:b/>
          <w:color w:val="000000"/>
          <w:sz w:val="36"/>
          <w:szCs w:val="36"/>
        </w:rPr>
        <w:t>评标办法前附表</w:t>
      </w:r>
    </w:p>
    <w:tbl>
      <w:tblPr>
        <w:tblpPr w:leftFromText="180" w:rightFromText="180" w:vertAnchor="text" w:horzAnchor="margin" w:tblpY="8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6950"/>
        <w:gridCol w:w="457"/>
        <w:gridCol w:w="1380"/>
      </w:tblGrid>
      <w:tr w:rsidR="00303BE7" w:rsidTr="00B638EC">
        <w:trPr>
          <w:trHeight w:val="1827"/>
        </w:trPr>
        <w:tc>
          <w:tcPr>
            <w:tcW w:w="269" w:type="pct"/>
            <w:vAlign w:val="center"/>
          </w:tcPr>
          <w:p w:rsidR="00303BE7" w:rsidRDefault="00773184">
            <w:pPr>
              <w:pStyle w:val="affe"/>
              <w:jc w:val="center"/>
              <w:rPr>
                <w:rFonts w:ascii="仿宋" w:eastAsia="仿宋" w:hAnsi="仿宋"/>
              </w:rPr>
            </w:pPr>
            <w:r>
              <w:rPr>
                <w:rFonts w:ascii="仿宋" w:eastAsia="仿宋" w:hAnsi="仿宋" w:hint="eastAsia"/>
              </w:rPr>
              <w:t>序号</w:t>
            </w:r>
          </w:p>
        </w:tc>
        <w:tc>
          <w:tcPr>
            <w:tcW w:w="3742" w:type="pct"/>
            <w:vAlign w:val="center"/>
          </w:tcPr>
          <w:p w:rsidR="00303BE7" w:rsidRDefault="00773184">
            <w:pPr>
              <w:pStyle w:val="affe"/>
              <w:jc w:val="center"/>
              <w:rPr>
                <w:rFonts w:ascii="仿宋" w:eastAsia="仿宋" w:hAnsi="仿宋"/>
              </w:rPr>
            </w:pPr>
            <w:r>
              <w:rPr>
                <w:rFonts w:ascii="仿宋" w:eastAsia="仿宋" w:hAnsi="仿宋" w:hint="eastAsia"/>
              </w:rPr>
              <w:t>评标标准</w:t>
            </w:r>
          </w:p>
        </w:tc>
        <w:tc>
          <w:tcPr>
            <w:tcW w:w="246" w:type="pct"/>
            <w:vAlign w:val="center"/>
          </w:tcPr>
          <w:p w:rsidR="00303BE7" w:rsidRDefault="00773184">
            <w:pPr>
              <w:pStyle w:val="affe"/>
              <w:jc w:val="center"/>
              <w:rPr>
                <w:rFonts w:ascii="仿宋" w:eastAsia="仿宋" w:hAnsi="仿宋"/>
              </w:rPr>
            </w:pPr>
            <w:r>
              <w:rPr>
                <w:rFonts w:ascii="仿宋" w:eastAsia="仿宋" w:hAnsi="仿宋" w:hint="eastAsia"/>
              </w:rPr>
              <w:t>权重</w:t>
            </w:r>
          </w:p>
        </w:tc>
        <w:tc>
          <w:tcPr>
            <w:tcW w:w="743" w:type="pct"/>
            <w:vAlign w:val="center"/>
          </w:tcPr>
          <w:p w:rsidR="00303BE7" w:rsidRDefault="00773184">
            <w:pPr>
              <w:pStyle w:val="affe"/>
              <w:rPr>
                <w:rFonts w:ascii="仿宋" w:eastAsia="仿宋" w:hAnsi="仿宋"/>
              </w:rPr>
            </w:pPr>
            <w:r>
              <w:rPr>
                <w:rFonts w:ascii="仿宋" w:eastAsia="仿宋" w:hAnsi="仿宋" w:hint="eastAsia"/>
              </w:rPr>
              <w:t>投标文件中评标标准相应的商务技术资料目录</w:t>
            </w:r>
            <w:r>
              <w:rPr>
                <w:rFonts w:eastAsia="仿宋" w:cs="宋体"/>
                <w:shd w:val="clear" w:color="auto" w:fill="FFFFFF"/>
              </w:rPr>
              <w:t> </w:t>
            </w:r>
            <w:r>
              <w:rPr>
                <w:rFonts w:ascii="仿宋" w:eastAsia="仿宋" w:hAnsi="仿宋" w:cs="Arial"/>
                <w:shd w:val="clear" w:color="auto" w:fill="FFFFFF"/>
              </w:rPr>
              <w:t>*</w:t>
            </w:r>
          </w:p>
        </w:tc>
      </w:tr>
      <w:tr w:rsidR="0067647E" w:rsidTr="00B638EC">
        <w:trPr>
          <w:trHeight w:val="1709"/>
        </w:trPr>
        <w:tc>
          <w:tcPr>
            <w:tcW w:w="269" w:type="pct"/>
            <w:vAlign w:val="center"/>
          </w:tcPr>
          <w:p w:rsidR="0067647E" w:rsidRDefault="0067647E" w:rsidP="0067647E">
            <w:pPr>
              <w:pStyle w:val="affe"/>
              <w:jc w:val="center"/>
              <w:rPr>
                <w:rFonts w:ascii="仿宋" w:eastAsia="仿宋" w:hAnsi="仿宋"/>
              </w:rPr>
            </w:pPr>
            <w:r>
              <w:rPr>
                <w:rFonts w:ascii="仿宋" w:eastAsia="仿宋" w:hAnsi="仿宋" w:hint="eastAsia"/>
              </w:rPr>
              <w:t>1</w:t>
            </w:r>
          </w:p>
        </w:tc>
        <w:tc>
          <w:tcPr>
            <w:tcW w:w="3742" w:type="pct"/>
            <w:vAlign w:val="center"/>
          </w:tcPr>
          <w:p w:rsidR="0067647E" w:rsidRDefault="0067647E" w:rsidP="0067647E">
            <w:pPr>
              <w:pStyle w:val="affe"/>
              <w:rPr>
                <w:rFonts w:ascii="仿宋" w:eastAsia="仿宋" w:hAnsi="仿宋" w:cs="仿宋"/>
              </w:rPr>
            </w:pPr>
            <w:r>
              <w:rPr>
                <w:rFonts w:ascii="仿宋" w:eastAsia="仿宋" w:hAnsi="仿宋" w:cs="仿宋" w:hint="eastAsia"/>
              </w:rPr>
              <w:t>1、曳引驱动系统：根据其产品的技术特性、质量可靠性和使用耐久性、先进性和成熟性等进行综合评分。（3分）</w:t>
            </w:r>
          </w:p>
          <w:p w:rsidR="0067647E" w:rsidRDefault="0067647E" w:rsidP="0067647E">
            <w:pPr>
              <w:pStyle w:val="affe"/>
              <w:rPr>
                <w:rFonts w:ascii="仿宋" w:eastAsia="仿宋" w:hAnsi="仿宋" w:cs="仿宋"/>
              </w:rPr>
            </w:pPr>
            <w:r>
              <w:rPr>
                <w:rFonts w:ascii="仿宋" w:eastAsia="仿宋" w:hAnsi="仿宋" w:cs="仿宋" w:hint="eastAsia"/>
              </w:rPr>
              <w:t>2、曳引制动的动作寿命进行评分。（5分）</w:t>
            </w:r>
          </w:p>
          <w:p w:rsidR="0067647E" w:rsidRDefault="0067647E" w:rsidP="0067647E">
            <w:pPr>
              <w:pStyle w:val="affe"/>
              <w:rPr>
                <w:rFonts w:ascii="仿宋" w:eastAsia="仿宋" w:hAnsi="仿宋" w:cs="仿宋"/>
              </w:rPr>
            </w:pPr>
            <w:r>
              <w:rPr>
                <w:rFonts w:ascii="仿宋" w:eastAsia="仿宋" w:hAnsi="仿宋" w:cs="仿宋" w:hint="eastAsia"/>
              </w:rPr>
              <w:t>1）制动器的动作寿命达到1350万次，得5分；</w:t>
            </w:r>
          </w:p>
          <w:p w:rsidR="0067647E" w:rsidRDefault="0067647E" w:rsidP="0067647E">
            <w:pPr>
              <w:pStyle w:val="affe"/>
              <w:rPr>
                <w:rFonts w:ascii="仿宋" w:eastAsia="仿宋" w:hAnsi="仿宋" w:cs="仿宋"/>
              </w:rPr>
            </w:pPr>
            <w:r>
              <w:rPr>
                <w:rFonts w:ascii="仿宋" w:eastAsia="仿宋" w:hAnsi="仿宋" w:cs="仿宋" w:hint="eastAsia"/>
              </w:rPr>
              <w:t>2）制动器的动作寿命达到800万次，得3分；</w:t>
            </w:r>
          </w:p>
          <w:p w:rsidR="0067647E" w:rsidRDefault="0067647E" w:rsidP="0067647E">
            <w:pPr>
              <w:pStyle w:val="affe"/>
              <w:rPr>
                <w:rFonts w:ascii="仿宋" w:eastAsia="仿宋" w:hAnsi="仿宋" w:cs="仿宋"/>
              </w:rPr>
            </w:pPr>
            <w:r>
              <w:rPr>
                <w:rFonts w:ascii="仿宋" w:eastAsia="仿宋" w:hAnsi="仿宋" w:cs="仿宋" w:hint="eastAsia"/>
              </w:rPr>
              <w:t>3）制动器的动作寿命达到200万次，得1分。</w:t>
            </w:r>
          </w:p>
          <w:p w:rsidR="0067647E" w:rsidRDefault="0067647E" w:rsidP="0067647E">
            <w:pPr>
              <w:pStyle w:val="affe"/>
              <w:rPr>
                <w:rFonts w:ascii="仿宋" w:eastAsia="仿宋" w:hAnsi="仿宋"/>
                <w:b/>
              </w:rPr>
            </w:pPr>
            <w:r>
              <w:rPr>
                <w:rFonts w:ascii="仿宋" w:eastAsia="仿宋" w:hAnsi="仿宋" w:hint="eastAsia"/>
                <w:b/>
              </w:rPr>
              <w:t>【</w:t>
            </w:r>
            <w:r w:rsidRPr="00453198">
              <w:rPr>
                <w:rFonts w:ascii="仿宋" w:eastAsia="仿宋" w:hAnsi="仿宋" w:hint="eastAsia"/>
                <w:b/>
              </w:rPr>
              <w:t>注】提供具有CMA认证或CNAS认证的第三方检测机构出具的所投曳引机型号的检测报告。</w:t>
            </w:r>
          </w:p>
        </w:tc>
        <w:tc>
          <w:tcPr>
            <w:tcW w:w="246" w:type="pct"/>
            <w:vAlign w:val="center"/>
          </w:tcPr>
          <w:p w:rsidR="0067647E" w:rsidRDefault="0067647E" w:rsidP="0067647E">
            <w:pPr>
              <w:pStyle w:val="affe"/>
              <w:ind w:firstLineChars="50" w:firstLine="120"/>
              <w:jc w:val="center"/>
              <w:rPr>
                <w:rFonts w:ascii="仿宋" w:eastAsia="仿宋" w:hAnsi="仿宋"/>
              </w:rPr>
            </w:pPr>
            <w:r>
              <w:rPr>
                <w:rFonts w:ascii="仿宋" w:eastAsia="仿宋" w:hAnsi="仿宋" w:hint="eastAsia"/>
              </w:rPr>
              <w:t>8</w:t>
            </w:r>
          </w:p>
        </w:tc>
        <w:tc>
          <w:tcPr>
            <w:tcW w:w="743" w:type="pct"/>
            <w:vAlign w:val="center"/>
          </w:tcPr>
          <w:p w:rsidR="0067647E" w:rsidRDefault="0067647E" w:rsidP="0067647E">
            <w:pPr>
              <w:pStyle w:val="affe"/>
              <w:rPr>
                <w:rFonts w:ascii="仿宋" w:eastAsia="仿宋" w:hAnsi="仿宋"/>
              </w:rPr>
            </w:pPr>
            <w:r>
              <w:rPr>
                <w:rFonts w:ascii="仿宋" w:eastAsia="仿宋" w:hAnsi="仿宋" w:hint="eastAsia"/>
              </w:rPr>
              <w:t>（一）曳引驱动制动系统</w:t>
            </w:r>
          </w:p>
        </w:tc>
      </w:tr>
      <w:tr w:rsidR="0067647E" w:rsidTr="00B638EC">
        <w:trPr>
          <w:trHeight w:val="1540"/>
        </w:trPr>
        <w:tc>
          <w:tcPr>
            <w:tcW w:w="269" w:type="pct"/>
            <w:vAlign w:val="center"/>
          </w:tcPr>
          <w:p w:rsidR="0067647E" w:rsidRDefault="0067647E" w:rsidP="0067647E">
            <w:pPr>
              <w:pStyle w:val="affe"/>
              <w:jc w:val="center"/>
              <w:rPr>
                <w:rFonts w:ascii="仿宋" w:eastAsia="仿宋" w:hAnsi="仿宋"/>
              </w:rPr>
            </w:pPr>
            <w:r>
              <w:rPr>
                <w:rFonts w:ascii="仿宋" w:eastAsia="仿宋" w:hAnsi="仿宋" w:hint="eastAsia"/>
              </w:rPr>
              <w:t>2</w:t>
            </w:r>
          </w:p>
        </w:tc>
        <w:tc>
          <w:tcPr>
            <w:tcW w:w="3742" w:type="pct"/>
            <w:vAlign w:val="center"/>
          </w:tcPr>
          <w:p w:rsidR="0067647E" w:rsidRDefault="0067647E" w:rsidP="0067647E">
            <w:pPr>
              <w:pStyle w:val="affe"/>
              <w:rPr>
                <w:rFonts w:ascii="仿宋" w:eastAsia="仿宋" w:hAnsi="仿宋"/>
              </w:rPr>
            </w:pPr>
            <w:r>
              <w:rPr>
                <w:rFonts w:ascii="仿宋" w:eastAsia="仿宋" w:hAnsi="仿宋" w:cs="仿宋" w:hint="eastAsia"/>
              </w:rPr>
              <w:t>电梯控制系统：根据其产品的技术特性、质量可靠性和使用耐久性、先进性和成熟性等进行综合评分。（6分）</w:t>
            </w:r>
          </w:p>
        </w:tc>
        <w:tc>
          <w:tcPr>
            <w:tcW w:w="246" w:type="pct"/>
            <w:vAlign w:val="center"/>
          </w:tcPr>
          <w:p w:rsidR="0067647E" w:rsidRDefault="0067647E" w:rsidP="0067647E">
            <w:pPr>
              <w:pStyle w:val="affe"/>
              <w:spacing w:line="320" w:lineRule="exact"/>
              <w:jc w:val="center"/>
              <w:rPr>
                <w:rFonts w:ascii="仿宋" w:eastAsia="仿宋" w:hAnsi="仿宋"/>
              </w:rPr>
            </w:pPr>
            <w:r>
              <w:rPr>
                <w:rFonts w:ascii="仿宋" w:eastAsia="仿宋" w:hAnsi="仿宋" w:hint="eastAsia"/>
              </w:rPr>
              <w:t>6</w:t>
            </w:r>
          </w:p>
        </w:tc>
        <w:tc>
          <w:tcPr>
            <w:tcW w:w="743" w:type="pct"/>
            <w:vAlign w:val="center"/>
          </w:tcPr>
          <w:p w:rsidR="0067647E" w:rsidRDefault="0067647E" w:rsidP="0067647E">
            <w:pPr>
              <w:pStyle w:val="affe"/>
              <w:spacing w:line="320" w:lineRule="exact"/>
              <w:rPr>
                <w:rFonts w:ascii="仿宋" w:eastAsia="仿宋" w:hAnsi="仿宋"/>
              </w:rPr>
            </w:pPr>
            <w:r>
              <w:rPr>
                <w:rFonts w:ascii="仿宋" w:eastAsia="仿宋" w:hAnsi="仿宋" w:hint="eastAsia"/>
              </w:rPr>
              <w:t>（二）电梯控制系统</w:t>
            </w:r>
          </w:p>
        </w:tc>
      </w:tr>
      <w:tr w:rsidR="0067647E" w:rsidTr="00B638EC">
        <w:trPr>
          <w:trHeight w:val="1105"/>
        </w:trPr>
        <w:tc>
          <w:tcPr>
            <w:tcW w:w="269" w:type="pct"/>
            <w:vAlign w:val="center"/>
          </w:tcPr>
          <w:p w:rsidR="0067647E" w:rsidRDefault="0067647E" w:rsidP="0067647E">
            <w:pPr>
              <w:pStyle w:val="affe"/>
              <w:jc w:val="center"/>
              <w:rPr>
                <w:rFonts w:ascii="仿宋" w:eastAsia="仿宋" w:hAnsi="仿宋"/>
              </w:rPr>
            </w:pPr>
            <w:r>
              <w:rPr>
                <w:rFonts w:ascii="仿宋" w:eastAsia="仿宋" w:hAnsi="仿宋" w:hint="eastAsia"/>
              </w:rPr>
              <w:t>3</w:t>
            </w:r>
          </w:p>
        </w:tc>
        <w:tc>
          <w:tcPr>
            <w:tcW w:w="3742" w:type="pct"/>
            <w:vAlign w:val="center"/>
          </w:tcPr>
          <w:p w:rsidR="0067647E" w:rsidRDefault="0067647E" w:rsidP="0067647E">
            <w:pPr>
              <w:pStyle w:val="affe"/>
              <w:rPr>
                <w:rFonts w:ascii="仿宋" w:eastAsia="仿宋" w:hAnsi="仿宋" w:cs="仿宋"/>
              </w:rPr>
            </w:pPr>
            <w:r>
              <w:rPr>
                <w:rFonts w:ascii="仿宋" w:eastAsia="仿宋" w:hAnsi="仿宋" w:cs="仿宋" w:hint="eastAsia"/>
              </w:rPr>
              <w:t>门机及门机保护系统：根据其产品的技术特性、质量可靠性和使用耐久性、先进性和成熟性等进行打分。（6分）</w:t>
            </w:r>
          </w:p>
          <w:p w:rsidR="0067647E" w:rsidRDefault="0067647E" w:rsidP="0067647E">
            <w:pPr>
              <w:pStyle w:val="affe"/>
              <w:rPr>
                <w:rFonts w:ascii="仿宋" w:eastAsia="仿宋" w:hAnsi="仿宋" w:cs="仿宋"/>
              </w:rPr>
            </w:pPr>
            <w:r>
              <w:rPr>
                <w:rFonts w:ascii="仿宋" w:eastAsia="仿宋" w:hAnsi="仿宋" w:cs="仿宋" w:hint="eastAsia"/>
              </w:rPr>
              <w:t>1、轿门开门装置和门开关的动作寿命达到1200万次，技术先进、安全可靠的，得6分；</w:t>
            </w:r>
          </w:p>
          <w:p w:rsidR="0067647E" w:rsidRDefault="0067647E" w:rsidP="0067647E">
            <w:pPr>
              <w:pStyle w:val="affe"/>
              <w:rPr>
                <w:rFonts w:ascii="仿宋" w:eastAsia="仿宋" w:hAnsi="仿宋" w:cs="仿宋"/>
              </w:rPr>
            </w:pPr>
            <w:r>
              <w:rPr>
                <w:rFonts w:ascii="仿宋" w:eastAsia="仿宋" w:hAnsi="仿宋" w:cs="仿宋" w:hint="eastAsia"/>
              </w:rPr>
              <w:t>2、轿门开门装置和门开关的动作寿命达到800万次，但低于1200万次，安全可靠的，得3分；</w:t>
            </w:r>
          </w:p>
          <w:p w:rsidR="0067647E" w:rsidRDefault="0067647E" w:rsidP="0067647E">
            <w:pPr>
              <w:pStyle w:val="affe"/>
              <w:rPr>
                <w:rFonts w:ascii="仿宋" w:eastAsia="仿宋" w:hAnsi="仿宋" w:cs="仿宋"/>
              </w:rPr>
            </w:pPr>
            <w:r>
              <w:rPr>
                <w:rFonts w:ascii="仿宋" w:eastAsia="仿宋" w:hAnsi="仿宋" w:cs="仿宋" w:hint="eastAsia"/>
              </w:rPr>
              <w:t>3、轿门开门装置和门开关的动作寿命在800万次以下，满足使用</w:t>
            </w:r>
            <w:r>
              <w:rPr>
                <w:rFonts w:ascii="仿宋" w:eastAsia="仿宋" w:hAnsi="仿宋" w:cs="仿宋" w:hint="eastAsia"/>
              </w:rPr>
              <w:lastRenderedPageBreak/>
              <w:t>要求的， 得1分。</w:t>
            </w:r>
          </w:p>
          <w:p w:rsidR="0067647E" w:rsidRDefault="0067647E" w:rsidP="0067647E">
            <w:pPr>
              <w:pStyle w:val="affe"/>
              <w:rPr>
                <w:rFonts w:ascii="仿宋" w:eastAsia="仿宋" w:hAnsi="仿宋" w:cs="仿宋"/>
                <w:b/>
              </w:rPr>
            </w:pPr>
            <w:r w:rsidRPr="001271AE">
              <w:rPr>
                <w:rFonts w:ascii="仿宋" w:eastAsia="仿宋" w:hAnsi="仿宋" w:cs="仿宋" w:hint="eastAsia"/>
                <w:b/>
              </w:rPr>
              <w:t>【注】提供具有CMA认证或CNAS认证的第三方检测机构出具的所投门机型号的检测报告。</w:t>
            </w:r>
          </w:p>
        </w:tc>
        <w:tc>
          <w:tcPr>
            <w:tcW w:w="246" w:type="pct"/>
            <w:vAlign w:val="center"/>
          </w:tcPr>
          <w:p w:rsidR="0067647E" w:rsidRDefault="0067647E" w:rsidP="0067647E">
            <w:pPr>
              <w:pStyle w:val="affe"/>
              <w:jc w:val="center"/>
              <w:rPr>
                <w:rFonts w:ascii="仿宋" w:eastAsia="仿宋" w:hAnsi="仿宋"/>
              </w:rPr>
            </w:pPr>
            <w:r>
              <w:rPr>
                <w:rFonts w:ascii="仿宋" w:eastAsia="仿宋" w:hAnsi="仿宋" w:hint="eastAsia"/>
              </w:rPr>
              <w:lastRenderedPageBreak/>
              <w:t>6</w:t>
            </w:r>
          </w:p>
        </w:tc>
        <w:tc>
          <w:tcPr>
            <w:tcW w:w="743" w:type="pct"/>
            <w:vAlign w:val="center"/>
          </w:tcPr>
          <w:p w:rsidR="0067647E" w:rsidRDefault="0067647E" w:rsidP="0067647E">
            <w:pPr>
              <w:pStyle w:val="affe"/>
              <w:rPr>
                <w:rFonts w:ascii="仿宋" w:eastAsia="仿宋" w:hAnsi="仿宋"/>
              </w:rPr>
            </w:pPr>
            <w:r>
              <w:rPr>
                <w:rFonts w:ascii="仿宋" w:eastAsia="仿宋" w:hAnsi="仿宋"/>
              </w:rPr>
              <w:t>（三）</w:t>
            </w:r>
            <w:r>
              <w:rPr>
                <w:rFonts w:ascii="仿宋" w:eastAsia="仿宋" w:hAnsi="仿宋" w:hint="eastAsia"/>
              </w:rPr>
              <w:t>门机及门机保护系统</w:t>
            </w:r>
          </w:p>
        </w:tc>
      </w:tr>
      <w:tr w:rsidR="0067647E" w:rsidTr="00B638EC">
        <w:trPr>
          <w:trHeight w:val="842"/>
        </w:trPr>
        <w:tc>
          <w:tcPr>
            <w:tcW w:w="269" w:type="pct"/>
            <w:vAlign w:val="center"/>
          </w:tcPr>
          <w:p w:rsidR="0067647E" w:rsidRDefault="0067647E" w:rsidP="0067647E">
            <w:pPr>
              <w:pStyle w:val="affe"/>
              <w:jc w:val="center"/>
              <w:rPr>
                <w:rFonts w:ascii="仿宋" w:eastAsia="仿宋" w:hAnsi="仿宋"/>
              </w:rPr>
            </w:pPr>
            <w:r>
              <w:rPr>
                <w:rFonts w:ascii="仿宋" w:eastAsia="仿宋" w:hAnsi="仿宋" w:hint="eastAsia"/>
              </w:rPr>
              <w:lastRenderedPageBreak/>
              <w:t>4</w:t>
            </w:r>
          </w:p>
        </w:tc>
        <w:tc>
          <w:tcPr>
            <w:tcW w:w="3742" w:type="pct"/>
            <w:vAlign w:val="center"/>
          </w:tcPr>
          <w:p w:rsidR="0067647E" w:rsidRPr="00007DF7" w:rsidRDefault="0067647E" w:rsidP="0067647E">
            <w:pPr>
              <w:pStyle w:val="affe"/>
              <w:spacing w:line="320" w:lineRule="exact"/>
              <w:jc w:val="left"/>
              <w:rPr>
                <w:rFonts w:ascii="仿宋" w:eastAsia="仿宋" w:hAnsi="仿宋"/>
              </w:rPr>
            </w:pPr>
            <w:r>
              <w:rPr>
                <w:rFonts w:ascii="仿宋" w:eastAsia="仿宋" w:hAnsi="仿宋" w:hint="eastAsia"/>
              </w:rPr>
              <w:t>安</w:t>
            </w:r>
            <w:r w:rsidRPr="00007DF7">
              <w:rPr>
                <w:rFonts w:ascii="仿宋" w:eastAsia="仿宋" w:hAnsi="仿宋" w:hint="eastAsia"/>
              </w:rPr>
              <w:t>全保护性能及措施：评价钢丝绳、安全钳、限速器、缓冲器品牌产地及性能情况。</w:t>
            </w:r>
          </w:p>
          <w:p w:rsidR="0067647E" w:rsidRPr="00007DF7" w:rsidRDefault="0067647E" w:rsidP="0067647E">
            <w:pPr>
              <w:pStyle w:val="affe"/>
              <w:rPr>
                <w:rFonts w:ascii="仿宋" w:eastAsia="仿宋" w:hAnsi="仿宋" w:cs="仿宋"/>
              </w:rPr>
            </w:pPr>
            <w:r w:rsidRPr="00007DF7">
              <w:rPr>
                <w:rFonts w:ascii="仿宋" w:eastAsia="仿宋" w:hAnsi="仿宋" w:cs="仿宋" w:hint="eastAsia"/>
              </w:rPr>
              <w:t>1、安全钳具有</w:t>
            </w:r>
            <w:r w:rsidRPr="00007DF7">
              <w:rPr>
                <w:rFonts w:ascii="仿宋" w:eastAsia="仿宋" w:hAnsi="仿宋" w:cs="仿宋" w:hint="eastAsia"/>
                <w:bCs/>
                <w:kern w:val="0"/>
              </w:rPr>
              <w:t>型式试验报告</w:t>
            </w:r>
            <w:r w:rsidRPr="00007DF7">
              <w:rPr>
                <w:rFonts w:ascii="仿宋" w:eastAsia="仿宋" w:hAnsi="仿宋" w:cs="仿宋" w:hint="eastAsia"/>
              </w:rPr>
              <w:t>模拟动作寿命≥20年的，得3分；安全钳具有</w:t>
            </w:r>
            <w:r w:rsidRPr="00007DF7">
              <w:rPr>
                <w:rFonts w:ascii="仿宋" w:eastAsia="仿宋" w:hAnsi="仿宋" w:cs="仿宋" w:hint="eastAsia"/>
                <w:bCs/>
                <w:kern w:val="0"/>
              </w:rPr>
              <w:t>型式试验报告</w:t>
            </w:r>
            <w:r w:rsidRPr="00007DF7">
              <w:rPr>
                <w:rFonts w:ascii="仿宋" w:eastAsia="仿宋" w:hAnsi="仿宋" w:cs="仿宋" w:hint="eastAsia"/>
              </w:rPr>
              <w:t>模拟动作寿命＜20年且≥15年的，得2分；其余得1分；</w:t>
            </w:r>
          </w:p>
          <w:p w:rsidR="0067647E" w:rsidRPr="00007DF7" w:rsidRDefault="0067647E" w:rsidP="0067647E">
            <w:pPr>
              <w:pStyle w:val="affe"/>
              <w:rPr>
                <w:rFonts w:ascii="仿宋" w:eastAsia="仿宋" w:hAnsi="仿宋" w:cs="仿宋"/>
              </w:rPr>
            </w:pPr>
            <w:r w:rsidRPr="00007DF7">
              <w:rPr>
                <w:rFonts w:ascii="仿宋" w:eastAsia="仿宋" w:hAnsi="仿宋" w:cs="仿宋" w:hint="eastAsia"/>
              </w:rPr>
              <w:t>2、限速器具有</w:t>
            </w:r>
            <w:r w:rsidRPr="00007DF7">
              <w:rPr>
                <w:rFonts w:ascii="仿宋" w:eastAsia="仿宋" w:hAnsi="仿宋" w:cs="仿宋" w:hint="eastAsia"/>
                <w:bCs/>
                <w:kern w:val="0"/>
              </w:rPr>
              <w:t>型式试验报告</w:t>
            </w:r>
            <w:r w:rsidRPr="00007DF7">
              <w:rPr>
                <w:rFonts w:ascii="仿宋" w:eastAsia="仿宋" w:hAnsi="仿宋" w:cs="仿宋" w:hint="eastAsia"/>
              </w:rPr>
              <w:t>模拟动作寿命≥20年的，得3分；限速器具有</w:t>
            </w:r>
            <w:r w:rsidRPr="00007DF7">
              <w:rPr>
                <w:rFonts w:ascii="仿宋" w:eastAsia="仿宋" w:hAnsi="仿宋" w:cs="仿宋" w:hint="eastAsia"/>
                <w:bCs/>
                <w:kern w:val="0"/>
              </w:rPr>
              <w:t>型式试验报告</w:t>
            </w:r>
            <w:r w:rsidRPr="00007DF7">
              <w:rPr>
                <w:rFonts w:ascii="仿宋" w:eastAsia="仿宋" w:hAnsi="仿宋" w:cs="仿宋" w:hint="eastAsia"/>
              </w:rPr>
              <w:t>模拟动作寿命＜20年且≥15年的，得2分；其余得1分；</w:t>
            </w:r>
          </w:p>
          <w:p w:rsidR="0067647E" w:rsidRPr="00007DF7" w:rsidRDefault="0067647E" w:rsidP="0067647E">
            <w:pPr>
              <w:pStyle w:val="affe"/>
              <w:rPr>
                <w:rFonts w:ascii="仿宋" w:eastAsia="仿宋" w:hAnsi="仿宋" w:cs="仿宋"/>
              </w:rPr>
            </w:pPr>
            <w:r w:rsidRPr="00007DF7">
              <w:rPr>
                <w:rFonts w:ascii="仿宋" w:eastAsia="仿宋" w:hAnsi="仿宋" w:cs="仿宋" w:hint="eastAsia"/>
              </w:rPr>
              <w:t>3、缓冲器具有</w:t>
            </w:r>
            <w:r w:rsidRPr="00007DF7">
              <w:rPr>
                <w:rFonts w:ascii="仿宋" w:eastAsia="仿宋" w:hAnsi="仿宋" w:cs="仿宋" w:hint="eastAsia"/>
                <w:bCs/>
                <w:kern w:val="0"/>
              </w:rPr>
              <w:t>型式试验报告</w:t>
            </w:r>
            <w:r w:rsidRPr="00007DF7">
              <w:rPr>
                <w:rFonts w:ascii="仿宋" w:eastAsia="仿宋" w:hAnsi="仿宋" w:cs="仿宋" w:hint="eastAsia"/>
              </w:rPr>
              <w:t>模拟动作寿命≥20 年的，得3分；缓冲器具有</w:t>
            </w:r>
            <w:r w:rsidRPr="00007DF7">
              <w:rPr>
                <w:rFonts w:ascii="仿宋" w:eastAsia="仿宋" w:hAnsi="仿宋" w:cs="仿宋" w:hint="eastAsia"/>
                <w:bCs/>
                <w:kern w:val="0"/>
              </w:rPr>
              <w:t>型式试验报告</w:t>
            </w:r>
            <w:r w:rsidRPr="00007DF7">
              <w:rPr>
                <w:rFonts w:ascii="仿宋" w:eastAsia="仿宋" w:hAnsi="仿宋" w:cs="仿宋" w:hint="eastAsia"/>
              </w:rPr>
              <w:t>模拟动作寿命＜20年且≥15年的，得2分；其余得1分；</w:t>
            </w:r>
          </w:p>
          <w:p w:rsidR="0067647E" w:rsidRDefault="0067647E" w:rsidP="0067647E">
            <w:pPr>
              <w:pStyle w:val="affe"/>
              <w:spacing w:line="320" w:lineRule="exact"/>
              <w:jc w:val="left"/>
              <w:rPr>
                <w:rFonts w:ascii="仿宋" w:eastAsia="仿宋" w:hAnsi="仿宋" w:cs="仿宋"/>
                <w:color w:val="0000FF"/>
              </w:rPr>
            </w:pPr>
            <w:r>
              <w:rPr>
                <w:rFonts w:asciiTheme="minorEastAsia" w:eastAsiaTheme="minorEastAsia" w:hAnsiTheme="minorEastAsia" w:cstheme="minorEastAsia" w:hint="eastAsia"/>
                <w:b/>
                <w:bCs/>
                <w:kern w:val="0"/>
              </w:rPr>
              <w:t>注：</w:t>
            </w:r>
            <w:r>
              <w:rPr>
                <w:rFonts w:ascii="仿宋" w:eastAsia="仿宋" w:hAnsi="仿宋" w:cs="仿宋" w:hint="eastAsia"/>
                <w:b/>
                <w:bCs/>
                <w:kern w:val="0"/>
              </w:rPr>
              <w:t>需提供制造商同品牌电梯安全钳、限速器、缓冲器型式试验报告盖章扫描件。</w:t>
            </w:r>
          </w:p>
        </w:tc>
        <w:tc>
          <w:tcPr>
            <w:tcW w:w="246" w:type="pct"/>
            <w:vAlign w:val="center"/>
          </w:tcPr>
          <w:p w:rsidR="0067647E" w:rsidRDefault="0067647E" w:rsidP="0067647E">
            <w:pPr>
              <w:pStyle w:val="affe"/>
              <w:spacing w:line="320" w:lineRule="exact"/>
              <w:jc w:val="center"/>
              <w:rPr>
                <w:rFonts w:ascii="仿宋" w:eastAsia="仿宋" w:hAnsi="仿宋"/>
                <w:color w:val="0000FF"/>
              </w:rPr>
            </w:pPr>
            <w:r>
              <w:rPr>
                <w:rFonts w:ascii="仿宋" w:eastAsia="仿宋" w:hAnsi="仿宋" w:hint="eastAsia"/>
              </w:rPr>
              <w:t>9</w:t>
            </w:r>
          </w:p>
        </w:tc>
        <w:tc>
          <w:tcPr>
            <w:tcW w:w="743" w:type="pct"/>
            <w:vAlign w:val="center"/>
          </w:tcPr>
          <w:p w:rsidR="0067647E" w:rsidRDefault="0067647E" w:rsidP="0067647E">
            <w:pPr>
              <w:pStyle w:val="affe"/>
              <w:spacing w:line="320" w:lineRule="exact"/>
              <w:rPr>
                <w:rFonts w:ascii="仿宋" w:eastAsia="仿宋" w:hAnsi="仿宋"/>
              </w:rPr>
            </w:pPr>
            <w:r>
              <w:rPr>
                <w:rFonts w:ascii="仿宋" w:eastAsia="仿宋" w:hAnsi="仿宋" w:hint="eastAsia"/>
              </w:rPr>
              <w:t>（四）安全保护性能及措施</w:t>
            </w:r>
          </w:p>
        </w:tc>
      </w:tr>
      <w:tr w:rsidR="0067647E" w:rsidTr="00B638EC">
        <w:trPr>
          <w:trHeight w:val="1141"/>
        </w:trPr>
        <w:tc>
          <w:tcPr>
            <w:tcW w:w="269" w:type="pct"/>
            <w:vAlign w:val="center"/>
          </w:tcPr>
          <w:p w:rsidR="0067647E" w:rsidRDefault="0067647E" w:rsidP="0067647E">
            <w:pPr>
              <w:pStyle w:val="affe"/>
              <w:jc w:val="center"/>
              <w:rPr>
                <w:rFonts w:ascii="仿宋" w:eastAsia="仿宋" w:hAnsi="仿宋"/>
              </w:rPr>
            </w:pPr>
            <w:r>
              <w:rPr>
                <w:rFonts w:ascii="仿宋" w:eastAsia="仿宋" w:hAnsi="仿宋" w:hint="eastAsia"/>
              </w:rPr>
              <w:t>5</w:t>
            </w:r>
          </w:p>
        </w:tc>
        <w:tc>
          <w:tcPr>
            <w:tcW w:w="3742" w:type="pct"/>
            <w:vAlign w:val="center"/>
          </w:tcPr>
          <w:p w:rsidR="0067647E" w:rsidRPr="00124E6E" w:rsidRDefault="0067647E" w:rsidP="0067647E">
            <w:pPr>
              <w:pStyle w:val="affe"/>
              <w:rPr>
                <w:rFonts w:ascii="仿宋" w:eastAsia="仿宋" w:hAnsi="仿宋" w:cs="仿宋"/>
                <w:color w:val="000000" w:themeColor="text1"/>
              </w:rPr>
            </w:pPr>
            <w:r w:rsidRPr="00124E6E">
              <w:rPr>
                <w:rFonts w:ascii="仿宋" w:eastAsia="仿宋" w:hAnsi="仿宋" w:cs="仿宋" w:hint="eastAsia"/>
                <w:color w:val="000000" w:themeColor="text1"/>
              </w:rPr>
              <w:t>整机性能核心部件：投标产品的核心部件（曳引机、控制柜、门机、安全钳、限速器）采用所投电梯品牌原厂生产的优质成熟配置部件，技术处于领先水平、材质优良、安全可靠，技术性能稳定方面进行综合打分。（</w:t>
            </w:r>
            <w:r w:rsidR="006A5211" w:rsidRPr="00124E6E">
              <w:rPr>
                <w:rFonts w:ascii="仿宋" w:eastAsia="仿宋" w:hAnsi="仿宋" w:cs="仿宋" w:hint="eastAsia"/>
                <w:color w:val="000000" w:themeColor="text1"/>
              </w:rPr>
              <w:t>5</w:t>
            </w:r>
            <w:r w:rsidRPr="00124E6E">
              <w:rPr>
                <w:rFonts w:ascii="仿宋" w:eastAsia="仿宋" w:hAnsi="仿宋" w:cs="仿宋" w:hint="eastAsia"/>
                <w:color w:val="000000" w:themeColor="text1"/>
              </w:rPr>
              <w:t>分）</w:t>
            </w:r>
          </w:p>
          <w:p w:rsidR="0067647E" w:rsidRPr="00124E6E" w:rsidRDefault="0067647E" w:rsidP="0067647E">
            <w:pPr>
              <w:pStyle w:val="affe"/>
              <w:rPr>
                <w:rFonts w:ascii="仿宋" w:eastAsia="仿宋" w:hAnsi="仿宋" w:cs="仿宋"/>
                <w:color w:val="000000" w:themeColor="text1"/>
              </w:rPr>
            </w:pPr>
            <w:r w:rsidRPr="00124E6E">
              <w:rPr>
                <w:rFonts w:ascii="仿宋" w:eastAsia="仿宋" w:hAnsi="仿宋" w:cs="仿宋" w:hint="eastAsia"/>
                <w:color w:val="000000" w:themeColor="text1"/>
              </w:rPr>
              <w:t>【注】提供核心部件（曳引机、控制柜、门机、安全钳、限速器）的型式试验合格证或委托实验报告，且文件中制造单位与电梯品牌原厂一致。</w:t>
            </w:r>
          </w:p>
        </w:tc>
        <w:tc>
          <w:tcPr>
            <w:tcW w:w="246" w:type="pct"/>
            <w:vAlign w:val="center"/>
          </w:tcPr>
          <w:p w:rsidR="0067647E" w:rsidRPr="00124E6E" w:rsidRDefault="006A5211" w:rsidP="0067647E">
            <w:pPr>
              <w:pStyle w:val="affe"/>
              <w:spacing w:line="320" w:lineRule="exact"/>
              <w:jc w:val="center"/>
              <w:rPr>
                <w:rFonts w:ascii="仿宋" w:eastAsia="仿宋" w:hAnsi="仿宋"/>
                <w:color w:val="000000" w:themeColor="text1"/>
              </w:rPr>
            </w:pPr>
            <w:r w:rsidRPr="00124E6E">
              <w:rPr>
                <w:rFonts w:ascii="仿宋" w:eastAsia="仿宋" w:hAnsi="仿宋" w:hint="eastAsia"/>
                <w:color w:val="000000" w:themeColor="text1"/>
              </w:rPr>
              <w:t>5</w:t>
            </w:r>
          </w:p>
        </w:tc>
        <w:tc>
          <w:tcPr>
            <w:tcW w:w="743" w:type="pct"/>
            <w:vAlign w:val="center"/>
          </w:tcPr>
          <w:p w:rsidR="0067647E" w:rsidRDefault="0067647E" w:rsidP="0067647E">
            <w:pPr>
              <w:pStyle w:val="affe"/>
              <w:rPr>
                <w:rFonts w:ascii="仿宋" w:eastAsia="仿宋" w:hAnsi="仿宋"/>
              </w:rPr>
            </w:pPr>
            <w:r>
              <w:rPr>
                <w:rFonts w:ascii="仿宋" w:eastAsia="仿宋" w:hAnsi="仿宋"/>
              </w:rPr>
              <w:t>（</w:t>
            </w:r>
            <w:r>
              <w:rPr>
                <w:rFonts w:ascii="仿宋" w:eastAsia="仿宋" w:hAnsi="仿宋" w:hint="eastAsia"/>
              </w:rPr>
              <w:t>五</w:t>
            </w:r>
            <w:r>
              <w:rPr>
                <w:rFonts w:ascii="仿宋" w:eastAsia="仿宋" w:hAnsi="仿宋"/>
              </w:rPr>
              <w:t>）</w:t>
            </w:r>
            <w:r>
              <w:rPr>
                <w:rFonts w:ascii="仿宋" w:eastAsia="仿宋" w:hAnsi="仿宋" w:hint="eastAsia"/>
              </w:rPr>
              <w:t>整机性能核心部件</w:t>
            </w:r>
          </w:p>
        </w:tc>
      </w:tr>
      <w:tr w:rsidR="0067647E" w:rsidTr="00B638EC">
        <w:trPr>
          <w:trHeight w:val="1141"/>
        </w:trPr>
        <w:tc>
          <w:tcPr>
            <w:tcW w:w="269" w:type="pct"/>
            <w:vAlign w:val="center"/>
          </w:tcPr>
          <w:p w:rsidR="0067647E" w:rsidRDefault="0067647E" w:rsidP="0067647E">
            <w:pPr>
              <w:pStyle w:val="affe"/>
              <w:jc w:val="center"/>
              <w:rPr>
                <w:rFonts w:ascii="仿宋" w:eastAsia="仿宋" w:hAnsi="仿宋"/>
              </w:rPr>
            </w:pPr>
            <w:r>
              <w:rPr>
                <w:rFonts w:ascii="仿宋" w:eastAsia="仿宋" w:hAnsi="仿宋" w:hint="eastAsia"/>
              </w:rPr>
              <w:t>6</w:t>
            </w:r>
          </w:p>
        </w:tc>
        <w:tc>
          <w:tcPr>
            <w:tcW w:w="3742" w:type="pct"/>
            <w:vAlign w:val="center"/>
          </w:tcPr>
          <w:p w:rsidR="0067647E" w:rsidRDefault="0067647E" w:rsidP="00B32DF1">
            <w:pPr>
              <w:pStyle w:val="affe"/>
              <w:rPr>
                <w:rFonts w:ascii="仿宋" w:eastAsia="仿宋" w:hAnsi="仿宋"/>
              </w:rPr>
            </w:pPr>
            <w:r>
              <w:rPr>
                <w:rFonts w:ascii="仿宋" w:eastAsia="仿宋" w:hAnsi="仿宋" w:cs="仿宋" w:hint="eastAsia"/>
              </w:rPr>
              <w:t>安装工艺及调试施工组织措施：根据配合安装技术方案的合理性及施工过程中施工管理（质量、进度、安全文明施工）情况进行综合打分。</w:t>
            </w:r>
            <w:r w:rsidR="00B32DF1">
              <w:rPr>
                <w:rFonts w:ascii="仿宋" w:eastAsia="仿宋" w:hAnsi="仿宋" w:cs="仿宋" w:hint="eastAsia"/>
              </w:rPr>
              <w:t>（3分）</w:t>
            </w:r>
          </w:p>
        </w:tc>
        <w:tc>
          <w:tcPr>
            <w:tcW w:w="246" w:type="pct"/>
            <w:vAlign w:val="center"/>
          </w:tcPr>
          <w:p w:rsidR="0067647E" w:rsidRDefault="0067647E" w:rsidP="0067647E">
            <w:pPr>
              <w:pStyle w:val="affe"/>
              <w:spacing w:line="320" w:lineRule="exact"/>
              <w:jc w:val="center"/>
              <w:rPr>
                <w:rFonts w:ascii="仿宋" w:eastAsia="仿宋" w:hAnsi="仿宋"/>
              </w:rPr>
            </w:pPr>
            <w:r>
              <w:rPr>
                <w:rFonts w:ascii="仿宋" w:eastAsia="仿宋" w:hAnsi="仿宋" w:hint="eastAsia"/>
              </w:rPr>
              <w:t>3</w:t>
            </w:r>
          </w:p>
        </w:tc>
        <w:tc>
          <w:tcPr>
            <w:tcW w:w="743" w:type="pct"/>
            <w:vAlign w:val="center"/>
          </w:tcPr>
          <w:p w:rsidR="0067647E" w:rsidRDefault="0067647E" w:rsidP="0067647E">
            <w:pPr>
              <w:pStyle w:val="affe"/>
              <w:rPr>
                <w:rFonts w:ascii="仿宋" w:eastAsia="仿宋" w:hAnsi="仿宋"/>
              </w:rPr>
            </w:pPr>
            <w:r>
              <w:rPr>
                <w:rFonts w:ascii="仿宋" w:eastAsia="仿宋" w:hAnsi="仿宋"/>
              </w:rPr>
              <w:t>（六）</w:t>
            </w:r>
            <w:r>
              <w:rPr>
                <w:rFonts w:ascii="仿宋" w:eastAsia="仿宋" w:hAnsi="仿宋" w:hint="eastAsia"/>
              </w:rPr>
              <w:t>安装工艺及调试施工组织措施</w:t>
            </w:r>
          </w:p>
        </w:tc>
      </w:tr>
      <w:tr w:rsidR="0067647E" w:rsidTr="00B638EC">
        <w:trPr>
          <w:trHeight w:val="1141"/>
        </w:trPr>
        <w:tc>
          <w:tcPr>
            <w:tcW w:w="269" w:type="pct"/>
            <w:vAlign w:val="center"/>
          </w:tcPr>
          <w:p w:rsidR="0067647E" w:rsidRDefault="0067647E" w:rsidP="0067647E">
            <w:pPr>
              <w:pStyle w:val="affe"/>
              <w:jc w:val="center"/>
              <w:rPr>
                <w:rFonts w:ascii="仿宋" w:eastAsia="仿宋" w:hAnsi="仿宋"/>
              </w:rPr>
            </w:pPr>
            <w:r>
              <w:rPr>
                <w:rFonts w:ascii="仿宋" w:eastAsia="仿宋" w:hAnsi="仿宋" w:hint="eastAsia"/>
              </w:rPr>
              <w:t>7</w:t>
            </w:r>
          </w:p>
        </w:tc>
        <w:tc>
          <w:tcPr>
            <w:tcW w:w="3742" w:type="pct"/>
            <w:vAlign w:val="center"/>
          </w:tcPr>
          <w:p w:rsidR="0067647E" w:rsidRDefault="0067647E" w:rsidP="0067647E">
            <w:pPr>
              <w:pStyle w:val="affe"/>
              <w:rPr>
                <w:rFonts w:ascii="仿宋" w:eastAsia="仿宋" w:hAnsi="仿宋"/>
              </w:rPr>
            </w:pPr>
            <w:r>
              <w:rPr>
                <w:rFonts w:ascii="仿宋" w:eastAsia="仿宋" w:hAnsi="仿宋" w:cs="仿宋" w:hint="eastAsia"/>
              </w:rPr>
              <w:t>电梯装潢情况：根据投标人提供的投标文件对轿厢的装潢材质、风格、样式、功能配置、等进行综合打分。</w:t>
            </w:r>
            <w:r w:rsidR="00B32DF1">
              <w:rPr>
                <w:rFonts w:ascii="仿宋" w:eastAsia="仿宋" w:hAnsi="仿宋" w:cs="仿宋" w:hint="eastAsia"/>
              </w:rPr>
              <w:t>（3分）</w:t>
            </w:r>
          </w:p>
        </w:tc>
        <w:tc>
          <w:tcPr>
            <w:tcW w:w="246" w:type="pct"/>
            <w:vAlign w:val="center"/>
          </w:tcPr>
          <w:p w:rsidR="0067647E" w:rsidRDefault="0067647E" w:rsidP="0067647E">
            <w:pPr>
              <w:pStyle w:val="affe"/>
              <w:spacing w:line="320" w:lineRule="exact"/>
              <w:jc w:val="center"/>
              <w:rPr>
                <w:rFonts w:ascii="仿宋" w:eastAsia="仿宋" w:hAnsi="仿宋"/>
              </w:rPr>
            </w:pPr>
            <w:r>
              <w:rPr>
                <w:rFonts w:ascii="仿宋" w:eastAsia="仿宋" w:hAnsi="仿宋" w:hint="eastAsia"/>
              </w:rPr>
              <w:t>3</w:t>
            </w:r>
          </w:p>
        </w:tc>
        <w:tc>
          <w:tcPr>
            <w:tcW w:w="743" w:type="pct"/>
            <w:vAlign w:val="center"/>
          </w:tcPr>
          <w:p w:rsidR="0067647E" w:rsidRDefault="0067647E" w:rsidP="0067647E">
            <w:pPr>
              <w:pStyle w:val="affe"/>
              <w:rPr>
                <w:rFonts w:ascii="仿宋" w:eastAsia="仿宋" w:hAnsi="仿宋"/>
              </w:rPr>
            </w:pPr>
            <w:r>
              <w:rPr>
                <w:rFonts w:ascii="仿宋" w:eastAsia="仿宋" w:hAnsi="仿宋" w:hint="eastAsia"/>
              </w:rPr>
              <w:t>（七）电梯装潢</w:t>
            </w:r>
          </w:p>
        </w:tc>
      </w:tr>
      <w:tr w:rsidR="0067647E" w:rsidTr="00B638EC">
        <w:trPr>
          <w:trHeight w:val="1141"/>
        </w:trPr>
        <w:tc>
          <w:tcPr>
            <w:tcW w:w="269" w:type="pct"/>
            <w:vAlign w:val="center"/>
          </w:tcPr>
          <w:p w:rsidR="0067647E" w:rsidRDefault="0067647E" w:rsidP="0067647E">
            <w:pPr>
              <w:pStyle w:val="affe"/>
              <w:jc w:val="center"/>
              <w:rPr>
                <w:rFonts w:ascii="仿宋" w:eastAsia="仿宋" w:hAnsi="仿宋"/>
              </w:rPr>
            </w:pPr>
            <w:r>
              <w:rPr>
                <w:rFonts w:ascii="仿宋" w:eastAsia="仿宋" w:hAnsi="仿宋" w:hint="eastAsia"/>
              </w:rPr>
              <w:lastRenderedPageBreak/>
              <w:t>8</w:t>
            </w:r>
          </w:p>
        </w:tc>
        <w:tc>
          <w:tcPr>
            <w:tcW w:w="3742" w:type="pct"/>
            <w:vAlign w:val="center"/>
          </w:tcPr>
          <w:p w:rsidR="0067647E" w:rsidRDefault="0067647E" w:rsidP="0067647E">
            <w:pPr>
              <w:pStyle w:val="affe"/>
              <w:rPr>
                <w:rFonts w:ascii="仿宋" w:eastAsia="仿宋" w:hAnsi="仿宋" w:cs="仿宋"/>
              </w:rPr>
            </w:pPr>
            <w:r>
              <w:rPr>
                <w:rFonts w:ascii="仿宋" w:eastAsia="仿宋" w:hAnsi="仿宋" w:cs="仿宋" w:hint="eastAsia"/>
              </w:rPr>
              <w:t>五大核心部件--十年质保：</w:t>
            </w:r>
          </w:p>
          <w:p w:rsidR="0067647E" w:rsidRDefault="0067647E" w:rsidP="0067647E">
            <w:pPr>
              <w:pStyle w:val="affe"/>
              <w:rPr>
                <w:rFonts w:ascii="仿宋" w:eastAsia="仿宋" w:hAnsi="仿宋" w:cs="仿宋"/>
              </w:rPr>
            </w:pPr>
            <w:r>
              <w:rPr>
                <w:rFonts w:ascii="仿宋" w:eastAsia="仿宋" w:hAnsi="仿宋" w:cs="仿宋" w:hint="eastAsia"/>
              </w:rPr>
              <w:t xml:space="preserve">   电梯核心部件：曳引机，安全钳，控制柜，门机，限速器，承诺提供质保不小于10年的，得3分；</w:t>
            </w:r>
          </w:p>
          <w:p w:rsidR="0067647E" w:rsidRDefault="0067647E" w:rsidP="0067647E">
            <w:pPr>
              <w:pStyle w:val="affe"/>
              <w:rPr>
                <w:rFonts w:ascii="仿宋" w:eastAsia="仿宋" w:hAnsi="仿宋" w:cs="仿宋"/>
              </w:rPr>
            </w:pPr>
            <w:r>
              <w:rPr>
                <w:rFonts w:ascii="仿宋" w:eastAsia="仿宋" w:hAnsi="仿宋" w:cs="仿宋" w:hint="eastAsia"/>
              </w:rPr>
              <w:t xml:space="preserve">   电梯核心部件：曳引机，安全钳，控制柜，门机，限速器，承诺提供质保5-10年（不含）的得2分；</w:t>
            </w:r>
          </w:p>
          <w:p w:rsidR="0067647E" w:rsidRDefault="0067647E" w:rsidP="0067647E">
            <w:pPr>
              <w:pStyle w:val="affe"/>
              <w:rPr>
                <w:rFonts w:ascii="仿宋" w:eastAsia="仿宋" w:hAnsi="仿宋" w:cs="仿宋"/>
              </w:rPr>
            </w:pPr>
            <w:r>
              <w:rPr>
                <w:rFonts w:ascii="仿宋" w:eastAsia="仿宋" w:hAnsi="仿宋" w:cs="仿宋" w:hint="eastAsia"/>
              </w:rPr>
              <w:t xml:space="preserve">   电梯核心部件：曳引机，安全钳，控制柜，门机，限速器，承诺提供质保3-5年的，得1分。</w:t>
            </w:r>
          </w:p>
          <w:p w:rsidR="0067647E" w:rsidRDefault="0067647E" w:rsidP="0067647E">
            <w:pPr>
              <w:pStyle w:val="affe"/>
              <w:rPr>
                <w:rFonts w:ascii="仿宋" w:eastAsia="仿宋" w:hAnsi="仿宋"/>
                <w:b/>
              </w:rPr>
            </w:pPr>
            <w:r>
              <w:rPr>
                <w:rFonts w:ascii="仿宋" w:eastAsia="仿宋" w:hAnsi="仿宋" w:cs="仿宋" w:hint="eastAsia"/>
                <w:b/>
              </w:rPr>
              <w:t>【注】由制造商出具承诺书加盖公章，不提供不得分。</w:t>
            </w:r>
          </w:p>
        </w:tc>
        <w:tc>
          <w:tcPr>
            <w:tcW w:w="246" w:type="pct"/>
            <w:vAlign w:val="center"/>
          </w:tcPr>
          <w:p w:rsidR="0067647E" w:rsidRDefault="0067647E" w:rsidP="0067647E">
            <w:pPr>
              <w:pStyle w:val="affe"/>
              <w:spacing w:line="320" w:lineRule="exact"/>
              <w:jc w:val="center"/>
              <w:rPr>
                <w:rFonts w:ascii="仿宋" w:eastAsia="仿宋" w:hAnsi="仿宋"/>
              </w:rPr>
            </w:pPr>
            <w:r>
              <w:rPr>
                <w:rFonts w:ascii="仿宋" w:eastAsia="仿宋" w:hAnsi="仿宋" w:hint="eastAsia"/>
              </w:rPr>
              <w:t>3</w:t>
            </w:r>
          </w:p>
        </w:tc>
        <w:tc>
          <w:tcPr>
            <w:tcW w:w="743" w:type="pct"/>
            <w:vAlign w:val="center"/>
          </w:tcPr>
          <w:p w:rsidR="0067647E" w:rsidRDefault="0067647E" w:rsidP="0067647E">
            <w:pPr>
              <w:pStyle w:val="affe"/>
              <w:rPr>
                <w:rFonts w:ascii="仿宋" w:eastAsia="仿宋" w:hAnsi="仿宋"/>
              </w:rPr>
            </w:pPr>
            <w:r>
              <w:rPr>
                <w:rFonts w:ascii="仿宋" w:eastAsia="仿宋" w:hAnsi="仿宋"/>
              </w:rPr>
              <w:t>（八）核心部件质保</w:t>
            </w:r>
          </w:p>
        </w:tc>
      </w:tr>
      <w:tr w:rsidR="0067647E" w:rsidTr="00B638EC">
        <w:trPr>
          <w:trHeight w:val="1141"/>
        </w:trPr>
        <w:tc>
          <w:tcPr>
            <w:tcW w:w="269" w:type="pct"/>
            <w:vAlign w:val="center"/>
          </w:tcPr>
          <w:p w:rsidR="0067647E" w:rsidRDefault="0067647E" w:rsidP="0067647E">
            <w:pPr>
              <w:pStyle w:val="affe"/>
              <w:jc w:val="center"/>
              <w:rPr>
                <w:rFonts w:ascii="仿宋" w:eastAsia="仿宋" w:hAnsi="仿宋"/>
              </w:rPr>
            </w:pPr>
            <w:r>
              <w:rPr>
                <w:rFonts w:ascii="仿宋" w:eastAsia="仿宋" w:hAnsi="仿宋" w:hint="eastAsia"/>
              </w:rPr>
              <w:t>9</w:t>
            </w:r>
          </w:p>
        </w:tc>
        <w:tc>
          <w:tcPr>
            <w:tcW w:w="3742" w:type="pct"/>
            <w:vAlign w:val="center"/>
          </w:tcPr>
          <w:p w:rsidR="0067647E" w:rsidRPr="00124E6E" w:rsidRDefault="0067647E" w:rsidP="0067647E">
            <w:pPr>
              <w:widowControl/>
              <w:spacing w:line="360" w:lineRule="auto"/>
              <w:rPr>
                <w:rFonts w:ascii="仿宋" w:eastAsia="仿宋" w:hAnsi="仿宋" w:cs="仿宋"/>
                <w:bCs/>
                <w:color w:val="000000" w:themeColor="text1"/>
                <w:kern w:val="0"/>
                <w:sz w:val="24"/>
              </w:rPr>
            </w:pPr>
            <w:r w:rsidRPr="00124E6E">
              <w:rPr>
                <w:rFonts w:ascii="仿宋" w:eastAsia="仿宋" w:hAnsi="仿宋" w:cs="仿宋" w:hint="eastAsia"/>
                <w:color w:val="000000" w:themeColor="text1"/>
                <w:sz w:val="24"/>
              </w:rPr>
              <w:t>技术指标完全满足招标文件要求的得</w:t>
            </w:r>
            <w:r w:rsidR="006A5211" w:rsidRPr="00124E6E">
              <w:rPr>
                <w:rFonts w:ascii="仿宋" w:eastAsia="仿宋" w:hAnsi="仿宋" w:cs="仿宋" w:hint="eastAsia"/>
                <w:color w:val="000000" w:themeColor="text1"/>
                <w:sz w:val="24"/>
              </w:rPr>
              <w:t>5</w:t>
            </w:r>
            <w:r w:rsidRPr="00124E6E">
              <w:rPr>
                <w:rFonts w:ascii="仿宋" w:eastAsia="仿宋" w:hAnsi="仿宋" w:cs="仿宋" w:hint="eastAsia"/>
                <w:color w:val="000000" w:themeColor="text1"/>
                <w:sz w:val="24"/>
              </w:rPr>
              <w:t>分,投标文件的技术指标“★”低于招标需求（负偏离）的或未做出明确响应的每项扣2分，其余一般指标低于招标需求（</w:t>
            </w:r>
            <w:r w:rsidRPr="00124E6E">
              <w:rPr>
                <w:rFonts w:ascii="仿宋" w:eastAsia="仿宋" w:hAnsi="仿宋" w:cs="仿宋" w:hint="eastAsia"/>
                <w:bCs/>
                <w:color w:val="000000" w:themeColor="text1"/>
                <w:kern w:val="0"/>
                <w:sz w:val="24"/>
              </w:rPr>
              <w:t>负偏离）的或未做出明确响应的，每项扣1分。</w:t>
            </w:r>
          </w:p>
          <w:p w:rsidR="0067647E" w:rsidRPr="00124E6E" w:rsidRDefault="0067647E" w:rsidP="0067647E">
            <w:pPr>
              <w:pStyle w:val="affe"/>
              <w:rPr>
                <w:rFonts w:ascii="仿宋" w:eastAsia="仿宋" w:hAnsi="仿宋"/>
                <w:b/>
                <w:color w:val="000000" w:themeColor="text1"/>
              </w:rPr>
            </w:pPr>
            <w:r w:rsidRPr="00124E6E">
              <w:rPr>
                <w:rFonts w:ascii="仿宋" w:eastAsia="仿宋" w:hAnsi="仿宋" w:cs="仿宋" w:hint="eastAsia"/>
                <w:b/>
                <w:bCs/>
                <w:color w:val="000000" w:themeColor="text1"/>
                <w:kern w:val="0"/>
              </w:rPr>
              <w:t>注：需提供详细证明材料，无实质性证明材料的不得分。</w:t>
            </w:r>
          </w:p>
        </w:tc>
        <w:tc>
          <w:tcPr>
            <w:tcW w:w="246" w:type="pct"/>
            <w:vAlign w:val="center"/>
          </w:tcPr>
          <w:p w:rsidR="0067647E" w:rsidRPr="00124E6E" w:rsidRDefault="006A5211" w:rsidP="0067647E">
            <w:pPr>
              <w:pStyle w:val="affe"/>
              <w:jc w:val="center"/>
              <w:rPr>
                <w:rFonts w:ascii="仿宋" w:eastAsia="仿宋" w:hAnsi="仿宋"/>
                <w:color w:val="000000" w:themeColor="text1"/>
              </w:rPr>
            </w:pPr>
            <w:r w:rsidRPr="00124E6E">
              <w:rPr>
                <w:rFonts w:ascii="仿宋" w:eastAsia="仿宋" w:hAnsi="仿宋" w:hint="eastAsia"/>
                <w:color w:val="000000" w:themeColor="text1"/>
              </w:rPr>
              <w:t>5</w:t>
            </w:r>
          </w:p>
        </w:tc>
        <w:tc>
          <w:tcPr>
            <w:tcW w:w="743" w:type="pct"/>
            <w:vAlign w:val="center"/>
          </w:tcPr>
          <w:p w:rsidR="0067647E" w:rsidRPr="00124E6E" w:rsidRDefault="0067647E" w:rsidP="0067647E">
            <w:pPr>
              <w:pStyle w:val="affe"/>
              <w:rPr>
                <w:rFonts w:ascii="仿宋" w:eastAsia="仿宋" w:hAnsi="仿宋"/>
                <w:color w:val="000000" w:themeColor="text1"/>
              </w:rPr>
            </w:pPr>
            <w:r w:rsidRPr="00124E6E">
              <w:rPr>
                <w:rFonts w:ascii="仿宋" w:eastAsia="仿宋" w:hAnsi="仿宋" w:cs="仿宋" w:hint="eastAsia"/>
                <w:bCs/>
                <w:color w:val="000000" w:themeColor="text1"/>
                <w:kern w:val="0"/>
              </w:rPr>
              <w:t>（九）技术偏离情况</w:t>
            </w:r>
          </w:p>
        </w:tc>
      </w:tr>
      <w:tr w:rsidR="0067647E" w:rsidTr="00B638EC">
        <w:trPr>
          <w:trHeight w:val="1141"/>
        </w:trPr>
        <w:tc>
          <w:tcPr>
            <w:tcW w:w="269" w:type="pct"/>
            <w:vAlign w:val="center"/>
          </w:tcPr>
          <w:p w:rsidR="0067647E" w:rsidRDefault="0067647E" w:rsidP="0067647E">
            <w:pPr>
              <w:pStyle w:val="affe"/>
              <w:jc w:val="center"/>
              <w:rPr>
                <w:rFonts w:ascii="仿宋" w:eastAsia="仿宋" w:hAnsi="仿宋"/>
              </w:rPr>
            </w:pPr>
            <w:r>
              <w:rPr>
                <w:rFonts w:ascii="仿宋" w:eastAsia="仿宋" w:hAnsi="仿宋" w:hint="eastAsia"/>
              </w:rPr>
              <w:t>10</w:t>
            </w:r>
          </w:p>
        </w:tc>
        <w:tc>
          <w:tcPr>
            <w:tcW w:w="3742" w:type="pct"/>
            <w:vAlign w:val="center"/>
          </w:tcPr>
          <w:p w:rsidR="0067647E" w:rsidRDefault="0067647E" w:rsidP="0067647E">
            <w:pPr>
              <w:widowControl/>
              <w:spacing w:line="360" w:lineRule="auto"/>
              <w:rPr>
                <w:rFonts w:ascii="仿宋" w:eastAsia="仿宋" w:hAnsi="仿宋" w:cs="仿宋"/>
                <w:sz w:val="24"/>
              </w:rPr>
            </w:pPr>
            <w:r>
              <w:rPr>
                <w:rFonts w:ascii="仿宋" w:eastAsia="仿宋" w:hAnsi="仿宋" w:cs="仿宋" w:hint="eastAsia"/>
                <w:sz w:val="24"/>
              </w:rPr>
              <w:t>根据投标人提供的方案评分：</w:t>
            </w:r>
          </w:p>
          <w:p w:rsidR="0067647E" w:rsidRDefault="0067647E" w:rsidP="0067647E">
            <w:pPr>
              <w:widowControl/>
              <w:spacing w:line="360" w:lineRule="auto"/>
              <w:rPr>
                <w:rFonts w:ascii="仿宋" w:eastAsia="仿宋" w:hAnsi="仿宋" w:cs="仿宋"/>
                <w:sz w:val="24"/>
              </w:rPr>
            </w:pPr>
            <w:r>
              <w:rPr>
                <w:rFonts w:ascii="仿宋" w:eastAsia="仿宋" w:hAnsi="仿宋" w:cs="仿宋" w:hint="eastAsia"/>
                <w:sz w:val="24"/>
              </w:rPr>
              <w:t>整体施工计划方案详尽、贴合项目实际、具有适配性，充分考虑机房及各楼层门厅相关部位改造，符合文明施工要求，充分考虑施工的业主影响和公共影响视为满足采购需求。完全满足得3分，部分满足得1.5分，不满足或未提供0分。</w:t>
            </w:r>
          </w:p>
        </w:tc>
        <w:tc>
          <w:tcPr>
            <w:tcW w:w="246" w:type="pct"/>
            <w:vAlign w:val="center"/>
          </w:tcPr>
          <w:p w:rsidR="0067647E" w:rsidRDefault="0067647E" w:rsidP="0067647E">
            <w:pPr>
              <w:widowControl/>
              <w:spacing w:line="360" w:lineRule="auto"/>
              <w:jc w:val="center"/>
              <w:rPr>
                <w:rFonts w:ascii="仿宋" w:eastAsia="仿宋" w:hAnsi="仿宋" w:cs="仿宋"/>
                <w:sz w:val="24"/>
              </w:rPr>
            </w:pPr>
            <w:r>
              <w:rPr>
                <w:rFonts w:ascii="仿宋" w:eastAsia="仿宋" w:hAnsi="仿宋" w:cs="仿宋" w:hint="eastAsia"/>
                <w:sz w:val="24"/>
              </w:rPr>
              <w:t>3</w:t>
            </w:r>
          </w:p>
        </w:tc>
        <w:tc>
          <w:tcPr>
            <w:tcW w:w="743" w:type="pct"/>
            <w:vAlign w:val="center"/>
          </w:tcPr>
          <w:p w:rsidR="0067647E" w:rsidRDefault="0067647E" w:rsidP="0067647E">
            <w:pPr>
              <w:widowControl/>
              <w:spacing w:line="360" w:lineRule="auto"/>
              <w:rPr>
                <w:rFonts w:ascii="仿宋" w:eastAsia="仿宋" w:hAnsi="仿宋" w:cs="仿宋"/>
                <w:sz w:val="24"/>
              </w:rPr>
            </w:pPr>
            <w:r>
              <w:rPr>
                <w:rFonts w:ascii="仿宋" w:eastAsia="仿宋" w:hAnsi="仿宋" w:cs="仿宋" w:hint="eastAsia"/>
                <w:sz w:val="24"/>
              </w:rPr>
              <w:t>（十）施工方案</w:t>
            </w:r>
          </w:p>
        </w:tc>
      </w:tr>
      <w:tr w:rsidR="0067647E" w:rsidTr="00B638EC">
        <w:trPr>
          <w:trHeight w:val="1141"/>
        </w:trPr>
        <w:tc>
          <w:tcPr>
            <w:tcW w:w="269" w:type="pct"/>
            <w:vAlign w:val="center"/>
          </w:tcPr>
          <w:p w:rsidR="0067647E" w:rsidRDefault="0067647E" w:rsidP="0067647E">
            <w:pPr>
              <w:pStyle w:val="affe"/>
              <w:jc w:val="center"/>
              <w:rPr>
                <w:rFonts w:ascii="仿宋" w:eastAsia="仿宋" w:hAnsi="仿宋"/>
              </w:rPr>
            </w:pPr>
            <w:r>
              <w:rPr>
                <w:rFonts w:ascii="仿宋" w:eastAsia="仿宋" w:hAnsi="仿宋" w:hint="eastAsia"/>
              </w:rPr>
              <w:t>11</w:t>
            </w:r>
          </w:p>
        </w:tc>
        <w:tc>
          <w:tcPr>
            <w:tcW w:w="3742" w:type="pct"/>
            <w:vAlign w:val="center"/>
          </w:tcPr>
          <w:p w:rsidR="0067647E" w:rsidRDefault="0067647E" w:rsidP="0067647E">
            <w:pPr>
              <w:widowControl/>
              <w:spacing w:line="360" w:lineRule="auto"/>
              <w:rPr>
                <w:rFonts w:ascii="仿宋" w:eastAsia="仿宋" w:hAnsi="仿宋" w:cs="仿宋"/>
                <w:sz w:val="24"/>
              </w:rPr>
            </w:pPr>
            <w:r>
              <w:rPr>
                <w:rFonts w:ascii="仿宋" w:eastAsia="仿宋" w:hAnsi="仿宋" w:cs="仿宋" w:hint="eastAsia"/>
                <w:sz w:val="24"/>
              </w:rPr>
              <w:t>根据工程品控方案评分：</w:t>
            </w:r>
          </w:p>
          <w:p w:rsidR="0067647E" w:rsidRDefault="0067647E" w:rsidP="0067647E">
            <w:pPr>
              <w:widowControl/>
              <w:spacing w:line="360" w:lineRule="auto"/>
              <w:rPr>
                <w:rFonts w:ascii="仿宋" w:eastAsia="仿宋" w:hAnsi="仿宋" w:cs="仿宋"/>
                <w:sz w:val="24"/>
              </w:rPr>
            </w:pPr>
            <w:r>
              <w:rPr>
                <w:rFonts w:ascii="仿宋" w:eastAsia="仿宋" w:hAnsi="仿宋" w:cs="仿宋" w:hint="eastAsia"/>
                <w:sz w:val="24"/>
              </w:rPr>
              <w:t>质量控制方案详细、措施完备，贴合项目实际，具有适配性视为满足采购需求。完全满足得3分，部分满足得1.5分，不满足或未提供0分。</w:t>
            </w:r>
          </w:p>
        </w:tc>
        <w:tc>
          <w:tcPr>
            <w:tcW w:w="246" w:type="pct"/>
            <w:vAlign w:val="center"/>
          </w:tcPr>
          <w:p w:rsidR="0067647E" w:rsidRDefault="0067647E" w:rsidP="0067647E">
            <w:pPr>
              <w:widowControl/>
              <w:spacing w:line="360" w:lineRule="auto"/>
              <w:jc w:val="center"/>
              <w:rPr>
                <w:rFonts w:ascii="仿宋" w:eastAsia="仿宋" w:hAnsi="仿宋" w:cs="仿宋"/>
                <w:sz w:val="24"/>
              </w:rPr>
            </w:pPr>
            <w:r>
              <w:rPr>
                <w:rFonts w:ascii="仿宋" w:eastAsia="仿宋" w:hAnsi="仿宋" w:cs="仿宋" w:hint="eastAsia"/>
                <w:sz w:val="24"/>
              </w:rPr>
              <w:t>3</w:t>
            </w:r>
          </w:p>
        </w:tc>
        <w:tc>
          <w:tcPr>
            <w:tcW w:w="743" w:type="pct"/>
            <w:vAlign w:val="center"/>
          </w:tcPr>
          <w:p w:rsidR="0067647E" w:rsidRDefault="0067647E" w:rsidP="0067647E">
            <w:pPr>
              <w:widowControl/>
              <w:spacing w:line="360" w:lineRule="auto"/>
              <w:jc w:val="center"/>
              <w:rPr>
                <w:rFonts w:ascii="仿宋" w:eastAsia="仿宋" w:hAnsi="仿宋" w:cs="仿宋"/>
                <w:sz w:val="24"/>
              </w:rPr>
            </w:pPr>
            <w:r>
              <w:rPr>
                <w:rFonts w:ascii="仿宋" w:eastAsia="仿宋" w:hAnsi="仿宋" w:cs="仿宋" w:hint="eastAsia"/>
                <w:sz w:val="24"/>
              </w:rPr>
              <w:t>（十一）工程品控</w:t>
            </w:r>
          </w:p>
        </w:tc>
      </w:tr>
      <w:tr w:rsidR="0067647E" w:rsidTr="00B638EC">
        <w:trPr>
          <w:trHeight w:val="1141"/>
        </w:trPr>
        <w:tc>
          <w:tcPr>
            <w:tcW w:w="269" w:type="pct"/>
            <w:vAlign w:val="center"/>
          </w:tcPr>
          <w:p w:rsidR="0067647E" w:rsidRDefault="0067647E" w:rsidP="0067647E">
            <w:pPr>
              <w:pStyle w:val="affe"/>
              <w:jc w:val="center"/>
              <w:rPr>
                <w:rFonts w:ascii="仿宋" w:eastAsia="仿宋" w:hAnsi="仿宋"/>
              </w:rPr>
            </w:pPr>
            <w:r>
              <w:rPr>
                <w:rFonts w:ascii="仿宋" w:eastAsia="仿宋" w:hAnsi="仿宋" w:hint="eastAsia"/>
              </w:rPr>
              <w:t>12</w:t>
            </w:r>
          </w:p>
        </w:tc>
        <w:tc>
          <w:tcPr>
            <w:tcW w:w="3742" w:type="pct"/>
            <w:vAlign w:val="center"/>
          </w:tcPr>
          <w:p w:rsidR="0067647E" w:rsidRPr="00124E6E" w:rsidRDefault="0067647E" w:rsidP="0067647E">
            <w:pPr>
              <w:spacing w:line="360" w:lineRule="auto"/>
              <w:rPr>
                <w:rFonts w:ascii="仿宋" w:eastAsia="仿宋" w:hAnsi="仿宋" w:cs="仿宋"/>
                <w:color w:val="000000" w:themeColor="text1"/>
                <w:sz w:val="24"/>
              </w:rPr>
            </w:pPr>
            <w:r w:rsidRPr="00124E6E">
              <w:rPr>
                <w:rFonts w:ascii="仿宋" w:eastAsia="仿宋" w:hAnsi="仿宋" w:cs="仿宋" w:hint="eastAsia"/>
                <w:color w:val="000000" w:themeColor="text1"/>
                <w:sz w:val="24"/>
              </w:rPr>
              <w:t>制造厂商或制造商的分公司、或是子公司在202</w:t>
            </w:r>
            <w:r w:rsidR="00913CFB" w:rsidRPr="00124E6E">
              <w:rPr>
                <w:rFonts w:ascii="仿宋" w:eastAsia="仿宋" w:hAnsi="仿宋" w:cs="仿宋" w:hint="eastAsia"/>
                <w:color w:val="000000" w:themeColor="text1"/>
                <w:sz w:val="24"/>
              </w:rPr>
              <w:t>1</w:t>
            </w:r>
            <w:r w:rsidRPr="00124E6E">
              <w:rPr>
                <w:rFonts w:ascii="仿宋" w:eastAsia="仿宋" w:hAnsi="仿宋" w:cs="仿宋" w:hint="eastAsia"/>
                <w:color w:val="000000" w:themeColor="text1"/>
                <w:sz w:val="24"/>
              </w:rPr>
              <w:t>年维保单位评定中被评为五星级维保单位得</w:t>
            </w:r>
            <w:r w:rsidR="003C7837" w:rsidRPr="00124E6E">
              <w:rPr>
                <w:rFonts w:ascii="仿宋" w:eastAsia="仿宋" w:hAnsi="仿宋" w:cs="仿宋" w:hint="eastAsia"/>
                <w:color w:val="000000" w:themeColor="text1"/>
                <w:sz w:val="24"/>
              </w:rPr>
              <w:t>5</w:t>
            </w:r>
            <w:r w:rsidRPr="00124E6E">
              <w:rPr>
                <w:rFonts w:ascii="仿宋" w:eastAsia="仿宋" w:hAnsi="仿宋" w:cs="仿宋" w:hint="eastAsia"/>
                <w:color w:val="000000" w:themeColor="text1"/>
                <w:sz w:val="24"/>
              </w:rPr>
              <w:t>分，其余不得分。</w:t>
            </w:r>
          </w:p>
          <w:p w:rsidR="0067647E" w:rsidRPr="00124E6E" w:rsidRDefault="0067647E" w:rsidP="0067647E">
            <w:pPr>
              <w:widowControl/>
              <w:spacing w:line="360" w:lineRule="auto"/>
              <w:rPr>
                <w:rFonts w:ascii="仿宋" w:eastAsia="仿宋" w:hAnsi="仿宋" w:cs="仿宋"/>
                <w:color w:val="000000" w:themeColor="text1"/>
                <w:sz w:val="24"/>
              </w:rPr>
            </w:pPr>
            <w:r w:rsidRPr="00124E6E">
              <w:rPr>
                <w:rFonts w:ascii="仿宋" w:eastAsia="仿宋" w:cs="仿宋"/>
                <w:color w:val="000000" w:themeColor="text1"/>
                <w:kern w:val="0"/>
                <w:sz w:val="24"/>
              </w:rPr>
              <w:t>注：需提供行业主管部门评定的证明文件</w:t>
            </w:r>
            <w:r w:rsidRPr="00124E6E">
              <w:rPr>
                <w:rFonts w:ascii="仿宋" w:eastAsia="仿宋" w:cs="仿宋" w:hint="eastAsia"/>
                <w:color w:val="000000" w:themeColor="text1"/>
                <w:kern w:val="0"/>
                <w:sz w:val="24"/>
              </w:rPr>
              <w:t>。</w:t>
            </w:r>
          </w:p>
        </w:tc>
        <w:tc>
          <w:tcPr>
            <w:tcW w:w="246" w:type="pct"/>
            <w:vAlign w:val="center"/>
          </w:tcPr>
          <w:p w:rsidR="0067647E" w:rsidRPr="00124E6E" w:rsidRDefault="006A5211" w:rsidP="0067647E">
            <w:pPr>
              <w:pStyle w:val="affe"/>
              <w:spacing w:line="320" w:lineRule="exact"/>
              <w:jc w:val="center"/>
              <w:rPr>
                <w:rFonts w:ascii="仿宋" w:eastAsia="仿宋" w:hAnsi="仿宋"/>
                <w:color w:val="000000" w:themeColor="text1"/>
              </w:rPr>
            </w:pPr>
            <w:r w:rsidRPr="00124E6E">
              <w:rPr>
                <w:rFonts w:ascii="仿宋" w:eastAsia="仿宋" w:hAnsi="仿宋" w:hint="eastAsia"/>
                <w:color w:val="000000" w:themeColor="text1"/>
              </w:rPr>
              <w:t>5</w:t>
            </w:r>
          </w:p>
        </w:tc>
        <w:tc>
          <w:tcPr>
            <w:tcW w:w="743" w:type="pct"/>
            <w:vAlign w:val="center"/>
          </w:tcPr>
          <w:p w:rsidR="0067647E" w:rsidRPr="00124E6E" w:rsidRDefault="0067647E" w:rsidP="0067647E">
            <w:pPr>
              <w:pStyle w:val="affe"/>
              <w:ind w:firstLineChars="50" w:firstLine="120"/>
              <w:rPr>
                <w:rFonts w:ascii="仿宋" w:eastAsia="仿宋" w:hAnsi="仿宋"/>
                <w:color w:val="000000" w:themeColor="text1"/>
              </w:rPr>
            </w:pPr>
            <w:r w:rsidRPr="00124E6E">
              <w:rPr>
                <w:rFonts w:ascii="仿宋" w:eastAsia="仿宋" w:hAnsi="仿宋" w:cs="仿宋" w:hint="eastAsia"/>
                <w:bCs/>
                <w:color w:val="000000" w:themeColor="text1"/>
                <w:kern w:val="0"/>
              </w:rPr>
              <w:t>（十二）电梯制造商服务能力</w:t>
            </w:r>
          </w:p>
        </w:tc>
      </w:tr>
      <w:tr w:rsidR="0067647E" w:rsidTr="00B638EC">
        <w:trPr>
          <w:trHeight w:val="1141"/>
        </w:trPr>
        <w:tc>
          <w:tcPr>
            <w:tcW w:w="269" w:type="pct"/>
            <w:vAlign w:val="center"/>
          </w:tcPr>
          <w:p w:rsidR="0067647E" w:rsidRDefault="0067647E" w:rsidP="0067647E">
            <w:pPr>
              <w:pStyle w:val="affe"/>
              <w:jc w:val="center"/>
              <w:rPr>
                <w:rFonts w:ascii="仿宋" w:eastAsia="仿宋" w:hAnsi="仿宋"/>
              </w:rPr>
            </w:pPr>
            <w:r>
              <w:rPr>
                <w:rFonts w:ascii="仿宋" w:eastAsia="仿宋" w:hAnsi="仿宋" w:hint="eastAsia"/>
              </w:rPr>
              <w:t>13</w:t>
            </w:r>
          </w:p>
        </w:tc>
        <w:tc>
          <w:tcPr>
            <w:tcW w:w="3742" w:type="pct"/>
            <w:vAlign w:val="center"/>
          </w:tcPr>
          <w:p w:rsidR="0067647E" w:rsidRDefault="0067647E" w:rsidP="0067647E">
            <w:pPr>
              <w:widowControl/>
              <w:spacing w:line="360" w:lineRule="auto"/>
              <w:rPr>
                <w:rFonts w:ascii="仿宋" w:eastAsia="仿宋" w:hAnsi="仿宋" w:cs="仿宋"/>
                <w:bCs/>
                <w:kern w:val="0"/>
                <w:sz w:val="24"/>
              </w:rPr>
            </w:pPr>
            <w:r>
              <w:rPr>
                <w:rFonts w:ascii="仿宋" w:eastAsia="仿宋" w:hAnsi="仿宋" w:cs="仿宋" w:hint="eastAsia"/>
                <w:bCs/>
                <w:kern w:val="0"/>
                <w:sz w:val="24"/>
              </w:rPr>
              <w:t>根据项目组人员的能力、资历、业绩，人员的数量等进行评分：</w:t>
            </w:r>
          </w:p>
          <w:p w:rsidR="0067647E" w:rsidRDefault="0067647E" w:rsidP="0067647E">
            <w:pPr>
              <w:widowControl/>
              <w:spacing w:line="360" w:lineRule="auto"/>
              <w:rPr>
                <w:rFonts w:ascii="仿宋" w:eastAsia="仿宋" w:hAnsi="仿宋" w:cs="仿宋"/>
                <w:bCs/>
                <w:kern w:val="0"/>
                <w:sz w:val="24"/>
              </w:rPr>
            </w:pPr>
            <w:r>
              <w:rPr>
                <w:rFonts w:ascii="仿宋" w:eastAsia="仿宋" w:hAnsi="仿宋" w:cs="仿宋" w:hint="eastAsia"/>
                <w:bCs/>
                <w:kern w:val="0"/>
                <w:sz w:val="24"/>
              </w:rPr>
              <w:t>1）机电专业一级建造师是项目组成员，得3分；</w:t>
            </w:r>
          </w:p>
          <w:p w:rsidR="0067647E" w:rsidRDefault="0067647E" w:rsidP="0067647E">
            <w:pPr>
              <w:widowControl/>
              <w:spacing w:line="360" w:lineRule="auto"/>
              <w:rPr>
                <w:rFonts w:ascii="仿宋" w:eastAsia="仿宋" w:hAnsi="仿宋" w:cs="仿宋"/>
                <w:bCs/>
                <w:kern w:val="0"/>
                <w:sz w:val="24"/>
              </w:rPr>
            </w:pPr>
            <w:r>
              <w:rPr>
                <w:rFonts w:ascii="仿宋" w:eastAsia="仿宋" w:hAnsi="仿宋" w:cs="仿宋" w:hint="eastAsia"/>
                <w:bCs/>
                <w:kern w:val="0"/>
                <w:sz w:val="24"/>
              </w:rPr>
              <w:t>2）机电专业二级建造师是项目组成员，得2分；</w:t>
            </w:r>
          </w:p>
          <w:p w:rsidR="0067647E" w:rsidRDefault="0067647E" w:rsidP="0067647E">
            <w:pPr>
              <w:widowControl/>
              <w:spacing w:line="360" w:lineRule="auto"/>
              <w:rPr>
                <w:rFonts w:ascii="仿宋" w:eastAsia="仿宋" w:hAnsi="仿宋" w:cs="仿宋"/>
                <w:bCs/>
                <w:kern w:val="0"/>
                <w:sz w:val="24"/>
              </w:rPr>
            </w:pPr>
            <w:r>
              <w:rPr>
                <w:rFonts w:ascii="仿宋" w:eastAsia="仿宋" w:hAnsi="仿宋" w:cs="仿宋" w:hint="eastAsia"/>
                <w:bCs/>
                <w:kern w:val="0"/>
                <w:sz w:val="24"/>
              </w:rPr>
              <w:lastRenderedPageBreak/>
              <w:t>3）其它不得分。</w:t>
            </w:r>
          </w:p>
          <w:p w:rsidR="0067647E" w:rsidRDefault="0067647E" w:rsidP="0067647E">
            <w:pPr>
              <w:widowControl/>
              <w:spacing w:line="360" w:lineRule="auto"/>
              <w:rPr>
                <w:rFonts w:ascii="仿宋" w:eastAsia="仿宋" w:hAnsi="仿宋" w:cs="仿宋"/>
                <w:sz w:val="24"/>
              </w:rPr>
            </w:pPr>
            <w:r>
              <w:rPr>
                <w:rFonts w:ascii="仿宋" w:eastAsia="仿宋" w:hAnsi="仿宋" w:cs="仿宋" w:hint="eastAsia"/>
                <w:bCs/>
                <w:kern w:val="0"/>
                <w:sz w:val="24"/>
              </w:rPr>
              <w:t>注：需提供人员与投标人或制造企业名称一致的最近3个月的在职社保证明。</w:t>
            </w:r>
          </w:p>
        </w:tc>
        <w:tc>
          <w:tcPr>
            <w:tcW w:w="246" w:type="pct"/>
            <w:vAlign w:val="center"/>
          </w:tcPr>
          <w:p w:rsidR="0067647E" w:rsidRDefault="0067647E" w:rsidP="0067647E">
            <w:pPr>
              <w:widowControl/>
              <w:spacing w:line="360" w:lineRule="auto"/>
              <w:jc w:val="center"/>
              <w:rPr>
                <w:rFonts w:ascii="仿宋" w:eastAsia="仿宋" w:hAnsi="仿宋" w:cs="仿宋"/>
                <w:sz w:val="24"/>
              </w:rPr>
            </w:pPr>
            <w:r>
              <w:rPr>
                <w:rFonts w:ascii="仿宋" w:eastAsia="仿宋" w:hAnsi="仿宋" w:cs="仿宋" w:hint="eastAsia"/>
                <w:sz w:val="24"/>
              </w:rPr>
              <w:lastRenderedPageBreak/>
              <w:t>3</w:t>
            </w:r>
          </w:p>
        </w:tc>
        <w:tc>
          <w:tcPr>
            <w:tcW w:w="743" w:type="pct"/>
            <w:vAlign w:val="center"/>
          </w:tcPr>
          <w:p w:rsidR="0067647E" w:rsidRDefault="0067647E" w:rsidP="0067647E">
            <w:pPr>
              <w:widowControl/>
              <w:spacing w:line="360" w:lineRule="auto"/>
              <w:jc w:val="center"/>
              <w:rPr>
                <w:rFonts w:ascii="仿宋" w:eastAsia="仿宋" w:hAnsi="仿宋" w:cs="仿宋"/>
                <w:sz w:val="24"/>
              </w:rPr>
            </w:pPr>
            <w:r>
              <w:rPr>
                <w:rFonts w:ascii="仿宋" w:eastAsia="仿宋" w:hAnsi="仿宋" w:cs="仿宋" w:hint="eastAsia"/>
                <w:bCs/>
                <w:kern w:val="0"/>
                <w:sz w:val="24"/>
              </w:rPr>
              <w:t>（十三）项目组人员配置</w:t>
            </w:r>
          </w:p>
        </w:tc>
      </w:tr>
      <w:tr w:rsidR="0067647E" w:rsidTr="00B638EC">
        <w:trPr>
          <w:trHeight w:val="1141"/>
        </w:trPr>
        <w:tc>
          <w:tcPr>
            <w:tcW w:w="269" w:type="pct"/>
            <w:vAlign w:val="center"/>
          </w:tcPr>
          <w:p w:rsidR="0067647E" w:rsidRDefault="0067647E" w:rsidP="0067647E">
            <w:pPr>
              <w:pStyle w:val="affe"/>
              <w:jc w:val="center"/>
              <w:rPr>
                <w:rFonts w:ascii="仿宋" w:eastAsia="仿宋" w:hAnsi="仿宋"/>
              </w:rPr>
            </w:pPr>
            <w:r>
              <w:rPr>
                <w:rFonts w:ascii="仿宋" w:eastAsia="仿宋" w:hAnsi="仿宋" w:hint="eastAsia"/>
              </w:rPr>
              <w:lastRenderedPageBreak/>
              <w:t>14</w:t>
            </w:r>
          </w:p>
        </w:tc>
        <w:tc>
          <w:tcPr>
            <w:tcW w:w="3742" w:type="pct"/>
            <w:vAlign w:val="center"/>
          </w:tcPr>
          <w:p w:rsidR="0067647E" w:rsidRDefault="0067647E" w:rsidP="0067647E">
            <w:pPr>
              <w:widowControl/>
              <w:spacing w:line="360" w:lineRule="auto"/>
              <w:rPr>
                <w:rFonts w:ascii="仿宋" w:eastAsia="仿宋" w:hAnsi="仿宋" w:cs="仿宋"/>
                <w:sz w:val="24"/>
              </w:rPr>
            </w:pPr>
            <w:r>
              <w:rPr>
                <w:rFonts w:ascii="仿宋" w:eastAsia="仿宋" w:hAnsi="仿宋" w:cs="仿宋" w:hint="eastAsia"/>
                <w:sz w:val="24"/>
              </w:rPr>
              <w:t>根据投标人提供的售后服务方案、维护人员配备和售后服务机构设置等情况，提供及时、详细、完整的承诺情况，售后服务承诺的可行性、完整性以及保障措施，产品质量保证期内外的故障响应、修复时间及后续技术支持和维护能力情况等进行打分。</w:t>
            </w:r>
            <w:r w:rsidR="00073D06">
              <w:rPr>
                <w:rFonts w:ascii="仿宋" w:eastAsia="仿宋" w:hAnsi="仿宋" w:cs="仿宋" w:hint="eastAsia"/>
                <w:sz w:val="24"/>
              </w:rPr>
              <w:t>（3分）</w:t>
            </w:r>
          </w:p>
        </w:tc>
        <w:tc>
          <w:tcPr>
            <w:tcW w:w="246" w:type="pct"/>
            <w:vAlign w:val="center"/>
          </w:tcPr>
          <w:p w:rsidR="0067647E" w:rsidRPr="00B32DF1" w:rsidRDefault="0067647E" w:rsidP="00B32DF1">
            <w:pPr>
              <w:pStyle w:val="affe"/>
              <w:jc w:val="center"/>
              <w:rPr>
                <w:rFonts w:ascii="仿宋" w:eastAsia="仿宋" w:hAnsi="仿宋"/>
              </w:rPr>
            </w:pPr>
            <w:r w:rsidRPr="00B32DF1">
              <w:rPr>
                <w:rFonts w:ascii="仿宋" w:eastAsia="仿宋" w:hAnsi="仿宋" w:hint="eastAsia"/>
              </w:rPr>
              <w:t>3</w:t>
            </w:r>
          </w:p>
        </w:tc>
        <w:tc>
          <w:tcPr>
            <w:tcW w:w="743" w:type="pct"/>
            <w:vAlign w:val="center"/>
          </w:tcPr>
          <w:p w:rsidR="0067647E" w:rsidRDefault="0067647E" w:rsidP="0067647E">
            <w:pPr>
              <w:widowControl/>
              <w:spacing w:line="360" w:lineRule="auto"/>
              <w:rPr>
                <w:rFonts w:ascii="仿宋" w:eastAsia="仿宋" w:hAnsi="仿宋" w:cs="仿宋"/>
                <w:sz w:val="24"/>
              </w:rPr>
            </w:pPr>
            <w:r>
              <w:rPr>
                <w:rFonts w:ascii="仿宋" w:eastAsia="仿宋" w:hAnsi="仿宋" w:cs="仿宋" w:hint="eastAsia"/>
                <w:sz w:val="24"/>
              </w:rPr>
              <w:t>（十四）电梯制造商维修服务能力</w:t>
            </w:r>
          </w:p>
        </w:tc>
      </w:tr>
      <w:tr w:rsidR="0067647E" w:rsidTr="00900470">
        <w:trPr>
          <w:trHeight w:val="1141"/>
        </w:trPr>
        <w:tc>
          <w:tcPr>
            <w:tcW w:w="269" w:type="pct"/>
            <w:vAlign w:val="center"/>
          </w:tcPr>
          <w:p w:rsidR="0067647E" w:rsidRDefault="0067647E" w:rsidP="0067647E">
            <w:pPr>
              <w:pStyle w:val="affe"/>
              <w:jc w:val="center"/>
              <w:rPr>
                <w:rFonts w:ascii="仿宋" w:eastAsia="仿宋" w:hAnsi="仿宋"/>
              </w:rPr>
            </w:pPr>
            <w:r>
              <w:rPr>
                <w:rFonts w:ascii="仿宋" w:eastAsia="仿宋" w:hAnsi="仿宋" w:hint="eastAsia"/>
              </w:rPr>
              <w:t>15</w:t>
            </w:r>
          </w:p>
        </w:tc>
        <w:tc>
          <w:tcPr>
            <w:tcW w:w="3742" w:type="pct"/>
            <w:vAlign w:val="center"/>
          </w:tcPr>
          <w:p w:rsidR="0067647E" w:rsidRDefault="0067647E" w:rsidP="0067647E">
            <w:pPr>
              <w:widowControl/>
              <w:spacing w:line="360" w:lineRule="auto"/>
              <w:rPr>
                <w:rFonts w:ascii="仿宋" w:eastAsia="仿宋" w:hAnsi="仿宋" w:cs="仿宋"/>
                <w:sz w:val="24"/>
              </w:rPr>
            </w:pPr>
            <w:r>
              <w:rPr>
                <w:rFonts w:ascii="仿宋" w:eastAsia="仿宋" w:hAnsi="仿宋" w:cs="仿宋" w:hint="eastAsia"/>
                <w:sz w:val="24"/>
              </w:rPr>
              <w:t>电梯制造商同时具有质量管理体系认证证书、环境管理体系认证证书、职业健康与安全管理体系认证证书的得3分，其余不得分。</w:t>
            </w:r>
          </w:p>
          <w:p w:rsidR="0067647E" w:rsidRDefault="0067647E" w:rsidP="0067647E">
            <w:pPr>
              <w:widowControl/>
              <w:spacing w:line="360" w:lineRule="auto"/>
              <w:rPr>
                <w:rFonts w:ascii="仿宋" w:eastAsia="仿宋" w:hAnsi="仿宋" w:cs="仿宋"/>
                <w:b/>
                <w:sz w:val="24"/>
              </w:rPr>
            </w:pPr>
            <w:r>
              <w:rPr>
                <w:rFonts w:ascii="仿宋" w:eastAsia="仿宋" w:hAnsi="仿宋" w:cs="仿宋" w:hint="eastAsia"/>
                <w:b/>
                <w:sz w:val="24"/>
              </w:rPr>
              <w:t>注：</w:t>
            </w:r>
            <w:r>
              <w:rPr>
                <w:rFonts w:ascii="仿宋" w:eastAsia="仿宋" w:hAnsi="仿宋" w:hint="eastAsia"/>
                <w:sz w:val="24"/>
              </w:rPr>
              <w:t>提供证书原件扫描件加盖公章，全国认证认可信息公共服务平台</w:t>
            </w:r>
            <w:hyperlink r:id="rId17" w:tgtFrame="https://mail.qq.com/cgi-bin/_blank" w:history="1">
              <w:r>
                <w:rPr>
                  <w:rFonts w:ascii="仿宋" w:eastAsia="仿宋" w:hAnsi="仿宋" w:hint="eastAsia"/>
                  <w:sz w:val="24"/>
                </w:rPr>
                <w:t>http://cx.cnca.cn/CertECloud/result/skipResultList</w:t>
              </w:r>
            </w:hyperlink>
            <w:r>
              <w:rPr>
                <w:rFonts w:ascii="仿宋" w:eastAsia="仿宋" w:hAnsi="仿宋" w:hint="eastAsia"/>
                <w:sz w:val="24"/>
              </w:rPr>
              <w:t>可查询。</w:t>
            </w:r>
          </w:p>
        </w:tc>
        <w:tc>
          <w:tcPr>
            <w:tcW w:w="246" w:type="pct"/>
          </w:tcPr>
          <w:p w:rsidR="0067647E" w:rsidRPr="00B32DF1" w:rsidRDefault="0067647E" w:rsidP="00B32DF1">
            <w:pPr>
              <w:pStyle w:val="affe"/>
              <w:jc w:val="center"/>
              <w:rPr>
                <w:rFonts w:ascii="仿宋" w:eastAsia="仿宋" w:hAnsi="仿宋"/>
              </w:rPr>
            </w:pPr>
          </w:p>
          <w:p w:rsidR="0067647E" w:rsidRPr="00B32DF1" w:rsidRDefault="0067647E" w:rsidP="00B32DF1">
            <w:pPr>
              <w:pStyle w:val="affe"/>
              <w:jc w:val="center"/>
              <w:rPr>
                <w:rFonts w:ascii="仿宋" w:eastAsia="仿宋" w:hAnsi="仿宋"/>
              </w:rPr>
            </w:pPr>
          </w:p>
          <w:p w:rsidR="0067647E" w:rsidRPr="00B32DF1" w:rsidRDefault="0067647E" w:rsidP="00B32DF1">
            <w:pPr>
              <w:pStyle w:val="affe"/>
              <w:jc w:val="center"/>
              <w:rPr>
                <w:rFonts w:ascii="仿宋" w:eastAsia="仿宋" w:hAnsi="仿宋"/>
              </w:rPr>
            </w:pPr>
            <w:r w:rsidRPr="00B32DF1">
              <w:rPr>
                <w:rFonts w:ascii="仿宋" w:eastAsia="仿宋" w:hAnsi="仿宋" w:hint="eastAsia"/>
              </w:rPr>
              <w:t>3</w:t>
            </w:r>
          </w:p>
        </w:tc>
        <w:tc>
          <w:tcPr>
            <w:tcW w:w="743" w:type="pct"/>
            <w:vAlign w:val="center"/>
          </w:tcPr>
          <w:p w:rsidR="0067647E" w:rsidRDefault="0067647E" w:rsidP="0067647E">
            <w:pPr>
              <w:widowControl/>
              <w:spacing w:line="360" w:lineRule="auto"/>
              <w:jc w:val="center"/>
              <w:rPr>
                <w:rFonts w:ascii="仿宋" w:eastAsia="仿宋" w:hAnsi="仿宋" w:cs="仿宋"/>
                <w:sz w:val="24"/>
              </w:rPr>
            </w:pPr>
            <w:r>
              <w:rPr>
                <w:rFonts w:ascii="仿宋" w:eastAsia="仿宋" w:hAnsi="仿宋" w:cs="仿宋" w:hint="eastAsia"/>
                <w:sz w:val="24"/>
              </w:rPr>
              <w:t>（十五）电梯制造商的管理体系认证</w:t>
            </w:r>
          </w:p>
        </w:tc>
      </w:tr>
      <w:tr w:rsidR="0067647E" w:rsidTr="00900470">
        <w:trPr>
          <w:trHeight w:val="1141"/>
        </w:trPr>
        <w:tc>
          <w:tcPr>
            <w:tcW w:w="269" w:type="pct"/>
            <w:vAlign w:val="center"/>
          </w:tcPr>
          <w:p w:rsidR="0067647E" w:rsidRDefault="0067647E" w:rsidP="0067647E">
            <w:pPr>
              <w:pStyle w:val="affe"/>
              <w:jc w:val="center"/>
              <w:rPr>
                <w:rFonts w:ascii="仿宋" w:eastAsia="仿宋" w:hAnsi="仿宋"/>
              </w:rPr>
            </w:pPr>
            <w:r>
              <w:rPr>
                <w:rFonts w:ascii="仿宋" w:eastAsia="仿宋" w:hAnsi="仿宋" w:hint="eastAsia"/>
              </w:rPr>
              <w:t>16</w:t>
            </w:r>
          </w:p>
        </w:tc>
        <w:tc>
          <w:tcPr>
            <w:tcW w:w="3742" w:type="pct"/>
            <w:vAlign w:val="center"/>
          </w:tcPr>
          <w:p w:rsidR="0067647E" w:rsidRDefault="0067647E" w:rsidP="0067647E">
            <w:pPr>
              <w:widowControl/>
              <w:spacing w:line="360" w:lineRule="auto"/>
              <w:rPr>
                <w:rFonts w:ascii="仿宋" w:eastAsia="仿宋" w:hAnsi="仿宋" w:cs="仿宋"/>
                <w:sz w:val="24"/>
              </w:rPr>
            </w:pPr>
            <w:r>
              <w:rPr>
                <w:rFonts w:ascii="仿宋" w:eastAsia="仿宋" w:hAnsi="仿宋" w:cs="仿宋" w:hint="eastAsia"/>
                <w:sz w:val="24"/>
              </w:rPr>
              <w:t>投标人或制造商自20</w:t>
            </w:r>
            <w:r w:rsidR="008642DD">
              <w:rPr>
                <w:rFonts w:ascii="仿宋" w:eastAsia="仿宋" w:hAnsi="仿宋" w:cs="仿宋" w:hint="eastAsia"/>
                <w:sz w:val="24"/>
              </w:rPr>
              <w:t>20</w:t>
            </w:r>
            <w:r>
              <w:rPr>
                <w:rFonts w:ascii="仿宋" w:eastAsia="仿宋" w:hAnsi="仿宋" w:cs="仿宋" w:hint="eastAsia"/>
                <w:sz w:val="24"/>
              </w:rPr>
              <w:t>年</w:t>
            </w:r>
            <w:r w:rsidR="008642DD">
              <w:rPr>
                <w:rFonts w:ascii="仿宋" w:eastAsia="仿宋" w:hAnsi="仿宋" w:cs="仿宋" w:hint="eastAsia"/>
                <w:sz w:val="24"/>
              </w:rPr>
              <w:t>4</w:t>
            </w:r>
            <w:r>
              <w:rPr>
                <w:rFonts w:ascii="仿宋" w:eastAsia="仿宋" w:hAnsi="仿宋" w:cs="仿宋" w:hint="eastAsia"/>
                <w:sz w:val="24"/>
              </w:rPr>
              <w:t>月以来完成的同类业绩，每个得0.5分，最高得2分。</w:t>
            </w:r>
          </w:p>
          <w:p w:rsidR="0067647E" w:rsidRDefault="0067647E" w:rsidP="0067647E">
            <w:pPr>
              <w:pStyle w:val="aa"/>
              <w:widowControl/>
              <w:spacing w:line="360" w:lineRule="auto"/>
              <w:ind w:firstLineChars="0" w:firstLine="0"/>
              <w:rPr>
                <w:rFonts w:ascii="仿宋" w:eastAsia="仿宋" w:hAnsi="仿宋" w:cs="仿宋"/>
                <w:b/>
              </w:rPr>
            </w:pPr>
            <w:r>
              <w:rPr>
                <w:rFonts w:ascii="仿宋" w:eastAsia="仿宋" w:hAnsi="仿宋" w:cs="仿宋" w:hint="eastAsia"/>
                <w:b/>
              </w:rPr>
              <w:t>注：</w:t>
            </w:r>
            <w:r>
              <w:rPr>
                <w:rFonts w:ascii="仿宋" w:eastAsia="仿宋" w:hAnsi="仿宋" w:hint="eastAsia"/>
              </w:rPr>
              <w:t>需提供合同复印件，以合同签订时间为准</w:t>
            </w:r>
            <w:r>
              <w:rPr>
                <w:rFonts w:ascii="仿宋" w:eastAsia="仿宋" w:hAnsi="仿宋" w:cs="仿宋" w:hint="eastAsia"/>
                <w:b/>
              </w:rPr>
              <w:t>。</w:t>
            </w:r>
          </w:p>
        </w:tc>
        <w:tc>
          <w:tcPr>
            <w:tcW w:w="246" w:type="pct"/>
          </w:tcPr>
          <w:p w:rsidR="0067647E" w:rsidRPr="00B32DF1" w:rsidRDefault="0067647E" w:rsidP="00B32DF1">
            <w:pPr>
              <w:pStyle w:val="affe"/>
              <w:jc w:val="center"/>
              <w:rPr>
                <w:rFonts w:ascii="仿宋" w:eastAsia="仿宋" w:hAnsi="仿宋"/>
              </w:rPr>
            </w:pPr>
          </w:p>
          <w:p w:rsidR="0067647E" w:rsidRPr="00B32DF1" w:rsidRDefault="0067647E" w:rsidP="00B32DF1">
            <w:pPr>
              <w:pStyle w:val="affe"/>
              <w:jc w:val="center"/>
              <w:rPr>
                <w:rFonts w:ascii="仿宋" w:eastAsia="仿宋" w:hAnsi="仿宋"/>
              </w:rPr>
            </w:pPr>
            <w:r w:rsidRPr="00B32DF1">
              <w:rPr>
                <w:rFonts w:ascii="仿宋" w:eastAsia="仿宋" w:hAnsi="仿宋" w:hint="eastAsia"/>
              </w:rPr>
              <w:t>2</w:t>
            </w:r>
          </w:p>
        </w:tc>
        <w:tc>
          <w:tcPr>
            <w:tcW w:w="743" w:type="pct"/>
            <w:vAlign w:val="center"/>
          </w:tcPr>
          <w:p w:rsidR="0067647E" w:rsidRDefault="0067647E" w:rsidP="0067647E">
            <w:pPr>
              <w:widowControl/>
              <w:spacing w:line="360" w:lineRule="auto"/>
              <w:jc w:val="center"/>
              <w:rPr>
                <w:rFonts w:ascii="仿宋" w:eastAsia="仿宋" w:hAnsi="仿宋" w:cs="仿宋"/>
                <w:sz w:val="24"/>
              </w:rPr>
            </w:pPr>
            <w:r>
              <w:rPr>
                <w:rFonts w:ascii="仿宋" w:eastAsia="仿宋" w:hAnsi="仿宋" w:cs="仿宋" w:hint="eastAsia"/>
                <w:sz w:val="24"/>
              </w:rPr>
              <w:t>（十六）业绩证明</w:t>
            </w:r>
          </w:p>
        </w:tc>
      </w:tr>
      <w:tr w:rsidR="0067647E" w:rsidTr="00B638EC">
        <w:trPr>
          <w:trHeight w:val="2259"/>
        </w:trPr>
        <w:tc>
          <w:tcPr>
            <w:tcW w:w="269" w:type="pct"/>
            <w:vAlign w:val="center"/>
          </w:tcPr>
          <w:p w:rsidR="0067647E" w:rsidRDefault="0067647E" w:rsidP="0067647E">
            <w:pPr>
              <w:pStyle w:val="affe"/>
              <w:rPr>
                <w:rFonts w:ascii="仿宋" w:eastAsia="仿宋" w:hAnsi="仿宋"/>
              </w:rPr>
            </w:pPr>
            <w:r>
              <w:rPr>
                <w:rFonts w:ascii="仿宋" w:eastAsia="仿宋" w:hAnsi="仿宋" w:hint="eastAsia"/>
              </w:rPr>
              <w:t>17</w:t>
            </w:r>
          </w:p>
        </w:tc>
        <w:tc>
          <w:tcPr>
            <w:tcW w:w="3742" w:type="pct"/>
          </w:tcPr>
          <w:p w:rsidR="0067647E" w:rsidRPr="00F542ED" w:rsidRDefault="0067647E" w:rsidP="0067647E">
            <w:pPr>
              <w:spacing w:line="360" w:lineRule="auto"/>
              <w:jc w:val="left"/>
              <w:outlineLvl w:val="0"/>
              <w:rPr>
                <w:rFonts w:ascii="仿宋" w:eastAsia="仿宋" w:hAnsi="仿宋" w:cs="仿宋_GB2312"/>
                <w:sz w:val="24"/>
              </w:rPr>
            </w:pPr>
            <w:r w:rsidRPr="00F542ED">
              <w:rPr>
                <w:rFonts w:ascii="仿宋" w:eastAsia="仿宋" w:hAnsi="仿宋" w:cs="仿宋_GB2312" w:hint="eastAsia"/>
                <w:sz w:val="24"/>
              </w:rPr>
              <w:t>有效投标报价的最低价作为评标基准价，其最低报价为满分；按［投标报价得分</w:t>
            </w:r>
            <w:r w:rsidRPr="00F542ED">
              <w:rPr>
                <w:rFonts w:ascii="仿宋" w:eastAsia="仿宋" w:hAnsi="仿宋" w:cs="仿宋_GB2312"/>
                <w:sz w:val="24"/>
              </w:rPr>
              <w:t>=（评标基准价/投标报价）*30］的计算公式计算。</w:t>
            </w:r>
          </w:p>
          <w:p w:rsidR="0067647E" w:rsidRPr="00F542ED" w:rsidRDefault="0067647E" w:rsidP="0067647E">
            <w:pPr>
              <w:widowControl/>
              <w:shd w:val="clear" w:color="auto" w:fill="FFFFFF"/>
              <w:adjustRightInd/>
              <w:spacing w:after="225" w:line="315" w:lineRule="atLeast"/>
              <w:jc w:val="left"/>
              <w:rPr>
                <w:rFonts w:ascii="仿宋" w:eastAsia="仿宋" w:hAnsi="仿宋" w:cs="仿宋_GB2312"/>
                <w:sz w:val="24"/>
              </w:rPr>
            </w:pPr>
            <w:r w:rsidRPr="00F542ED">
              <w:rPr>
                <w:rFonts w:ascii="仿宋" w:eastAsia="仿宋" w:hAnsi="仿宋" w:cs="仿宋_GB2312"/>
                <w:sz w:val="24"/>
              </w:rPr>
              <w:t>评标过程中，不得去掉报价中的最高报价和最低报价。</w:t>
            </w:r>
          </w:p>
          <w:p w:rsidR="0067647E" w:rsidRDefault="0067647E" w:rsidP="0067647E">
            <w:pPr>
              <w:pStyle w:val="affe"/>
              <w:rPr>
                <w:rFonts w:ascii="仿宋" w:eastAsia="仿宋" w:hAnsi="仿宋"/>
              </w:rPr>
            </w:pPr>
            <w:r w:rsidRPr="00F542ED">
              <w:rPr>
                <w:rFonts w:ascii="仿宋" w:eastAsia="仿宋" w:hAnsi="仿宋" w:cs="仿宋_GB2312"/>
              </w:rPr>
              <w:t>因落实政府采购政策</w:t>
            </w:r>
            <w:r w:rsidRPr="00F542ED">
              <w:rPr>
                <w:rFonts w:ascii="仿宋" w:eastAsia="仿宋" w:hAnsi="仿宋" w:cs="仿宋_GB2312" w:hint="eastAsia"/>
              </w:rPr>
              <w:t>需要</w:t>
            </w:r>
            <w:r w:rsidRPr="00F542ED">
              <w:rPr>
                <w:rFonts w:ascii="仿宋" w:eastAsia="仿宋" w:hAnsi="仿宋" w:cs="仿宋_GB2312"/>
              </w:rPr>
              <w:t>进行价格调整的，以调整后的价格计算评标基准价和投标报价。</w:t>
            </w:r>
          </w:p>
        </w:tc>
        <w:tc>
          <w:tcPr>
            <w:tcW w:w="246" w:type="pct"/>
            <w:vAlign w:val="center"/>
          </w:tcPr>
          <w:p w:rsidR="0067647E" w:rsidRDefault="0067647E" w:rsidP="0067647E">
            <w:pPr>
              <w:pStyle w:val="affe"/>
              <w:rPr>
                <w:rFonts w:ascii="仿宋" w:eastAsia="仿宋" w:hAnsi="仿宋"/>
              </w:rPr>
            </w:pPr>
            <w:r>
              <w:rPr>
                <w:rFonts w:ascii="仿宋" w:eastAsia="仿宋" w:hAnsi="仿宋" w:hint="eastAsia"/>
              </w:rPr>
              <w:t>3</w:t>
            </w:r>
            <w:r>
              <w:rPr>
                <w:rFonts w:ascii="仿宋" w:eastAsia="仿宋" w:hAnsi="仿宋"/>
              </w:rPr>
              <w:t>0</w:t>
            </w:r>
          </w:p>
        </w:tc>
        <w:tc>
          <w:tcPr>
            <w:tcW w:w="743" w:type="pct"/>
            <w:vAlign w:val="center"/>
          </w:tcPr>
          <w:p w:rsidR="0067647E" w:rsidRDefault="0067647E" w:rsidP="0067647E">
            <w:pPr>
              <w:pStyle w:val="affe"/>
              <w:rPr>
                <w:rFonts w:ascii="仿宋" w:eastAsia="仿宋" w:hAnsi="仿宋"/>
              </w:rPr>
            </w:pPr>
            <w:r>
              <w:rPr>
                <w:rFonts w:ascii="仿宋" w:eastAsia="仿宋" w:hAnsi="仿宋"/>
              </w:rPr>
              <w:t>/</w:t>
            </w:r>
          </w:p>
        </w:tc>
      </w:tr>
    </w:tbl>
    <w:p w:rsidR="00303BE7" w:rsidRDefault="00773184">
      <w:pPr>
        <w:snapToGrid w:val="0"/>
        <w:spacing w:line="360" w:lineRule="auto"/>
        <w:rPr>
          <w:rFonts w:ascii="仿宋" w:eastAsia="仿宋" w:hAnsi="仿宋" w:cs="仿宋_GB2312"/>
          <w:b/>
          <w:sz w:val="24"/>
        </w:rPr>
      </w:pPr>
      <w:r>
        <w:rPr>
          <w:rFonts w:ascii="Arial" w:eastAsia="仿宋" w:hAnsi="Arial" w:cs="Arial"/>
          <w:sz w:val="24"/>
          <w:shd w:val="clear" w:color="auto" w:fill="FFFFFF"/>
        </w:rPr>
        <w:t> </w:t>
      </w:r>
      <w:r>
        <w:rPr>
          <w:rFonts w:ascii="仿宋" w:eastAsia="仿宋" w:hAnsi="仿宋" w:cs="Arial"/>
          <w:sz w:val="24"/>
          <w:shd w:val="clear" w:color="auto" w:fill="FFFFFF"/>
        </w:rPr>
        <w:t>*</w:t>
      </w:r>
      <w:r>
        <w:rPr>
          <w:rFonts w:ascii="仿宋" w:eastAsia="仿宋" w:hAnsi="仿宋" w:cs="仿宋_GB2312" w:hint="eastAsia"/>
          <w:b/>
          <w:sz w:val="24"/>
        </w:rPr>
        <w:t>备注：</w:t>
      </w:r>
      <w:r>
        <w:rPr>
          <w:rFonts w:ascii="仿宋" w:eastAsia="仿宋" w:hAnsi="仿宋" w:cs="仿宋_GB2312" w:hint="eastAsia"/>
          <w:sz w:val="24"/>
        </w:rPr>
        <w:t>投标人编制投标文件（商务技术文件部分）时，建议按此目录（序号和内容）提供评标标准相应的商务技术资料。</w:t>
      </w:r>
      <w:r>
        <w:rPr>
          <w:rFonts w:ascii="仿宋" w:eastAsia="仿宋" w:hAnsi="仿宋" w:cs="仿宋_GB2312"/>
          <w:sz w:val="24"/>
        </w:rPr>
        <w:t> </w:t>
      </w:r>
    </w:p>
    <w:p w:rsidR="00303BE7" w:rsidRDefault="00773184">
      <w:pPr>
        <w:snapToGrid w:val="0"/>
        <w:spacing w:line="360" w:lineRule="auto"/>
        <w:rPr>
          <w:rFonts w:ascii="仿宋" w:eastAsia="仿宋" w:hAnsi="仿宋"/>
          <w:b/>
          <w:sz w:val="24"/>
        </w:rPr>
      </w:pPr>
      <w:r>
        <w:rPr>
          <w:rFonts w:ascii="仿宋" w:eastAsia="仿宋" w:hAnsi="仿宋" w:cs="仿宋_GB2312" w:hint="eastAsia"/>
          <w:b/>
          <w:sz w:val="24"/>
        </w:rPr>
        <w:t>一、评标方法</w:t>
      </w:r>
    </w:p>
    <w:p w:rsidR="00303BE7" w:rsidRDefault="00773184">
      <w:pPr>
        <w:adjustRightInd/>
        <w:spacing w:line="360" w:lineRule="auto"/>
        <w:ind w:firstLineChars="196" w:firstLine="472"/>
        <w:rPr>
          <w:rFonts w:ascii="仿宋" w:eastAsia="仿宋" w:hAnsi="仿宋" w:cs="Arial"/>
          <w:kern w:val="0"/>
          <w:sz w:val="24"/>
        </w:rPr>
      </w:pPr>
      <w:r>
        <w:rPr>
          <w:rFonts w:ascii="仿宋" w:eastAsia="仿宋" w:hAnsi="仿宋" w:cs="Arial"/>
          <w:b/>
          <w:kern w:val="0"/>
          <w:sz w:val="24"/>
        </w:rPr>
        <w:t>1.</w:t>
      </w:r>
      <w:r>
        <w:rPr>
          <w:rFonts w:ascii="仿宋" w:eastAsia="仿宋" w:hAnsi="仿宋" w:cs="Arial" w:hint="eastAsia"/>
          <w:b/>
          <w:kern w:val="0"/>
          <w:sz w:val="24"/>
        </w:rPr>
        <w:t>本项目采用综合评分法。</w:t>
      </w:r>
      <w:r>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303BE7" w:rsidRDefault="00773184">
      <w:pPr>
        <w:adjustRightInd/>
        <w:spacing w:line="360" w:lineRule="auto"/>
        <w:rPr>
          <w:rFonts w:ascii="仿宋" w:eastAsia="仿宋" w:hAnsi="仿宋" w:cs="Arial"/>
          <w:kern w:val="0"/>
          <w:sz w:val="24"/>
        </w:rPr>
      </w:pPr>
      <w:r>
        <w:rPr>
          <w:rFonts w:ascii="仿宋" w:eastAsia="仿宋" w:hAnsi="仿宋" w:cs="仿宋_GB2312" w:hint="eastAsia"/>
          <w:b/>
          <w:sz w:val="24"/>
        </w:rPr>
        <w:t>二、评标标准</w:t>
      </w:r>
    </w:p>
    <w:p w:rsidR="00303BE7" w:rsidRDefault="00773184">
      <w:pPr>
        <w:spacing w:line="360" w:lineRule="auto"/>
        <w:ind w:firstLineChars="196" w:firstLine="472"/>
        <w:rPr>
          <w:rFonts w:ascii="仿宋" w:eastAsia="仿宋" w:hAnsi="仿宋" w:cs="仿宋_GB2312"/>
          <w:b/>
          <w:sz w:val="24"/>
        </w:rPr>
      </w:pPr>
      <w:r>
        <w:rPr>
          <w:rFonts w:ascii="仿宋" w:eastAsia="仿宋" w:hAnsi="仿宋" w:cs="仿宋_GB2312"/>
          <w:b/>
          <w:sz w:val="24"/>
        </w:rPr>
        <w:t>2.</w:t>
      </w:r>
      <w:r>
        <w:rPr>
          <w:rFonts w:ascii="仿宋" w:eastAsia="仿宋" w:hAnsi="仿宋" w:cs="仿宋_GB2312" w:hint="eastAsia"/>
          <w:b/>
          <w:sz w:val="24"/>
        </w:rPr>
        <w:t>评标标准：</w:t>
      </w:r>
      <w:r>
        <w:rPr>
          <w:rFonts w:ascii="仿宋" w:eastAsia="仿宋" w:hAnsi="仿宋" w:cs="Arial" w:hint="eastAsia"/>
          <w:kern w:val="0"/>
          <w:sz w:val="24"/>
        </w:rPr>
        <w:t>见评标办法前附表。</w:t>
      </w:r>
    </w:p>
    <w:p w:rsidR="00303BE7" w:rsidRDefault="00773184">
      <w:pPr>
        <w:spacing w:line="360" w:lineRule="auto"/>
        <w:outlineLvl w:val="0"/>
        <w:rPr>
          <w:rFonts w:ascii="仿宋" w:eastAsia="仿宋" w:hAnsi="仿宋" w:cs="仿宋_GB2312"/>
          <w:b/>
          <w:sz w:val="24"/>
        </w:rPr>
      </w:pPr>
      <w:r>
        <w:rPr>
          <w:rFonts w:ascii="仿宋" w:eastAsia="仿宋" w:hAnsi="仿宋" w:cs="仿宋_GB2312" w:hint="eastAsia"/>
          <w:b/>
          <w:sz w:val="24"/>
        </w:rPr>
        <w:t>三、评标程序</w:t>
      </w:r>
    </w:p>
    <w:p w:rsidR="00303BE7" w:rsidRDefault="00773184">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lastRenderedPageBreak/>
        <w:t>3.1符合性审查。</w:t>
      </w:r>
      <w:r>
        <w:rPr>
          <w:rFonts w:ascii="仿宋" w:eastAsia="仿宋" w:hAnsi="仿宋" w:cs="Arial" w:hint="eastAsia"/>
          <w:kern w:val="0"/>
          <w:sz w:val="24"/>
        </w:rPr>
        <w:t>评标委员会应当对符合资格的投标人的投标文件进行符合性审查，以确定其是否满足招标文件的实质性要求。不满足招标文件的实质性要求的，投标无效。</w:t>
      </w:r>
    </w:p>
    <w:p w:rsidR="00303BE7" w:rsidRDefault="00773184">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3.2 比较与评价。</w:t>
      </w:r>
      <w:r>
        <w:rPr>
          <w:rFonts w:ascii="仿宋" w:eastAsia="仿宋" w:hAnsi="仿宋" w:cs="Arial" w:hint="eastAsia"/>
          <w:kern w:val="0"/>
          <w:sz w:val="24"/>
        </w:rPr>
        <w:t>评标委员会应当按照招标文件中规定的评标方法和标准，对符合性审查合格的投标文件进行商务和技术评估，综合比较与评价。</w:t>
      </w:r>
    </w:p>
    <w:p w:rsidR="00303BE7" w:rsidRDefault="00773184">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3.3汇总商务技术得分。</w:t>
      </w:r>
      <w:r>
        <w:rPr>
          <w:rFonts w:ascii="仿宋" w:eastAsia="仿宋" w:hAnsi="仿宋" w:cs="Arial" w:hint="eastAsia"/>
          <w:kern w:val="0"/>
          <w:sz w:val="24"/>
        </w:rPr>
        <w:t>评标委员会各成员应当独立对每个投标人的商务和技术文件进行评价，并汇总商务技术得分情况。</w:t>
      </w:r>
    </w:p>
    <w:p w:rsidR="00303BE7" w:rsidRDefault="00773184">
      <w:pPr>
        <w:spacing w:line="360" w:lineRule="auto"/>
        <w:ind w:firstLineChars="196" w:firstLine="472"/>
        <w:rPr>
          <w:rFonts w:ascii="仿宋" w:eastAsia="仿宋" w:hAnsi="仿宋" w:cs="Arial"/>
          <w:b/>
          <w:kern w:val="0"/>
          <w:sz w:val="24"/>
        </w:rPr>
      </w:pPr>
      <w:r>
        <w:rPr>
          <w:rFonts w:ascii="仿宋" w:eastAsia="仿宋" w:hAnsi="仿宋" w:cs="Arial" w:hint="eastAsia"/>
          <w:b/>
          <w:kern w:val="0"/>
          <w:sz w:val="24"/>
        </w:rPr>
        <w:t>3.4报价评审。</w:t>
      </w:r>
    </w:p>
    <w:p w:rsidR="00303BE7" w:rsidRDefault="00773184" w:rsidP="00773184">
      <w:pPr>
        <w:pStyle w:val="25"/>
        <w:spacing w:before="0"/>
        <w:ind w:firstLineChars="212" w:firstLine="509"/>
        <w:rPr>
          <w:rFonts w:ascii="仿宋" w:eastAsia="仿宋" w:hAnsi="仿宋" w:cs="Arial"/>
          <w:kern w:val="0"/>
          <w:szCs w:val="24"/>
        </w:rPr>
      </w:pPr>
      <w:r>
        <w:rPr>
          <w:rFonts w:ascii="仿宋" w:eastAsia="仿宋" w:hAnsi="仿宋" w:cs="Arial" w:hint="eastAsia"/>
          <w:kern w:val="0"/>
          <w:szCs w:val="24"/>
        </w:rPr>
        <w:t>3.4.1投标文件报价出现前后不一致的，按照下列规定修正：</w:t>
      </w:r>
    </w:p>
    <w:p w:rsidR="00303BE7" w:rsidRDefault="00773184">
      <w:pPr>
        <w:pStyle w:val="25"/>
        <w:spacing w:before="0"/>
        <w:ind w:firstLine="480"/>
        <w:rPr>
          <w:rFonts w:ascii="仿宋" w:eastAsia="仿宋" w:hAnsi="仿宋" w:cs="仿宋"/>
          <w:kern w:val="0"/>
          <w:szCs w:val="24"/>
        </w:rPr>
      </w:pPr>
      <w:r>
        <w:rPr>
          <w:rFonts w:ascii="仿宋" w:eastAsia="仿宋" w:hAnsi="仿宋" w:cs="仿宋" w:hint="eastAsia"/>
          <w:kern w:val="0"/>
          <w:szCs w:val="24"/>
        </w:rPr>
        <w:t>3.4.1.1投标文件中投标</w:t>
      </w:r>
      <w:r>
        <w:rPr>
          <w:rFonts w:ascii="仿宋" w:eastAsia="仿宋" w:hAnsi="仿宋" w:cs="仿宋"/>
          <w:kern w:val="0"/>
          <w:szCs w:val="24"/>
        </w:rPr>
        <w:t>(开标)一览表</w:t>
      </w:r>
      <w:r>
        <w:rPr>
          <w:rFonts w:ascii="仿宋" w:eastAsia="仿宋" w:hAnsi="仿宋" w:cs="仿宋" w:hint="eastAsia"/>
          <w:kern w:val="0"/>
          <w:szCs w:val="24"/>
        </w:rPr>
        <w:t>内容与投标文件中相应内容不一致的，以投标(开标)一览表为准;</w:t>
      </w:r>
    </w:p>
    <w:p w:rsidR="00303BE7" w:rsidRDefault="00773184">
      <w:pPr>
        <w:pStyle w:val="25"/>
        <w:spacing w:before="0"/>
        <w:ind w:firstLine="480"/>
        <w:rPr>
          <w:rFonts w:ascii="仿宋" w:eastAsia="仿宋" w:hAnsi="仿宋" w:cs="仿宋"/>
          <w:kern w:val="0"/>
          <w:szCs w:val="24"/>
        </w:rPr>
      </w:pPr>
      <w:r>
        <w:rPr>
          <w:rFonts w:ascii="仿宋" w:eastAsia="仿宋" w:hAnsi="仿宋" w:cs="仿宋" w:hint="eastAsia"/>
          <w:kern w:val="0"/>
          <w:szCs w:val="24"/>
        </w:rPr>
        <w:t>3.4.1.2大写金额和小写金额不一致的，以大写金额为准;</w:t>
      </w:r>
    </w:p>
    <w:p w:rsidR="00303BE7" w:rsidRDefault="00773184">
      <w:pPr>
        <w:pStyle w:val="25"/>
        <w:spacing w:before="0"/>
        <w:ind w:firstLine="480"/>
        <w:rPr>
          <w:rFonts w:ascii="仿宋" w:eastAsia="仿宋" w:hAnsi="仿宋" w:cs="仿宋"/>
          <w:kern w:val="0"/>
          <w:szCs w:val="24"/>
        </w:rPr>
      </w:pPr>
      <w:r>
        <w:rPr>
          <w:rFonts w:ascii="仿宋" w:eastAsia="仿宋" w:hAnsi="仿宋" w:cs="仿宋" w:hint="eastAsia"/>
          <w:kern w:val="0"/>
          <w:szCs w:val="24"/>
        </w:rPr>
        <w:t>3.4.1.3单价金额小数点或者百分比有明显错位的，以开标一览表的总价为准，并修改单价;</w:t>
      </w:r>
    </w:p>
    <w:p w:rsidR="00303BE7" w:rsidRDefault="00773184">
      <w:pPr>
        <w:pStyle w:val="25"/>
        <w:spacing w:before="0"/>
        <w:ind w:firstLine="480"/>
        <w:rPr>
          <w:rFonts w:ascii="仿宋" w:eastAsia="仿宋" w:hAnsi="仿宋" w:cs="仿宋"/>
          <w:kern w:val="0"/>
          <w:szCs w:val="24"/>
        </w:rPr>
      </w:pPr>
      <w:r>
        <w:rPr>
          <w:rFonts w:ascii="仿宋" w:eastAsia="仿宋" w:hAnsi="仿宋" w:cs="仿宋" w:hint="eastAsia"/>
          <w:kern w:val="0"/>
          <w:szCs w:val="24"/>
        </w:rPr>
        <w:t>3.4.1.4总价金额与按单价汇总金额不一致的，以单价金额计算结果为准。</w:t>
      </w:r>
    </w:p>
    <w:p w:rsidR="00303BE7" w:rsidRDefault="00773184">
      <w:pPr>
        <w:pStyle w:val="25"/>
        <w:spacing w:before="0"/>
        <w:ind w:firstLine="480"/>
        <w:rPr>
          <w:rFonts w:ascii="仿宋" w:eastAsia="仿宋" w:hAnsi="仿宋" w:cs="仿宋"/>
          <w:kern w:val="0"/>
          <w:szCs w:val="24"/>
        </w:rPr>
      </w:pPr>
      <w:r>
        <w:rPr>
          <w:rFonts w:ascii="仿宋" w:eastAsia="仿宋" w:hAnsi="仿宋" w:cs="仿宋"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303BE7" w:rsidRDefault="00773184">
      <w:pPr>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3.4.2投标文件出现不是唯一的、有选择性投标报价的，投标无效。</w:t>
      </w:r>
    </w:p>
    <w:p w:rsidR="00303BE7" w:rsidRDefault="00773184">
      <w:pPr>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3.4.3投标报价超过招标文件中规定的预算金额或者最高限价的，投标无效。</w:t>
      </w:r>
    </w:p>
    <w:p w:rsidR="00303BE7" w:rsidRDefault="00773184">
      <w:pPr>
        <w:pStyle w:val="25"/>
        <w:spacing w:before="0"/>
        <w:ind w:firstLine="480"/>
        <w:rPr>
          <w:rFonts w:ascii="仿宋" w:eastAsia="仿宋" w:hAnsi="仿宋" w:cs="仿宋"/>
          <w:kern w:val="0"/>
          <w:szCs w:val="24"/>
        </w:rPr>
      </w:pPr>
      <w:r>
        <w:rPr>
          <w:rFonts w:ascii="仿宋" w:eastAsia="仿宋" w:hAnsi="仿宋" w:cs="仿宋"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303BE7" w:rsidRDefault="00773184">
      <w:pPr>
        <w:pStyle w:val="25"/>
        <w:spacing w:before="0"/>
        <w:ind w:firstLine="480"/>
        <w:rPr>
          <w:rFonts w:ascii="仿宋" w:eastAsia="仿宋" w:hAnsi="仿宋" w:cs="仿宋"/>
          <w:kern w:val="0"/>
          <w:szCs w:val="24"/>
        </w:rPr>
      </w:pPr>
      <w:r w:rsidRPr="003E03C4">
        <w:rPr>
          <w:rFonts w:ascii="仿宋" w:eastAsia="仿宋" w:hAnsi="仿宋" w:cs="仿宋" w:hint="eastAsia"/>
          <w:kern w:val="0"/>
          <w:szCs w:val="24"/>
        </w:rPr>
        <w:t>3.4.5对于未预留份额专门面向中小企业的政府采购货物或服务项目，以及预留份额政府采购货物或服务项目中的非预留部分标项，对小型和微型企业的投标报价给予</w:t>
      </w:r>
      <w:r w:rsidR="00F542ED" w:rsidRPr="003E03C4">
        <w:rPr>
          <w:rFonts w:ascii="仿宋" w:eastAsia="仿宋" w:hAnsi="仿宋" w:cs="仿宋" w:hint="eastAsia"/>
          <w:kern w:val="0"/>
          <w:szCs w:val="24"/>
        </w:rPr>
        <w:t>10%</w:t>
      </w:r>
      <w:r w:rsidRPr="003E03C4">
        <w:rPr>
          <w:rFonts w:ascii="仿宋" w:eastAsia="仿宋" w:hAnsi="仿宋" w:cs="仿宋" w:hint="eastAsia"/>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00F542ED" w:rsidRPr="003E03C4">
        <w:rPr>
          <w:rFonts w:ascii="仿宋" w:eastAsia="仿宋" w:hAnsi="仿宋" w:cs="仿宋" w:hint="eastAsia"/>
          <w:kern w:val="0"/>
          <w:szCs w:val="24"/>
        </w:rPr>
        <w:t>4%</w:t>
      </w:r>
      <w:r w:rsidRPr="003E03C4">
        <w:rPr>
          <w:rFonts w:ascii="仿宋" w:eastAsia="仿宋" w:hAnsi="仿宋" w:cs="仿宋" w:hint="eastAsia"/>
          <w:kern w:val="0"/>
          <w:szCs w:val="24"/>
        </w:rPr>
        <w:t>的扣除，用扣除后的价格参加评审。组成联合体或者接受分包的小微企业与联合体内其他企业、分包企业之间存在直接控股、管理关系的，不享受价格扣</w:t>
      </w:r>
      <w:r w:rsidRPr="003E03C4">
        <w:rPr>
          <w:rFonts w:ascii="仿宋" w:eastAsia="仿宋" w:hAnsi="仿宋" w:cs="仿宋" w:hint="eastAsia"/>
          <w:kern w:val="0"/>
          <w:szCs w:val="24"/>
        </w:rPr>
        <w:lastRenderedPageBreak/>
        <w:t>除优惠政策。</w:t>
      </w:r>
    </w:p>
    <w:p w:rsidR="00303BE7" w:rsidRDefault="00773184">
      <w:pPr>
        <w:spacing w:line="360" w:lineRule="auto"/>
        <w:ind w:firstLineChars="200" w:firstLine="482"/>
        <w:rPr>
          <w:rFonts w:ascii="仿宋" w:eastAsia="仿宋" w:hAnsi="仿宋" w:cs="Arial"/>
          <w:kern w:val="0"/>
          <w:sz w:val="24"/>
        </w:rPr>
      </w:pPr>
      <w:r>
        <w:rPr>
          <w:rFonts w:ascii="仿宋" w:eastAsia="仿宋" w:hAnsi="仿宋" w:cs="Arial" w:hint="eastAsia"/>
          <w:b/>
          <w:kern w:val="0"/>
          <w:sz w:val="24"/>
        </w:rPr>
        <w:t>3.5排序与推荐。</w:t>
      </w:r>
      <w:r>
        <w:rPr>
          <w:rFonts w:ascii="仿宋" w:eastAsia="仿宋" w:hAnsi="仿宋" w:cs="Arial"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03BE7" w:rsidRDefault="00773184">
      <w:pPr>
        <w:spacing w:line="360" w:lineRule="auto"/>
        <w:ind w:firstLineChars="200" w:firstLine="480"/>
        <w:rPr>
          <w:rFonts w:ascii="仿宋" w:eastAsia="仿宋" w:hAnsi="仿宋" w:cs="Arial"/>
          <w:b/>
          <w:kern w:val="0"/>
          <w:sz w:val="24"/>
        </w:rPr>
      </w:pPr>
      <w:r>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303BE7" w:rsidRDefault="00773184">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3.6编写评标报告。</w:t>
      </w:r>
      <w:r>
        <w:rPr>
          <w:rFonts w:ascii="仿宋" w:eastAsia="仿宋" w:hAnsi="仿宋" w:cs="Arial"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303BE7" w:rsidRDefault="00773184">
      <w:pPr>
        <w:widowControl/>
        <w:shd w:val="clear" w:color="auto" w:fill="FFFFFF"/>
        <w:adjustRightInd/>
        <w:spacing w:after="225" w:line="315" w:lineRule="atLeast"/>
        <w:jc w:val="left"/>
        <w:rPr>
          <w:rFonts w:ascii="仿宋" w:eastAsia="仿宋" w:hAnsi="仿宋" w:cs="仿宋_GB2312"/>
          <w:b/>
          <w:sz w:val="24"/>
        </w:rPr>
      </w:pPr>
      <w:r>
        <w:rPr>
          <w:rFonts w:ascii="仿宋" w:eastAsia="仿宋" w:hAnsi="仿宋" w:cs="仿宋_GB2312" w:hint="eastAsia"/>
          <w:b/>
          <w:sz w:val="24"/>
        </w:rPr>
        <w:t>四、评标中的其他事项</w:t>
      </w:r>
    </w:p>
    <w:p w:rsidR="00303BE7" w:rsidRDefault="00773184">
      <w:pPr>
        <w:pStyle w:val="25"/>
        <w:spacing w:before="0"/>
        <w:ind w:firstLineChars="196" w:firstLine="472"/>
        <w:rPr>
          <w:rFonts w:ascii="仿宋" w:eastAsia="仿宋" w:hAnsi="仿宋" w:cs="Arial"/>
          <w:kern w:val="0"/>
          <w:szCs w:val="24"/>
        </w:rPr>
      </w:pPr>
      <w:r>
        <w:rPr>
          <w:rFonts w:ascii="仿宋" w:eastAsia="仿宋" w:hAnsi="仿宋" w:cs="Arial" w:hint="eastAsia"/>
          <w:b/>
          <w:kern w:val="0"/>
          <w:szCs w:val="24"/>
        </w:rPr>
        <w:t>4.1投标人澄清、说明或者补正。</w:t>
      </w:r>
      <w:r>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303BE7" w:rsidRDefault="00773184">
      <w:pPr>
        <w:pStyle w:val="aa"/>
        <w:spacing w:line="360" w:lineRule="auto"/>
        <w:ind w:leftChars="226" w:left="954" w:firstLineChars="0" w:hanging="479"/>
        <w:rPr>
          <w:rFonts w:ascii="仿宋" w:eastAsia="仿宋" w:hAnsi="仿宋" w:cs="仿宋_GB2312"/>
        </w:rPr>
      </w:pPr>
      <w:r>
        <w:rPr>
          <w:rFonts w:ascii="仿宋" w:eastAsia="仿宋" w:hAnsi="仿宋" w:cs="Arial" w:hint="eastAsia"/>
          <w:b/>
          <w:kern w:val="0"/>
        </w:rPr>
        <w:t>4.2投标无效。</w:t>
      </w:r>
      <w:r>
        <w:rPr>
          <w:rFonts w:ascii="仿宋" w:eastAsia="仿宋" w:hAnsi="仿宋" w:cs="仿宋_GB2312" w:hint="eastAsia"/>
        </w:rPr>
        <w:t>有下列情况之一的，投标无效：</w:t>
      </w:r>
    </w:p>
    <w:p w:rsidR="00303BE7" w:rsidRDefault="00773184">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4.2.1投标人不具备招标文件中规定的资格要求的（投标人未提供有效的资格文件的，视为投标人不具备招标文件中规定的资格要求）；</w:t>
      </w:r>
    </w:p>
    <w:p w:rsidR="00303BE7" w:rsidRDefault="00773184">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4.2.2投标文件未按照招标文件要求签署、盖章的；</w:t>
      </w:r>
    </w:p>
    <w:p w:rsidR="00303BE7" w:rsidRDefault="00773184">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4.2.3采购人拟采购的产品属于政府强制采购的节能产品品目清单范围的，投标人未按招标文件要求提供国家确定的认证机构出具的、处于有效期之内的节能产品认证证书的；</w:t>
      </w:r>
    </w:p>
    <w:p w:rsidR="00303BE7" w:rsidRDefault="00773184">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4.2.4投标文件含有采购人不能接受的附加条件的；</w:t>
      </w:r>
    </w:p>
    <w:p w:rsidR="00303BE7" w:rsidRDefault="00773184">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4.2.5投标文件中承诺的投标有效期少于招标文件中载明的投标有效期的；</w:t>
      </w:r>
    </w:p>
    <w:p w:rsidR="00303BE7" w:rsidRDefault="00773184">
      <w:pPr>
        <w:snapToGrid w:val="0"/>
        <w:spacing w:line="360" w:lineRule="auto"/>
        <w:ind w:firstLineChars="50" w:firstLine="120"/>
        <w:jc w:val="left"/>
        <w:rPr>
          <w:rFonts w:ascii="仿宋" w:eastAsia="仿宋" w:hAnsi="仿宋" w:cs="Arial"/>
          <w:kern w:val="0"/>
          <w:sz w:val="24"/>
        </w:rPr>
      </w:pPr>
      <w:r>
        <w:rPr>
          <w:rFonts w:ascii="仿宋" w:eastAsia="仿宋" w:hAnsi="仿宋" w:cs="Arial" w:hint="eastAsia"/>
          <w:kern w:val="0"/>
          <w:sz w:val="24"/>
        </w:rPr>
        <w:t xml:space="preserve">   4.2.6投标文件出现不是唯一的、有选择性投标报价的;</w:t>
      </w:r>
    </w:p>
    <w:p w:rsidR="00303BE7" w:rsidRDefault="00773184">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lastRenderedPageBreak/>
        <w:t>4.2.7投标报价超过招标文件中规定的预算金额或者最高限价的;</w:t>
      </w:r>
    </w:p>
    <w:p w:rsidR="00303BE7" w:rsidRDefault="00773184">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303BE7" w:rsidRDefault="00773184">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4.2.9投标人对根据修正原则修正后的报价不确认的；</w:t>
      </w:r>
    </w:p>
    <w:p w:rsidR="00303BE7" w:rsidRDefault="00773184">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4.2.10投标人提供虚假材料投标的；</w:t>
      </w:r>
    </w:p>
    <w:p w:rsidR="00303BE7" w:rsidRDefault="00773184">
      <w:pPr>
        <w:spacing w:line="360" w:lineRule="auto"/>
        <w:ind w:firstLineChars="100" w:firstLine="240"/>
        <w:rPr>
          <w:rFonts w:ascii="仿宋" w:eastAsia="仿宋" w:hAnsi="仿宋" w:cs="Arial"/>
          <w:kern w:val="0"/>
          <w:sz w:val="24"/>
        </w:rPr>
      </w:pPr>
      <w:r>
        <w:rPr>
          <w:rFonts w:ascii="仿宋" w:eastAsia="仿宋" w:hAnsi="仿宋" w:cs="Arial" w:hint="eastAsia"/>
          <w:kern w:val="0"/>
          <w:sz w:val="24"/>
        </w:rPr>
        <w:t xml:space="preserve">  4.2.11投标人有恶意串通、妨碍其他投标人的竞争行为、损害采购人或者其他投标人的合法权益情形的；</w:t>
      </w:r>
    </w:p>
    <w:p w:rsidR="00303BE7" w:rsidRDefault="00773184">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4.2.12投标人仅提交备份投标文件，没有在电子交易平台传输递交投标文件的，投标无效；</w:t>
      </w:r>
    </w:p>
    <w:p w:rsidR="00303BE7" w:rsidRDefault="00773184">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4.2.13 投标文件不满足招标文件的其它实质性要求的；</w:t>
      </w:r>
    </w:p>
    <w:p w:rsidR="00303BE7" w:rsidRDefault="00773184">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4.2.14法律、法规、规章（适用本市的）及省级以上规范性文件（适用本市的）规定的其他无效情形。</w:t>
      </w:r>
    </w:p>
    <w:p w:rsidR="00303BE7" w:rsidRDefault="00773184">
      <w:pPr>
        <w:pStyle w:val="aa"/>
        <w:snapToGrid w:val="0"/>
        <w:spacing w:line="360" w:lineRule="auto"/>
        <w:ind w:firstLineChars="196" w:firstLine="472"/>
        <w:rPr>
          <w:rFonts w:ascii="仿宋" w:eastAsia="仿宋" w:hAnsi="仿宋" w:cs="仿宋_GB2312"/>
        </w:rPr>
      </w:pPr>
      <w:r>
        <w:rPr>
          <w:rFonts w:ascii="仿宋" w:eastAsia="仿宋" w:hAnsi="仿宋" w:cs="仿宋_GB2312" w:hint="eastAsia"/>
          <w:b/>
        </w:rPr>
        <w:t>5.废标。</w:t>
      </w:r>
      <w:r>
        <w:rPr>
          <w:rFonts w:ascii="仿宋" w:eastAsia="仿宋" w:hAnsi="仿宋" w:cs="仿宋_GB2312" w:hint="eastAsia"/>
        </w:rPr>
        <w:t>根据《中华人民共和国政府采购法》第三十六条之规定，在采购中，出现下列情形之一的，应予废标：</w:t>
      </w:r>
    </w:p>
    <w:p w:rsidR="00303BE7" w:rsidRDefault="00773184">
      <w:pPr>
        <w:pStyle w:val="aa"/>
        <w:snapToGrid w:val="0"/>
        <w:spacing w:line="360" w:lineRule="auto"/>
        <w:rPr>
          <w:rFonts w:ascii="仿宋" w:eastAsia="仿宋" w:hAnsi="仿宋" w:cs="仿宋_GB2312"/>
        </w:rPr>
      </w:pPr>
      <w:r>
        <w:rPr>
          <w:rFonts w:ascii="仿宋" w:eastAsia="仿宋" w:hAnsi="仿宋" w:cs="仿宋_GB2312" w:hint="eastAsia"/>
        </w:rPr>
        <w:t>5.1符合专业条件的供应商或者对招标文件作实质响应的供应商不足3家的；</w:t>
      </w:r>
    </w:p>
    <w:p w:rsidR="00303BE7" w:rsidRDefault="00773184">
      <w:pPr>
        <w:pStyle w:val="aa"/>
        <w:snapToGrid w:val="0"/>
        <w:spacing w:line="360" w:lineRule="auto"/>
        <w:rPr>
          <w:rFonts w:ascii="仿宋" w:eastAsia="仿宋" w:hAnsi="仿宋" w:cs="仿宋_GB2312"/>
        </w:rPr>
      </w:pPr>
      <w:r>
        <w:rPr>
          <w:rFonts w:ascii="仿宋" w:eastAsia="仿宋" w:hAnsi="仿宋" w:cs="仿宋_GB2312" w:hint="eastAsia"/>
        </w:rPr>
        <w:t>5.2出现影响采购公正的违法、违规行为的；</w:t>
      </w:r>
    </w:p>
    <w:p w:rsidR="00303BE7" w:rsidRDefault="00773184">
      <w:pPr>
        <w:pStyle w:val="aa"/>
        <w:snapToGrid w:val="0"/>
        <w:spacing w:line="360" w:lineRule="auto"/>
        <w:rPr>
          <w:rFonts w:ascii="仿宋" w:eastAsia="仿宋" w:hAnsi="仿宋" w:cs="仿宋_GB2312"/>
        </w:rPr>
      </w:pPr>
      <w:r>
        <w:rPr>
          <w:rFonts w:ascii="仿宋" w:eastAsia="仿宋" w:hAnsi="仿宋" w:cs="仿宋_GB2312" w:hint="eastAsia"/>
        </w:rPr>
        <w:t>5.3投标人的报价均超过了采购预算，采购人不能支付的；</w:t>
      </w:r>
    </w:p>
    <w:p w:rsidR="00303BE7" w:rsidRDefault="00773184">
      <w:pPr>
        <w:pStyle w:val="aa"/>
        <w:snapToGrid w:val="0"/>
        <w:spacing w:line="360" w:lineRule="auto"/>
        <w:rPr>
          <w:rFonts w:ascii="仿宋" w:eastAsia="仿宋" w:hAnsi="仿宋" w:cs="仿宋_GB2312"/>
        </w:rPr>
      </w:pPr>
      <w:r>
        <w:rPr>
          <w:rFonts w:ascii="仿宋" w:eastAsia="仿宋" w:hAnsi="仿宋" w:cs="仿宋_GB2312" w:hint="eastAsia"/>
        </w:rPr>
        <w:t>5.4因重大变故，采购任务取消的。</w:t>
      </w:r>
    </w:p>
    <w:p w:rsidR="00303BE7" w:rsidRDefault="00773184">
      <w:pPr>
        <w:pStyle w:val="aa"/>
        <w:snapToGrid w:val="0"/>
        <w:spacing w:line="360" w:lineRule="auto"/>
        <w:rPr>
          <w:rFonts w:ascii="仿宋" w:eastAsia="仿宋" w:hAnsi="仿宋" w:cs="仿宋_GB2312"/>
        </w:rPr>
      </w:pPr>
      <w:r>
        <w:rPr>
          <w:rFonts w:ascii="仿宋" w:eastAsia="仿宋" w:hAnsi="仿宋" w:cs="仿宋_GB2312" w:hint="eastAsia"/>
        </w:rPr>
        <w:t>废标后，采购机构应当将废标理由通知所有投标人。</w:t>
      </w:r>
    </w:p>
    <w:p w:rsidR="00303BE7" w:rsidRDefault="00773184">
      <w:pPr>
        <w:pStyle w:val="aa"/>
        <w:snapToGrid w:val="0"/>
        <w:spacing w:line="360" w:lineRule="auto"/>
        <w:ind w:firstLine="482"/>
        <w:rPr>
          <w:rFonts w:ascii="仿宋" w:eastAsia="仿宋" w:hAnsi="仿宋" w:cs="仿宋_GB2312"/>
        </w:rPr>
      </w:pPr>
      <w:r>
        <w:rPr>
          <w:rFonts w:ascii="仿宋" w:eastAsia="仿宋" w:hAnsi="仿宋" w:cs="仿宋_GB2312" w:hint="eastAsia"/>
          <w:b/>
        </w:rPr>
        <w:t>6.修改招标文件，重新组织采购活动。</w:t>
      </w:r>
      <w:r>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303BE7" w:rsidRDefault="00773184">
      <w:pPr>
        <w:pStyle w:val="aa"/>
        <w:snapToGrid w:val="0"/>
        <w:spacing w:line="360" w:lineRule="auto"/>
        <w:ind w:firstLine="482"/>
        <w:rPr>
          <w:rFonts w:ascii="仿宋" w:eastAsia="仿宋" w:hAnsi="仿宋" w:cs="仿宋_GB2312"/>
        </w:rPr>
      </w:pPr>
      <w:r>
        <w:rPr>
          <w:rFonts w:ascii="仿宋" w:eastAsia="仿宋" w:hAnsi="仿宋" w:cs="Helvetica" w:hint="eastAsia"/>
          <w:b/>
          <w:kern w:val="0"/>
        </w:rPr>
        <w:t>7.重新开展采购。</w:t>
      </w:r>
      <w:r>
        <w:rPr>
          <w:rFonts w:ascii="仿宋" w:eastAsia="仿宋" w:hAnsi="仿宋" w:cs="仿宋_GB2312" w:hint="eastAsia"/>
        </w:rPr>
        <w:t>有政府采购法第七十一条、第七十二条规定的违法行为之一，影响或者可能影响中标、成交结果的，依照下列规定处理：</w:t>
      </w:r>
    </w:p>
    <w:p w:rsidR="00303BE7" w:rsidRDefault="00773184">
      <w:pPr>
        <w:pStyle w:val="aa"/>
        <w:snapToGrid w:val="0"/>
        <w:spacing w:line="360" w:lineRule="auto"/>
        <w:rPr>
          <w:rFonts w:ascii="仿宋" w:eastAsia="仿宋" w:hAnsi="仿宋" w:cs="仿宋_GB2312"/>
        </w:rPr>
      </w:pPr>
      <w:r>
        <w:rPr>
          <w:rFonts w:ascii="仿宋" w:eastAsia="仿宋" w:hAnsi="仿宋" w:cs="仿宋_GB2312" w:hint="eastAsia"/>
        </w:rPr>
        <w:t>7.1未确定中标或者中标人的，终止本次政府采购活动，重新开展政府采购活动。</w:t>
      </w:r>
    </w:p>
    <w:p w:rsidR="00303BE7" w:rsidRDefault="00773184">
      <w:pPr>
        <w:pStyle w:val="aa"/>
        <w:snapToGrid w:val="0"/>
        <w:spacing w:line="360" w:lineRule="auto"/>
        <w:rPr>
          <w:rFonts w:ascii="仿宋" w:eastAsia="仿宋" w:hAnsi="仿宋" w:cs="仿宋_GB2312"/>
        </w:rPr>
      </w:pPr>
      <w:r>
        <w:rPr>
          <w:rFonts w:ascii="仿宋" w:eastAsia="仿宋" w:hAnsi="仿宋" w:cs="仿宋_GB2312" w:hint="eastAsia"/>
        </w:rPr>
        <w:t>7.2已确定中标或者中标人但尚未签订政府采购合同的，中标或者成交结果无效，从合格的中标或者成交候选人中另行确定中标或者中标人；没有合格的中标或者成交候选人的，重新开展政府采购活动。</w:t>
      </w:r>
    </w:p>
    <w:p w:rsidR="00303BE7" w:rsidRDefault="00773184">
      <w:pPr>
        <w:pStyle w:val="aa"/>
        <w:snapToGrid w:val="0"/>
        <w:spacing w:line="360" w:lineRule="auto"/>
        <w:rPr>
          <w:rFonts w:ascii="仿宋" w:eastAsia="仿宋" w:hAnsi="仿宋" w:cs="仿宋_GB2312"/>
        </w:rPr>
      </w:pPr>
      <w:r>
        <w:rPr>
          <w:rFonts w:ascii="仿宋" w:eastAsia="仿宋" w:hAnsi="仿宋" w:cs="仿宋_GB2312" w:hint="eastAsia"/>
        </w:rPr>
        <w:lastRenderedPageBreak/>
        <w:t>7.3政府采购合同已签订但尚未履行的，撤销合同，从合格的中标或者成交候选人中另行确定中标或者中标人；没有合格的中标或者成交候选人的，重新开展政府采购活动。</w:t>
      </w:r>
    </w:p>
    <w:p w:rsidR="00303BE7" w:rsidRDefault="00773184">
      <w:pPr>
        <w:pStyle w:val="aa"/>
        <w:snapToGrid w:val="0"/>
        <w:spacing w:line="360" w:lineRule="auto"/>
        <w:rPr>
          <w:rFonts w:ascii="仿宋" w:eastAsia="仿宋" w:hAnsi="仿宋" w:cs="仿宋_GB2312"/>
        </w:rPr>
      </w:pPr>
      <w:r>
        <w:rPr>
          <w:rFonts w:ascii="仿宋" w:eastAsia="仿宋" w:hAnsi="仿宋" w:cs="仿宋_GB2312" w:hint="eastAsia"/>
        </w:rPr>
        <w:t>7.4政府采购合同已经履行，给采购人、供应商造成损失的，由责任人承担赔偿责任。</w:t>
      </w:r>
    </w:p>
    <w:p w:rsidR="00303BE7" w:rsidRDefault="00773184">
      <w:pPr>
        <w:pStyle w:val="aa"/>
        <w:snapToGrid w:val="0"/>
        <w:spacing w:line="360" w:lineRule="auto"/>
        <w:ind w:right="-512"/>
        <w:rPr>
          <w:rFonts w:ascii="仿宋" w:eastAsia="仿宋" w:hAnsi="仿宋" w:cs="仿宋_GB2312"/>
        </w:rPr>
      </w:pPr>
      <w:r>
        <w:rPr>
          <w:rFonts w:ascii="仿宋" w:eastAsia="仿宋" w:hAnsi="仿宋" w:cs="仿宋_GB2312" w:hint="eastAsia"/>
        </w:rPr>
        <w:t>7.5政府采购当事人有其他违反政府采购法或者政府采购法实施条例等法律法规规</w:t>
      </w:r>
    </w:p>
    <w:p w:rsidR="00303BE7" w:rsidRDefault="00773184">
      <w:pPr>
        <w:pStyle w:val="aa"/>
        <w:snapToGrid w:val="0"/>
        <w:spacing w:line="360" w:lineRule="auto"/>
        <w:ind w:right="-512" w:firstLineChars="0" w:firstLine="0"/>
        <w:rPr>
          <w:rFonts w:ascii="仿宋" w:eastAsia="仿宋" w:hAnsi="仿宋" w:cs="仿宋_GB2312"/>
        </w:rPr>
      </w:pPr>
      <w:r>
        <w:rPr>
          <w:rFonts w:ascii="仿宋" w:eastAsia="仿宋" w:hAnsi="仿宋" w:cs="仿宋_GB2312" w:hint="eastAsia"/>
        </w:rPr>
        <w:t>定的行为，经改正后仍然影响或者可能影响中标、成交结果或者依法被认定为中标成交</w:t>
      </w:r>
    </w:p>
    <w:p w:rsidR="00303BE7" w:rsidRDefault="00773184">
      <w:pPr>
        <w:pStyle w:val="aa"/>
        <w:snapToGrid w:val="0"/>
        <w:spacing w:line="360" w:lineRule="auto"/>
        <w:ind w:right="-512" w:firstLineChars="0" w:firstLine="0"/>
        <w:rPr>
          <w:rFonts w:ascii="仿宋" w:eastAsia="仿宋" w:hAnsi="仿宋" w:cs="仿宋_GB2312"/>
        </w:rPr>
      </w:pPr>
      <w:r>
        <w:rPr>
          <w:rFonts w:ascii="仿宋" w:eastAsia="仿宋" w:hAnsi="仿宋" w:cs="仿宋_GB2312" w:hint="eastAsia"/>
        </w:rPr>
        <w:t>无效的，依照7.1-7.4规定处理。</w:t>
      </w:r>
    </w:p>
    <w:p w:rsidR="00303BE7" w:rsidRDefault="00773184">
      <w:pPr>
        <w:widowControl/>
        <w:adjustRightInd/>
        <w:jc w:val="left"/>
        <w:rPr>
          <w:rFonts w:ascii="仿宋" w:eastAsia="仿宋" w:hAnsi="仿宋" w:cs="仿宋_GB2312"/>
          <w:sz w:val="24"/>
        </w:rPr>
      </w:pPr>
      <w:r>
        <w:rPr>
          <w:rFonts w:ascii="仿宋" w:eastAsia="仿宋" w:hAnsi="仿宋" w:cs="仿宋_GB2312"/>
        </w:rPr>
        <w:br w:type="page"/>
      </w:r>
    </w:p>
    <w:p w:rsidR="00303BE7" w:rsidRDefault="00773184">
      <w:pPr>
        <w:pStyle w:val="aa"/>
        <w:snapToGrid w:val="0"/>
        <w:spacing w:line="360" w:lineRule="auto"/>
        <w:ind w:right="-512" w:firstLine="723"/>
        <w:jc w:val="center"/>
        <w:rPr>
          <w:rFonts w:ascii="仿宋" w:eastAsia="仿宋" w:hAnsi="仿宋" w:cs="仿宋_GB2312"/>
        </w:rPr>
      </w:pPr>
      <w:r>
        <w:rPr>
          <w:rFonts w:ascii="仿宋" w:eastAsia="仿宋" w:hAnsi="仿宋" w:hint="eastAsia"/>
          <w:b/>
          <w:color w:val="000000"/>
          <w:sz w:val="36"/>
          <w:szCs w:val="36"/>
        </w:rPr>
        <w:lastRenderedPageBreak/>
        <w:t>第五部分</w:t>
      </w:r>
      <w:r>
        <w:rPr>
          <w:rFonts w:ascii="仿宋" w:eastAsia="仿宋" w:hAnsi="仿宋" w:cs="仿宋_GB2312" w:hint="eastAsia"/>
          <w:b/>
          <w:color w:val="000000"/>
          <w:sz w:val="36"/>
          <w:szCs w:val="36"/>
        </w:rPr>
        <w:t>拟签订的合同文本</w:t>
      </w: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t>合同编号：</w:t>
      </w:r>
    </w:p>
    <w:p w:rsidR="00747E64" w:rsidRDefault="00747E64" w:rsidP="00747E64">
      <w:pPr>
        <w:spacing w:line="480" w:lineRule="auto"/>
        <w:jc w:val="center"/>
        <w:rPr>
          <w:rFonts w:ascii="仿宋" w:eastAsia="仿宋" w:hAnsi="仿宋" w:cs="宋体"/>
          <w:b/>
          <w:sz w:val="36"/>
          <w:szCs w:val="36"/>
        </w:rPr>
      </w:pPr>
    </w:p>
    <w:p w:rsidR="00747E64" w:rsidRPr="00747E64" w:rsidRDefault="00747E64" w:rsidP="00747E64">
      <w:pPr>
        <w:spacing w:line="480" w:lineRule="auto"/>
        <w:jc w:val="center"/>
        <w:rPr>
          <w:rFonts w:ascii="仿宋" w:eastAsia="仿宋" w:hAnsi="仿宋" w:cs="宋体"/>
          <w:b/>
          <w:sz w:val="36"/>
          <w:szCs w:val="36"/>
        </w:rPr>
      </w:pPr>
      <w:r w:rsidRPr="00747E64">
        <w:rPr>
          <w:rFonts w:ascii="仿宋" w:eastAsia="仿宋" w:hAnsi="仿宋" w:cs="宋体" w:hint="eastAsia"/>
          <w:b/>
          <w:sz w:val="36"/>
          <w:szCs w:val="36"/>
        </w:rPr>
        <w:t>政府采购合同参考范本</w:t>
      </w:r>
    </w:p>
    <w:p w:rsidR="00747E64" w:rsidRPr="00747E64" w:rsidRDefault="00747E64" w:rsidP="00747E64">
      <w:pPr>
        <w:spacing w:line="480" w:lineRule="auto"/>
        <w:jc w:val="center"/>
        <w:rPr>
          <w:rFonts w:ascii="仿宋" w:eastAsia="仿宋" w:hAnsi="仿宋" w:cs="宋体"/>
          <w:b/>
          <w:sz w:val="36"/>
          <w:szCs w:val="36"/>
        </w:rPr>
      </w:pPr>
      <w:r w:rsidRPr="00747E64">
        <w:rPr>
          <w:rFonts w:ascii="仿宋" w:eastAsia="仿宋" w:hAnsi="仿宋" w:cs="宋体" w:hint="eastAsia"/>
          <w:b/>
          <w:sz w:val="36"/>
          <w:szCs w:val="36"/>
        </w:rPr>
        <w:t>（货物类）</w:t>
      </w:r>
    </w:p>
    <w:p w:rsidR="00303BE7" w:rsidRPr="00747E64" w:rsidRDefault="00303BE7">
      <w:pPr>
        <w:spacing w:line="360" w:lineRule="auto"/>
        <w:rPr>
          <w:rFonts w:ascii="仿宋" w:eastAsia="仿宋" w:hAnsi="仿宋"/>
          <w:color w:val="000000"/>
          <w:sz w:val="24"/>
          <w:u w:val="single"/>
        </w:rPr>
      </w:pPr>
    </w:p>
    <w:p w:rsidR="00303BE7" w:rsidRDefault="00773184">
      <w:pPr>
        <w:pStyle w:val="1b"/>
        <w:ind w:firstLine="482"/>
        <w:jc w:val="center"/>
        <w:rPr>
          <w:rFonts w:ascii="仿宋" w:eastAsia="仿宋" w:hAnsi="仿宋"/>
          <w:b/>
          <w:color w:val="000000"/>
          <w:szCs w:val="24"/>
        </w:rPr>
      </w:pPr>
      <w:r>
        <w:rPr>
          <w:rFonts w:ascii="仿宋" w:eastAsia="仿宋" w:hAnsi="仿宋" w:hint="eastAsia"/>
          <w:b/>
          <w:color w:val="000000"/>
          <w:szCs w:val="24"/>
        </w:rPr>
        <w:t>第一部分合同书</w:t>
      </w:r>
    </w:p>
    <w:p w:rsidR="00303BE7" w:rsidRDefault="00303BE7">
      <w:pPr>
        <w:pStyle w:val="1b"/>
        <w:rPr>
          <w:rFonts w:ascii="仿宋" w:eastAsia="仿宋" w:hAnsi="仿宋"/>
          <w:color w:val="000000"/>
          <w:szCs w:val="24"/>
        </w:rPr>
      </w:pPr>
    </w:p>
    <w:p w:rsidR="00303BE7" w:rsidRDefault="00303BE7">
      <w:pPr>
        <w:pStyle w:val="1b"/>
        <w:rPr>
          <w:rFonts w:ascii="仿宋" w:eastAsia="仿宋" w:hAnsi="仿宋"/>
          <w:color w:val="000000"/>
          <w:szCs w:val="24"/>
        </w:rPr>
      </w:pPr>
    </w:p>
    <w:p w:rsidR="00303BE7" w:rsidRDefault="00303BE7">
      <w:pPr>
        <w:spacing w:before="120" w:line="360" w:lineRule="auto"/>
        <w:rPr>
          <w:rFonts w:ascii="仿宋" w:eastAsia="仿宋" w:hAnsi="仿宋"/>
          <w:color w:val="000000"/>
          <w:sz w:val="24"/>
        </w:rPr>
      </w:pPr>
    </w:p>
    <w:p w:rsidR="00303BE7" w:rsidRDefault="00773184">
      <w:pPr>
        <w:spacing w:before="120" w:line="360" w:lineRule="auto"/>
        <w:ind w:left="960"/>
        <w:rPr>
          <w:rFonts w:ascii="仿宋" w:eastAsia="仿宋" w:hAnsi="仿宋"/>
          <w:color w:val="000000"/>
          <w:sz w:val="24"/>
        </w:rPr>
      </w:pPr>
      <w:r>
        <w:rPr>
          <w:rFonts w:ascii="仿宋" w:eastAsia="仿宋" w:hAnsi="仿宋" w:hint="eastAsia"/>
          <w:color w:val="000000"/>
          <w:sz w:val="24"/>
        </w:rPr>
        <w:t>项目名称：</w:t>
      </w:r>
    </w:p>
    <w:p w:rsidR="00303BE7" w:rsidRDefault="00303BE7">
      <w:pPr>
        <w:pStyle w:val="112"/>
        <w:spacing w:before="120"/>
        <w:rPr>
          <w:rFonts w:ascii="仿宋" w:eastAsia="仿宋" w:hAnsi="仿宋"/>
          <w:color w:val="000000"/>
          <w:szCs w:val="24"/>
        </w:rPr>
      </w:pPr>
    </w:p>
    <w:p w:rsidR="00303BE7" w:rsidRDefault="00303BE7">
      <w:pPr>
        <w:pStyle w:val="112"/>
        <w:spacing w:before="120"/>
        <w:rPr>
          <w:rFonts w:ascii="仿宋" w:eastAsia="仿宋" w:hAnsi="仿宋"/>
          <w:color w:val="000000"/>
          <w:szCs w:val="24"/>
        </w:rPr>
      </w:pPr>
    </w:p>
    <w:p w:rsidR="00303BE7" w:rsidRDefault="00303BE7">
      <w:pPr>
        <w:spacing w:line="360" w:lineRule="auto"/>
        <w:rPr>
          <w:rFonts w:ascii="仿宋" w:eastAsia="仿宋" w:hAnsi="仿宋"/>
          <w:color w:val="000000"/>
          <w:sz w:val="24"/>
        </w:rPr>
      </w:pPr>
    </w:p>
    <w:p w:rsidR="00303BE7" w:rsidRDefault="00773184">
      <w:pPr>
        <w:spacing w:before="120" w:line="360" w:lineRule="auto"/>
        <w:ind w:left="960"/>
        <w:rPr>
          <w:rFonts w:ascii="仿宋" w:eastAsia="仿宋" w:hAnsi="仿宋"/>
          <w:color w:val="000000"/>
          <w:sz w:val="24"/>
          <w:u w:val="single"/>
        </w:rPr>
      </w:pPr>
      <w:r>
        <w:rPr>
          <w:rFonts w:ascii="仿宋" w:eastAsia="仿宋" w:hAnsi="仿宋" w:hint="eastAsia"/>
          <w:color w:val="000000"/>
          <w:sz w:val="24"/>
        </w:rPr>
        <w:t>甲方：</w:t>
      </w:r>
    </w:p>
    <w:p w:rsidR="00303BE7" w:rsidRDefault="00303BE7">
      <w:pPr>
        <w:spacing w:before="120" w:line="360" w:lineRule="auto"/>
        <w:rPr>
          <w:rFonts w:ascii="仿宋" w:eastAsia="仿宋" w:hAnsi="仿宋"/>
          <w:color w:val="000000"/>
          <w:sz w:val="24"/>
        </w:rPr>
      </w:pPr>
    </w:p>
    <w:p w:rsidR="00303BE7" w:rsidRDefault="00773184">
      <w:pPr>
        <w:spacing w:before="120" w:line="360" w:lineRule="auto"/>
        <w:ind w:left="960"/>
        <w:rPr>
          <w:rFonts w:ascii="仿宋" w:eastAsia="仿宋" w:hAnsi="仿宋"/>
          <w:color w:val="000000"/>
          <w:sz w:val="24"/>
          <w:u w:val="single"/>
        </w:rPr>
      </w:pPr>
      <w:r>
        <w:rPr>
          <w:rFonts w:ascii="仿宋" w:eastAsia="仿宋" w:hAnsi="仿宋" w:hint="eastAsia"/>
          <w:color w:val="000000"/>
          <w:sz w:val="24"/>
        </w:rPr>
        <w:t>乙方：</w:t>
      </w:r>
    </w:p>
    <w:p w:rsidR="00303BE7" w:rsidRDefault="00303BE7">
      <w:pPr>
        <w:spacing w:before="120" w:line="360" w:lineRule="auto"/>
        <w:rPr>
          <w:rFonts w:ascii="仿宋" w:eastAsia="仿宋" w:hAnsi="仿宋"/>
          <w:color w:val="000000"/>
          <w:sz w:val="24"/>
        </w:rPr>
      </w:pPr>
    </w:p>
    <w:p w:rsidR="00303BE7" w:rsidRDefault="00773184">
      <w:pPr>
        <w:spacing w:before="120" w:line="360" w:lineRule="auto"/>
        <w:ind w:firstLineChars="400" w:firstLine="960"/>
        <w:rPr>
          <w:rFonts w:ascii="仿宋" w:eastAsia="仿宋" w:hAnsi="仿宋"/>
          <w:color w:val="000000"/>
          <w:sz w:val="24"/>
          <w:u w:val="single"/>
        </w:rPr>
      </w:pPr>
      <w:r>
        <w:rPr>
          <w:rFonts w:ascii="仿宋" w:eastAsia="仿宋" w:hAnsi="仿宋" w:hint="eastAsia"/>
          <w:color w:val="000000"/>
          <w:sz w:val="24"/>
        </w:rPr>
        <w:t>签订地：</w:t>
      </w:r>
    </w:p>
    <w:p w:rsidR="00303BE7" w:rsidRDefault="00303BE7">
      <w:pPr>
        <w:spacing w:before="120" w:line="360" w:lineRule="auto"/>
        <w:rPr>
          <w:rFonts w:ascii="仿宋" w:eastAsia="仿宋" w:hAnsi="仿宋"/>
          <w:color w:val="000000"/>
          <w:sz w:val="24"/>
        </w:rPr>
      </w:pPr>
    </w:p>
    <w:p w:rsidR="00303BE7" w:rsidRDefault="00773184">
      <w:pPr>
        <w:spacing w:before="120" w:line="360" w:lineRule="auto"/>
        <w:ind w:firstLineChars="400" w:firstLine="960"/>
        <w:rPr>
          <w:rFonts w:ascii="仿宋" w:eastAsia="仿宋" w:hAnsi="仿宋"/>
          <w:color w:val="000000"/>
          <w:sz w:val="24"/>
          <w:u w:val="single"/>
        </w:rPr>
      </w:pPr>
      <w:r>
        <w:rPr>
          <w:rFonts w:ascii="仿宋" w:eastAsia="仿宋" w:hAnsi="仿宋" w:hint="eastAsia"/>
          <w:color w:val="000000"/>
          <w:sz w:val="24"/>
        </w:rPr>
        <w:t>签订日期：年月日</w:t>
      </w:r>
    </w:p>
    <w:p w:rsidR="00303BE7" w:rsidRDefault="00303BE7">
      <w:pPr>
        <w:autoSpaceDE w:val="0"/>
        <w:autoSpaceDN w:val="0"/>
        <w:spacing w:line="360" w:lineRule="auto"/>
        <w:ind w:firstLine="640"/>
        <w:jc w:val="center"/>
        <w:rPr>
          <w:rFonts w:ascii="仿宋" w:eastAsia="仿宋" w:hAnsi="仿宋"/>
          <w:color w:val="000000"/>
          <w:sz w:val="24"/>
        </w:rPr>
        <w:sectPr w:rsidR="00303BE7">
          <w:pgSz w:w="11907" w:h="16840"/>
          <w:pgMar w:top="777" w:right="1418" w:bottom="471" w:left="1418" w:header="851" w:footer="851" w:gutter="0"/>
          <w:cols w:space="720"/>
          <w:docGrid w:linePitch="462"/>
        </w:sectPr>
      </w:pP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lang w:val="zh-CN"/>
        </w:rPr>
        <w:lastRenderedPageBreak/>
        <w:t>年月日</w:t>
      </w:r>
      <w:r>
        <w:rPr>
          <w:rFonts w:ascii="仿宋" w:eastAsia="仿宋" w:hAnsi="仿宋" w:hint="eastAsia"/>
          <w:sz w:val="24"/>
        </w:rPr>
        <w:t>，</w:t>
      </w:r>
      <w:r>
        <w:rPr>
          <w:rFonts w:ascii="仿宋" w:eastAsia="仿宋" w:hAnsi="仿宋" w:hint="eastAsia"/>
          <w:sz w:val="24"/>
          <w:u w:val="single"/>
        </w:rPr>
        <w:t xml:space="preserve">   （采购人）   </w:t>
      </w:r>
      <w:r>
        <w:rPr>
          <w:rFonts w:ascii="仿宋" w:eastAsia="仿宋" w:hAnsi="仿宋" w:hint="eastAsia"/>
          <w:sz w:val="24"/>
        </w:rPr>
        <w:t>以</w:t>
      </w:r>
      <w:r>
        <w:rPr>
          <w:rFonts w:ascii="仿宋" w:eastAsia="仿宋" w:hAnsi="仿宋" w:hint="eastAsia"/>
          <w:sz w:val="24"/>
          <w:u w:val="single"/>
        </w:rPr>
        <w:t xml:space="preserve">   （政府采购方式）  </w:t>
      </w:r>
      <w:r>
        <w:rPr>
          <w:rFonts w:ascii="仿宋" w:eastAsia="仿宋" w:hAnsi="仿宋" w:hint="eastAsia"/>
          <w:sz w:val="24"/>
        </w:rPr>
        <w:t>对</w:t>
      </w:r>
      <w:r>
        <w:rPr>
          <w:rFonts w:ascii="仿宋" w:eastAsia="仿宋" w:hAnsi="仿宋" w:hint="eastAsia"/>
          <w:sz w:val="24"/>
          <w:u w:val="single"/>
        </w:rPr>
        <w:t xml:space="preserve">   （同前页项目名称）   </w:t>
      </w:r>
      <w:r>
        <w:rPr>
          <w:rFonts w:ascii="仿宋" w:eastAsia="仿宋" w:hAnsi="仿宋" w:hint="eastAsia"/>
          <w:sz w:val="24"/>
        </w:rPr>
        <w:t>项目进行了采购。经</w:t>
      </w:r>
      <w:r>
        <w:rPr>
          <w:rFonts w:ascii="仿宋" w:eastAsia="仿宋" w:hAnsi="仿宋" w:hint="eastAsia"/>
          <w:sz w:val="24"/>
          <w:u w:val="single"/>
        </w:rPr>
        <w:t xml:space="preserve">   （相关评定主体名称）   </w:t>
      </w:r>
      <w:r>
        <w:rPr>
          <w:rFonts w:ascii="仿宋" w:eastAsia="仿宋" w:hAnsi="仿宋" w:hint="eastAsia"/>
          <w:sz w:val="24"/>
        </w:rPr>
        <w:t>评定，</w:t>
      </w:r>
      <w:r>
        <w:rPr>
          <w:rFonts w:ascii="仿宋" w:eastAsia="仿宋" w:hAnsi="仿宋" w:hint="eastAsia"/>
          <w:sz w:val="24"/>
          <w:u w:val="single"/>
        </w:rPr>
        <w:t xml:space="preserve">   （中标供应商名称）</w:t>
      </w:r>
      <w:r>
        <w:rPr>
          <w:rFonts w:ascii="仿宋" w:eastAsia="仿宋" w:hAnsi="仿宋" w:hint="eastAsia"/>
          <w:sz w:val="24"/>
        </w:rPr>
        <w:t>为该项目中标供应商。</w:t>
      </w:r>
      <w:r w:rsidR="00090751">
        <w:rPr>
          <w:rFonts w:ascii="仿宋_GB2312" w:eastAsia="仿宋_GB2312" w:hAnsi="仿宋" w:hint="eastAsia"/>
          <w:sz w:val="24"/>
        </w:rPr>
        <w:t>现于中标通知书发出之日起</w:t>
      </w:r>
      <w:r w:rsidR="00F542ED">
        <w:rPr>
          <w:rFonts w:ascii="仿宋_GB2312" w:eastAsia="仿宋_GB2312" w:hAnsi="仿宋" w:hint="eastAsia"/>
          <w:sz w:val="24"/>
        </w:rPr>
        <w:t>10个工作日</w:t>
      </w:r>
      <w:r w:rsidR="00090751">
        <w:rPr>
          <w:rFonts w:ascii="仿宋_GB2312" w:eastAsia="仿宋_GB2312" w:hAnsi="仿宋" w:hint="eastAsia"/>
          <w:sz w:val="24"/>
        </w:rPr>
        <w:t>内，</w:t>
      </w:r>
      <w:r>
        <w:rPr>
          <w:rFonts w:ascii="仿宋" w:eastAsia="仿宋" w:hAnsi="仿宋" w:hint="eastAsia"/>
          <w:sz w:val="24"/>
        </w:rPr>
        <w:t>按照采购文件确定的事项签订本</w:t>
      </w:r>
      <w:r w:rsidRPr="00E124FD">
        <w:rPr>
          <w:rFonts w:ascii="仿宋" w:eastAsia="仿宋" w:hAnsi="仿宋" w:hint="eastAsia"/>
          <w:sz w:val="24"/>
        </w:rPr>
        <w:t>合同。</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lang w:val="zh-CN"/>
        </w:rPr>
        <w:t>根据《中华人民共和国民法典》、《中华人民共和国政府采购法》等相关法律法规之规定，按照平等、自愿、公平、诚实信用和绿色的原则，经</w:t>
      </w:r>
      <w:r>
        <w:rPr>
          <w:rFonts w:ascii="仿宋" w:eastAsia="仿宋" w:hAnsi="仿宋" w:hint="eastAsia"/>
          <w:sz w:val="24"/>
          <w:u w:val="single"/>
        </w:rPr>
        <w:t xml:space="preserve">   （采购人）   </w:t>
      </w:r>
      <w:r>
        <w:rPr>
          <w:rFonts w:ascii="仿宋" w:eastAsia="仿宋" w:hAnsi="仿宋" w:hint="eastAsia"/>
          <w:sz w:val="24"/>
          <w:lang w:val="zh-CN"/>
        </w:rPr>
        <w:t>(以下简称：甲方)和</w:t>
      </w:r>
      <w:r>
        <w:rPr>
          <w:rFonts w:ascii="仿宋" w:eastAsia="仿宋" w:hAnsi="仿宋" w:hint="eastAsia"/>
          <w:sz w:val="24"/>
          <w:u w:val="single"/>
        </w:rPr>
        <w:t xml:space="preserve">   （中标供应商名称）   </w:t>
      </w:r>
      <w:r>
        <w:rPr>
          <w:rFonts w:ascii="仿宋" w:eastAsia="仿宋" w:hAnsi="仿宋" w:hint="eastAsia"/>
          <w:sz w:val="24"/>
          <w:lang w:val="zh-CN"/>
        </w:rPr>
        <w:t>(以下简称：乙方)协商一致，约定以下合同</w:t>
      </w:r>
      <w:r>
        <w:rPr>
          <w:rFonts w:ascii="仿宋" w:eastAsia="仿宋" w:hAnsi="仿宋" w:hint="eastAsia"/>
          <w:sz w:val="24"/>
        </w:rPr>
        <w:t>条款，以兹共同遵守、全面履行。</w:t>
      </w:r>
    </w:p>
    <w:p w:rsidR="00303BE7" w:rsidRDefault="00773184">
      <w:pPr>
        <w:spacing w:line="560" w:lineRule="exact"/>
        <w:ind w:firstLineChars="200" w:firstLine="482"/>
        <w:outlineLvl w:val="0"/>
        <w:rPr>
          <w:rFonts w:ascii="仿宋" w:eastAsia="仿宋" w:hAnsi="仿宋"/>
          <w:b/>
          <w:sz w:val="24"/>
        </w:rPr>
      </w:pPr>
      <w:bookmarkStart w:id="468" w:name="_Toc3029"/>
      <w:bookmarkStart w:id="469" w:name="_Toc24059"/>
      <w:bookmarkStart w:id="470" w:name="_Toc2232"/>
      <w:r>
        <w:rPr>
          <w:rFonts w:ascii="仿宋" w:eastAsia="仿宋" w:hAnsi="仿宋" w:hint="eastAsia"/>
          <w:b/>
          <w:sz w:val="24"/>
        </w:rPr>
        <w:t>1.1 合同组成部分</w:t>
      </w:r>
      <w:bookmarkEnd w:id="468"/>
      <w:bookmarkEnd w:id="469"/>
      <w:bookmarkEnd w:id="470"/>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1.1.1 本合同及其补充合同、变更协议；</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1.1.2 中标通知书；</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1.1.3 投标文件（含澄清或者说明文件）；</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1.1.4 招标文件（含澄清或者修改文件）；</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1.1.5 其他相关采购文件。</w:t>
      </w:r>
    </w:p>
    <w:p w:rsidR="00303BE7" w:rsidRDefault="00773184">
      <w:pPr>
        <w:spacing w:line="560" w:lineRule="exact"/>
        <w:ind w:firstLineChars="200" w:firstLine="482"/>
        <w:outlineLvl w:val="0"/>
        <w:rPr>
          <w:rFonts w:ascii="仿宋" w:eastAsia="仿宋" w:hAnsi="仿宋"/>
          <w:b/>
          <w:sz w:val="24"/>
        </w:rPr>
      </w:pPr>
      <w:bookmarkStart w:id="471" w:name="_Toc21295"/>
      <w:bookmarkStart w:id="472" w:name="_Toc27126"/>
      <w:bookmarkStart w:id="473" w:name="_Toc24300"/>
      <w:r>
        <w:rPr>
          <w:rFonts w:ascii="仿宋" w:eastAsia="仿宋" w:hAnsi="仿宋" w:hint="eastAsia"/>
          <w:b/>
          <w:sz w:val="24"/>
        </w:rPr>
        <w:t>1.2 货物</w:t>
      </w:r>
      <w:bookmarkEnd w:id="471"/>
      <w:bookmarkEnd w:id="472"/>
      <w:bookmarkEnd w:id="473"/>
    </w:p>
    <w:p w:rsidR="00303BE7" w:rsidRDefault="00773184">
      <w:pPr>
        <w:spacing w:line="560" w:lineRule="exact"/>
        <w:ind w:firstLineChars="200" w:firstLine="480"/>
        <w:rPr>
          <w:rFonts w:ascii="仿宋" w:eastAsia="仿宋" w:hAnsi="仿宋"/>
          <w:sz w:val="24"/>
          <w:u w:val="single"/>
        </w:rPr>
      </w:pPr>
      <w:r>
        <w:rPr>
          <w:rFonts w:ascii="仿宋" w:eastAsia="仿宋" w:hAnsi="仿宋" w:hint="eastAsia"/>
          <w:sz w:val="24"/>
        </w:rPr>
        <w:t>1.2.1 货物名称：；</w:t>
      </w:r>
    </w:p>
    <w:p w:rsidR="00303BE7" w:rsidRDefault="00773184">
      <w:pPr>
        <w:spacing w:line="560" w:lineRule="exact"/>
        <w:ind w:firstLineChars="200" w:firstLine="480"/>
        <w:rPr>
          <w:rFonts w:ascii="仿宋" w:eastAsia="仿宋" w:hAnsi="仿宋"/>
          <w:sz w:val="24"/>
          <w:u w:val="single"/>
        </w:rPr>
      </w:pPr>
      <w:r>
        <w:rPr>
          <w:rFonts w:ascii="仿宋" w:eastAsia="仿宋" w:hAnsi="仿宋" w:hint="eastAsia"/>
          <w:sz w:val="24"/>
        </w:rPr>
        <w:t>1.2.2 货物数量：；</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1.2.3 货物质量：</w:t>
      </w:r>
      <w:r>
        <w:rPr>
          <w:rFonts w:ascii="仿宋" w:eastAsia="仿宋" w:hAnsi="仿宋" w:hint="eastAsia"/>
          <w:sz w:val="24"/>
          <w:u w:val="single"/>
        </w:rPr>
        <w:t xml:space="preserve">　　　　　　　　　                      　      </w:t>
      </w:r>
      <w:r>
        <w:rPr>
          <w:rFonts w:ascii="仿宋" w:eastAsia="仿宋" w:hAnsi="仿宋" w:hint="eastAsia"/>
          <w:sz w:val="24"/>
        </w:rPr>
        <w:t>。</w:t>
      </w:r>
    </w:p>
    <w:p w:rsidR="00303BE7" w:rsidRDefault="00773184">
      <w:pPr>
        <w:spacing w:line="560" w:lineRule="exact"/>
        <w:ind w:firstLineChars="200" w:firstLine="482"/>
        <w:outlineLvl w:val="0"/>
        <w:rPr>
          <w:rFonts w:ascii="仿宋" w:eastAsia="仿宋" w:hAnsi="仿宋"/>
          <w:b/>
          <w:sz w:val="24"/>
        </w:rPr>
      </w:pPr>
      <w:bookmarkStart w:id="474" w:name="_Toc21631"/>
      <w:bookmarkStart w:id="475" w:name="_Toc23292"/>
      <w:bookmarkStart w:id="476" w:name="_Toc21551"/>
      <w:r>
        <w:rPr>
          <w:rFonts w:ascii="仿宋" w:eastAsia="仿宋" w:hAnsi="仿宋" w:hint="eastAsia"/>
          <w:b/>
          <w:sz w:val="24"/>
        </w:rPr>
        <w:t>1.3 价款</w:t>
      </w:r>
      <w:bookmarkEnd w:id="474"/>
      <w:bookmarkEnd w:id="475"/>
      <w:bookmarkEnd w:id="476"/>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本合同总价为：￥元（大写：元人民币）。</w:t>
      </w:r>
    </w:p>
    <w:p w:rsidR="00303BE7" w:rsidRDefault="00773184">
      <w:pPr>
        <w:spacing w:line="560" w:lineRule="exact"/>
        <w:ind w:firstLineChars="200" w:firstLine="480"/>
        <w:rPr>
          <w:rFonts w:ascii="仿宋" w:eastAsia="仿宋" w:hAnsi="仿宋"/>
          <w:sz w:val="24"/>
          <w:u w:val="single"/>
        </w:rPr>
      </w:pPr>
      <w:r>
        <w:rPr>
          <w:rFonts w:ascii="仿宋" w:eastAsia="仿宋" w:hAnsi="仿宋"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303B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03BE7" w:rsidRDefault="00773184">
            <w:pPr>
              <w:pStyle w:val="16"/>
              <w:spacing w:line="560" w:lineRule="exact"/>
              <w:jc w:val="center"/>
              <w:rPr>
                <w:rFonts w:ascii="仿宋" w:eastAsia="仿宋" w:hAnsi="仿宋"/>
                <w:sz w:val="24"/>
                <w:szCs w:val="24"/>
              </w:rPr>
            </w:pPr>
            <w:r>
              <w:rPr>
                <w:rFonts w:ascii="仿宋" w:eastAsia="仿宋" w:hAnsi="仿宋"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303BE7" w:rsidRDefault="00773184">
            <w:pPr>
              <w:pStyle w:val="16"/>
              <w:spacing w:line="560" w:lineRule="exact"/>
              <w:ind w:firstLine="200"/>
              <w:jc w:val="center"/>
              <w:rPr>
                <w:rFonts w:ascii="仿宋" w:eastAsia="仿宋" w:hAnsi="仿宋"/>
                <w:sz w:val="24"/>
                <w:szCs w:val="24"/>
              </w:rPr>
            </w:pPr>
            <w:r>
              <w:rPr>
                <w:rFonts w:ascii="仿宋" w:eastAsia="仿宋" w:hAnsi="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303BE7" w:rsidRDefault="00773184">
            <w:pPr>
              <w:pStyle w:val="16"/>
              <w:spacing w:line="560" w:lineRule="exact"/>
              <w:jc w:val="center"/>
              <w:rPr>
                <w:rFonts w:ascii="仿宋" w:eastAsia="仿宋" w:hAnsi="仿宋"/>
                <w:sz w:val="24"/>
                <w:szCs w:val="24"/>
              </w:rPr>
            </w:pPr>
            <w:r>
              <w:rPr>
                <w:rFonts w:ascii="仿宋" w:eastAsia="仿宋" w:hAnsi="仿宋" w:hint="eastAsia"/>
                <w:sz w:val="24"/>
                <w:szCs w:val="24"/>
              </w:rPr>
              <w:t>分项价格</w:t>
            </w:r>
          </w:p>
        </w:tc>
      </w:tr>
      <w:tr w:rsidR="00303B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03BE7" w:rsidRDefault="00303B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303BE7" w:rsidRDefault="00303B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03BE7" w:rsidRDefault="00303BE7">
            <w:pPr>
              <w:pStyle w:val="16"/>
              <w:spacing w:line="560" w:lineRule="exact"/>
              <w:ind w:firstLine="200"/>
              <w:jc w:val="center"/>
              <w:rPr>
                <w:rFonts w:ascii="仿宋" w:eastAsia="仿宋" w:hAnsi="仿宋"/>
                <w:sz w:val="24"/>
                <w:szCs w:val="24"/>
              </w:rPr>
            </w:pPr>
          </w:p>
        </w:tc>
      </w:tr>
      <w:tr w:rsidR="00303B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03BE7" w:rsidRDefault="00303B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303BE7" w:rsidRDefault="00303B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03BE7" w:rsidRDefault="00303BE7">
            <w:pPr>
              <w:pStyle w:val="16"/>
              <w:spacing w:line="560" w:lineRule="exact"/>
              <w:ind w:firstLine="200"/>
              <w:jc w:val="center"/>
              <w:rPr>
                <w:rFonts w:ascii="仿宋" w:eastAsia="仿宋" w:hAnsi="仿宋"/>
                <w:sz w:val="24"/>
                <w:szCs w:val="24"/>
              </w:rPr>
            </w:pPr>
          </w:p>
        </w:tc>
      </w:tr>
      <w:tr w:rsidR="00303B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03BE7" w:rsidRDefault="00303B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303BE7" w:rsidRDefault="00303B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03BE7" w:rsidRDefault="00303BE7">
            <w:pPr>
              <w:pStyle w:val="16"/>
              <w:spacing w:line="560" w:lineRule="exact"/>
              <w:ind w:firstLine="200"/>
              <w:jc w:val="center"/>
              <w:rPr>
                <w:rFonts w:ascii="仿宋" w:eastAsia="仿宋" w:hAnsi="仿宋"/>
                <w:sz w:val="24"/>
                <w:szCs w:val="24"/>
              </w:rPr>
            </w:pPr>
          </w:p>
        </w:tc>
      </w:tr>
      <w:tr w:rsidR="00303B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03BE7" w:rsidRDefault="00303B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303BE7" w:rsidRDefault="00303B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03BE7" w:rsidRDefault="00303BE7">
            <w:pPr>
              <w:pStyle w:val="16"/>
              <w:spacing w:line="560" w:lineRule="exact"/>
              <w:ind w:firstLine="200"/>
              <w:jc w:val="center"/>
              <w:rPr>
                <w:rFonts w:ascii="仿宋" w:eastAsia="仿宋" w:hAnsi="仿宋"/>
                <w:sz w:val="24"/>
                <w:szCs w:val="24"/>
              </w:rPr>
            </w:pPr>
          </w:p>
        </w:tc>
      </w:tr>
      <w:tr w:rsidR="00303BE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303BE7" w:rsidRDefault="00773184">
            <w:pPr>
              <w:pStyle w:val="16"/>
              <w:spacing w:line="560" w:lineRule="exact"/>
              <w:ind w:firstLine="200"/>
              <w:jc w:val="center"/>
              <w:rPr>
                <w:rFonts w:ascii="仿宋" w:eastAsia="仿宋" w:hAnsi="仿宋"/>
                <w:sz w:val="24"/>
                <w:szCs w:val="24"/>
              </w:rPr>
            </w:pPr>
            <w:r>
              <w:rPr>
                <w:rFonts w:ascii="仿宋" w:eastAsia="仿宋" w:hAnsi="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303BE7" w:rsidRDefault="00303BE7">
            <w:pPr>
              <w:pStyle w:val="16"/>
              <w:spacing w:line="560" w:lineRule="exact"/>
              <w:ind w:firstLine="200"/>
              <w:jc w:val="center"/>
              <w:rPr>
                <w:rFonts w:ascii="仿宋" w:eastAsia="仿宋" w:hAnsi="仿宋"/>
                <w:sz w:val="24"/>
                <w:szCs w:val="24"/>
              </w:rPr>
            </w:pPr>
          </w:p>
        </w:tc>
      </w:tr>
    </w:tbl>
    <w:p w:rsidR="00E24F98" w:rsidRPr="00E24F98" w:rsidRDefault="00E24F98" w:rsidP="00E24F98">
      <w:pPr>
        <w:pStyle w:val="text-tag"/>
        <w:spacing w:before="0" w:beforeAutospacing="0" w:after="120" w:afterAutospacing="0" w:line="360" w:lineRule="auto"/>
        <w:ind w:firstLine="480"/>
        <w:rPr>
          <w:rFonts w:ascii="仿宋" w:eastAsia="仿宋" w:hAnsi="仿宋"/>
          <w:b/>
        </w:rPr>
      </w:pPr>
      <w:bookmarkStart w:id="477" w:name="_Toc22618"/>
      <w:bookmarkStart w:id="478" w:name="_Toc1814"/>
      <w:bookmarkStart w:id="479" w:name="_Toc10340"/>
      <w:r w:rsidRPr="00E24F98">
        <w:rPr>
          <w:rFonts w:ascii="仿宋" w:eastAsia="仿宋" w:hAnsi="仿宋" w:hint="eastAsia"/>
          <w:b/>
        </w:rPr>
        <w:t>1.4履约保证金</w:t>
      </w:r>
    </w:p>
    <w:p w:rsidR="00E24F98" w:rsidRPr="00E24F98" w:rsidRDefault="00E24F98" w:rsidP="00E24F98">
      <w:pPr>
        <w:pStyle w:val="text-tag"/>
        <w:spacing w:before="0" w:beforeAutospacing="0" w:after="0" w:afterAutospacing="0" w:line="360" w:lineRule="auto"/>
        <w:ind w:firstLine="480"/>
        <w:rPr>
          <w:rFonts w:ascii="仿宋" w:eastAsia="仿宋" w:hAnsi="仿宋"/>
        </w:rPr>
      </w:pPr>
      <w:r w:rsidRPr="00E24F98">
        <w:rPr>
          <w:rFonts w:ascii="仿宋" w:eastAsia="仿宋" w:hAnsi="仿宋" w:hint="eastAsia"/>
        </w:rPr>
        <w:t>乙方（是</w:t>
      </w:r>
      <w:r w:rsidRPr="00E24F98">
        <w:rPr>
          <w:rFonts w:ascii="仿宋" w:eastAsia="仿宋" w:hAnsi="仿宋" w:cs="仿宋" w:hint="eastAsia"/>
        </w:rPr>
        <w:t>/</w:t>
      </w:r>
      <w:r w:rsidRPr="00E24F98">
        <w:rPr>
          <w:rFonts w:ascii="仿宋" w:eastAsia="仿宋" w:hAnsi="仿宋" w:hint="eastAsia"/>
        </w:rPr>
        <w:t>否）需要支付履约保证金。若需要支付履约保证金的，则：</w:t>
      </w:r>
    </w:p>
    <w:p w:rsidR="00E24F98" w:rsidRPr="00E24F98" w:rsidRDefault="00E24F98" w:rsidP="00E24F98">
      <w:pPr>
        <w:spacing w:line="560" w:lineRule="exact"/>
        <w:ind w:firstLineChars="200" w:firstLine="480"/>
        <w:outlineLvl w:val="0"/>
        <w:rPr>
          <w:rFonts w:ascii="仿宋" w:eastAsia="仿宋" w:hAnsi="仿宋" w:cs="宋体"/>
          <w:kern w:val="0"/>
          <w:sz w:val="24"/>
        </w:rPr>
      </w:pPr>
      <w:r w:rsidRPr="00E24F98">
        <w:rPr>
          <w:rFonts w:ascii="仿宋" w:eastAsia="仿宋" w:hAnsi="仿宋" w:cs="宋体" w:hint="eastAsia"/>
          <w:kern w:val="0"/>
          <w:sz w:val="24"/>
        </w:rPr>
        <w:t>1.4.1履约保证金的比例为合同金额的%；</w:t>
      </w:r>
    </w:p>
    <w:p w:rsidR="004907F6" w:rsidRDefault="00E24F98" w:rsidP="004907F6">
      <w:pPr>
        <w:spacing w:line="560" w:lineRule="exact"/>
        <w:ind w:firstLineChars="200" w:firstLine="480"/>
        <w:outlineLvl w:val="0"/>
        <w:rPr>
          <w:rFonts w:ascii="仿宋" w:eastAsia="仿宋" w:hAnsi="仿宋" w:cs="宋体"/>
          <w:kern w:val="0"/>
          <w:sz w:val="24"/>
        </w:rPr>
      </w:pPr>
      <w:r w:rsidRPr="00E24F98">
        <w:rPr>
          <w:rFonts w:ascii="仿宋" w:eastAsia="仿宋" w:hAnsi="仿宋" w:cs="宋体" w:hint="eastAsia"/>
          <w:kern w:val="0"/>
          <w:sz w:val="24"/>
        </w:rPr>
        <w:t>1.4.2履约保证金支付方式详见</w:t>
      </w:r>
      <w:r w:rsidRPr="00E24F98">
        <w:rPr>
          <w:rFonts w:ascii="仿宋" w:eastAsia="仿宋" w:hAnsi="仿宋" w:cs="宋体" w:hint="eastAsia"/>
          <w:b/>
          <w:i/>
          <w:sz w:val="24"/>
          <w:u w:val="single"/>
        </w:rPr>
        <w:t>合同专用条款</w:t>
      </w:r>
      <w:r w:rsidRPr="00E24F98">
        <w:rPr>
          <w:rFonts w:ascii="仿宋" w:eastAsia="仿宋" w:hAnsi="仿宋" w:cs="宋体" w:hint="eastAsia"/>
          <w:kern w:val="0"/>
          <w:sz w:val="24"/>
        </w:rPr>
        <w:t>；</w:t>
      </w:r>
    </w:p>
    <w:p w:rsidR="00E24F98" w:rsidRPr="004907F6" w:rsidRDefault="00E24F98" w:rsidP="004907F6">
      <w:pPr>
        <w:spacing w:line="560" w:lineRule="exact"/>
        <w:ind w:firstLineChars="200" w:firstLine="480"/>
        <w:outlineLvl w:val="0"/>
        <w:rPr>
          <w:rFonts w:ascii="仿宋" w:eastAsia="仿宋" w:hAnsi="仿宋" w:cs="宋体"/>
          <w:kern w:val="0"/>
          <w:sz w:val="24"/>
        </w:rPr>
      </w:pPr>
      <w:r w:rsidRPr="00E24F98">
        <w:rPr>
          <w:rFonts w:ascii="仿宋" w:eastAsia="仿宋" w:hAnsi="仿宋" w:cs="宋体" w:hint="eastAsia"/>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E24F98" w:rsidRPr="00E24F98" w:rsidRDefault="00E24F98" w:rsidP="00E24F98">
      <w:pPr>
        <w:spacing w:line="560" w:lineRule="exact"/>
        <w:ind w:firstLineChars="200" w:firstLine="480"/>
        <w:outlineLvl w:val="0"/>
        <w:rPr>
          <w:rFonts w:ascii="仿宋" w:eastAsia="仿宋" w:hAnsi="仿宋"/>
        </w:rPr>
      </w:pPr>
      <w:r w:rsidRPr="00E24F98">
        <w:rPr>
          <w:rFonts w:ascii="仿宋" w:eastAsia="仿宋" w:hAnsi="仿宋" w:cs="宋体" w:hint="eastAsia"/>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sidRPr="00E24F98">
        <w:rPr>
          <w:rFonts w:ascii="仿宋" w:eastAsia="仿宋" w:hAnsi="仿宋" w:cs="宋体" w:hint="eastAsia"/>
          <w:kern w:val="0"/>
          <w:sz w:val="24"/>
          <w:u w:val="single"/>
        </w:rPr>
        <w:t xml:space="preserve">  0.05（可根据情况修改）</w:t>
      </w:r>
      <w:r w:rsidRPr="00E24F98">
        <w:rPr>
          <w:rFonts w:ascii="仿宋" w:eastAsia="仿宋" w:hAnsi="仿宋" w:cs="宋体" w:hint="eastAsia"/>
          <w:kern w:val="0"/>
          <w:sz w:val="24"/>
        </w:rPr>
        <w:t>%计算，最高限额为本合同履约保证金的</w:t>
      </w:r>
      <w:r w:rsidRPr="00E24F98">
        <w:rPr>
          <w:rFonts w:ascii="仿宋" w:eastAsia="仿宋" w:hAnsi="仿宋" w:cs="宋体" w:hint="eastAsia"/>
          <w:kern w:val="0"/>
          <w:sz w:val="24"/>
          <w:u w:val="single"/>
        </w:rPr>
        <w:t xml:space="preserve">  20  </w:t>
      </w:r>
      <w:r w:rsidRPr="00E24F98">
        <w:rPr>
          <w:rFonts w:ascii="仿宋" w:eastAsia="仿宋" w:hAnsi="仿宋" w:cs="宋体" w:hint="eastAsia"/>
          <w:kern w:val="0"/>
          <w:sz w:val="24"/>
        </w:rPr>
        <w:t xml:space="preserve"> %。</w:t>
      </w:r>
    </w:p>
    <w:p w:rsidR="00E24F98" w:rsidRPr="00E24F98" w:rsidRDefault="00E24F98" w:rsidP="00E24F98">
      <w:pPr>
        <w:spacing w:line="560" w:lineRule="exact"/>
        <w:ind w:firstLineChars="200" w:firstLine="482"/>
        <w:outlineLvl w:val="0"/>
        <w:rPr>
          <w:rFonts w:ascii="仿宋" w:eastAsia="仿宋" w:hAnsi="仿宋" w:cs="宋体"/>
          <w:b/>
          <w:sz w:val="24"/>
        </w:rPr>
      </w:pPr>
      <w:r w:rsidRPr="00E24F98">
        <w:rPr>
          <w:rFonts w:ascii="仿宋" w:eastAsia="仿宋" w:hAnsi="仿宋" w:cs="宋体" w:hint="eastAsia"/>
          <w:b/>
          <w:sz w:val="24"/>
        </w:rPr>
        <w:t>1.5</w:t>
      </w:r>
      <w:bookmarkEnd w:id="477"/>
      <w:bookmarkEnd w:id="478"/>
      <w:bookmarkEnd w:id="479"/>
      <w:r w:rsidRPr="00E24F98">
        <w:rPr>
          <w:rFonts w:ascii="仿宋" w:eastAsia="仿宋" w:hAnsi="仿宋" w:cs="宋体" w:hint="eastAsia"/>
          <w:b/>
          <w:sz w:val="24"/>
        </w:rPr>
        <w:t>预付款</w:t>
      </w:r>
    </w:p>
    <w:p w:rsidR="00E24F98" w:rsidRPr="00E24F98" w:rsidRDefault="00E24F98" w:rsidP="00E24F98">
      <w:pPr>
        <w:pStyle w:val="text-tag"/>
        <w:spacing w:before="0" w:beforeAutospacing="0" w:after="0" w:afterAutospacing="0" w:line="360" w:lineRule="auto"/>
        <w:ind w:firstLine="480"/>
        <w:rPr>
          <w:rFonts w:ascii="仿宋" w:eastAsia="仿宋" w:hAnsi="仿宋"/>
        </w:rPr>
      </w:pPr>
      <w:r w:rsidRPr="00E24F98">
        <w:rPr>
          <w:rFonts w:ascii="仿宋" w:eastAsia="仿宋" w:hAnsi="仿宋" w:hint="eastAsia"/>
        </w:rPr>
        <w:t>甲方（是</w:t>
      </w:r>
      <w:r w:rsidRPr="00E24F98">
        <w:rPr>
          <w:rFonts w:ascii="仿宋" w:eastAsia="仿宋" w:hAnsi="仿宋" w:cs="仿宋" w:hint="eastAsia"/>
        </w:rPr>
        <w:t>/</w:t>
      </w:r>
      <w:r w:rsidRPr="00E24F98">
        <w:rPr>
          <w:rFonts w:ascii="仿宋" w:eastAsia="仿宋" w:hAnsi="仿宋" w:hint="eastAsia"/>
        </w:rPr>
        <w:t>否）需要支付预付款。若需要支付预付款的，则：</w:t>
      </w:r>
    </w:p>
    <w:p w:rsidR="00E24F98" w:rsidRPr="00E24F98" w:rsidRDefault="00E24F98" w:rsidP="00E24F98">
      <w:pPr>
        <w:spacing w:line="560" w:lineRule="exact"/>
        <w:ind w:firstLineChars="200" w:firstLine="480"/>
        <w:rPr>
          <w:rFonts w:ascii="仿宋" w:eastAsia="仿宋" w:hAnsi="仿宋" w:cs="宋体"/>
          <w:kern w:val="0"/>
          <w:sz w:val="24"/>
        </w:rPr>
      </w:pPr>
      <w:r w:rsidRPr="00E24F98">
        <w:rPr>
          <w:rFonts w:ascii="仿宋" w:eastAsia="仿宋" w:hAnsi="仿宋" w:cs="宋体" w:hint="eastAsia"/>
          <w:kern w:val="0"/>
          <w:sz w:val="24"/>
        </w:rPr>
        <w:t>1.5.1预付款比例、支付方式、时间详见</w:t>
      </w:r>
      <w:r w:rsidRPr="00E24F98">
        <w:rPr>
          <w:rFonts w:ascii="仿宋" w:eastAsia="仿宋" w:hAnsi="仿宋" w:cs="宋体" w:hint="eastAsia"/>
          <w:b/>
          <w:i/>
          <w:sz w:val="24"/>
          <w:u w:val="single"/>
        </w:rPr>
        <w:t>合同专用条款</w:t>
      </w:r>
      <w:r w:rsidRPr="00E24F98">
        <w:rPr>
          <w:rFonts w:ascii="仿宋" w:eastAsia="仿宋" w:hAnsi="仿宋" w:cs="宋体" w:hint="eastAsia"/>
          <w:kern w:val="0"/>
          <w:sz w:val="24"/>
        </w:rPr>
        <w:t>；</w:t>
      </w:r>
    </w:p>
    <w:p w:rsidR="00E24F98" w:rsidRPr="00E24F98" w:rsidRDefault="00E24F98" w:rsidP="00E24F98">
      <w:pPr>
        <w:pStyle w:val="text-tag"/>
        <w:spacing w:before="0" w:beforeAutospacing="0" w:after="0" w:afterAutospacing="0" w:line="360" w:lineRule="auto"/>
        <w:ind w:firstLine="480"/>
        <w:rPr>
          <w:rFonts w:ascii="仿宋" w:eastAsia="仿宋" w:hAnsi="仿宋"/>
        </w:rPr>
      </w:pPr>
      <w:r w:rsidRPr="00E24F98">
        <w:rPr>
          <w:rFonts w:ascii="仿宋" w:eastAsia="仿宋" w:hAnsi="仿宋" w:hint="eastAsia"/>
        </w:rPr>
        <w:t>1.5.2预付款的扣回方式详见</w:t>
      </w:r>
      <w:r w:rsidRPr="00E24F98">
        <w:rPr>
          <w:rFonts w:ascii="仿宋" w:eastAsia="仿宋" w:hAnsi="仿宋" w:hint="eastAsia"/>
          <w:b/>
          <w:i/>
          <w:u w:val="single"/>
        </w:rPr>
        <w:t>合同专用条款</w:t>
      </w:r>
      <w:r w:rsidRPr="00E24F98">
        <w:rPr>
          <w:rFonts w:ascii="仿宋" w:eastAsia="仿宋" w:hAnsi="仿宋" w:hint="eastAsia"/>
        </w:rPr>
        <w:t>；</w:t>
      </w:r>
    </w:p>
    <w:p w:rsidR="00E24F98" w:rsidRPr="00E24F98" w:rsidRDefault="00E24F98" w:rsidP="00E24F98">
      <w:pPr>
        <w:pStyle w:val="text-tag"/>
        <w:spacing w:before="0" w:beforeAutospacing="0" w:after="0" w:afterAutospacing="0" w:line="360" w:lineRule="auto"/>
        <w:ind w:firstLine="480"/>
        <w:rPr>
          <w:rFonts w:ascii="仿宋" w:eastAsia="仿宋" w:hAnsi="仿宋"/>
          <w:u w:val="single"/>
        </w:rPr>
      </w:pPr>
      <w:r w:rsidRPr="00E24F98">
        <w:rPr>
          <w:rFonts w:ascii="仿宋" w:eastAsia="仿宋" w:hAnsi="仿宋" w:hint="eastAsia"/>
        </w:rPr>
        <w:t>1.5.3预付款的担保措施详见</w:t>
      </w:r>
      <w:r w:rsidRPr="00E24F98">
        <w:rPr>
          <w:rFonts w:ascii="仿宋" w:eastAsia="仿宋" w:hAnsi="仿宋" w:hint="eastAsia"/>
          <w:b/>
          <w:i/>
          <w:u w:val="single"/>
        </w:rPr>
        <w:t>合同专用条款</w:t>
      </w:r>
      <w:r w:rsidRPr="00E24F98">
        <w:rPr>
          <w:rFonts w:ascii="仿宋" w:eastAsia="仿宋" w:hAnsi="仿宋" w:hint="eastAsia"/>
        </w:rPr>
        <w:t>。</w:t>
      </w:r>
    </w:p>
    <w:p w:rsidR="00E24F98" w:rsidRPr="00E24F98" w:rsidRDefault="00E24F98" w:rsidP="00E24F98">
      <w:pPr>
        <w:pStyle w:val="text-tag"/>
        <w:spacing w:before="0" w:beforeAutospacing="0" w:after="0" w:afterAutospacing="0" w:line="360" w:lineRule="auto"/>
        <w:ind w:firstLine="480"/>
        <w:rPr>
          <w:rFonts w:ascii="仿宋" w:eastAsia="仿宋" w:hAnsi="仿宋"/>
          <w:b/>
          <w:bCs/>
        </w:rPr>
      </w:pPr>
      <w:r w:rsidRPr="00E24F98">
        <w:rPr>
          <w:rFonts w:ascii="仿宋" w:eastAsia="仿宋" w:hAnsi="仿宋" w:hint="eastAsia"/>
          <w:b/>
          <w:bCs/>
        </w:rPr>
        <w:t>1.6资金支付</w:t>
      </w:r>
    </w:p>
    <w:p w:rsidR="00E24F98" w:rsidRPr="00E24F98" w:rsidRDefault="00E24F98" w:rsidP="00E24F98">
      <w:pPr>
        <w:pStyle w:val="text-tag"/>
        <w:spacing w:before="0" w:beforeAutospacing="0" w:after="0" w:afterAutospacing="0" w:line="360" w:lineRule="auto"/>
        <w:ind w:firstLine="480"/>
        <w:rPr>
          <w:rFonts w:ascii="仿宋" w:eastAsia="仿宋" w:hAnsi="仿宋"/>
        </w:rPr>
      </w:pPr>
      <w:r w:rsidRPr="00E24F98">
        <w:rPr>
          <w:rFonts w:ascii="仿宋" w:eastAsia="仿宋" w:hAnsi="仿宋"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E24F98" w:rsidRPr="00E24F98" w:rsidRDefault="00E24F98" w:rsidP="00E24F98">
      <w:pPr>
        <w:spacing w:line="560" w:lineRule="exact"/>
        <w:ind w:firstLineChars="200" w:firstLine="480"/>
        <w:outlineLvl w:val="0"/>
        <w:rPr>
          <w:rFonts w:ascii="仿宋" w:eastAsia="仿宋" w:hAnsi="仿宋" w:cs="宋体"/>
          <w:sz w:val="24"/>
        </w:rPr>
      </w:pPr>
      <w:r w:rsidRPr="00E24F98">
        <w:rPr>
          <w:rFonts w:ascii="仿宋" w:eastAsia="仿宋" w:hAnsi="仿宋" w:cs="宋体" w:hint="eastAsia"/>
          <w:sz w:val="24"/>
        </w:rPr>
        <w:t>1.6.2资金支付的方式、时间和条件详见</w:t>
      </w:r>
      <w:r w:rsidRPr="00E24F98">
        <w:rPr>
          <w:rFonts w:ascii="仿宋" w:eastAsia="仿宋" w:hAnsi="仿宋" w:cs="宋体" w:hint="eastAsia"/>
          <w:b/>
          <w:i/>
          <w:sz w:val="24"/>
          <w:u w:val="single"/>
        </w:rPr>
        <w:t>合同专用条款</w:t>
      </w:r>
      <w:r w:rsidRPr="00E24F98">
        <w:rPr>
          <w:rFonts w:ascii="仿宋" w:eastAsia="仿宋" w:hAnsi="仿宋" w:cs="宋体" w:hint="eastAsia"/>
          <w:sz w:val="24"/>
        </w:rPr>
        <w:t>。</w:t>
      </w:r>
    </w:p>
    <w:p w:rsidR="00E24F98" w:rsidRPr="00E24F98" w:rsidRDefault="00E24F98" w:rsidP="00E24F98">
      <w:pPr>
        <w:spacing w:line="560" w:lineRule="exact"/>
        <w:ind w:firstLineChars="200" w:firstLine="482"/>
        <w:outlineLvl w:val="0"/>
        <w:rPr>
          <w:rFonts w:ascii="仿宋" w:eastAsia="仿宋" w:hAnsi="仿宋" w:cs="宋体"/>
          <w:b/>
          <w:sz w:val="24"/>
        </w:rPr>
      </w:pPr>
      <w:bookmarkStart w:id="480" w:name="_Toc19304"/>
      <w:bookmarkStart w:id="481" w:name="_Toc2846"/>
      <w:bookmarkStart w:id="482" w:name="_Toc32071"/>
      <w:r w:rsidRPr="00E24F98">
        <w:rPr>
          <w:rFonts w:ascii="仿宋" w:eastAsia="仿宋" w:hAnsi="仿宋" w:cs="宋体" w:hint="eastAsia"/>
          <w:b/>
          <w:sz w:val="24"/>
        </w:rPr>
        <w:lastRenderedPageBreak/>
        <w:t>1.7货物交付期限、地点和方式</w:t>
      </w:r>
      <w:bookmarkEnd w:id="480"/>
      <w:bookmarkEnd w:id="481"/>
      <w:bookmarkEnd w:id="482"/>
    </w:p>
    <w:p w:rsidR="00E24F98" w:rsidRPr="00E24F98" w:rsidRDefault="00E24F98" w:rsidP="00E24F98">
      <w:pPr>
        <w:spacing w:line="560" w:lineRule="exact"/>
        <w:ind w:firstLineChars="200" w:firstLine="480"/>
        <w:rPr>
          <w:rFonts w:ascii="仿宋" w:eastAsia="仿宋" w:hAnsi="仿宋" w:cs="宋体"/>
          <w:sz w:val="24"/>
          <w:u w:val="single"/>
        </w:rPr>
      </w:pPr>
      <w:r w:rsidRPr="00E24F98">
        <w:rPr>
          <w:rFonts w:ascii="仿宋" w:eastAsia="仿宋" w:hAnsi="仿宋" w:cs="宋体" w:hint="eastAsia"/>
          <w:sz w:val="24"/>
        </w:rPr>
        <w:t>1.7.1 交付期限：详见</w:t>
      </w:r>
      <w:r w:rsidRPr="00E24F98">
        <w:rPr>
          <w:rFonts w:ascii="仿宋" w:eastAsia="仿宋" w:hAnsi="仿宋" w:cs="宋体" w:hint="eastAsia"/>
          <w:b/>
          <w:i/>
          <w:sz w:val="24"/>
          <w:u w:val="single"/>
        </w:rPr>
        <w:t>合同专用条款</w:t>
      </w:r>
      <w:r w:rsidRPr="00E24F98">
        <w:rPr>
          <w:rFonts w:ascii="仿宋" w:eastAsia="仿宋" w:hAnsi="仿宋" w:cs="宋体" w:hint="eastAsia"/>
          <w:sz w:val="24"/>
        </w:rPr>
        <w:t>；</w:t>
      </w:r>
    </w:p>
    <w:p w:rsidR="00E24F98" w:rsidRPr="00E24F98" w:rsidRDefault="00E24F98" w:rsidP="00E24F98">
      <w:pPr>
        <w:spacing w:line="560" w:lineRule="exact"/>
        <w:ind w:firstLineChars="200" w:firstLine="480"/>
        <w:rPr>
          <w:rFonts w:ascii="仿宋" w:eastAsia="仿宋" w:hAnsi="仿宋" w:cs="宋体"/>
          <w:sz w:val="24"/>
        </w:rPr>
      </w:pPr>
      <w:r w:rsidRPr="00E24F98">
        <w:rPr>
          <w:rFonts w:ascii="仿宋" w:eastAsia="仿宋" w:hAnsi="仿宋" w:cs="宋体" w:hint="eastAsia"/>
          <w:sz w:val="24"/>
        </w:rPr>
        <w:t>1.7.2 交付地点：</w:t>
      </w:r>
      <w:r w:rsidRPr="00E24F98">
        <w:rPr>
          <w:rFonts w:ascii="仿宋" w:eastAsia="仿宋" w:hAnsi="仿宋" w:cs="宋体" w:hint="eastAsia"/>
          <w:b/>
          <w:i/>
          <w:sz w:val="24"/>
          <w:u w:val="single"/>
        </w:rPr>
        <w:t>合同专用条款</w:t>
      </w:r>
      <w:r w:rsidRPr="00E24F98">
        <w:rPr>
          <w:rFonts w:ascii="仿宋" w:eastAsia="仿宋" w:hAnsi="仿宋" w:cs="宋体" w:hint="eastAsia"/>
          <w:sz w:val="24"/>
        </w:rPr>
        <w:t>；</w:t>
      </w:r>
    </w:p>
    <w:p w:rsidR="00E24F98" w:rsidRPr="00E24F98" w:rsidRDefault="00E24F98" w:rsidP="00E24F98">
      <w:pPr>
        <w:spacing w:line="560" w:lineRule="exact"/>
        <w:ind w:firstLineChars="200" w:firstLine="480"/>
        <w:rPr>
          <w:rFonts w:ascii="仿宋" w:eastAsia="仿宋" w:hAnsi="仿宋" w:cs="宋体"/>
          <w:sz w:val="24"/>
        </w:rPr>
      </w:pPr>
      <w:r w:rsidRPr="00E24F98">
        <w:rPr>
          <w:rFonts w:ascii="仿宋" w:eastAsia="仿宋" w:hAnsi="仿宋" w:cs="宋体" w:hint="eastAsia"/>
          <w:sz w:val="24"/>
        </w:rPr>
        <w:t>1.7.3 交付方式：</w:t>
      </w:r>
      <w:r w:rsidRPr="00E24F98">
        <w:rPr>
          <w:rFonts w:ascii="仿宋" w:eastAsia="仿宋" w:hAnsi="仿宋" w:cs="宋体" w:hint="eastAsia"/>
          <w:b/>
          <w:i/>
          <w:sz w:val="24"/>
          <w:u w:val="single"/>
        </w:rPr>
        <w:t>合同专用条款</w:t>
      </w:r>
      <w:r w:rsidRPr="00E24F98">
        <w:rPr>
          <w:rFonts w:ascii="仿宋" w:eastAsia="仿宋" w:hAnsi="仿宋" w:cs="宋体" w:hint="eastAsia"/>
          <w:sz w:val="24"/>
        </w:rPr>
        <w:t>。</w:t>
      </w:r>
    </w:p>
    <w:p w:rsidR="00E24F98" w:rsidRPr="00E24F98" w:rsidRDefault="00E24F98" w:rsidP="00E24F98">
      <w:pPr>
        <w:spacing w:line="560" w:lineRule="exact"/>
        <w:ind w:firstLineChars="200" w:firstLine="482"/>
        <w:outlineLvl w:val="0"/>
        <w:rPr>
          <w:rFonts w:ascii="仿宋" w:eastAsia="仿宋" w:hAnsi="仿宋" w:cs="宋体"/>
          <w:b/>
          <w:sz w:val="24"/>
        </w:rPr>
      </w:pPr>
      <w:bookmarkStart w:id="483" w:name="_Toc27250"/>
      <w:bookmarkStart w:id="484" w:name="_Toc21423"/>
      <w:bookmarkStart w:id="485" w:name="_Toc19554"/>
      <w:r w:rsidRPr="00E24F98">
        <w:rPr>
          <w:rFonts w:ascii="仿宋" w:eastAsia="仿宋" w:hAnsi="仿宋" w:cs="宋体" w:hint="eastAsia"/>
          <w:b/>
          <w:sz w:val="24"/>
        </w:rPr>
        <w:t>1.8违约责任</w:t>
      </w:r>
      <w:bookmarkEnd w:id="483"/>
      <w:bookmarkEnd w:id="484"/>
      <w:bookmarkEnd w:id="485"/>
    </w:p>
    <w:p w:rsidR="00E24F98" w:rsidRPr="00E24F98" w:rsidRDefault="00E24F98" w:rsidP="00E24F98">
      <w:pPr>
        <w:spacing w:line="560" w:lineRule="exact"/>
        <w:ind w:firstLineChars="200" w:firstLine="480"/>
        <w:rPr>
          <w:rFonts w:ascii="仿宋" w:eastAsia="仿宋" w:hAnsi="仿宋" w:cs="宋体"/>
          <w:sz w:val="24"/>
        </w:rPr>
      </w:pPr>
      <w:r w:rsidRPr="00E24F98">
        <w:rPr>
          <w:rFonts w:ascii="仿宋" w:eastAsia="仿宋" w:hAnsi="仿宋" w:cs="宋体" w:hint="eastAsia"/>
          <w:sz w:val="24"/>
        </w:rPr>
        <w:t>1.8.1 除不可抗力外，如果乙方没有按照本合同约定的期限、地点和方式交付货物，那么甲方可要求乙方支付违约金，违约金按每迟延交付货物一日的应交付而未交付货物价格的</w:t>
      </w:r>
      <w:r w:rsidRPr="00E24F98">
        <w:rPr>
          <w:rFonts w:ascii="仿宋" w:eastAsia="仿宋" w:hAnsi="仿宋" w:cs="宋体" w:hint="eastAsia"/>
          <w:sz w:val="24"/>
          <w:u w:val="single"/>
        </w:rPr>
        <w:t xml:space="preserve">  0.05</w:t>
      </w:r>
      <w:r w:rsidRPr="00E24F98">
        <w:rPr>
          <w:rFonts w:ascii="仿宋" w:eastAsia="仿宋" w:hAnsi="仿宋" w:cs="宋体" w:hint="eastAsia"/>
          <w:kern w:val="0"/>
          <w:sz w:val="24"/>
          <w:u w:val="single"/>
        </w:rPr>
        <w:t>（可根据情况修改）</w:t>
      </w:r>
      <w:r w:rsidRPr="00E24F98">
        <w:rPr>
          <w:rFonts w:ascii="仿宋" w:eastAsia="仿宋" w:hAnsi="仿宋" w:cs="宋体" w:hint="eastAsia"/>
          <w:sz w:val="24"/>
        </w:rPr>
        <w:t>%计算，最高限额为本合同总价的</w:t>
      </w:r>
      <w:r w:rsidRPr="00E24F98">
        <w:rPr>
          <w:rFonts w:ascii="仿宋" w:eastAsia="仿宋" w:hAnsi="仿宋" w:cs="宋体" w:hint="eastAsia"/>
          <w:sz w:val="24"/>
          <w:u w:val="single"/>
        </w:rPr>
        <w:t xml:space="preserve"> 20   </w:t>
      </w:r>
      <w:r w:rsidRPr="00E24F98">
        <w:rPr>
          <w:rFonts w:ascii="仿宋" w:eastAsia="仿宋" w:hAnsi="仿宋" w:cs="宋体" w:hint="eastAsia"/>
          <w:sz w:val="24"/>
        </w:rPr>
        <w:t>%；迟延交付货物的违约金计算数额达到前述最高限额之日起，甲方有权在要求乙方支付违约金的同时，书面通知乙方解除本合同；</w:t>
      </w:r>
    </w:p>
    <w:p w:rsidR="00E24F98" w:rsidRPr="00E24F98" w:rsidRDefault="00E24F98" w:rsidP="00E24F98">
      <w:pPr>
        <w:spacing w:line="560" w:lineRule="exact"/>
        <w:ind w:firstLineChars="200" w:firstLine="480"/>
        <w:rPr>
          <w:rFonts w:ascii="仿宋" w:eastAsia="仿宋" w:hAnsi="仿宋" w:cs="宋体"/>
          <w:sz w:val="24"/>
        </w:rPr>
      </w:pPr>
      <w:r w:rsidRPr="00E24F98">
        <w:rPr>
          <w:rFonts w:ascii="仿宋" w:eastAsia="仿宋" w:hAnsi="仿宋" w:cs="宋体" w:hint="eastAsia"/>
          <w:sz w:val="24"/>
        </w:rPr>
        <w:t>1.8.2 除不可抗力外，如果甲方没有按照本合同约定的付款方式付款，那么乙方可要求甲方支付违约金，违约金按每迟延付款一日的应付而未付款的</w:t>
      </w:r>
      <w:r w:rsidRPr="00E24F98">
        <w:rPr>
          <w:rFonts w:ascii="仿宋" w:eastAsia="仿宋" w:hAnsi="仿宋" w:cs="宋体" w:hint="eastAsia"/>
          <w:sz w:val="24"/>
          <w:u w:val="single"/>
        </w:rPr>
        <w:t xml:space="preserve"> 0.05</w:t>
      </w:r>
      <w:r w:rsidRPr="00E24F98">
        <w:rPr>
          <w:rFonts w:ascii="仿宋" w:eastAsia="仿宋" w:hAnsi="仿宋" w:cs="宋体" w:hint="eastAsia"/>
          <w:kern w:val="0"/>
          <w:sz w:val="24"/>
          <w:u w:val="single"/>
        </w:rPr>
        <w:t>（可根据情况修改）</w:t>
      </w:r>
      <w:r w:rsidRPr="00E24F98">
        <w:rPr>
          <w:rFonts w:ascii="仿宋" w:eastAsia="仿宋" w:hAnsi="仿宋" w:cs="宋体" w:hint="eastAsia"/>
          <w:sz w:val="24"/>
        </w:rPr>
        <w:t>%计算，最高限额为本合同总价的</w:t>
      </w:r>
      <w:r w:rsidRPr="00E24F98">
        <w:rPr>
          <w:rFonts w:ascii="仿宋" w:eastAsia="仿宋" w:hAnsi="仿宋" w:cs="宋体" w:hint="eastAsia"/>
          <w:sz w:val="24"/>
          <w:u w:val="single"/>
        </w:rPr>
        <w:t xml:space="preserve">   20   </w:t>
      </w:r>
      <w:r w:rsidRPr="00E24F98">
        <w:rPr>
          <w:rFonts w:ascii="仿宋" w:eastAsia="仿宋" w:hAnsi="仿宋" w:cs="宋体" w:hint="eastAsia"/>
          <w:sz w:val="24"/>
        </w:rPr>
        <w:t>%；迟延付款的违约金计算数额达到前述最高限额之日起，乙方有权在要求甲方支付违约金的同时，书面通知甲方解除本合同；</w:t>
      </w:r>
    </w:p>
    <w:p w:rsidR="00E24F98" w:rsidRPr="00E24F98" w:rsidRDefault="00E24F98" w:rsidP="00E24F98">
      <w:pPr>
        <w:spacing w:line="560" w:lineRule="exact"/>
        <w:ind w:firstLineChars="200" w:firstLine="480"/>
        <w:rPr>
          <w:rFonts w:ascii="仿宋" w:eastAsia="仿宋" w:hAnsi="仿宋" w:cs="宋体"/>
          <w:sz w:val="24"/>
        </w:rPr>
      </w:pPr>
      <w:r w:rsidRPr="00E24F98">
        <w:rPr>
          <w:rFonts w:ascii="仿宋" w:eastAsia="仿宋" w:hAnsi="仿宋" w:cs="宋体" w:hint="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E24F98" w:rsidRPr="00E24F98" w:rsidRDefault="00E24F98" w:rsidP="00E24F98">
      <w:pPr>
        <w:spacing w:line="560" w:lineRule="exact"/>
        <w:ind w:firstLineChars="200" w:firstLine="480"/>
        <w:rPr>
          <w:rFonts w:ascii="仿宋" w:eastAsia="仿宋" w:hAnsi="仿宋" w:cs="宋体"/>
          <w:sz w:val="24"/>
        </w:rPr>
      </w:pPr>
      <w:r w:rsidRPr="00E24F98">
        <w:rPr>
          <w:rFonts w:ascii="仿宋" w:eastAsia="仿宋" w:hAnsi="仿宋" w:cs="宋体" w:hint="eastAsia"/>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E24F98" w:rsidRPr="00E24F98" w:rsidRDefault="00E24F98" w:rsidP="00E24F98">
      <w:pPr>
        <w:spacing w:line="560" w:lineRule="exact"/>
        <w:ind w:firstLineChars="200" w:firstLine="480"/>
        <w:rPr>
          <w:rFonts w:ascii="仿宋" w:eastAsia="仿宋" w:hAnsi="仿宋" w:cs="宋体"/>
          <w:sz w:val="24"/>
        </w:rPr>
      </w:pPr>
      <w:r w:rsidRPr="00E24F98">
        <w:rPr>
          <w:rFonts w:ascii="仿宋" w:eastAsia="仿宋" w:hAnsi="仿宋" w:cs="宋体" w:hint="eastAsia"/>
          <w:sz w:val="24"/>
        </w:rPr>
        <w:t>1.8.5如果出现政府采购监督管理部门在处理投诉事项期间，书面通知甲方暂停采购活动的情形，或者询问或质疑事项可能影响中标或者成交结果的，导致甲方中止履行</w:t>
      </w:r>
      <w:r w:rsidRPr="00E24F98">
        <w:rPr>
          <w:rFonts w:ascii="仿宋" w:eastAsia="仿宋" w:hAnsi="仿宋" w:cs="宋体" w:hint="eastAsia"/>
          <w:sz w:val="24"/>
        </w:rPr>
        <w:lastRenderedPageBreak/>
        <w:t>合同的情形，均不视为甲方违约。</w:t>
      </w:r>
    </w:p>
    <w:p w:rsidR="00E24F98" w:rsidRPr="00E24F98" w:rsidRDefault="00E24F98" w:rsidP="00E24F98">
      <w:pPr>
        <w:spacing w:line="560" w:lineRule="exact"/>
        <w:ind w:leftChars="-200" w:left="-420" w:rightChars="-200" w:right="-420" w:firstLineChars="400" w:firstLine="960"/>
        <w:rPr>
          <w:rFonts w:ascii="仿宋" w:eastAsia="仿宋" w:hAnsi="仿宋" w:cs="宋体"/>
        </w:rPr>
      </w:pPr>
      <w:r w:rsidRPr="00E24F98">
        <w:rPr>
          <w:rFonts w:ascii="仿宋" w:eastAsia="仿宋" w:hAnsi="仿宋" w:cs="宋体" w:hint="eastAsia"/>
          <w:sz w:val="24"/>
        </w:rPr>
        <w:t>1.8.6违约责任</w:t>
      </w:r>
      <w:r w:rsidRPr="00E24F98">
        <w:rPr>
          <w:rFonts w:ascii="仿宋" w:eastAsia="仿宋" w:hAnsi="仿宋" w:cs="宋体" w:hint="eastAsia"/>
          <w:b/>
          <w:i/>
          <w:sz w:val="24"/>
          <w:u w:val="single"/>
        </w:rPr>
        <w:t>合同专用条款</w:t>
      </w:r>
      <w:r w:rsidRPr="00E24F98">
        <w:rPr>
          <w:rFonts w:ascii="仿宋" w:eastAsia="仿宋" w:hAnsi="仿宋" w:cs="宋体" w:hint="eastAsia"/>
          <w:sz w:val="24"/>
        </w:rPr>
        <w:t>另有约定的，从其约定。</w:t>
      </w:r>
    </w:p>
    <w:p w:rsidR="00E24F98" w:rsidRPr="00E24F98" w:rsidRDefault="00E24F98" w:rsidP="00E24F98">
      <w:pPr>
        <w:spacing w:line="560" w:lineRule="exact"/>
        <w:ind w:firstLineChars="200" w:firstLine="482"/>
        <w:outlineLvl w:val="0"/>
        <w:rPr>
          <w:rFonts w:ascii="仿宋" w:eastAsia="仿宋" w:hAnsi="仿宋" w:cs="宋体"/>
          <w:b/>
          <w:sz w:val="24"/>
        </w:rPr>
      </w:pPr>
      <w:bookmarkStart w:id="486" w:name="_Toc16021"/>
      <w:bookmarkStart w:id="487" w:name="_Toc28375"/>
      <w:bookmarkStart w:id="488" w:name="_Toc15583"/>
      <w:r w:rsidRPr="00E24F98">
        <w:rPr>
          <w:rFonts w:ascii="仿宋" w:eastAsia="仿宋" w:hAnsi="仿宋" w:cs="宋体" w:hint="eastAsia"/>
          <w:b/>
          <w:sz w:val="24"/>
        </w:rPr>
        <w:t>1.9合同争议的解决</w:t>
      </w:r>
      <w:bookmarkEnd w:id="486"/>
      <w:bookmarkEnd w:id="487"/>
      <w:bookmarkEnd w:id="488"/>
    </w:p>
    <w:p w:rsidR="00E24F98" w:rsidRPr="00E24F98" w:rsidRDefault="00E24F98" w:rsidP="00E24F98">
      <w:pPr>
        <w:spacing w:line="560" w:lineRule="exact"/>
        <w:ind w:leftChars="-29" w:left="-61" w:rightChars="-200" w:right="-420" w:firstLineChars="100" w:firstLine="240"/>
        <w:rPr>
          <w:rFonts w:ascii="仿宋" w:eastAsia="仿宋" w:hAnsi="仿宋" w:cs="宋体"/>
          <w:sz w:val="24"/>
        </w:rPr>
      </w:pPr>
      <w:r w:rsidRPr="00E24F98">
        <w:rPr>
          <w:rFonts w:ascii="仿宋" w:eastAsia="仿宋" w:hAnsi="仿宋" w:cs="宋体" w:hint="eastAsia"/>
          <w:sz w:val="24"/>
        </w:rPr>
        <w:t xml:space="preserve">  本合同履行过程中发生的任何争议，双方当事人均可通过和解或者调解解决；不愿和解、调解或者和解、调解不成的，可以选择以下第条款规定的方式解决：</w:t>
      </w:r>
    </w:p>
    <w:p w:rsidR="00E24F98" w:rsidRPr="00E24F98" w:rsidRDefault="00E24F98" w:rsidP="00E24F98">
      <w:pPr>
        <w:spacing w:line="560" w:lineRule="exact"/>
        <w:ind w:leftChars="-200" w:left="-420" w:rightChars="-200" w:right="-420" w:firstLineChars="350" w:firstLine="840"/>
        <w:rPr>
          <w:rFonts w:ascii="仿宋" w:eastAsia="仿宋" w:hAnsi="仿宋" w:cs="宋体"/>
          <w:sz w:val="24"/>
        </w:rPr>
      </w:pPr>
      <w:r w:rsidRPr="00E24F98">
        <w:rPr>
          <w:rFonts w:ascii="仿宋" w:eastAsia="仿宋" w:hAnsi="仿宋" w:cs="宋体" w:hint="eastAsia"/>
          <w:sz w:val="24"/>
        </w:rPr>
        <w:t>1.9.1 将争议提交</w:t>
      </w:r>
      <w:r w:rsidRPr="00E24F98">
        <w:rPr>
          <w:rFonts w:ascii="仿宋" w:eastAsia="仿宋" w:hAnsi="仿宋" w:cs="宋体" w:hint="eastAsia"/>
          <w:b/>
          <w:i/>
          <w:sz w:val="24"/>
          <w:u w:val="single"/>
        </w:rPr>
        <w:t>合同专用条款</w:t>
      </w:r>
      <w:r w:rsidRPr="00E24F98">
        <w:rPr>
          <w:rFonts w:ascii="仿宋" w:eastAsia="仿宋" w:hAnsi="仿宋" w:cs="宋体" w:hint="eastAsia"/>
          <w:sz w:val="24"/>
        </w:rPr>
        <w:t>仲裁委员会依申请仲裁时其现行有效的仲裁规则裁决；</w:t>
      </w:r>
    </w:p>
    <w:p w:rsidR="00E24F98" w:rsidRPr="00E24F98" w:rsidRDefault="00E24F98" w:rsidP="00E24F98">
      <w:pPr>
        <w:spacing w:line="560" w:lineRule="exact"/>
        <w:ind w:leftChars="-200" w:left="-420" w:rightChars="-200" w:right="-420" w:firstLineChars="350" w:firstLine="840"/>
        <w:rPr>
          <w:rFonts w:ascii="仿宋" w:eastAsia="仿宋" w:hAnsi="仿宋" w:cs="宋体"/>
          <w:sz w:val="24"/>
        </w:rPr>
      </w:pPr>
      <w:r w:rsidRPr="00E24F98">
        <w:rPr>
          <w:rFonts w:ascii="仿宋" w:eastAsia="仿宋" w:hAnsi="仿宋" w:cs="宋体" w:hint="eastAsia"/>
          <w:sz w:val="24"/>
        </w:rPr>
        <w:t>1.9.2 向</w:t>
      </w:r>
      <w:r w:rsidRPr="00E24F98">
        <w:rPr>
          <w:rFonts w:ascii="仿宋" w:eastAsia="仿宋" w:hAnsi="仿宋" w:cs="宋体" w:hint="eastAsia"/>
          <w:b/>
          <w:i/>
          <w:sz w:val="24"/>
          <w:u w:val="single"/>
        </w:rPr>
        <w:t>合同专用条款</w:t>
      </w:r>
      <w:r w:rsidRPr="00E24F98">
        <w:rPr>
          <w:rFonts w:ascii="仿宋" w:eastAsia="仿宋" w:hAnsi="仿宋" w:cs="宋体" w:hint="eastAsia"/>
          <w:sz w:val="24"/>
        </w:rPr>
        <w:t>人民法院起诉。</w:t>
      </w:r>
    </w:p>
    <w:p w:rsidR="00E24F98" w:rsidRPr="00E24F98" w:rsidRDefault="00E24F98" w:rsidP="00E24F98">
      <w:pPr>
        <w:spacing w:line="560" w:lineRule="exact"/>
        <w:ind w:firstLineChars="200" w:firstLine="482"/>
        <w:outlineLvl w:val="0"/>
        <w:rPr>
          <w:rFonts w:ascii="仿宋" w:eastAsia="仿宋" w:hAnsi="仿宋" w:cs="宋体"/>
          <w:b/>
          <w:sz w:val="24"/>
        </w:rPr>
      </w:pPr>
      <w:bookmarkStart w:id="489" w:name="_Toc11173"/>
      <w:bookmarkStart w:id="490" w:name="_Toc15322"/>
      <w:bookmarkStart w:id="491" w:name="_Toc7245"/>
      <w:r w:rsidRPr="00E24F98">
        <w:rPr>
          <w:rFonts w:ascii="仿宋" w:eastAsia="仿宋" w:hAnsi="仿宋" w:cs="宋体" w:hint="eastAsia"/>
          <w:b/>
          <w:sz w:val="24"/>
        </w:rPr>
        <w:t>2.0 合同生效</w:t>
      </w:r>
      <w:bookmarkEnd w:id="489"/>
      <w:bookmarkEnd w:id="490"/>
      <w:bookmarkEnd w:id="491"/>
    </w:p>
    <w:p w:rsidR="00E24F98" w:rsidRPr="00E24F98" w:rsidRDefault="00E24F98" w:rsidP="00E24F98">
      <w:pPr>
        <w:spacing w:line="560" w:lineRule="exact"/>
        <w:ind w:firstLineChars="200" w:firstLine="480"/>
        <w:rPr>
          <w:rFonts w:ascii="仿宋" w:eastAsia="仿宋" w:hAnsi="仿宋" w:cs="宋体"/>
          <w:b/>
          <w:sz w:val="24"/>
        </w:rPr>
      </w:pPr>
      <w:r w:rsidRPr="00E24F98">
        <w:rPr>
          <w:rFonts w:ascii="仿宋" w:eastAsia="仿宋" w:hAnsi="仿宋" w:cs="宋体" w:hint="eastAsia"/>
          <w:sz w:val="24"/>
        </w:rPr>
        <w:t>本合同自双方当事人盖章签字时生效。</w:t>
      </w:r>
    </w:p>
    <w:p w:rsidR="00E24F98" w:rsidRPr="00E24F98" w:rsidRDefault="00E24F98" w:rsidP="00E24F98">
      <w:pPr>
        <w:autoSpaceDE w:val="0"/>
        <w:autoSpaceDN w:val="0"/>
        <w:spacing w:line="560" w:lineRule="exact"/>
        <w:rPr>
          <w:rFonts w:ascii="仿宋" w:eastAsia="仿宋" w:hAnsi="仿宋" w:cs="宋体"/>
          <w:sz w:val="24"/>
          <w:lang w:val="zh-CN"/>
        </w:rPr>
      </w:pPr>
    </w:p>
    <w:p w:rsidR="00E24F98" w:rsidRPr="00E24F98" w:rsidRDefault="00E24F98" w:rsidP="00E24F98">
      <w:pPr>
        <w:autoSpaceDE w:val="0"/>
        <w:autoSpaceDN w:val="0"/>
        <w:spacing w:line="560" w:lineRule="exact"/>
        <w:rPr>
          <w:rFonts w:ascii="仿宋" w:eastAsia="仿宋" w:hAnsi="仿宋" w:cs="宋体"/>
          <w:sz w:val="24"/>
          <w:lang w:val="zh-CN"/>
        </w:rPr>
      </w:pPr>
      <w:r w:rsidRPr="00E24F98">
        <w:rPr>
          <w:rFonts w:ascii="仿宋" w:eastAsia="仿宋" w:hAnsi="仿宋" w:cs="宋体" w:hint="eastAsia"/>
          <w:b/>
          <w:sz w:val="24"/>
          <w:lang w:val="zh-CN"/>
        </w:rPr>
        <w:t>甲方</w:t>
      </w:r>
      <w:r w:rsidRPr="00E24F98">
        <w:rPr>
          <w:rFonts w:ascii="仿宋" w:eastAsia="仿宋" w:hAnsi="仿宋" w:cs="宋体" w:hint="eastAsia"/>
          <w:sz w:val="24"/>
          <w:lang w:val="zh-CN"/>
        </w:rPr>
        <w:t xml:space="preserve">：                             </w:t>
      </w:r>
      <w:r w:rsidRPr="00E24F98">
        <w:rPr>
          <w:rFonts w:ascii="仿宋" w:eastAsia="仿宋" w:hAnsi="仿宋" w:cs="宋体" w:hint="eastAsia"/>
          <w:b/>
          <w:sz w:val="24"/>
          <w:lang w:val="zh-CN"/>
        </w:rPr>
        <w:t xml:space="preserve">      乙方</w:t>
      </w:r>
      <w:r w:rsidRPr="00E24F98">
        <w:rPr>
          <w:rFonts w:ascii="仿宋" w:eastAsia="仿宋" w:hAnsi="仿宋" w:cs="宋体" w:hint="eastAsia"/>
          <w:sz w:val="24"/>
          <w:lang w:val="zh-CN"/>
        </w:rPr>
        <w:t>：</w:t>
      </w:r>
    </w:p>
    <w:p w:rsidR="00E24F98" w:rsidRPr="00E24F98" w:rsidRDefault="00E24F98" w:rsidP="00E24F98">
      <w:pPr>
        <w:autoSpaceDE w:val="0"/>
        <w:autoSpaceDN w:val="0"/>
        <w:spacing w:line="560" w:lineRule="exact"/>
        <w:rPr>
          <w:rFonts w:ascii="仿宋" w:eastAsia="仿宋" w:hAnsi="仿宋" w:cs="宋体"/>
          <w:sz w:val="24"/>
          <w:lang w:val="zh-CN"/>
        </w:rPr>
      </w:pPr>
      <w:r w:rsidRPr="00E24F98">
        <w:rPr>
          <w:rFonts w:ascii="仿宋" w:eastAsia="仿宋" w:hAnsi="仿宋" w:cs="宋体" w:hint="eastAsia"/>
          <w:sz w:val="24"/>
          <w:lang w:val="zh-CN"/>
        </w:rPr>
        <w:t>统一社会信用代码：                        统一社会信用代码或身份证号码：</w:t>
      </w:r>
    </w:p>
    <w:p w:rsidR="00E24F98" w:rsidRPr="00E24F98" w:rsidRDefault="00E24F98" w:rsidP="00E24F98">
      <w:pPr>
        <w:autoSpaceDE w:val="0"/>
        <w:autoSpaceDN w:val="0"/>
        <w:spacing w:line="560" w:lineRule="exact"/>
        <w:rPr>
          <w:rFonts w:ascii="仿宋" w:eastAsia="仿宋" w:hAnsi="仿宋" w:cs="宋体"/>
          <w:sz w:val="24"/>
          <w:lang w:val="zh-CN"/>
        </w:rPr>
      </w:pPr>
    </w:p>
    <w:p w:rsidR="00E24F98" w:rsidRPr="00E24F98" w:rsidRDefault="00E24F98" w:rsidP="00E24F98">
      <w:pPr>
        <w:autoSpaceDE w:val="0"/>
        <w:autoSpaceDN w:val="0"/>
        <w:spacing w:line="560" w:lineRule="exact"/>
        <w:rPr>
          <w:rFonts w:ascii="仿宋" w:eastAsia="仿宋" w:hAnsi="仿宋" w:cs="宋体"/>
          <w:sz w:val="24"/>
          <w:lang w:val="zh-CN"/>
        </w:rPr>
      </w:pPr>
      <w:r w:rsidRPr="00E24F98">
        <w:rPr>
          <w:rFonts w:ascii="仿宋" w:eastAsia="仿宋" w:hAnsi="仿宋" w:cs="宋体" w:hint="eastAsia"/>
          <w:sz w:val="24"/>
          <w:lang w:val="zh-CN"/>
        </w:rPr>
        <w:t>住所：                                   住所：</w:t>
      </w:r>
    </w:p>
    <w:p w:rsidR="00E24F98" w:rsidRPr="00E24F98" w:rsidRDefault="00E24F98" w:rsidP="00E24F98">
      <w:pPr>
        <w:autoSpaceDE w:val="0"/>
        <w:autoSpaceDN w:val="0"/>
        <w:spacing w:line="560" w:lineRule="exact"/>
        <w:rPr>
          <w:rFonts w:ascii="仿宋" w:eastAsia="仿宋" w:hAnsi="仿宋" w:cs="宋体"/>
          <w:sz w:val="24"/>
          <w:lang w:val="zh-CN"/>
        </w:rPr>
      </w:pPr>
      <w:r w:rsidRPr="00E24F98">
        <w:rPr>
          <w:rFonts w:ascii="仿宋" w:eastAsia="仿宋" w:hAnsi="仿宋" w:cs="宋体" w:hint="eastAsia"/>
          <w:sz w:val="24"/>
          <w:lang w:val="zh-CN"/>
        </w:rPr>
        <w:t>法定代表人或                             法定代表人</w:t>
      </w:r>
    </w:p>
    <w:p w:rsidR="00E24F98" w:rsidRPr="00E24F98" w:rsidRDefault="00E24F98" w:rsidP="00E24F98">
      <w:pPr>
        <w:autoSpaceDE w:val="0"/>
        <w:autoSpaceDN w:val="0"/>
        <w:spacing w:line="560" w:lineRule="exact"/>
        <w:rPr>
          <w:rFonts w:ascii="仿宋" w:eastAsia="仿宋" w:hAnsi="仿宋" w:cs="宋体"/>
          <w:sz w:val="24"/>
          <w:lang w:val="zh-CN"/>
        </w:rPr>
      </w:pPr>
      <w:r w:rsidRPr="00E24F98">
        <w:rPr>
          <w:rFonts w:ascii="仿宋" w:eastAsia="仿宋" w:hAnsi="仿宋" w:cs="宋体" w:hint="eastAsia"/>
          <w:sz w:val="24"/>
          <w:lang w:val="zh-CN"/>
        </w:rPr>
        <w:t xml:space="preserve">授权代表（签字）：                        或授权代表（签字）: </w:t>
      </w:r>
    </w:p>
    <w:p w:rsidR="00E24F98" w:rsidRPr="00E24F98" w:rsidRDefault="00E24F98" w:rsidP="00E24F98">
      <w:pPr>
        <w:autoSpaceDE w:val="0"/>
        <w:autoSpaceDN w:val="0"/>
        <w:spacing w:line="560" w:lineRule="exact"/>
        <w:rPr>
          <w:rFonts w:ascii="仿宋" w:eastAsia="仿宋" w:hAnsi="仿宋" w:cs="宋体"/>
          <w:sz w:val="24"/>
          <w:lang w:val="zh-CN"/>
        </w:rPr>
      </w:pPr>
      <w:r w:rsidRPr="00E24F98">
        <w:rPr>
          <w:rFonts w:ascii="仿宋" w:eastAsia="仿宋" w:hAnsi="仿宋" w:cs="宋体" w:hint="eastAsia"/>
          <w:sz w:val="24"/>
          <w:lang w:val="zh-CN"/>
        </w:rPr>
        <w:t>联系人：                                 联系人：</w:t>
      </w:r>
    </w:p>
    <w:p w:rsidR="00E24F98" w:rsidRPr="00E24F98" w:rsidRDefault="00E24F98" w:rsidP="00E24F98">
      <w:pPr>
        <w:autoSpaceDE w:val="0"/>
        <w:autoSpaceDN w:val="0"/>
        <w:spacing w:line="560" w:lineRule="exact"/>
        <w:rPr>
          <w:rFonts w:ascii="仿宋" w:eastAsia="仿宋" w:hAnsi="仿宋" w:cs="宋体"/>
          <w:sz w:val="24"/>
          <w:lang w:val="zh-CN"/>
        </w:rPr>
      </w:pPr>
      <w:r w:rsidRPr="00E24F98">
        <w:rPr>
          <w:rFonts w:ascii="仿宋" w:eastAsia="仿宋" w:hAnsi="仿宋" w:cs="宋体" w:hint="eastAsia"/>
          <w:sz w:val="24"/>
          <w:lang w:val="zh-CN"/>
        </w:rPr>
        <w:t>约定送达地址：                           约定送达地址：</w:t>
      </w:r>
    </w:p>
    <w:p w:rsidR="00E24F98" w:rsidRPr="00E24F98" w:rsidRDefault="00E24F98" w:rsidP="00E24F98">
      <w:pPr>
        <w:autoSpaceDE w:val="0"/>
        <w:autoSpaceDN w:val="0"/>
        <w:spacing w:line="560" w:lineRule="exact"/>
        <w:rPr>
          <w:rFonts w:ascii="仿宋" w:eastAsia="仿宋" w:hAnsi="仿宋" w:cs="宋体"/>
          <w:sz w:val="24"/>
          <w:lang w:val="zh-CN"/>
        </w:rPr>
      </w:pPr>
      <w:r w:rsidRPr="00E24F98">
        <w:rPr>
          <w:rFonts w:ascii="仿宋" w:eastAsia="仿宋" w:hAnsi="仿宋" w:cs="宋体" w:hint="eastAsia"/>
          <w:sz w:val="24"/>
          <w:lang w:val="zh-CN"/>
        </w:rPr>
        <w:t>邮政编码：                               邮政编码：</w:t>
      </w:r>
    </w:p>
    <w:p w:rsidR="00E24F98" w:rsidRPr="00E24F98" w:rsidRDefault="00E24F98" w:rsidP="00E24F98">
      <w:pPr>
        <w:autoSpaceDE w:val="0"/>
        <w:autoSpaceDN w:val="0"/>
        <w:spacing w:line="560" w:lineRule="exact"/>
        <w:rPr>
          <w:rFonts w:ascii="仿宋" w:eastAsia="仿宋" w:hAnsi="仿宋" w:cs="宋体"/>
          <w:sz w:val="24"/>
          <w:lang w:val="zh-CN"/>
        </w:rPr>
      </w:pPr>
      <w:r w:rsidRPr="00E24F98">
        <w:rPr>
          <w:rFonts w:ascii="仿宋" w:eastAsia="仿宋" w:hAnsi="仿宋" w:cs="宋体" w:hint="eastAsia"/>
          <w:sz w:val="24"/>
          <w:lang w:val="zh-CN"/>
        </w:rPr>
        <w:t xml:space="preserve">电话:                                    电话: </w:t>
      </w:r>
    </w:p>
    <w:p w:rsidR="00E24F98" w:rsidRPr="00E24F98" w:rsidRDefault="00E24F98" w:rsidP="00E24F98">
      <w:pPr>
        <w:autoSpaceDE w:val="0"/>
        <w:autoSpaceDN w:val="0"/>
        <w:spacing w:line="560" w:lineRule="exact"/>
        <w:rPr>
          <w:rFonts w:ascii="仿宋" w:eastAsia="仿宋" w:hAnsi="仿宋" w:cs="宋体"/>
          <w:sz w:val="24"/>
          <w:lang w:val="zh-CN"/>
        </w:rPr>
      </w:pPr>
      <w:r w:rsidRPr="00E24F98">
        <w:rPr>
          <w:rFonts w:ascii="仿宋" w:eastAsia="仿宋" w:hAnsi="仿宋" w:cs="宋体" w:hint="eastAsia"/>
          <w:sz w:val="24"/>
          <w:lang w:val="zh-CN"/>
        </w:rPr>
        <w:t>传真:                                    传真:</w:t>
      </w:r>
    </w:p>
    <w:p w:rsidR="00E24F98" w:rsidRPr="00E24F98" w:rsidRDefault="00E24F98" w:rsidP="00E24F98">
      <w:pPr>
        <w:autoSpaceDE w:val="0"/>
        <w:autoSpaceDN w:val="0"/>
        <w:spacing w:line="560" w:lineRule="exact"/>
        <w:rPr>
          <w:rFonts w:ascii="仿宋" w:eastAsia="仿宋" w:hAnsi="仿宋" w:cs="宋体"/>
          <w:sz w:val="24"/>
        </w:rPr>
      </w:pPr>
      <w:r w:rsidRPr="00E24F98">
        <w:rPr>
          <w:rFonts w:ascii="仿宋" w:eastAsia="仿宋" w:hAnsi="仿宋" w:cs="宋体" w:hint="eastAsia"/>
          <w:sz w:val="24"/>
          <w:lang w:val="zh-CN"/>
        </w:rPr>
        <w:t>电子邮箱：                               电子邮箱：</w:t>
      </w:r>
    </w:p>
    <w:p w:rsidR="00E24F98" w:rsidRPr="00E24F98" w:rsidRDefault="00E24F98" w:rsidP="00E24F98">
      <w:pPr>
        <w:autoSpaceDE w:val="0"/>
        <w:autoSpaceDN w:val="0"/>
        <w:spacing w:line="560" w:lineRule="exact"/>
        <w:rPr>
          <w:rFonts w:ascii="仿宋" w:eastAsia="仿宋" w:hAnsi="仿宋" w:cs="宋体"/>
          <w:sz w:val="24"/>
        </w:rPr>
      </w:pPr>
      <w:r w:rsidRPr="00E24F98">
        <w:rPr>
          <w:rFonts w:ascii="仿宋" w:eastAsia="仿宋" w:hAnsi="仿宋" w:cs="宋体" w:hint="eastAsia"/>
          <w:sz w:val="24"/>
        </w:rPr>
        <w:t xml:space="preserve">开户银行：                               开户银行： </w:t>
      </w:r>
    </w:p>
    <w:p w:rsidR="00E24F98" w:rsidRPr="00E24F98" w:rsidRDefault="00E24F98" w:rsidP="00E24F98">
      <w:pPr>
        <w:autoSpaceDE w:val="0"/>
        <w:autoSpaceDN w:val="0"/>
        <w:spacing w:line="560" w:lineRule="exact"/>
        <w:rPr>
          <w:rFonts w:ascii="仿宋" w:eastAsia="仿宋" w:hAnsi="仿宋" w:cs="宋体"/>
          <w:sz w:val="24"/>
        </w:rPr>
      </w:pPr>
      <w:r w:rsidRPr="00E24F98">
        <w:rPr>
          <w:rFonts w:ascii="仿宋" w:eastAsia="仿宋" w:hAnsi="仿宋" w:cs="宋体" w:hint="eastAsia"/>
          <w:sz w:val="24"/>
        </w:rPr>
        <w:t xml:space="preserve">开户名称：                               开户名称： </w:t>
      </w:r>
    </w:p>
    <w:p w:rsidR="00E24F98" w:rsidRPr="00E24F98" w:rsidRDefault="00E24F98" w:rsidP="00E24F98">
      <w:pPr>
        <w:autoSpaceDE w:val="0"/>
        <w:autoSpaceDN w:val="0"/>
        <w:spacing w:line="560" w:lineRule="exact"/>
        <w:rPr>
          <w:rFonts w:ascii="仿宋" w:eastAsia="仿宋" w:hAnsi="仿宋" w:cs="宋体"/>
          <w:sz w:val="24"/>
        </w:rPr>
      </w:pPr>
      <w:r w:rsidRPr="00E24F98">
        <w:rPr>
          <w:rFonts w:ascii="仿宋" w:eastAsia="仿宋" w:hAnsi="仿宋" w:cs="宋体" w:hint="eastAsia"/>
          <w:sz w:val="24"/>
        </w:rPr>
        <w:t>开户账号：开户账号：</w:t>
      </w:r>
    </w:p>
    <w:p w:rsidR="00303BE7" w:rsidRDefault="00303BE7">
      <w:pPr>
        <w:autoSpaceDE w:val="0"/>
        <w:autoSpaceDN w:val="0"/>
        <w:spacing w:line="560" w:lineRule="exact"/>
        <w:rPr>
          <w:rFonts w:ascii="仿宋" w:eastAsia="仿宋" w:hAnsi="仿宋"/>
          <w:sz w:val="24"/>
        </w:rPr>
      </w:pPr>
    </w:p>
    <w:p w:rsidR="00303BE7" w:rsidRDefault="00303BE7">
      <w:pPr>
        <w:widowControl/>
        <w:spacing w:line="560" w:lineRule="exact"/>
        <w:jc w:val="left"/>
        <w:rPr>
          <w:rFonts w:ascii="仿宋" w:eastAsia="仿宋" w:hAnsi="仿宋"/>
          <w:b/>
          <w:sz w:val="24"/>
        </w:rPr>
      </w:pPr>
      <w:bookmarkStart w:id="492" w:name="_Toc331685783"/>
    </w:p>
    <w:p w:rsidR="00303BE7" w:rsidRDefault="00773184">
      <w:pPr>
        <w:pStyle w:val="1b"/>
        <w:spacing w:line="560" w:lineRule="exact"/>
        <w:ind w:firstLine="482"/>
        <w:jc w:val="center"/>
        <w:rPr>
          <w:rFonts w:ascii="仿宋" w:eastAsia="仿宋" w:hAnsi="仿宋"/>
          <w:b/>
          <w:szCs w:val="24"/>
        </w:rPr>
      </w:pPr>
      <w:r>
        <w:rPr>
          <w:rFonts w:ascii="仿宋" w:eastAsia="仿宋" w:hAnsi="仿宋" w:hint="eastAsia"/>
          <w:b/>
          <w:szCs w:val="24"/>
        </w:rPr>
        <w:t>第二部分 合同一般条款</w:t>
      </w:r>
      <w:bookmarkEnd w:id="492"/>
    </w:p>
    <w:p w:rsidR="00303BE7" w:rsidRDefault="00773184">
      <w:pPr>
        <w:spacing w:line="560" w:lineRule="exact"/>
        <w:ind w:firstLineChars="200" w:firstLine="482"/>
        <w:outlineLvl w:val="0"/>
        <w:rPr>
          <w:rFonts w:ascii="仿宋" w:eastAsia="仿宋" w:hAnsi="仿宋"/>
          <w:b/>
          <w:sz w:val="24"/>
        </w:rPr>
      </w:pPr>
      <w:bookmarkStart w:id="493" w:name="_Ref467378499"/>
      <w:bookmarkStart w:id="494" w:name="_Toc16917"/>
      <w:bookmarkStart w:id="495" w:name="_Ref467379109"/>
      <w:bookmarkStart w:id="496" w:name="_Toc259093669"/>
      <w:bookmarkStart w:id="497" w:name="_Ref467379195"/>
      <w:bookmarkStart w:id="498" w:name="_Ref467379205"/>
      <w:bookmarkStart w:id="499" w:name="_Ref467379225"/>
      <w:bookmarkStart w:id="500" w:name="_Toc19614"/>
      <w:bookmarkStart w:id="501" w:name="_Toc487900349"/>
      <w:bookmarkStart w:id="502" w:name="_Toc279701240"/>
      <w:bookmarkStart w:id="503" w:name="_Toc28763"/>
      <w:bookmarkStart w:id="504" w:name="_Ref467378463"/>
      <w:bookmarkStart w:id="505" w:name="_Ref467379214"/>
      <w:bookmarkStart w:id="506" w:name="_Ref467379101"/>
      <w:bookmarkStart w:id="507" w:name="_Ref467379094"/>
      <w:bookmarkStart w:id="508" w:name="_Ref467378404"/>
      <w:r>
        <w:rPr>
          <w:rFonts w:ascii="仿宋" w:eastAsia="仿宋" w:hAnsi="仿宋" w:hint="eastAsia"/>
          <w:b/>
          <w:sz w:val="24"/>
        </w:rPr>
        <w:t>2.1 定义</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本合同中的下列词语应按以下内容进行解释：</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2.1.1 “合同”系指采购人和中标供应商签订的载明双方当事人所达成的协议，并包括所有的附件、附录和构成合同的其他文件；</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2.1.2 “合同价”系指根据合同约定，中标供应商在完全履行合同义务后，采购人应支付给中标供应商的价格；</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2.1.3 “货物”系指中标供应商根据合同约定应向采购人交付的一切各种形态和种类的物品，包括原材料、燃料、设备、机械、仪表、备件、计算机软件、产品等，并包括工具、手册等其他相关资料；</w:t>
      </w:r>
    </w:p>
    <w:p w:rsidR="00303BE7" w:rsidRDefault="00773184">
      <w:pPr>
        <w:spacing w:line="560" w:lineRule="exact"/>
        <w:ind w:firstLineChars="200" w:firstLine="480"/>
        <w:rPr>
          <w:rFonts w:ascii="仿宋" w:eastAsia="仿宋" w:hAnsi="仿宋"/>
          <w:sz w:val="24"/>
        </w:rPr>
      </w:pPr>
      <w:bookmarkStart w:id="509" w:name="_Ref467378840"/>
      <w:r>
        <w:rPr>
          <w:rFonts w:ascii="仿宋" w:eastAsia="仿宋" w:hAnsi="仿宋" w:hint="eastAsia"/>
          <w:sz w:val="24"/>
        </w:rPr>
        <w:t>2.1.4 “甲方”系指与中标供应商签署合同的采购人</w:t>
      </w:r>
      <w:bookmarkEnd w:id="509"/>
      <w:r>
        <w:rPr>
          <w:rFonts w:ascii="仿宋" w:eastAsia="仿宋" w:hAnsi="仿宋" w:hint="eastAsia"/>
          <w:sz w:val="24"/>
        </w:rPr>
        <w:t>；采购人委托采购代理机构代表其与乙方签订合同的，采购人的授权委托书作为合同附件；</w:t>
      </w:r>
    </w:p>
    <w:p w:rsidR="00303BE7" w:rsidRDefault="00773184">
      <w:pPr>
        <w:spacing w:line="560" w:lineRule="exact"/>
        <w:ind w:firstLineChars="200" w:firstLine="480"/>
        <w:rPr>
          <w:rFonts w:ascii="仿宋" w:eastAsia="仿宋" w:hAnsi="仿宋"/>
          <w:sz w:val="24"/>
        </w:rPr>
      </w:pPr>
      <w:bookmarkStart w:id="510" w:name="_Ref467379400"/>
      <w:r>
        <w:rPr>
          <w:rFonts w:ascii="仿宋" w:eastAsia="仿宋" w:hAnsi="仿宋" w:hint="eastAsia"/>
          <w:sz w:val="24"/>
        </w:rPr>
        <w:t>2.1.5 “乙方”系指根据合同约定交付货物的中标供应商</w:t>
      </w:r>
      <w:bookmarkEnd w:id="510"/>
      <w:r>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303BE7" w:rsidRDefault="00773184">
      <w:pPr>
        <w:spacing w:line="560" w:lineRule="exact"/>
        <w:ind w:firstLineChars="200" w:firstLine="480"/>
        <w:rPr>
          <w:rFonts w:ascii="仿宋" w:eastAsia="仿宋" w:hAnsi="仿宋"/>
          <w:sz w:val="24"/>
        </w:rPr>
      </w:pPr>
      <w:bookmarkStart w:id="511" w:name="_Ref467379436"/>
      <w:r>
        <w:rPr>
          <w:rFonts w:ascii="仿宋" w:eastAsia="仿宋" w:hAnsi="仿宋" w:hint="eastAsia"/>
          <w:sz w:val="24"/>
        </w:rPr>
        <w:t>2.1.6 “现场”系指合同约定货物将要运至或者安装的地点。</w:t>
      </w:r>
      <w:bookmarkEnd w:id="511"/>
    </w:p>
    <w:p w:rsidR="00303BE7" w:rsidRDefault="00773184">
      <w:pPr>
        <w:spacing w:line="560" w:lineRule="exact"/>
        <w:ind w:firstLineChars="200" w:firstLine="482"/>
        <w:outlineLvl w:val="0"/>
        <w:rPr>
          <w:rFonts w:ascii="仿宋" w:eastAsia="仿宋" w:hAnsi="仿宋"/>
          <w:b/>
          <w:sz w:val="24"/>
        </w:rPr>
      </w:pPr>
      <w:bookmarkStart w:id="512" w:name="_Toc13336"/>
      <w:bookmarkStart w:id="513" w:name="_Toc279701241"/>
      <w:bookmarkStart w:id="514" w:name="_Toc487900350"/>
      <w:bookmarkStart w:id="515" w:name="_Toc27635"/>
      <w:bookmarkStart w:id="516" w:name="_Toc259093670"/>
      <w:bookmarkStart w:id="517" w:name="_Toc32504"/>
      <w:r>
        <w:rPr>
          <w:rFonts w:ascii="仿宋" w:eastAsia="仿宋" w:hAnsi="仿宋" w:hint="eastAsia"/>
          <w:b/>
          <w:sz w:val="24"/>
        </w:rPr>
        <w:t>2.2 技术规范</w:t>
      </w:r>
      <w:bookmarkEnd w:id="512"/>
      <w:bookmarkEnd w:id="513"/>
      <w:bookmarkEnd w:id="514"/>
      <w:bookmarkEnd w:id="515"/>
      <w:bookmarkEnd w:id="516"/>
      <w:bookmarkEnd w:id="517"/>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303BE7" w:rsidRDefault="00773184">
      <w:pPr>
        <w:spacing w:line="560" w:lineRule="exact"/>
        <w:ind w:firstLineChars="200" w:firstLine="482"/>
        <w:outlineLvl w:val="0"/>
        <w:rPr>
          <w:rFonts w:ascii="仿宋" w:eastAsia="仿宋" w:hAnsi="仿宋"/>
          <w:b/>
          <w:sz w:val="24"/>
        </w:rPr>
      </w:pPr>
      <w:bookmarkStart w:id="518" w:name="_Toc31634"/>
      <w:bookmarkStart w:id="519" w:name="_Toc9829"/>
      <w:bookmarkStart w:id="520" w:name="_Toc27853"/>
      <w:bookmarkStart w:id="521" w:name="_Toc279701242"/>
      <w:bookmarkStart w:id="522" w:name="_Toc487900351"/>
      <w:bookmarkStart w:id="523" w:name="_Toc259093671"/>
      <w:r>
        <w:rPr>
          <w:rFonts w:ascii="仿宋" w:eastAsia="仿宋" w:hAnsi="仿宋" w:hint="eastAsia"/>
          <w:b/>
          <w:sz w:val="24"/>
        </w:rPr>
        <w:t>2.3 知识产权</w:t>
      </w:r>
      <w:bookmarkEnd w:id="518"/>
      <w:bookmarkEnd w:id="519"/>
      <w:bookmarkEnd w:id="520"/>
      <w:bookmarkEnd w:id="521"/>
      <w:bookmarkEnd w:id="522"/>
      <w:bookmarkEnd w:id="523"/>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2.3.1 乙方应保证甲方在使用该货物或其任何一部分时不受任何第三方提出的侵</w:t>
      </w:r>
      <w:r>
        <w:rPr>
          <w:rFonts w:ascii="仿宋" w:eastAsia="仿宋" w:hAnsi="仿宋" w:hint="eastAsia"/>
          <w:sz w:val="24"/>
        </w:rPr>
        <w:lastRenderedPageBreak/>
        <w:t>犯其著作权、商标权、专利权等知识产权方面的起诉；如果任何第三方提出侵权指控，那么乙方须与该第三方交涉并承担由此发生的一切责任、费用和赔偿；</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2.3.2具有知识产权的计算机软件等货物的知识产权归属，详见</w:t>
      </w:r>
      <w:r>
        <w:rPr>
          <w:rFonts w:ascii="仿宋" w:eastAsia="仿宋" w:hAnsi="仿宋" w:hint="eastAsia"/>
          <w:b/>
          <w:i/>
          <w:sz w:val="24"/>
          <w:u w:val="single"/>
        </w:rPr>
        <w:t>合同专用条款</w:t>
      </w:r>
      <w:r>
        <w:rPr>
          <w:rFonts w:ascii="仿宋" w:eastAsia="仿宋" w:hAnsi="仿宋" w:hint="eastAsia"/>
          <w:sz w:val="24"/>
        </w:rPr>
        <w:t>。</w:t>
      </w:r>
    </w:p>
    <w:p w:rsidR="00303BE7" w:rsidRDefault="00773184">
      <w:pPr>
        <w:spacing w:line="560" w:lineRule="exact"/>
        <w:ind w:firstLineChars="200" w:firstLine="482"/>
        <w:outlineLvl w:val="0"/>
        <w:rPr>
          <w:rFonts w:ascii="仿宋" w:eastAsia="仿宋" w:hAnsi="仿宋"/>
          <w:b/>
          <w:sz w:val="24"/>
        </w:rPr>
      </w:pPr>
      <w:bookmarkStart w:id="524" w:name="_Toc11932"/>
      <w:bookmarkStart w:id="525" w:name="_Toc29149"/>
      <w:bookmarkStart w:id="526" w:name="_Toc4194"/>
      <w:r>
        <w:rPr>
          <w:rFonts w:ascii="仿宋" w:eastAsia="仿宋" w:hAnsi="仿宋" w:hint="eastAsia"/>
          <w:b/>
          <w:sz w:val="24"/>
        </w:rPr>
        <w:t>2.4 包装和装运</w:t>
      </w:r>
      <w:bookmarkEnd w:id="524"/>
      <w:bookmarkEnd w:id="525"/>
      <w:bookmarkEnd w:id="526"/>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2.4.1除</w:t>
      </w:r>
      <w:r>
        <w:rPr>
          <w:rFonts w:ascii="仿宋" w:eastAsia="仿宋" w:hAnsi="仿宋" w:hint="eastAsia"/>
          <w:b/>
          <w:i/>
          <w:sz w:val="24"/>
          <w:u w:val="single"/>
        </w:rPr>
        <w:t>合同专用条款</w:t>
      </w:r>
      <w:r>
        <w:rPr>
          <w:rFonts w:ascii="仿宋" w:eastAsia="仿宋" w:hAnsi="仿宋"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2.4.2 装运货物的要求和通知，详见</w:t>
      </w:r>
      <w:r>
        <w:rPr>
          <w:rFonts w:ascii="仿宋" w:eastAsia="仿宋" w:hAnsi="仿宋" w:hint="eastAsia"/>
          <w:b/>
          <w:i/>
          <w:sz w:val="24"/>
          <w:u w:val="single"/>
        </w:rPr>
        <w:t>合同专用条款</w:t>
      </w:r>
      <w:r>
        <w:rPr>
          <w:rFonts w:ascii="仿宋" w:eastAsia="仿宋" w:hAnsi="仿宋" w:hint="eastAsia"/>
          <w:sz w:val="24"/>
        </w:rPr>
        <w:t>。</w:t>
      </w:r>
    </w:p>
    <w:p w:rsidR="00303BE7" w:rsidRDefault="00773184">
      <w:pPr>
        <w:spacing w:line="560" w:lineRule="exact"/>
        <w:ind w:firstLineChars="200" w:firstLine="482"/>
        <w:outlineLvl w:val="0"/>
        <w:rPr>
          <w:rFonts w:ascii="仿宋" w:eastAsia="仿宋" w:hAnsi="仿宋"/>
          <w:b/>
          <w:sz w:val="24"/>
        </w:rPr>
      </w:pPr>
      <w:bookmarkStart w:id="527" w:name="_Toc487900354"/>
      <w:bookmarkStart w:id="528" w:name="_Ref467378541"/>
      <w:bookmarkStart w:id="529" w:name="_Toc259093674"/>
      <w:bookmarkStart w:id="530" w:name="_Ref467379536"/>
      <w:bookmarkStart w:id="531" w:name="_Ref467379527"/>
      <w:bookmarkStart w:id="532" w:name="_Toc279701245"/>
      <w:bookmarkStart w:id="533" w:name="_Ref467378591"/>
      <w:bookmarkStart w:id="534" w:name="_Ref467379542"/>
      <w:bookmarkStart w:id="535" w:name="_Toc30272"/>
      <w:bookmarkStart w:id="536" w:name="_Toc26182"/>
      <w:bookmarkStart w:id="537" w:name="_Toc19074"/>
      <w:r>
        <w:rPr>
          <w:rFonts w:ascii="仿宋" w:eastAsia="仿宋" w:hAnsi="仿宋" w:hint="eastAsia"/>
          <w:b/>
          <w:sz w:val="24"/>
        </w:rPr>
        <w:t>2.</w:t>
      </w:r>
      <w:bookmarkEnd w:id="527"/>
      <w:bookmarkEnd w:id="528"/>
      <w:bookmarkEnd w:id="529"/>
      <w:bookmarkEnd w:id="530"/>
      <w:bookmarkEnd w:id="531"/>
      <w:bookmarkEnd w:id="532"/>
      <w:bookmarkEnd w:id="533"/>
      <w:bookmarkEnd w:id="534"/>
      <w:r>
        <w:rPr>
          <w:rFonts w:ascii="仿宋" w:eastAsia="仿宋" w:hAnsi="仿宋" w:hint="eastAsia"/>
          <w:b/>
          <w:sz w:val="24"/>
        </w:rPr>
        <w:t>5 履约检查和问题反馈</w:t>
      </w:r>
      <w:bookmarkEnd w:id="535"/>
      <w:bookmarkEnd w:id="536"/>
      <w:bookmarkEnd w:id="537"/>
    </w:p>
    <w:p w:rsidR="00303BE7" w:rsidRDefault="00773184">
      <w:pPr>
        <w:spacing w:line="560" w:lineRule="exact"/>
        <w:ind w:firstLineChars="200" w:firstLine="480"/>
        <w:rPr>
          <w:rFonts w:ascii="仿宋" w:eastAsia="仿宋" w:hAnsi="仿宋"/>
          <w:sz w:val="24"/>
        </w:rPr>
      </w:pPr>
      <w:bookmarkStart w:id="538" w:name="_Ref467379657"/>
      <w:r>
        <w:rPr>
          <w:rFonts w:ascii="仿宋" w:eastAsia="仿宋" w:hAnsi="仿宋" w:hint="eastAsia"/>
          <w:sz w:val="24"/>
        </w:rPr>
        <w:t>2.5.1</w:t>
      </w:r>
      <w:bookmarkStart w:id="539" w:name="_Toc186431854"/>
      <w:bookmarkStart w:id="540" w:name="_Toc279701247"/>
      <w:bookmarkStart w:id="541" w:name="_Ref467379793"/>
      <w:bookmarkStart w:id="542" w:name="_Ref467379807"/>
      <w:bookmarkStart w:id="543" w:name="_Toc487900357"/>
      <w:bookmarkStart w:id="544" w:name="_Toc259093676"/>
      <w:bookmarkEnd w:id="538"/>
      <w:r>
        <w:rPr>
          <w:rFonts w:ascii="仿宋" w:eastAsia="仿宋" w:hAnsi="仿宋"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2.5.2 合同履行期间，甲方有权将履行过程中出现的问题反馈给乙方，双方当事人应以书面形式约定需要完善和改进的内容</w:t>
      </w:r>
      <w:bookmarkStart w:id="545" w:name="_Toc186431855"/>
      <w:bookmarkEnd w:id="539"/>
      <w:r>
        <w:rPr>
          <w:rFonts w:ascii="仿宋" w:eastAsia="仿宋" w:hAnsi="仿宋" w:hint="eastAsia"/>
          <w:sz w:val="24"/>
        </w:rPr>
        <w:t>。</w:t>
      </w:r>
    </w:p>
    <w:p w:rsidR="00303BE7" w:rsidRDefault="00773184">
      <w:pPr>
        <w:spacing w:line="560" w:lineRule="exact"/>
        <w:ind w:firstLineChars="200" w:firstLine="482"/>
        <w:outlineLvl w:val="0"/>
        <w:rPr>
          <w:rFonts w:ascii="仿宋" w:eastAsia="仿宋" w:hAnsi="仿宋"/>
          <w:b/>
          <w:sz w:val="24"/>
        </w:rPr>
      </w:pPr>
      <w:bookmarkStart w:id="546" w:name="_Ref467379923"/>
      <w:bookmarkStart w:id="547" w:name="_Toc487900358"/>
      <w:bookmarkStart w:id="548" w:name="_Ref467379852"/>
      <w:bookmarkStart w:id="549" w:name="_Ref467379863"/>
      <w:bookmarkStart w:id="550" w:name="_Toc259093677"/>
      <w:bookmarkStart w:id="551" w:name="_Toc279701248"/>
      <w:bookmarkStart w:id="552" w:name="_Toc16110"/>
      <w:bookmarkStart w:id="553" w:name="_Toc3225"/>
      <w:bookmarkStart w:id="554" w:name="_Toc774"/>
      <w:bookmarkEnd w:id="540"/>
      <w:bookmarkEnd w:id="541"/>
      <w:bookmarkEnd w:id="542"/>
      <w:bookmarkEnd w:id="543"/>
      <w:bookmarkEnd w:id="544"/>
      <w:bookmarkEnd w:id="545"/>
      <w:r>
        <w:rPr>
          <w:rFonts w:ascii="仿宋" w:eastAsia="仿宋" w:hAnsi="仿宋" w:hint="eastAsia"/>
          <w:b/>
          <w:sz w:val="24"/>
        </w:rPr>
        <w:t>2.6 技术资料</w:t>
      </w:r>
      <w:bookmarkEnd w:id="546"/>
      <w:bookmarkEnd w:id="547"/>
      <w:bookmarkEnd w:id="548"/>
      <w:bookmarkEnd w:id="549"/>
      <w:bookmarkEnd w:id="550"/>
      <w:bookmarkEnd w:id="551"/>
      <w:r>
        <w:rPr>
          <w:rFonts w:ascii="仿宋" w:eastAsia="仿宋" w:hAnsi="仿宋" w:hint="eastAsia"/>
          <w:b/>
          <w:sz w:val="24"/>
        </w:rPr>
        <w:t>和保密义务</w:t>
      </w:r>
      <w:bookmarkEnd w:id="552"/>
      <w:bookmarkEnd w:id="553"/>
      <w:bookmarkEnd w:id="554"/>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2.6.1 乙方有权依据合同约定和项目需要，向甲方了解有关情况，调阅有关资料等，甲方应予积极配合；</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2.6.2 乙方有义务妥善保管和保护由甲方提供的前款信息和资料等；</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2.6.3 除非依照法律规定或者对方当事人的书面同意，任何一方均应保证不向任何第三方提供或披露有关合同的或者履行合同过程中知悉的对方当事人任何未公开的信</w:t>
      </w:r>
      <w:r>
        <w:rPr>
          <w:rFonts w:ascii="仿宋" w:eastAsia="仿宋" w:hAnsi="仿宋" w:hint="eastAsia"/>
          <w:sz w:val="24"/>
        </w:rPr>
        <w:lastRenderedPageBreak/>
        <w:t>息和资料，包括但不限于技术情报、技术资料、商业秘密和商业信息等，并采取一切合理和必要措施和方式防止任何第三方接触到对方当事人的上述保密信息和资料。</w:t>
      </w:r>
    </w:p>
    <w:p w:rsidR="00303BE7" w:rsidRDefault="00773184">
      <w:pPr>
        <w:spacing w:line="560" w:lineRule="exact"/>
        <w:ind w:firstLineChars="200" w:firstLine="482"/>
        <w:outlineLvl w:val="0"/>
        <w:rPr>
          <w:rFonts w:ascii="仿宋" w:eastAsia="仿宋" w:hAnsi="仿宋"/>
          <w:b/>
          <w:sz w:val="24"/>
        </w:rPr>
      </w:pPr>
      <w:bookmarkStart w:id="555" w:name="_Toc7860"/>
      <w:r>
        <w:rPr>
          <w:rFonts w:ascii="仿宋" w:eastAsia="仿宋" w:hAnsi="仿宋" w:hint="eastAsia"/>
          <w:b/>
          <w:sz w:val="24"/>
        </w:rPr>
        <w:t>2.7 质量保证</w:t>
      </w:r>
      <w:bookmarkEnd w:id="555"/>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2.7.1 乙方应建立和完善履行合同的内部质量保证体系，并提供相关内部规章制度给甲方，以便甲方进行监督检查；</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2.7.2 乙方应保证履行合同的人员数量和素质、软件和硬件设备的配置、场地、环境和设施等满足全面履行合同的要求，并应接受甲方的监督检查。</w:t>
      </w:r>
    </w:p>
    <w:p w:rsidR="00303BE7" w:rsidRDefault="00773184">
      <w:pPr>
        <w:spacing w:line="560" w:lineRule="exact"/>
        <w:ind w:firstLineChars="200" w:firstLine="482"/>
        <w:outlineLvl w:val="0"/>
        <w:rPr>
          <w:rFonts w:ascii="仿宋" w:eastAsia="仿宋" w:hAnsi="仿宋"/>
          <w:b/>
          <w:sz w:val="24"/>
        </w:rPr>
      </w:pPr>
      <w:bookmarkStart w:id="556" w:name="_Toc17244"/>
      <w:bookmarkStart w:id="557" w:name="_Toc487900362"/>
      <w:bookmarkStart w:id="558" w:name="_Toc279701252"/>
      <w:bookmarkStart w:id="559" w:name="_Toc259093681"/>
      <w:r>
        <w:rPr>
          <w:rFonts w:ascii="仿宋" w:eastAsia="仿宋" w:hAnsi="仿宋" w:hint="eastAsia"/>
          <w:b/>
          <w:sz w:val="24"/>
        </w:rPr>
        <w:t>2.8 货物的风险负担</w:t>
      </w:r>
      <w:bookmarkEnd w:id="556"/>
    </w:p>
    <w:p w:rsidR="00303BE7" w:rsidRDefault="00773184">
      <w:pPr>
        <w:spacing w:line="560" w:lineRule="exact"/>
        <w:ind w:firstLineChars="200" w:firstLine="480"/>
        <w:rPr>
          <w:rFonts w:ascii="仿宋" w:eastAsia="仿宋" w:hAnsi="仿宋"/>
          <w:b/>
          <w:sz w:val="24"/>
        </w:rPr>
      </w:pPr>
      <w:r>
        <w:rPr>
          <w:rFonts w:ascii="仿宋" w:eastAsia="仿宋" w:hAnsi="仿宋" w:hint="eastAsia"/>
          <w:sz w:val="24"/>
        </w:rPr>
        <w:t>货物或者在途货物或者交付给第一承运人后的货物毁损、灭失的风险负担详见</w:t>
      </w:r>
      <w:r>
        <w:rPr>
          <w:rFonts w:ascii="仿宋" w:eastAsia="仿宋" w:hAnsi="仿宋" w:hint="eastAsia"/>
          <w:b/>
          <w:i/>
          <w:sz w:val="24"/>
          <w:u w:val="single"/>
        </w:rPr>
        <w:t>合同专用条款</w:t>
      </w:r>
      <w:r>
        <w:rPr>
          <w:rFonts w:ascii="仿宋" w:eastAsia="仿宋" w:hAnsi="仿宋" w:hint="eastAsia"/>
          <w:sz w:val="24"/>
        </w:rPr>
        <w:t>。</w:t>
      </w:r>
    </w:p>
    <w:p w:rsidR="00303BE7" w:rsidRDefault="00773184">
      <w:pPr>
        <w:spacing w:line="560" w:lineRule="exact"/>
        <w:ind w:firstLineChars="200" w:firstLine="482"/>
        <w:outlineLvl w:val="0"/>
        <w:rPr>
          <w:rFonts w:ascii="仿宋" w:eastAsia="仿宋" w:hAnsi="仿宋"/>
          <w:b/>
          <w:sz w:val="24"/>
        </w:rPr>
      </w:pPr>
      <w:bookmarkStart w:id="560" w:name="_Toc14055"/>
      <w:r>
        <w:rPr>
          <w:rFonts w:ascii="仿宋" w:eastAsia="仿宋" w:hAnsi="仿宋" w:hint="eastAsia"/>
          <w:b/>
          <w:sz w:val="24"/>
        </w:rPr>
        <w:t>2.9 延迟交货</w:t>
      </w:r>
      <w:bookmarkEnd w:id="557"/>
      <w:bookmarkEnd w:id="558"/>
      <w:bookmarkEnd w:id="559"/>
      <w:bookmarkEnd w:id="560"/>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303BE7" w:rsidRDefault="00773184">
      <w:pPr>
        <w:spacing w:line="560" w:lineRule="exact"/>
        <w:ind w:firstLineChars="200" w:firstLine="482"/>
        <w:outlineLvl w:val="0"/>
        <w:rPr>
          <w:rFonts w:ascii="仿宋" w:eastAsia="仿宋" w:hAnsi="仿宋"/>
          <w:b/>
          <w:sz w:val="24"/>
        </w:rPr>
      </w:pPr>
      <w:bookmarkStart w:id="561" w:name="_Toc7502"/>
      <w:bookmarkStart w:id="562" w:name="_Toc487900364"/>
      <w:bookmarkStart w:id="563" w:name="_Toc259093683"/>
      <w:bookmarkStart w:id="564" w:name="_Ref467378121"/>
      <w:bookmarkStart w:id="565" w:name="_Toc279701254"/>
      <w:r>
        <w:rPr>
          <w:rFonts w:ascii="仿宋" w:eastAsia="仿宋" w:hAnsi="仿宋" w:hint="eastAsia"/>
          <w:b/>
          <w:sz w:val="24"/>
        </w:rPr>
        <w:t>2.10 合同变更</w:t>
      </w:r>
      <w:bookmarkEnd w:id="561"/>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bookmarkStart w:id="566" w:name="_Toc279701259"/>
      <w:bookmarkStart w:id="567" w:name="_Toc259093688"/>
      <w:bookmarkStart w:id="568" w:name="_Toc487900369"/>
    </w:p>
    <w:p w:rsidR="00303BE7" w:rsidRDefault="00773184">
      <w:pPr>
        <w:spacing w:line="560" w:lineRule="exact"/>
        <w:ind w:firstLineChars="200" w:firstLine="482"/>
        <w:outlineLvl w:val="0"/>
        <w:rPr>
          <w:rFonts w:ascii="仿宋" w:eastAsia="仿宋" w:hAnsi="仿宋"/>
          <w:b/>
          <w:sz w:val="24"/>
        </w:rPr>
      </w:pPr>
      <w:bookmarkStart w:id="569" w:name="_Toc15237"/>
      <w:bookmarkStart w:id="570" w:name="_Toc10366"/>
      <w:bookmarkStart w:id="571" w:name="_Toc22955"/>
      <w:r>
        <w:rPr>
          <w:rFonts w:ascii="仿宋" w:eastAsia="仿宋" w:hAnsi="仿宋" w:hint="eastAsia"/>
          <w:b/>
          <w:sz w:val="24"/>
        </w:rPr>
        <w:t>2.11 合同转让</w:t>
      </w:r>
      <w:bookmarkEnd w:id="566"/>
      <w:bookmarkEnd w:id="567"/>
      <w:bookmarkEnd w:id="568"/>
      <w:r>
        <w:rPr>
          <w:rFonts w:ascii="仿宋" w:eastAsia="仿宋" w:hAnsi="仿宋" w:hint="eastAsia"/>
          <w:b/>
          <w:sz w:val="24"/>
        </w:rPr>
        <w:t>和分包</w:t>
      </w:r>
      <w:bookmarkEnd w:id="569"/>
      <w:bookmarkEnd w:id="570"/>
      <w:bookmarkEnd w:id="571"/>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2.11.2乙方采取分包方式履行合同的，甲方可直接向分包供应商支付款项。</w:t>
      </w:r>
    </w:p>
    <w:p w:rsidR="00303BE7" w:rsidRDefault="00773184">
      <w:pPr>
        <w:spacing w:line="560" w:lineRule="exact"/>
        <w:ind w:firstLineChars="200" w:firstLine="482"/>
        <w:outlineLvl w:val="0"/>
        <w:rPr>
          <w:rFonts w:ascii="仿宋" w:eastAsia="仿宋" w:hAnsi="仿宋"/>
          <w:b/>
          <w:sz w:val="24"/>
        </w:rPr>
      </w:pPr>
      <w:bookmarkStart w:id="572" w:name="_Toc14066"/>
      <w:bookmarkStart w:id="573" w:name="_Toc13566"/>
      <w:bookmarkStart w:id="574" w:name="_Toc16508"/>
      <w:r>
        <w:rPr>
          <w:rFonts w:ascii="仿宋" w:eastAsia="仿宋" w:hAnsi="仿宋" w:hint="eastAsia"/>
          <w:b/>
          <w:sz w:val="24"/>
        </w:rPr>
        <w:t>2.12 不可抗力</w:t>
      </w:r>
      <w:bookmarkEnd w:id="572"/>
      <w:bookmarkEnd w:id="573"/>
      <w:bookmarkEnd w:id="574"/>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2.12.1如果任何一方遭遇法律规定的不可抗力，致使合同履行受阻时，履行合同的</w:t>
      </w:r>
      <w:r>
        <w:rPr>
          <w:rFonts w:ascii="仿宋" w:eastAsia="仿宋" w:hAnsi="仿宋" w:hint="eastAsia"/>
          <w:sz w:val="24"/>
        </w:rPr>
        <w:lastRenderedPageBreak/>
        <w:t>期限应予延长，延长的期限应相当于不可抗力所影响的时间；</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2.12.2 因不可抗力致使不能实现合同目的的，当事人可以解除合同；</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2.12.3 因不可抗力致使合同有变更必要的，双方当事人应在</w:t>
      </w:r>
      <w:r>
        <w:rPr>
          <w:rFonts w:ascii="仿宋" w:eastAsia="仿宋" w:hAnsi="仿宋" w:hint="eastAsia"/>
          <w:b/>
          <w:i/>
          <w:sz w:val="24"/>
          <w:u w:val="single"/>
        </w:rPr>
        <w:t>合同专用条款</w:t>
      </w:r>
      <w:r>
        <w:rPr>
          <w:rFonts w:ascii="仿宋" w:eastAsia="仿宋" w:hAnsi="仿宋" w:hint="eastAsia"/>
          <w:sz w:val="24"/>
        </w:rPr>
        <w:t>约定时间内以书面形式变更合同；</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2.12.4受不可抗力影响的一方在不可抗力发生后，应在</w:t>
      </w:r>
      <w:r>
        <w:rPr>
          <w:rFonts w:ascii="仿宋" w:eastAsia="仿宋" w:hAnsi="仿宋" w:hint="eastAsia"/>
          <w:b/>
          <w:i/>
          <w:sz w:val="24"/>
          <w:u w:val="single"/>
        </w:rPr>
        <w:t>合同专用条款</w:t>
      </w:r>
      <w:r>
        <w:rPr>
          <w:rFonts w:ascii="仿宋" w:eastAsia="仿宋" w:hAnsi="仿宋" w:hint="eastAsia"/>
          <w:sz w:val="24"/>
        </w:rPr>
        <w:t>约定时间内以书面形式通知对方当事人，并在</w:t>
      </w:r>
      <w:r>
        <w:rPr>
          <w:rFonts w:ascii="仿宋" w:eastAsia="仿宋" w:hAnsi="仿宋" w:hint="eastAsia"/>
          <w:b/>
          <w:i/>
          <w:sz w:val="24"/>
          <w:u w:val="single"/>
        </w:rPr>
        <w:t>合同专用条款</w:t>
      </w:r>
      <w:r>
        <w:rPr>
          <w:rFonts w:ascii="仿宋" w:eastAsia="仿宋" w:hAnsi="仿宋" w:hint="eastAsia"/>
          <w:sz w:val="24"/>
        </w:rPr>
        <w:t>约定时间内，将有关部门出具的证明文件送达对方当事人。</w:t>
      </w:r>
    </w:p>
    <w:p w:rsidR="00303BE7" w:rsidRDefault="00773184">
      <w:pPr>
        <w:spacing w:line="560" w:lineRule="exact"/>
        <w:ind w:firstLineChars="200" w:firstLine="482"/>
        <w:outlineLvl w:val="0"/>
        <w:rPr>
          <w:rFonts w:ascii="仿宋" w:eastAsia="仿宋" w:hAnsi="仿宋"/>
          <w:b/>
          <w:sz w:val="24"/>
        </w:rPr>
      </w:pPr>
      <w:bookmarkStart w:id="575" w:name="_Toc487900365"/>
      <w:bookmarkStart w:id="576" w:name="_Toc259093684"/>
      <w:bookmarkStart w:id="577" w:name="_Toc30676"/>
      <w:bookmarkStart w:id="578" w:name="_Toc689"/>
      <w:bookmarkStart w:id="579" w:name="_Toc6969"/>
      <w:bookmarkStart w:id="580" w:name="_Toc279701255"/>
      <w:r>
        <w:rPr>
          <w:rFonts w:ascii="仿宋" w:eastAsia="仿宋" w:hAnsi="仿宋" w:hint="eastAsia"/>
          <w:b/>
          <w:sz w:val="24"/>
        </w:rPr>
        <w:t>2.13 税费</w:t>
      </w:r>
      <w:bookmarkEnd w:id="575"/>
      <w:bookmarkEnd w:id="576"/>
      <w:bookmarkEnd w:id="577"/>
      <w:bookmarkEnd w:id="578"/>
      <w:bookmarkEnd w:id="579"/>
      <w:bookmarkEnd w:id="580"/>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与合同有关的一切税费，均按照中华人民共和国法律的相关规定。</w:t>
      </w:r>
    </w:p>
    <w:p w:rsidR="00303BE7" w:rsidRDefault="00773184">
      <w:pPr>
        <w:spacing w:line="560" w:lineRule="exact"/>
        <w:ind w:firstLineChars="200" w:firstLine="482"/>
        <w:outlineLvl w:val="0"/>
        <w:rPr>
          <w:rFonts w:ascii="仿宋" w:eastAsia="仿宋" w:hAnsi="仿宋"/>
          <w:b/>
          <w:sz w:val="24"/>
        </w:rPr>
      </w:pPr>
      <w:bookmarkStart w:id="581" w:name="_Toc259093687"/>
      <w:bookmarkStart w:id="582" w:name="_Toc8298"/>
      <w:bookmarkStart w:id="583" w:name="_Toc487900368"/>
      <w:bookmarkStart w:id="584" w:name="_Toc7102"/>
      <w:bookmarkStart w:id="585" w:name="_Toc279701258"/>
      <w:bookmarkStart w:id="586" w:name="_Toc16959"/>
      <w:r>
        <w:rPr>
          <w:rFonts w:ascii="仿宋" w:eastAsia="仿宋" w:hAnsi="仿宋" w:hint="eastAsia"/>
          <w:b/>
          <w:sz w:val="24"/>
        </w:rPr>
        <w:t>2.14乙方破产</w:t>
      </w:r>
      <w:bookmarkEnd w:id="581"/>
      <w:bookmarkEnd w:id="582"/>
      <w:bookmarkEnd w:id="583"/>
      <w:bookmarkEnd w:id="584"/>
      <w:bookmarkEnd w:id="585"/>
      <w:bookmarkEnd w:id="586"/>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03BE7" w:rsidRDefault="00773184">
      <w:pPr>
        <w:spacing w:line="560" w:lineRule="exact"/>
        <w:ind w:firstLineChars="200" w:firstLine="482"/>
        <w:outlineLvl w:val="0"/>
        <w:rPr>
          <w:rFonts w:ascii="仿宋" w:eastAsia="仿宋" w:hAnsi="仿宋"/>
          <w:b/>
          <w:sz w:val="24"/>
        </w:rPr>
      </w:pPr>
      <w:bookmarkStart w:id="587" w:name="_Toc15387"/>
      <w:bookmarkStart w:id="588" w:name="_Toc6134"/>
      <w:bookmarkStart w:id="589" w:name="_Toc29333"/>
      <w:r>
        <w:rPr>
          <w:rFonts w:ascii="仿宋" w:eastAsia="仿宋" w:hAnsi="仿宋" w:hint="eastAsia"/>
          <w:b/>
          <w:sz w:val="24"/>
        </w:rPr>
        <w:t>2.15 合同中止、终止</w:t>
      </w:r>
      <w:bookmarkEnd w:id="587"/>
      <w:bookmarkEnd w:id="588"/>
      <w:bookmarkEnd w:id="589"/>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2.15.1 双方当事人不得擅自中止或者终止合同；</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2.15.2合同继续履行将损害国家利益和社会公共利益的，双方当事人应当中止或者终止合同。有过错的一方应当承担赔偿责任，双方当事人都有过错的，各自承担相应的责任。</w:t>
      </w:r>
    </w:p>
    <w:p w:rsidR="00303BE7" w:rsidRDefault="00773184">
      <w:pPr>
        <w:spacing w:line="560" w:lineRule="exact"/>
        <w:ind w:firstLineChars="200" w:firstLine="482"/>
        <w:outlineLvl w:val="0"/>
        <w:rPr>
          <w:rFonts w:ascii="仿宋" w:eastAsia="仿宋" w:hAnsi="仿宋"/>
          <w:b/>
          <w:sz w:val="24"/>
        </w:rPr>
      </w:pPr>
      <w:bookmarkStart w:id="590" w:name="_Toc14563"/>
      <w:bookmarkStart w:id="591" w:name="_Toc6596"/>
      <w:bookmarkStart w:id="592" w:name="_Toc1125"/>
      <w:r>
        <w:rPr>
          <w:rFonts w:ascii="仿宋" w:eastAsia="仿宋" w:hAnsi="仿宋" w:hint="eastAsia"/>
          <w:b/>
          <w:sz w:val="24"/>
        </w:rPr>
        <w:t>2.16检验和验收</w:t>
      </w:r>
      <w:bookmarkEnd w:id="590"/>
      <w:bookmarkEnd w:id="591"/>
      <w:bookmarkEnd w:id="592"/>
    </w:p>
    <w:p w:rsidR="00303BE7" w:rsidRDefault="00773184">
      <w:pPr>
        <w:tabs>
          <w:tab w:val="left" w:pos="360"/>
          <w:tab w:val="left" w:pos="540"/>
          <w:tab w:val="left" w:pos="1080"/>
        </w:tabs>
        <w:spacing w:line="560" w:lineRule="exact"/>
        <w:ind w:firstLineChars="200" w:firstLine="480"/>
        <w:rPr>
          <w:rFonts w:ascii="仿宋" w:eastAsia="仿宋" w:hAnsi="仿宋"/>
          <w:sz w:val="24"/>
        </w:rPr>
      </w:pPr>
      <w:r>
        <w:rPr>
          <w:rFonts w:ascii="仿宋" w:eastAsia="仿宋" w:hAnsi="仿宋" w:hint="eastAsia"/>
          <w:sz w:val="24"/>
        </w:rPr>
        <w:t>2.16.1货物交付前，乙方应对货物的质量、数量等方面进行详细、全面的检验，并向甲方出具证明货物符合合同约定的文件；货物交付时，甲方在</w:t>
      </w:r>
      <w:r>
        <w:rPr>
          <w:rFonts w:ascii="仿宋" w:eastAsia="仿宋" w:hAnsi="仿宋" w:hint="eastAsia"/>
          <w:b/>
          <w:i/>
          <w:sz w:val="24"/>
          <w:u w:val="single"/>
        </w:rPr>
        <w:t>合同专用条款</w:t>
      </w:r>
      <w:r>
        <w:rPr>
          <w:rFonts w:ascii="仿宋" w:eastAsia="仿宋" w:hAnsi="仿宋" w:hint="eastAsia"/>
          <w:sz w:val="24"/>
        </w:rPr>
        <w:t>约定时间内组织验收，并可依法邀请相关方参加，验收应出具验收书；</w:t>
      </w:r>
    </w:p>
    <w:p w:rsidR="00303BE7" w:rsidRDefault="00773184">
      <w:pPr>
        <w:tabs>
          <w:tab w:val="left" w:pos="360"/>
          <w:tab w:val="left" w:pos="540"/>
          <w:tab w:val="left" w:pos="1080"/>
        </w:tabs>
        <w:spacing w:line="560" w:lineRule="exact"/>
        <w:ind w:firstLineChars="200" w:firstLine="480"/>
        <w:rPr>
          <w:rFonts w:ascii="仿宋" w:eastAsia="仿宋" w:hAnsi="仿宋"/>
          <w:sz w:val="24"/>
        </w:rPr>
      </w:pPr>
      <w:r>
        <w:rPr>
          <w:rFonts w:ascii="仿宋" w:eastAsia="仿宋" w:hAnsi="仿宋" w:hint="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303BE7" w:rsidRDefault="00773184">
      <w:pPr>
        <w:tabs>
          <w:tab w:val="left" w:pos="360"/>
          <w:tab w:val="left" w:pos="540"/>
          <w:tab w:val="left" w:pos="1080"/>
        </w:tabs>
        <w:spacing w:line="560" w:lineRule="exact"/>
        <w:ind w:firstLineChars="200" w:firstLine="480"/>
        <w:rPr>
          <w:rFonts w:ascii="仿宋" w:eastAsia="仿宋" w:hAnsi="仿宋"/>
          <w:sz w:val="24"/>
        </w:rPr>
      </w:pPr>
      <w:r>
        <w:rPr>
          <w:rFonts w:ascii="仿宋" w:eastAsia="仿宋" w:hAnsi="仿宋" w:hint="eastAsia"/>
          <w:sz w:val="24"/>
        </w:rPr>
        <w:lastRenderedPageBreak/>
        <w:t>2.16.3 检验和验收标准、程序等具体内容以及前述验收书的效力详见</w:t>
      </w:r>
      <w:r>
        <w:rPr>
          <w:rFonts w:ascii="仿宋" w:eastAsia="仿宋" w:hAnsi="仿宋" w:hint="eastAsia"/>
          <w:b/>
          <w:i/>
          <w:sz w:val="24"/>
          <w:u w:val="single"/>
        </w:rPr>
        <w:t>合同专用条款</w:t>
      </w:r>
      <w:r>
        <w:rPr>
          <w:rFonts w:ascii="仿宋" w:eastAsia="仿宋" w:hAnsi="仿宋" w:hint="eastAsia"/>
          <w:i/>
          <w:sz w:val="24"/>
        </w:rPr>
        <w:t>。</w:t>
      </w:r>
    </w:p>
    <w:p w:rsidR="00303BE7" w:rsidRDefault="00773184">
      <w:pPr>
        <w:spacing w:line="560" w:lineRule="exact"/>
        <w:ind w:firstLineChars="200" w:firstLine="482"/>
        <w:outlineLvl w:val="0"/>
        <w:rPr>
          <w:rFonts w:ascii="仿宋" w:eastAsia="仿宋" w:hAnsi="仿宋"/>
          <w:b/>
          <w:sz w:val="24"/>
        </w:rPr>
      </w:pPr>
      <w:bookmarkStart w:id="593" w:name="_Toc259093690"/>
      <w:bookmarkStart w:id="594" w:name="_Toc487900371"/>
      <w:bookmarkStart w:id="595" w:name="_Toc279701261"/>
      <w:bookmarkStart w:id="596" w:name="_Toc11284"/>
      <w:bookmarkStart w:id="597" w:name="_Toc19604"/>
      <w:bookmarkStart w:id="598" w:name="_Toc25182"/>
      <w:bookmarkEnd w:id="562"/>
      <w:bookmarkEnd w:id="563"/>
      <w:bookmarkEnd w:id="564"/>
      <w:bookmarkEnd w:id="565"/>
      <w:r>
        <w:rPr>
          <w:rFonts w:ascii="仿宋" w:eastAsia="仿宋" w:hAnsi="仿宋" w:hint="eastAsia"/>
          <w:b/>
          <w:sz w:val="24"/>
        </w:rPr>
        <w:t>2.17 通知</w:t>
      </w:r>
      <w:bookmarkEnd w:id="593"/>
      <w:bookmarkEnd w:id="594"/>
      <w:bookmarkEnd w:id="595"/>
      <w:r>
        <w:rPr>
          <w:rFonts w:ascii="仿宋" w:eastAsia="仿宋" w:hAnsi="仿宋" w:hint="eastAsia"/>
          <w:b/>
          <w:sz w:val="24"/>
        </w:rPr>
        <w:t>和送达</w:t>
      </w:r>
      <w:bookmarkEnd w:id="596"/>
      <w:bookmarkEnd w:id="597"/>
      <w:bookmarkEnd w:id="598"/>
    </w:p>
    <w:p w:rsidR="00303BE7" w:rsidRDefault="00773184">
      <w:pPr>
        <w:spacing w:line="560" w:lineRule="exact"/>
        <w:ind w:firstLineChars="200" w:firstLine="480"/>
        <w:rPr>
          <w:rFonts w:ascii="仿宋" w:eastAsia="仿宋" w:hAnsi="仿宋"/>
          <w:sz w:val="24"/>
        </w:rPr>
      </w:pPr>
      <w:bookmarkStart w:id="599" w:name="_Toc6698"/>
      <w:bookmarkStart w:id="600" w:name="_Toc3135"/>
      <w:bookmarkStart w:id="601" w:name="_Toc487900372"/>
      <w:bookmarkStart w:id="602" w:name="_Toc259093691"/>
      <w:bookmarkStart w:id="603" w:name="_Toc279701262"/>
      <w:r>
        <w:rPr>
          <w:rFonts w:ascii="仿宋" w:eastAsia="仿宋" w:hAnsi="仿宋" w:hint="eastAsia"/>
          <w:sz w:val="24"/>
        </w:rPr>
        <w:t>2.17.1任何一方因履行合同而以合同第一部分尾部所列明的传真或电子邮件 发出的所有通知、文件、材料，均视为已向对方当事人送达；任何一方变更上述送达方式或者地址的，应于</w:t>
      </w:r>
      <w:r>
        <w:rPr>
          <w:rFonts w:ascii="仿宋" w:eastAsia="仿宋" w:hAnsi="仿宋" w:hint="eastAsia"/>
          <w:sz w:val="24"/>
          <w:u w:val="single"/>
        </w:rPr>
        <w:t>3</w:t>
      </w:r>
      <w:r>
        <w:rPr>
          <w:rFonts w:ascii="仿宋" w:eastAsia="仿宋" w:hAnsi="仿宋" w:hint="eastAsia"/>
          <w:sz w:val="24"/>
        </w:rPr>
        <w:t>个工作日内书面通知对方当事人，在对方当事人收到有关变更通知之前，变更前的约定送达方式或者地址仍视为有效</w:t>
      </w:r>
      <w:bookmarkEnd w:id="599"/>
      <w:bookmarkEnd w:id="600"/>
      <w:r>
        <w:rPr>
          <w:rFonts w:ascii="仿宋" w:eastAsia="仿宋" w:hAnsi="仿宋" w:hint="eastAsia"/>
          <w:sz w:val="24"/>
        </w:rPr>
        <w:t>；</w:t>
      </w:r>
    </w:p>
    <w:p w:rsidR="00303BE7" w:rsidRDefault="00773184">
      <w:pPr>
        <w:spacing w:line="560" w:lineRule="exact"/>
        <w:ind w:firstLineChars="200" w:firstLine="480"/>
        <w:rPr>
          <w:rFonts w:ascii="仿宋" w:eastAsia="仿宋" w:hAnsi="仿宋"/>
          <w:sz w:val="24"/>
        </w:rPr>
      </w:pPr>
      <w:bookmarkStart w:id="604" w:name="_Toc23294"/>
      <w:bookmarkStart w:id="605" w:name="_Toc23128"/>
      <w:r>
        <w:rPr>
          <w:rFonts w:ascii="仿宋" w:eastAsia="仿宋" w:hAnsi="仿宋"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604"/>
      <w:bookmarkEnd w:id="605"/>
    </w:p>
    <w:p w:rsidR="00303BE7" w:rsidRDefault="00773184">
      <w:pPr>
        <w:spacing w:line="560" w:lineRule="exact"/>
        <w:ind w:firstLineChars="200" w:firstLine="482"/>
        <w:outlineLvl w:val="0"/>
        <w:rPr>
          <w:rFonts w:ascii="仿宋" w:eastAsia="仿宋" w:hAnsi="仿宋"/>
          <w:b/>
          <w:sz w:val="24"/>
        </w:rPr>
      </w:pPr>
      <w:bookmarkStart w:id="606" w:name="_Toc4355"/>
      <w:bookmarkStart w:id="607" w:name="_Toc30599"/>
      <w:bookmarkStart w:id="608" w:name="_Toc18540"/>
      <w:r>
        <w:rPr>
          <w:rFonts w:ascii="仿宋" w:eastAsia="仿宋" w:hAnsi="仿宋" w:hint="eastAsia"/>
          <w:b/>
          <w:sz w:val="24"/>
        </w:rPr>
        <w:t>2.18 计量单位</w:t>
      </w:r>
      <w:bookmarkEnd w:id="601"/>
      <w:bookmarkEnd w:id="602"/>
      <w:bookmarkEnd w:id="603"/>
      <w:bookmarkEnd w:id="606"/>
      <w:bookmarkEnd w:id="607"/>
      <w:bookmarkEnd w:id="608"/>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除技术规范中另有规定外,合同的计量单位均使用国家法定计量单位。</w:t>
      </w:r>
    </w:p>
    <w:p w:rsidR="00303BE7" w:rsidRDefault="00773184">
      <w:pPr>
        <w:spacing w:line="560" w:lineRule="exact"/>
        <w:ind w:firstLineChars="200" w:firstLine="482"/>
        <w:outlineLvl w:val="0"/>
        <w:rPr>
          <w:rFonts w:ascii="仿宋" w:eastAsia="仿宋" w:hAnsi="仿宋"/>
          <w:b/>
          <w:sz w:val="24"/>
        </w:rPr>
      </w:pPr>
      <w:bookmarkStart w:id="609" w:name="_Toc10330"/>
      <w:bookmarkStart w:id="610" w:name="_Toc12773"/>
      <w:bookmarkStart w:id="611" w:name="_Toc487900373"/>
      <w:bookmarkStart w:id="612" w:name="_Toc18567"/>
      <w:bookmarkStart w:id="613" w:name="_Toc259093692"/>
      <w:bookmarkStart w:id="614" w:name="_Toc279701263"/>
      <w:r>
        <w:rPr>
          <w:rFonts w:ascii="仿宋" w:eastAsia="仿宋" w:hAnsi="仿宋" w:hint="eastAsia"/>
          <w:b/>
          <w:sz w:val="24"/>
        </w:rPr>
        <w:t>2.19 合同使用的文字和适用的法律</w:t>
      </w:r>
      <w:bookmarkEnd w:id="609"/>
      <w:bookmarkEnd w:id="610"/>
      <w:bookmarkEnd w:id="611"/>
      <w:bookmarkEnd w:id="612"/>
      <w:bookmarkEnd w:id="613"/>
      <w:bookmarkEnd w:id="614"/>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2.19.1 合同使用汉语书就、变更和解释；</w:t>
      </w:r>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2.19.2 合同适用中华人民共和国法律。</w:t>
      </w:r>
    </w:p>
    <w:p w:rsidR="00303BE7" w:rsidRDefault="00773184">
      <w:pPr>
        <w:spacing w:line="560" w:lineRule="exact"/>
        <w:ind w:firstLineChars="200" w:firstLine="482"/>
        <w:outlineLvl w:val="0"/>
        <w:rPr>
          <w:rFonts w:ascii="仿宋" w:eastAsia="仿宋" w:hAnsi="仿宋"/>
          <w:b/>
          <w:sz w:val="24"/>
        </w:rPr>
      </w:pPr>
      <w:bookmarkStart w:id="615" w:name="_Toc19890"/>
      <w:bookmarkStart w:id="616" w:name="_Toc6885"/>
      <w:bookmarkStart w:id="617" w:name="_Toc14001"/>
      <w:r>
        <w:rPr>
          <w:rFonts w:ascii="仿宋" w:eastAsia="仿宋" w:hAnsi="仿宋" w:hint="eastAsia"/>
          <w:b/>
          <w:sz w:val="24"/>
        </w:rPr>
        <w:t>2.2</w:t>
      </w:r>
      <w:r w:rsidR="004907F6">
        <w:rPr>
          <w:rFonts w:ascii="仿宋" w:eastAsia="仿宋" w:hAnsi="仿宋" w:hint="eastAsia"/>
          <w:b/>
          <w:sz w:val="24"/>
        </w:rPr>
        <w:t>0</w:t>
      </w:r>
      <w:r>
        <w:rPr>
          <w:rFonts w:ascii="仿宋" w:eastAsia="仿宋" w:hAnsi="仿宋" w:hint="eastAsia"/>
          <w:b/>
          <w:sz w:val="24"/>
        </w:rPr>
        <w:t>合同份数</w:t>
      </w:r>
      <w:bookmarkEnd w:id="615"/>
      <w:bookmarkEnd w:id="616"/>
      <w:bookmarkEnd w:id="617"/>
    </w:p>
    <w:p w:rsidR="00303BE7" w:rsidRDefault="00773184">
      <w:pPr>
        <w:spacing w:line="560" w:lineRule="exact"/>
        <w:ind w:firstLineChars="200" w:firstLine="480"/>
        <w:rPr>
          <w:rFonts w:ascii="仿宋" w:eastAsia="仿宋" w:hAnsi="仿宋"/>
          <w:sz w:val="24"/>
        </w:rPr>
      </w:pPr>
      <w:r>
        <w:rPr>
          <w:rFonts w:ascii="仿宋" w:eastAsia="仿宋" w:hAnsi="仿宋" w:hint="eastAsia"/>
          <w:sz w:val="24"/>
        </w:rPr>
        <w:t>合同份数按</w:t>
      </w:r>
      <w:r>
        <w:rPr>
          <w:rFonts w:ascii="仿宋" w:eastAsia="仿宋" w:hAnsi="仿宋" w:hint="eastAsia"/>
          <w:b/>
          <w:i/>
          <w:sz w:val="24"/>
          <w:u w:val="single"/>
        </w:rPr>
        <w:t>合同专用条款</w:t>
      </w:r>
      <w:r>
        <w:rPr>
          <w:rFonts w:ascii="仿宋" w:eastAsia="仿宋" w:hAnsi="仿宋" w:hint="eastAsia"/>
          <w:sz w:val="24"/>
        </w:rPr>
        <w:t>规定，每份均具有同等法律效力。</w:t>
      </w:r>
    </w:p>
    <w:p w:rsidR="00303BE7" w:rsidRDefault="00773184">
      <w:pPr>
        <w:pStyle w:val="1b"/>
        <w:spacing w:line="560" w:lineRule="exact"/>
        <w:jc w:val="center"/>
        <w:rPr>
          <w:rFonts w:ascii="仿宋" w:eastAsia="仿宋" w:hAnsi="仿宋"/>
          <w:b/>
          <w:szCs w:val="24"/>
        </w:rPr>
      </w:pPr>
      <w:r>
        <w:rPr>
          <w:rFonts w:ascii="仿宋" w:eastAsia="仿宋" w:hAnsi="仿宋" w:cstheme="minorBidi" w:hint="eastAsia"/>
          <w:kern w:val="0"/>
          <w:szCs w:val="24"/>
        </w:rPr>
        <w:br w:type="page"/>
      </w:r>
      <w:r>
        <w:rPr>
          <w:rFonts w:ascii="仿宋" w:eastAsia="仿宋" w:hAnsi="仿宋" w:hint="eastAsia"/>
          <w:b/>
          <w:szCs w:val="24"/>
        </w:rPr>
        <w:lastRenderedPageBreak/>
        <w:t>第三部分  合同专用条款</w:t>
      </w:r>
    </w:p>
    <w:p w:rsidR="00303BE7" w:rsidRDefault="00773184">
      <w:pPr>
        <w:spacing w:line="560" w:lineRule="exact"/>
        <w:ind w:leftChars="-200" w:left="-420" w:rightChars="-200" w:right="-420" w:firstLineChars="200" w:firstLine="480"/>
        <w:rPr>
          <w:rFonts w:ascii="仿宋" w:eastAsia="仿宋" w:hAnsi="仿宋"/>
          <w:sz w:val="24"/>
        </w:rPr>
      </w:pPr>
      <w:r>
        <w:rPr>
          <w:rFonts w:ascii="仿宋" w:eastAsia="仿宋" w:hAnsi="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851"/>
        <w:gridCol w:w="8275"/>
      </w:tblGrid>
      <w:tr w:rsidR="00A901B7" w:rsidTr="00900470">
        <w:trPr>
          <w:trHeight w:val="391"/>
        </w:trPr>
        <w:tc>
          <w:tcPr>
            <w:tcW w:w="466" w:type="pct"/>
            <w:tcBorders>
              <w:left w:val="single" w:sz="4" w:space="0" w:color="auto"/>
            </w:tcBorders>
            <w:vAlign w:val="center"/>
          </w:tcPr>
          <w:p w:rsidR="00A901B7" w:rsidRDefault="00A901B7" w:rsidP="00900470">
            <w:pPr>
              <w:spacing w:line="360" w:lineRule="auto"/>
              <w:jc w:val="center"/>
              <w:rPr>
                <w:rFonts w:ascii="仿宋" w:eastAsia="仿宋" w:hAnsi="仿宋" w:cs="仿宋"/>
                <w:b/>
                <w:sz w:val="24"/>
              </w:rPr>
            </w:pPr>
            <w:r>
              <w:rPr>
                <w:rFonts w:ascii="仿宋" w:eastAsia="仿宋" w:hAnsi="仿宋" w:cs="仿宋" w:hint="eastAsia"/>
                <w:b/>
                <w:sz w:val="24"/>
              </w:rPr>
              <w:t>条款号</w:t>
            </w:r>
          </w:p>
        </w:tc>
        <w:tc>
          <w:tcPr>
            <w:tcW w:w="4534" w:type="pct"/>
            <w:vAlign w:val="center"/>
          </w:tcPr>
          <w:p w:rsidR="00A901B7" w:rsidRDefault="00A901B7" w:rsidP="00900470">
            <w:pPr>
              <w:spacing w:line="360" w:lineRule="auto"/>
              <w:jc w:val="center"/>
              <w:rPr>
                <w:rFonts w:ascii="仿宋" w:eastAsia="仿宋" w:hAnsi="仿宋" w:cs="仿宋"/>
                <w:b/>
                <w:sz w:val="24"/>
              </w:rPr>
            </w:pPr>
            <w:r>
              <w:rPr>
                <w:rFonts w:ascii="仿宋" w:eastAsia="仿宋" w:hAnsi="仿宋" w:cs="仿宋" w:hint="eastAsia"/>
                <w:b/>
                <w:sz w:val="24"/>
              </w:rPr>
              <w:t>约定内容</w:t>
            </w:r>
          </w:p>
        </w:tc>
      </w:tr>
      <w:tr w:rsidR="00A901B7" w:rsidTr="00900470">
        <w:trPr>
          <w:trHeight w:val="88"/>
        </w:trPr>
        <w:tc>
          <w:tcPr>
            <w:tcW w:w="466" w:type="pct"/>
            <w:tcBorders>
              <w:left w:val="single" w:sz="4" w:space="0" w:color="auto"/>
            </w:tcBorders>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1.4.4</w:t>
            </w:r>
          </w:p>
        </w:tc>
        <w:tc>
          <w:tcPr>
            <w:tcW w:w="4534" w:type="pct"/>
            <w:vAlign w:val="center"/>
          </w:tcPr>
          <w:p w:rsidR="00F37488" w:rsidRPr="003E03C4" w:rsidRDefault="00F37488" w:rsidP="00F37488">
            <w:pPr>
              <w:spacing w:line="360" w:lineRule="auto"/>
              <w:ind w:firstLineChars="200" w:firstLine="480"/>
              <w:rPr>
                <w:rFonts w:ascii="仿宋" w:eastAsia="仿宋" w:hAnsi="仿宋" w:cs="Arial"/>
                <w:color w:val="000000" w:themeColor="text1"/>
                <w:kern w:val="0"/>
                <w:sz w:val="24"/>
              </w:rPr>
            </w:pPr>
            <w:r w:rsidRPr="003E03C4">
              <w:rPr>
                <w:rFonts w:ascii="仿宋" w:eastAsia="仿宋" w:hAnsi="仿宋" w:cs="Arial" w:hint="eastAsia"/>
                <w:color w:val="000000" w:themeColor="text1"/>
                <w:kern w:val="0"/>
                <w:sz w:val="24"/>
              </w:rPr>
              <w:t>1）乙方应按招标文件规定领取中标通知书后与甲方签订合同，并在合同签订前，乙方提交中标总金额的</w:t>
            </w:r>
            <w:r w:rsidR="00D762EE" w:rsidRPr="003E03C4">
              <w:rPr>
                <w:rFonts w:ascii="仿宋" w:eastAsia="仿宋" w:hAnsi="仿宋" w:cs="Arial" w:hint="eastAsia"/>
                <w:color w:val="000000" w:themeColor="text1"/>
                <w:kern w:val="0"/>
                <w:sz w:val="24"/>
              </w:rPr>
              <w:t>1</w:t>
            </w:r>
            <w:r w:rsidRPr="003E03C4">
              <w:rPr>
                <w:rFonts w:ascii="仿宋" w:eastAsia="仿宋" w:hAnsi="仿宋" w:cs="Arial" w:hint="eastAsia"/>
                <w:color w:val="000000" w:themeColor="text1"/>
                <w:kern w:val="0"/>
                <w:sz w:val="24"/>
              </w:rPr>
              <w:t>％的履约保证金（形式为汇票或保函）；在合同签订后7个工作日内，甲方支付合同总价的</w:t>
            </w:r>
            <w:r w:rsidR="003C7837" w:rsidRPr="003E03C4">
              <w:rPr>
                <w:rFonts w:ascii="仿宋" w:eastAsia="仿宋" w:hAnsi="仿宋" w:cs="Arial" w:hint="eastAsia"/>
                <w:color w:val="000000" w:themeColor="text1"/>
                <w:kern w:val="0"/>
                <w:sz w:val="24"/>
              </w:rPr>
              <w:t>5</w:t>
            </w:r>
            <w:r w:rsidRPr="003E03C4">
              <w:rPr>
                <w:rFonts w:ascii="仿宋" w:eastAsia="仿宋" w:hAnsi="仿宋" w:cs="Arial" w:hint="eastAsia"/>
                <w:color w:val="000000" w:themeColor="text1"/>
                <w:kern w:val="0"/>
                <w:sz w:val="24"/>
              </w:rPr>
              <w:t>0%作为预付款；</w:t>
            </w:r>
          </w:p>
          <w:p w:rsidR="00F37488" w:rsidRPr="003E03C4" w:rsidRDefault="00F37488" w:rsidP="00F37488">
            <w:pPr>
              <w:pStyle w:val="a7"/>
              <w:spacing w:after="120"/>
              <w:ind w:firstLineChars="200" w:firstLine="480"/>
              <w:rPr>
                <w:rFonts w:ascii="仿宋" w:eastAsia="仿宋" w:hAnsi="仿宋"/>
                <w:color w:val="000000" w:themeColor="text1"/>
                <w:sz w:val="24"/>
              </w:rPr>
            </w:pPr>
            <w:r w:rsidRPr="003E03C4">
              <w:rPr>
                <w:rFonts w:ascii="仿宋" w:eastAsia="仿宋" w:hAnsi="仿宋" w:cs="Arial" w:hint="eastAsia"/>
                <w:color w:val="000000" w:themeColor="text1"/>
                <w:kern w:val="0"/>
                <w:sz w:val="24"/>
              </w:rPr>
              <w:t>2）设备货到工地后7个工作日内，甲方需支付本批次设备款总价的</w:t>
            </w:r>
            <w:r w:rsidR="003C7837" w:rsidRPr="003E03C4">
              <w:rPr>
                <w:rFonts w:ascii="仿宋" w:eastAsia="仿宋" w:hAnsi="仿宋" w:cs="Arial" w:hint="eastAsia"/>
                <w:color w:val="000000" w:themeColor="text1"/>
                <w:kern w:val="0"/>
                <w:sz w:val="24"/>
              </w:rPr>
              <w:t>4</w:t>
            </w:r>
            <w:r w:rsidRPr="003E03C4">
              <w:rPr>
                <w:rFonts w:ascii="仿宋" w:eastAsia="仿宋" w:hAnsi="仿宋" w:cs="Arial" w:hint="eastAsia"/>
                <w:color w:val="000000" w:themeColor="text1"/>
                <w:kern w:val="0"/>
                <w:sz w:val="24"/>
              </w:rPr>
              <w:t>0%；</w:t>
            </w:r>
          </w:p>
          <w:p w:rsidR="00F37488" w:rsidRPr="003E03C4" w:rsidRDefault="00F37488" w:rsidP="00F37488">
            <w:pPr>
              <w:spacing w:line="360" w:lineRule="auto"/>
              <w:ind w:firstLineChars="200" w:firstLine="480"/>
              <w:rPr>
                <w:rFonts w:ascii="仿宋" w:eastAsia="仿宋" w:hAnsi="仿宋" w:cs="Arial"/>
                <w:color w:val="000000" w:themeColor="text1"/>
                <w:kern w:val="0"/>
                <w:sz w:val="24"/>
              </w:rPr>
            </w:pPr>
            <w:r w:rsidRPr="003E03C4">
              <w:rPr>
                <w:rFonts w:ascii="仿宋" w:eastAsia="仿宋" w:hAnsi="仿宋" w:cs="Arial" w:hint="eastAsia"/>
                <w:color w:val="000000" w:themeColor="text1"/>
                <w:kern w:val="0"/>
                <w:sz w:val="24"/>
              </w:rPr>
              <w:t>3）在设备安装、调试、电梯经甲方当地特种设备等相关检验检测机构验收合格并资料提供齐全后7个工作日内，甲方需支付合同总价的5%；</w:t>
            </w:r>
          </w:p>
          <w:p w:rsidR="00F37488" w:rsidRPr="00F479D6" w:rsidRDefault="00F37488" w:rsidP="00F37488">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4）经由甲方组织相关单位专项验收和移交甲方及物业后</w:t>
            </w:r>
            <w:r>
              <w:rPr>
                <w:rFonts w:ascii="仿宋" w:eastAsia="仿宋" w:hAnsi="仿宋" w:cs="Arial"/>
                <w:kern w:val="0"/>
                <w:sz w:val="24"/>
              </w:rPr>
              <w:t>5</w:t>
            </w:r>
            <w:r w:rsidRPr="00F479D6">
              <w:rPr>
                <w:rFonts w:ascii="仿宋" w:eastAsia="仿宋" w:hAnsi="仿宋" w:cs="Arial" w:hint="eastAsia"/>
                <w:kern w:val="0"/>
                <w:sz w:val="24"/>
              </w:rPr>
              <w:t>个工作日内，甲方需支付至合同总价的100%；</w:t>
            </w:r>
          </w:p>
          <w:p w:rsidR="00F37488" w:rsidRPr="00F479D6" w:rsidRDefault="00F37488" w:rsidP="00F37488">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5）当采购数量与实际使用数量不一致时，乙方应根据实际使用量供货，合同的最终结算金额按实际使用量乘以合同约定单价进行计算；</w:t>
            </w:r>
          </w:p>
          <w:p w:rsidR="00A901B7" w:rsidRDefault="00F37488" w:rsidP="00F37488">
            <w:pPr>
              <w:spacing w:line="360" w:lineRule="auto"/>
              <w:rPr>
                <w:rFonts w:ascii="仿宋" w:eastAsia="仿宋" w:hAnsi="仿宋" w:cs="仿宋"/>
                <w:sz w:val="24"/>
              </w:rPr>
            </w:pPr>
            <w:r w:rsidRPr="00F479D6">
              <w:rPr>
                <w:rFonts w:ascii="仿宋" w:eastAsia="仿宋" w:hAnsi="仿宋" w:cs="Arial" w:hint="eastAsia"/>
                <w:kern w:val="0"/>
                <w:sz w:val="24"/>
              </w:rPr>
              <w:t>6）乙方需提供合法正规的发票。</w:t>
            </w:r>
          </w:p>
        </w:tc>
      </w:tr>
      <w:tr w:rsidR="00A901B7" w:rsidTr="00900470">
        <w:trPr>
          <w:trHeight w:val="88"/>
        </w:trPr>
        <w:tc>
          <w:tcPr>
            <w:tcW w:w="466" w:type="pct"/>
            <w:tcBorders>
              <w:left w:val="single" w:sz="4" w:space="0" w:color="auto"/>
            </w:tcBorders>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 xml:space="preserve">1.5.1 </w:t>
            </w:r>
          </w:p>
        </w:tc>
        <w:tc>
          <w:tcPr>
            <w:tcW w:w="8275" w:type="dxa"/>
            <w:vAlign w:val="center"/>
          </w:tcPr>
          <w:p w:rsidR="00A901B7" w:rsidRPr="00F479D6" w:rsidRDefault="00A901B7" w:rsidP="00A901B7">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①交货期：采购人发出交货书面通知后三个月内完成交货（货到指定施工现场）；如采购人要求投标人分批分期交货，投标人不得因此要求采购人另行支付任何费用；</w:t>
            </w:r>
          </w:p>
          <w:p w:rsidR="00A901B7" w:rsidRPr="00F479D6" w:rsidRDefault="00A901B7" w:rsidP="00A901B7">
            <w:pPr>
              <w:spacing w:line="360" w:lineRule="auto"/>
              <w:ind w:firstLineChars="200" w:firstLine="480"/>
              <w:rPr>
                <w:rFonts w:ascii="仿宋" w:eastAsia="仿宋" w:hAnsi="仿宋" w:cs="Arial"/>
                <w:kern w:val="0"/>
                <w:sz w:val="24"/>
              </w:rPr>
            </w:pPr>
            <w:r w:rsidRPr="00F479D6">
              <w:rPr>
                <w:rFonts w:ascii="仿宋" w:eastAsia="仿宋" w:hAnsi="仿宋" w:cs="Arial" w:hint="eastAsia"/>
                <w:kern w:val="0"/>
                <w:sz w:val="24"/>
              </w:rPr>
              <w:t>②安装调试工期（含首次检测）：供货完成后</w:t>
            </w:r>
            <w:r w:rsidRPr="00F479D6">
              <w:rPr>
                <w:rFonts w:ascii="仿宋" w:eastAsia="仿宋" w:hAnsi="仿宋" w:cs="Arial"/>
                <w:kern w:val="0"/>
                <w:sz w:val="24"/>
              </w:rPr>
              <w:t>90</w:t>
            </w:r>
            <w:r w:rsidRPr="00F479D6">
              <w:rPr>
                <w:rFonts w:ascii="仿宋" w:eastAsia="仿宋" w:hAnsi="仿宋" w:cs="Arial" w:hint="eastAsia"/>
                <w:kern w:val="0"/>
                <w:sz w:val="24"/>
              </w:rPr>
              <w:t>日历天内安装、调试</w:t>
            </w:r>
            <w:r w:rsidRPr="00F479D6">
              <w:rPr>
                <w:rFonts w:ascii="仿宋" w:eastAsia="仿宋" w:hAnsi="仿宋" w:cs="Arial"/>
                <w:kern w:val="0"/>
                <w:sz w:val="24"/>
              </w:rPr>
              <w:t>、</w:t>
            </w:r>
            <w:r w:rsidRPr="00F479D6">
              <w:rPr>
                <w:rFonts w:ascii="仿宋" w:eastAsia="仿宋" w:hAnsi="仿宋" w:cs="Arial" w:hint="eastAsia"/>
                <w:kern w:val="0"/>
                <w:sz w:val="24"/>
              </w:rPr>
              <w:t>验收</w:t>
            </w:r>
            <w:r w:rsidRPr="00F479D6">
              <w:rPr>
                <w:rFonts w:ascii="仿宋" w:eastAsia="仿宋" w:hAnsi="仿宋" w:cs="Arial"/>
                <w:kern w:val="0"/>
                <w:sz w:val="24"/>
              </w:rPr>
              <w:t>并可投入试运行</w:t>
            </w:r>
            <w:r w:rsidRPr="00F479D6">
              <w:rPr>
                <w:rFonts w:ascii="仿宋" w:eastAsia="仿宋" w:hAnsi="仿宋" w:cs="Arial" w:hint="eastAsia"/>
                <w:kern w:val="0"/>
                <w:sz w:val="24"/>
              </w:rPr>
              <w:t>。以上工期均已经考虑了天气、节假日、停电、停水、设计变更、工程量增减等不确定因素可能造成的影响。</w:t>
            </w:r>
          </w:p>
          <w:p w:rsidR="00A901B7" w:rsidRDefault="00A901B7" w:rsidP="00A901B7">
            <w:pPr>
              <w:spacing w:line="360" w:lineRule="auto"/>
              <w:rPr>
                <w:rFonts w:ascii="仿宋" w:eastAsia="仿宋" w:hAnsi="仿宋" w:cs="仿宋"/>
                <w:sz w:val="24"/>
              </w:rPr>
            </w:pPr>
            <w:r w:rsidRPr="00F479D6">
              <w:rPr>
                <w:rFonts w:ascii="仿宋" w:eastAsia="仿宋" w:hAnsi="仿宋" w:cs="Arial" w:hint="eastAsia"/>
                <w:kern w:val="0"/>
                <w:sz w:val="24"/>
              </w:rPr>
              <w:t>注：采购人如遇特殊情况，需将交货期推迟，应提前7日历天书面通知投标人，投标人应认可，但本合同的价格保持不变（因交货期推后所发生的产成品保管费用全部包含在投标报价中），且不得索赔任何费用；由工期延误引起的质保期也相应顺延。</w:t>
            </w:r>
          </w:p>
        </w:tc>
      </w:tr>
      <w:tr w:rsidR="00A901B7" w:rsidTr="00900470">
        <w:trPr>
          <w:trHeight w:val="88"/>
        </w:trPr>
        <w:tc>
          <w:tcPr>
            <w:tcW w:w="466" w:type="pct"/>
            <w:tcBorders>
              <w:left w:val="single" w:sz="4" w:space="0" w:color="auto"/>
            </w:tcBorders>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1.5.2</w:t>
            </w:r>
          </w:p>
        </w:tc>
        <w:tc>
          <w:tcPr>
            <w:tcW w:w="8275" w:type="dxa"/>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交付地点：甲方指定地点</w:t>
            </w:r>
          </w:p>
        </w:tc>
      </w:tr>
      <w:tr w:rsidR="00A901B7" w:rsidTr="00900470">
        <w:trPr>
          <w:trHeight w:val="88"/>
        </w:trPr>
        <w:tc>
          <w:tcPr>
            <w:tcW w:w="466" w:type="pct"/>
            <w:tcBorders>
              <w:left w:val="single" w:sz="4" w:space="0" w:color="auto"/>
            </w:tcBorders>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 xml:space="preserve">1.5.3 </w:t>
            </w:r>
          </w:p>
        </w:tc>
        <w:tc>
          <w:tcPr>
            <w:tcW w:w="8275" w:type="dxa"/>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交付方式：现场交付</w:t>
            </w:r>
          </w:p>
        </w:tc>
      </w:tr>
      <w:tr w:rsidR="00A901B7" w:rsidTr="00900470">
        <w:trPr>
          <w:trHeight w:val="88"/>
        </w:trPr>
        <w:tc>
          <w:tcPr>
            <w:tcW w:w="466" w:type="pct"/>
            <w:tcBorders>
              <w:left w:val="single" w:sz="4" w:space="0" w:color="auto"/>
            </w:tcBorders>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1.6.7</w:t>
            </w:r>
          </w:p>
        </w:tc>
        <w:tc>
          <w:tcPr>
            <w:tcW w:w="4534" w:type="pct"/>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w:t>
            </w:r>
          </w:p>
        </w:tc>
      </w:tr>
      <w:tr w:rsidR="00A901B7" w:rsidTr="00900470">
        <w:trPr>
          <w:trHeight w:val="88"/>
        </w:trPr>
        <w:tc>
          <w:tcPr>
            <w:tcW w:w="466" w:type="pct"/>
            <w:tcBorders>
              <w:left w:val="single" w:sz="4" w:space="0" w:color="auto"/>
            </w:tcBorders>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lastRenderedPageBreak/>
              <w:t>1.7</w:t>
            </w:r>
          </w:p>
        </w:tc>
        <w:tc>
          <w:tcPr>
            <w:tcW w:w="4534" w:type="pct"/>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1.7.1</w:t>
            </w:r>
          </w:p>
        </w:tc>
      </w:tr>
      <w:tr w:rsidR="00A901B7" w:rsidTr="00900470">
        <w:trPr>
          <w:trHeight w:val="88"/>
        </w:trPr>
        <w:tc>
          <w:tcPr>
            <w:tcW w:w="466" w:type="pct"/>
            <w:tcBorders>
              <w:left w:val="single" w:sz="4" w:space="0" w:color="auto"/>
            </w:tcBorders>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1.7.1</w:t>
            </w:r>
          </w:p>
        </w:tc>
        <w:tc>
          <w:tcPr>
            <w:tcW w:w="4534" w:type="pct"/>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甲方所在地</w:t>
            </w:r>
          </w:p>
        </w:tc>
      </w:tr>
      <w:tr w:rsidR="00A901B7" w:rsidTr="00900470">
        <w:trPr>
          <w:trHeight w:val="88"/>
        </w:trPr>
        <w:tc>
          <w:tcPr>
            <w:tcW w:w="466" w:type="pct"/>
            <w:tcBorders>
              <w:left w:val="single" w:sz="4" w:space="0" w:color="auto"/>
            </w:tcBorders>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1.7.2</w:t>
            </w:r>
          </w:p>
        </w:tc>
        <w:tc>
          <w:tcPr>
            <w:tcW w:w="4534" w:type="pct"/>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w:t>
            </w:r>
          </w:p>
        </w:tc>
      </w:tr>
      <w:tr w:rsidR="00A901B7" w:rsidTr="00900470">
        <w:trPr>
          <w:trHeight w:val="88"/>
        </w:trPr>
        <w:tc>
          <w:tcPr>
            <w:tcW w:w="466" w:type="pct"/>
            <w:tcBorders>
              <w:left w:val="single" w:sz="4" w:space="0" w:color="auto"/>
            </w:tcBorders>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2.3.2</w:t>
            </w:r>
          </w:p>
        </w:tc>
        <w:tc>
          <w:tcPr>
            <w:tcW w:w="4534" w:type="pct"/>
            <w:vAlign w:val="center"/>
          </w:tcPr>
          <w:p w:rsidR="00A901B7" w:rsidRDefault="00A901B7" w:rsidP="00900470">
            <w:pPr>
              <w:spacing w:line="360" w:lineRule="auto"/>
              <w:ind w:leftChars="-200" w:left="-420" w:rightChars="-200" w:right="-420" w:firstLineChars="200" w:firstLine="480"/>
              <w:rPr>
                <w:rFonts w:ascii="仿宋" w:eastAsia="仿宋" w:hAnsi="仿宋" w:cs="仿宋"/>
                <w:sz w:val="24"/>
              </w:rPr>
            </w:pPr>
            <w:r>
              <w:rPr>
                <w:rFonts w:ascii="仿宋" w:eastAsia="仿宋" w:hAnsi="仿宋" w:cs="仿宋" w:hint="eastAsia"/>
                <w:sz w:val="24"/>
              </w:rPr>
              <w:t>知识产权归甲方所有</w:t>
            </w:r>
          </w:p>
        </w:tc>
      </w:tr>
      <w:tr w:rsidR="00A901B7" w:rsidTr="00900470">
        <w:trPr>
          <w:trHeight w:val="88"/>
        </w:trPr>
        <w:tc>
          <w:tcPr>
            <w:tcW w:w="466" w:type="pct"/>
            <w:tcBorders>
              <w:left w:val="single" w:sz="4" w:space="0" w:color="auto"/>
            </w:tcBorders>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2.4.1</w:t>
            </w:r>
          </w:p>
        </w:tc>
        <w:tc>
          <w:tcPr>
            <w:tcW w:w="4534" w:type="pct"/>
            <w:vAlign w:val="center"/>
          </w:tcPr>
          <w:p w:rsidR="00A901B7" w:rsidRDefault="00A901B7" w:rsidP="00900470">
            <w:pPr>
              <w:spacing w:line="360" w:lineRule="auto"/>
              <w:ind w:leftChars="-200" w:left="-420" w:rightChars="-200" w:right="-420" w:firstLineChars="200" w:firstLine="480"/>
              <w:rPr>
                <w:rFonts w:ascii="仿宋" w:eastAsia="仿宋" w:hAnsi="仿宋" w:cs="仿宋"/>
                <w:sz w:val="24"/>
              </w:rPr>
            </w:pPr>
            <w:r>
              <w:rPr>
                <w:rFonts w:ascii="仿宋" w:eastAsia="仿宋" w:hAnsi="仿宋" w:cs="仿宋" w:hint="eastAsia"/>
                <w:sz w:val="24"/>
              </w:rPr>
              <w:t>/</w:t>
            </w:r>
          </w:p>
        </w:tc>
      </w:tr>
      <w:tr w:rsidR="00A901B7" w:rsidTr="00900470">
        <w:trPr>
          <w:trHeight w:val="88"/>
        </w:trPr>
        <w:tc>
          <w:tcPr>
            <w:tcW w:w="466" w:type="pct"/>
            <w:tcBorders>
              <w:left w:val="single" w:sz="4" w:space="0" w:color="auto"/>
            </w:tcBorders>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2.4.2</w:t>
            </w:r>
          </w:p>
        </w:tc>
        <w:tc>
          <w:tcPr>
            <w:tcW w:w="4534" w:type="pct"/>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w:t>
            </w:r>
          </w:p>
        </w:tc>
      </w:tr>
      <w:tr w:rsidR="00A901B7" w:rsidTr="00900470">
        <w:trPr>
          <w:trHeight w:val="88"/>
        </w:trPr>
        <w:tc>
          <w:tcPr>
            <w:tcW w:w="466" w:type="pct"/>
            <w:tcBorders>
              <w:left w:val="single" w:sz="4" w:space="0" w:color="auto"/>
            </w:tcBorders>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 xml:space="preserve">2.8 </w:t>
            </w:r>
          </w:p>
        </w:tc>
        <w:tc>
          <w:tcPr>
            <w:tcW w:w="4534" w:type="pct"/>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由乙方负责</w:t>
            </w:r>
          </w:p>
        </w:tc>
      </w:tr>
      <w:tr w:rsidR="00A901B7" w:rsidTr="00900470">
        <w:trPr>
          <w:trHeight w:val="88"/>
        </w:trPr>
        <w:tc>
          <w:tcPr>
            <w:tcW w:w="466" w:type="pct"/>
            <w:tcBorders>
              <w:left w:val="single" w:sz="4" w:space="0" w:color="auto"/>
            </w:tcBorders>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2.12.3</w:t>
            </w:r>
          </w:p>
        </w:tc>
        <w:tc>
          <w:tcPr>
            <w:tcW w:w="8275" w:type="dxa"/>
            <w:vAlign w:val="center"/>
          </w:tcPr>
          <w:p w:rsidR="00A901B7" w:rsidRDefault="00A901B7" w:rsidP="00900470">
            <w:pPr>
              <w:spacing w:line="360" w:lineRule="auto"/>
              <w:jc w:val="left"/>
              <w:rPr>
                <w:rFonts w:ascii="仿宋" w:eastAsia="仿宋" w:hAnsi="仿宋" w:cs="仿宋"/>
                <w:sz w:val="24"/>
              </w:rPr>
            </w:pPr>
            <w:r>
              <w:rPr>
                <w:rFonts w:ascii="仿宋" w:eastAsia="仿宋" w:hAnsi="仿宋" w:cs="仿宋" w:hint="eastAsia"/>
                <w:sz w:val="24"/>
              </w:rPr>
              <w:t>因不可抗力致使合同有变更必要的，双方当事人应在15日内以书面形式变更合同；</w:t>
            </w:r>
          </w:p>
        </w:tc>
      </w:tr>
      <w:tr w:rsidR="00A901B7" w:rsidTr="00900470">
        <w:trPr>
          <w:trHeight w:val="88"/>
        </w:trPr>
        <w:tc>
          <w:tcPr>
            <w:tcW w:w="466" w:type="pct"/>
            <w:tcBorders>
              <w:left w:val="single" w:sz="4" w:space="0" w:color="auto"/>
            </w:tcBorders>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2.12.4</w:t>
            </w:r>
          </w:p>
        </w:tc>
        <w:tc>
          <w:tcPr>
            <w:tcW w:w="8275" w:type="dxa"/>
            <w:vAlign w:val="center"/>
          </w:tcPr>
          <w:p w:rsidR="00A901B7" w:rsidRDefault="00A901B7" w:rsidP="00900470">
            <w:pPr>
              <w:spacing w:line="360" w:lineRule="auto"/>
              <w:jc w:val="left"/>
              <w:rPr>
                <w:rFonts w:ascii="仿宋" w:eastAsia="仿宋" w:hAnsi="仿宋" w:cs="仿宋"/>
                <w:sz w:val="24"/>
              </w:rPr>
            </w:pPr>
            <w:r>
              <w:rPr>
                <w:rFonts w:ascii="仿宋" w:eastAsia="仿宋" w:hAnsi="仿宋" w:cs="仿宋" w:hint="eastAsia"/>
                <w:sz w:val="24"/>
              </w:rPr>
              <w:t>受不可抗力影响的一方在不可抗力发生后，应在15日内以书面形式通知对方当事人，并在15日内，将有关部门出具的证明文件送达对方当事人</w:t>
            </w:r>
          </w:p>
        </w:tc>
      </w:tr>
      <w:tr w:rsidR="00A901B7" w:rsidTr="00900470">
        <w:trPr>
          <w:trHeight w:val="88"/>
        </w:trPr>
        <w:tc>
          <w:tcPr>
            <w:tcW w:w="466" w:type="pct"/>
            <w:tcBorders>
              <w:left w:val="single" w:sz="4" w:space="0" w:color="auto"/>
            </w:tcBorders>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2.16.1</w:t>
            </w:r>
          </w:p>
        </w:tc>
        <w:tc>
          <w:tcPr>
            <w:tcW w:w="8275" w:type="dxa"/>
            <w:vAlign w:val="center"/>
          </w:tcPr>
          <w:p w:rsidR="00A901B7" w:rsidRDefault="00A901B7" w:rsidP="00900470">
            <w:pPr>
              <w:spacing w:line="360" w:lineRule="auto"/>
              <w:jc w:val="left"/>
              <w:rPr>
                <w:rFonts w:ascii="仿宋" w:eastAsia="仿宋" w:hAnsi="仿宋" w:cs="仿宋"/>
                <w:sz w:val="24"/>
              </w:rPr>
            </w:pPr>
            <w:r>
              <w:rPr>
                <w:rFonts w:ascii="仿宋" w:eastAsia="仿宋" w:hAnsi="仿宋" w:cs="仿宋" w:hint="eastAsia"/>
                <w:sz w:val="24"/>
              </w:rPr>
              <w:t>项目交付前，乙方应对服务的质量、数量等方面进行详细、全面的检验，并向甲方出具证明服务符合合同约定的文件，提出验收申请；甲方根据乙方的验收申请发起验收，并可依法邀请相关方参加，验收应出具验收书。</w:t>
            </w:r>
          </w:p>
        </w:tc>
      </w:tr>
      <w:tr w:rsidR="00A901B7" w:rsidTr="00900470">
        <w:trPr>
          <w:trHeight w:val="352"/>
        </w:trPr>
        <w:tc>
          <w:tcPr>
            <w:tcW w:w="466" w:type="pct"/>
            <w:tcBorders>
              <w:left w:val="single" w:sz="4" w:space="0" w:color="auto"/>
            </w:tcBorders>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2.16.3</w:t>
            </w:r>
          </w:p>
        </w:tc>
        <w:tc>
          <w:tcPr>
            <w:tcW w:w="8275" w:type="dxa"/>
            <w:vAlign w:val="center"/>
          </w:tcPr>
          <w:p w:rsidR="00A901B7" w:rsidRDefault="00A901B7" w:rsidP="00900470">
            <w:pPr>
              <w:spacing w:line="360" w:lineRule="auto"/>
              <w:jc w:val="left"/>
              <w:rPr>
                <w:rFonts w:ascii="仿宋" w:eastAsia="仿宋" w:hAnsi="仿宋" w:cs="仿宋"/>
                <w:sz w:val="24"/>
              </w:rPr>
            </w:pPr>
            <w:r>
              <w:rPr>
                <w:rFonts w:ascii="仿宋" w:eastAsia="仿宋" w:hAnsi="仿宋" w:cs="仿宋" w:hint="eastAsia"/>
                <w:sz w:val="24"/>
              </w:rPr>
              <w:t>采用本行业通用标准。</w:t>
            </w:r>
          </w:p>
        </w:tc>
      </w:tr>
      <w:tr w:rsidR="00A901B7" w:rsidTr="00900470">
        <w:trPr>
          <w:trHeight w:val="352"/>
        </w:trPr>
        <w:tc>
          <w:tcPr>
            <w:tcW w:w="466" w:type="pct"/>
            <w:tcBorders>
              <w:left w:val="single" w:sz="4" w:space="0" w:color="auto"/>
            </w:tcBorders>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2.20.1</w:t>
            </w:r>
          </w:p>
        </w:tc>
        <w:tc>
          <w:tcPr>
            <w:tcW w:w="8275" w:type="dxa"/>
            <w:vAlign w:val="center"/>
          </w:tcPr>
          <w:p w:rsidR="00A901B7" w:rsidRDefault="00A901B7" w:rsidP="00900470">
            <w:pPr>
              <w:spacing w:line="360" w:lineRule="auto"/>
              <w:jc w:val="left"/>
              <w:rPr>
                <w:rFonts w:ascii="仿宋" w:eastAsia="仿宋" w:hAnsi="仿宋" w:cs="仿宋"/>
                <w:sz w:val="24"/>
              </w:rPr>
            </w:pPr>
            <w:r>
              <w:rPr>
                <w:rFonts w:ascii="仿宋" w:eastAsia="仿宋" w:hAnsi="仿宋" w:cs="仿宋" w:hint="eastAsia"/>
                <w:sz w:val="24"/>
              </w:rPr>
              <w:t>履约保证金：无</w:t>
            </w:r>
          </w:p>
        </w:tc>
      </w:tr>
      <w:tr w:rsidR="00A901B7" w:rsidTr="00900470">
        <w:trPr>
          <w:trHeight w:val="65"/>
        </w:trPr>
        <w:tc>
          <w:tcPr>
            <w:tcW w:w="466" w:type="pct"/>
            <w:tcBorders>
              <w:left w:val="single" w:sz="4" w:space="0" w:color="auto"/>
            </w:tcBorders>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 xml:space="preserve">2.20.2 </w:t>
            </w:r>
          </w:p>
        </w:tc>
        <w:tc>
          <w:tcPr>
            <w:tcW w:w="8275" w:type="dxa"/>
            <w:vAlign w:val="center"/>
          </w:tcPr>
          <w:p w:rsidR="00A901B7" w:rsidRDefault="00A901B7" w:rsidP="00900470">
            <w:pPr>
              <w:spacing w:line="360" w:lineRule="auto"/>
              <w:jc w:val="left"/>
              <w:rPr>
                <w:rFonts w:ascii="仿宋" w:eastAsia="仿宋" w:hAnsi="仿宋" w:cs="仿宋"/>
                <w:sz w:val="24"/>
              </w:rPr>
            </w:pPr>
            <w:r>
              <w:rPr>
                <w:rFonts w:ascii="仿宋" w:eastAsia="仿宋" w:hAnsi="仿宋" w:cs="仿宋" w:hint="eastAsia"/>
                <w:sz w:val="24"/>
              </w:rPr>
              <w:t>履约保证金在项目通过验收前不予退还，甲方在项目通过验收之日起5个工作日内，将履约保证金退还乙方。</w:t>
            </w:r>
          </w:p>
        </w:tc>
      </w:tr>
      <w:tr w:rsidR="00A901B7" w:rsidTr="00900470">
        <w:trPr>
          <w:trHeight w:val="65"/>
        </w:trPr>
        <w:tc>
          <w:tcPr>
            <w:tcW w:w="466" w:type="pct"/>
            <w:tcBorders>
              <w:left w:val="single" w:sz="4" w:space="0" w:color="auto"/>
            </w:tcBorders>
            <w:vAlign w:val="center"/>
          </w:tcPr>
          <w:p w:rsidR="00A901B7" w:rsidRDefault="00A901B7" w:rsidP="00900470">
            <w:pPr>
              <w:spacing w:line="360" w:lineRule="auto"/>
              <w:ind w:leftChars="-200" w:left="-420" w:rightChars="-200" w:right="-420" w:firstLineChars="200" w:firstLine="480"/>
              <w:outlineLvl w:val="0"/>
              <w:rPr>
                <w:rFonts w:ascii="仿宋" w:eastAsia="仿宋" w:hAnsi="仿宋" w:cs="仿宋"/>
                <w:sz w:val="24"/>
              </w:rPr>
            </w:pPr>
            <w:r>
              <w:rPr>
                <w:rFonts w:ascii="仿宋" w:eastAsia="仿宋" w:hAnsi="仿宋" w:cs="仿宋" w:hint="eastAsia"/>
                <w:sz w:val="24"/>
              </w:rPr>
              <w:t xml:space="preserve">2.22 </w:t>
            </w:r>
          </w:p>
        </w:tc>
        <w:tc>
          <w:tcPr>
            <w:tcW w:w="4534" w:type="pct"/>
            <w:vAlign w:val="center"/>
          </w:tcPr>
          <w:p w:rsidR="00A901B7" w:rsidRDefault="00A901B7" w:rsidP="00900470">
            <w:pPr>
              <w:spacing w:line="360" w:lineRule="auto"/>
              <w:rPr>
                <w:rFonts w:ascii="仿宋" w:eastAsia="仿宋" w:hAnsi="仿宋" w:cs="仿宋"/>
                <w:sz w:val="24"/>
              </w:rPr>
            </w:pPr>
            <w:r>
              <w:rPr>
                <w:rFonts w:ascii="仿宋" w:eastAsia="仿宋" w:hAnsi="仿宋" w:cs="仿宋" w:hint="eastAsia"/>
                <w:sz w:val="24"/>
              </w:rPr>
              <w:t>本合同壹式   份，甲方执   份，乙方执   份。每份均具有同等法律效力。</w:t>
            </w:r>
          </w:p>
        </w:tc>
      </w:tr>
    </w:tbl>
    <w:p w:rsidR="00303BE7" w:rsidRPr="00A901B7" w:rsidRDefault="00303BE7">
      <w:pPr>
        <w:spacing w:line="560" w:lineRule="exact"/>
        <w:ind w:leftChars="-200" w:left="-420" w:rightChars="-200" w:right="-420" w:firstLineChars="200" w:firstLine="480"/>
        <w:rPr>
          <w:rFonts w:ascii="仿宋" w:eastAsia="仿宋" w:hAnsi="仿宋"/>
          <w:sz w:val="24"/>
        </w:rPr>
      </w:pPr>
    </w:p>
    <w:p w:rsidR="00303BE7" w:rsidRDefault="00303BE7">
      <w:pPr>
        <w:spacing w:line="560" w:lineRule="exact"/>
        <w:ind w:leftChars="-200" w:left="-420" w:rightChars="-200" w:right="-420" w:firstLineChars="200" w:firstLine="480"/>
        <w:rPr>
          <w:rFonts w:ascii="仿宋" w:eastAsia="仿宋" w:hAnsi="仿宋"/>
          <w:sz w:val="24"/>
        </w:rPr>
      </w:pPr>
    </w:p>
    <w:p w:rsidR="00303BE7" w:rsidRDefault="00303BE7">
      <w:pPr>
        <w:spacing w:line="560" w:lineRule="exact"/>
        <w:ind w:leftChars="-200" w:left="-420" w:rightChars="-200" w:right="-420" w:firstLineChars="200" w:firstLine="480"/>
        <w:rPr>
          <w:rFonts w:ascii="仿宋" w:eastAsia="仿宋" w:hAnsi="仿宋"/>
          <w:sz w:val="24"/>
        </w:rPr>
      </w:pPr>
    </w:p>
    <w:p w:rsidR="00303BE7" w:rsidRDefault="00303BE7">
      <w:pPr>
        <w:spacing w:line="360" w:lineRule="auto"/>
        <w:outlineLvl w:val="0"/>
        <w:rPr>
          <w:rFonts w:ascii="仿宋" w:eastAsia="仿宋" w:hAnsi="仿宋"/>
          <w:color w:val="000000"/>
          <w:sz w:val="24"/>
        </w:rPr>
        <w:sectPr w:rsidR="00303BE7">
          <w:headerReference w:type="default" r:id="rId18"/>
          <w:pgSz w:w="11906" w:h="16838"/>
          <w:pgMar w:top="777" w:right="1418" w:bottom="471" w:left="1418" w:header="851" w:footer="567" w:gutter="0"/>
          <w:cols w:space="720"/>
        </w:sectPr>
      </w:pPr>
    </w:p>
    <w:bookmarkEnd w:id="465"/>
    <w:bookmarkEnd w:id="466"/>
    <w:bookmarkEnd w:id="467"/>
    <w:p w:rsidR="00303BE7" w:rsidRDefault="00773184">
      <w:pPr>
        <w:snapToGrid w:val="0"/>
        <w:spacing w:line="360" w:lineRule="auto"/>
        <w:jc w:val="center"/>
        <w:rPr>
          <w:rFonts w:ascii="仿宋" w:eastAsia="仿宋" w:hAnsi="仿宋" w:cs="仿宋_GB2312"/>
          <w:b/>
          <w:color w:val="000000"/>
          <w:sz w:val="36"/>
        </w:rPr>
      </w:pPr>
      <w:r>
        <w:rPr>
          <w:rFonts w:ascii="仿宋" w:eastAsia="仿宋" w:hAnsi="仿宋" w:cs="仿宋_GB2312" w:hint="eastAsia"/>
          <w:b/>
          <w:color w:val="000000"/>
          <w:sz w:val="36"/>
        </w:rPr>
        <w:lastRenderedPageBreak/>
        <w:t>第六部分应提交的有关格式范例</w:t>
      </w:r>
    </w:p>
    <w:p w:rsidR="00FC3DBC" w:rsidRDefault="00FC3DBC" w:rsidP="00FC3DBC">
      <w:pPr>
        <w:spacing w:line="360" w:lineRule="auto"/>
        <w:ind w:firstLineChars="200" w:firstLine="480"/>
        <w:outlineLvl w:val="0"/>
        <w:rPr>
          <w:rFonts w:ascii="仿宋" w:eastAsia="仿宋" w:hAnsi="仿宋" w:cs="仿宋_GB2312"/>
          <w:color w:val="000000"/>
          <w:sz w:val="24"/>
        </w:rPr>
      </w:pPr>
      <w:r>
        <w:rPr>
          <w:rFonts w:ascii="仿宋" w:eastAsia="仿宋" w:hAnsi="仿宋" w:cs="仿宋_GB2312" w:hint="eastAsia"/>
          <w:color w:val="000000"/>
          <w:sz w:val="24"/>
        </w:rPr>
        <w:t>投标人按照以下格式编制投标文件。</w:t>
      </w:r>
    </w:p>
    <w:p w:rsidR="00303BE7" w:rsidRPr="00FC3DBC" w:rsidRDefault="00303BE7">
      <w:pPr>
        <w:spacing w:line="360" w:lineRule="auto"/>
        <w:outlineLvl w:val="0"/>
        <w:rPr>
          <w:rFonts w:ascii="仿宋" w:eastAsia="仿宋" w:hAnsi="仿宋" w:cs="仿宋_GB2312"/>
          <w:color w:val="000000"/>
          <w:sz w:val="36"/>
          <w:szCs w:val="36"/>
        </w:rPr>
      </w:pPr>
    </w:p>
    <w:p w:rsidR="00303BE7" w:rsidRDefault="00773184">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资格文件部分</w:t>
      </w:r>
    </w:p>
    <w:p w:rsidR="00303BE7" w:rsidRDefault="00773184">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303BE7" w:rsidRDefault="00303BE7">
      <w:pPr>
        <w:spacing w:line="360" w:lineRule="auto"/>
        <w:jc w:val="center"/>
        <w:outlineLvl w:val="0"/>
        <w:rPr>
          <w:rFonts w:ascii="仿宋" w:eastAsia="仿宋" w:hAnsi="仿宋" w:cs="仿宋_GB2312"/>
          <w:b/>
          <w:color w:val="000000"/>
          <w:kern w:val="0"/>
          <w:sz w:val="36"/>
          <w:szCs w:val="36"/>
        </w:rPr>
      </w:pPr>
    </w:p>
    <w:p w:rsidR="00303BE7" w:rsidRDefault="00773184">
      <w:pPr>
        <w:snapToGrid w:val="0"/>
        <w:spacing w:line="360" w:lineRule="auto"/>
        <w:rPr>
          <w:rFonts w:ascii="仿宋" w:eastAsia="仿宋" w:hAnsi="仿宋" w:cs="仿宋_GB2312"/>
          <w:sz w:val="24"/>
        </w:rPr>
      </w:pPr>
      <w:r>
        <w:rPr>
          <w:rFonts w:ascii="仿宋" w:eastAsia="仿宋" w:hAnsi="仿宋" w:cs="仿宋_GB2312" w:hint="eastAsia"/>
          <w:sz w:val="24"/>
        </w:rPr>
        <w:t>（1）符合参加政府采购活动应当具备的一般条件的承诺函……………（页码）</w:t>
      </w:r>
    </w:p>
    <w:p w:rsidR="00767334" w:rsidRPr="00767334" w:rsidRDefault="00767334" w:rsidP="00767334">
      <w:pPr>
        <w:snapToGrid w:val="0"/>
        <w:spacing w:line="360" w:lineRule="auto"/>
        <w:rPr>
          <w:rFonts w:ascii="仿宋" w:eastAsia="仿宋" w:hAnsi="仿宋" w:cs="仿宋_GB2312"/>
          <w:sz w:val="24"/>
        </w:rPr>
      </w:pPr>
      <w:r w:rsidRPr="00767334">
        <w:rPr>
          <w:rFonts w:ascii="仿宋" w:eastAsia="仿宋" w:hAnsi="仿宋" w:cs="仿宋_GB2312" w:hint="eastAsia"/>
          <w:sz w:val="24"/>
        </w:rPr>
        <w:t>（2）联合协议………………………………………………………………（页码）</w:t>
      </w:r>
    </w:p>
    <w:p w:rsidR="00303BE7" w:rsidRDefault="00773184">
      <w:pPr>
        <w:snapToGrid w:val="0"/>
        <w:spacing w:line="360" w:lineRule="auto"/>
        <w:rPr>
          <w:rFonts w:ascii="仿宋" w:eastAsia="仿宋" w:hAnsi="仿宋" w:cs="仿宋_GB2312"/>
          <w:sz w:val="24"/>
        </w:rPr>
      </w:pPr>
      <w:r>
        <w:rPr>
          <w:rFonts w:ascii="仿宋" w:eastAsia="仿宋" w:hAnsi="仿宋" w:cs="仿宋_GB2312" w:hint="eastAsia"/>
          <w:sz w:val="24"/>
        </w:rPr>
        <w:t>（2）落实政府采购政策需满足的资格要求………………………………（页码）</w:t>
      </w:r>
    </w:p>
    <w:p w:rsidR="00303BE7" w:rsidRDefault="00773184">
      <w:pPr>
        <w:snapToGrid w:val="0"/>
        <w:spacing w:line="360" w:lineRule="auto"/>
        <w:rPr>
          <w:rFonts w:ascii="仿宋" w:eastAsia="仿宋" w:hAnsi="仿宋" w:cs="仿宋_GB2312"/>
          <w:sz w:val="24"/>
        </w:rPr>
      </w:pPr>
      <w:r>
        <w:rPr>
          <w:rFonts w:ascii="仿宋" w:eastAsia="仿宋" w:hAnsi="仿宋" w:cs="仿宋_GB2312" w:hint="eastAsia"/>
          <w:sz w:val="24"/>
        </w:rPr>
        <w:t>（3）本项目的特定资格要求………………………………………………（页码）</w:t>
      </w:r>
    </w:p>
    <w:p w:rsidR="00303BE7" w:rsidRDefault="00303BE7">
      <w:pPr>
        <w:snapToGrid w:val="0"/>
        <w:spacing w:line="360" w:lineRule="auto"/>
        <w:rPr>
          <w:rFonts w:ascii="仿宋" w:eastAsia="仿宋" w:hAnsi="仿宋" w:cs="仿宋_GB2312"/>
          <w:color w:val="000000"/>
          <w:kern w:val="0"/>
          <w:sz w:val="24"/>
        </w:rPr>
      </w:pPr>
    </w:p>
    <w:p w:rsidR="00303BE7" w:rsidRDefault="00303BE7">
      <w:pPr>
        <w:spacing w:line="360" w:lineRule="auto"/>
        <w:ind w:firstLineChars="200" w:firstLine="480"/>
        <w:rPr>
          <w:rFonts w:ascii="仿宋" w:eastAsia="仿宋" w:hAnsi="仿宋" w:cs="仿宋_GB2312"/>
          <w:color w:val="000000"/>
          <w:sz w:val="24"/>
        </w:rPr>
      </w:pPr>
    </w:p>
    <w:p w:rsidR="00303BE7" w:rsidRDefault="00773184">
      <w:pPr>
        <w:snapToGrid w:val="0"/>
        <w:spacing w:line="360" w:lineRule="auto"/>
        <w:rPr>
          <w:rFonts w:ascii="仿宋" w:eastAsia="仿宋" w:hAnsi="仿宋"/>
          <w:b/>
          <w:color w:val="000000"/>
          <w:sz w:val="36"/>
          <w:szCs w:val="20"/>
        </w:rPr>
      </w:pPr>
      <w:r>
        <w:rPr>
          <w:rFonts w:ascii="仿宋" w:eastAsia="仿宋" w:hAnsi="仿宋"/>
          <w:b/>
          <w:color w:val="000000"/>
          <w:sz w:val="36"/>
          <w:szCs w:val="20"/>
        </w:rPr>
        <w:br w:type="page"/>
      </w:r>
    </w:p>
    <w:p w:rsidR="00303BE7" w:rsidRDefault="00773184">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 xml:space="preserve">  一、 符合参加政府采购活动应当具备的一般条件的承诺函</w:t>
      </w:r>
    </w:p>
    <w:p w:rsidR="00303BE7" w:rsidRDefault="00773184">
      <w:pPr>
        <w:snapToGrid w:val="0"/>
        <w:spacing w:line="360" w:lineRule="auto"/>
        <w:rPr>
          <w:rFonts w:ascii="仿宋" w:eastAsia="仿宋" w:hAnsi="仿宋" w:cs="仿宋_GB2312"/>
          <w:sz w:val="24"/>
        </w:rPr>
      </w:pPr>
      <w:r>
        <w:rPr>
          <w:rFonts w:ascii="仿宋" w:eastAsia="仿宋" w:hAnsi="仿宋" w:cs="仿宋_GB2312" w:hint="eastAsia"/>
          <w:sz w:val="24"/>
        </w:rPr>
        <w:t>（采购人）、（采购代理机构）：</w:t>
      </w:r>
    </w:p>
    <w:p w:rsidR="00303BE7" w:rsidRDefault="00773184">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我方参与（项目名称）【招标编号：</w:t>
      </w:r>
      <w:r>
        <w:rPr>
          <w:rFonts w:ascii="仿宋" w:eastAsia="仿宋" w:hAnsi="仿宋" w:hint="eastAsia"/>
          <w:sz w:val="24"/>
        </w:rPr>
        <w:t>（采购编号）</w:t>
      </w:r>
      <w:r>
        <w:rPr>
          <w:rFonts w:ascii="仿宋" w:eastAsia="仿宋" w:hAnsi="仿宋" w:cs="仿宋_GB2312" w:hint="eastAsia"/>
          <w:sz w:val="24"/>
        </w:rPr>
        <w:t>】政府采购活动，郑重承诺：</w:t>
      </w:r>
    </w:p>
    <w:p w:rsidR="00303BE7" w:rsidRDefault="00773184">
      <w:pPr>
        <w:snapToGrid w:val="0"/>
        <w:spacing w:line="360" w:lineRule="auto"/>
        <w:ind w:firstLineChars="150" w:firstLine="360"/>
        <w:rPr>
          <w:rFonts w:ascii="仿宋" w:eastAsia="仿宋" w:hAnsi="仿宋" w:cs="仿宋_GB2312"/>
          <w:color w:val="000000" w:themeColor="text1"/>
          <w:sz w:val="24"/>
        </w:rPr>
      </w:pPr>
      <w:r>
        <w:rPr>
          <w:rFonts w:ascii="仿宋" w:eastAsia="仿宋" w:hAnsi="仿宋" w:cs="仿宋_GB2312" w:hint="eastAsia"/>
          <w:sz w:val="24"/>
        </w:rPr>
        <w:t>（一</w:t>
      </w:r>
      <w:r>
        <w:rPr>
          <w:rFonts w:ascii="仿宋" w:eastAsia="仿宋" w:hAnsi="仿宋" w:cs="仿宋_GB2312" w:hint="eastAsia"/>
          <w:color w:val="000000" w:themeColor="text1"/>
          <w:sz w:val="24"/>
        </w:rPr>
        <w:t>）具备《中华人民共和国政府采购法》第二十二条第一款规定的条件：</w:t>
      </w:r>
    </w:p>
    <w:p w:rsidR="00303BE7" w:rsidRDefault="00773184">
      <w:pPr>
        <w:snapToGrid w:val="0"/>
        <w:spacing w:line="360" w:lineRule="auto"/>
        <w:ind w:firstLineChars="200" w:firstLine="480"/>
        <w:rPr>
          <w:rFonts w:ascii="仿宋" w:eastAsia="仿宋" w:hAnsi="仿宋" w:cs="仿宋_GB2312"/>
          <w:color w:val="000000" w:themeColor="text1"/>
          <w:sz w:val="24"/>
        </w:rPr>
      </w:pPr>
      <w:r>
        <w:rPr>
          <w:rFonts w:ascii="仿宋" w:eastAsia="仿宋" w:hAnsi="仿宋" w:cs="仿宋_GB2312" w:hint="eastAsia"/>
          <w:color w:val="000000" w:themeColor="text1"/>
          <w:sz w:val="24"/>
        </w:rPr>
        <w:t>1、具有独立承担民事责任的能力；</w:t>
      </w:r>
    </w:p>
    <w:p w:rsidR="00303BE7" w:rsidRDefault="0077318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 xml:space="preserve">2、具有良好的商业信誉和健全的财务会计制度； </w:t>
      </w:r>
    </w:p>
    <w:p w:rsidR="00303BE7" w:rsidRDefault="0077318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3、具有履行合同所必需的设备和专业技术能力；</w:t>
      </w:r>
    </w:p>
    <w:p w:rsidR="00303BE7" w:rsidRDefault="0077318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4、有依法缴纳税收和社会保障资金的良好记录；</w:t>
      </w:r>
    </w:p>
    <w:p w:rsidR="00303BE7" w:rsidRDefault="0077318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5、参加本次政府采购活动前三年内，在经营活动中没有重大违法记录</w:t>
      </w:r>
      <w:r w:rsidR="00606FC2">
        <w:rPr>
          <w:rFonts w:ascii="仿宋" w:eastAsia="仿宋" w:hAnsi="仿宋" w:hint="eastAsia"/>
          <w:color w:val="000000" w:themeColor="text1"/>
          <w:sz w:val="24"/>
        </w:rPr>
        <w:t>；</w:t>
      </w:r>
    </w:p>
    <w:p w:rsidR="00303BE7" w:rsidRDefault="0077318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6、</w:t>
      </w:r>
      <w:r>
        <w:rPr>
          <w:rFonts w:ascii="仿宋" w:eastAsia="仿宋" w:hAnsi="仿宋"/>
          <w:color w:val="000000" w:themeColor="text1"/>
          <w:sz w:val="24"/>
        </w:rPr>
        <w:t>具有法律、行政法规规定的其他条件。</w:t>
      </w:r>
    </w:p>
    <w:p w:rsidR="00303BE7" w:rsidRDefault="00773184">
      <w:pPr>
        <w:snapToGrid w:val="0"/>
        <w:spacing w:line="360" w:lineRule="auto"/>
        <w:ind w:firstLineChars="200" w:firstLine="480"/>
        <w:rPr>
          <w:rFonts w:ascii="仿宋" w:eastAsia="仿宋" w:hAnsi="仿宋"/>
          <w:color w:val="000000" w:themeColor="text1"/>
          <w:sz w:val="24"/>
        </w:rPr>
      </w:pPr>
      <w:r>
        <w:rPr>
          <w:rFonts w:ascii="仿宋" w:eastAsia="仿宋" w:hAnsi="仿宋" w:hint="eastAsia"/>
          <w:color w:val="000000" w:themeColor="text1"/>
          <w:sz w:val="24"/>
        </w:rPr>
        <w:t>（二）未被信用中国（</w:t>
      </w:r>
      <w:r>
        <w:rPr>
          <w:rFonts w:ascii="仿宋" w:eastAsia="仿宋" w:hAnsi="仿宋"/>
          <w:color w:val="000000" w:themeColor="text1"/>
          <w:sz w:val="24"/>
        </w:rPr>
        <w:t>www.creditchina.gov.cn)、中国政府采购网（www.ccgp.gov.cn）列入失信被执行人</w:t>
      </w:r>
      <w:r>
        <w:rPr>
          <w:rFonts w:ascii="仿宋" w:eastAsia="仿宋" w:hAnsi="仿宋" w:hint="eastAsia"/>
          <w:color w:val="000000" w:themeColor="text1"/>
          <w:sz w:val="24"/>
        </w:rPr>
        <w:t>名单</w:t>
      </w:r>
      <w:r>
        <w:rPr>
          <w:rFonts w:ascii="仿宋" w:eastAsia="仿宋" w:hAnsi="仿宋"/>
          <w:color w:val="000000" w:themeColor="text1"/>
          <w:sz w:val="24"/>
        </w:rPr>
        <w:t>、重大税收违法案件当事人名单、政府采购严重违法失信行为记录名单。</w:t>
      </w:r>
    </w:p>
    <w:p w:rsidR="00303BE7" w:rsidRDefault="00773184">
      <w:pPr>
        <w:snapToGrid w:val="0"/>
        <w:spacing w:line="360" w:lineRule="auto"/>
        <w:ind w:firstLineChars="200" w:firstLine="480"/>
        <w:rPr>
          <w:rFonts w:ascii="仿宋" w:eastAsia="仿宋" w:hAnsi="仿宋"/>
          <w:sz w:val="24"/>
        </w:rPr>
      </w:pPr>
      <w:r>
        <w:rPr>
          <w:rFonts w:ascii="仿宋" w:eastAsia="仿宋" w:hAnsi="仿宋" w:hint="eastAsia"/>
          <w:sz w:val="24"/>
        </w:rPr>
        <w:t>（三）不存在以下情况：</w:t>
      </w:r>
    </w:p>
    <w:p w:rsidR="00303BE7" w:rsidRDefault="00773184">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sz w:val="24"/>
        </w:rPr>
        <w:t>单位负责人为同一人或者存在直接控股、管理关系的不同供应商参加同一合同项下的政府采购活动的；</w:t>
      </w:r>
    </w:p>
    <w:p w:rsidR="00303BE7" w:rsidRDefault="00773184">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sz w:val="24"/>
        </w:rPr>
        <w:t>为采购项目提供整体设计、规范编制或者项目管理、监理、检测等服务后再参加该采购项目的其他采购活动的。</w:t>
      </w:r>
    </w:p>
    <w:p w:rsidR="00303BE7" w:rsidRDefault="00773184">
      <w:pPr>
        <w:snapToGrid w:val="0"/>
        <w:spacing w:line="360" w:lineRule="auto"/>
        <w:ind w:firstLineChars="2300" w:firstLine="5520"/>
        <w:rPr>
          <w:rFonts w:ascii="仿宋" w:eastAsia="仿宋" w:hAnsi="仿宋" w:cs="仿宋_GB2312"/>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rsidR="00303BE7" w:rsidRDefault="00773184">
      <w:pPr>
        <w:snapToGrid w:val="0"/>
        <w:spacing w:line="360" w:lineRule="auto"/>
        <w:ind w:firstLineChars="2250" w:firstLine="5400"/>
        <w:rPr>
          <w:rFonts w:ascii="仿宋" w:eastAsia="仿宋" w:hAnsi="仿宋" w:cs="仿宋_GB2312"/>
          <w:kern w:val="0"/>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   日</w:t>
      </w:r>
    </w:p>
    <w:p w:rsidR="00303BE7" w:rsidRDefault="00303BE7">
      <w:pPr>
        <w:snapToGrid w:val="0"/>
        <w:spacing w:line="360" w:lineRule="auto"/>
        <w:ind w:right="480"/>
        <w:jc w:val="center"/>
        <w:rPr>
          <w:rFonts w:ascii="仿宋" w:eastAsia="仿宋" w:hAnsi="仿宋" w:cs="仿宋_GB2312"/>
          <w:b/>
          <w:kern w:val="0"/>
          <w:sz w:val="32"/>
          <w:szCs w:val="32"/>
        </w:rPr>
      </w:pPr>
    </w:p>
    <w:p w:rsidR="00303BE7" w:rsidRDefault="00303BE7">
      <w:pPr>
        <w:snapToGrid w:val="0"/>
        <w:spacing w:line="360" w:lineRule="auto"/>
        <w:ind w:right="480"/>
        <w:jc w:val="center"/>
        <w:rPr>
          <w:rFonts w:ascii="仿宋" w:eastAsia="仿宋" w:hAnsi="仿宋" w:cs="仿宋_GB2312"/>
          <w:b/>
          <w:kern w:val="0"/>
          <w:sz w:val="32"/>
          <w:szCs w:val="32"/>
        </w:rPr>
      </w:pPr>
    </w:p>
    <w:p w:rsidR="00606FC2" w:rsidRPr="00463D23" w:rsidRDefault="00606FC2" w:rsidP="00606FC2">
      <w:pPr>
        <w:widowControl/>
        <w:spacing w:line="360" w:lineRule="auto"/>
        <w:ind w:firstLineChars="200" w:firstLine="643"/>
        <w:jc w:val="center"/>
        <w:rPr>
          <w:rFonts w:ascii="宋体" w:hAnsi="宋体" w:cs="宋体"/>
          <w:b/>
          <w:kern w:val="0"/>
          <w:sz w:val="32"/>
          <w:szCs w:val="32"/>
        </w:rPr>
      </w:pPr>
      <w:r w:rsidRPr="00463D23">
        <w:rPr>
          <w:rFonts w:ascii="宋体" w:hAnsi="宋体" w:cs="宋体" w:hint="eastAsia"/>
          <w:b/>
          <w:kern w:val="0"/>
          <w:sz w:val="32"/>
          <w:szCs w:val="32"/>
        </w:rPr>
        <w:t>二、联合协议（如果有）</w:t>
      </w:r>
    </w:p>
    <w:p w:rsidR="00606FC2" w:rsidRPr="00463D23" w:rsidRDefault="00606FC2" w:rsidP="00606FC2">
      <w:pPr>
        <w:widowControl/>
        <w:spacing w:line="360" w:lineRule="auto"/>
        <w:ind w:firstLineChars="200" w:firstLine="482"/>
        <w:jc w:val="left"/>
        <w:rPr>
          <w:rFonts w:ascii="宋体" w:hAnsi="宋体" w:cs="宋体"/>
          <w:b/>
          <w:sz w:val="24"/>
        </w:rPr>
      </w:pPr>
      <w:r w:rsidRPr="00463D23">
        <w:rPr>
          <w:rFonts w:ascii="宋体" w:hAnsi="宋体" w:cs="宋体" w:hint="eastAsia"/>
          <w:b/>
          <w:sz w:val="24"/>
        </w:rPr>
        <w:t>[以联合体形式投标的，提供联合协议（附件</w:t>
      </w:r>
      <w:r w:rsidR="00AF09BB">
        <w:rPr>
          <w:rFonts w:ascii="宋体" w:hAnsi="宋体" w:cs="宋体" w:hint="eastAsia"/>
          <w:b/>
          <w:sz w:val="24"/>
        </w:rPr>
        <w:t>4</w:t>
      </w:r>
      <w:r w:rsidRPr="00463D23">
        <w:rPr>
          <w:rFonts w:ascii="宋体" w:hAnsi="宋体" w:cs="宋体" w:hint="eastAsia"/>
          <w:b/>
          <w:sz w:val="24"/>
        </w:rPr>
        <w:t>）；本项目不接受联合体投标或者投标人不以联合体形式投标的，则不需要提供]</w:t>
      </w:r>
    </w:p>
    <w:p w:rsidR="00606FC2" w:rsidRPr="00606FC2" w:rsidRDefault="00606FC2" w:rsidP="00606FC2"/>
    <w:p w:rsidR="00303BE7" w:rsidRDefault="00303BE7">
      <w:pPr>
        <w:snapToGrid w:val="0"/>
        <w:spacing w:line="360" w:lineRule="auto"/>
        <w:ind w:right="480"/>
        <w:rPr>
          <w:rFonts w:ascii="仿宋" w:eastAsia="仿宋" w:hAnsi="仿宋" w:cs="仿宋_GB2312"/>
          <w:b/>
          <w:kern w:val="0"/>
          <w:sz w:val="32"/>
          <w:szCs w:val="32"/>
        </w:rPr>
      </w:pPr>
    </w:p>
    <w:p w:rsidR="00303BE7" w:rsidRDefault="00606FC2">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hint="eastAsia"/>
          <w:b/>
          <w:kern w:val="0"/>
          <w:sz w:val="32"/>
          <w:szCs w:val="32"/>
        </w:rPr>
        <w:t>三</w:t>
      </w:r>
      <w:r w:rsidR="00773184">
        <w:rPr>
          <w:rFonts w:ascii="仿宋" w:eastAsia="仿宋" w:hAnsi="仿宋" w:cs="仿宋_GB2312" w:hint="eastAsia"/>
          <w:b/>
          <w:kern w:val="0"/>
          <w:sz w:val="32"/>
          <w:szCs w:val="32"/>
        </w:rPr>
        <w:t>、落实政府采购政策需满足的资格要求</w:t>
      </w:r>
    </w:p>
    <w:p w:rsidR="00303BE7" w:rsidRDefault="00773184">
      <w:pPr>
        <w:spacing w:line="360" w:lineRule="auto"/>
        <w:rPr>
          <w:rFonts w:ascii="仿宋" w:eastAsia="仿宋" w:hAnsi="仿宋"/>
          <w:sz w:val="24"/>
        </w:rPr>
      </w:pPr>
      <w:r>
        <w:rPr>
          <w:rFonts w:ascii="仿宋" w:eastAsia="仿宋" w:hAnsi="仿宋" w:cs="仿宋_GB2312" w:hint="eastAsia"/>
          <w:sz w:val="24"/>
        </w:rPr>
        <w:lastRenderedPageBreak/>
        <w:t>（根据招标公告</w:t>
      </w:r>
      <w:r>
        <w:rPr>
          <w:rFonts w:ascii="仿宋" w:eastAsia="仿宋" w:hAnsi="仿宋" w:hint="eastAsia"/>
          <w:sz w:val="24"/>
        </w:rPr>
        <w:t>落实政府采购政策需满足的资格要求选择提供相应的材料；未要求的，无需提供</w:t>
      </w:r>
      <w:r>
        <w:rPr>
          <w:rFonts w:ascii="仿宋" w:eastAsia="仿宋" w:hAnsi="仿宋" w:cs="仿宋_GB2312" w:hint="eastAsia"/>
          <w:sz w:val="24"/>
        </w:rPr>
        <w:t>）</w:t>
      </w:r>
    </w:p>
    <w:p w:rsidR="00303BE7" w:rsidRDefault="00773184">
      <w:pPr>
        <w:snapToGrid w:val="0"/>
        <w:spacing w:before="50" w:after="50" w:line="360" w:lineRule="auto"/>
        <w:ind w:firstLineChars="196" w:firstLine="472"/>
        <w:jc w:val="left"/>
        <w:rPr>
          <w:rFonts w:ascii="仿宋" w:eastAsia="仿宋" w:hAnsi="仿宋" w:cs="仿宋_GB2312"/>
          <w:sz w:val="24"/>
        </w:rPr>
      </w:pPr>
      <w:r>
        <w:rPr>
          <w:rFonts w:ascii="仿宋" w:eastAsia="仿宋" w:hAnsi="仿宋" w:cs="仿宋_GB2312"/>
          <w:b/>
          <w:sz w:val="24"/>
        </w:rPr>
        <w:t>A</w:t>
      </w:r>
      <w:r>
        <w:rPr>
          <w:rFonts w:ascii="仿宋" w:eastAsia="仿宋" w:hAnsi="仿宋" w:cs="仿宋_GB2312"/>
          <w:sz w:val="24"/>
        </w:rPr>
        <w:t>.</w:t>
      </w:r>
      <w:r>
        <w:rPr>
          <w:rFonts w:ascii="仿宋" w:eastAsia="仿宋" w:hAnsi="仿宋" w:cs="仿宋_GB2312" w:hint="eastAsia"/>
          <w:sz w:val="24"/>
        </w:rPr>
        <w:t>专门面向中小企业，货物全部由符合政策要求的中小企业（或小微企业）制造</w:t>
      </w:r>
      <w:r w:rsidR="00FC3DBC">
        <w:rPr>
          <w:rFonts w:ascii="仿宋" w:eastAsia="仿宋" w:hAnsi="仿宋" w:cs="仿宋_GB2312" w:hint="eastAsia"/>
          <w:sz w:val="24"/>
        </w:rPr>
        <w:t>，</w:t>
      </w:r>
      <w:r>
        <w:rPr>
          <w:rFonts w:ascii="仿宋" w:eastAsia="仿宋" w:hAnsi="仿宋" w:cs="仿宋_GB2312" w:hint="eastAsia"/>
          <w:sz w:val="24"/>
        </w:rPr>
        <w:t>提供相应的中小企业声明函（附件</w:t>
      </w:r>
      <w:r w:rsidR="00AF09BB">
        <w:rPr>
          <w:rFonts w:ascii="仿宋" w:eastAsia="仿宋" w:hAnsi="仿宋" w:cs="仿宋_GB2312" w:hint="eastAsia"/>
          <w:sz w:val="24"/>
        </w:rPr>
        <w:t>6</w:t>
      </w:r>
      <w:r>
        <w:rPr>
          <w:rFonts w:ascii="仿宋" w:eastAsia="仿宋" w:hAnsi="仿宋" w:cs="仿宋_GB2312" w:hint="eastAsia"/>
          <w:sz w:val="24"/>
        </w:rPr>
        <w:t>）。</w:t>
      </w:r>
    </w:p>
    <w:p w:rsidR="00303BE7" w:rsidRDefault="00303BE7">
      <w:pPr>
        <w:widowControl/>
        <w:spacing w:line="360" w:lineRule="auto"/>
        <w:ind w:firstLine="480"/>
        <w:jc w:val="left"/>
        <w:rPr>
          <w:rFonts w:ascii="仿宋" w:eastAsia="仿宋" w:hAnsi="仿宋"/>
          <w:sz w:val="24"/>
        </w:rPr>
      </w:pPr>
    </w:p>
    <w:p w:rsidR="00606FC2" w:rsidRDefault="00773184" w:rsidP="00606FC2">
      <w:pPr>
        <w:widowControl/>
        <w:spacing w:line="360" w:lineRule="auto"/>
        <w:ind w:firstLineChars="196" w:firstLine="472"/>
        <w:jc w:val="left"/>
        <w:rPr>
          <w:rFonts w:ascii="仿宋" w:eastAsia="仿宋" w:hAnsi="仿宋" w:cs="仿宋_GB2312"/>
          <w:sz w:val="24"/>
        </w:rPr>
      </w:pPr>
      <w:r>
        <w:rPr>
          <w:rFonts w:ascii="仿宋" w:eastAsia="仿宋" w:hAnsi="仿宋" w:cs="仿宋_GB2312"/>
          <w:b/>
          <w:sz w:val="24"/>
        </w:rPr>
        <w:t>B.</w:t>
      </w:r>
      <w:r>
        <w:rPr>
          <w:rFonts w:ascii="仿宋" w:eastAsia="仿宋" w:hAnsi="仿宋" w:cs="仿宋_GB2312" w:hint="eastAsia"/>
          <w:sz w:val="24"/>
        </w:rPr>
        <w:t>要求以联合体形式参加的，提供联合协议</w:t>
      </w:r>
      <w:r w:rsidR="00606FC2" w:rsidRPr="00606FC2">
        <w:rPr>
          <w:rFonts w:ascii="仿宋" w:eastAsia="仿宋" w:hAnsi="仿宋" w:cs="仿宋_GB2312" w:hint="eastAsia"/>
          <w:sz w:val="24"/>
        </w:rPr>
        <w:t>（附件</w:t>
      </w:r>
      <w:r w:rsidR="00AF09BB">
        <w:rPr>
          <w:rFonts w:ascii="仿宋" w:eastAsia="仿宋" w:hAnsi="仿宋" w:cs="仿宋_GB2312" w:hint="eastAsia"/>
          <w:sz w:val="24"/>
        </w:rPr>
        <w:t>4</w:t>
      </w:r>
      <w:r w:rsidR="00606FC2" w:rsidRPr="00606FC2">
        <w:rPr>
          <w:rFonts w:ascii="仿宋" w:eastAsia="仿宋" w:hAnsi="仿宋" w:cs="仿宋_GB2312" w:hint="eastAsia"/>
          <w:sz w:val="24"/>
        </w:rPr>
        <w:t>）</w:t>
      </w:r>
      <w:r>
        <w:rPr>
          <w:rFonts w:ascii="仿宋" w:eastAsia="仿宋" w:hAnsi="仿宋" w:cs="仿宋_GB2312" w:hint="eastAsia"/>
          <w:sz w:val="24"/>
        </w:rPr>
        <w:t>和中小企业声明函（附件</w:t>
      </w:r>
      <w:r w:rsidR="00AF09BB">
        <w:rPr>
          <w:rFonts w:ascii="仿宋" w:eastAsia="仿宋" w:hAnsi="仿宋" w:cs="仿宋_GB2312" w:hint="eastAsia"/>
          <w:sz w:val="24"/>
        </w:rPr>
        <w:t>6</w:t>
      </w:r>
      <w:r>
        <w:rPr>
          <w:rFonts w:ascii="仿宋" w:eastAsia="仿宋"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606FC2" w:rsidRDefault="00606FC2" w:rsidP="00606FC2">
      <w:pPr>
        <w:widowControl/>
        <w:spacing w:line="360" w:lineRule="auto"/>
        <w:ind w:firstLineChars="196" w:firstLine="472"/>
        <w:jc w:val="left"/>
        <w:rPr>
          <w:rFonts w:ascii="仿宋" w:eastAsia="仿宋" w:hAnsi="仿宋" w:cs="仿宋_GB2312"/>
          <w:b/>
          <w:sz w:val="24"/>
        </w:rPr>
      </w:pPr>
    </w:p>
    <w:p w:rsidR="00606FC2" w:rsidRPr="00606FC2" w:rsidRDefault="00606FC2" w:rsidP="00606FC2">
      <w:pPr>
        <w:widowControl/>
        <w:spacing w:line="360" w:lineRule="auto"/>
        <w:ind w:firstLineChars="196" w:firstLine="472"/>
        <w:jc w:val="left"/>
        <w:rPr>
          <w:rFonts w:ascii="仿宋" w:eastAsia="仿宋" w:hAnsi="仿宋" w:cs="仿宋_GB2312"/>
          <w:b/>
          <w:sz w:val="24"/>
        </w:rPr>
      </w:pPr>
      <w:r w:rsidRPr="00606FC2">
        <w:rPr>
          <w:rFonts w:ascii="仿宋" w:eastAsia="仿宋" w:hAnsi="仿宋" w:cs="仿宋_GB2312" w:hint="eastAsia"/>
          <w:b/>
          <w:sz w:val="24"/>
        </w:rPr>
        <w:t>C、</w:t>
      </w:r>
      <w:r w:rsidRPr="00606FC2">
        <w:rPr>
          <w:rFonts w:ascii="仿宋" w:eastAsia="仿宋" w:hAnsi="仿宋" w:cs="仿宋_GB2312" w:hint="eastAsia"/>
          <w:sz w:val="24"/>
        </w:rPr>
        <w:t>要求合同分包的，提供分包意向协议（附件</w:t>
      </w:r>
      <w:r w:rsidR="00AF09BB">
        <w:rPr>
          <w:rFonts w:ascii="仿宋" w:eastAsia="仿宋" w:hAnsi="仿宋" w:cs="仿宋_GB2312" w:hint="eastAsia"/>
          <w:sz w:val="24"/>
        </w:rPr>
        <w:t>5</w:t>
      </w:r>
      <w:r w:rsidRPr="00606FC2">
        <w:rPr>
          <w:rFonts w:ascii="仿宋" w:eastAsia="仿宋" w:hAnsi="仿宋" w:cs="仿宋_GB2312" w:hint="eastAsia"/>
          <w:sz w:val="24"/>
        </w:rPr>
        <w:t>）和中小企业声明函（附件</w:t>
      </w:r>
      <w:r w:rsidR="00AF09BB">
        <w:rPr>
          <w:rFonts w:ascii="仿宋" w:eastAsia="仿宋" w:hAnsi="仿宋" w:cs="仿宋_GB2312" w:hint="eastAsia"/>
          <w:sz w:val="24"/>
        </w:rPr>
        <w:t>6</w:t>
      </w:r>
      <w:r w:rsidRPr="00606FC2">
        <w:rPr>
          <w:rFonts w:ascii="仿宋" w:eastAsia="仿宋" w:hAnsi="仿宋" w:cs="仿宋_GB2312" w:hint="eastAsia"/>
          <w:sz w:val="24"/>
        </w:rPr>
        <w:t>），分包意向协议中中小企业合同金额应当达到招标公告载明的比例；如果供应商本身提供所有标的均由中小企业制造的，视同符合了资格条件，无需再向中小企业分包，无需提供分包意向协议。</w:t>
      </w:r>
    </w:p>
    <w:p w:rsidR="00606FC2" w:rsidRPr="00606FC2" w:rsidRDefault="00606FC2" w:rsidP="00606FC2"/>
    <w:p w:rsidR="00606FC2" w:rsidRDefault="00606FC2">
      <w:pPr>
        <w:snapToGrid w:val="0"/>
        <w:spacing w:before="50" w:after="50" w:line="360" w:lineRule="auto"/>
        <w:jc w:val="center"/>
        <w:rPr>
          <w:rFonts w:ascii="仿宋" w:eastAsia="仿宋" w:hAnsi="仿宋" w:cs="仿宋_GB2312"/>
          <w:b/>
          <w:kern w:val="0"/>
          <w:sz w:val="32"/>
          <w:szCs w:val="32"/>
          <w:lang w:val="zh-CN"/>
        </w:rPr>
      </w:pPr>
    </w:p>
    <w:p w:rsidR="00303BE7" w:rsidRDefault="00606FC2">
      <w:pPr>
        <w:widowControl/>
        <w:spacing w:line="360" w:lineRule="auto"/>
        <w:ind w:left="150"/>
        <w:jc w:val="center"/>
        <w:rPr>
          <w:rFonts w:ascii="仿宋" w:eastAsia="仿宋" w:hAnsi="仿宋" w:cs="仿宋_GB2312"/>
          <w:b/>
          <w:kern w:val="0"/>
          <w:sz w:val="32"/>
          <w:szCs w:val="32"/>
        </w:rPr>
      </w:pPr>
      <w:r>
        <w:rPr>
          <w:rFonts w:ascii="仿宋" w:eastAsia="仿宋" w:hAnsi="仿宋" w:cs="仿宋_GB2312" w:hint="eastAsia"/>
          <w:b/>
          <w:kern w:val="0"/>
          <w:sz w:val="32"/>
          <w:szCs w:val="32"/>
        </w:rPr>
        <w:t>四</w:t>
      </w:r>
      <w:r w:rsidR="00773184">
        <w:rPr>
          <w:rFonts w:ascii="仿宋" w:eastAsia="仿宋" w:hAnsi="仿宋" w:cs="仿宋_GB2312" w:hint="eastAsia"/>
          <w:b/>
          <w:kern w:val="0"/>
          <w:sz w:val="32"/>
          <w:szCs w:val="32"/>
        </w:rPr>
        <w:t>、本项目的特定资格要求</w:t>
      </w:r>
    </w:p>
    <w:p w:rsidR="00303BE7" w:rsidRDefault="00773184">
      <w:pPr>
        <w:spacing w:line="360" w:lineRule="auto"/>
        <w:jc w:val="center"/>
        <w:rPr>
          <w:rFonts w:ascii="仿宋" w:eastAsia="仿宋" w:hAnsi="仿宋"/>
          <w:sz w:val="24"/>
        </w:rPr>
      </w:pPr>
      <w:r>
        <w:rPr>
          <w:rFonts w:ascii="仿宋" w:eastAsia="仿宋" w:hAnsi="仿宋" w:cs="仿宋_GB2312" w:hint="eastAsia"/>
          <w:sz w:val="24"/>
        </w:rPr>
        <w:t>（根据招标公告本项目的特定资格要求</w:t>
      </w:r>
      <w:r>
        <w:rPr>
          <w:rFonts w:ascii="仿宋" w:eastAsia="仿宋" w:hAnsi="仿宋" w:hint="eastAsia"/>
          <w:sz w:val="24"/>
        </w:rPr>
        <w:t>提供相应的材料；未要求的，无需提供</w:t>
      </w:r>
      <w:r>
        <w:rPr>
          <w:rFonts w:ascii="仿宋" w:eastAsia="仿宋" w:hAnsi="仿宋" w:cs="仿宋_GB2312" w:hint="eastAsia"/>
          <w:sz w:val="24"/>
        </w:rPr>
        <w:t>）</w:t>
      </w:r>
    </w:p>
    <w:p w:rsidR="00303BE7" w:rsidRDefault="00303BE7">
      <w:pPr>
        <w:snapToGrid w:val="0"/>
        <w:spacing w:line="360" w:lineRule="auto"/>
        <w:rPr>
          <w:rFonts w:ascii="仿宋" w:eastAsia="仿宋" w:hAnsi="仿宋"/>
          <w:b/>
          <w:color w:val="000000"/>
          <w:sz w:val="36"/>
          <w:szCs w:val="20"/>
        </w:rPr>
      </w:pPr>
    </w:p>
    <w:p w:rsidR="00303BE7" w:rsidRDefault="00303BE7">
      <w:pPr>
        <w:snapToGrid w:val="0"/>
        <w:spacing w:line="360" w:lineRule="auto"/>
        <w:rPr>
          <w:rFonts w:ascii="仿宋" w:eastAsia="仿宋" w:hAnsi="仿宋"/>
          <w:b/>
          <w:color w:val="000000"/>
          <w:sz w:val="36"/>
          <w:szCs w:val="20"/>
        </w:rPr>
      </w:pPr>
    </w:p>
    <w:p w:rsidR="00303BE7" w:rsidRDefault="00303BE7">
      <w:pPr>
        <w:snapToGrid w:val="0"/>
        <w:spacing w:line="360" w:lineRule="auto"/>
        <w:rPr>
          <w:rFonts w:ascii="仿宋" w:eastAsia="仿宋" w:hAnsi="仿宋"/>
          <w:b/>
          <w:color w:val="000000"/>
          <w:sz w:val="36"/>
          <w:szCs w:val="20"/>
        </w:rPr>
      </w:pPr>
    </w:p>
    <w:p w:rsidR="00303BE7" w:rsidRDefault="00303BE7">
      <w:pPr>
        <w:snapToGrid w:val="0"/>
        <w:spacing w:line="360" w:lineRule="auto"/>
        <w:rPr>
          <w:rFonts w:ascii="仿宋" w:eastAsia="仿宋" w:hAnsi="仿宋"/>
          <w:b/>
          <w:color w:val="000000"/>
          <w:sz w:val="36"/>
          <w:szCs w:val="20"/>
        </w:rPr>
      </w:pPr>
    </w:p>
    <w:p w:rsidR="00FC3DBC" w:rsidRDefault="00FC3DBC" w:rsidP="00606FC2">
      <w:pPr>
        <w:spacing w:line="360" w:lineRule="auto"/>
        <w:ind w:right="420"/>
        <w:jc w:val="center"/>
        <w:rPr>
          <w:rFonts w:ascii="仿宋" w:eastAsia="仿宋" w:hAnsi="仿宋" w:cs="仿宋_GB2312"/>
          <w:b/>
          <w:kern w:val="0"/>
          <w:sz w:val="36"/>
          <w:szCs w:val="36"/>
        </w:rPr>
      </w:pPr>
    </w:p>
    <w:p w:rsidR="00FC3DBC" w:rsidRDefault="00FC3DBC" w:rsidP="00606FC2">
      <w:pPr>
        <w:spacing w:line="360" w:lineRule="auto"/>
        <w:ind w:right="420"/>
        <w:jc w:val="center"/>
        <w:rPr>
          <w:rFonts w:ascii="仿宋" w:eastAsia="仿宋" w:hAnsi="仿宋" w:cs="仿宋_GB2312"/>
          <w:b/>
          <w:kern w:val="0"/>
          <w:sz w:val="36"/>
          <w:szCs w:val="36"/>
        </w:rPr>
      </w:pPr>
    </w:p>
    <w:p w:rsidR="00FC3DBC" w:rsidRDefault="00FC3DBC" w:rsidP="00606FC2">
      <w:pPr>
        <w:spacing w:line="360" w:lineRule="auto"/>
        <w:ind w:right="420"/>
        <w:jc w:val="center"/>
        <w:rPr>
          <w:rFonts w:ascii="仿宋" w:eastAsia="仿宋" w:hAnsi="仿宋" w:cs="仿宋_GB2312"/>
          <w:b/>
          <w:kern w:val="0"/>
          <w:sz w:val="36"/>
          <w:szCs w:val="36"/>
        </w:rPr>
      </w:pPr>
    </w:p>
    <w:p w:rsidR="00FC3DBC" w:rsidRDefault="00FC3DBC" w:rsidP="00606FC2">
      <w:pPr>
        <w:spacing w:line="360" w:lineRule="auto"/>
        <w:ind w:right="420"/>
        <w:jc w:val="center"/>
        <w:rPr>
          <w:rFonts w:ascii="仿宋" w:eastAsia="仿宋" w:hAnsi="仿宋" w:cs="仿宋_GB2312"/>
          <w:b/>
          <w:kern w:val="0"/>
          <w:sz w:val="36"/>
          <w:szCs w:val="36"/>
        </w:rPr>
      </w:pPr>
    </w:p>
    <w:p w:rsidR="00303BE7" w:rsidRDefault="00773184" w:rsidP="00606FC2">
      <w:pPr>
        <w:spacing w:line="360" w:lineRule="auto"/>
        <w:ind w:right="420"/>
        <w:jc w:val="center"/>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商务技术文件部分</w:t>
      </w:r>
    </w:p>
    <w:p w:rsidR="00303BE7" w:rsidRDefault="00303BE7">
      <w:pPr>
        <w:spacing w:line="360" w:lineRule="auto"/>
        <w:jc w:val="center"/>
        <w:outlineLvl w:val="0"/>
        <w:rPr>
          <w:rFonts w:ascii="仿宋" w:eastAsia="仿宋" w:hAnsi="仿宋" w:cs="仿宋_GB2312"/>
          <w:b/>
          <w:kern w:val="0"/>
          <w:sz w:val="24"/>
        </w:rPr>
      </w:pPr>
    </w:p>
    <w:p w:rsidR="00303BE7" w:rsidRDefault="00773184">
      <w:pPr>
        <w:spacing w:line="360" w:lineRule="auto"/>
        <w:jc w:val="center"/>
        <w:outlineLvl w:val="0"/>
        <w:rPr>
          <w:rFonts w:ascii="仿宋" w:eastAsia="仿宋" w:hAnsi="仿宋" w:cs="仿宋_GB2312"/>
          <w:b/>
          <w:kern w:val="0"/>
          <w:sz w:val="28"/>
          <w:szCs w:val="28"/>
        </w:rPr>
      </w:pPr>
      <w:r>
        <w:rPr>
          <w:rFonts w:ascii="仿宋" w:eastAsia="仿宋" w:hAnsi="仿宋" w:cs="仿宋_GB2312" w:hint="eastAsia"/>
          <w:b/>
          <w:kern w:val="0"/>
          <w:sz w:val="28"/>
          <w:szCs w:val="28"/>
        </w:rPr>
        <w:t>目录</w:t>
      </w:r>
    </w:p>
    <w:p w:rsidR="00303BE7" w:rsidRDefault="00773184">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1）投标函</w:t>
      </w:r>
      <w:r>
        <w:rPr>
          <w:rFonts w:ascii="仿宋" w:eastAsia="仿宋" w:hAnsi="仿宋" w:cs="仿宋_GB2312" w:hint="eastAsia"/>
        </w:rPr>
        <w:t>…………………………………………………………………………………（页码）</w:t>
      </w:r>
      <w:r>
        <w:rPr>
          <w:rFonts w:ascii="仿宋" w:eastAsia="仿宋" w:hAnsi="仿宋" w:cs="仿宋_GB2312" w:hint="eastAsia"/>
          <w:sz w:val="24"/>
        </w:rPr>
        <w:t>（</w:t>
      </w:r>
      <w:r>
        <w:rPr>
          <w:rFonts w:ascii="仿宋" w:eastAsia="仿宋" w:hAnsi="仿宋" w:cs="仿宋_GB2312"/>
          <w:sz w:val="24"/>
        </w:rPr>
        <w:t>2）授权委托书或法定代表人（单位负责人、自然人本人）身份证明</w:t>
      </w:r>
      <w:r>
        <w:rPr>
          <w:rFonts w:ascii="仿宋" w:eastAsia="仿宋" w:hAnsi="仿宋" w:cs="仿宋_GB2312" w:hint="eastAsia"/>
        </w:rPr>
        <w:t>………（页码）</w:t>
      </w:r>
    </w:p>
    <w:p w:rsidR="00303BE7" w:rsidRDefault="00773184">
      <w:pPr>
        <w:snapToGrid w:val="0"/>
        <w:spacing w:line="360" w:lineRule="auto"/>
        <w:ind w:firstLineChars="200" w:firstLine="480"/>
        <w:rPr>
          <w:rFonts w:ascii="仿宋" w:eastAsia="仿宋" w:hAnsi="仿宋" w:cs="仿宋_GB2312"/>
        </w:rPr>
      </w:pPr>
      <w:r>
        <w:rPr>
          <w:rFonts w:ascii="仿宋" w:eastAsia="仿宋" w:hAnsi="仿宋" w:cs="仿宋_GB2312" w:hint="eastAsia"/>
          <w:sz w:val="24"/>
        </w:rPr>
        <w:t>（</w:t>
      </w:r>
      <w:r w:rsidR="00606FC2">
        <w:rPr>
          <w:rFonts w:ascii="仿宋" w:eastAsia="仿宋" w:hAnsi="仿宋" w:cs="仿宋_GB2312" w:hint="eastAsia"/>
          <w:sz w:val="24"/>
        </w:rPr>
        <w:t>3</w:t>
      </w:r>
      <w:r>
        <w:rPr>
          <w:rFonts w:ascii="仿宋" w:eastAsia="仿宋" w:hAnsi="仿宋" w:cs="仿宋_GB2312"/>
          <w:sz w:val="24"/>
        </w:rPr>
        <w:t>）分包意向协议</w:t>
      </w:r>
      <w:r>
        <w:rPr>
          <w:rFonts w:ascii="仿宋" w:eastAsia="仿宋" w:hAnsi="仿宋" w:cs="仿宋_GB2312" w:hint="eastAsia"/>
        </w:rPr>
        <w:t>…………………………………………………………………………（页码）</w:t>
      </w:r>
    </w:p>
    <w:p w:rsidR="00303BE7" w:rsidRDefault="00773184">
      <w:pPr>
        <w:snapToGrid w:val="0"/>
        <w:spacing w:line="360" w:lineRule="auto"/>
        <w:ind w:firstLineChars="200" w:firstLine="480"/>
        <w:rPr>
          <w:rFonts w:ascii="仿宋" w:eastAsia="仿宋" w:hAnsi="仿宋" w:cs="仿宋_GB2312"/>
        </w:rPr>
      </w:pPr>
      <w:r>
        <w:rPr>
          <w:rFonts w:ascii="仿宋" w:eastAsia="仿宋" w:hAnsi="仿宋" w:cs="仿宋_GB2312" w:hint="eastAsia"/>
          <w:sz w:val="24"/>
        </w:rPr>
        <w:t>（</w:t>
      </w:r>
      <w:r w:rsidR="00606FC2">
        <w:rPr>
          <w:rFonts w:ascii="仿宋" w:eastAsia="仿宋" w:hAnsi="仿宋" w:cs="仿宋_GB2312" w:hint="eastAsia"/>
          <w:sz w:val="24"/>
        </w:rPr>
        <w:t>4</w:t>
      </w:r>
      <w:r>
        <w:rPr>
          <w:rFonts w:ascii="仿宋" w:eastAsia="仿宋" w:hAnsi="仿宋" w:cs="仿宋_GB2312"/>
          <w:sz w:val="24"/>
        </w:rPr>
        <w:t>）符合性审查资料</w:t>
      </w:r>
      <w:r>
        <w:rPr>
          <w:rFonts w:ascii="仿宋" w:eastAsia="仿宋" w:hAnsi="仿宋" w:cs="仿宋_GB2312" w:hint="eastAsia"/>
        </w:rPr>
        <w:t>………………………………………………………………………（页码）</w:t>
      </w:r>
    </w:p>
    <w:p w:rsidR="00303BE7" w:rsidRDefault="00773184">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sidR="00606FC2">
        <w:rPr>
          <w:rFonts w:ascii="仿宋" w:eastAsia="仿宋" w:hAnsi="仿宋" w:cs="仿宋_GB2312" w:hint="eastAsia"/>
          <w:sz w:val="24"/>
        </w:rPr>
        <w:t>5</w:t>
      </w:r>
      <w:r>
        <w:rPr>
          <w:rFonts w:ascii="仿宋" w:eastAsia="仿宋" w:hAnsi="仿宋" w:cs="仿宋_GB2312"/>
          <w:sz w:val="24"/>
        </w:rPr>
        <w:t>）评标标准相应的商务技术资料</w:t>
      </w:r>
      <w:r>
        <w:rPr>
          <w:rFonts w:ascii="仿宋" w:eastAsia="仿宋" w:hAnsi="仿宋" w:cs="仿宋_GB2312" w:hint="eastAsia"/>
        </w:rPr>
        <w:t>……………………………………………………（页码）</w:t>
      </w:r>
    </w:p>
    <w:p w:rsidR="00606FC2" w:rsidRPr="00606FC2" w:rsidRDefault="00606FC2" w:rsidP="00606FC2">
      <w:pPr>
        <w:snapToGrid w:val="0"/>
        <w:spacing w:line="360" w:lineRule="auto"/>
        <w:ind w:firstLineChars="200" w:firstLine="480"/>
        <w:rPr>
          <w:rFonts w:ascii="仿宋" w:eastAsia="仿宋" w:hAnsi="仿宋" w:cs="仿宋_GB2312"/>
          <w:sz w:val="24"/>
        </w:rPr>
      </w:pPr>
      <w:r w:rsidRPr="00606FC2">
        <w:rPr>
          <w:rFonts w:ascii="仿宋" w:eastAsia="仿宋" w:hAnsi="仿宋" w:cs="仿宋_GB2312" w:hint="eastAsia"/>
          <w:sz w:val="24"/>
        </w:rPr>
        <w:t>（</w:t>
      </w:r>
      <w:r w:rsidRPr="00606FC2">
        <w:rPr>
          <w:rFonts w:ascii="仿宋" w:eastAsia="仿宋" w:hAnsi="仿宋" w:cs="仿宋_GB2312"/>
          <w:sz w:val="24"/>
        </w:rPr>
        <w:t>6</w:t>
      </w:r>
      <w:r w:rsidRPr="00606FC2">
        <w:rPr>
          <w:rFonts w:ascii="仿宋" w:eastAsia="仿宋" w:hAnsi="仿宋" w:cs="仿宋_GB2312" w:hint="eastAsia"/>
          <w:sz w:val="24"/>
        </w:rPr>
        <w:t>）投标标的清单………………………………………………………</w:t>
      </w:r>
      <w:r>
        <w:rPr>
          <w:rFonts w:ascii="仿宋" w:eastAsia="仿宋" w:hAnsi="仿宋" w:cs="仿宋_GB2312" w:hint="eastAsia"/>
          <w:sz w:val="24"/>
        </w:rPr>
        <w:t>……</w:t>
      </w:r>
      <w:r w:rsidRPr="00606FC2">
        <w:rPr>
          <w:rFonts w:ascii="仿宋" w:eastAsia="仿宋" w:hAnsi="仿宋" w:cs="仿宋_GB2312" w:hint="eastAsia"/>
          <w:sz w:val="24"/>
        </w:rPr>
        <w:t>…（页码）</w:t>
      </w:r>
    </w:p>
    <w:p w:rsidR="00303BE7" w:rsidRDefault="00773184">
      <w:pPr>
        <w:snapToGrid w:val="0"/>
        <w:spacing w:line="360" w:lineRule="auto"/>
        <w:ind w:leftChars="228" w:left="479"/>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7）商务技术偏离表</w:t>
      </w:r>
      <w:r>
        <w:rPr>
          <w:rFonts w:ascii="仿宋" w:eastAsia="仿宋" w:hAnsi="仿宋" w:cs="仿宋_GB2312" w:hint="eastAsia"/>
        </w:rPr>
        <w:t>………………………………………………………………………（页码）</w:t>
      </w:r>
    </w:p>
    <w:p w:rsidR="00303BE7" w:rsidRDefault="00773184">
      <w:pPr>
        <w:snapToGrid w:val="0"/>
        <w:spacing w:line="360" w:lineRule="auto"/>
        <w:ind w:leftChars="228" w:left="479"/>
        <w:rPr>
          <w:rFonts w:ascii="仿宋" w:eastAsia="仿宋" w:hAnsi="仿宋" w:cs="仿宋_GB2312"/>
        </w:rPr>
      </w:pPr>
      <w:r>
        <w:rPr>
          <w:rFonts w:ascii="仿宋" w:eastAsia="仿宋" w:hAnsi="仿宋" w:cs="仿宋_GB2312" w:hint="eastAsia"/>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r>
        <w:rPr>
          <w:rFonts w:ascii="仿宋" w:eastAsia="仿宋" w:hAnsi="仿宋" w:cs="仿宋_GB2312" w:hint="eastAsia"/>
        </w:rPr>
        <w:t>…………………………………………………（页码）</w:t>
      </w:r>
    </w:p>
    <w:p w:rsidR="00303BE7" w:rsidRDefault="00303BE7">
      <w:pPr>
        <w:snapToGrid w:val="0"/>
        <w:spacing w:line="360" w:lineRule="auto"/>
        <w:jc w:val="center"/>
        <w:rPr>
          <w:rFonts w:ascii="仿宋" w:eastAsia="仿宋" w:hAnsi="仿宋" w:cs="仿宋_GB2312"/>
          <w:b/>
          <w:kern w:val="0"/>
          <w:sz w:val="32"/>
          <w:szCs w:val="32"/>
          <w:lang w:val="zh-CN"/>
        </w:rPr>
      </w:pPr>
    </w:p>
    <w:p w:rsidR="00303BE7" w:rsidRDefault="00303BE7">
      <w:pPr>
        <w:snapToGrid w:val="0"/>
        <w:spacing w:line="360" w:lineRule="auto"/>
        <w:jc w:val="center"/>
        <w:rPr>
          <w:rFonts w:ascii="仿宋" w:eastAsia="仿宋" w:hAnsi="仿宋" w:cs="仿宋_GB2312"/>
          <w:b/>
          <w:kern w:val="0"/>
          <w:sz w:val="32"/>
          <w:szCs w:val="32"/>
          <w:lang w:val="zh-CN"/>
        </w:rPr>
      </w:pPr>
    </w:p>
    <w:p w:rsidR="00303BE7" w:rsidRDefault="00303BE7">
      <w:pPr>
        <w:snapToGrid w:val="0"/>
        <w:spacing w:line="360" w:lineRule="auto"/>
        <w:jc w:val="center"/>
        <w:rPr>
          <w:rFonts w:ascii="仿宋" w:eastAsia="仿宋" w:hAnsi="仿宋" w:cs="仿宋_GB2312"/>
          <w:b/>
          <w:kern w:val="0"/>
          <w:sz w:val="32"/>
          <w:szCs w:val="32"/>
          <w:lang w:val="zh-CN"/>
        </w:rPr>
      </w:pPr>
    </w:p>
    <w:p w:rsidR="00303BE7" w:rsidRDefault="00303BE7">
      <w:pPr>
        <w:snapToGrid w:val="0"/>
        <w:spacing w:line="360" w:lineRule="auto"/>
        <w:jc w:val="center"/>
        <w:rPr>
          <w:rFonts w:ascii="仿宋" w:eastAsia="仿宋" w:hAnsi="仿宋" w:cs="仿宋_GB2312"/>
          <w:b/>
          <w:kern w:val="0"/>
          <w:sz w:val="32"/>
          <w:szCs w:val="32"/>
          <w:lang w:val="zh-CN"/>
        </w:rPr>
      </w:pPr>
    </w:p>
    <w:p w:rsidR="00303BE7" w:rsidRDefault="00303BE7">
      <w:pPr>
        <w:snapToGrid w:val="0"/>
        <w:spacing w:line="360" w:lineRule="auto"/>
        <w:jc w:val="center"/>
        <w:rPr>
          <w:rFonts w:ascii="仿宋" w:eastAsia="仿宋" w:hAnsi="仿宋" w:cs="仿宋_GB2312"/>
          <w:b/>
          <w:kern w:val="0"/>
          <w:sz w:val="32"/>
          <w:szCs w:val="32"/>
          <w:lang w:val="zh-CN"/>
        </w:rPr>
      </w:pPr>
    </w:p>
    <w:p w:rsidR="00303BE7" w:rsidRDefault="00303BE7">
      <w:pPr>
        <w:snapToGrid w:val="0"/>
        <w:spacing w:line="360" w:lineRule="auto"/>
        <w:jc w:val="center"/>
        <w:outlineLvl w:val="0"/>
        <w:rPr>
          <w:rFonts w:ascii="仿宋" w:eastAsia="仿宋" w:hAnsi="仿宋" w:cs="仿宋_GB2312"/>
          <w:b/>
          <w:kern w:val="0"/>
          <w:sz w:val="32"/>
          <w:szCs w:val="32"/>
        </w:rPr>
      </w:pPr>
    </w:p>
    <w:p w:rsidR="00303BE7" w:rsidRDefault="00303BE7">
      <w:pPr>
        <w:snapToGrid w:val="0"/>
        <w:spacing w:line="360" w:lineRule="auto"/>
        <w:jc w:val="center"/>
        <w:outlineLvl w:val="0"/>
        <w:rPr>
          <w:rFonts w:ascii="仿宋" w:eastAsia="仿宋" w:hAnsi="仿宋" w:cs="仿宋_GB2312"/>
          <w:b/>
          <w:kern w:val="0"/>
          <w:sz w:val="32"/>
          <w:szCs w:val="32"/>
        </w:rPr>
      </w:pPr>
    </w:p>
    <w:p w:rsidR="00303BE7" w:rsidRDefault="00303BE7">
      <w:pPr>
        <w:rPr>
          <w:rFonts w:ascii="仿宋" w:eastAsia="仿宋" w:hAnsi="仿宋"/>
        </w:rPr>
      </w:pPr>
    </w:p>
    <w:p w:rsidR="00303BE7" w:rsidRDefault="00303BE7">
      <w:pPr>
        <w:snapToGrid w:val="0"/>
        <w:spacing w:line="360" w:lineRule="auto"/>
        <w:jc w:val="center"/>
        <w:outlineLvl w:val="0"/>
        <w:rPr>
          <w:rFonts w:ascii="仿宋" w:eastAsia="仿宋" w:hAnsi="仿宋" w:cs="仿宋_GB2312"/>
          <w:b/>
          <w:kern w:val="0"/>
          <w:sz w:val="32"/>
          <w:szCs w:val="32"/>
        </w:rPr>
      </w:pPr>
    </w:p>
    <w:p w:rsidR="00303BE7" w:rsidRDefault="00303BE7">
      <w:pPr>
        <w:snapToGrid w:val="0"/>
        <w:spacing w:line="360" w:lineRule="auto"/>
        <w:jc w:val="center"/>
        <w:outlineLvl w:val="0"/>
        <w:rPr>
          <w:rFonts w:ascii="仿宋" w:eastAsia="仿宋" w:hAnsi="仿宋" w:cs="仿宋_GB2312"/>
          <w:b/>
          <w:kern w:val="0"/>
          <w:sz w:val="32"/>
          <w:szCs w:val="32"/>
        </w:rPr>
      </w:pPr>
    </w:p>
    <w:p w:rsidR="00303BE7" w:rsidRDefault="00303BE7">
      <w:pPr>
        <w:snapToGrid w:val="0"/>
        <w:spacing w:line="360" w:lineRule="auto"/>
        <w:jc w:val="center"/>
        <w:outlineLvl w:val="0"/>
        <w:rPr>
          <w:rFonts w:ascii="仿宋" w:eastAsia="仿宋" w:hAnsi="仿宋" w:cs="仿宋_GB2312"/>
          <w:b/>
          <w:kern w:val="0"/>
          <w:sz w:val="32"/>
          <w:szCs w:val="32"/>
        </w:rPr>
      </w:pPr>
    </w:p>
    <w:p w:rsidR="00303BE7" w:rsidRDefault="00303BE7">
      <w:pPr>
        <w:snapToGrid w:val="0"/>
        <w:spacing w:line="360" w:lineRule="auto"/>
        <w:jc w:val="center"/>
        <w:outlineLvl w:val="0"/>
        <w:rPr>
          <w:rFonts w:ascii="仿宋" w:eastAsia="仿宋" w:hAnsi="仿宋" w:cs="仿宋_GB2312"/>
          <w:b/>
          <w:kern w:val="0"/>
          <w:sz w:val="32"/>
          <w:szCs w:val="32"/>
        </w:rPr>
      </w:pPr>
    </w:p>
    <w:p w:rsidR="00303BE7" w:rsidRDefault="00303BE7">
      <w:pPr>
        <w:snapToGrid w:val="0"/>
        <w:spacing w:line="360" w:lineRule="auto"/>
        <w:jc w:val="center"/>
        <w:outlineLvl w:val="0"/>
        <w:rPr>
          <w:rFonts w:ascii="仿宋" w:eastAsia="仿宋" w:hAnsi="仿宋" w:cs="仿宋_GB2312"/>
          <w:b/>
          <w:kern w:val="0"/>
          <w:sz w:val="32"/>
          <w:szCs w:val="32"/>
        </w:rPr>
      </w:pPr>
    </w:p>
    <w:p w:rsidR="00303BE7" w:rsidRDefault="00303BE7">
      <w:pPr>
        <w:snapToGrid w:val="0"/>
        <w:spacing w:line="360" w:lineRule="auto"/>
        <w:jc w:val="center"/>
        <w:outlineLvl w:val="0"/>
        <w:rPr>
          <w:rFonts w:ascii="仿宋" w:eastAsia="仿宋" w:hAnsi="仿宋" w:cs="仿宋_GB2312"/>
          <w:b/>
          <w:kern w:val="0"/>
          <w:sz w:val="32"/>
          <w:szCs w:val="32"/>
        </w:rPr>
      </w:pPr>
    </w:p>
    <w:p w:rsidR="00303BE7" w:rsidRDefault="00773184">
      <w:pPr>
        <w:snapToGrid w:val="0"/>
        <w:spacing w:line="360" w:lineRule="auto"/>
        <w:jc w:val="center"/>
        <w:outlineLvl w:val="0"/>
        <w:rPr>
          <w:rFonts w:ascii="仿宋" w:eastAsia="仿宋" w:hAnsi="仿宋" w:cs="仿宋_GB2312"/>
          <w:b/>
          <w:sz w:val="32"/>
          <w:szCs w:val="32"/>
        </w:rPr>
      </w:pPr>
      <w:r>
        <w:rPr>
          <w:rFonts w:ascii="仿宋" w:eastAsia="仿宋" w:hAnsi="仿宋" w:cs="仿宋_GB2312" w:hint="eastAsia"/>
          <w:b/>
          <w:kern w:val="0"/>
          <w:sz w:val="32"/>
          <w:szCs w:val="32"/>
        </w:rPr>
        <w:lastRenderedPageBreak/>
        <w:t>一、投标</w:t>
      </w:r>
      <w:r>
        <w:rPr>
          <w:rFonts w:ascii="仿宋" w:eastAsia="仿宋" w:hAnsi="仿宋" w:cs="仿宋_GB2312" w:hint="eastAsia"/>
          <w:b/>
          <w:sz w:val="32"/>
          <w:szCs w:val="32"/>
        </w:rPr>
        <w:t>函</w:t>
      </w:r>
    </w:p>
    <w:p w:rsidR="00303BE7" w:rsidRDefault="00773184">
      <w:pPr>
        <w:snapToGrid w:val="0"/>
        <w:spacing w:line="360" w:lineRule="auto"/>
        <w:rPr>
          <w:rFonts w:ascii="仿宋" w:eastAsia="仿宋" w:hAnsi="仿宋" w:cs="仿宋_GB2312"/>
          <w:sz w:val="24"/>
        </w:rPr>
      </w:pPr>
      <w:r>
        <w:rPr>
          <w:rFonts w:ascii="仿宋" w:eastAsia="仿宋" w:hAnsi="仿宋" w:cs="仿宋_GB2312" w:hint="eastAsia"/>
          <w:sz w:val="24"/>
        </w:rPr>
        <w:t>（采购人）、（采购代理机构）：</w:t>
      </w:r>
    </w:p>
    <w:p w:rsidR="00303BE7" w:rsidRDefault="00773184">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我方参加你方组织的（项目名称）【招标编号：</w:t>
      </w:r>
      <w:r>
        <w:rPr>
          <w:rFonts w:ascii="仿宋" w:eastAsia="仿宋" w:hAnsi="仿宋" w:hint="eastAsia"/>
          <w:sz w:val="24"/>
        </w:rPr>
        <w:t>（采购编号）</w:t>
      </w:r>
      <w:r>
        <w:rPr>
          <w:rFonts w:ascii="仿宋" w:eastAsia="仿宋" w:hAnsi="仿宋" w:cs="仿宋_GB2312" w:hint="eastAsia"/>
          <w:sz w:val="24"/>
        </w:rPr>
        <w:t>】招标的有关活动，并对此项目进行投标。为此：</w:t>
      </w:r>
    </w:p>
    <w:p w:rsidR="00303BE7" w:rsidRDefault="00773184">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1、我方承诺投标有效期从提交投标文件的截止之日起</w:t>
      </w:r>
      <w:r>
        <w:rPr>
          <w:rFonts w:ascii="仿宋" w:eastAsia="仿宋" w:hAnsi="仿宋" w:cs="仿宋_GB2312" w:hint="eastAsia"/>
          <w:sz w:val="24"/>
        </w:rPr>
        <w:t>天（不少于</w:t>
      </w:r>
      <w:r>
        <w:rPr>
          <w:rFonts w:ascii="仿宋" w:eastAsia="仿宋" w:hAnsi="仿宋" w:cs="仿宋_GB2312"/>
          <w:sz w:val="24"/>
        </w:rPr>
        <w:t>90天）</w:t>
      </w:r>
      <w:r>
        <w:rPr>
          <w:rFonts w:ascii="仿宋" w:eastAsia="仿宋" w:hAnsi="仿宋" w:hint="eastAsia"/>
        </w:rPr>
        <w:t>，</w:t>
      </w:r>
      <w:r>
        <w:rPr>
          <w:rFonts w:ascii="仿宋" w:eastAsia="仿宋" w:hAnsi="仿宋" w:cs="仿宋_GB2312" w:hint="eastAsia"/>
          <w:sz w:val="24"/>
        </w:rPr>
        <w:t>本投标文件在投标有效期满之前均具有约束力。</w:t>
      </w:r>
    </w:p>
    <w:p w:rsidR="00303BE7" w:rsidRDefault="00773184">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2、我方的投标文件包括以下内容：</w:t>
      </w:r>
    </w:p>
    <w:p w:rsidR="00303BE7" w:rsidRDefault="0077318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2.1资格文件：</w:t>
      </w:r>
    </w:p>
    <w:p w:rsidR="00303BE7" w:rsidRDefault="0077318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2.1.1</w:t>
      </w:r>
      <w:r>
        <w:rPr>
          <w:rFonts w:ascii="仿宋" w:eastAsia="仿宋" w:hAnsi="仿宋" w:cs="仿宋_GB2312" w:hint="eastAsia"/>
          <w:sz w:val="24"/>
        </w:rPr>
        <w:t>承诺函；</w:t>
      </w:r>
    </w:p>
    <w:p w:rsidR="00606FC2" w:rsidRPr="00606FC2" w:rsidRDefault="00606FC2" w:rsidP="00606FC2">
      <w:pPr>
        <w:snapToGrid w:val="0"/>
        <w:spacing w:line="360" w:lineRule="auto"/>
        <w:ind w:leftChars="200" w:left="420" w:firstLineChars="200" w:firstLine="480"/>
        <w:rPr>
          <w:rFonts w:ascii="仿宋" w:eastAsia="仿宋" w:hAnsi="仿宋" w:cs="仿宋_GB2312"/>
          <w:sz w:val="24"/>
        </w:rPr>
      </w:pPr>
      <w:r w:rsidRPr="00606FC2">
        <w:rPr>
          <w:rFonts w:ascii="仿宋" w:eastAsia="仿宋" w:hAnsi="仿宋" w:cs="仿宋_GB2312" w:hint="eastAsia"/>
          <w:sz w:val="24"/>
        </w:rPr>
        <w:t>2.1.2联合协议（如果有)</w:t>
      </w:r>
      <w:r>
        <w:rPr>
          <w:rFonts w:ascii="仿宋" w:eastAsia="仿宋" w:hAnsi="仿宋" w:cs="仿宋_GB2312" w:hint="eastAsia"/>
          <w:sz w:val="24"/>
        </w:rPr>
        <w:t>；</w:t>
      </w:r>
    </w:p>
    <w:p w:rsidR="00303BE7" w:rsidRDefault="0077318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w:t>
      </w:r>
      <w:r w:rsidR="00606FC2">
        <w:rPr>
          <w:rFonts w:ascii="仿宋" w:eastAsia="仿宋" w:hAnsi="仿宋" w:cs="仿宋_GB2312" w:hint="eastAsia"/>
          <w:sz w:val="24"/>
        </w:rPr>
        <w:t>3</w:t>
      </w:r>
      <w:r>
        <w:rPr>
          <w:rFonts w:ascii="仿宋" w:eastAsia="仿宋" w:hAnsi="仿宋" w:cs="仿宋_GB2312"/>
          <w:sz w:val="24"/>
        </w:rPr>
        <w:t>落实政府采购政策需满足的资格要求</w:t>
      </w:r>
      <w:r>
        <w:rPr>
          <w:rFonts w:ascii="仿宋" w:eastAsia="仿宋" w:hAnsi="仿宋" w:cs="仿宋_GB2312" w:hint="eastAsia"/>
          <w:sz w:val="24"/>
        </w:rPr>
        <w:t>（如果有）；</w:t>
      </w:r>
    </w:p>
    <w:p w:rsidR="00303BE7" w:rsidRDefault="0077318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2.1.</w:t>
      </w:r>
      <w:r w:rsidR="00606FC2">
        <w:rPr>
          <w:rFonts w:ascii="仿宋" w:eastAsia="仿宋" w:hAnsi="仿宋" w:cs="仿宋_GB2312" w:hint="eastAsia"/>
          <w:sz w:val="24"/>
        </w:rPr>
        <w:t>4</w:t>
      </w:r>
      <w:r>
        <w:rPr>
          <w:rFonts w:ascii="仿宋" w:eastAsia="仿宋" w:hAnsi="仿宋" w:cs="仿宋_GB2312"/>
          <w:sz w:val="24"/>
        </w:rPr>
        <w:t>本项目的特定资格要求</w:t>
      </w:r>
      <w:r>
        <w:rPr>
          <w:rFonts w:ascii="仿宋" w:eastAsia="仿宋" w:hAnsi="仿宋" w:cs="仿宋_GB2312" w:hint="eastAsia"/>
          <w:sz w:val="24"/>
        </w:rPr>
        <w:t>（如果有）。</w:t>
      </w:r>
    </w:p>
    <w:p w:rsidR="00303BE7" w:rsidRDefault="00773184">
      <w:pPr>
        <w:snapToGrid w:val="0"/>
        <w:spacing w:line="360" w:lineRule="auto"/>
        <w:ind w:leftChars="100" w:left="210" w:firstLineChars="200" w:firstLine="480"/>
        <w:rPr>
          <w:rFonts w:ascii="仿宋" w:eastAsia="仿宋" w:hAnsi="仿宋" w:cs="仿宋_GB2312"/>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hint="eastAsia"/>
          <w:sz w:val="24"/>
        </w:rPr>
        <w:t>商务技术</w:t>
      </w:r>
      <w:r>
        <w:rPr>
          <w:rFonts w:ascii="仿宋" w:eastAsia="仿宋" w:hAnsi="仿宋" w:cs="仿宋_GB2312" w:hint="eastAsia"/>
          <w:sz w:val="24"/>
          <w:lang w:val="zh-CN"/>
        </w:rPr>
        <w:t>文件：</w:t>
      </w:r>
    </w:p>
    <w:p w:rsidR="00303BE7" w:rsidRDefault="0077318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2.2.1投标函；</w:t>
      </w:r>
    </w:p>
    <w:p w:rsidR="00303BE7" w:rsidRDefault="0077318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2.2.2授权委托书或法定代表人（单位负责人）身份证明；</w:t>
      </w:r>
    </w:p>
    <w:p w:rsidR="00303BE7" w:rsidRDefault="0077318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sidR="00606FC2">
        <w:rPr>
          <w:rFonts w:ascii="仿宋" w:eastAsia="仿宋" w:hAnsi="仿宋" w:cs="仿宋_GB2312" w:hint="eastAsia"/>
          <w:sz w:val="24"/>
        </w:rPr>
        <w:t>3</w:t>
      </w:r>
      <w:r>
        <w:rPr>
          <w:rFonts w:ascii="仿宋" w:eastAsia="仿宋" w:hAnsi="仿宋" w:cs="仿宋_GB2312"/>
          <w:sz w:val="24"/>
        </w:rPr>
        <w:t>分包意向协议</w:t>
      </w:r>
      <w:r>
        <w:rPr>
          <w:rFonts w:ascii="仿宋" w:eastAsia="仿宋" w:hAnsi="仿宋" w:cs="仿宋_GB2312" w:hint="eastAsia"/>
          <w:sz w:val="24"/>
        </w:rPr>
        <w:t>（如果有）；</w:t>
      </w:r>
    </w:p>
    <w:p w:rsidR="00303BE7" w:rsidRDefault="0077318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sidR="00606FC2">
        <w:rPr>
          <w:rFonts w:ascii="仿宋" w:eastAsia="仿宋" w:hAnsi="仿宋" w:cs="仿宋_GB2312" w:hint="eastAsia"/>
          <w:sz w:val="24"/>
        </w:rPr>
        <w:t>4</w:t>
      </w:r>
      <w:r>
        <w:rPr>
          <w:rFonts w:ascii="仿宋" w:eastAsia="仿宋" w:hAnsi="仿宋" w:cs="仿宋_GB2312"/>
          <w:sz w:val="24"/>
        </w:rPr>
        <w:t>符合性审查资料；</w:t>
      </w:r>
    </w:p>
    <w:p w:rsidR="00303BE7" w:rsidRDefault="0077318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w:t>
      </w:r>
      <w:r w:rsidR="00606FC2">
        <w:rPr>
          <w:rFonts w:ascii="仿宋" w:eastAsia="仿宋" w:hAnsi="仿宋" w:cs="仿宋_GB2312" w:hint="eastAsia"/>
          <w:sz w:val="24"/>
        </w:rPr>
        <w:t>5</w:t>
      </w:r>
      <w:r>
        <w:rPr>
          <w:rFonts w:ascii="仿宋" w:eastAsia="仿宋" w:hAnsi="仿宋" w:cs="仿宋_GB2312"/>
          <w:sz w:val="24"/>
        </w:rPr>
        <w:t>评标标准相应的商务技术资料；</w:t>
      </w:r>
    </w:p>
    <w:p w:rsidR="00606FC2" w:rsidRPr="00606FC2" w:rsidRDefault="00606FC2" w:rsidP="00606FC2">
      <w:pPr>
        <w:snapToGrid w:val="0"/>
        <w:spacing w:line="360" w:lineRule="auto"/>
        <w:ind w:leftChars="200" w:left="420" w:firstLineChars="200" w:firstLine="480"/>
        <w:rPr>
          <w:rFonts w:ascii="仿宋" w:eastAsia="仿宋" w:hAnsi="仿宋" w:cs="仿宋_GB2312"/>
          <w:sz w:val="24"/>
        </w:rPr>
      </w:pPr>
      <w:r w:rsidRPr="00606FC2">
        <w:rPr>
          <w:rFonts w:ascii="仿宋" w:eastAsia="仿宋" w:hAnsi="仿宋" w:cs="仿宋_GB2312" w:hint="eastAsia"/>
          <w:sz w:val="24"/>
        </w:rPr>
        <w:t>2.2.</w:t>
      </w:r>
      <w:r w:rsidRPr="00606FC2">
        <w:rPr>
          <w:rFonts w:ascii="仿宋" w:eastAsia="仿宋" w:hAnsi="仿宋" w:cs="仿宋_GB2312"/>
          <w:sz w:val="24"/>
        </w:rPr>
        <w:t>6</w:t>
      </w:r>
      <w:r w:rsidRPr="00606FC2">
        <w:rPr>
          <w:rFonts w:ascii="仿宋" w:eastAsia="仿宋" w:hAnsi="仿宋" w:cs="仿宋_GB2312" w:hint="eastAsia"/>
          <w:sz w:val="24"/>
        </w:rPr>
        <w:t>投标标的清单</w:t>
      </w:r>
      <w:r>
        <w:rPr>
          <w:rFonts w:ascii="仿宋" w:eastAsia="仿宋" w:hAnsi="仿宋" w:cs="仿宋_GB2312" w:hint="eastAsia"/>
          <w:sz w:val="24"/>
        </w:rPr>
        <w:t>；</w:t>
      </w:r>
    </w:p>
    <w:p w:rsidR="00303BE7" w:rsidRDefault="0077318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2.2.7商务技术偏离表；</w:t>
      </w:r>
    </w:p>
    <w:p w:rsidR="00303BE7" w:rsidRDefault="00773184">
      <w:pPr>
        <w:snapToGrid w:val="0"/>
        <w:spacing w:line="360" w:lineRule="auto"/>
        <w:ind w:leftChars="200" w:left="420" w:firstLineChars="200" w:firstLine="480"/>
        <w:rPr>
          <w:rFonts w:ascii="仿宋" w:eastAsia="仿宋" w:hAnsi="仿宋" w:cs="仿宋_GB2312"/>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8</w:t>
      </w:r>
      <w:r>
        <w:rPr>
          <w:rFonts w:ascii="仿宋" w:eastAsia="仿宋" w:hAnsi="仿宋" w:cs="仿宋_GB2312" w:hint="eastAsia"/>
          <w:sz w:val="24"/>
          <w:lang w:val="zh-CN"/>
        </w:rPr>
        <w:t>政府采购供应商廉洁自律承诺书；</w:t>
      </w:r>
    </w:p>
    <w:p w:rsidR="00303BE7" w:rsidRDefault="0077318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3报价文件</w:t>
      </w:r>
    </w:p>
    <w:p w:rsidR="00303BE7" w:rsidRDefault="0077318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2.3.1开标一览表（报价表）；</w:t>
      </w:r>
    </w:p>
    <w:p w:rsidR="00303BE7" w:rsidRDefault="00773184">
      <w:pPr>
        <w:snapToGrid w:val="0"/>
        <w:spacing w:line="360" w:lineRule="auto"/>
        <w:ind w:leftChars="200" w:left="420" w:firstLineChars="200" w:firstLine="480"/>
        <w:rPr>
          <w:rFonts w:ascii="仿宋" w:eastAsia="仿宋" w:hAnsi="仿宋" w:cs="仿宋_GB2312"/>
          <w:sz w:val="24"/>
        </w:rPr>
      </w:pPr>
      <w:r>
        <w:rPr>
          <w:rFonts w:ascii="仿宋" w:eastAsia="仿宋" w:hAnsi="仿宋" w:cs="仿宋_GB2312"/>
          <w:sz w:val="24"/>
        </w:rPr>
        <w:t>2.3.2中小企业声明函</w:t>
      </w:r>
      <w:r>
        <w:rPr>
          <w:rFonts w:ascii="仿宋" w:eastAsia="仿宋" w:hAnsi="仿宋" w:cs="仿宋_GB2312" w:hint="eastAsia"/>
          <w:sz w:val="24"/>
        </w:rPr>
        <w:t>（如果有）。</w:t>
      </w:r>
    </w:p>
    <w:p w:rsidR="00303BE7" w:rsidRDefault="00773184">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3、我方承诺除商务技术偏离表列出的偏离外，我方响应招标文件的全部要求。</w:t>
      </w:r>
    </w:p>
    <w:p w:rsidR="00303BE7" w:rsidRDefault="00773184">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4、如我方中标，我方承诺：</w:t>
      </w:r>
    </w:p>
    <w:p w:rsidR="00303BE7" w:rsidRDefault="0077318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4.1在收到中标通知书后，在中标通知书规定的期限内与你方签订合同； </w:t>
      </w:r>
    </w:p>
    <w:p w:rsidR="00303BE7" w:rsidRDefault="0077318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4.2在签订合同时不向你方提出附加条件； </w:t>
      </w:r>
    </w:p>
    <w:p w:rsidR="00303BE7" w:rsidRDefault="0077318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4.3按照招标文件要求提交履约保证金； </w:t>
      </w:r>
    </w:p>
    <w:p w:rsidR="00303BE7" w:rsidRDefault="00773184">
      <w:pPr>
        <w:snapToGrid w:val="0"/>
        <w:spacing w:line="360" w:lineRule="auto"/>
        <w:ind w:leftChars="100" w:left="210" w:firstLineChars="200" w:firstLine="480"/>
        <w:rPr>
          <w:rFonts w:ascii="仿宋" w:eastAsia="仿宋" w:hAnsi="仿宋" w:cs="仿宋_GB2312"/>
          <w:sz w:val="24"/>
        </w:rPr>
      </w:pPr>
      <w:r>
        <w:rPr>
          <w:rFonts w:ascii="仿宋" w:eastAsia="仿宋" w:hAnsi="仿宋" w:cs="仿宋_GB2312"/>
          <w:sz w:val="24"/>
        </w:rPr>
        <w:t xml:space="preserve">4.4在合同约定的期限内完成合同规定的全部义务。 </w:t>
      </w:r>
    </w:p>
    <w:p w:rsidR="00303BE7" w:rsidRDefault="00773184">
      <w:pPr>
        <w:snapToGrid w:val="0"/>
        <w:spacing w:line="360" w:lineRule="auto"/>
        <w:ind w:firstLineChars="200" w:firstLine="480"/>
        <w:rPr>
          <w:rFonts w:ascii="仿宋" w:eastAsia="仿宋" w:hAnsi="仿宋" w:cs="仿宋_GB2312"/>
          <w:sz w:val="24"/>
        </w:rPr>
      </w:pPr>
      <w:r>
        <w:rPr>
          <w:rFonts w:ascii="仿宋" w:eastAsia="仿宋" w:hAnsi="仿宋" w:cs="仿宋_GB2312"/>
          <w:sz w:val="24"/>
        </w:rPr>
        <w:lastRenderedPageBreak/>
        <w:t>5、其他补充说明:</w:t>
      </w:r>
      <w:r>
        <w:rPr>
          <w:rFonts w:ascii="仿宋" w:eastAsia="仿宋" w:hAnsi="仿宋" w:cs="仿宋_GB2312" w:hint="eastAsia"/>
          <w:sz w:val="24"/>
        </w:rPr>
        <w:t>。</w:t>
      </w:r>
    </w:p>
    <w:p w:rsidR="00303BE7" w:rsidRDefault="00773184">
      <w:pPr>
        <w:spacing w:line="360" w:lineRule="auto"/>
        <w:ind w:firstLineChars="1500" w:firstLine="3600"/>
        <w:rPr>
          <w:rFonts w:ascii="仿宋" w:eastAsia="仿宋" w:hAnsi="仿宋" w:cs="仿宋_GB2312"/>
          <w:sz w:val="24"/>
        </w:rPr>
      </w:pPr>
      <w:r>
        <w:rPr>
          <w:rFonts w:ascii="仿宋" w:eastAsia="仿宋" w:hAnsi="仿宋" w:cs="仿宋_GB2312" w:hint="eastAsia"/>
          <w:sz w:val="24"/>
        </w:rPr>
        <w:t>投标人名称（电子签名）：</w:t>
      </w:r>
    </w:p>
    <w:p w:rsidR="00303BE7" w:rsidRDefault="00773184">
      <w:pPr>
        <w:spacing w:line="360" w:lineRule="auto"/>
        <w:jc w:val="center"/>
        <w:rPr>
          <w:rFonts w:ascii="仿宋" w:eastAsia="仿宋" w:hAnsi="仿宋" w:cs="仿宋_GB2312"/>
          <w:sz w:val="24"/>
        </w:rPr>
      </w:pPr>
      <w:r>
        <w:rPr>
          <w:rFonts w:ascii="仿宋" w:eastAsia="仿宋" w:hAnsi="仿宋" w:cs="仿宋_GB2312"/>
          <w:sz w:val="24"/>
        </w:rPr>
        <w:t xml:space="preserve">     日期：  年   月   日</w:t>
      </w:r>
    </w:p>
    <w:p w:rsidR="00FC3DBC" w:rsidRDefault="00FC3DBC" w:rsidP="00FC3DBC"/>
    <w:p w:rsidR="00FC3DBC" w:rsidRPr="00FC3DBC" w:rsidRDefault="00FC3DBC" w:rsidP="00FC3DBC">
      <w:pPr>
        <w:pStyle w:val="2"/>
        <w:rPr>
          <w:lang w:val="en-US"/>
        </w:rPr>
      </w:pPr>
    </w:p>
    <w:p w:rsidR="00303BE7" w:rsidRDefault="00773184">
      <w:pPr>
        <w:jc w:val="center"/>
        <w:rPr>
          <w:rFonts w:ascii="仿宋" w:eastAsia="仿宋" w:hAnsi="仿宋" w:cs="仿宋_GB2312"/>
          <w:b/>
          <w:kern w:val="0"/>
          <w:sz w:val="32"/>
          <w:szCs w:val="32"/>
          <w:lang w:val="zh-CN"/>
        </w:rPr>
      </w:pPr>
      <w:r>
        <w:rPr>
          <w:rFonts w:ascii="仿宋" w:eastAsia="仿宋" w:hAnsi="仿宋" w:cs="仿宋_GB2312" w:hint="eastAsia"/>
          <w:b/>
          <w:kern w:val="0"/>
          <w:sz w:val="32"/>
          <w:szCs w:val="32"/>
          <w:lang w:val="zh-CN"/>
        </w:rPr>
        <w:t>二、授权委托书或法定代表人（单位负责人、自然人本人）身份证明</w:t>
      </w:r>
    </w:p>
    <w:p w:rsidR="00303BE7" w:rsidRDefault="00303BE7">
      <w:pPr>
        <w:snapToGrid w:val="0"/>
        <w:spacing w:line="360" w:lineRule="auto"/>
        <w:rPr>
          <w:rFonts w:ascii="仿宋" w:eastAsia="仿宋" w:hAnsi="仿宋" w:cs="仿宋_GB2312"/>
          <w:sz w:val="24"/>
        </w:rPr>
      </w:pPr>
    </w:p>
    <w:p w:rsidR="00303BE7" w:rsidRDefault="00773184">
      <w:pPr>
        <w:snapToGrid w:val="0"/>
        <w:spacing w:line="360" w:lineRule="auto"/>
        <w:ind w:firstLineChars="894" w:firstLine="2872"/>
        <w:rPr>
          <w:rFonts w:ascii="仿宋" w:eastAsia="仿宋" w:hAnsi="仿宋"/>
        </w:rPr>
      </w:pPr>
      <w:r>
        <w:rPr>
          <w:rFonts w:ascii="仿宋" w:eastAsia="仿宋" w:hAnsi="仿宋" w:cs="仿宋_GB2312" w:hint="eastAsia"/>
          <w:b/>
          <w:kern w:val="0"/>
          <w:sz w:val="32"/>
          <w:szCs w:val="32"/>
          <w:lang w:val="zh-CN"/>
        </w:rPr>
        <w:t>授权委托书（适用于非联合体投标）</w:t>
      </w:r>
    </w:p>
    <w:p w:rsidR="00303BE7" w:rsidRDefault="00773184">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303BE7" w:rsidRDefault="00773184">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委托（姓名）为我方代理人（身份证号码：，手机：），以我方名义处理</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rsidR="00303BE7" w:rsidRDefault="00773184">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rsidR="00303BE7" w:rsidRDefault="00773184">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特此告知。</w:t>
      </w:r>
    </w:p>
    <w:p w:rsidR="00303BE7" w:rsidRDefault="00773184">
      <w:pPr>
        <w:snapToGrid w:val="0"/>
        <w:spacing w:line="360" w:lineRule="auto"/>
        <w:rPr>
          <w:rFonts w:ascii="仿宋" w:eastAsia="仿宋" w:hAnsi="仿宋" w:cs="仿宋_GB2312"/>
          <w:kern w:val="0"/>
          <w:sz w:val="24"/>
        </w:rPr>
      </w:pPr>
      <w:r>
        <w:rPr>
          <w:rFonts w:ascii="仿宋" w:eastAsia="仿宋" w:hAnsi="仿宋" w:cs="仿宋_GB2312"/>
          <w:kern w:val="0"/>
          <w:sz w:val="24"/>
          <w:lang w:val="zh-CN"/>
        </w:rPr>
        <w:t xml:space="preserve">                                                 投标人名称(电子签名)：</w:t>
      </w:r>
    </w:p>
    <w:p w:rsidR="00303BE7" w:rsidRDefault="00773184">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签发日期：  年  月   日</w:t>
      </w:r>
    </w:p>
    <w:p w:rsidR="00303BE7" w:rsidRDefault="00303BE7">
      <w:pPr>
        <w:snapToGrid w:val="0"/>
        <w:spacing w:line="360" w:lineRule="auto"/>
        <w:rPr>
          <w:rFonts w:ascii="仿宋" w:eastAsia="仿宋" w:hAnsi="仿宋" w:cs="仿宋_GB2312"/>
          <w:sz w:val="24"/>
        </w:rPr>
      </w:pPr>
    </w:p>
    <w:p w:rsidR="00303BE7" w:rsidRDefault="00773184">
      <w:pPr>
        <w:jc w:val="center"/>
        <w:rPr>
          <w:rFonts w:ascii="仿宋" w:eastAsia="仿宋" w:hAnsi="仿宋" w:cs="仿宋_GB2312"/>
          <w:b/>
          <w:kern w:val="0"/>
          <w:sz w:val="32"/>
          <w:szCs w:val="32"/>
        </w:rPr>
      </w:pPr>
      <w:r>
        <w:rPr>
          <w:rFonts w:ascii="仿宋" w:eastAsia="仿宋" w:hAnsi="仿宋" w:cs="仿宋_GB2312" w:hint="eastAsia"/>
          <w:b/>
          <w:kern w:val="0"/>
          <w:sz w:val="32"/>
          <w:szCs w:val="32"/>
          <w:lang w:val="zh-CN"/>
        </w:rPr>
        <w:t>授权委托书（适用于联合体投标）</w:t>
      </w:r>
    </w:p>
    <w:p w:rsidR="00303BE7" w:rsidRDefault="00773184">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303BE7" w:rsidRDefault="00773184">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委托（姓名）为我方代理人（身份证号码：，手机：），以我方名义处理</w:t>
      </w:r>
      <w:r>
        <w:rPr>
          <w:rFonts w:ascii="仿宋" w:eastAsia="仿宋" w:hAnsi="仿宋" w:cs="仿宋_GB2312" w:hint="eastAsia"/>
          <w:sz w:val="24"/>
        </w:rPr>
        <w:t>（项目名称）【招标编号：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kern w:val="0"/>
          <w:sz w:val="24"/>
          <w:lang w:val="zh-CN"/>
        </w:rPr>
        <w:t>政府采购投标的一切事项，其法律后果由我方承担。</w:t>
      </w:r>
    </w:p>
    <w:p w:rsidR="00303BE7" w:rsidRDefault="00773184">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rsidR="00303BE7" w:rsidRPr="00606FC2" w:rsidRDefault="00773184" w:rsidP="00606FC2">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特此告知。</w:t>
      </w:r>
    </w:p>
    <w:p w:rsidR="00303BE7" w:rsidRDefault="00303BE7">
      <w:pPr>
        <w:rPr>
          <w:rFonts w:ascii="仿宋" w:eastAsia="仿宋" w:hAnsi="仿宋"/>
        </w:rPr>
      </w:pPr>
    </w:p>
    <w:p w:rsidR="00303BE7" w:rsidRDefault="00773184">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303BE7" w:rsidRDefault="00773184">
      <w:pPr>
        <w:snapToGrid w:val="0"/>
        <w:spacing w:line="360" w:lineRule="auto"/>
        <w:ind w:firstLineChars="2100" w:firstLine="5040"/>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rsidR="00303BE7" w:rsidRDefault="00773184">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t>……</w:t>
      </w:r>
    </w:p>
    <w:p w:rsidR="00303BE7" w:rsidRDefault="00773184">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303BE7" w:rsidRDefault="00773184">
      <w:pPr>
        <w:autoSpaceDE w:val="0"/>
        <w:autoSpaceDN w:val="0"/>
        <w:spacing w:line="360" w:lineRule="auto"/>
        <w:jc w:val="center"/>
        <w:rPr>
          <w:rFonts w:ascii="仿宋" w:eastAsia="仿宋" w:hAnsi="仿宋" w:cs="仿宋_GB2312"/>
          <w:b/>
          <w:color w:val="000000" w:themeColor="text1"/>
          <w:sz w:val="24"/>
        </w:rPr>
      </w:pPr>
      <w:r>
        <w:rPr>
          <w:rFonts w:ascii="仿宋" w:eastAsia="仿宋" w:hAnsi="仿宋" w:cs="仿宋_GB2312" w:hint="eastAsia"/>
          <w:b/>
          <w:color w:val="000000" w:themeColor="text1"/>
          <w:kern w:val="0"/>
          <w:sz w:val="32"/>
          <w:szCs w:val="32"/>
          <w:lang w:val="zh-CN"/>
        </w:rPr>
        <w:lastRenderedPageBreak/>
        <w:t>法定代表人、单位负责人或自然人本人</w:t>
      </w:r>
      <w:r>
        <w:rPr>
          <w:rFonts w:ascii="仿宋" w:eastAsia="仿宋" w:hAnsi="仿宋" w:cs="仿宋_GB2312" w:hint="eastAsia"/>
          <w:b/>
          <w:color w:val="000000" w:themeColor="text1"/>
          <w:sz w:val="30"/>
          <w:szCs w:val="30"/>
        </w:rPr>
        <w:t>的身份证明（适用于法定代表人、单位负责人或者自然人本人代表投标人参加投标）</w:t>
      </w:r>
    </w:p>
    <w:p w:rsidR="00303BE7" w:rsidRDefault="00773184">
      <w:pPr>
        <w:pStyle w:val="000"/>
        <w:spacing w:line="360" w:lineRule="auto"/>
        <w:rPr>
          <w:rFonts w:ascii="仿宋" w:eastAsia="仿宋" w:hAnsi="仿宋"/>
          <w:bCs/>
          <w:sz w:val="24"/>
        </w:rPr>
      </w:pPr>
      <w:r>
        <w:rPr>
          <w:rFonts w:ascii="仿宋" w:eastAsia="仿宋"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303BE7">
        <w:trPr>
          <w:trHeight w:val="4812"/>
          <w:jc w:val="center"/>
        </w:trPr>
        <w:tc>
          <w:tcPr>
            <w:tcW w:w="9207" w:type="dxa"/>
          </w:tcPr>
          <w:p w:rsidR="00303BE7" w:rsidRDefault="00773184">
            <w:pPr>
              <w:pStyle w:val="000"/>
              <w:adjustRightInd w:val="0"/>
              <w:spacing w:line="360" w:lineRule="auto"/>
              <w:rPr>
                <w:rFonts w:ascii="仿宋" w:eastAsia="仿宋" w:hAnsi="仿宋"/>
                <w:bCs/>
                <w:sz w:val="24"/>
              </w:rPr>
            </w:pPr>
            <w:r>
              <w:rPr>
                <w:rFonts w:ascii="仿宋" w:eastAsia="仿宋" w:hAnsi="仿宋" w:hint="eastAsia"/>
                <w:bCs/>
                <w:sz w:val="24"/>
              </w:rPr>
              <w:t>正面：反面：</w:t>
            </w:r>
          </w:p>
          <w:p w:rsidR="00303BE7" w:rsidRDefault="00303BE7">
            <w:pPr>
              <w:pStyle w:val="000"/>
              <w:adjustRightInd w:val="0"/>
              <w:spacing w:line="360" w:lineRule="auto"/>
              <w:rPr>
                <w:rFonts w:ascii="仿宋" w:eastAsia="仿宋" w:hAnsi="仿宋"/>
                <w:bCs/>
                <w:sz w:val="24"/>
              </w:rPr>
            </w:pPr>
          </w:p>
        </w:tc>
      </w:tr>
    </w:tbl>
    <w:p w:rsidR="00303BE7" w:rsidRDefault="00303BE7">
      <w:pPr>
        <w:snapToGrid w:val="0"/>
        <w:spacing w:line="360" w:lineRule="auto"/>
        <w:ind w:firstLine="576"/>
        <w:jc w:val="center"/>
        <w:rPr>
          <w:rFonts w:ascii="仿宋" w:eastAsia="仿宋" w:hAnsi="仿宋" w:cs="仿宋_GB2312"/>
          <w:kern w:val="0"/>
          <w:sz w:val="24"/>
          <w:lang w:val="zh-CN"/>
        </w:rPr>
      </w:pPr>
    </w:p>
    <w:p w:rsidR="00303BE7" w:rsidRDefault="00773184">
      <w:pPr>
        <w:snapToGrid w:val="0"/>
        <w:spacing w:line="360" w:lineRule="auto"/>
        <w:ind w:firstLine="576"/>
        <w:jc w:val="center"/>
        <w:rPr>
          <w:rFonts w:ascii="仿宋" w:eastAsia="仿宋" w:hAnsi="仿宋" w:cs="仿宋_GB2312"/>
          <w:kern w:val="0"/>
          <w:sz w:val="24"/>
          <w:lang w:val="zh-CN"/>
        </w:rPr>
      </w:pPr>
      <w:r>
        <w:rPr>
          <w:rFonts w:ascii="仿宋" w:eastAsia="仿宋" w:hAnsi="仿宋" w:cs="仿宋_GB2312"/>
          <w:kern w:val="0"/>
          <w:sz w:val="24"/>
          <w:lang w:val="zh-CN"/>
        </w:rPr>
        <w:t xml:space="preserve">                  投标人名称(电子签名)：                              </w:t>
      </w:r>
    </w:p>
    <w:p w:rsidR="00303BE7" w:rsidRDefault="00773184">
      <w:pPr>
        <w:spacing w:line="360" w:lineRule="auto"/>
        <w:jc w:val="center"/>
        <w:rPr>
          <w:rFonts w:ascii="仿宋" w:eastAsia="仿宋" w:hAnsi="仿宋" w:cs="仿宋_GB2312"/>
          <w:kern w:val="0"/>
          <w:sz w:val="24"/>
          <w:lang w:val="zh-CN"/>
        </w:rPr>
      </w:pPr>
      <w:r>
        <w:rPr>
          <w:rFonts w:ascii="仿宋" w:eastAsia="仿宋" w:hAnsi="仿宋" w:cs="仿宋_GB2312"/>
          <w:kern w:val="0"/>
          <w:sz w:val="24"/>
          <w:lang w:val="zh-CN"/>
        </w:rPr>
        <w:t xml:space="preserve">                   日期：  年  月  日</w:t>
      </w:r>
    </w:p>
    <w:p w:rsidR="00303BE7" w:rsidRDefault="00303BE7">
      <w:pPr>
        <w:jc w:val="center"/>
        <w:rPr>
          <w:rFonts w:ascii="仿宋" w:eastAsia="仿宋" w:hAnsi="仿宋" w:cs="仿宋_GB2312"/>
          <w:b/>
          <w:kern w:val="0"/>
          <w:sz w:val="32"/>
          <w:szCs w:val="32"/>
        </w:rPr>
      </w:pPr>
    </w:p>
    <w:p w:rsidR="00303BE7" w:rsidRDefault="00303BE7">
      <w:pPr>
        <w:jc w:val="center"/>
        <w:rPr>
          <w:rFonts w:ascii="仿宋" w:eastAsia="仿宋" w:hAnsi="仿宋" w:cs="仿宋_GB2312"/>
          <w:b/>
          <w:kern w:val="0"/>
          <w:sz w:val="32"/>
          <w:szCs w:val="32"/>
        </w:rPr>
      </w:pPr>
    </w:p>
    <w:p w:rsidR="00371340" w:rsidRPr="00371340" w:rsidRDefault="00371340" w:rsidP="00371340">
      <w:pPr>
        <w:snapToGrid w:val="0"/>
        <w:spacing w:line="360" w:lineRule="auto"/>
        <w:ind w:firstLineChars="1100" w:firstLine="3534"/>
        <w:rPr>
          <w:rFonts w:ascii="仿宋" w:eastAsia="仿宋" w:hAnsi="仿宋" w:cs="宋体"/>
          <w:b/>
          <w:kern w:val="0"/>
          <w:sz w:val="32"/>
          <w:szCs w:val="32"/>
        </w:rPr>
      </w:pPr>
      <w:r w:rsidRPr="00371340">
        <w:rPr>
          <w:rFonts w:ascii="仿宋" w:eastAsia="仿宋" w:hAnsi="仿宋" w:cs="宋体" w:hint="eastAsia"/>
          <w:b/>
          <w:kern w:val="0"/>
          <w:sz w:val="32"/>
          <w:szCs w:val="32"/>
        </w:rPr>
        <w:t>三、分包意向协议</w:t>
      </w:r>
      <w:r w:rsidR="00573DC9">
        <w:rPr>
          <w:rFonts w:ascii="仿宋" w:eastAsia="仿宋" w:hAnsi="仿宋" w:cs="宋体" w:hint="eastAsia"/>
          <w:b/>
          <w:kern w:val="0"/>
          <w:sz w:val="32"/>
          <w:szCs w:val="32"/>
        </w:rPr>
        <w:t>（如果有）</w:t>
      </w:r>
    </w:p>
    <w:p w:rsidR="00371340" w:rsidRPr="00371340" w:rsidRDefault="00371340" w:rsidP="00371340">
      <w:pPr>
        <w:widowControl/>
        <w:spacing w:line="360" w:lineRule="auto"/>
        <w:ind w:firstLineChars="50" w:firstLine="120"/>
        <w:jc w:val="left"/>
        <w:rPr>
          <w:rFonts w:ascii="仿宋" w:eastAsia="仿宋" w:hAnsi="仿宋" w:cs="宋体"/>
          <w:sz w:val="24"/>
        </w:rPr>
      </w:pPr>
      <w:bookmarkStart w:id="618" w:name="_Hlk101169080"/>
      <w:r w:rsidRPr="00371340">
        <w:rPr>
          <w:rFonts w:ascii="仿宋" w:eastAsia="仿宋" w:hAnsi="仿宋" w:cs="宋体" w:hint="eastAsia"/>
          <w:sz w:val="24"/>
        </w:rPr>
        <w:t>[</w:t>
      </w:r>
      <w:r w:rsidRPr="00371340">
        <w:rPr>
          <w:rFonts w:ascii="仿宋" w:eastAsia="仿宋" w:hAnsi="仿宋" w:cs="宋体" w:hint="eastAsia"/>
          <w:b/>
          <w:sz w:val="24"/>
        </w:rPr>
        <w:t>中标后以分包方式履行合同的，提供分包意向协议(附件</w:t>
      </w:r>
      <w:r w:rsidR="00AF09BB">
        <w:rPr>
          <w:rFonts w:ascii="仿宋" w:eastAsia="仿宋" w:hAnsi="仿宋" w:cs="宋体" w:hint="eastAsia"/>
          <w:b/>
          <w:sz w:val="24"/>
        </w:rPr>
        <w:t>5</w:t>
      </w:r>
      <w:r w:rsidRPr="00371340">
        <w:rPr>
          <w:rFonts w:ascii="仿宋" w:eastAsia="仿宋" w:hAnsi="仿宋" w:cs="宋体"/>
          <w:b/>
          <w:sz w:val="24"/>
        </w:rPr>
        <w:t>)</w:t>
      </w:r>
      <w:r w:rsidRPr="00371340">
        <w:rPr>
          <w:rFonts w:ascii="仿宋" w:eastAsia="仿宋" w:hAnsi="仿宋" w:cs="宋体" w:hint="eastAsia"/>
          <w:b/>
          <w:sz w:val="24"/>
        </w:rPr>
        <w:t>；采购人不同意分包或者投标人中标后不以分包方式履行合同的，则不需要提供。</w:t>
      </w:r>
      <w:r w:rsidRPr="00371340">
        <w:rPr>
          <w:rFonts w:ascii="仿宋" w:eastAsia="仿宋" w:hAnsi="仿宋" w:cs="宋体" w:hint="eastAsia"/>
          <w:sz w:val="24"/>
        </w:rPr>
        <w:t>]</w:t>
      </w:r>
    </w:p>
    <w:bookmarkEnd w:id="618"/>
    <w:p w:rsidR="00371340" w:rsidRPr="00371340" w:rsidRDefault="00371340" w:rsidP="00371340">
      <w:pPr>
        <w:snapToGrid w:val="0"/>
        <w:spacing w:line="360" w:lineRule="auto"/>
        <w:rPr>
          <w:rFonts w:ascii="仿宋" w:eastAsia="仿宋" w:hAnsi="仿宋" w:cs="宋体"/>
          <w:kern w:val="0"/>
          <w:sz w:val="24"/>
        </w:rPr>
      </w:pPr>
    </w:p>
    <w:p w:rsidR="00303BE7" w:rsidRDefault="00303BE7" w:rsidP="00371340">
      <w:pPr>
        <w:widowControl/>
        <w:adjustRightInd/>
        <w:jc w:val="left"/>
        <w:rPr>
          <w:rFonts w:ascii="仿宋" w:eastAsia="仿宋" w:hAnsi="仿宋" w:cs="仿宋_GB2312"/>
          <w:b/>
          <w:kern w:val="0"/>
          <w:sz w:val="32"/>
          <w:szCs w:val="32"/>
          <w:lang w:val="zh-CN"/>
        </w:rPr>
        <w:sectPr w:rsidR="00303BE7">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303BE7" w:rsidRDefault="00371340" w:rsidP="00371340">
      <w:pPr>
        <w:jc w:val="center"/>
        <w:rPr>
          <w:rFonts w:ascii="仿宋" w:eastAsia="仿宋" w:hAnsi="仿宋" w:cs="仿宋_GB2312"/>
          <w:b/>
          <w:kern w:val="0"/>
          <w:sz w:val="32"/>
          <w:szCs w:val="32"/>
        </w:rPr>
      </w:pPr>
      <w:r>
        <w:rPr>
          <w:rFonts w:ascii="仿宋" w:eastAsia="仿宋" w:hAnsi="仿宋" w:cs="仿宋_GB2312" w:hint="eastAsia"/>
          <w:b/>
          <w:kern w:val="0"/>
          <w:sz w:val="32"/>
          <w:szCs w:val="32"/>
        </w:rPr>
        <w:lastRenderedPageBreak/>
        <w:t>四</w:t>
      </w:r>
      <w:r w:rsidR="00773184">
        <w:rPr>
          <w:rFonts w:ascii="仿宋" w:eastAsia="仿宋" w:hAnsi="仿宋" w:cs="仿宋_GB2312" w:hint="eastAsia"/>
          <w:b/>
          <w:kern w:val="0"/>
          <w:sz w:val="32"/>
          <w:szCs w:val="32"/>
        </w:rPr>
        <w:t>、符合性审查资料</w:t>
      </w:r>
    </w:p>
    <w:p w:rsidR="00303BE7" w:rsidRDefault="00303BE7">
      <w:pPr>
        <w:jc w:val="center"/>
        <w:rPr>
          <w:rFonts w:ascii="仿宋" w:eastAsia="仿宋" w:hAnsi="仿宋"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303BE7">
        <w:trPr>
          <w:trHeight w:val="882"/>
        </w:trPr>
        <w:tc>
          <w:tcPr>
            <w:tcW w:w="646" w:type="dxa"/>
            <w:vAlign w:val="center"/>
          </w:tcPr>
          <w:p w:rsidR="00303BE7" w:rsidRDefault="00773184">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4991" w:type="dxa"/>
            <w:vAlign w:val="center"/>
          </w:tcPr>
          <w:p w:rsidR="00303BE7" w:rsidRDefault="00773184">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303BE7" w:rsidRDefault="00773184">
            <w:pPr>
              <w:snapToGrid w:val="0"/>
              <w:spacing w:line="240" w:lineRule="atLeast"/>
              <w:jc w:val="center"/>
              <w:rPr>
                <w:rFonts w:ascii="仿宋" w:eastAsia="仿宋" w:hAnsi="仿宋"/>
                <w:b/>
                <w:sz w:val="24"/>
              </w:rPr>
            </w:pPr>
            <w:r>
              <w:rPr>
                <w:rFonts w:ascii="仿宋" w:eastAsia="仿宋" w:hAnsi="仿宋" w:hint="eastAsia"/>
                <w:b/>
                <w:sz w:val="24"/>
              </w:rPr>
              <w:t>需要提供的符合性审查资料</w:t>
            </w:r>
          </w:p>
        </w:tc>
        <w:tc>
          <w:tcPr>
            <w:tcW w:w="1418" w:type="dxa"/>
            <w:vAlign w:val="center"/>
          </w:tcPr>
          <w:p w:rsidR="00303BE7" w:rsidRDefault="00773184">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303BE7" w:rsidRDefault="00773184">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303BE7">
        <w:trPr>
          <w:trHeight w:val="860"/>
        </w:trPr>
        <w:tc>
          <w:tcPr>
            <w:tcW w:w="646" w:type="dxa"/>
            <w:vAlign w:val="center"/>
          </w:tcPr>
          <w:p w:rsidR="00303BE7" w:rsidRDefault="00773184">
            <w:pPr>
              <w:rPr>
                <w:rFonts w:ascii="仿宋" w:eastAsia="仿宋" w:hAnsi="仿宋"/>
                <w:sz w:val="24"/>
              </w:rPr>
            </w:pPr>
            <w:r>
              <w:rPr>
                <w:rFonts w:ascii="仿宋" w:eastAsia="仿宋" w:hAnsi="仿宋"/>
                <w:sz w:val="24"/>
              </w:rPr>
              <w:t>1</w:t>
            </w:r>
          </w:p>
        </w:tc>
        <w:tc>
          <w:tcPr>
            <w:tcW w:w="4991" w:type="dxa"/>
          </w:tcPr>
          <w:p w:rsidR="00303BE7" w:rsidRDefault="00773184">
            <w:pPr>
              <w:spacing w:line="360" w:lineRule="auto"/>
              <w:rPr>
                <w:rFonts w:ascii="仿宋" w:eastAsia="仿宋" w:hAnsi="仿宋" w:cs="仿宋_GB2312"/>
                <w:sz w:val="24"/>
              </w:rPr>
            </w:pPr>
            <w:r>
              <w:rPr>
                <w:rFonts w:ascii="仿宋" w:eastAsia="仿宋" w:hAnsi="仿宋" w:cs="仿宋_GB2312" w:hint="eastAsia"/>
                <w:sz w:val="24"/>
              </w:rPr>
              <w:t>投标文件按照招标文件要求签署、盖章。</w:t>
            </w:r>
          </w:p>
        </w:tc>
        <w:tc>
          <w:tcPr>
            <w:tcW w:w="2551" w:type="dxa"/>
            <w:vAlign w:val="center"/>
          </w:tcPr>
          <w:p w:rsidR="00303BE7" w:rsidRDefault="00773184">
            <w:pPr>
              <w:rPr>
                <w:rFonts w:ascii="仿宋" w:eastAsia="仿宋" w:hAnsi="仿宋"/>
                <w:sz w:val="24"/>
              </w:rPr>
            </w:pPr>
            <w:r>
              <w:rPr>
                <w:rFonts w:ascii="仿宋" w:eastAsia="仿宋" w:hAnsi="仿宋" w:hint="eastAsia"/>
                <w:sz w:val="24"/>
              </w:rPr>
              <w:t>需要使用电子签名或者签字盖章的投标文件的组成部分</w:t>
            </w:r>
          </w:p>
        </w:tc>
        <w:tc>
          <w:tcPr>
            <w:tcW w:w="1418" w:type="dxa"/>
          </w:tcPr>
          <w:p w:rsidR="00303BE7" w:rsidRDefault="00303BE7">
            <w:pPr>
              <w:rPr>
                <w:rFonts w:ascii="仿宋" w:eastAsia="仿宋" w:hAnsi="仿宋" w:cs="仿宋_GB2312"/>
                <w:sz w:val="24"/>
              </w:rPr>
            </w:pPr>
          </w:p>
          <w:p w:rsidR="00303BE7" w:rsidRDefault="00773184">
            <w:pPr>
              <w:rPr>
                <w:rFonts w:ascii="仿宋" w:eastAsia="仿宋" w:hAnsi="仿宋" w:cs="仿宋_GB2312"/>
                <w:sz w:val="24"/>
              </w:rPr>
            </w:pPr>
            <w:r>
              <w:rPr>
                <w:rFonts w:ascii="仿宋" w:eastAsia="仿宋" w:hAnsi="仿宋" w:cs="仿宋_GB2312" w:hint="eastAsia"/>
                <w:sz w:val="24"/>
              </w:rPr>
              <w:t>见投标文件</w:t>
            </w:r>
          </w:p>
          <w:p w:rsidR="00303BE7" w:rsidRDefault="00773184">
            <w:pPr>
              <w:rPr>
                <w:rFonts w:ascii="仿宋" w:eastAsia="仿宋" w:hAnsi="仿宋"/>
              </w:rPr>
            </w:pPr>
            <w:r>
              <w:rPr>
                <w:rFonts w:ascii="仿宋" w:eastAsia="仿宋" w:hAnsi="仿宋" w:cs="仿宋_GB2312" w:hint="eastAsia"/>
                <w:sz w:val="24"/>
              </w:rPr>
              <w:t>第页</w:t>
            </w:r>
          </w:p>
        </w:tc>
      </w:tr>
      <w:tr w:rsidR="00303BE7">
        <w:trPr>
          <w:trHeight w:val="860"/>
        </w:trPr>
        <w:tc>
          <w:tcPr>
            <w:tcW w:w="646" w:type="dxa"/>
            <w:vAlign w:val="center"/>
          </w:tcPr>
          <w:p w:rsidR="00303BE7" w:rsidRDefault="00773184">
            <w:pPr>
              <w:spacing w:line="360" w:lineRule="auto"/>
              <w:rPr>
                <w:rFonts w:ascii="仿宋" w:eastAsia="仿宋" w:hAnsi="仿宋"/>
                <w:sz w:val="24"/>
              </w:rPr>
            </w:pPr>
            <w:r>
              <w:rPr>
                <w:rFonts w:ascii="仿宋" w:eastAsia="仿宋" w:hAnsi="仿宋"/>
                <w:sz w:val="24"/>
              </w:rPr>
              <w:t>2</w:t>
            </w:r>
          </w:p>
        </w:tc>
        <w:tc>
          <w:tcPr>
            <w:tcW w:w="4991" w:type="dxa"/>
          </w:tcPr>
          <w:p w:rsidR="00303BE7" w:rsidRDefault="00773184">
            <w:pPr>
              <w:spacing w:line="360" w:lineRule="auto"/>
              <w:rPr>
                <w:rFonts w:ascii="仿宋" w:eastAsia="仿宋" w:hAnsi="仿宋"/>
                <w:sz w:val="24"/>
              </w:rPr>
            </w:pPr>
            <w:r>
              <w:rPr>
                <w:rFonts w:ascii="仿宋" w:eastAsia="仿宋"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303BE7" w:rsidRDefault="00773184">
            <w:pPr>
              <w:rPr>
                <w:rFonts w:ascii="仿宋" w:eastAsia="仿宋" w:hAnsi="仿宋"/>
                <w:sz w:val="24"/>
              </w:rPr>
            </w:pPr>
            <w:r>
              <w:rPr>
                <w:rFonts w:ascii="仿宋" w:eastAsia="仿宋" w:hAnsi="仿宋" w:cs="仿宋_GB2312" w:hint="eastAsia"/>
                <w:sz w:val="24"/>
              </w:rPr>
              <w:t>节能产品认证证书（本项目</w:t>
            </w:r>
            <w:r>
              <w:rPr>
                <w:rFonts w:ascii="仿宋" w:eastAsia="仿宋" w:hAnsi="仿宋" w:hint="eastAsia"/>
                <w:sz w:val="24"/>
              </w:rPr>
              <w:t>拟采购的产品不属于政府强制采购的节能产品品目清单范围的</w:t>
            </w:r>
            <w:r>
              <w:rPr>
                <w:rFonts w:ascii="仿宋" w:eastAsia="仿宋" w:hAnsi="仿宋" w:cs="仿宋_GB2312" w:hint="eastAsia"/>
                <w:sz w:val="24"/>
              </w:rPr>
              <w:t>，无需提供）</w:t>
            </w:r>
          </w:p>
        </w:tc>
        <w:tc>
          <w:tcPr>
            <w:tcW w:w="1418" w:type="dxa"/>
          </w:tcPr>
          <w:p w:rsidR="00303BE7" w:rsidRDefault="00303BE7">
            <w:pPr>
              <w:rPr>
                <w:rFonts w:ascii="仿宋" w:eastAsia="仿宋" w:hAnsi="仿宋" w:cs="仿宋_GB2312"/>
                <w:sz w:val="24"/>
              </w:rPr>
            </w:pPr>
          </w:p>
          <w:p w:rsidR="00303BE7" w:rsidRDefault="00303BE7">
            <w:pPr>
              <w:rPr>
                <w:rFonts w:ascii="仿宋" w:eastAsia="仿宋" w:hAnsi="仿宋" w:cs="仿宋_GB2312"/>
                <w:sz w:val="24"/>
              </w:rPr>
            </w:pPr>
          </w:p>
          <w:p w:rsidR="00303BE7" w:rsidRDefault="00773184">
            <w:pPr>
              <w:rPr>
                <w:rFonts w:ascii="仿宋" w:eastAsia="仿宋" w:hAnsi="仿宋" w:cs="仿宋_GB2312"/>
                <w:sz w:val="24"/>
              </w:rPr>
            </w:pPr>
            <w:r>
              <w:rPr>
                <w:rFonts w:ascii="仿宋" w:eastAsia="仿宋" w:hAnsi="仿宋" w:cs="仿宋_GB2312" w:hint="eastAsia"/>
                <w:sz w:val="24"/>
              </w:rPr>
              <w:t>见投标文件</w:t>
            </w:r>
          </w:p>
          <w:p w:rsidR="00303BE7" w:rsidRDefault="00773184">
            <w:pPr>
              <w:pStyle w:val="2"/>
              <w:rPr>
                <w:rFonts w:ascii="仿宋" w:eastAsia="仿宋"/>
                <w:lang w:val="en-US"/>
              </w:rPr>
            </w:pPr>
            <w:r>
              <w:rPr>
                <w:rFonts w:ascii="仿宋" w:eastAsia="仿宋" w:cs="仿宋_GB2312" w:hint="eastAsia"/>
                <w:b w:val="0"/>
                <w:bCs w:val="0"/>
                <w:sz w:val="24"/>
                <w:szCs w:val="24"/>
                <w:lang w:val="en-US"/>
              </w:rPr>
              <w:t>第页</w:t>
            </w:r>
          </w:p>
        </w:tc>
      </w:tr>
      <w:tr w:rsidR="00303BE7">
        <w:trPr>
          <w:trHeight w:val="860"/>
        </w:trPr>
        <w:tc>
          <w:tcPr>
            <w:tcW w:w="646" w:type="dxa"/>
            <w:vAlign w:val="center"/>
          </w:tcPr>
          <w:p w:rsidR="00303BE7" w:rsidRDefault="00773184">
            <w:pPr>
              <w:rPr>
                <w:rFonts w:ascii="仿宋" w:eastAsia="仿宋" w:hAnsi="仿宋"/>
                <w:sz w:val="24"/>
              </w:rPr>
            </w:pPr>
            <w:r>
              <w:rPr>
                <w:rFonts w:ascii="仿宋" w:eastAsia="仿宋" w:hAnsi="仿宋"/>
                <w:sz w:val="24"/>
              </w:rPr>
              <w:t>3</w:t>
            </w:r>
          </w:p>
        </w:tc>
        <w:tc>
          <w:tcPr>
            <w:tcW w:w="4991" w:type="dxa"/>
          </w:tcPr>
          <w:p w:rsidR="00303BE7" w:rsidRDefault="00773184">
            <w:pPr>
              <w:spacing w:line="360" w:lineRule="auto"/>
              <w:rPr>
                <w:rFonts w:ascii="仿宋" w:eastAsia="仿宋" w:hAnsi="仿宋" w:cs="仿宋_GB2312"/>
                <w:sz w:val="24"/>
              </w:rPr>
            </w:pPr>
            <w:r>
              <w:rPr>
                <w:rFonts w:ascii="仿宋" w:eastAsia="仿宋" w:hAnsi="仿宋" w:hint="eastAsia"/>
                <w:sz w:val="24"/>
              </w:rPr>
              <w:t>投标文件中承诺的投标有效期不少于招标文件中载明的投标有效期。</w:t>
            </w:r>
          </w:p>
        </w:tc>
        <w:tc>
          <w:tcPr>
            <w:tcW w:w="2551" w:type="dxa"/>
            <w:vAlign w:val="center"/>
          </w:tcPr>
          <w:p w:rsidR="00303BE7" w:rsidRDefault="00773184">
            <w:pPr>
              <w:rPr>
                <w:rFonts w:ascii="仿宋" w:eastAsia="仿宋" w:hAnsi="仿宋"/>
                <w:sz w:val="24"/>
              </w:rPr>
            </w:pPr>
            <w:r>
              <w:rPr>
                <w:rFonts w:ascii="仿宋" w:eastAsia="仿宋" w:hAnsi="仿宋" w:hint="eastAsia"/>
                <w:sz w:val="24"/>
              </w:rPr>
              <w:t>投标函</w:t>
            </w:r>
          </w:p>
        </w:tc>
        <w:tc>
          <w:tcPr>
            <w:tcW w:w="1418" w:type="dxa"/>
          </w:tcPr>
          <w:p w:rsidR="00303BE7" w:rsidRDefault="00773184">
            <w:pPr>
              <w:rPr>
                <w:rFonts w:ascii="仿宋" w:eastAsia="仿宋" w:hAnsi="仿宋"/>
              </w:rPr>
            </w:pPr>
            <w:r>
              <w:rPr>
                <w:rFonts w:ascii="仿宋" w:eastAsia="仿宋" w:hAnsi="仿宋" w:cs="仿宋_GB2312" w:hint="eastAsia"/>
                <w:sz w:val="24"/>
              </w:rPr>
              <w:t>见投标文件第页</w:t>
            </w:r>
          </w:p>
        </w:tc>
      </w:tr>
      <w:tr w:rsidR="00303BE7">
        <w:trPr>
          <w:trHeight w:val="860"/>
        </w:trPr>
        <w:tc>
          <w:tcPr>
            <w:tcW w:w="646" w:type="dxa"/>
            <w:vAlign w:val="center"/>
          </w:tcPr>
          <w:p w:rsidR="00303BE7" w:rsidRDefault="00773184">
            <w:pPr>
              <w:rPr>
                <w:rFonts w:ascii="仿宋" w:eastAsia="仿宋" w:hAnsi="仿宋"/>
                <w:sz w:val="24"/>
              </w:rPr>
            </w:pPr>
            <w:r>
              <w:rPr>
                <w:rFonts w:ascii="仿宋" w:eastAsia="仿宋" w:hAnsi="仿宋"/>
                <w:sz w:val="24"/>
              </w:rPr>
              <w:t>4</w:t>
            </w:r>
          </w:p>
        </w:tc>
        <w:tc>
          <w:tcPr>
            <w:tcW w:w="4991" w:type="dxa"/>
          </w:tcPr>
          <w:p w:rsidR="00303BE7" w:rsidRDefault="00773184">
            <w:pPr>
              <w:spacing w:line="360" w:lineRule="auto"/>
              <w:rPr>
                <w:rFonts w:ascii="仿宋" w:eastAsia="仿宋" w:hAnsi="仿宋"/>
                <w:sz w:val="24"/>
              </w:rPr>
            </w:pPr>
            <w:r>
              <w:rPr>
                <w:rFonts w:ascii="仿宋" w:eastAsia="仿宋" w:hAnsi="仿宋" w:hint="eastAsia"/>
                <w:sz w:val="24"/>
              </w:rPr>
              <w:t>投标文件满足招标文件的其它实质性要求。</w:t>
            </w:r>
          </w:p>
        </w:tc>
        <w:tc>
          <w:tcPr>
            <w:tcW w:w="2551" w:type="dxa"/>
            <w:vAlign w:val="center"/>
          </w:tcPr>
          <w:p w:rsidR="00303BE7" w:rsidRDefault="00773184">
            <w:pPr>
              <w:rPr>
                <w:rFonts w:ascii="仿宋" w:eastAsia="仿宋" w:hAnsi="仿宋"/>
                <w:sz w:val="24"/>
              </w:rPr>
            </w:pPr>
            <w:r>
              <w:rPr>
                <w:rFonts w:ascii="仿宋" w:eastAsia="仿宋" w:hAnsi="仿宋" w:cs="仿宋_GB2312" w:hint="eastAsia"/>
                <w:kern w:val="0"/>
                <w:sz w:val="24"/>
              </w:rPr>
              <w:t>招标文件其它实质性要求相应的材料（“▲”系指实质性要求条款，招标文件无其它实质性要求的，无需提供）</w:t>
            </w:r>
          </w:p>
        </w:tc>
        <w:tc>
          <w:tcPr>
            <w:tcW w:w="1418" w:type="dxa"/>
          </w:tcPr>
          <w:p w:rsidR="00303BE7" w:rsidRDefault="00773184">
            <w:pPr>
              <w:rPr>
                <w:rFonts w:ascii="仿宋" w:eastAsia="仿宋" w:hAnsi="仿宋"/>
              </w:rPr>
            </w:pPr>
            <w:r>
              <w:rPr>
                <w:rFonts w:ascii="仿宋" w:eastAsia="仿宋" w:hAnsi="仿宋" w:cs="仿宋_GB2312" w:hint="eastAsia"/>
                <w:sz w:val="24"/>
              </w:rPr>
              <w:t>见投标文件第页</w:t>
            </w:r>
          </w:p>
        </w:tc>
      </w:tr>
    </w:tbl>
    <w:p w:rsidR="00303BE7" w:rsidRDefault="00303BE7">
      <w:pPr>
        <w:rPr>
          <w:rFonts w:ascii="仿宋" w:eastAsia="仿宋" w:hAnsi="仿宋" w:cs="仿宋_GB2312"/>
          <w:b/>
          <w:kern w:val="0"/>
          <w:sz w:val="32"/>
          <w:szCs w:val="32"/>
        </w:rPr>
      </w:pPr>
    </w:p>
    <w:p w:rsidR="00303BE7" w:rsidRDefault="00371340">
      <w:pPr>
        <w:jc w:val="center"/>
        <w:rPr>
          <w:rFonts w:ascii="仿宋" w:eastAsia="仿宋" w:hAnsi="仿宋"/>
        </w:rPr>
      </w:pPr>
      <w:r>
        <w:rPr>
          <w:rFonts w:ascii="仿宋" w:eastAsia="仿宋" w:hAnsi="仿宋" w:cs="仿宋_GB2312" w:hint="eastAsia"/>
          <w:b/>
          <w:kern w:val="0"/>
          <w:sz w:val="32"/>
          <w:szCs w:val="32"/>
        </w:rPr>
        <w:t>五</w:t>
      </w:r>
      <w:r w:rsidR="00773184">
        <w:rPr>
          <w:rFonts w:ascii="仿宋" w:eastAsia="仿宋" w:hAnsi="仿宋" w:cs="仿宋_GB2312" w:hint="eastAsia"/>
          <w:b/>
          <w:kern w:val="0"/>
          <w:sz w:val="32"/>
          <w:szCs w:val="32"/>
        </w:rPr>
        <w:t>、评标标准相应的商务技术资料</w:t>
      </w:r>
    </w:p>
    <w:p w:rsidR="00303BE7" w:rsidRDefault="00773184">
      <w:pPr>
        <w:snapToGrid w:val="0"/>
        <w:spacing w:line="360" w:lineRule="auto"/>
        <w:jc w:val="left"/>
        <w:rPr>
          <w:rFonts w:ascii="仿宋" w:eastAsia="仿宋" w:hAnsi="仿宋" w:cs="仿宋_GB2312"/>
          <w:b/>
          <w:sz w:val="24"/>
        </w:rPr>
      </w:pPr>
      <w:r>
        <w:rPr>
          <w:rFonts w:ascii="仿宋" w:eastAsia="仿宋" w:hAnsi="仿宋" w:cs="仿宋_GB2312" w:hint="eastAsia"/>
          <w:b/>
          <w:sz w:val="24"/>
        </w:rPr>
        <w:t>（按招标文件第四部分评标办法前附表中“投标文件中评标标准相应的商务技术资料目录”提供资料）</w:t>
      </w:r>
    </w:p>
    <w:p w:rsidR="00303BE7" w:rsidRDefault="00303BE7">
      <w:pPr>
        <w:jc w:val="center"/>
        <w:rPr>
          <w:rFonts w:ascii="仿宋" w:eastAsia="仿宋" w:hAnsi="仿宋" w:cs="仿宋_GB2312"/>
          <w:b/>
          <w:kern w:val="0"/>
          <w:sz w:val="32"/>
          <w:szCs w:val="32"/>
        </w:rPr>
      </w:pPr>
    </w:p>
    <w:p w:rsidR="00371340" w:rsidRPr="00371340" w:rsidRDefault="00371340" w:rsidP="00371340">
      <w:pPr>
        <w:ind w:firstLineChars="900" w:firstLine="2891"/>
        <w:rPr>
          <w:rFonts w:ascii="仿宋" w:eastAsia="仿宋" w:hAnsi="仿宋" w:cs="宋体"/>
          <w:b/>
          <w:kern w:val="0"/>
          <w:sz w:val="32"/>
          <w:szCs w:val="32"/>
        </w:rPr>
      </w:pPr>
      <w:r w:rsidRPr="00371340">
        <w:rPr>
          <w:rFonts w:ascii="仿宋" w:eastAsia="仿宋" w:hAnsi="仿宋"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1673"/>
      </w:tblGrid>
      <w:tr w:rsidR="00371340" w:rsidRPr="00371340" w:rsidTr="00900CE9">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371340" w:rsidRPr="00371340" w:rsidRDefault="00371340" w:rsidP="00900CE9">
            <w:pPr>
              <w:spacing w:line="360" w:lineRule="auto"/>
              <w:jc w:val="center"/>
              <w:rPr>
                <w:rFonts w:ascii="仿宋" w:eastAsia="仿宋" w:hAnsi="仿宋" w:cs="宋体"/>
                <w:b/>
                <w:sz w:val="24"/>
              </w:rPr>
            </w:pPr>
            <w:r w:rsidRPr="00371340">
              <w:rPr>
                <w:rFonts w:ascii="仿宋" w:eastAsia="仿宋" w:hAnsi="仿宋"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371340" w:rsidRPr="00371340" w:rsidRDefault="00371340" w:rsidP="00900CE9">
            <w:pPr>
              <w:spacing w:line="360" w:lineRule="auto"/>
              <w:jc w:val="center"/>
              <w:rPr>
                <w:rFonts w:ascii="仿宋" w:eastAsia="仿宋" w:hAnsi="仿宋" w:cs="宋体"/>
                <w:b/>
                <w:sz w:val="24"/>
              </w:rPr>
            </w:pPr>
            <w:r w:rsidRPr="00371340">
              <w:rPr>
                <w:rFonts w:ascii="仿宋" w:eastAsia="仿宋" w:hAnsi="仿宋"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371340" w:rsidRPr="00371340" w:rsidRDefault="00371340" w:rsidP="00900CE9">
            <w:pPr>
              <w:spacing w:line="360" w:lineRule="auto"/>
              <w:jc w:val="center"/>
              <w:rPr>
                <w:rFonts w:ascii="仿宋" w:eastAsia="仿宋" w:hAnsi="仿宋" w:cs="宋体"/>
                <w:b/>
                <w:sz w:val="24"/>
              </w:rPr>
            </w:pPr>
          </w:p>
          <w:p w:rsidR="00371340" w:rsidRPr="00371340" w:rsidRDefault="00371340" w:rsidP="00900CE9">
            <w:pPr>
              <w:spacing w:line="360" w:lineRule="auto"/>
              <w:jc w:val="center"/>
              <w:rPr>
                <w:rFonts w:ascii="仿宋" w:eastAsia="仿宋" w:hAnsi="仿宋" w:cs="宋体"/>
                <w:b/>
                <w:sz w:val="24"/>
              </w:rPr>
            </w:pPr>
            <w:r w:rsidRPr="00371340">
              <w:rPr>
                <w:rFonts w:ascii="仿宋" w:eastAsia="仿宋" w:hAnsi="仿宋"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371340" w:rsidRPr="00371340" w:rsidRDefault="00371340" w:rsidP="00900CE9">
            <w:pPr>
              <w:spacing w:line="360" w:lineRule="auto"/>
              <w:jc w:val="center"/>
              <w:rPr>
                <w:rFonts w:ascii="仿宋" w:eastAsia="仿宋" w:hAnsi="仿宋" w:cs="宋体"/>
                <w:b/>
                <w:sz w:val="24"/>
              </w:rPr>
            </w:pPr>
            <w:r w:rsidRPr="00371340">
              <w:rPr>
                <w:rFonts w:ascii="仿宋" w:eastAsia="仿宋" w:hAnsi="仿宋"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371340" w:rsidRPr="00371340" w:rsidRDefault="00371340" w:rsidP="00900CE9">
            <w:pPr>
              <w:spacing w:line="360" w:lineRule="auto"/>
              <w:jc w:val="center"/>
              <w:rPr>
                <w:rFonts w:ascii="仿宋" w:eastAsia="仿宋" w:hAnsi="仿宋" w:cs="宋体"/>
                <w:b/>
                <w:sz w:val="24"/>
              </w:rPr>
            </w:pPr>
            <w:r w:rsidRPr="00371340">
              <w:rPr>
                <w:rFonts w:ascii="仿宋" w:eastAsia="仿宋" w:hAnsi="仿宋"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371340" w:rsidRPr="00371340" w:rsidRDefault="00371340" w:rsidP="00900CE9">
            <w:pPr>
              <w:spacing w:line="360" w:lineRule="auto"/>
              <w:jc w:val="center"/>
              <w:rPr>
                <w:rFonts w:ascii="仿宋" w:eastAsia="仿宋" w:hAnsi="仿宋" w:cs="宋体"/>
                <w:b/>
                <w:sz w:val="24"/>
              </w:rPr>
            </w:pPr>
            <w:r w:rsidRPr="00371340">
              <w:rPr>
                <w:rFonts w:ascii="仿宋" w:eastAsia="仿宋" w:hAnsi="仿宋" w:cs="宋体" w:hint="eastAsia"/>
                <w:b/>
                <w:sz w:val="24"/>
              </w:rPr>
              <w:t>备注</w:t>
            </w:r>
          </w:p>
        </w:tc>
      </w:tr>
      <w:tr w:rsidR="00371340" w:rsidRPr="00371340" w:rsidTr="00900CE9">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371340" w:rsidRPr="00371340" w:rsidRDefault="00371340" w:rsidP="00900CE9">
            <w:pPr>
              <w:spacing w:line="360" w:lineRule="auto"/>
              <w:jc w:val="center"/>
              <w:rPr>
                <w:rFonts w:ascii="仿宋" w:eastAsia="仿宋" w:hAnsi="仿宋" w:cs="宋体"/>
                <w:sz w:val="24"/>
              </w:rPr>
            </w:pPr>
            <w:r w:rsidRPr="00371340">
              <w:rPr>
                <w:rFonts w:ascii="仿宋" w:eastAsia="仿宋" w:hAnsi="仿宋"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371340" w:rsidRPr="00371340" w:rsidRDefault="00371340" w:rsidP="00900CE9">
            <w:pPr>
              <w:snapToGrid w:val="0"/>
              <w:spacing w:line="360" w:lineRule="auto"/>
              <w:jc w:val="center"/>
              <w:rPr>
                <w:rFonts w:ascii="仿宋" w:eastAsia="仿宋" w:hAnsi="仿宋"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371340" w:rsidRPr="00371340" w:rsidRDefault="00371340" w:rsidP="00900CE9">
            <w:pPr>
              <w:snapToGrid w:val="0"/>
              <w:spacing w:line="360" w:lineRule="auto"/>
              <w:jc w:val="center"/>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71340" w:rsidRPr="00371340" w:rsidRDefault="00371340" w:rsidP="00900CE9">
            <w:pPr>
              <w:snapToGrid w:val="0"/>
              <w:spacing w:line="360" w:lineRule="auto"/>
              <w:jc w:val="center"/>
              <w:rPr>
                <w:rFonts w:ascii="仿宋" w:eastAsia="仿宋" w:hAnsi="仿宋"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371340" w:rsidRPr="00371340" w:rsidRDefault="00371340" w:rsidP="00900CE9">
            <w:pPr>
              <w:spacing w:line="360" w:lineRule="auto"/>
              <w:jc w:val="center"/>
              <w:rPr>
                <w:rFonts w:ascii="仿宋" w:eastAsia="仿宋" w:hAnsi="仿宋"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371340" w:rsidRPr="00371340" w:rsidRDefault="00371340" w:rsidP="00900CE9">
            <w:pPr>
              <w:spacing w:line="360" w:lineRule="auto"/>
              <w:jc w:val="center"/>
              <w:rPr>
                <w:rFonts w:ascii="仿宋" w:eastAsia="仿宋" w:hAnsi="仿宋" w:cs="宋体"/>
                <w:sz w:val="24"/>
              </w:rPr>
            </w:pPr>
          </w:p>
        </w:tc>
      </w:tr>
      <w:tr w:rsidR="00371340" w:rsidRPr="00371340" w:rsidTr="00900CE9">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371340" w:rsidRPr="00371340" w:rsidRDefault="00371340" w:rsidP="00900CE9">
            <w:pPr>
              <w:spacing w:line="360" w:lineRule="auto"/>
              <w:jc w:val="center"/>
              <w:rPr>
                <w:rFonts w:ascii="仿宋" w:eastAsia="仿宋" w:hAnsi="仿宋" w:cs="宋体"/>
                <w:sz w:val="24"/>
              </w:rPr>
            </w:pPr>
            <w:r w:rsidRPr="00371340">
              <w:rPr>
                <w:rFonts w:ascii="仿宋" w:eastAsia="仿宋" w:hAnsi="仿宋"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371340" w:rsidRPr="00371340" w:rsidRDefault="00371340" w:rsidP="00900CE9">
            <w:pPr>
              <w:snapToGrid w:val="0"/>
              <w:spacing w:line="360" w:lineRule="auto"/>
              <w:jc w:val="center"/>
              <w:rPr>
                <w:rFonts w:ascii="仿宋" w:eastAsia="仿宋" w:hAnsi="仿宋"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371340" w:rsidRPr="00371340" w:rsidRDefault="00371340" w:rsidP="00900CE9">
            <w:pPr>
              <w:snapToGrid w:val="0"/>
              <w:spacing w:line="360" w:lineRule="auto"/>
              <w:jc w:val="center"/>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71340" w:rsidRPr="00371340" w:rsidRDefault="00371340" w:rsidP="00900CE9">
            <w:pPr>
              <w:snapToGrid w:val="0"/>
              <w:spacing w:line="360" w:lineRule="auto"/>
              <w:jc w:val="center"/>
              <w:rPr>
                <w:rFonts w:ascii="仿宋" w:eastAsia="仿宋" w:hAnsi="仿宋"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371340" w:rsidRPr="00371340" w:rsidRDefault="00371340" w:rsidP="00900CE9">
            <w:pPr>
              <w:spacing w:line="360" w:lineRule="auto"/>
              <w:jc w:val="center"/>
              <w:rPr>
                <w:rFonts w:ascii="仿宋" w:eastAsia="仿宋" w:hAnsi="仿宋"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371340" w:rsidRPr="00371340" w:rsidRDefault="00371340" w:rsidP="00900CE9">
            <w:pPr>
              <w:spacing w:line="360" w:lineRule="auto"/>
              <w:jc w:val="center"/>
              <w:rPr>
                <w:rFonts w:ascii="仿宋" w:eastAsia="仿宋" w:hAnsi="仿宋" w:cs="宋体"/>
                <w:sz w:val="24"/>
              </w:rPr>
            </w:pPr>
          </w:p>
        </w:tc>
      </w:tr>
      <w:tr w:rsidR="00371340" w:rsidRPr="00371340" w:rsidTr="00900CE9">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371340" w:rsidRPr="00371340" w:rsidRDefault="00371340" w:rsidP="00900CE9">
            <w:pPr>
              <w:spacing w:line="360" w:lineRule="auto"/>
              <w:jc w:val="center"/>
              <w:rPr>
                <w:rFonts w:ascii="仿宋" w:eastAsia="仿宋" w:hAnsi="仿宋" w:cs="宋体"/>
                <w:sz w:val="24"/>
              </w:rPr>
            </w:pPr>
            <w:r w:rsidRPr="00371340">
              <w:rPr>
                <w:rFonts w:ascii="仿宋" w:eastAsia="仿宋" w:hAnsi="仿宋"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371340" w:rsidRPr="00371340" w:rsidRDefault="00371340" w:rsidP="00900CE9">
            <w:pPr>
              <w:snapToGrid w:val="0"/>
              <w:spacing w:line="360" w:lineRule="auto"/>
              <w:jc w:val="center"/>
              <w:rPr>
                <w:rFonts w:ascii="仿宋" w:eastAsia="仿宋" w:hAnsi="仿宋"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371340" w:rsidRPr="00371340" w:rsidRDefault="00371340" w:rsidP="00900CE9">
            <w:pPr>
              <w:snapToGrid w:val="0"/>
              <w:spacing w:line="360" w:lineRule="auto"/>
              <w:jc w:val="center"/>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71340" w:rsidRPr="00371340" w:rsidRDefault="00371340" w:rsidP="00900CE9">
            <w:pPr>
              <w:snapToGrid w:val="0"/>
              <w:spacing w:line="360" w:lineRule="auto"/>
              <w:jc w:val="center"/>
              <w:rPr>
                <w:rFonts w:ascii="仿宋" w:eastAsia="仿宋" w:hAnsi="仿宋"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371340" w:rsidRPr="00371340" w:rsidRDefault="00371340" w:rsidP="00900CE9">
            <w:pPr>
              <w:spacing w:line="360" w:lineRule="auto"/>
              <w:jc w:val="center"/>
              <w:rPr>
                <w:rFonts w:ascii="仿宋" w:eastAsia="仿宋" w:hAnsi="仿宋"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371340" w:rsidRPr="00371340" w:rsidRDefault="00371340" w:rsidP="00900CE9">
            <w:pPr>
              <w:spacing w:line="360" w:lineRule="auto"/>
              <w:jc w:val="center"/>
              <w:rPr>
                <w:rFonts w:ascii="仿宋" w:eastAsia="仿宋" w:hAnsi="仿宋" w:cs="宋体"/>
                <w:sz w:val="24"/>
              </w:rPr>
            </w:pPr>
          </w:p>
        </w:tc>
      </w:tr>
    </w:tbl>
    <w:p w:rsidR="00371340" w:rsidRPr="00371340" w:rsidRDefault="00371340" w:rsidP="00371340">
      <w:pPr>
        <w:spacing w:line="360" w:lineRule="auto"/>
        <w:ind w:right="420"/>
        <w:rPr>
          <w:rFonts w:ascii="仿宋" w:eastAsia="仿宋" w:hAnsi="仿宋" w:cs="宋体"/>
          <w:sz w:val="24"/>
        </w:rPr>
      </w:pPr>
      <w:r w:rsidRPr="00371340">
        <w:rPr>
          <w:rFonts w:ascii="仿宋" w:eastAsia="仿宋" w:hAnsi="仿宋" w:cs="宋体" w:hint="eastAsia"/>
          <w:sz w:val="24"/>
        </w:rPr>
        <w:t>注：按本格式和要求提供。</w:t>
      </w:r>
    </w:p>
    <w:p w:rsidR="00303BE7" w:rsidRPr="00371340" w:rsidRDefault="00303BE7">
      <w:pPr>
        <w:jc w:val="center"/>
        <w:rPr>
          <w:rFonts w:ascii="仿宋" w:eastAsia="仿宋" w:hAnsi="仿宋" w:cs="仿宋_GB2312"/>
          <w:b/>
          <w:kern w:val="0"/>
          <w:sz w:val="32"/>
          <w:szCs w:val="32"/>
        </w:rPr>
      </w:pPr>
    </w:p>
    <w:p w:rsidR="00303BE7" w:rsidRDefault="00303BE7">
      <w:pPr>
        <w:jc w:val="center"/>
        <w:rPr>
          <w:rFonts w:ascii="仿宋" w:eastAsia="仿宋" w:hAnsi="仿宋" w:cs="仿宋_GB2312"/>
          <w:b/>
          <w:kern w:val="0"/>
          <w:sz w:val="32"/>
          <w:szCs w:val="32"/>
        </w:rPr>
      </w:pPr>
    </w:p>
    <w:p w:rsidR="00303BE7" w:rsidRDefault="00303BE7">
      <w:pPr>
        <w:rPr>
          <w:rFonts w:ascii="仿宋" w:eastAsia="仿宋" w:hAnsi="仿宋" w:cs="仿宋_GB2312"/>
          <w:b/>
          <w:kern w:val="0"/>
          <w:sz w:val="32"/>
          <w:szCs w:val="32"/>
        </w:rPr>
      </w:pPr>
    </w:p>
    <w:p w:rsidR="00303BE7" w:rsidRDefault="00773184">
      <w:pPr>
        <w:jc w:val="center"/>
        <w:rPr>
          <w:rFonts w:ascii="仿宋" w:eastAsia="仿宋" w:hAnsi="仿宋" w:cs="仿宋_GB2312"/>
          <w:b/>
          <w:kern w:val="0"/>
          <w:sz w:val="32"/>
          <w:szCs w:val="32"/>
        </w:rPr>
      </w:pPr>
      <w:r>
        <w:rPr>
          <w:rFonts w:ascii="仿宋" w:eastAsia="仿宋" w:hAnsi="仿宋" w:cs="仿宋_GB2312" w:hint="eastAsia"/>
          <w:b/>
          <w:kern w:val="0"/>
          <w:sz w:val="32"/>
          <w:szCs w:val="32"/>
        </w:rPr>
        <w:t>七、商务技术偏离表</w:t>
      </w:r>
    </w:p>
    <w:tbl>
      <w:tblPr>
        <w:tblStyle w:val="af9"/>
        <w:tblW w:w="9464" w:type="dxa"/>
        <w:tblLook w:val="04A0"/>
      </w:tblPr>
      <w:tblGrid>
        <w:gridCol w:w="959"/>
        <w:gridCol w:w="3683"/>
        <w:gridCol w:w="3546"/>
        <w:gridCol w:w="1276"/>
      </w:tblGrid>
      <w:tr w:rsidR="00303BE7">
        <w:tc>
          <w:tcPr>
            <w:tcW w:w="959" w:type="dxa"/>
          </w:tcPr>
          <w:p w:rsidR="00303BE7" w:rsidRDefault="00773184">
            <w:pPr>
              <w:jc w:val="center"/>
              <w:rPr>
                <w:rFonts w:ascii="仿宋" w:eastAsia="仿宋" w:hAnsi="仿宋"/>
                <w:b/>
                <w:bCs/>
                <w:sz w:val="24"/>
              </w:rPr>
            </w:pPr>
            <w:r>
              <w:rPr>
                <w:rFonts w:ascii="仿宋" w:eastAsia="仿宋" w:hAnsi="仿宋" w:hint="eastAsia"/>
                <w:b/>
                <w:bCs/>
                <w:sz w:val="24"/>
              </w:rPr>
              <w:t>序号</w:t>
            </w:r>
          </w:p>
        </w:tc>
        <w:tc>
          <w:tcPr>
            <w:tcW w:w="3683" w:type="dxa"/>
          </w:tcPr>
          <w:p w:rsidR="00303BE7" w:rsidRDefault="00773184">
            <w:pPr>
              <w:jc w:val="center"/>
              <w:rPr>
                <w:rFonts w:ascii="仿宋" w:eastAsia="仿宋" w:hAnsi="仿宋"/>
                <w:b/>
                <w:bCs/>
                <w:sz w:val="24"/>
              </w:rPr>
            </w:pPr>
            <w:r>
              <w:rPr>
                <w:rFonts w:ascii="仿宋" w:eastAsia="仿宋" w:hAnsi="仿宋" w:hint="eastAsia"/>
                <w:b/>
                <w:bCs/>
                <w:sz w:val="24"/>
              </w:rPr>
              <w:t>招标文件章节及具体内容</w:t>
            </w:r>
          </w:p>
        </w:tc>
        <w:tc>
          <w:tcPr>
            <w:tcW w:w="3546" w:type="dxa"/>
          </w:tcPr>
          <w:p w:rsidR="00303BE7" w:rsidRDefault="00773184">
            <w:pPr>
              <w:jc w:val="center"/>
              <w:rPr>
                <w:rFonts w:ascii="仿宋" w:eastAsia="仿宋" w:hAnsi="仿宋"/>
                <w:b/>
                <w:bCs/>
                <w:sz w:val="24"/>
              </w:rPr>
            </w:pPr>
            <w:r>
              <w:rPr>
                <w:rFonts w:ascii="仿宋" w:eastAsia="仿宋" w:hAnsi="仿宋" w:hint="eastAsia"/>
                <w:b/>
                <w:bCs/>
                <w:sz w:val="24"/>
              </w:rPr>
              <w:t>投标文件章节及具体内容</w:t>
            </w:r>
          </w:p>
        </w:tc>
        <w:tc>
          <w:tcPr>
            <w:tcW w:w="1276" w:type="dxa"/>
          </w:tcPr>
          <w:p w:rsidR="00303BE7" w:rsidRDefault="00773184">
            <w:pPr>
              <w:jc w:val="center"/>
              <w:rPr>
                <w:rFonts w:ascii="仿宋" w:eastAsia="仿宋" w:hAnsi="仿宋"/>
                <w:b/>
                <w:bCs/>
                <w:sz w:val="24"/>
              </w:rPr>
            </w:pPr>
            <w:r>
              <w:rPr>
                <w:rFonts w:ascii="仿宋" w:eastAsia="仿宋" w:hAnsi="仿宋" w:hint="eastAsia"/>
                <w:b/>
                <w:bCs/>
                <w:sz w:val="24"/>
              </w:rPr>
              <w:t>偏离说明</w:t>
            </w:r>
          </w:p>
        </w:tc>
      </w:tr>
      <w:tr w:rsidR="00303BE7">
        <w:tc>
          <w:tcPr>
            <w:tcW w:w="959" w:type="dxa"/>
          </w:tcPr>
          <w:p w:rsidR="00303BE7" w:rsidRDefault="00773184">
            <w:pPr>
              <w:jc w:val="center"/>
              <w:rPr>
                <w:rFonts w:ascii="仿宋" w:eastAsia="仿宋" w:hAnsi="仿宋" w:cs="仿宋_GB2312"/>
                <w:kern w:val="0"/>
                <w:sz w:val="24"/>
              </w:rPr>
            </w:pPr>
            <w:r>
              <w:rPr>
                <w:rFonts w:ascii="仿宋" w:eastAsia="仿宋" w:hAnsi="仿宋" w:cs="仿宋_GB2312"/>
                <w:kern w:val="0"/>
                <w:sz w:val="24"/>
              </w:rPr>
              <w:t>1</w:t>
            </w:r>
          </w:p>
        </w:tc>
        <w:tc>
          <w:tcPr>
            <w:tcW w:w="3683" w:type="dxa"/>
          </w:tcPr>
          <w:p w:rsidR="00303BE7" w:rsidRDefault="00303BE7">
            <w:pPr>
              <w:jc w:val="center"/>
              <w:rPr>
                <w:rFonts w:ascii="仿宋" w:eastAsia="仿宋" w:hAnsi="仿宋" w:cs="仿宋_GB2312"/>
                <w:b/>
                <w:kern w:val="0"/>
                <w:sz w:val="32"/>
                <w:szCs w:val="32"/>
              </w:rPr>
            </w:pPr>
          </w:p>
        </w:tc>
        <w:tc>
          <w:tcPr>
            <w:tcW w:w="3546" w:type="dxa"/>
          </w:tcPr>
          <w:p w:rsidR="00303BE7" w:rsidRDefault="00303BE7">
            <w:pPr>
              <w:jc w:val="center"/>
              <w:rPr>
                <w:rFonts w:ascii="仿宋" w:eastAsia="仿宋" w:hAnsi="仿宋" w:cs="仿宋_GB2312"/>
                <w:b/>
                <w:kern w:val="0"/>
                <w:sz w:val="32"/>
                <w:szCs w:val="32"/>
              </w:rPr>
            </w:pPr>
          </w:p>
        </w:tc>
        <w:tc>
          <w:tcPr>
            <w:tcW w:w="1276" w:type="dxa"/>
          </w:tcPr>
          <w:p w:rsidR="00303BE7" w:rsidRDefault="00303BE7">
            <w:pPr>
              <w:jc w:val="center"/>
              <w:rPr>
                <w:rFonts w:ascii="仿宋" w:eastAsia="仿宋" w:hAnsi="仿宋" w:cs="仿宋_GB2312"/>
                <w:b/>
                <w:kern w:val="0"/>
                <w:sz w:val="32"/>
                <w:szCs w:val="32"/>
              </w:rPr>
            </w:pPr>
          </w:p>
        </w:tc>
      </w:tr>
      <w:tr w:rsidR="00303BE7">
        <w:tc>
          <w:tcPr>
            <w:tcW w:w="959" w:type="dxa"/>
          </w:tcPr>
          <w:p w:rsidR="00303BE7" w:rsidRDefault="00773184">
            <w:pPr>
              <w:jc w:val="center"/>
              <w:rPr>
                <w:rFonts w:ascii="仿宋" w:eastAsia="仿宋" w:hAnsi="仿宋" w:cs="仿宋_GB2312"/>
                <w:kern w:val="0"/>
                <w:sz w:val="24"/>
              </w:rPr>
            </w:pPr>
            <w:r>
              <w:rPr>
                <w:rFonts w:ascii="仿宋" w:eastAsia="仿宋" w:hAnsi="仿宋" w:cs="仿宋_GB2312"/>
                <w:kern w:val="0"/>
                <w:sz w:val="24"/>
              </w:rPr>
              <w:t>2</w:t>
            </w:r>
          </w:p>
        </w:tc>
        <w:tc>
          <w:tcPr>
            <w:tcW w:w="3683" w:type="dxa"/>
          </w:tcPr>
          <w:p w:rsidR="00303BE7" w:rsidRDefault="00303BE7">
            <w:pPr>
              <w:jc w:val="center"/>
              <w:rPr>
                <w:rFonts w:ascii="仿宋" w:eastAsia="仿宋" w:hAnsi="仿宋" w:cs="仿宋_GB2312"/>
                <w:b/>
                <w:kern w:val="0"/>
                <w:sz w:val="32"/>
                <w:szCs w:val="32"/>
              </w:rPr>
            </w:pPr>
          </w:p>
        </w:tc>
        <w:tc>
          <w:tcPr>
            <w:tcW w:w="3546" w:type="dxa"/>
          </w:tcPr>
          <w:p w:rsidR="00303BE7" w:rsidRDefault="00303BE7">
            <w:pPr>
              <w:jc w:val="center"/>
              <w:rPr>
                <w:rFonts w:ascii="仿宋" w:eastAsia="仿宋" w:hAnsi="仿宋" w:cs="仿宋_GB2312"/>
                <w:b/>
                <w:kern w:val="0"/>
                <w:sz w:val="32"/>
                <w:szCs w:val="32"/>
              </w:rPr>
            </w:pPr>
          </w:p>
        </w:tc>
        <w:tc>
          <w:tcPr>
            <w:tcW w:w="1276" w:type="dxa"/>
          </w:tcPr>
          <w:p w:rsidR="00303BE7" w:rsidRDefault="00303BE7">
            <w:pPr>
              <w:jc w:val="center"/>
              <w:rPr>
                <w:rFonts w:ascii="仿宋" w:eastAsia="仿宋" w:hAnsi="仿宋" w:cs="仿宋_GB2312"/>
                <w:b/>
                <w:kern w:val="0"/>
                <w:sz w:val="32"/>
                <w:szCs w:val="32"/>
              </w:rPr>
            </w:pPr>
          </w:p>
        </w:tc>
      </w:tr>
      <w:tr w:rsidR="00303BE7">
        <w:tc>
          <w:tcPr>
            <w:tcW w:w="959" w:type="dxa"/>
          </w:tcPr>
          <w:p w:rsidR="00303BE7" w:rsidRDefault="00773184">
            <w:pPr>
              <w:jc w:val="center"/>
              <w:rPr>
                <w:rFonts w:ascii="仿宋" w:eastAsia="仿宋" w:hAnsi="仿宋" w:cs="仿宋_GB2312"/>
                <w:kern w:val="0"/>
                <w:sz w:val="24"/>
              </w:rPr>
            </w:pPr>
            <w:r>
              <w:rPr>
                <w:rFonts w:ascii="仿宋" w:eastAsia="仿宋" w:hAnsi="仿宋" w:cs="仿宋_GB2312" w:hint="eastAsia"/>
                <w:kern w:val="0"/>
                <w:sz w:val="24"/>
              </w:rPr>
              <w:t>……</w:t>
            </w:r>
          </w:p>
        </w:tc>
        <w:tc>
          <w:tcPr>
            <w:tcW w:w="3683" w:type="dxa"/>
          </w:tcPr>
          <w:p w:rsidR="00303BE7" w:rsidRDefault="00303BE7">
            <w:pPr>
              <w:jc w:val="center"/>
              <w:rPr>
                <w:rFonts w:ascii="仿宋" w:eastAsia="仿宋" w:hAnsi="仿宋" w:cs="仿宋_GB2312"/>
                <w:b/>
                <w:kern w:val="0"/>
                <w:sz w:val="32"/>
                <w:szCs w:val="32"/>
              </w:rPr>
            </w:pPr>
          </w:p>
        </w:tc>
        <w:tc>
          <w:tcPr>
            <w:tcW w:w="3546" w:type="dxa"/>
          </w:tcPr>
          <w:p w:rsidR="00303BE7" w:rsidRDefault="00303BE7">
            <w:pPr>
              <w:jc w:val="center"/>
              <w:rPr>
                <w:rFonts w:ascii="仿宋" w:eastAsia="仿宋" w:hAnsi="仿宋" w:cs="仿宋_GB2312"/>
                <w:b/>
                <w:kern w:val="0"/>
                <w:sz w:val="32"/>
                <w:szCs w:val="32"/>
              </w:rPr>
            </w:pPr>
          </w:p>
        </w:tc>
        <w:tc>
          <w:tcPr>
            <w:tcW w:w="1276" w:type="dxa"/>
          </w:tcPr>
          <w:p w:rsidR="00303BE7" w:rsidRDefault="00303BE7">
            <w:pPr>
              <w:jc w:val="center"/>
              <w:rPr>
                <w:rFonts w:ascii="仿宋" w:eastAsia="仿宋" w:hAnsi="仿宋" w:cs="仿宋_GB2312"/>
                <w:b/>
                <w:kern w:val="0"/>
                <w:sz w:val="32"/>
                <w:szCs w:val="32"/>
              </w:rPr>
            </w:pPr>
          </w:p>
        </w:tc>
      </w:tr>
    </w:tbl>
    <w:p w:rsidR="00303BE7" w:rsidRDefault="00773184">
      <w:pPr>
        <w:jc w:val="left"/>
        <w:rPr>
          <w:rFonts w:ascii="仿宋" w:eastAsia="仿宋" w:hAnsi="仿宋" w:cs="仿宋_GB2312"/>
          <w:kern w:val="0"/>
          <w:sz w:val="24"/>
        </w:rPr>
      </w:pPr>
      <w:r>
        <w:rPr>
          <w:rFonts w:ascii="仿宋" w:eastAsia="仿宋" w:hAnsi="仿宋" w:cs="仿宋_GB2312" w:hint="eastAsia"/>
          <w:kern w:val="0"/>
          <w:sz w:val="24"/>
        </w:rPr>
        <w:t>投标人保证：除商务技术偏离表列出的偏离外，投标人响应招标文件的全部要求</w:t>
      </w:r>
    </w:p>
    <w:p w:rsidR="00303BE7" w:rsidRDefault="00303BE7">
      <w:pPr>
        <w:jc w:val="center"/>
        <w:rPr>
          <w:rFonts w:ascii="仿宋" w:eastAsia="仿宋" w:hAnsi="仿宋" w:cs="仿宋_GB2312"/>
          <w:b/>
          <w:kern w:val="0"/>
          <w:sz w:val="32"/>
          <w:szCs w:val="32"/>
        </w:rPr>
      </w:pPr>
    </w:p>
    <w:p w:rsidR="00303BE7" w:rsidRDefault="00303BE7">
      <w:pPr>
        <w:jc w:val="center"/>
        <w:rPr>
          <w:rFonts w:ascii="仿宋" w:eastAsia="仿宋" w:hAnsi="仿宋" w:cs="仿宋_GB2312"/>
          <w:b/>
          <w:kern w:val="0"/>
          <w:sz w:val="32"/>
          <w:szCs w:val="32"/>
        </w:rPr>
      </w:pPr>
    </w:p>
    <w:p w:rsidR="00303BE7" w:rsidRDefault="00303BE7">
      <w:pPr>
        <w:rPr>
          <w:rFonts w:ascii="仿宋" w:eastAsia="仿宋" w:hAnsi="仿宋" w:cs="仿宋_GB2312"/>
          <w:b/>
          <w:kern w:val="0"/>
          <w:sz w:val="32"/>
          <w:szCs w:val="32"/>
        </w:rPr>
      </w:pPr>
    </w:p>
    <w:p w:rsidR="00303BE7" w:rsidRDefault="00773184">
      <w:pPr>
        <w:ind w:firstLineChars="595" w:firstLine="1911"/>
        <w:rPr>
          <w:rFonts w:ascii="仿宋" w:eastAsia="仿宋" w:hAnsi="仿宋" w:cs="仿宋_GB2312"/>
          <w:b/>
          <w:kern w:val="0"/>
          <w:sz w:val="32"/>
          <w:szCs w:val="32"/>
        </w:rPr>
      </w:pPr>
      <w:r>
        <w:rPr>
          <w:rFonts w:ascii="仿宋" w:eastAsia="仿宋" w:hAnsi="仿宋" w:cs="仿宋_GB2312" w:hint="eastAsia"/>
          <w:b/>
          <w:kern w:val="0"/>
          <w:sz w:val="32"/>
          <w:szCs w:val="32"/>
        </w:rPr>
        <w:t>八、</w:t>
      </w:r>
      <w:r>
        <w:rPr>
          <w:rFonts w:ascii="仿宋" w:eastAsia="仿宋" w:hAnsi="仿宋" w:cs="仿宋_GB2312" w:hint="eastAsia"/>
          <w:b/>
          <w:kern w:val="0"/>
          <w:sz w:val="32"/>
          <w:szCs w:val="32"/>
          <w:lang w:val="zh-CN"/>
        </w:rPr>
        <w:t>政府采购供应商廉洁自律承诺书</w:t>
      </w:r>
    </w:p>
    <w:p w:rsidR="00303BE7" w:rsidRDefault="00303BE7">
      <w:pPr>
        <w:snapToGrid w:val="0"/>
        <w:spacing w:line="360" w:lineRule="auto"/>
        <w:rPr>
          <w:rFonts w:ascii="仿宋" w:eastAsia="仿宋" w:hAnsi="仿宋" w:cs="仿宋_GB2312"/>
          <w:sz w:val="24"/>
        </w:rPr>
      </w:pPr>
    </w:p>
    <w:p w:rsidR="00303BE7" w:rsidRDefault="00773184">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303BE7" w:rsidRDefault="00773184">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我单位响应你</w:t>
      </w:r>
      <w:r>
        <w:rPr>
          <w:rFonts w:ascii="仿宋" w:eastAsia="仿宋" w:hAnsi="仿宋" w:cs="仿宋_GB2312" w:hint="eastAsia"/>
          <w:sz w:val="24"/>
        </w:rPr>
        <w:t>单位</w:t>
      </w:r>
      <w:r>
        <w:rPr>
          <w:rFonts w:ascii="仿宋" w:eastAsia="仿宋" w:hAnsi="仿宋" w:cs="仿宋_GB2312" w:hint="eastAsia"/>
          <w:kern w:val="0"/>
          <w:sz w:val="24"/>
          <w:lang w:val="zh-CN"/>
        </w:rPr>
        <w:t>项目招标要求参加投标。在这次投标过程中和中标后，我们将严格遵守国家法律法规要求，并郑重承诺：</w:t>
      </w:r>
    </w:p>
    <w:p w:rsidR="00303BE7" w:rsidRDefault="00773184">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一、不向项目有关人员及部门赠送礼金礼物、有价证券、回扣以及中介费、介绍费、咨询费等好处费；</w:t>
      </w:r>
    </w:p>
    <w:p w:rsidR="00303BE7" w:rsidRDefault="00773184">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二、不为项目有关人员及部门报销应由你方单位或个人支付的费用；</w:t>
      </w:r>
    </w:p>
    <w:p w:rsidR="00303BE7" w:rsidRDefault="00773184">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三、不向项目有关人员及部门提供有可能影响公正的宴请和健身娱乐等活动；</w:t>
      </w:r>
    </w:p>
    <w:p w:rsidR="00303BE7" w:rsidRDefault="00773184">
      <w:pPr>
        <w:autoSpaceDE w:val="0"/>
        <w:autoSpaceDN w:val="0"/>
        <w:spacing w:line="360" w:lineRule="auto"/>
        <w:ind w:leftChars="1" w:left="2"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四、不为项目有关人员及部门出国（境）、旅游等提供方便；</w:t>
      </w:r>
    </w:p>
    <w:p w:rsidR="00303BE7" w:rsidRDefault="00773184">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五、不为项目有关人员个人装修住房、婚丧嫁娶、配偶子女工作安排等提供</w:t>
      </w:r>
    </w:p>
    <w:p w:rsidR="00303BE7" w:rsidRDefault="00773184">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好处；</w:t>
      </w:r>
    </w:p>
    <w:p w:rsidR="00303BE7" w:rsidRDefault="00773184">
      <w:pPr>
        <w:autoSpaceDE w:val="0"/>
        <w:autoSpaceDN w:val="0"/>
        <w:spacing w:line="360" w:lineRule="auto"/>
        <w:ind w:leftChars="229" w:left="481"/>
        <w:jc w:val="left"/>
        <w:rPr>
          <w:rFonts w:ascii="仿宋" w:eastAsia="仿宋" w:hAnsi="仿宋" w:cs="仿宋_GB2312"/>
          <w:kern w:val="0"/>
          <w:sz w:val="24"/>
          <w:lang w:val="zh-CN"/>
        </w:rPr>
      </w:pPr>
      <w:r>
        <w:rPr>
          <w:rFonts w:ascii="仿宋" w:eastAsia="仿宋" w:hAnsi="仿宋" w:cs="仿宋_GB2312" w:hint="eastAsia"/>
          <w:kern w:val="0"/>
          <w:sz w:val="24"/>
          <w:lang w:val="zh-CN"/>
        </w:rPr>
        <w:t>六、严格遵守《</w:t>
      </w:r>
      <w:r>
        <w:rPr>
          <w:rFonts w:ascii="仿宋" w:eastAsia="仿宋" w:hAnsi="仿宋" w:hint="eastAsia"/>
          <w:sz w:val="24"/>
          <w:lang w:val="zh-CN"/>
        </w:rPr>
        <w:t>中华人民共和国</w:t>
      </w:r>
      <w:r>
        <w:rPr>
          <w:rFonts w:ascii="仿宋" w:eastAsia="仿宋" w:hAnsi="仿宋" w:cs="仿宋_GB2312" w:hint="eastAsia"/>
          <w:kern w:val="0"/>
          <w:sz w:val="24"/>
          <w:lang w:val="zh-CN"/>
        </w:rPr>
        <w:t>政府采购法》《</w:t>
      </w:r>
      <w:r>
        <w:rPr>
          <w:rFonts w:ascii="仿宋" w:eastAsia="仿宋" w:hAnsi="仿宋" w:hint="eastAsia"/>
          <w:sz w:val="24"/>
          <w:lang w:val="zh-CN"/>
        </w:rPr>
        <w:t>中华人民共和国</w:t>
      </w:r>
      <w:r>
        <w:rPr>
          <w:rFonts w:ascii="仿宋" w:eastAsia="仿宋" w:hAnsi="仿宋" w:cs="仿宋_GB2312" w:hint="eastAsia"/>
          <w:kern w:val="0"/>
          <w:sz w:val="24"/>
          <w:lang w:val="zh-CN"/>
        </w:rPr>
        <w:t>招标投标</w:t>
      </w:r>
    </w:p>
    <w:p w:rsidR="00303BE7" w:rsidRDefault="00773184">
      <w:pPr>
        <w:autoSpaceDE w:val="0"/>
        <w:autoSpaceDN w:val="0"/>
        <w:spacing w:line="360" w:lineRule="auto"/>
        <w:jc w:val="left"/>
        <w:rPr>
          <w:rFonts w:ascii="仿宋" w:eastAsia="仿宋" w:hAnsi="仿宋" w:cs="仿宋_GB2312"/>
          <w:kern w:val="0"/>
          <w:sz w:val="24"/>
          <w:lang w:val="zh-CN"/>
        </w:rPr>
      </w:pPr>
      <w:r>
        <w:rPr>
          <w:rFonts w:ascii="仿宋" w:eastAsia="仿宋" w:hAnsi="仿宋" w:cs="仿宋_GB2312" w:hint="eastAsia"/>
          <w:kern w:val="0"/>
          <w:sz w:val="24"/>
          <w:lang w:val="zh-CN"/>
        </w:rPr>
        <w:t>法》</w:t>
      </w:r>
      <w:r>
        <w:rPr>
          <w:rFonts w:ascii="仿宋" w:eastAsia="仿宋" w:hAnsi="仿宋" w:hint="eastAsia"/>
          <w:sz w:val="24"/>
          <w:lang w:val="zh-CN"/>
        </w:rPr>
        <w:t>《中华人民共和国民法典》</w:t>
      </w:r>
      <w:r>
        <w:rPr>
          <w:rFonts w:ascii="仿宋" w:eastAsia="仿宋" w:hAnsi="仿宋" w:cs="仿宋_GB2312" w:hint="eastAsia"/>
          <w:kern w:val="0"/>
          <w:sz w:val="24"/>
          <w:lang w:val="zh-CN"/>
        </w:rPr>
        <w:t>等法律法规，诚实守信，合法经营，坚决抵制各种违法违纪行为。</w:t>
      </w:r>
    </w:p>
    <w:p w:rsidR="00303BE7" w:rsidRDefault="00773184" w:rsidP="00371340">
      <w:pPr>
        <w:autoSpaceDE w:val="0"/>
        <w:autoSpaceDN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如违反上述承诺，你</w:t>
      </w:r>
      <w:r>
        <w:rPr>
          <w:rFonts w:ascii="仿宋" w:eastAsia="仿宋" w:hAnsi="仿宋" w:cs="仿宋_GB2312" w:hint="eastAsia"/>
          <w:sz w:val="24"/>
        </w:rPr>
        <w:t>单位</w:t>
      </w:r>
      <w:r>
        <w:rPr>
          <w:rFonts w:ascii="仿宋" w:eastAsia="仿宋" w:hAnsi="仿宋" w:cs="仿宋_GB2312" w:hint="eastAsia"/>
          <w:kern w:val="0"/>
          <w:sz w:val="24"/>
          <w:lang w:val="zh-CN"/>
        </w:rPr>
        <w:t>有权立即取消我单位投标、中标或在建项目的建设资格，有权拒绝我单位在一定时期内进入你</w:t>
      </w:r>
      <w:r>
        <w:rPr>
          <w:rFonts w:ascii="仿宋" w:eastAsia="仿宋" w:hAnsi="仿宋" w:cs="仿宋_GB2312" w:hint="eastAsia"/>
          <w:sz w:val="24"/>
        </w:rPr>
        <w:t>单位</w:t>
      </w:r>
      <w:r>
        <w:rPr>
          <w:rFonts w:ascii="仿宋" w:eastAsia="仿宋" w:hAnsi="仿宋" w:cs="仿宋_GB2312" w:hint="eastAsia"/>
          <w:kern w:val="0"/>
          <w:sz w:val="24"/>
          <w:lang w:val="zh-CN"/>
        </w:rPr>
        <w:t>进行项目建设或其他经营活动，并通报区财政局。由此引起的相应损失均由我单位承担。</w:t>
      </w:r>
    </w:p>
    <w:p w:rsidR="00303BE7" w:rsidRDefault="00303BE7">
      <w:pPr>
        <w:autoSpaceDE w:val="0"/>
        <w:autoSpaceDN w:val="0"/>
        <w:spacing w:line="360" w:lineRule="auto"/>
        <w:ind w:left="2"/>
        <w:jc w:val="left"/>
        <w:rPr>
          <w:rFonts w:ascii="仿宋" w:eastAsia="仿宋" w:hAnsi="仿宋" w:cs="仿宋_GB2312"/>
          <w:kern w:val="0"/>
          <w:sz w:val="24"/>
          <w:lang w:val="zh-CN"/>
        </w:rPr>
      </w:pPr>
    </w:p>
    <w:p w:rsidR="00303BE7" w:rsidRDefault="00773184">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Pr>
          <w:rFonts w:ascii="仿宋" w:eastAsia="仿宋" w:hAnsi="仿宋" w:cs="仿宋_GB2312" w:hint="eastAsia"/>
          <w:kern w:val="0"/>
          <w:sz w:val="24"/>
          <w:lang w:val="zh-CN"/>
        </w:rPr>
        <w:t>投标人名称（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rsidR="00303BE7" w:rsidRDefault="00773184">
      <w:pPr>
        <w:spacing w:line="360" w:lineRule="auto"/>
        <w:ind w:leftChars="2200" w:left="4620"/>
        <w:rPr>
          <w:rFonts w:ascii="仿宋" w:eastAsia="仿宋" w:hAnsi="仿宋"/>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rsidR="00303BE7" w:rsidRPr="00371340" w:rsidRDefault="00371340" w:rsidP="00371340">
      <w:pPr>
        <w:spacing w:line="360" w:lineRule="auto"/>
        <w:ind w:right="420"/>
        <w:rPr>
          <w:rFonts w:ascii="仿宋" w:eastAsia="仿宋" w:hAnsi="仿宋" w:cs="宋体"/>
          <w:sz w:val="24"/>
        </w:rPr>
      </w:pPr>
      <w:r w:rsidRPr="00371340">
        <w:rPr>
          <w:rFonts w:ascii="仿宋" w:eastAsia="仿宋" w:hAnsi="仿宋" w:cs="宋体" w:hint="eastAsia"/>
          <w:sz w:val="24"/>
        </w:rPr>
        <w:t>注：按本格式和要求提供。</w:t>
      </w:r>
    </w:p>
    <w:p w:rsidR="00303BE7" w:rsidRDefault="00773184" w:rsidP="00371340">
      <w:pPr>
        <w:snapToGrid w:val="0"/>
        <w:spacing w:line="360" w:lineRule="auto"/>
        <w:jc w:val="center"/>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lastRenderedPageBreak/>
        <w:t>报价文件部分</w:t>
      </w:r>
    </w:p>
    <w:p w:rsidR="00303BE7" w:rsidRDefault="00303BE7">
      <w:pPr>
        <w:spacing w:line="360" w:lineRule="auto"/>
        <w:jc w:val="center"/>
        <w:outlineLvl w:val="0"/>
        <w:rPr>
          <w:rFonts w:ascii="仿宋" w:eastAsia="仿宋" w:hAnsi="仿宋" w:cs="仿宋_GB2312"/>
          <w:b/>
          <w:color w:val="000000"/>
          <w:kern w:val="0"/>
          <w:sz w:val="24"/>
        </w:rPr>
      </w:pPr>
    </w:p>
    <w:p w:rsidR="00303BE7" w:rsidRDefault="00773184">
      <w:pPr>
        <w:spacing w:line="360" w:lineRule="auto"/>
        <w:jc w:val="center"/>
        <w:outlineLvl w:val="0"/>
        <w:rPr>
          <w:rFonts w:ascii="仿宋" w:eastAsia="仿宋" w:hAnsi="仿宋" w:cs="仿宋_GB2312"/>
          <w:b/>
          <w:color w:val="000000"/>
          <w:kern w:val="0"/>
          <w:sz w:val="36"/>
          <w:szCs w:val="36"/>
        </w:rPr>
      </w:pPr>
      <w:r>
        <w:rPr>
          <w:rFonts w:ascii="仿宋" w:eastAsia="仿宋" w:hAnsi="仿宋" w:cs="仿宋_GB2312" w:hint="eastAsia"/>
          <w:b/>
          <w:color w:val="000000"/>
          <w:kern w:val="0"/>
          <w:sz w:val="36"/>
          <w:szCs w:val="36"/>
        </w:rPr>
        <w:t>目录</w:t>
      </w:r>
    </w:p>
    <w:p w:rsidR="00303BE7" w:rsidRDefault="00773184">
      <w:p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（1）投标（开标）一览表…………………………………………（页码）</w:t>
      </w:r>
    </w:p>
    <w:p w:rsidR="00303BE7" w:rsidRDefault="00773184">
      <w:pPr>
        <w:spacing w:line="360" w:lineRule="auto"/>
        <w:outlineLvl w:val="0"/>
        <w:rPr>
          <w:rFonts w:ascii="仿宋" w:eastAsia="仿宋" w:hAnsi="仿宋" w:cs="仿宋_GB2312"/>
          <w:color w:val="000000"/>
          <w:kern w:val="0"/>
          <w:sz w:val="24"/>
        </w:rPr>
      </w:pPr>
      <w:r>
        <w:rPr>
          <w:rFonts w:ascii="仿宋" w:eastAsia="仿宋" w:hAnsi="仿宋" w:cs="仿宋_GB2312" w:hint="eastAsia"/>
          <w:color w:val="000000"/>
          <w:kern w:val="0"/>
          <w:sz w:val="24"/>
        </w:rPr>
        <w:t>（2）中小企业声明函………………………………………………（页码）</w:t>
      </w:r>
    </w:p>
    <w:p w:rsidR="00303BE7" w:rsidRDefault="00303BE7">
      <w:pPr>
        <w:spacing w:line="360" w:lineRule="auto"/>
        <w:ind w:left="2" w:firstLineChars="200" w:firstLine="480"/>
        <w:rPr>
          <w:rFonts w:ascii="仿宋" w:eastAsia="仿宋" w:hAnsi="仿宋" w:cs="仿宋_GB2312"/>
          <w:color w:val="000000"/>
          <w:sz w:val="24"/>
        </w:rPr>
      </w:pPr>
    </w:p>
    <w:p w:rsidR="00303BE7" w:rsidRDefault="00303BE7">
      <w:pPr>
        <w:spacing w:line="360" w:lineRule="auto"/>
        <w:ind w:left="2" w:firstLineChars="200" w:firstLine="480"/>
        <w:rPr>
          <w:rFonts w:ascii="仿宋" w:eastAsia="仿宋" w:hAnsi="仿宋" w:cs="仿宋_GB2312"/>
          <w:color w:val="000000"/>
          <w:sz w:val="24"/>
        </w:rPr>
      </w:pPr>
    </w:p>
    <w:p w:rsidR="00303BE7" w:rsidRDefault="00303BE7">
      <w:pPr>
        <w:spacing w:line="360" w:lineRule="auto"/>
        <w:ind w:left="2" w:firstLineChars="200" w:firstLine="480"/>
        <w:rPr>
          <w:rFonts w:ascii="仿宋" w:eastAsia="仿宋" w:hAnsi="仿宋" w:cs="仿宋_GB2312"/>
          <w:color w:val="000000"/>
          <w:sz w:val="24"/>
        </w:rPr>
      </w:pPr>
    </w:p>
    <w:p w:rsidR="00303BE7" w:rsidRDefault="00303BE7">
      <w:pPr>
        <w:spacing w:line="360" w:lineRule="auto"/>
        <w:ind w:left="2" w:firstLineChars="200" w:firstLine="480"/>
        <w:rPr>
          <w:rFonts w:ascii="仿宋" w:eastAsia="仿宋" w:hAnsi="仿宋" w:cs="仿宋_GB2312"/>
          <w:color w:val="000000"/>
          <w:sz w:val="24"/>
        </w:rPr>
      </w:pPr>
    </w:p>
    <w:p w:rsidR="00303BE7" w:rsidRDefault="00303BE7">
      <w:pPr>
        <w:spacing w:line="360" w:lineRule="auto"/>
        <w:ind w:left="2" w:firstLineChars="200" w:firstLine="480"/>
        <w:rPr>
          <w:rFonts w:ascii="仿宋" w:eastAsia="仿宋" w:hAnsi="仿宋" w:cs="仿宋_GB2312"/>
          <w:color w:val="000000"/>
          <w:sz w:val="24"/>
        </w:rPr>
      </w:pPr>
    </w:p>
    <w:p w:rsidR="00303BE7" w:rsidRDefault="00303BE7">
      <w:pPr>
        <w:snapToGrid w:val="0"/>
        <w:spacing w:line="360" w:lineRule="auto"/>
        <w:jc w:val="center"/>
        <w:outlineLvl w:val="0"/>
        <w:rPr>
          <w:rFonts w:ascii="仿宋" w:eastAsia="仿宋" w:hAnsi="仿宋" w:cs="仿宋_GB2312"/>
          <w:b/>
          <w:color w:val="000000"/>
          <w:kern w:val="0"/>
          <w:sz w:val="32"/>
          <w:szCs w:val="32"/>
        </w:rPr>
      </w:pPr>
    </w:p>
    <w:p w:rsidR="00303BE7" w:rsidRDefault="00303BE7">
      <w:pPr>
        <w:snapToGrid w:val="0"/>
        <w:spacing w:line="360" w:lineRule="auto"/>
        <w:jc w:val="center"/>
        <w:outlineLvl w:val="0"/>
        <w:rPr>
          <w:rFonts w:ascii="仿宋" w:eastAsia="仿宋" w:hAnsi="仿宋" w:cs="仿宋_GB2312"/>
          <w:b/>
          <w:color w:val="000000"/>
          <w:kern w:val="0"/>
          <w:sz w:val="32"/>
          <w:szCs w:val="32"/>
        </w:rPr>
      </w:pPr>
    </w:p>
    <w:p w:rsidR="00303BE7" w:rsidRDefault="00303BE7">
      <w:pPr>
        <w:snapToGrid w:val="0"/>
        <w:spacing w:line="360" w:lineRule="auto"/>
        <w:jc w:val="center"/>
        <w:outlineLvl w:val="0"/>
        <w:rPr>
          <w:rFonts w:ascii="仿宋" w:eastAsia="仿宋" w:hAnsi="仿宋" w:cs="仿宋_GB2312"/>
          <w:b/>
          <w:color w:val="000000"/>
          <w:kern w:val="0"/>
          <w:sz w:val="32"/>
          <w:szCs w:val="32"/>
        </w:rPr>
      </w:pPr>
    </w:p>
    <w:p w:rsidR="00303BE7" w:rsidRDefault="00303BE7">
      <w:pPr>
        <w:snapToGrid w:val="0"/>
        <w:spacing w:line="360" w:lineRule="auto"/>
        <w:jc w:val="center"/>
        <w:outlineLvl w:val="0"/>
        <w:rPr>
          <w:rFonts w:ascii="仿宋" w:eastAsia="仿宋" w:hAnsi="仿宋" w:cs="仿宋_GB2312"/>
          <w:b/>
          <w:color w:val="000000"/>
          <w:kern w:val="0"/>
          <w:sz w:val="32"/>
          <w:szCs w:val="32"/>
        </w:rPr>
      </w:pPr>
    </w:p>
    <w:p w:rsidR="00303BE7" w:rsidRDefault="00303BE7">
      <w:pPr>
        <w:snapToGrid w:val="0"/>
        <w:spacing w:line="360" w:lineRule="auto"/>
        <w:jc w:val="center"/>
        <w:outlineLvl w:val="0"/>
        <w:rPr>
          <w:rFonts w:ascii="仿宋" w:eastAsia="仿宋" w:hAnsi="仿宋" w:cs="仿宋_GB2312"/>
          <w:b/>
          <w:color w:val="000000"/>
          <w:kern w:val="0"/>
          <w:sz w:val="32"/>
          <w:szCs w:val="32"/>
        </w:rPr>
      </w:pPr>
    </w:p>
    <w:p w:rsidR="00303BE7" w:rsidRDefault="00303BE7">
      <w:pPr>
        <w:snapToGrid w:val="0"/>
        <w:spacing w:line="360" w:lineRule="auto"/>
        <w:jc w:val="center"/>
        <w:outlineLvl w:val="0"/>
        <w:rPr>
          <w:rFonts w:ascii="仿宋" w:eastAsia="仿宋" w:hAnsi="仿宋" w:cs="仿宋_GB2312"/>
          <w:b/>
          <w:color w:val="000000"/>
          <w:kern w:val="0"/>
          <w:sz w:val="32"/>
          <w:szCs w:val="32"/>
        </w:rPr>
      </w:pPr>
    </w:p>
    <w:p w:rsidR="00303BE7" w:rsidRDefault="00303BE7">
      <w:pPr>
        <w:snapToGrid w:val="0"/>
        <w:spacing w:line="360" w:lineRule="auto"/>
        <w:jc w:val="center"/>
        <w:outlineLvl w:val="0"/>
        <w:rPr>
          <w:rFonts w:ascii="仿宋" w:eastAsia="仿宋" w:hAnsi="仿宋" w:cs="仿宋_GB2312"/>
          <w:b/>
          <w:color w:val="000000"/>
          <w:kern w:val="0"/>
          <w:sz w:val="32"/>
          <w:szCs w:val="32"/>
        </w:rPr>
      </w:pPr>
    </w:p>
    <w:p w:rsidR="00303BE7" w:rsidRDefault="00303BE7">
      <w:pPr>
        <w:snapToGrid w:val="0"/>
        <w:spacing w:line="360" w:lineRule="auto"/>
        <w:jc w:val="center"/>
        <w:outlineLvl w:val="0"/>
        <w:rPr>
          <w:rFonts w:ascii="仿宋" w:eastAsia="仿宋" w:hAnsi="仿宋" w:cs="仿宋_GB2312"/>
          <w:b/>
          <w:color w:val="000000"/>
          <w:kern w:val="0"/>
          <w:sz w:val="32"/>
          <w:szCs w:val="32"/>
        </w:rPr>
      </w:pPr>
    </w:p>
    <w:p w:rsidR="00303BE7" w:rsidRDefault="00303BE7">
      <w:pPr>
        <w:snapToGrid w:val="0"/>
        <w:spacing w:line="360" w:lineRule="auto"/>
        <w:jc w:val="center"/>
        <w:outlineLvl w:val="0"/>
        <w:rPr>
          <w:rFonts w:ascii="仿宋" w:eastAsia="仿宋" w:hAnsi="仿宋" w:cs="仿宋_GB2312"/>
          <w:b/>
          <w:color w:val="000000"/>
          <w:kern w:val="0"/>
          <w:sz w:val="32"/>
          <w:szCs w:val="32"/>
        </w:rPr>
      </w:pPr>
    </w:p>
    <w:p w:rsidR="00303BE7" w:rsidRDefault="00303BE7">
      <w:pPr>
        <w:snapToGrid w:val="0"/>
        <w:spacing w:line="360" w:lineRule="auto"/>
        <w:jc w:val="center"/>
        <w:outlineLvl w:val="0"/>
        <w:rPr>
          <w:rFonts w:ascii="仿宋" w:eastAsia="仿宋" w:hAnsi="仿宋" w:cs="仿宋_GB2312"/>
          <w:b/>
          <w:color w:val="000000"/>
          <w:kern w:val="0"/>
          <w:sz w:val="32"/>
          <w:szCs w:val="32"/>
        </w:rPr>
      </w:pPr>
    </w:p>
    <w:p w:rsidR="00303BE7" w:rsidRDefault="00303BE7">
      <w:pPr>
        <w:snapToGrid w:val="0"/>
        <w:spacing w:line="360" w:lineRule="auto"/>
        <w:jc w:val="center"/>
        <w:outlineLvl w:val="0"/>
        <w:rPr>
          <w:rFonts w:ascii="仿宋" w:eastAsia="仿宋" w:hAnsi="仿宋" w:cs="仿宋_GB2312"/>
          <w:b/>
          <w:color w:val="000000"/>
          <w:kern w:val="0"/>
          <w:sz w:val="32"/>
          <w:szCs w:val="32"/>
        </w:rPr>
      </w:pPr>
    </w:p>
    <w:p w:rsidR="00303BE7" w:rsidRDefault="00303BE7">
      <w:pPr>
        <w:snapToGrid w:val="0"/>
        <w:spacing w:line="360" w:lineRule="auto"/>
        <w:rPr>
          <w:rFonts w:ascii="仿宋" w:eastAsia="仿宋" w:hAnsi="仿宋"/>
          <w:color w:val="000000"/>
          <w:sz w:val="24"/>
        </w:rPr>
      </w:pPr>
    </w:p>
    <w:p w:rsidR="00303BE7" w:rsidRDefault="00303BE7">
      <w:pPr>
        <w:snapToGrid w:val="0"/>
        <w:spacing w:line="360" w:lineRule="auto"/>
        <w:jc w:val="center"/>
        <w:rPr>
          <w:rFonts w:ascii="仿宋" w:eastAsia="仿宋" w:hAnsi="仿宋"/>
          <w:color w:val="000000"/>
          <w:sz w:val="24"/>
        </w:rPr>
        <w:sectPr w:rsidR="00303BE7">
          <w:headerReference w:type="first" r:id="rId22"/>
          <w:pgSz w:w="11906" w:h="16838"/>
          <w:pgMar w:top="777" w:right="1418" w:bottom="471" w:left="1418" w:header="851" w:footer="992" w:gutter="0"/>
          <w:cols w:space="720"/>
          <w:titlePg/>
          <w:docGrid w:linePitch="312"/>
        </w:sectPr>
      </w:pPr>
    </w:p>
    <w:p w:rsidR="00303BE7" w:rsidRDefault="00303BE7">
      <w:pPr>
        <w:snapToGrid w:val="0"/>
        <w:spacing w:line="360" w:lineRule="auto"/>
        <w:rPr>
          <w:rFonts w:ascii="仿宋" w:eastAsia="仿宋" w:hAnsi="仿宋"/>
          <w:color w:val="000000"/>
          <w:sz w:val="24"/>
        </w:rPr>
      </w:pPr>
    </w:p>
    <w:p w:rsidR="00303BE7" w:rsidRDefault="00773184">
      <w:pPr>
        <w:pStyle w:val="1f4"/>
        <w:keepNext w:val="0"/>
        <w:pageBreakBefore w:val="0"/>
        <w:tabs>
          <w:tab w:val="clear" w:pos="720"/>
        </w:tabs>
        <w:snapToGrid w:val="0"/>
        <w:spacing w:before="120" w:after="120"/>
        <w:ind w:firstLine="640"/>
        <w:outlineLvl w:val="9"/>
        <w:rPr>
          <w:rFonts w:ascii="仿宋" w:eastAsia="仿宋" w:hAnsi="仿宋" w:cs="仿宋_GB2312"/>
          <w:color w:val="000000"/>
          <w:kern w:val="2"/>
          <w:sz w:val="32"/>
          <w:szCs w:val="32"/>
        </w:rPr>
      </w:pPr>
      <w:r>
        <w:rPr>
          <w:rFonts w:ascii="仿宋" w:eastAsia="仿宋" w:hAnsi="仿宋" w:cs="仿宋_GB2312" w:hint="eastAsia"/>
          <w:color w:val="000000"/>
          <w:kern w:val="2"/>
          <w:sz w:val="32"/>
          <w:szCs w:val="32"/>
        </w:rPr>
        <w:t>一、投标(开标)一览表</w:t>
      </w:r>
    </w:p>
    <w:p w:rsidR="00303BE7" w:rsidRDefault="00773184">
      <w:pPr>
        <w:snapToGrid w:val="0"/>
        <w:spacing w:line="360" w:lineRule="auto"/>
        <w:rPr>
          <w:rFonts w:ascii="仿宋" w:eastAsia="仿宋" w:hAnsi="仿宋" w:cs="仿宋_GB2312"/>
          <w:color w:val="000000"/>
          <w:kern w:val="0"/>
          <w:sz w:val="24"/>
          <w:lang w:val="zh-CN"/>
        </w:rPr>
      </w:pPr>
      <w:bookmarkStart w:id="619" w:name="_Toc86217005"/>
      <w:r>
        <w:rPr>
          <w:rFonts w:ascii="仿宋" w:eastAsia="仿宋" w:hAnsi="仿宋" w:cs="仿宋_GB2312" w:hint="eastAsia"/>
          <w:color w:val="000000"/>
          <w:kern w:val="0"/>
          <w:sz w:val="24"/>
          <w:lang w:val="zh-CN"/>
        </w:rPr>
        <w:t>（采购人）、（采购代理机构）：</w:t>
      </w:r>
    </w:p>
    <w:p w:rsidR="00303BE7" w:rsidRDefault="00773184">
      <w:pPr>
        <w:snapToGrid w:val="0"/>
        <w:spacing w:line="360" w:lineRule="auto"/>
        <w:ind w:firstLine="482"/>
        <w:rPr>
          <w:rFonts w:ascii="仿宋" w:eastAsia="仿宋" w:hAnsi="仿宋" w:cs="仿宋_GB2312"/>
          <w:color w:val="000000"/>
          <w:kern w:val="0"/>
          <w:sz w:val="24"/>
          <w:lang w:val="zh-CN"/>
        </w:rPr>
      </w:pPr>
      <w:r>
        <w:rPr>
          <w:rFonts w:ascii="仿宋" w:eastAsia="仿宋" w:hAnsi="仿宋" w:cs="仿宋_GB2312" w:hint="eastAsia"/>
          <w:color w:val="000000"/>
          <w:kern w:val="0"/>
          <w:sz w:val="24"/>
          <w:lang w:val="zh-CN"/>
        </w:rPr>
        <w:t>按你方招标文件要求，我们，本投标文件签字方，谨此向你方发出要约如下：如你方接受本投标，我方承诺按照如下投标(开标)一览表的价格完成</w:t>
      </w:r>
      <w:r>
        <w:rPr>
          <w:rFonts w:ascii="仿宋" w:eastAsia="仿宋" w:hAnsi="仿宋" w:cs="仿宋_GB2312" w:hint="eastAsia"/>
          <w:sz w:val="24"/>
        </w:rPr>
        <w:t>（项目名称）</w:t>
      </w:r>
      <w:r>
        <w:rPr>
          <w:rFonts w:ascii="仿宋" w:eastAsia="仿宋" w:hAnsi="仿宋" w:cs="仿宋_GB2312" w:hint="eastAsia"/>
          <w:kern w:val="0"/>
          <w:sz w:val="24"/>
          <w:lang w:val="zh-CN"/>
        </w:rPr>
        <w:t>【招标编号：</w:t>
      </w:r>
      <w:r>
        <w:rPr>
          <w:rFonts w:ascii="仿宋" w:eastAsia="仿宋" w:hAnsi="仿宋" w:hint="eastAsia"/>
          <w:sz w:val="24"/>
        </w:rPr>
        <w:t>（采购编号）</w:t>
      </w:r>
      <w:r>
        <w:rPr>
          <w:rFonts w:ascii="仿宋" w:eastAsia="仿宋" w:hAnsi="仿宋" w:cs="仿宋_GB2312" w:hint="eastAsia"/>
          <w:sz w:val="24"/>
        </w:rPr>
        <w:t>】</w:t>
      </w:r>
      <w:r>
        <w:rPr>
          <w:rFonts w:ascii="仿宋" w:eastAsia="仿宋" w:hAnsi="仿宋" w:cs="仿宋_GB2312" w:hint="eastAsia"/>
          <w:color w:val="000000"/>
          <w:sz w:val="24"/>
        </w:rPr>
        <w:t>的实施</w:t>
      </w:r>
      <w:r>
        <w:rPr>
          <w:rFonts w:ascii="仿宋" w:eastAsia="仿宋" w:hAnsi="仿宋" w:cs="仿宋_GB2312" w:hint="eastAsia"/>
          <w:color w:val="000000"/>
          <w:kern w:val="0"/>
          <w:sz w:val="24"/>
          <w:lang w:val="zh-CN"/>
        </w:rPr>
        <w:t>。</w:t>
      </w:r>
    </w:p>
    <w:p w:rsidR="00303BE7" w:rsidRDefault="00773184">
      <w:pPr>
        <w:spacing w:line="360" w:lineRule="auto"/>
        <w:jc w:val="center"/>
        <w:rPr>
          <w:rFonts w:ascii="仿宋" w:eastAsia="仿宋" w:hAnsi="仿宋" w:cs="仿宋_GB2312"/>
          <w:color w:val="000000"/>
          <w:kern w:val="0"/>
          <w:sz w:val="24"/>
          <w:lang w:val="zh-CN"/>
        </w:rPr>
      </w:pPr>
      <w:r>
        <w:rPr>
          <w:rFonts w:ascii="仿宋" w:eastAsia="仿宋" w:hAnsi="仿宋" w:cs="仿宋_GB2312" w:hint="eastAsia"/>
          <w:b/>
          <w:color w:val="000000"/>
          <w:kern w:val="0"/>
          <w:sz w:val="24"/>
          <w:lang w:val="zh-CN"/>
        </w:rPr>
        <w:t>投标(开标)一览表(单位均为人民币元)</w:t>
      </w:r>
    </w:p>
    <w:tbl>
      <w:tblPr>
        <w:tblpPr w:leftFromText="180" w:rightFromText="180" w:vertAnchor="text" w:horzAnchor="page" w:tblpXSpec="center" w:tblpY="494"/>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303BE7">
        <w:trPr>
          <w:trHeight w:val="1181"/>
        </w:trPr>
        <w:tc>
          <w:tcPr>
            <w:tcW w:w="534" w:type="dxa"/>
            <w:vAlign w:val="center"/>
          </w:tcPr>
          <w:p w:rsidR="00303BE7" w:rsidRDefault="00773184">
            <w:pPr>
              <w:spacing w:line="360" w:lineRule="auto"/>
              <w:jc w:val="center"/>
              <w:rPr>
                <w:rFonts w:ascii="仿宋" w:eastAsia="仿宋" w:hAnsi="仿宋" w:cs="仿宋_GB2312"/>
                <w:b/>
                <w:color w:val="000000"/>
                <w:sz w:val="24"/>
              </w:rPr>
            </w:pPr>
            <w:r>
              <w:rPr>
                <w:rFonts w:ascii="仿宋" w:eastAsia="仿宋" w:hAnsi="仿宋" w:hint="eastAsia"/>
                <w:b/>
                <w:color w:val="000000"/>
                <w:sz w:val="24"/>
              </w:rPr>
              <w:t>序号</w:t>
            </w:r>
          </w:p>
        </w:tc>
        <w:tc>
          <w:tcPr>
            <w:tcW w:w="1417" w:type="dxa"/>
            <w:vAlign w:val="center"/>
          </w:tcPr>
          <w:p w:rsidR="00303BE7" w:rsidRDefault="00773184">
            <w:pPr>
              <w:spacing w:line="360" w:lineRule="auto"/>
              <w:jc w:val="center"/>
              <w:rPr>
                <w:rFonts w:ascii="仿宋" w:eastAsia="仿宋" w:hAnsi="仿宋" w:cs="仿宋_GB2312"/>
                <w:b/>
                <w:color w:val="000000"/>
                <w:sz w:val="24"/>
              </w:rPr>
            </w:pPr>
            <w:r>
              <w:rPr>
                <w:rFonts w:ascii="仿宋" w:eastAsia="仿宋" w:hAnsi="仿宋" w:hint="eastAsia"/>
                <w:b/>
                <w:color w:val="000000"/>
                <w:sz w:val="24"/>
              </w:rPr>
              <w:t>名称</w:t>
            </w:r>
          </w:p>
        </w:tc>
        <w:tc>
          <w:tcPr>
            <w:tcW w:w="1843" w:type="dxa"/>
          </w:tcPr>
          <w:p w:rsidR="00303BE7" w:rsidRDefault="00303BE7">
            <w:pPr>
              <w:spacing w:line="360" w:lineRule="auto"/>
              <w:jc w:val="center"/>
              <w:rPr>
                <w:rFonts w:ascii="仿宋" w:eastAsia="仿宋" w:hAnsi="仿宋"/>
                <w:b/>
                <w:color w:val="000000"/>
                <w:sz w:val="24"/>
              </w:rPr>
            </w:pPr>
          </w:p>
          <w:p w:rsidR="00303BE7" w:rsidRDefault="00773184">
            <w:pPr>
              <w:spacing w:line="360" w:lineRule="auto"/>
              <w:jc w:val="center"/>
              <w:rPr>
                <w:rFonts w:ascii="仿宋" w:eastAsia="仿宋" w:hAnsi="仿宋" w:cs="仿宋_GB2312"/>
                <w:b/>
                <w:color w:val="000000"/>
                <w:sz w:val="24"/>
              </w:rPr>
            </w:pPr>
            <w:r>
              <w:rPr>
                <w:rFonts w:ascii="仿宋" w:eastAsia="仿宋" w:hAnsi="仿宋" w:hint="eastAsia"/>
                <w:b/>
                <w:color w:val="000000"/>
                <w:sz w:val="24"/>
              </w:rPr>
              <w:t>品牌（如果有）</w:t>
            </w:r>
          </w:p>
        </w:tc>
        <w:tc>
          <w:tcPr>
            <w:tcW w:w="3118" w:type="dxa"/>
            <w:vAlign w:val="center"/>
          </w:tcPr>
          <w:p w:rsidR="00303BE7" w:rsidRDefault="00773184">
            <w:pPr>
              <w:spacing w:line="360" w:lineRule="auto"/>
              <w:jc w:val="center"/>
              <w:rPr>
                <w:rFonts w:ascii="仿宋" w:eastAsia="仿宋" w:hAnsi="仿宋" w:cs="仿宋_GB2312"/>
                <w:b/>
                <w:color w:val="000000"/>
                <w:sz w:val="24"/>
              </w:rPr>
            </w:pPr>
            <w:r>
              <w:rPr>
                <w:rFonts w:ascii="仿宋" w:eastAsia="仿宋" w:hAnsi="仿宋" w:hint="eastAsia"/>
                <w:b/>
                <w:color w:val="000000"/>
                <w:sz w:val="24"/>
              </w:rPr>
              <w:t>规格型号（或具体服务）</w:t>
            </w:r>
          </w:p>
        </w:tc>
        <w:tc>
          <w:tcPr>
            <w:tcW w:w="993" w:type="dxa"/>
            <w:vAlign w:val="center"/>
          </w:tcPr>
          <w:p w:rsidR="00303BE7" w:rsidRDefault="00773184">
            <w:pPr>
              <w:spacing w:line="360" w:lineRule="auto"/>
              <w:jc w:val="center"/>
              <w:rPr>
                <w:rFonts w:ascii="仿宋" w:eastAsia="仿宋" w:hAnsi="仿宋" w:cs="仿宋_GB2312"/>
                <w:b/>
                <w:color w:val="000000"/>
                <w:sz w:val="24"/>
              </w:rPr>
            </w:pPr>
            <w:r>
              <w:rPr>
                <w:rFonts w:ascii="仿宋" w:eastAsia="仿宋" w:hAnsi="仿宋" w:hint="eastAsia"/>
                <w:b/>
                <w:color w:val="000000"/>
                <w:sz w:val="24"/>
              </w:rPr>
              <w:t>数量</w:t>
            </w:r>
          </w:p>
        </w:tc>
        <w:tc>
          <w:tcPr>
            <w:tcW w:w="1559" w:type="dxa"/>
            <w:vAlign w:val="center"/>
          </w:tcPr>
          <w:p w:rsidR="00303BE7" w:rsidRDefault="00773184">
            <w:pPr>
              <w:spacing w:line="360" w:lineRule="auto"/>
              <w:jc w:val="center"/>
              <w:rPr>
                <w:rFonts w:ascii="仿宋" w:eastAsia="仿宋" w:hAnsi="仿宋" w:cs="仿宋_GB2312"/>
                <w:b/>
                <w:color w:val="000000"/>
                <w:sz w:val="24"/>
              </w:rPr>
            </w:pPr>
            <w:r>
              <w:rPr>
                <w:rFonts w:ascii="仿宋" w:eastAsia="仿宋" w:hAnsi="仿宋" w:hint="eastAsia"/>
                <w:b/>
                <w:color w:val="000000"/>
                <w:sz w:val="24"/>
              </w:rPr>
              <w:t>单价</w:t>
            </w:r>
          </w:p>
        </w:tc>
        <w:tc>
          <w:tcPr>
            <w:tcW w:w="1984" w:type="dxa"/>
            <w:vAlign w:val="center"/>
          </w:tcPr>
          <w:p w:rsidR="00303BE7" w:rsidRDefault="00773184">
            <w:pPr>
              <w:spacing w:line="360" w:lineRule="auto"/>
              <w:jc w:val="center"/>
              <w:rPr>
                <w:rFonts w:ascii="仿宋" w:eastAsia="仿宋" w:hAnsi="仿宋" w:cs="仿宋_GB2312"/>
                <w:b/>
                <w:color w:val="000000"/>
                <w:sz w:val="24"/>
              </w:rPr>
            </w:pPr>
            <w:r>
              <w:rPr>
                <w:rFonts w:ascii="仿宋" w:eastAsia="仿宋" w:hAnsi="仿宋" w:hint="eastAsia"/>
                <w:b/>
                <w:color w:val="000000"/>
                <w:sz w:val="24"/>
              </w:rPr>
              <w:t>总价</w:t>
            </w:r>
          </w:p>
        </w:tc>
        <w:tc>
          <w:tcPr>
            <w:tcW w:w="3119" w:type="dxa"/>
            <w:vAlign w:val="center"/>
          </w:tcPr>
          <w:p w:rsidR="00303BE7" w:rsidRDefault="00303BE7">
            <w:pPr>
              <w:spacing w:line="360" w:lineRule="auto"/>
              <w:jc w:val="center"/>
              <w:rPr>
                <w:rFonts w:ascii="仿宋" w:eastAsia="仿宋" w:hAnsi="仿宋"/>
                <w:b/>
                <w:color w:val="000000"/>
                <w:sz w:val="24"/>
              </w:rPr>
            </w:pPr>
          </w:p>
          <w:p w:rsidR="00303BE7" w:rsidRDefault="00773184">
            <w:pPr>
              <w:spacing w:line="360" w:lineRule="auto"/>
              <w:jc w:val="center"/>
              <w:rPr>
                <w:rFonts w:ascii="仿宋" w:eastAsia="仿宋" w:hAnsi="仿宋" w:cs="仿宋_GB2312"/>
                <w:b/>
                <w:color w:val="000000"/>
                <w:sz w:val="24"/>
              </w:rPr>
            </w:pPr>
            <w:r>
              <w:rPr>
                <w:rFonts w:ascii="仿宋" w:eastAsia="仿宋" w:hAnsi="仿宋" w:hint="eastAsia"/>
                <w:b/>
                <w:color w:val="000000"/>
                <w:sz w:val="24"/>
              </w:rPr>
              <w:t>服务要求（年限）</w:t>
            </w:r>
          </w:p>
          <w:p w:rsidR="00303BE7" w:rsidRDefault="00303BE7">
            <w:pPr>
              <w:spacing w:line="360" w:lineRule="auto"/>
              <w:jc w:val="center"/>
              <w:rPr>
                <w:rFonts w:ascii="仿宋" w:eastAsia="仿宋" w:hAnsi="仿宋"/>
                <w:b/>
                <w:color w:val="000000"/>
                <w:sz w:val="24"/>
              </w:rPr>
            </w:pPr>
          </w:p>
        </w:tc>
      </w:tr>
      <w:tr w:rsidR="00303BE7">
        <w:trPr>
          <w:trHeight w:val="441"/>
        </w:trPr>
        <w:tc>
          <w:tcPr>
            <w:tcW w:w="534" w:type="dxa"/>
            <w:vAlign w:val="center"/>
          </w:tcPr>
          <w:p w:rsidR="00303BE7" w:rsidRDefault="00773184">
            <w:pPr>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1</w:t>
            </w:r>
          </w:p>
        </w:tc>
        <w:tc>
          <w:tcPr>
            <w:tcW w:w="1417" w:type="dxa"/>
            <w:vAlign w:val="center"/>
          </w:tcPr>
          <w:p w:rsidR="00303BE7" w:rsidRDefault="00303BE7">
            <w:pPr>
              <w:snapToGrid w:val="0"/>
              <w:spacing w:line="360" w:lineRule="auto"/>
              <w:jc w:val="center"/>
              <w:rPr>
                <w:rFonts w:ascii="仿宋" w:eastAsia="仿宋" w:hAnsi="仿宋" w:cs="仿宋_GB2312"/>
                <w:color w:val="000000"/>
                <w:sz w:val="24"/>
              </w:rPr>
            </w:pPr>
          </w:p>
        </w:tc>
        <w:tc>
          <w:tcPr>
            <w:tcW w:w="1843" w:type="dxa"/>
            <w:vAlign w:val="center"/>
          </w:tcPr>
          <w:p w:rsidR="00303BE7" w:rsidRDefault="00303BE7">
            <w:pPr>
              <w:snapToGrid w:val="0"/>
              <w:spacing w:line="360" w:lineRule="auto"/>
              <w:jc w:val="center"/>
              <w:rPr>
                <w:rFonts w:ascii="仿宋" w:eastAsia="仿宋" w:hAnsi="仿宋" w:cs="仿宋_GB2312"/>
                <w:color w:val="000000"/>
                <w:sz w:val="24"/>
              </w:rPr>
            </w:pPr>
          </w:p>
        </w:tc>
        <w:tc>
          <w:tcPr>
            <w:tcW w:w="3118" w:type="dxa"/>
            <w:vAlign w:val="center"/>
          </w:tcPr>
          <w:p w:rsidR="00303BE7" w:rsidRDefault="00303BE7">
            <w:pPr>
              <w:snapToGrid w:val="0"/>
              <w:spacing w:line="360" w:lineRule="auto"/>
              <w:jc w:val="center"/>
              <w:rPr>
                <w:rFonts w:ascii="仿宋" w:eastAsia="仿宋" w:hAnsi="仿宋" w:cs="仿宋_GB2312"/>
                <w:color w:val="000000"/>
                <w:sz w:val="24"/>
              </w:rPr>
            </w:pPr>
          </w:p>
        </w:tc>
        <w:tc>
          <w:tcPr>
            <w:tcW w:w="993" w:type="dxa"/>
            <w:vAlign w:val="center"/>
          </w:tcPr>
          <w:p w:rsidR="00303BE7" w:rsidRDefault="00303BE7">
            <w:pPr>
              <w:snapToGrid w:val="0"/>
              <w:spacing w:line="360" w:lineRule="auto"/>
              <w:jc w:val="center"/>
              <w:rPr>
                <w:rFonts w:ascii="仿宋" w:eastAsia="仿宋" w:hAnsi="仿宋" w:cs="仿宋_GB2312"/>
                <w:color w:val="000000"/>
                <w:sz w:val="24"/>
              </w:rPr>
            </w:pPr>
          </w:p>
        </w:tc>
        <w:tc>
          <w:tcPr>
            <w:tcW w:w="1559" w:type="dxa"/>
            <w:vAlign w:val="center"/>
          </w:tcPr>
          <w:p w:rsidR="00303BE7" w:rsidRDefault="00303BE7">
            <w:pPr>
              <w:spacing w:line="360" w:lineRule="auto"/>
              <w:jc w:val="center"/>
              <w:rPr>
                <w:rFonts w:ascii="仿宋" w:eastAsia="仿宋" w:hAnsi="仿宋" w:cs="仿宋_GB2312"/>
                <w:color w:val="000000"/>
                <w:sz w:val="24"/>
              </w:rPr>
            </w:pPr>
          </w:p>
        </w:tc>
        <w:tc>
          <w:tcPr>
            <w:tcW w:w="1984" w:type="dxa"/>
            <w:vAlign w:val="center"/>
          </w:tcPr>
          <w:p w:rsidR="00303BE7" w:rsidRDefault="00303BE7">
            <w:pPr>
              <w:spacing w:line="360" w:lineRule="auto"/>
              <w:jc w:val="center"/>
              <w:rPr>
                <w:rFonts w:ascii="仿宋" w:eastAsia="仿宋" w:hAnsi="仿宋" w:cs="仿宋_GB2312"/>
                <w:color w:val="000000"/>
                <w:sz w:val="24"/>
              </w:rPr>
            </w:pPr>
          </w:p>
        </w:tc>
        <w:tc>
          <w:tcPr>
            <w:tcW w:w="3119" w:type="dxa"/>
            <w:vAlign w:val="center"/>
          </w:tcPr>
          <w:p w:rsidR="00303BE7" w:rsidRDefault="00303BE7">
            <w:pPr>
              <w:spacing w:line="360" w:lineRule="auto"/>
              <w:jc w:val="center"/>
              <w:rPr>
                <w:rFonts w:ascii="仿宋" w:eastAsia="仿宋" w:hAnsi="仿宋" w:cs="仿宋_GB2312"/>
                <w:color w:val="000000"/>
                <w:sz w:val="24"/>
              </w:rPr>
            </w:pPr>
          </w:p>
        </w:tc>
      </w:tr>
      <w:tr w:rsidR="00303BE7">
        <w:trPr>
          <w:trHeight w:val="453"/>
        </w:trPr>
        <w:tc>
          <w:tcPr>
            <w:tcW w:w="534" w:type="dxa"/>
            <w:vAlign w:val="center"/>
          </w:tcPr>
          <w:p w:rsidR="00303BE7" w:rsidRDefault="00773184">
            <w:pPr>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2</w:t>
            </w:r>
          </w:p>
        </w:tc>
        <w:tc>
          <w:tcPr>
            <w:tcW w:w="1417" w:type="dxa"/>
            <w:vAlign w:val="center"/>
          </w:tcPr>
          <w:p w:rsidR="00303BE7" w:rsidRDefault="00303BE7">
            <w:pPr>
              <w:snapToGrid w:val="0"/>
              <w:spacing w:line="360" w:lineRule="auto"/>
              <w:jc w:val="center"/>
              <w:rPr>
                <w:rFonts w:ascii="仿宋" w:eastAsia="仿宋" w:hAnsi="仿宋" w:cs="仿宋_GB2312"/>
                <w:color w:val="000000"/>
                <w:sz w:val="24"/>
              </w:rPr>
            </w:pPr>
          </w:p>
        </w:tc>
        <w:tc>
          <w:tcPr>
            <w:tcW w:w="1843" w:type="dxa"/>
            <w:vAlign w:val="center"/>
          </w:tcPr>
          <w:p w:rsidR="00303BE7" w:rsidRDefault="00303BE7">
            <w:pPr>
              <w:snapToGrid w:val="0"/>
              <w:spacing w:line="360" w:lineRule="auto"/>
              <w:jc w:val="center"/>
              <w:rPr>
                <w:rFonts w:ascii="仿宋" w:eastAsia="仿宋" w:hAnsi="仿宋" w:cs="仿宋_GB2312"/>
                <w:color w:val="000000"/>
                <w:sz w:val="24"/>
              </w:rPr>
            </w:pPr>
          </w:p>
        </w:tc>
        <w:tc>
          <w:tcPr>
            <w:tcW w:w="3118" w:type="dxa"/>
            <w:vAlign w:val="center"/>
          </w:tcPr>
          <w:p w:rsidR="00303BE7" w:rsidRDefault="00303BE7">
            <w:pPr>
              <w:snapToGrid w:val="0"/>
              <w:spacing w:line="360" w:lineRule="auto"/>
              <w:jc w:val="center"/>
              <w:rPr>
                <w:rFonts w:ascii="仿宋" w:eastAsia="仿宋" w:hAnsi="仿宋" w:cs="仿宋_GB2312"/>
                <w:color w:val="000000"/>
                <w:sz w:val="24"/>
              </w:rPr>
            </w:pPr>
          </w:p>
        </w:tc>
        <w:tc>
          <w:tcPr>
            <w:tcW w:w="993" w:type="dxa"/>
            <w:vAlign w:val="center"/>
          </w:tcPr>
          <w:p w:rsidR="00303BE7" w:rsidRDefault="00303BE7">
            <w:pPr>
              <w:snapToGrid w:val="0"/>
              <w:spacing w:line="360" w:lineRule="auto"/>
              <w:jc w:val="center"/>
              <w:rPr>
                <w:rFonts w:ascii="仿宋" w:eastAsia="仿宋" w:hAnsi="仿宋" w:cs="仿宋_GB2312"/>
                <w:color w:val="000000"/>
                <w:sz w:val="24"/>
              </w:rPr>
            </w:pPr>
          </w:p>
        </w:tc>
        <w:tc>
          <w:tcPr>
            <w:tcW w:w="1559" w:type="dxa"/>
            <w:vAlign w:val="center"/>
          </w:tcPr>
          <w:p w:rsidR="00303BE7" w:rsidRDefault="00303BE7">
            <w:pPr>
              <w:spacing w:line="360" w:lineRule="auto"/>
              <w:jc w:val="center"/>
              <w:rPr>
                <w:rFonts w:ascii="仿宋" w:eastAsia="仿宋" w:hAnsi="仿宋" w:cs="仿宋_GB2312"/>
                <w:color w:val="000000"/>
                <w:sz w:val="24"/>
              </w:rPr>
            </w:pPr>
          </w:p>
        </w:tc>
        <w:tc>
          <w:tcPr>
            <w:tcW w:w="1984" w:type="dxa"/>
            <w:vAlign w:val="center"/>
          </w:tcPr>
          <w:p w:rsidR="00303BE7" w:rsidRDefault="00303BE7">
            <w:pPr>
              <w:spacing w:line="360" w:lineRule="auto"/>
              <w:jc w:val="center"/>
              <w:rPr>
                <w:rFonts w:ascii="仿宋" w:eastAsia="仿宋" w:hAnsi="仿宋" w:cs="仿宋_GB2312"/>
                <w:color w:val="000000"/>
                <w:sz w:val="24"/>
              </w:rPr>
            </w:pPr>
          </w:p>
        </w:tc>
        <w:tc>
          <w:tcPr>
            <w:tcW w:w="3119" w:type="dxa"/>
            <w:vAlign w:val="center"/>
          </w:tcPr>
          <w:p w:rsidR="00303BE7" w:rsidRDefault="00303BE7">
            <w:pPr>
              <w:spacing w:line="360" w:lineRule="auto"/>
              <w:jc w:val="center"/>
              <w:rPr>
                <w:rFonts w:ascii="仿宋" w:eastAsia="仿宋" w:hAnsi="仿宋" w:cs="仿宋_GB2312"/>
                <w:color w:val="000000"/>
                <w:sz w:val="24"/>
              </w:rPr>
            </w:pPr>
          </w:p>
        </w:tc>
      </w:tr>
      <w:tr w:rsidR="00303BE7">
        <w:trPr>
          <w:trHeight w:val="453"/>
        </w:trPr>
        <w:tc>
          <w:tcPr>
            <w:tcW w:w="534" w:type="dxa"/>
            <w:vAlign w:val="center"/>
          </w:tcPr>
          <w:p w:rsidR="00303BE7" w:rsidRDefault="00773184">
            <w:pPr>
              <w:spacing w:line="360" w:lineRule="auto"/>
              <w:jc w:val="center"/>
              <w:rPr>
                <w:rFonts w:ascii="仿宋" w:eastAsia="仿宋" w:hAnsi="仿宋" w:cs="仿宋_GB2312"/>
                <w:color w:val="000000"/>
                <w:sz w:val="24"/>
              </w:rPr>
            </w:pPr>
            <w:r>
              <w:rPr>
                <w:rFonts w:ascii="仿宋" w:eastAsia="仿宋" w:hAnsi="仿宋" w:cs="仿宋_GB2312" w:hint="eastAsia"/>
                <w:color w:val="000000"/>
                <w:sz w:val="24"/>
              </w:rPr>
              <w:t>3</w:t>
            </w:r>
          </w:p>
        </w:tc>
        <w:tc>
          <w:tcPr>
            <w:tcW w:w="1417" w:type="dxa"/>
            <w:vAlign w:val="center"/>
          </w:tcPr>
          <w:p w:rsidR="00303BE7" w:rsidRDefault="00303BE7">
            <w:pPr>
              <w:snapToGrid w:val="0"/>
              <w:spacing w:line="360" w:lineRule="auto"/>
              <w:jc w:val="center"/>
              <w:rPr>
                <w:rFonts w:ascii="仿宋" w:eastAsia="仿宋" w:hAnsi="仿宋" w:cs="仿宋_GB2312"/>
                <w:color w:val="000000"/>
                <w:sz w:val="24"/>
              </w:rPr>
            </w:pPr>
          </w:p>
        </w:tc>
        <w:tc>
          <w:tcPr>
            <w:tcW w:w="1843" w:type="dxa"/>
            <w:vAlign w:val="center"/>
          </w:tcPr>
          <w:p w:rsidR="00303BE7" w:rsidRDefault="00303BE7">
            <w:pPr>
              <w:snapToGrid w:val="0"/>
              <w:spacing w:line="360" w:lineRule="auto"/>
              <w:jc w:val="center"/>
              <w:rPr>
                <w:rFonts w:ascii="仿宋" w:eastAsia="仿宋" w:hAnsi="仿宋" w:cs="仿宋_GB2312"/>
                <w:color w:val="000000"/>
                <w:sz w:val="24"/>
              </w:rPr>
            </w:pPr>
          </w:p>
        </w:tc>
        <w:tc>
          <w:tcPr>
            <w:tcW w:w="3118" w:type="dxa"/>
            <w:vAlign w:val="center"/>
          </w:tcPr>
          <w:p w:rsidR="00303BE7" w:rsidRDefault="00303BE7">
            <w:pPr>
              <w:snapToGrid w:val="0"/>
              <w:spacing w:line="360" w:lineRule="auto"/>
              <w:jc w:val="center"/>
              <w:rPr>
                <w:rFonts w:ascii="仿宋" w:eastAsia="仿宋" w:hAnsi="仿宋" w:cs="仿宋_GB2312"/>
                <w:color w:val="000000"/>
                <w:sz w:val="24"/>
              </w:rPr>
            </w:pPr>
          </w:p>
        </w:tc>
        <w:tc>
          <w:tcPr>
            <w:tcW w:w="993" w:type="dxa"/>
            <w:vAlign w:val="center"/>
          </w:tcPr>
          <w:p w:rsidR="00303BE7" w:rsidRDefault="00303BE7">
            <w:pPr>
              <w:snapToGrid w:val="0"/>
              <w:spacing w:line="360" w:lineRule="auto"/>
              <w:jc w:val="center"/>
              <w:rPr>
                <w:rFonts w:ascii="仿宋" w:eastAsia="仿宋" w:hAnsi="仿宋" w:cs="仿宋_GB2312"/>
                <w:color w:val="000000"/>
                <w:sz w:val="24"/>
              </w:rPr>
            </w:pPr>
          </w:p>
        </w:tc>
        <w:tc>
          <w:tcPr>
            <w:tcW w:w="1559" w:type="dxa"/>
            <w:vAlign w:val="center"/>
          </w:tcPr>
          <w:p w:rsidR="00303BE7" w:rsidRDefault="00303BE7">
            <w:pPr>
              <w:spacing w:line="360" w:lineRule="auto"/>
              <w:jc w:val="center"/>
              <w:rPr>
                <w:rFonts w:ascii="仿宋" w:eastAsia="仿宋" w:hAnsi="仿宋" w:cs="仿宋_GB2312"/>
                <w:color w:val="000000"/>
                <w:sz w:val="24"/>
              </w:rPr>
            </w:pPr>
          </w:p>
        </w:tc>
        <w:tc>
          <w:tcPr>
            <w:tcW w:w="1984" w:type="dxa"/>
            <w:vAlign w:val="center"/>
          </w:tcPr>
          <w:p w:rsidR="00303BE7" w:rsidRDefault="00303BE7">
            <w:pPr>
              <w:spacing w:line="360" w:lineRule="auto"/>
              <w:jc w:val="center"/>
              <w:rPr>
                <w:rFonts w:ascii="仿宋" w:eastAsia="仿宋" w:hAnsi="仿宋" w:cs="仿宋_GB2312"/>
                <w:color w:val="000000"/>
                <w:sz w:val="24"/>
              </w:rPr>
            </w:pPr>
          </w:p>
        </w:tc>
        <w:tc>
          <w:tcPr>
            <w:tcW w:w="3119" w:type="dxa"/>
            <w:vAlign w:val="center"/>
          </w:tcPr>
          <w:p w:rsidR="00303BE7" w:rsidRDefault="00303BE7">
            <w:pPr>
              <w:spacing w:line="360" w:lineRule="auto"/>
              <w:jc w:val="center"/>
              <w:rPr>
                <w:rFonts w:ascii="仿宋" w:eastAsia="仿宋" w:hAnsi="仿宋" w:cs="仿宋_GB2312"/>
                <w:color w:val="000000"/>
                <w:sz w:val="24"/>
              </w:rPr>
            </w:pPr>
          </w:p>
        </w:tc>
      </w:tr>
      <w:tr w:rsidR="00303BE7">
        <w:trPr>
          <w:trHeight w:val="453"/>
        </w:trPr>
        <w:tc>
          <w:tcPr>
            <w:tcW w:w="534" w:type="dxa"/>
            <w:vAlign w:val="center"/>
          </w:tcPr>
          <w:p w:rsidR="00303BE7" w:rsidRDefault="00773184">
            <w:pPr>
              <w:spacing w:line="360" w:lineRule="auto"/>
              <w:jc w:val="center"/>
              <w:rPr>
                <w:rFonts w:ascii="仿宋" w:eastAsia="仿宋" w:hAnsi="仿宋" w:cs="仿宋_GB2312"/>
                <w:color w:val="000000"/>
                <w:sz w:val="24"/>
              </w:rPr>
            </w:pPr>
            <w:r>
              <w:rPr>
                <w:rFonts w:ascii="仿宋" w:eastAsia="仿宋" w:hAnsi="仿宋" w:cs="仿宋_GB2312" w:hint="eastAsia"/>
                <w:sz w:val="24"/>
              </w:rPr>
              <w:t>…</w:t>
            </w:r>
          </w:p>
        </w:tc>
        <w:tc>
          <w:tcPr>
            <w:tcW w:w="1417" w:type="dxa"/>
            <w:vAlign w:val="center"/>
          </w:tcPr>
          <w:p w:rsidR="00303BE7" w:rsidRDefault="00303BE7">
            <w:pPr>
              <w:snapToGrid w:val="0"/>
              <w:spacing w:line="360" w:lineRule="auto"/>
              <w:jc w:val="center"/>
              <w:rPr>
                <w:rFonts w:ascii="仿宋" w:eastAsia="仿宋" w:hAnsi="仿宋" w:cs="仿宋_GB2312"/>
                <w:color w:val="000000"/>
                <w:sz w:val="24"/>
              </w:rPr>
            </w:pPr>
          </w:p>
        </w:tc>
        <w:tc>
          <w:tcPr>
            <w:tcW w:w="1843" w:type="dxa"/>
            <w:vAlign w:val="center"/>
          </w:tcPr>
          <w:p w:rsidR="00303BE7" w:rsidRDefault="00303BE7">
            <w:pPr>
              <w:snapToGrid w:val="0"/>
              <w:spacing w:line="360" w:lineRule="auto"/>
              <w:jc w:val="center"/>
              <w:rPr>
                <w:rFonts w:ascii="仿宋" w:eastAsia="仿宋" w:hAnsi="仿宋" w:cs="仿宋_GB2312"/>
                <w:color w:val="000000"/>
                <w:sz w:val="24"/>
              </w:rPr>
            </w:pPr>
          </w:p>
        </w:tc>
        <w:tc>
          <w:tcPr>
            <w:tcW w:w="3118" w:type="dxa"/>
            <w:vAlign w:val="center"/>
          </w:tcPr>
          <w:p w:rsidR="00303BE7" w:rsidRDefault="00303BE7">
            <w:pPr>
              <w:snapToGrid w:val="0"/>
              <w:spacing w:line="360" w:lineRule="auto"/>
              <w:jc w:val="center"/>
              <w:rPr>
                <w:rFonts w:ascii="仿宋" w:eastAsia="仿宋" w:hAnsi="仿宋" w:cs="仿宋_GB2312"/>
                <w:color w:val="000000"/>
                <w:sz w:val="24"/>
              </w:rPr>
            </w:pPr>
          </w:p>
        </w:tc>
        <w:tc>
          <w:tcPr>
            <w:tcW w:w="993" w:type="dxa"/>
            <w:vAlign w:val="center"/>
          </w:tcPr>
          <w:p w:rsidR="00303BE7" w:rsidRDefault="00303BE7">
            <w:pPr>
              <w:snapToGrid w:val="0"/>
              <w:spacing w:line="360" w:lineRule="auto"/>
              <w:jc w:val="center"/>
              <w:rPr>
                <w:rFonts w:ascii="仿宋" w:eastAsia="仿宋" w:hAnsi="仿宋" w:cs="仿宋_GB2312"/>
                <w:color w:val="000000"/>
                <w:sz w:val="24"/>
              </w:rPr>
            </w:pPr>
          </w:p>
        </w:tc>
        <w:tc>
          <w:tcPr>
            <w:tcW w:w="1559" w:type="dxa"/>
            <w:vAlign w:val="center"/>
          </w:tcPr>
          <w:p w:rsidR="00303BE7" w:rsidRDefault="00303BE7">
            <w:pPr>
              <w:spacing w:line="360" w:lineRule="auto"/>
              <w:jc w:val="center"/>
              <w:rPr>
                <w:rFonts w:ascii="仿宋" w:eastAsia="仿宋" w:hAnsi="仿宋" w:cs="仿宋_GB2312"/>
                <w:color w:val="000000"/>
                <w:sz w:val="24"/>
              </w:rPr>
            </w:pPr>
          </w:p>
        </w:tc>
        <w:tc>
          <w:tcPr>
            <w:tcW w:w="1984" w:type="dxa"/>
            <w:vAlign w:val="center"/>
          </w:tcPr>
          <w:p w:rsidR="00303BE7" w:rsidRDefault="00303BE7">
            <w:pPr>
              <w:spacing w:line="360" w:lineRule="auto"/>
              <w:jc w:val="center"/>
              <w:rPr>
                <w:rFonts w:ascii="仿宋" w:eastAsia="仿宋" w:hAnsi="仿宋" w:cs="仿宋_GB2312"/>
                <w:color w:val="000000"/>
                <w:sz w:val="24"/>
              </w:rPr>
            </w:pPr>
          </w:p>
        </w:tc>
        <w:tc>
          <w:tcPr>
            <w:tcW w:w="3119" w:type="dxa"/>
            <w:vAlign w:val="center"/>
          </w:tcPr>
          <w:p w:rsidR="00303BE7" w:rsidRDefault="00303BE7">
            <w:pPr>
              <w:spacing w:line="360" w:lineRule="auto"/>
              <w:jc w:val="center"/>
              <w:rPr>
                <w:rFonts w:ascii="仿宋" w:eastAsia="仿宋" w:hAnsi="仿宋" w:cs="仿宋_GB2312"/>
                <w:color w:val="000000"/>
                <w:sz w:val="24"/>
              </w:rPr>
            </w:pPr>
          </w:p>
        </w:tc>
      </w:tr>
      <w:tr w:rsidR="00303BE7">
        <w:trPr>
          <w:trHeight w:val="659"/>
        </w:trPr>
        <w:tc>
          <w:tcPr>
            <w:tcW w:w="6912" w:type="dxa"/>
            <w:gridSpan w:val="4"/>
            <w:vAlign w:val="center"/>
          </w:tcPr>
          <w:p w:rsidR="00303BE7" w:rsidRDefault="00773184">
            <w:pPr>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投标报价（小写）</w:t>
            </w:r>
          </w:p>
        </w:tc>
        <w:tc>
          <w:tcPr>
            <w:tcW w:w="7655" w:type="dxa"/>
            <w:gridSpan w:val="4"/>
            <w:vAlign w:val="center"/>
          </w:tcPr>
          <w:p w:rsidR="00303BE7" w:rsidRDefault="00303BE7">
            <w:pPr>
              <w:spacing w:line="360" w:lineRule="auto"/>
              <w:jc w:val="center"/>
              <w:rPr>
                <w:rFonts w:ascii="仿宋" w:eastAsia="仿宋" w:hAnsi="仿宋" w:cs="仿宋_GB2312"/>
                <w:color w:val="000000"/>
                <w:sz w:val="24"/>
              </w:rPr>
            </w:pPr>
          </w:p>
        </w:tc>
      </w:tr>
      <w:tr w:rsidR="00303BE7">
        <w:trPr>
          <w:trHeight w:val="597"/>
        </w:trPr>
        <w:tc>
          <w:tcPr>
            <w:tcW w:w="6912" w:type="dxa"/>
            <w:gridSpan w:val="4"/>
            <w:vAlign w:val="center"/>
          </w:tcPr>
          <w:p w:rsidR="00303BE7" w:rsidRDefault="00773184">
            <w:pPr>
              <w:spacing w:line="360" w:lineRule="auto"/>
              <w:jc w:val="center"/>
              <w:rPr>
                <w:rFonts w:ascii="仿宋" w:eastAsia="仿宋" w:hAnsi="仿宋" w:cs="仿宋_GB2312"/>
                <w:b/>
                <w:color w:val="000000"/>
                <w:sz w:val="24"/>
              </w:rPr>
            </w:pPr>
            <w:r>
              <w:rPr>
                <w:rFonts w:ascii="仿宋" w:eastAsia="仿宋" w:hAnsi="仿宋" w:cs="仿宋_GB2312" w:hint="eastAsia"/>
                <w:b/>
                <w:color w:val="000000"/>
                <w:sz w:val="24"/>
              </w:rPr>
              <w:t>投标报价（大写）</w:t>
            </w:r>
          </w:p>
        </w:tc>
        <w:tc>
          <w:tcPr>
            <w:tcW w:w="7655" w:type="dxa"/>
            <w:gridSpan w:val="4"/>
            <w:vAlign w:val="center"/>
          </w:tcPr>
          <w:p w:rsidR="00303BE7" w:rsidRDefault="00303BE7">
            <w:pPr>
              <w:spacing w:line="360" w:lineRule="auto"/>
              <w:jc w:val="center"/>
              <w:rPr>
                <w:rFonts w:ascii="仿宋" w:eastAsia="仿宋" w:hAnsi="仿宋" w:cs="仿宋_GB2312"/>
                <w:color w:val="000000"/>
                <w:sz w:val="24"/>
              </w:rPr>
            </w:pPr>
          </w:p>
        </w:tc>
      </w:tr>
    </w:tbl>
    <w:p w:rsidR="00303BE7" w:rsidRDefault="00303BE7">
      <w:pPr>
        <w:spacing w:line="360" w:lineRule="auto"/>
        <w:jc w:val="center"/>
        <w:rPr>
          <w:rFonts w:ascii="仿宋" w:eastAsia="仿宋" w:hAnsi="仿宋" w:cs="仿宋_GB2312"/>
          <w:b/>
          <w:color w:val="000000"/>
          <w:kern w:val="0"/>
          <w:sz w:val="24"/>
          <w:lang w:val="zh-CN"/>
        </w:rPr>
      </w:pPr>
    </w:p>
    <w:p w:rsidR="00303BE7" w:rsidRDefault="00303BE7">
      <w:pPr>
        <w:spacing w:line="360" w:lineRule="auto"/>
        <w:jc w:val="center"/>
        <w:rPr>
          <w:rFonts w:ascii="仿宋" w:eastAsia="仿宋" w:hAnsi="仿宋" w:cs="仿宋_GB2312"/>
          <w:b/>
          <w:color w:val="000000"/>
          <w:kern w:val="0"/>
          <w:sz w:val="24"/>
          <w:lang w:val="zh-CN"/>
        </w:rPr>
      </w:pPr>
    </w:p>
    <w:p w:rsidR="00303BE7" w:rsidRDefault="00773184">
      <w:pPr>
        <w:snapToGrid w:val="0"/>
        <w:spacing w:line="360" w:lineRule="auto"/>
        <w:ind w:left="480"/>
        <w:rPr>
          <w:rFonts w:ascii="仿宋" w:eastAsia="仿宋" w:hAnsi="仿宋" w:cs="仿宋_GB2312"/>
          <w:b/>
          <w:color w:val="000000"/>
          <w:kern w:val="0"/>
          <w:sz w:val="24"/>
          <w:lang w:val="zh-CN"/>
        </w:rPr>
      </w:pPr>
      <w:r>
        <w:rPr>
          <w:rFonts w:ascii="仿宋" w:eastAsia="仿宋" w:hAnsi="仿宋" w:cs="仿宋_GB2312" w:hint="eastAsia"/>
          <w:b/>
          <w:color w:val="000000"/>
          <w:kern w:val="0"/>
          <w:sz w:val="24"/>
          <w:lang w:val="zh-CN"/>
        </w:rPr>
        <w:lastRenderedPageBreak/>
        <w:t>注：</w:t>
      </w:r>
    </w:p>
    <w:p w:rsidR="00371340" w:rsidRPr="00463D23" w:rsidRDefault="00773184" w:rsidP="00371340">
      <w:pPr>
        <w:spacing w:line="360" w:lineRule="auto"/>
        <w:ind w:leftChars="-1" w:left="-2" w:firstLineChars="200" w:firstLine="480"/>
        <w:rPr>
          <w:rFonts w:ascii="宋体" w:hAnsi="宋体" w:cs="宋体"/>
          <w:kern w:val="0"/>
          <w:sz w:val="24"/>
          <w:lang w:val="zh-CN"/>
        </w:rPr>
      </w:pPr>
      <w:r>
        <w:rPr>
          <w:rFonts w:ascii="仿宋" w:eastAsia="仿宋" w:hAnsi="仿宋" w:cs="仿宋_GB2312"/>
          <w:kern w:val="0"/>
          <w:sz w:val="24"/>
          <w:lang w:val="zh-CN"/>
        </w:rPr>
        <w:t>1、投标人需按本表格式填写。</w:t>
      </w:r>
      <w:r w:rsidR="00371340" w:rsidRPr="00463D23">
        <w:rPr>
          <w:rFonts w:ascii="宋体" w:hAnsi="宋体" w:cs="宋体" w:hint="eastAsia"/>
          <w:b/>
          <w:kern w:val="0"/>
          <w:sz w:val="24"/>
        </w:rPr>
        <w:t>否则视为</w:t>
      </w:r>
      <w:r w:rsidR="00371340" w:rsidRPr="00463D23">
        <w:rPr>
          <w:rFonts w:ascii="宋体" w:hAnsi="宋体" w:cs="宋体" w:hint="eastAsia"/>
          <w:b/>
          <w:sz w:val="24"/>
        </w:rPr>
        <w:t>投标文件含有采购人不能接受的附加条件，投标无效</w:t>
      </w:r>
      <w:r w:rsidR="00371340" w:rsidRPr="00463D23">
        <w:rPr>
          <w:rFonts w:ascii="宋体" w:hAnsi="宋体" w:cs="宋体" w:hint="eastAsia"/>
          <w:kern w:val="0"/>
          <w:sz w:val="24"/>
          <w:lang w:val="zh-CN"/>
        </w:rPr>
        <w:t>。</w:t>
      </w:r>
    </w:p>
    <w:p w:rsidR="00303BE7" w:rsidRDefault="00773184">
      <w:pPr>
        <w:spacing w:line="360" w:lineRule="auto"/>
        <w:ind w:firstLineChars="200" w:firstLine="480"/>
        <w:rPr>
          <w:rFonts w:ascii="仿宋" w:eastAsia="仿宋" w:hAnsi="仿宋" w:cs="仿宋_GB2312"/>
          <w:kern w:val="0"/>
          <w:sz w:val="24"/>
        </w:rPr>
      </w:pPr>
      <w:r>
        <w:rPr>
          <w:rFonts w:ascii="仿宋" w:eastAsia="仿宋" w:hAnsi="仿宋" w:cs="仿宋_GB2312"/>
          <w:kern w:val="0"/>
          <w:sz w:val="24"/>
          <w:lang w:val="zh-CN"/>
        </w:rPr>
        <w:t>2、有关本项目实施所涉及的一切费用均计入报价。</w:t>
      </w:r>
      <w:r>
        <w:rPr>
          <w:rFonts w:ascii="仿宋" w:eastAsia="仿宋" w:hAnsi="仿宋" w:cs="仿宋_GB2312" w:hint="eastAsia"/>
          <w:b/>
          <w:kern w:val="0"/>
          <w:sz w:val="24"/>
          <w:lang w:val="zh-CN"/>
        </w:rPr>
        <w:t>采购人将以合同形式有偿取得货物或服务，不接受投标人给予的赠品、回扣或者与采购无关的其他商品、服务</w:t>
      </w:r>
      <w:r>
        <w:rPr>
          <w:rFonts w:ascii="仿宋" w:eastAsia="仿宋" w:hAnsi="仿宋" w:cs="仿宋_GB2312" w:hint="eastAsia"/>
          <w:kern w:val="0"/>
          <w:sz w:val="24"/>
          <w:lang w:val="zh-CN"/>
        </w:rPr>
        <w:t>，</w:t>
      </w:r>
      <w:r>
        <w:rPr>
          <w:rFonts w:ascii="仿宋" w:eastAsia="仿宋" w:hAnsi="仿宋" w:cs="仿宋_GB2312" w:hint="eastAsia"/>
          <w:b/>
          <w:kern w:val="0"/>
          <w:sz w:val="24"/>
          <w:lang w:val="zh-CN"/>
        </w:rPr>
        <w:t>不得出现“</w:t>
      </w:r>
      <w:r>
        <w:rPr>
          <w:rFonts w:ascii="仿宋" w:eastAsia="仿宋" w:hAnsi="仿宋" w:cs="仿宋_GB2312"/>
          <w:b/>
          <w:kern w:val="0"/>
          <w:sz w:val="24"/>
          <w:lang w:val="zh-CN"/>
        </w:rPr>
        <w:t>0元”“免费赠送”等形式的无偿报价</w:t>
      </w:r>
      <w:r>
        <w:rPr>
          <w:rFonts w:ascii="仿宋" w:eastAsia="仿宋" w:hAnsi="仿宋" w:cs="仿宋_GB2312" w:hint="eastAsia"/>
          <w:b/>
          <w:kern w:val="0"/>
          <w:sz w:val="24"/>
          <w:lang w:val="zh-CN"/>
        </w:rPr>
        <w:t>，</w:t>
      </w:r>
      <w:r>
        <w:rPr>
          <w:rFonts w:ascii="仿宋" w:eastAsia="仿宋" w:hAnsi="仿宋" w:cs="仿宋_GB2312" w:hint="eastAsia"/>
          <w:b/>
          <w:kern w:val="0"/>
          <w:sz w:val="24"/>
        </w:rPr>
        <w:t>否则视为</w:t>
      </w:r>
      <w:r>
        <w:rPr>
          <w:rFonts w:ascii="仿宋" w:eastAsia="仿宋" w:hAnsi="仿宋" w:hint="eastAsia"/>
          <w:b/>
          <w:sz w:val="24"/>
        </w:rPr>
        <w:t>投标文件含有采购人不能接受的附加条件的，投标无效</w:t>
      </w:r>
      <w:r>
        <w:rPr>
          <w:rFonts w:ascii="仿宋" w:eastAsia="仿宋" w:hAnsi="仿宋" w:cs="仿宋_GB2312" w:hint="eastAsia"/>
          <w:b/>
          <w:kern w:val="0"/>
          <w:sz w:val="24"/>
          <w:lang w:val="zh-CN"/>
        </w:rPr>
        <w:t>；采购内容未包含在《投标</w:t>
      </w:r>
      <w:r>
        <w:rPr>
          <w:rFonts w:ascii="仿宋" w:eastAsia="仿宋" w:hAnsi="仿宋" w:cs="仿宋_GB2312"/>
          <w:b/>
          <w:kern w:val="0"/>
          <w:sz w:val="24"/>
          <w:lang w:val="zh-CN"/>
        </w:rPr>
        <w:t>(开标)一览表</w:t>
      </w:r>
      <w:r>
        <w:rPr>
          <w:rFonts w:ascii="仿宋" w:eastAsia="仿宋" w:hAnsi="仿宋" w:cs="仿宋_GB2312" w:hint="eastAsia"/>
          <w:b/>
          <w:kern w:val="0"/>
          <w:sz w:val="24"/>
          <w:lang w:val="zh-CN"/>
        </w:rPr>
        <w:t>）》名称栏中，投标人不能作出合理解释的，</w:t>
      </w:r>
      <w:r>
        <w:rPr>
          <w:rFonts w:ascii="仿宋" w:eastAsia="仿宋" w:hAnsi="仿宋" w:cs="仿宋_GB2312" w:hint="eastAsia"/>
          <w:b/>
          <w:kern w:val="0"/>
          <w:sz w:val="24"/>
        </w:rPr>
        <w:t>视为</w:t>
      </w:r>
      <w:r>
        <w:rPr>
          <w:rFonts w:ascii="仿宋" w:eastAsia="仿宋" w:hAnsi="仿宋" w:hint="eastAsia"/>
          <w:b/>
          <w:sz w:val="24"/>
        </w:rPr>
        <w:t>投标文件含有采购人不能接受的附加条件的，投标无效。</w:t>
      </w:r>
    </w:p>
    <w:p w:rsidR="00303BE7" w:rsidRDefault="00573DC9">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cs="仿宋_GB2312" w:hint="eastAsia"/>
          <w:kern w:val="0"/>
          <w:sz w:val="24"/>
          <w:lang w:val="zh-CN"/>
        </w:rPr>
        <w:t>3</w:t>
      </w:r>
      <w:r w:rsidR="00773184">
        <w:rPr>
          <w:rFonts w:ascii="仿宋" w:eastAsia="仿宋" w:hAnsi="仿宋" w:cs="仿宋_GB2312"/>
          <w:kern w:val="0"/>
          <w:sz w:val="24"/>
          <w:lang w:val="zh-CN"/>
        </w:rPr>
        <w:t>、特别提示：采购机构将对项目名称和项目编号，中标供应商名称、地址和中标金额，主要中标标的</w:t>
      </w:r>
      <w:r w:rsidR="00773184">
        <w:rPr>
          <w:rFonts w:ascii="仿宋" w:eastAsia="仿宋" w:hAnsi="仿宋" w:cs="仿宋_GB2312" w:hint="eastAsia"/>
          <w:kern w:val="0"/>
          <w:sz w:val="24"/>
          <w:lang w:val="zh-CN"/>
        </w:rPr>
        <w:t>的名称、规格型号、数量、单价、服务要求等予以公示。</w:t>
      </w:r>
    </w:p>
    <w:p w:rsidR="00303BE7" w:rsidRDefault="00573DC9">
      <w:pPr>
        <w:snapToGrid w:val="0"/>
        <w:spacing w:line="360" w:lineRule="auto"/>
        <w:ind w:firstLineChars="200" w:firstLine="480"/>
        <w:jc w:val="left"/>
        <w:rPr>
          <w:rFonts w:ascii="仿宋" w:eastAsia="仿宋" w:hAnsi="仿宋" w:cs="仿宋_GB2312"/>
          <w:sz w:val="32"/>
          <w:szCs w:val="32"/>
        </w:rPr>
      </w:pPr>
      <w:r>
        <w:rPr>
          <w:rFonts w:ascii="仿宋" w:eastAsia="仿宋" w:hAnsi="仿宋" w:cs="仿宋_GB2312" w:hint="eastAsia"/>
          <w:kern w:val="0"/>
          <w:sz w:val="24"/>
          <w:szCs w:val="22"/>
          <w:lang w:val="zh-CN"/>
        </w:rPr>
        <w:t>4</w:t>
      </w:r>
      <w:r w:rsidR="00773184">
        <w:rPr>
          <w:rFonts w:ascii="仿宋" w:eastAsia="仿宋" w:hAnsi="仿宋" w:cs="仿宋_GB2312"/>
          <w:kern w:val="0"/>
          <w:sz w:val="24"/>
          <w:szCs w:val="22"/>
          <w:lang w:val="zh-CN"/>
        </w:rPr>
        <w:t>、</w:t>
      </w:r>
      <w:r w:rsidR="00773184">
        <w:rPr>
          <w:rFonts w:ascii="仿宋" w:eastAsia="仿宋" w:hAnsi="仿宋" w:cs="仿宋_GB2312" w:hint="eastAsia"/>
          <w:kern w:val="0"/>
          <w:sz w:val="24"/>
          <w:lang w:val="zh-CN"/>
        </w:rPr>
        <w:t>符合招标文件中列明的可享受中小企业扶持政策的投标人，请填写中小企业声明函。注：投标人</w:t>
      </w:r>
      <w:r w:rsidR="00773184">
        <w:rPr>
          <w:rFonts w:ascii="仿宋" w:eastAsia="仿宋" w:hAnsi="仿宋" w:cs="仿宋_GB2312"/>
          <w:kern w:val="0"/>
          <w:sz w:val="24"/>
          <w:lang w:val="zh-CN"/>
        </w:rPr>
        <w:t>提供</w:t>
      </w:r>
      <w:r w:rsidR="00773184">
        <w:rPr>
          <w:rFonts w:ascii="仿宋" w:eastAsia="仿宋" w:hAnsi="仿宋" w:cs="仿宋_GB2312" w:hint="eastAsia"/>
          <w:kern w:val="0"/>
          <w:sz w:val="24"/>
          <w:lang w:val="zh-CN"/>
        </w:rPr>
        <w:t>的中小企业</w:t>
      </w:r>
      <w:r w:rsidR="00773184">
        <w:rPr>
          <w:rFonts w:ascii="仿宋" w:eastAsia="仿宋" w:hAnsi="仿宋" w:cs="仿宋_GB2312"/>
          <w:kern w:val="0"/>
          <w:sz w:val="24"/>
          <w:lang w:val="zh-CN"/>
        </w:rPr>
        <w:t>声明函内容不实的，属于提供虚假材料谋取中标、成交，依照《中华人民共和国政府采购法》等国家有关规定追究相应责任。</w:t>
      </w:r>
    </w:p>
    <w:p w:rsidR="00303BE7" w:rsidRDefault="00303BE7">
      <w:pPr>
        <w:snapToGrid w:val="0"/>
        <w:spacing w:line="360" w:lineRule="auto"/>
        <w:ind w:firstLineChars="200" w:firstLine="482"/>
        <w:jc w:val="right"/>
        <w:rPr>
          <w:rFonts w:ascii="仿宋" w:eastAsia="仿宋" w:hAnsi="仿宋"/>
          <w:b/>
          <w:color w:val="000000"/>
          <w:kern w:val="0"/>
          <w:sz w:val="24"/>
        </w:rPr>
      </w:pPr>
    </w:p>
    <w:p w:rsidR="00303BE7" w:rsidRDefault="00773184">
      <w:pPr>
        <w:spacing w:line="360" w:lineRule="auto"/>
        <w:ind w:right="960" w:firstLineChars="4350" w:firstLine="10440"/>
        <w:rPr>
          <w:rFonts w:ascii="仿宋" w:eastAsia="仿宋" w:hAnsi="仿宋" w:cs="仿宋_GB2312"/>
          <w:color w:val="000000"/>
          <w:sz w:val="24"/>
        </w:rPr>
      </w:pPr>
      <w:r>
        <w:rPr>
          <w:rFonts w:ascii="仿宋" w:eastAsia="仿宋" w:hAnsi="仿宋" w:cs="仿宋_GB2312" w:hint="eastAsia"/>
          <w:color w:val="000000"/>
          <w:sz w:val="24"/>
        </w:rPr>
        <w:t>投标人名称（电子签名）：</w:t>
      </w:r>
    </w:p>
    <w:p w:rsidR="00303BE7" w:rsidRDefault="00773184">
      <w:pPr>
        <w:spacing w:line="360" w:lineRule="auto"/>
        <w:ind w:left="840" w:right="480" w:firstLine="420"/>
        <w:jc w:val="center"/>
        <w:rPr>
          <w:rFonts w:ascii="仿宋" w:eastAsia="仿宋" w:hAnsi="仿宋" w:cs="仿宋_GB2312"/>
          <w:color w:val="000000"/>
          <w:sz w:val="24"/>
        </w:rPr>
        <w:sectPr w:rsidR="00303BE7">
          <w:pgSz w:w="16838" w:h="11906" w:orient="landscape"/>
          <w:pgMar w:top="1418" w:right="1247" w:bottom="1418" w:left="1276" w:header="851" w:footer="992" w:gutter="0"/>
          <w:cols w:space="720"/>
          <w:titlePg/>
          <w:docGrid w:linePitch="312"/>
        </w:sectPr>
      </w:pPr>
      <w:r>
        <w:rPr>
          <w:rFonts w:ascii="仿宋" w:eastAsia="仿宋" w:hAnsi="仿宋" w:cs="仿宋_GB2312" w:hint="eastAsia"/>
          <w:color w:val="000000"/>
          <w:sz w:val="24"/>
        </w:rPr>
        <w:t xml:space="preserve">                                                                  日期：年 月 日</w:t>
      </w:r>
    </w:p>
    <w:bookmarkEnd w:id="619"/>
    <w:p w:rsidR="00303BE7" w:rsidRDefault="00773184">
      <w:pPr>
        <w:pStyle w:val="1f4"/>
        <w:keepNext w:val="0"/>
        <w:pageBreakBefore w:val="0"/>
        <w:tabs>
          <w:tab w:val="clear" w:pos="720"/>
        </w:tabs>
        <w:snapToGrid w:val="0"/>
        <w:spacing w:before="120" w:after="120"/>
        <w:ind w:firstLine="643"/>
        <w:outlineLvl w:val="9"/>
        <w:rPr>
          <w:rFonts w:ascii="仿宋" w:eastAsia="仿宋" w:hAnsi="仿宋"/>
          <w:sz w:val="32"/>
          <w:szCs w:val="32"/>
        </w:rPr>
      </w:pPr>
      <w:r>
        <w:rPr>
          <w:rFonts w:ascii="仿宋" w:eastAsia="仿宋" w:hAnsi="仿宋" w:cs="仿宋_GB2312" w:hint="eastAsia"/>
          <w:kern w:val="2"/>
          <w:sz w:val="32"/>
          <w:szCs w:val="32"/>
        </w:rPr>
        <w:lastRenderedPageBreak/>
        <w:t>二、</w:t>
      </w:r>
      <w:r>
        <w:rPr>
          <w:rFonts w:ascii="仿宋" w:eastAsia="仿宋" w:hAnsi="仿宋" w:hint="eastAsia"/>
          <w:sz w:val="32"/>
          <w:szCs w:val="32"/>
        </w:rPr>
        <w:t>中小企业声明函</w:t>
      </w:r>
      <w:r w:rsidR="00371340">
        <w:rPr>
          <w:rFonts w:ascii="仿宋" w:eastAsia="仿宋" w:hAnsi="仿宋" w:hint="eastAsia"/>
          <w:sz w:val="32"/>
          <w:szCs w:val="32"/>
        </w:rPr>
        <w:t>（如果有）</w:t>
      </w:r>
    </w:p>
    <w:p w:rsidR="00303BE7" w:rsidRDefault="00773184">
      <w:pPr>
        <w:widowControl/>
        <w:spacing w:line="360" w:lineRule="auto"/>
        <w:ind w:firstLineChars="200" w:firstLine="482"/>
        <w:jc w:val="left"/>
        <w:rPr>
          <w:rFonts w:ascii="仿宋" w:eastAsia="仿宋" w:hAnsi="仿宋" w:cs="仿宋_GB2312"/>
          <w:b/>
          <w:sz w:val="24"/>
        </w:rPr>
      </w:pPr>
      <w:r>
        <w:rPr>
          <w:rFonts w:ascii="仿宋" w:eastAsia="仿宋"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00AF09BB">
        <w:rPr>
          <w:rFonts w:ascii="仿宋" w:eastAsia="仿宋" w:hAnsi="仿宋" w:cs="仿宋_GB2312" w:hint="eastAsia"/>
          <w:b/>
          <w:sz w:val="24"/>
        </w:rPr>
        <w:t>6</w:t>
      </w:r>
      <w:r>
        <w:rPr>
          <w:rFonts w:ascii="仿宋" w:eastAsia="仿宋" w:hAnsi="仿宋" w:cs="仿宋_GB2312"/>
          <w:b/>
          <w:sz w:val="24"/>
        </w:rPr>
        <w:t>）。</w:t>
      </w:r>
    </w:p>
    <w:p w:rsidR="00303BE7" w:rsidRDefault="00303BE7">
      <w:pPr>
        <w:spacing w:line="360" w:lineRule="auto"/>
        <w:jc w:val="center"/>
        <w:outlineLvl w:val="0"/>
        <w:rPr>
          <w:rFonts w:ascii="仿宋" w:eastAsia="仿宋" w:hAnsi="仿宋"/>
          <w:color w:val="000000"/>
          <w:sz w:val="24"/>
        </w:rPr>
      </w:pPr>
    </w:p>
    <w:p w:rsidR="00303BE7" w:rsidRDefault="00303BE7">
      <w:pPr>
        <w:spacing w:line="360" w:lineRule="auto"/>
        <w:outlineLvl w:val="0"/>
        <w:rPr>
          <w:rFonts w:ascii="仿宋" w:eastAsia="仿宋" w:hAnsi="仿宋"/>
          <w:color w:val="000000"/>
          <w:sz w:val="24"/>
        </w:rPr>
      </w:pPr>
    </w:p>
    <w:p w:rsidR="00303BE7" w:rsidRDefault="00303BE7">
      <w:pPr>
        <w:spacing w:line="360" w:lineRule="auto"/>
        <w:jc w:val="center"/>
        <w:rPr>
          <w:rFonts w:ascii="仿宋" w:eastAsia="仿宋" w:hAnsi="仿宋" w:cs="仿宋_GB2312"/>
          <w:b/>
          <w:bCs/>
          <w:color w:val="000000"/>
          <w:sz w:val="24"/>
        </w:rPr>
        <w:sectPr w:rsidR="00303BE7">
          <w:pgSz w:w="11906" w:h="16838"/>
          <w:pgMar w:top="765" w:right="1418" w:bottom="471" w:left="1418" w:header="851" w:footer="992" w:gutter="0"/>
          <w:cols w:space="720"/>
          <w:titlePg/>
          <w:docGrid w:linePitch="312"/>
        </w:sectPr>
      </w:pPr>
    </w:p>
    <w:p w:rsidR="00303BE7" w:rsidRDefault="00773184" w:rsidP="00371340">
      <w:pPr>
        <w:pStyle w:val="1"/>
        <w:keepNext w:val="0"/>
        <w:keepLines w:val="0"/>
        <w:pageBreakBefore/>
        <w:widowControl/>
        <w:spacing w:before="100" w:beforeAutospacing="1" w:after="100" w:afterAutospacing="1" w:line="360" w:lineRule="auto"/>
        <w:ind w:leftChars="201" w:left="422" w:firstLineChars="100" w:firstLine="442"/>
        <w:jc w:val="center"/>
        <w:rPr>
          <w:rFonts w:ascii="仿宋" w:eastAsia="仿宋" w:hAnsi="仿宋"/>
          <w:color w:val="000000"/>
        </w:rPr>
      </w:pPr>
      <w:bookmarkStart w:id="620" w:name="_Toc465665161"/>
      <w:r>
        <w:rPr>
          <w:rFonts w:ascii="仿宋" w:eastAsia="仿宋" w:hAnsi="仿宋" w:hint="eastAsia"/>
          <w:color w:val="000000"/>
        </w:rPr>
        <w:lastRenderedPageBreak/>
        <w:t>附件</w:t>
      </w:r>
      <w:bookmarkEnd w:id="620"/>
    </w:p>
    <w:p w:rsidR="00303BE7" w:rsidRDefault="00773184">
      <w:pPr>
        <w:spacing w:line="360" w:lineRule="auto"/>
        <w:rPr>
          <w:rFonts w:ascii="仿宋" w:eastAsia="仿宋" w:hAnsi="仿宋"/>
          <w:b/>
          <w:color w:val="000000"/>
          <w:spacing w:val="6"/>
          <w:sz w:val="32"/>
          <w:szCs w:val="32"/>
        </w:rPr>
      </w:pPr>
      <w:r>
        <w:rPr>
          <w:rFonts w:ascii="仿宋" w:eastAsia="仿宋" w:hAnsi="仿宋" w:hint="eastAsia"/>
          <w:b/>
          <w:color w:val="000000"/>
          <w:spacing w:val="6"/>
          <w:sz w:val="32"/>
          <w:szCs w:val="32"/>
        </w:rPr>
        <w:t>附件1：</w:t>
      </w:r>
    </w:p>
    <w:p w:rsidR="00303BE7" w:rsidRDefault="00773184">
      <w:pPr>
        <w:spacing w:line="360" w:lineRule="auto"/>
        <w:jc w:val="center"/>
        <w:rPr>
          <w:rFonts w:ascii="仿宋" w:eastAsia="仿宋" w:hAnsi="仿宋"/>
          <w:b/>
          <w:color w:val="000000"/>
          <w:spacing w:val="6"/>
          <w:sz w:val="32"/>
          <w:szCs w:val="32"/>
        </w:rPr>
      </w:pPr>
      <w:bookmarkStart w:id="621" w:name="OLE_LINK14"/>
      <w:bookmarkStart w:id="622" w:name="OLE_LINK13"/>
      <w:r>
        <w:rPr>
          <w:rFonts w:ascii="仿宋" w:eastAsia="仿宋" w:hAnsi="仿宋" w:hint="eastAsia"/>
          <w:b/>
          <w:color w:val="000000"/>
          <w:spacing w:val="6"/>
          <w:sz w:val="32"/>
          <w:szCs w:val="32"/>
        </w:rPr>
        <w:t>残疾人福利性单位声明函</w:t>
      </w:r>
    </w:p>
    <w:bookmarkEnd w:id="621"/>
    <w:bookmarkEnd w:id="622"/>
    <w:p w:rsidR="00303BE7" w:rsidRDefault="00303BE7">
      <w:pPr>
        <w:spacing w:line="360" w:lineRule="auto"/>
        <w:rPr>
          <w:rFonts w:ascii="仿宋" w:eastAsia="仿宋" w:hAnsi="仿宋"/>
          <w:b/>
          <w:color w:val="000000"/>
          <w:spacing w:val="6"/>
          <w:sz w:val="30"/>
          <w:szCs w:val="30"/>
        </w:rPr>
      </w:pPr>
    </w:p>
    <w:p w:rsidR="00303BE7" w:rsidRDefault="00773184">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03BE7" w:rsidRDefault="00773184">
      <w:pPr>
        <w:spacing w:line="360" w:lineRule="auto"/>
        <w:ind w:firstLineChars="200" w:firstLine="480"/>
        <w:rPr>
          <w:rFonts w:ascii="仿宋" w:eastAsia="仿宋" w:hAnsi="仿宋" w:cs="仿宋_GB2312"/>
          <w:color w:val="000000"/>
          <w:sz w:val="24"/>
        </w:rPr>
      </w:pPr>
      <w:r>
        <w:rPr>
          <w:rFonts w:ascii="仿宋" w:eastAsia="仿宋" w:hAnsi="仿宋" w:cs="仿宋_GB2312" w:hint="eastAsia"/>
          <w:color w:val="000000"/>
          <w:sz w:val="24"/>
        </w:rPr>
        <w:t>本单位对上述声明的真实性负责。如有虚假，将依法承担相应责任。</w:t>
      </w:r>
    </w:p>
    <w:p w:rsidR="00303BE7" w:rsidRDefault="00303BE7">
      <w:pPr>
        <w:spacing w:line="360" w:lineRule="auto"/>
        <w:ind w:firstLineChars="200" w:firstLine="480"/>
        <w:rPr>
          <w:rFonts w:ascii="仿宋" w:eastAsia="仿宋" w:hAnsi="仿宋" w:cs="仿宋_GB2312"/>
          <w:color w:val="000000"/>
          <w:sz w:val="24"/>
        </w:rPr>
      </w:pPr>
    </w:p>
    <w:p w:rsidR="00303BE7" w:rsidRDefault="00303BE7">
      <w:pPr>
        <w:spacing w:line="360" w:lineRule="auto"/>
        <w:ind w:firstLineChars="200" w:firstLine="480"/>
        <w:rPr>
          <w:rFonts w:ascii="仿宋" w:eastAsia="仿宋" w:hAnsi="仿宋" w:cs="仿宋_GB2312"/>
          <w:color w:val="000000"/>
          <w:sz w:val="24"/>
        </w:rPr>
      </w:pPr>
    </w:p>
    <w:p w:rsidR="00303BE7" w:rsidRDefault="00773184">
      <w:pPr>
        <w:tabs>
          <w:tab w:val="left" w:pos="4860"/>
        </w:tabs>
        <w:spacing w:line="360" w:lineRule="auto"/>
        <w:ind w:right="1560" w:firstLineChars="200" w:firstLine="480"/>
        <w:jc w:val="center"/>
        <w:rPr>
          <w:rFonts w:ascii="仿宋" w:eastAsia="仿宋" w:hAnsi="仿宋" w:cs="仿宋_GB2312"/>
          <w:color w:val="000000"/>
          <w:sz w:val="24"/>
        </w:rPr>
      </w:pPr>
      <w:r>
        <w:rPr>
          <w:rFonts w:ascii="仿宋" w:eastAsia="仿宋" w:hAnsi="仿宋" w:cs="仿宋_GB2312" w:hint="eastAsia"/>
          <w:color w:val="000000"/>
          <w:kern w:val="0"/>
          <w:sz w:val="24"/>
          <w:lang w:val="zh-CN"/>
        </w:rPr>
        <w:t>投标人名称（电子签名）</w:t>
      </w:r>
      <w:r>
        <w:rPr>
          <w:rFonts w:ascii="仿宋" w:eastAsia="仿宋" w:hAnsi="仿宋" w:cs="仿宋_GB2312" w:hint="eastAsia"/>
          <w:color w:val="000000"/>
          <w:sz w:val="24"/>
        </w:rPr>
        <w:t>：</w:t>
      </w:r>
    </w:p>
    <w:p w:rsidR="00303BE7" w:rsidRDefault="00773184">
      <w:pPr>
        <w:tabs>
          <w:tab w:val="left" w:pos="4860"/>
        </w:tabs>
        <w:spacing w:line="360" w:lineRule="auto"/>
        <w:ind w:right="1560" w:firstLineChars="200" w:firstLine="480"/>
        <w:jc w:val="center"/>
        <w:rPr>
          <w:rFonts w:ascii="仿宋" w:eastAsia="仿宋" w:hAnsi="仿宋" w:cs="仿宋_GB2312"/>
          <w:color w:val="000000"/>
          <w:sz w:val="24"/>
        </w:rPr>
      </w:pPr>
      <w:r>
        <w:rPr>
          <w:rFonts w:ascii="仿宋" w:eastAsia="仿宋" w:hAnsi="仿宋" w:cs="仿宋_GB2312" w:hint="eastAsia"/>
          <w:color w:val="000000"/>
          <w:sz w:val="24"/>
        </w:rPr>
        <w:t>日期：</w:t>
      </w:r>
    </w:p>
    <w:p w:rsidR="00303BE7" w:rsidRDefault="00303BE7">
      <w:pPr>
        <w:spacing w:line="360" w:lineRule="auto"/>
        <w:ind w:firstLineChars="200" w:firstLine="480"/>
        <w:rPr>
          <w:rFonts w:ascii="仿宋" w:eastAsia="仿宋" w:hAnsi="仿宋" w:cs="仿宋_GB2312"/>
          <w:color w:val="000000"/>
          <w:sz w:val="24"/>
        </w:rPr>
      </w:pPr>
    </w:p>
    <w:p w:rsidR="00303BE7" w:rsidRDefault="00303BE7">
      <w:pPr>
        <w:spacing w:line="360" w:lineRule="auto"/>
        <w:ind w:firstLineChars="200" w:firstLine="420"/>
        <w:rPr>
          <w:rFonts w:ascii="仿宋" w:eastAsia="仿宋" w:hAnsi="仿宋"/>
          <w:color w:val="000000"/>
        </w:rPr>
      </w:pPr>
    </w:p>
    <w:p w:rsidR="00303BE7" w:rsidRDefault="00303BE7">
      <w:pPr>
        <w:spacing w:line="360" w:lineRule="auto"/>
        <w:ind w:firstLineChars="200" w:firstLine="420"/>
        <w:rPr>
          <w:rFonts w:ascii="仿宋" w:eastAsia="仿宋" w:hAnsi="仿宋"/>
          <w:color w:val="000000"/>
        </w:rPr>
      </w:pPr>
    </w:p>
    <w:p w:rsidR="00303BE7" w:rsidRDefault="00303BE7">
      <w:pPr>
        <w:spacing w:line="360" w:lineRule="auto"/>
        <w:ind w:firstLineChars="200" w:firstLine="420"/>
        <w:rPr>
          <w:rFonts w:ascii="仿宋" w:eastAsia="仿宋" w:hAnsi="仿宋"/>
          <w:color w:val="000000"/>
        </w:rPr>
      </w:pPr>
    </w:p>
    <w:p w:rsidR="00303BE7" w:rsidRDefault="00303BE7">
      <w:pPr>
        <w:spacing w:line="360" w:lineRule="auto"/>
        <w:ind w:firstLineChars="200" w:firstLine="420"/>
        <w:rPr>
          <w:rFonts w:ascii="仿宋" w:eastAsia="仿宋" w:hAnsi="仿宋"/>
          <w:color w:val="000000"/>
        </w:rPr>
      </w:pPr>
    </w:p>
    <w:p w:rsidR="00303BE7" w:rsidRDefault="00303BE7">
      <w:pPr>
        <w:spacing w:line="360" w:lineRule="auto"/>
        <w:rPr>
          <w:rFonts w:ascii="仿宋" w:eastAsia="仿宋" w:hAnsi="仿宋" w:cs="仿宋_GB2312"/>
          <w:b/>
          <w:color w:val="000000"/>
          <w:sz w:val="24"/>
        </w:rPr>
      </w:pPr>
    </w:p>
    <w:p w:rsidR="00303BE7" w:rsidRDefault="00303BE7">
      <w:pPr>
        <w:spacing w:line="360" w:lineRule="auto"/>
        <w:rPr>
          <w:rFonts w:ascii="仿宋" w:eastAsia="仿宋" w:hAnsi="仿宋" w:cs="仿宋_GB2312"/>
          <w:b/>
          <w:color w:val="000000"/>
          <w:sz w:val="24"/>
        </w:rPr>
      </w:pPr>
    </w:p>
    <w:p w:rsidR="00303BE7" w:rsidRDefault="00303BE7">
      <w:pPr>
        <w:spacing w:line="360" w:lineRule="auto"/>
        <w:rPr>
          <w:rFonts w:ascii="仿宋" w:eastAsia="仿宋" w:hAnsi="仿宋" w:cs="仿宋_GB2312"/>
          <w:b/>
          <w:color w:val="000000"/>
          <w:sz w:val="24"/>
        </w:rPr>
      </w:pPr>
    </w:p>
    <w:p w:rsidR="00303BE7" w:rsidRDefault="00303BE7">
      <w:pPr>
        <w:spacing w:line="360" w:lineRule="auto"/>
        <w:rPr>
          <w:rFonts w:ascii="仿宋" w:eastAsia="仿宋" w:hAnsi="仿宋" w:cs="仿宋_GB2312"/>
          <w:b/>
          <w:color w:val="000000"/>
          <w:sz w:val="24"/>
        </w:rPr>
      </w:pPr>
    </w:p>
    <w:p w:rsidR="00303BE7" w:rsidRDefault="00303BE7">
      <w:pPr>
        <w:spacing w:line="360" w:lineRule="auto"/>
        <w:rPr>
          <w:rFonts w:ascii="仿宋" w:eastAsia="仿宋" w:hAnsi="仿宋" w:cs="仿宋_GB2312"/>
          <w:b/>
          <w:color w:val="000000"/>
          <w:sz w:val="24"/>
        </w:rPr>
      </w:pPr>
    </w:p>
    <w:p w:rsidR="00303BE7" w:rsidRDefault="00303BE7">
      <w:pPr>
        <w:spacing w:line="360" w:lineRule="auto"/>
        <w:rPr>
          <w:rFonts w:ascii="仿宋" w:eastAsia="仿宋" w:hAnsi="仿宋" w:cs="仿宋_GB2312"/>
          <w:b/>
          <w:color w:val="000000"/>
          <w:sz w:val="24"/>
        </w:rPr>
      </w:pPr>
    </w:p>
    <w:p w:rsidR="00303BE7" w:rsidRDefault="00303BE7">
      <w:pPr>
        <w:spacing w:line="360" w:lineRule="auto"/>
        <w:rPr>
          <w:rFonts w:ascii="仿宋" w:eastAsia="仿宋" w:hAnsi="仿宋" w:cs="仿宋_GB2312"/>
          <w:b/>
          <w:color w:val="000000"/>
          <w:sz w:val="24"/>
        </w:rPr>
      </w:pPr>
    </w:p>
    <w:p w:rsidR="00303BE7" w:rsidRDefault="00303BE7">
      <w:pPr>
        <w:spacing w:line="360" w:lineRule="auto"/>
        <w:rPr>
          <w:rFonts w:ascii="仿宋" w:eastAsia="仿宋" w:hAnsi="仿宋" w:cs="仿宋_GB2312"/>
          <w:b/>
          <w:color w:val="000000"/>
          <w:sz w:val="24"/>
        </w:rPr>
      </w:pPr>
    </w:p>
    <w:p w:rsidR="00303BE7" w:rsidRDefault="00303BE7">
      <w:pPr>
        <w:spacing w:line="360" w:lineRule="auto"/>
        <w:rPr>
          <w:rFonts w:ascii="仿宋" w:eastAsia="仿宋" w:hAnsi="仿宋" w:cs="仿宋_GB2312"/>
          <w:b/>
          <w:color w:val="000000"/>
          <w:sz w:val="24"/>
        </w:rPr>
      </w:pPr>
    </w:p>
    <w:p w:rsidR="00303BE7" w:rsidRDefault="00303BE7">
      <w:pPr>
        <w:spacing w:line="360" w:lineRule="auto"/>
        <w:rPr>
          <w:rFonts w:ascii="仿宋" w:eastAsia="仿宋" w:hAnsi="仿宋" w:cs="仿宋_GB2312"/>
          <w:b/>
          <w:color w:val="000000"/>
          <w:sz w:val="24"/>
        </w:rPr>
      </w:pPr>
    </w:p>
    <w:p w:rsidR="00303BE7" w:rsidRDefault="00773184">
      <w:pPr>
        <w:spacing w:line="360" w:lineRule="auto"/>
        <w:jc w:val="left"/>
        <w:rPr>
          <w:rFonts w:ascii="仿宋" w:eastAsia="仿宋" w:hAnsi="仿宋"/>
          <w:b/>
          <w:color w:val="000000"/>
          <w:spacing w:val="6"/>
          <w:sz w:val="32"/>
          <w:szCs w:val="32"/>
        </w:rPr>
      </w:pPr>
      <w:r>
        <w:rPr>
          <w:rFonts w:ascii="仿宋" w:eastAsia="仿宋" w:hAnsi="仿宋" w:hint="eastAsia"/>
          <w:b/>
          <w:color w:val="000000"/>
          <w:spacing w:val="6"/>
          <w:sz w:val="32"/>
          <w:szCs w:val="32"/>
        </w:rPr>
        <w:t>附件2：质疑函范本及制作说明</w:t>
      </w:r>
    </w:p>
    <w:p w:rsidR="00303BE7" w:rsidRDefault="00773184">
      <w:pPr>
        <w:spacing w:line="360" w:lineRule="auto"/>
        <w:jc w:val="center"/>
        <w:rPr>
          <w:rFonts w:ascii="仿宋" w:eastAsia="仿宋" w:hAnsi="仿宋"/>
          <w:b/>
          <w:color w:val="000000"/>
          <w:spacing w:val="6"/>
          <w:sz w:val="32"/>
          <w:szCs w:val="32"/>
        </w:rPr>
      </w:pPr>
      <w:r>
        <w:rPr>
          <w:rFonts w:ascii="仿宋" w:eastAsia="仿宋" w:hAnsi="仿宋" w:hint="eastAsia"/>
          <w:b/>
          <w:color w:val="000000"/>
          <w:spacing w:val="6"/>
          <w:sz w:val="32"/>
          <w:szCs w:val="32"/>
        </w:rPr>
        <w:t>质疑函范本</w:t>
      </w:r>
    </w:p>
    <w:p w:rsidR="00303BE7" w:rsidRDefault="00773184" w:rsidP="00CD0FC5">
      <w:pPr>
        <w:snapToGrid w:val="0"/>
        <w:spacing w:beforeLines="100" w:line="360" w:lineRule="auto"/>
        <w:rPr>
          <w:rFonts w:ascii="仿宋" w:eastAsia="仿宋" w:hAnsi="仿宋" w:cs="仿宋"/>
          <w:bCs/>
          <w:color w:val="000000"/>
          <w:sz w:val="24"/>
        </w:rPr>
      </w:pPr>
      <w:r>
        <w:rPr>
          <w:rFonts w:ascii="仿宋" w:eastAsia="仿宋" w:hAnsi="仿宋" w:cs="仿宋" w:hint="eastAsia"/>
          <w:bCs/>
          <w:color w:val="000000"/>
          <w:sz w:val="24"/>
        </w:rPr>
        <w:t>一、质疑供应商基本信息</w:t>
      </w:r>
    </w:p>
    <w:p w:rsidR="00303BE7" w:rsidRDefault="0077318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质疑供应商：</w:t>
      </w:r>
    </w:p>
    <w:p w:rsidR="00303BE7" w:rsidRDefault="00773184">
      <w:pPr>
        <w:snapToGrid w:val="0"/>
        <w:spacing w:line="360" w:lineRule="auto"/>
        <w:rPr>
          <w:rFonts w:ascii="仿宋" w:eastAsia="仿宋" w:hAnsi="仿宋" w:cs="仿宋"/>
          <w:color w:val="000000"/>
          <w:sz w:val="24"/>
        </w:rPr>
      </w:pPr>
      <w:r>
        <w:rPr>
          <w:rFonts w:ascii="仿宋" w:eastAsia="仿宋" w:hAnsi="仿宋" w:cs="仿宋" w:hint="eastAsia"/>
          <w:color w:val="000000"/>
          <w:sz w:val="24"/>
        </w:rPr>
        <w:t>地址：邮编：</w:t>
      </w:r>
    </w:p>
    <w:p w:rsidR="00303BE7" w:rsidRDefault="00773184">
      <w:pPr>
        <w:snapToGrid w:val="0"/>
        <w:spacing w:line="360" w:lineRule="auto"/>
        <w:rPr>
          <w:rFonts w:ascii="仿宋" w:eastAsia="仿宋" w:hAnsi="仿宋" w:cs="仿宋"/>
          <w:color w:val="000000"/>
          <w:sz w:val="24"/>
        </w:rPr>
      </w:pPr>
      <w:r>
        <w:rPr>
          <w:rFonts w:ascii="仿宋" w:eastAsia="仿宋" w:hAnsi="仿宋" w:cs="仿宋" w:hint="eastAsia"/>
          <w:color w:val="000000"/>
          <w:sz w:val="24"/>
        </w:rPr>
        <w:t>联系人：联系电话：</w:t>
      </w:r>
    </w:p>
    <w:p w:rsidR="00303BE7" w:rsidRDefault="0077318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授权代表：</w:t>
      </w:r>
    </w:p>
    <w:p w:rsidR="00303BE7" w:rsidRDefault="00773184">
      <w:pPr>
        <w:snapToGrid w:val="0"/>
        <w:spacing w:line="360" w:lineRule="auto"/>
        <w:rPr>
          <w:rFonts w:ascii="仿宋" w:eastAsia="仿宋" w:hAnsi="仿宋" w:cs="仿宋"/>
          <w:color w:val="000000"/>
          <w:sz w:val="24"/>
        </w:rPr>
      </w:pPr>
      <w:r>
        <w:rPr>
          <w:rFonts w:ascii="仿宋" w:eastAsia="仿宋" w:hAnsi="仿宋" w:cs="仿宋" w:hint="eastAsia"/>
          <w:color w:val="000000"/>
          <w:sz w:val="24"/>
        </w:rPr>
        <w:t>联系电话：</w:t>
      </w:r>
    </w:p>
    <w:p w:rsidR="00303BE7" w:rsidRDefault="00773184">
      <w:pPr>
        <w:snapToGrid w:val="0"/>
        <w:spacing w:line="360" w:lineRule="auto"/>
        <w:rPr>
          <w:rFonts w:ascii="仿宋" w:eastAsia="仿宋" w:hAnsi="仿宋" w:cs="仿宋"/>
          <w:color w:val="000000"/>
          <w:sz w:val="24"/>
        </w:rPr>
      </w:pPr>
      <w:r>
        <w:rPr>
          <w:rFonts w:ascii="仿宋" w:eastAsia="仿宋" w:hAnsi="仿宋" w:cs="仿宋" w:hint="eastAsia"/>
          <w:color w:val="000000"/>
          <w:sz w:val="24"/>
        </w:rPr>
        <w:t>地址：邮编：</w:t>
      </w:r>
    </w:p>
    <w:p w:rsidR="00303BE7" w:rsidRDefault="00773184">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二、质疑项目基本情况</w:t>
      </w:r>
    </w:p>
    <w:p w:rsidR="00303BE7" w:rsidRDefault="00773184">
      <w:pPr>
        <w:snapToGrid w:val="0"/>
        <w:spacing w:line="360" w:lineRule="auto"/>
        <w:rPr>
          <w:rFonts w:ascii="仿宋" w:eastAsia="仿宋" w:hAnsi="仿宋" w:cs="仿宋"/>
          <w:color w:val="000000"/>
          <w:sz w:val="24"/>
        </w:rPr>
      </w:pPr>
      <w:r>
        <w:rPr>
          <w:rFonts w:ascii="仿宋" w:eastAsia="仿宋" w:hAnsi="仿宋" w:cs="仿宋" w:hint="eastAsia"/>
          <w:color w:val="000000"/>
          <w:sz w:val="24"/>
        </w:rPr>
        <w:t>质疑项目的名称：</w:t>
      </w:r>
    </w:p>
    <w:p w:rsidR="00303BE7" w:rsidRDefault="00773184">
      <w:pPr>
        <w:snapToGrid w:val="0"/>
        <w:spacing w:line="360" w:lineRule="auto"/>
        <w:rPr>
          <w:rFonts w:ascii="仿宋" w:eastAsia="仿宋" w:hAnsi="仿宋" w:cs="仿宋"/>
          <w:color w:val="000000"/>
          <w:sz w:val="24"/>
        </w:rPr>
      </w:pPr>
      <w:r>
        <w:rPr>
          <w:rFonts w:ascii="仿宋" w:eastAsia="仿宋" w:hAnsi="仿宋" w:cs="仿宋" w:hint="eastAsia"/>
          <w:color w:val="000000"/>
          <w:sz w:val="24"/>
        </w:rPr>
        <w:t>质疑项目的编号：包号：</w:t>
      </w:r>
    </w:p>
    <w:p w:rsidR="00303BE7" w:rsidRDefault="0077318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采购人名称：</w:t>
      </w:r>
    </w:p>
    <w:p w:rsidR="00303BE7" w:rsidRDefault="00773184">
      <w:pPr>
        <w:snapToGrid w:val="0"/>
        <w:spacing w:line="360" w:lineRule="auto"/>
        <w:rPr>
          <w:rFonts w:ascii="仿宋" w:eastAsia="仿宋" w:hAnsi="仿宋" w:cs="仿宋"/>
          <w:color w:val="000000"/>
          <w:sz w:val="24"/>
        </w:rPr>
      </w:pPr>
      <w:r>
        <w:rPr>
          <w:rFonts w:ascii="仿宋" w:eastAsia="仿宋" w:hAnsi="仿宋" w:cs="仿宋" w:hint="eastAsia"/>
          <w:color w:val="000000"/>
          <w:sz w:val="24"/>
        </w:rPr>
        <w:t>采购文件获取日期：</w:t>
      </w:r>
    </w:p>
    <w:p w:rsidR="00303BE7" w:rsidRDefault="00773184">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三、质疑事项具体内容</w:t>
      </w:r>
    </w:p>
    <w:p w:rsidR="00303BE7" w:rsidRDefault="0077318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质疑事项1：</w:t>
      </w:r>
    </w:p>
    <w:p w:rsidR="00303BE7" w:rsidRDefault="0077318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事实依据：</w:t>
      </w:r>
    </w:p>
    <w:p w:rsidR="00303BE7" w:rsidRDefault="00303BE7">
      <w:pPr>
        <w:snapToGrid w:val="0"/>
        <w:spacing w:line="360" w:lineRule="auto"/>
        <w:rPr>
          <w:rFonts w:ascii="仿宋" w:eastAsia="仿宋" w:hAnsi="仿宋" w:cs="仿宋"/>
          <w:color w:val="000000"/>
          <w:sz w:val="24"/>
        </w:rPr>
      </w:pPr>
    </w:p>
    <w:p w:rsidR="00303BE7" w:rsidRDefault="0077318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法律依据：</w:t>
      </w:r>
    </w:p>
    <w:p w:rsidR="00303BE7" w:rsidRDefault="00303BE7">
      <w:pPr>
        <w:snapToGrid w:val="0"/>
        <w:spacing w:line="360" w:lineRule="auto"/>
        <w:rPr>
          <w:rFonts w:ascii="仿宋" w:eastAsia="仿宋" w:hAnsi="仿宋" w:cs="仿宋"/>
          <w:color w:val="000000"/>
          <w:sz w:val="24"/>
          <w:u w:val="dotted"/>
        </w:rPr>
      </w:pPr>
    </w:p>
    <w:p w:rsidR="00303BE7" w:rsidRDefault="0077318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质疑事项2</w:t>
      </w:r>
    </w:p>
    <w:p w:rsidR="00303BE7" w:rsidRDefault="00773184">
      <w:pPr>
        <w:snapToGrid w:val="0"/>
        <w:spacing w:line="360" w:lineRule="auto"/>
        <w:rPr>
          <w:rFonts w:ascii="仿宋" w:eastAsia="仿宋" w:hAnsi="仿宋" w:cs="仿宋"/>
          <w:color w:val="000000"/>
          <w:sz w:val="24"/>
        </w:rPr>
      </w:pPr>
      <w:r>
        <w:rPr>
          <w:rFonts w:ascii="仿宋" w:eastAsia="仿宋" w:hAnsi="仿宋" w:cs="仿宋" w:hint="eastAsia"/>
          <w:color w:val="000000"/>
          <w:sz w:val="24"/>
        </w:rPr>
        <w:t>……</w:t>
      </w:r>
    </w:p>
    <w:p w:rsidR="00303BE7" w:rsidRDefault="00773184">
      <w:pPr>
        <w:snapToGrid w:val="0"/>
        <w:spacing w:line="360" w:lineRule="auto"/>
        <w:rPr>
          <w:rFonts w:ascii="仿宋" w:eastAsia="仿宋" w:hAnsi="仿宋" w:cs="仿宋"/>
          <w:bCs/>
          <w:color w:val="000000"/>
          <w:sz w:val="24"/>
        </w:rPr>
      </w:pPr>
      <w:r>
        <w:rPr>
          <w:rFonts w:ascii="仿宋" w:eastAsia="仿宋" w:hAnsi="仿宋" w:cs="仿宋" w:hint="eastAsia"/>
          <w:bCs/>
          <w:color w:val="000000"/>
          <w:sz w:val="24"/>
        </w:rPr>
        <w:t>四、与质疑事项相关的质疑请求</w:t>
      </w:r>
    </w:p>
    <w:p w:rsidR="00303BE7" w:rsidRDefault="00773184">
      <w:pPr>
        <w:snapToGrid w:val="0"/>
        <w:spacing w:line="360" w:lineRule="auto"/>
        <w:rPr>
          <w:rFonts w:ascii="仿宋" w:eastAsia="仿宋" w:hAnsi="仿宋" w:cs="仿宋"/>
          <w:color w:val="000000"/>
          <w:sz w:val="24"/>
          <w:u w:val="dotted"/>
        </w:rPr>
      </w:pPr>
      <w:r>
        <w:rPr>
          <w:rFonts w:ascii="仿宋" w:eastAsia="仿宋" w:hAnsi="仿宋" w:cs="仿宋" w:hint="eastAsia"/>
          <w:color w:val="000000"/>
          <w:sz w:val="24"/>
        </w:rPr>
        <w:t>请求：</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签字(签章)：公章：</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日期：</w:t>
      </w:r>
    </w:p>
    <w:p w:rsidR="00303BE7" w:rsidRDefault="00303BE7">
      <w:pPr>
        <w:spacing w:line="360" w:lineRule="auto"/>
        <w:jc w:val="center"/>
        <w:rPr>
          <w:rFonts w:ascii="仿宋" w:eastAsia="仿宋" w:hAnsi="仿宋" w:cs="仿宋"/>
          <w:b/>
          <w:bCs/>
          <w:color w:val="000000"/>
          <w:sz w:val="24"/>
        </w:rPr>
      </w:pPr>
    </w:p>
    <w:p w:rsidR="00303BE7" w:rsidRDefault="00303BE7">
      <w:pPr>
        <w:spacing w:line="360" w:lineRule="auto"/>
        <w:rPr>
          <w:rFonts w:ascii="仿宋" w:eastAsia="仿宋" w:hAnsi="仿宋"/>
          <w:b/>
          <w:color w:val="000000"/>
          <w:sz w:val="24"/>
        </w:rPr>
      </w:pPr>
    </w:p>
    <w:p w:rsidR="00303BE7" w:rsidRDefault="00773184">
      <w:pPr>
        <w:spacing w:line="360" w:lineRule="auto"/>
        <w:rPr>
          <w:rFonts w:ascii="仿宋" w:eastAsia="仿宋" w:hAnsi="仿宋"/>
          <w:b/>
          <w:color w:val="000000"/>
          <w:sz w:val="24"/>
        </w:rPr>
      </w:pPr>
      <w:r>
        <w:rPr>
          <w:rFonts w:ascii="仿宋" w:eastAsia="仿宋" w:hAnsi="仿宋" w:hint="eastAsia"/>
          <w:b/>
          <w:color w:val="000000"/>
          <w:sz w:val="24"/>
        </w:rPr>
        <w:lastRenderedPageBreak/>
        <w:t>质疑函制作说明：</w:t>
      </w:r>
    </w:p>
    <w:p w:rsidR="00303BE7" w:rsidRDefault="0077318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1.供应商提出质疑时，应提交质疑函和必要的证明材料。</w:t>
      </w:r>
    </w:p>
    <w:p w:rsidR="00303BE7" w:rsidRDefault="0077318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2.质疑供应商若委托代理人进行质疑的，质疑函应按要求列明“授权代表”的有关内容，并在附件中提交由质疑</w:t>
      </w:r>
      <w:r>
        <w:rPr>
          <w:rFonts w:ascii="仿宋" w:eastAsia="仿宋" w:hAnsi="仿宋" w:cs="宋体" w:hint="eastAsia"/>
          <w:color w:val="000000"/>
          <w:kern w:val="0"/>
          <w:sz w:val="24"/>
        </w:rPr>
        <w:t>供应商签署的授权委托书。授权委托书应载明代理人的姓名或者名称、代理事项、具体权限、期限和相关事项。</w:t>
      </w:r>
    </w:p>
    <w:p w:rsidR="00303BE7" w:rsidRDefault="0077318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3.质疑供应商若对项目的某一分包进行质疑，质疑函中应列明具体分包号。</w:t>
      </w:r>
    </w:p>
    <w:p w:rsidR="00303BE7" w:rsidRDefault="0077318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4.质疑函的质疑事项应具体、明确，并有必要的事实依据和法律依据。</w:t>
      </w:r>
    </w:p>
    <w:p w:rsidR="00303BE7" w:rsidRDefault="0077318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5.质疑函的质疑请求应与质疑事项相关。</w:t>
      </w:r>
    </w:p>
    <w:p w:rsidR="00303BE7" w:rsidRDefault="0077318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6.质疑供应商为自然人的，质疑函应由本人签字；质疑供应商为法人或者其他组织的，质疑函应由法定代表人、主要负责人，或者其授权代表签字或者盖章，并加盖公章。</w:t>
      </w:r>
    </w:p>
    <w:p w:rsidR="00303BE7" w:rsidRDefault="00303BE7">
      <w:pPr>
        <w:widowControl/>
        <w:spacing w:line="360" w:lineRule="auto"/>
        <w:ind w:firstLineChars="200" w:firstLine="600"/>
        <w:jc w:val="left"/>
        <w:rPr>
          <w:rFonts w:ascii="仿宋" w:eastAsia="仿宋" w:hAnsi="仿宋"/>
          <w:color w:val="000000"/>
          <w:sz w:val="30"/>
          <w:szCs w:val="30"/>
        </w:rPr>
      </w:pPr>
    </w:p>
    <w:p w:rsidR="00303BE7" w:rsidRDefault="00303BE7">
      <w:pPr>
        <w:spacing w:line="360" w:lineRule="auto"/>
        <w:jc w:val="center"/>
        <w:rPr>
          <w:rFonts w:ascii="仿宋" w:eastAsia="仿宋" w:hAnsi="仿宋"/>
          <w:b/>
          <w:color w:val="000000"/>
          <w:spacing w:val="6"/>
          <w:sz w:val="32"/>
          <w:szCs w:val="32"/>
        </w:rPr>
      </w:pPr>
    </w:p>
    <w:p w:rsidR="00303BE7" w:rsidRDefault="00303BE7">
      <w:pPr>
        <w:spacing w:line="360" w:lineRule="auto"/>
        <w:jc w:val="center"/>
        <w:rPr>
          <w:rFonts w:ascii="仿宋" w:eastAsia="仿宋" w:hAnsi="仿宋"/>
          <w:b/>
          <w:color w:val="000000"/>
          <w:spacing w:val="6"/>
          <w:sz w:val="32"/>
          <w:szCs w:val="32"/>
        </w:rPr>
      </w:pPr>
    </w:p>
    <w:p w:rsidR="00303BE7" w:rsidRDefault="00303BE7">
      <w:pPr>
        <w:spacing w:line="360" w:lineRule="auto"/>
        <w:jc w:val="center"/>
        <w:rPr>
          <w:rFonts w:ascii="仿宋" w:eastAsia="仿宋" w:hAnsi="仿宋"/>
          <w:b/>
          <w:color w:val="000000"/>
          <w:spacing w:val="6"/>
          <w:sz w:val="32"/>
          <w:szCs w:val="32"/>
        </w:rPr>
      </w:pPr>
    </w:p>
    <w:p w:rsidR="00303BE7" w:rsidRDefault="00303BE7">
      <w:pPr>
        <w:spacing w:line="360" w:lineRule="auto"/>
        <w:jc w:val="left"/>
        <w:rPr>
          <w:rFonts w:ascii="仿宋" w:eastAsia="仿宋" w:hAnsi="仿宋"/>
          <w:b/>
          <w:color w:val="000000"/>
          <w:spacing w:val="6"/>
          <w:sz w:val="32"/>
          <w:szCs w:val="32"/>
        </w:rPr>
      </w:pPr>
    </w:p>
    <w:p w:rsidR="00303BE7" w:rsidRDefault="00773184">
      <w:pPr>
        <w:spacing w:line="360" w:lineRule="auto"/>
        <w:jc w:val="left"/>
        <w:rPr>
          <w:rFonts w:ascii="仿宋" w:eastAsia="仿宋" w:hAnsi="仿宋"/>
          <w:b/>
          <w:color w:val="000000"/>
          <w:spacing w:val="6"/>
          <w:sz w:val="32"/>
          <w:szCs w:val="32"/>
        </w:rPr>
      </w:pPr>
      <w:r>
        <w:rPr>
          <w:rFonts w:ascii="仿宋" w:eastAsia="仿宋" w:hAnsi="仿宋"/>
          <w:b/>
          <w:color w:val="000000"/>
          <w:spacing w:val="6"/>
          <w:sz w:val="32"/>
          <w:szCs w:val="32"/>
        </w:rPr>
        <w:br w:type="page"/>
      </w:r>
      <w:r>
        <w:rPr>
          <w:rFonts w:ascii="仿宋" w:eastAsia="仿宋" w:hAnsi="仿宋" w:hint="eastAsia"/>
          <w:b/>
          <w:color w:val="000000"/>
          <w:spacing w:val="6"/>
          <w:sz w:val="32"/>
          <w:szCs w:val="32"/>
        </w:rPr>
        <w:lastRenderedPageBreak/>
        <w:t>附件3：投诉书范本及制作说明</w:t>
      </w:r>
    </w:p>
    <w:p w:rsidR="00303BE7" w:rsidRDefault="00303BE7">
      <w:pPr>
        <w:spacing w:line="360" w:lineRule="auto"/>
        <w:jc w:val="center"/>
        <w:rPr>
          <w:rFonts w:ascii="仿宋" w:eastAsia="仿宋" w:hAnsi="仿宋"/>
          <w:b/>
          <w:color w:val="000000"/>
          <w:sz w:val="24"/>
        </w:rPr>
      </w:pPr>
    </w:p>
    <w:p w:rsidR="00303BE7" w:rsidRDefault="00773184">
      <w:pPr>
        <w:spacing w:line="360" w:lineRule="auto"/>
        <w:jc w:val="center"/>
        <w:rPr>
          <w:rFonts w:ascii="仿宋" w:eastAsia="仿宋" w:hAnsi="仿宋"/>
          <w:b/>
          <w:color w:val="000000"/>
          <w:spacing w:val="6"/>
          <w:sz w:val="32"/>
          <w:szCs w:val="32"/>
        </w:rPr>
      </w:pPr>
      <w:r>
        <w:rPr>
          <w:rFonts w:ascii="仿宋" w:eastAsia="仿宋" w:hAnsi="仿宋" w:hint="eastAsia"/>
          <w:b/>
          <w:color w:val="000000"/>
          <w:spacing w:val="6"/>
          <w:sz w:val="32"/>
          <w:szCs w:val="32"/>
        </w:rPr>
        <w:t>投诉书范本</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一、投诉相关主体基本情况</w:t>
      </w:r>
    </w:p>
    <w:p w:rsidR="00303BE7" w:rsidRDefault="00773184">
      <w:pPr>
        <w:spacing w:line="360" w:lineRule="auto"/>
        <w:rPr>
          <w:rFonts w:ascii="仿宋" w:eastAsia="仿宋" w:hAnsi="仿宋"/>
          <w:color w:val="000000"/>
          <w:sz w:val="24"/>
          <w:u w:val="dotted"/>
        </w:rPr>
      </w:pPr>
      <w:r>
        <w:rPr>
          <w:rFonts w:ascii="仿宋" w:eastAsia="仿宋" w:hAnsi="仿宋" w:hint="eastAsia"/>
          <w:color w:val="000000"/>
          <w:sz w:val="24"/>
        </w:rPr>
        <w:t>投诉人：</w:t>
      </w: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303BE7" w:rsidRDefault="00773184">
      <w:pPr>
        <w:tabs>
          <w:tab w:val="left" w:pos="6510"/>
        </w:tabs>
        <w:spacing w:line="360" w:lineRule="auto"/>
        <w:jc w:val="left"/>
        <w:rPr>
          <w:rFonts w:ascii="仿宋" w:eastAsia="仿宋" w:hAnsi="仿宋"/>
          <w:color w:val="000000"/>
          <w:sz w:val="24"/>
        </w:rPr>
      </w:pPr>
      <w:r>
        <w:rPr>
          <w:rFonts w:ascii="仿宋" w:eastAsia="仿宋" w:hAnsi="仿宋" w:hint="eastAsia"/>
          <w:color w:val="000000"/>
          <w:sz w:val="24"/>
        </w:rPr>
        <w:t>法定代表人/主要负责人：</w:t>
      </w:r>
    </w:p>
    <w:p w:rsidR="00303BE7" w:rsidRDefault="00773184">
      <w:pPr>
        <w:tabs>
          <w:tab w:val="left" w:pos="6510"/>
        </w:tabs>
        <w:spacing w:line="360" w:lineRule="auto"/>
        <w:rPr>
          <w:rFonts w:ascii="仿宋" w:eastAsia="仿宋" w:hAnsi="仿宋"/>
          <w:color w:val="000000"/>
          <w:sz w:val="24"/>
          <w:u w:val="dotted"/>
        </w:rPr>
      </w:pPr>
      <w:r>
        <w:rPr>
          <w:rFonts w:ascii="仿宋" w:eastAsia="仿宋" w:hAnsi="仿宋" w:hint="eastAsia"/>
          <w:color w:val="000000"/>
          <w:sz w:val="24"/>
        </w:rPr>
        <w:t>联系电话：</w:t>
      </w:r>
    </w:p>
    <w:p w:rsidR="00303BE7" w:rsidRDefault="00773184">
      <w:pPr>
        <w:spacing w:line="360" w:lineRule="auto"/>
        <w:rPr>
          <w:rFonts w:ascii="仿宋" w:eastAsia="仿宋" w:hAnsi="仿宋"/>
          <w:color w:val="000000"/>
          <w:sz w:val="24"/>
          <w:u w:val="dotted"/>
        </w:rPr>
      </w:pPr>
      <w:r>
        <w:rPr>
          <w:rFonts w:ascii="仿宋" w:eastAsia="仿宋" w:hAnsi="仿宋" w:hint="eastAsia"/>
          <w:color w:val="000000"/>
          <w:sz w:val="24"/>
        </w:rPr>
        <w:t>授权代表：联系电话</w:t>
      </w:r>
      <w:r>
        <w:rPr>
          <w:rFonts w:ascii="仿宋" w:eastAsia="仿宋" w:hAnsi="仿宋" w:hint="eastAsia"/>
          <w:color w:val="000000"/>
          <w:sz w:val="24"/>
          <w:u w:val="dotted"/>
        </w:rPr>
        <w:t>：</w:t>
      </w:r>
    </w:p>
    <w:p w:rsidR="00303BE7" w:rsidRDefault="00773184">
      <w:pPr>
        <w:spacing w:line="360" w:lineRule="auto"/>
        <w:rPr>
          <w:rFonts w:ascii="仿宋" w:eastAsia="仿宋" w:hAnsi="仿宋"/>
          <w:color w:val="000000"/>
          <w:sz w:val="24"/>
          <w:u w:val="dotted"/>
        </w:rPr>
      </w:pPr>
      <w:r>
        <w:rPr>
          <w:rFonts w:ascii="仿宋" w:eastAsia="仿宋" w:hAnsi="仿宋" w:hint="eastAsia"/>
          <w:color w:val="000000"/>
          <w:sz w:val="24"/>
        </w:rPr>
        <w:t>地址：邮编：</w:t>
      </w: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t>被投诉人1：</w:t>
      </w: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t>联系人：联系电话：</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被投诉人2</w:t>
      </w:r>
    </w:p>
    <w:p w:rsidR="00303BE7" w:rsidRDefault="00773184">
      <w:pPr>
        <w:spacing w:line="360" w:lineRule="auto"/>
        <w:rPr>
          <w:rFonts w:ascii="仿宋" w:eastAsia="仿宋" w:hAnsi="仿宋"/>
          <w:color w:val="000000"/>
          <w:sz w:val="24"/>
          <w:u w:val="dotted"/>
        </w:rPr>
      </w:pPr>
      <w:r>
        <w:rPr>
          <w:rFonts w:ascii="仿宋" w:eastAsia="仿宋" w:hAnsi="仿宋" w:hint="eastAsia"/>
          <w:color w:val="000000"/>
          <w:sz w:val="24"/>
        </w:rPr>
        <w:t>……</w:t>
      </w: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t>相关供应商：</w:t>
      </w: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t>地址：邮编：</w:t>
      </w: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t>联系人：联系电话：</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二、投诉项目基本情况</w:t>
      </w:r>
    </w:p>
    <w:p w:rsidR="00303BE7" w:rsidRDefault="00773184">
      <w:pPr>
        <w:spacing w:line="360" w:lineRule="auto"/>
        <w:rPr>
          <w:rFonts w:ascii="仿宋" w:eastAsia="仿宋" w:hAnsi="仿宋"/>
          <w:color w:val="000000"/>
          <w:sz w:val="24"/>
          <w:u w:val="dotted"/>
        </w:rPr>
      </w:pPr>
      <w:r>
        <w:rPr>
          <w:rFonts w:ascii="仿宋" w:eastAsia="仿宋" w:hAnsi="仿宋" w:hint="eastAsia"/>
          <w:color w:val="000000"/>
          <w:sz w:val="24"/>
        </w:rPr>
        <w:t>采购项目名称：</w:t>
      </w: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t>采购项目编号：包号：</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采购人名称：</w:t>
      </w: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t>代理机构名称：</w:t>
      </w:r>
    </w:p>
    <w:p w:rsidR="00303BE7" w:rsidRDefault="00773184">
      <w:pPr>
        <w:spacing w:line="360" w:lineRule="auto"/>
        <w:rPr>
          <w:rFonts w:ascii="仿宋" w:eastAsia="仿宋" w:hAnsi="仿宋"/>
          <w:color w:val="000000"/>
          <w:sz w:val="24"/>
          <w:u w:val="dotted"/>
        </w:rPr>
      </w:pPr>
      <w:r>
        <w:rPr>
          <w:rFonts w:ascii="仿宋" w:eastAsia="仿宋" w:hAnsi="仿宋" w:hint="eastAsia"/>
          <w:color w:val="000000"/>
          <w:sz w:val="24"/>
        </w:rPr>
        <w:t>采购文件公告:</w:t>
      </w:r>
      <w:r>
        <w:rPr>
          <w:rFonts w:ascii="仿宋" w:eastAsia="仿宋" w:hAnsi="仿宋" w:hint="eastAsia"/>
          <w:color w:val="000000"/>
          <w:sz w:val="24"/>
          <w:u w:val="dotted"/>
        </w:rPr>
        <w:t>是/否</w:t>
      </w:r>
      <w:r>
        <w:rPr>
          <w:rFonts w:ascii="仿宋" w:eastAsia="仿宋" w:hAnsi="仿宋" w:hint="eastAsia"/>
          <w:color w:val="000000"/>
          <w:sz w:val="24"/>
        </w:rPr>
        <w:t>公告期限：</w:t>
      </w: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t>采购结果公告:</w:t>
      </w:r>
      <w:r>
        <w:rPr>
          <w:rFonts w:ascii="仿宋" w:eastAsia="仿宋" w:hAnsi="仿宋" w:hint="eastAsia"/>
          <w:color w:val="000000"/>
          <w:sz w:val="24"/>
          <w:u w:val="dotted"/>
        </w:rPr>
        <w:t>是/否</w:t>
      </w:r>
      <w:r>
        <w:rPr>
          <w:rFonts w:ascii="仿宋" w:eastAsia="仿宋" w:hAnsi="仿宋" w:hint="eastAsia"/>
          <w:color w:val="000000"/>
          <w:sz w:val="24"/>
        </w:rPr>
        <w:t>公告期限：</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三、质疑基本情况</w:t>
      </w:r>
    </w:p>
    <w:p w:rsidR="00303BE7" w:rsidRDefault="00773184">
      <w:pPr>
        <w:spacing w:line="360" w:lineRule="auto"/>
        <w:ind w:firstLineChars="200" w:firstLine="480"/>
        <w:rPr>
          <w:rFonts w:ascii="仿宋" w:eastAsia="仿宋" w:hAnsi="仿宋"/>
          <w:color w:val="000000"/>
          <w:sz w:val="24"/>
          <w:u w:val="dotted"/>
        </w:rPr>
      </w:pPr>
      <w:r>
        <w:rPr>
          <w:rFonts w:ascii="仿宋" w:eastAsia="仿宋" w:hAnsi="仿宋" w:hint="eastAsia"/>
          <w:color w:val="000000"/>
          <w:sz w:val="24"/>
        </w:rPr>
        <w:t>投诉人于年月日,向提出质疑，质疑事项为：</w:t>
      </w:r>
    </w:p>
    <w:p w:rsidR="00303BE7" w:rsidRDefault="00303BE7">
      <w:pPr>
        <w:spacing w:line="360" w:lineRule="auto"/>
        <w:rPr>
          <w:rFonts w:ascii="仿宋" w:eastAsia="仿宋" w:hAnsi="仿宋"/>
          <w:color w:val="000000"/>
          <w:sz w:val="24"/>
          <w:u w:val="dotted"/>
        </w:rPr>
      </w:pPr>
    </w:p>
    <w:p w:rsidR="00303BE7" w:rsidRDefault="00773184">
      <w:pPr>
        <w:spacing w:line="360" w:lineRule="auto"/>
        <w:ind w:firstLineChars="150" w:firstLine="360"/>
        <w:rPr>
          <w:rFonts w:ascii="仿宋" w:eastAsia="仿宋" w:hAnsi="仿宋"/>
          <w:color w:val="000000"/>
          <w:sz w:val="24"/>
        </w:rPr>
      </w:pPr>
      <w:r>
        <w:rPr>
          <w:rFonts w:ascii="仿宋" w:eastAsia="仿宋" w:hAnsi="仿宋" w:hint="eastAsia"/>
          <w:color w:val="000000"/>
          <w:sz w:val="24"/>
          <w:u w:val="dotted"/>
        </w:rPr>
        <w:t>采购人/代理机构</w:t>
      </w:r>
      <w:r>
        <w:rPr>
          <w:rFonts w:ascii="仿宋" w:eastAsia="仿宋" w:hAnsi="仿宋" w:hint="eastAsia"/>
          <w:color w:val="000000"/>
          <w:sz w:val="24"/>
        </w:rPr>
        <w:t>于年月日,就质疑事项作出了答复/没有在法定期限内作出答复。</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四、投诉事项具体内容</w:t>
      </w: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lastRenderedPageBreak/>
        <w:t>投诉事项 1：</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事实依据：</w:t>
      </w:r>
    </w:p>
    <w:p w:rsidR="00303BE7" w:rsidRDefault="00303BE7">
      <w:pPr>
        <w:spacing w:line="360" w:lineRule="auto"/>
        <w:rPr>
          <w:rFonts w:ascii="仿宋" w:eastAsia="仿宋" w:hAnsi="仿宋"/>
          <w:color w:val="000000"/>
          <w:sz w:val="24"/>
          <w:u w:val="dotted"/>
        </w:rPr>
      </w:pPr>
    </w:p>
    <w:p w:rsidR="00303BE7" w:rsidRDefault="00773184">
      <w:pPr>
        <w:spacing w:line="360" w:lineRule="auto"/>
        <w:rPr>
          <w:rFonts w:ascii="仿宋" w:eastAsia="仿宋" w:hAnsi="仿宋"/>
          <w:color w:val="000000"/>
          <w:sz w:val="24"/>
          <w:u w:val="single"/>
        </w:rPr>
      </w:pPr>
      <w:r>
        <w:rPr>
          <w:rFonts w:ascii="仿宋" w:eastAsia="仿宋" w:hAnsi="仿宋" w:hint="eastAsia"/>
          <w:color w:val="000000"/>
          <w:sz w:val="24"/>
        </w:rPr>
        <w:t>法律依据：</w:t>
      </w:r>
    </w:p>
    <w:p w:rsidR="00303BE7" w:rsidRDefault="00303BE7">
      <w:pPr>
        <w:spacing w:line="360" w:lineRule="auto"/>
        <w:rPr>
          <w:rFonts w:ascii="仿宋" w:eastAsia="仿宋" w:hAnsi="仿宋"/>
          <w:color w:val="000000"/>
          <w:sz w:val="24"/>
          <w:u w:val="dotted"/>
        </w:rPr>
      </w:pP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投诉事项2</w:t>
      </w:r>
    </w:p>
    <w:p w:rsidR="00303BE7" w:rsidRDefault="00773184">
      <w:pPr>
        <w:spacing w:line="360" w:lineRule="auto"/>
        <w:rPr>
          <w:rFonts w:ascii="仿宋" w:eastAsia="仿宋" w:hAnsi="仿宋"/>
          <w:color w:val="000000"/>
          <w:sz w:val="24"/>
          <w:u w:val="dotted"/>
        </w:rPr>
      </w:pPr>
      <w:r>
        <w:rPr>
          <w:rFonts w:ascii="仿宋" w:eastAsia="仿宋" w:hAnsi="仿宋" w:hint="eastAsia"/>
          <w:color w:val="000000"/>
          <w:sz w:val="24"/>
        </w:rPr>
        <w:t>……</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五、与投诉事项相关的投诉请求</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请求：</w:t>
      </w:r>
    </w:p>
    <w:p w:rsidR="00303BE7" w:rsidRDefault="00303BE7">
      <w:pPr>
        <w:spacing w:line="360" w:lineRule="auto"/>
        <w:rPr>
          <w:rFonts w:ascii="仿宋" w:eastAsia="仿宋" w:hAnsi="仿宋"/>
          <w:color w:val="000000"/>
          <w:sz w:val="24"/>
          <w:u w:val="single"/>
        </w:rPr>
      </w:pP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签字(签章)：公章：</w:t>
      </w:r>
    </w:p>
    <w:p w:rsidR="00303BE7" w:rsidRDefault="00773184">
      <w:pPr>
        <w:spacing w:line="360" w:lineRule="auto"/>
        <w:rPr>
          <w:rFonts w:ascii="仿宋" w:eastAsia="仿宋" w:hAnsi="仿宋"/>
          <w:color w:val="000000"/>
          <w:sz w:val="24"/>
        </w:rPr>
      </w:pPr>
      <w:r>
        <w:rPr>
          <w:rFonts w:ascii="仿宋" w:eastAsia="仿宋" w:hAnsi="仿宋" w:hint="eastAsia"/>
          <w:color w:val="000000"/>
          <w:sz w:val="24"/>
        </w:rPr>
        <w:t>日期：</w:t>
      </w:r>
    </w:p>
    <w:p w:rsidR="00303BE7" w:rsidRDefault="00303BE7">
      <w:pPr>
        <w:spacing w:line="360" w:lineRule="auto"/>
        <w:rPr>
          <w:rFonts w:ascii="仿宋" w:eastAsia="仿宋" w:hAnsi="仿宋"/>
          <w:b/>
          <w:color w:val="000000"/>
          <w:sz w:val="24"/>
        </w:rPr>
      </w:pPr>
    </w:p>
    <w:p w:rsidR="00303BE7" w:rsidRDefault="00303BE7">
      <w:pPr>
        <w:spacing w:line="360" w:lineRule="auto"/>
        <w:rPr>
          <w:rFonts w:ascii="仿宋" w:eastAsia="仿宋" w:hAnsi="仿宋"/>
          <w:b/>
          <w:color w:val="000000"/>
          <w:sz w:val="24"/>
        </w:rPr>
      </w:pPr>
    </w:p>
    <w:p w:rsidR="00303BE7" w:rsidRDefault="00773184">
      <w:pPr>
        <w:spacing w:line="360" w:lineRule="auto"/>
        <w:rPr>
          <w:rFonts w:ascii="仿宋" w:eastAsia="仿宋" w:hAnsi="仿宋"/>
          <w:b/>
          <w:color w:val="000000"/>
          <w:sz w:val="24"/>
        </w:rPr>
      </w:pPr>
      <w:r>
        <w:rPr>
          <w:rFonts w:ascii="仿宋" w:eastAsia="仿宋" w:hAnsi="仿宋" w:hint="eastAsia"/>
          <w:b/>
          <w:color w:val="000000"/>
          <w:sz w:val="24"/>
        </w:rPr>
        <w:t>投诉书制作说明：</w:t>
      </w:r>
    </w:p>
    <w:p w:rsidR="00303BE7" w:rsidRDefault="00773184">
      <w:pPr>
        <w:widowControl/>
        <w:spacing w:line="360" w:lineRule="auto"/>
        <w:ind w:firstLineChars="200" w:firstLine="480"/>
        <w:rPr>
          <w:rFonts w:ascii="仿宋" w:eastAsia="仿宋" w:hAnsi="仿宋" w:cs="宋体"/>
          <w:color w:val="000000"/>
          <w:kern w:val="0"/>
          <w:sz w:val="24"/>
        </w:rPr>
      </w:pPr>
      <w:r>
        <w:rPr>
          <w:rFonts w:ascii="仿宋" w:eastAsia="仿宋" w:hAnsi="仿宋" w:hint="eastAsia"/>
          <w:color w:val="000000"/>
          <w:sz w:val="24"/>
        </w:rPr>
        <w:t>1.投诉人提起投诉时，应当提交投诉书和必要的证明材料，并按照被投诉人和与投诉事项有关的供应商数量提供投诉书副本。</w:t>
      </w:r>
    </w:p>
    <w:p w:rsidR="00303BE7" w:rsidRDefault="00773184">
      <w:pPr>
        <w:widowControl/>
        <w:spacing w:line="360" w:lineRule="auto"/>
        <w:ind w:firstLineChars="200" w:firstLine="480"/>
        <w:jc w:val="left"/>
        <w:rPr>
          <w:rFonts w:ascii="仿宋" w:eastAsia="仿宋" w:hAnsi="仿宋" w:cs="宋体"/>
          <w:color w:val="000000"/>
          <w:kern w:val="0"/>
          <w:sz w:val="24"/>
        </w:rPr>
      </w:pPr>
      <w:r>
        <w:rPr>
          <w:rFonts w:ascii="仿宋" w:eastAsia="仿宋" w:hAnsi="仿宋" w:hint="eastAsia"/>
          <w:color w:val="000000"/>
          <w:sz w:val="24"/>
        </w:rPr>
        <w:t>2.投诉人若委托代理人进行投诉的，投诉书应按照要求列明“授权代表”的有关内容，并在附件中提交由</w:t>
      </w:r>
      <w:r>
        <w:rPr>
          <w:rFonts w:ascii="仿宋" w:eastAsia="仿宋" w:hAnsi="仿宋" w:cs="宋体" w:hint="eastAsia"/>
          <w:color w:val="000000"/>
          <w:kern w:val="0"/>
          <w:sz w:val="24"/>
        </w:rPr>
        <w:t>投诉人签署的授权委托书。授权委托书应当载明代理人的姓名或者名称、代理事项、具体权限、期限和相关事项。</w:t>
      </w:r>
    </w:p>
    <w:p w:rsidR="00303BE7" w:rsidRDefault="0077318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3.投诉人若对项目的某一分包进行投诉，投诉书应列明具体分包号。</w:t>
      </w:r>
    </w:p>
    <w:p w:rsidR="00303BE7" w:rsidRDefault="0077318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4.投诉书应简要列明质疑事项，质疑函、质疑答复等作为附件材料提供。</w:t>
      </w:r>
    </w:p>
    <w:p w:rsidR="00303BE7" w:rsidRDefault="0077318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5.投诉书的投诉事项应具体、明确，并有必要的事实依据和法律依据。</w:t>
      </w:r>
    </w:p>
    <w:p w:rsidR="00303BE7" w:rsidRDefault="0077318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6.投诉书的投诉请求应与投诉事项相关。</w:t>
      </w:r>
    </w:p>
    <w:p w:rsidR="00303BE7" w:rsidRDefault="00773184">
      <w:pPr>
        <w:widowControl/>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7.投诉人为自然人的，投诉书应当由本人签字；投诉人为法人或者其他组织的，投诉书应当由法定代表人、主要负责人，或者其授权代表签字或者盖章，并加盖公章。</w:t>
      </w:r>
    </w:p>
    <w:p w:rsidR="00303BE7" w:rsidRDefault="00773184">
      <w:pPr>
        <w:widowControl/>
        <w:adjustRightInd/>
        <w:jc w:val="left"/>
        <w:rPr>
          <w:rFonts w:ascii="仿宋" w:eastAsia="仿宋" w:hAnsi="仿宋"/>
          <w:color w:val="000000"/>
          <w:sz w:val="24"/>
        </w:rPr>
      </w:pPr>
      <w:r>
        <w:rPr>
          <w:rFonts w:ascii="仿宋" w:eastAsia="仿宋" w:hAnsi="仿宋"/>
          <w:color w:val="000000"/>
          <w:sz w:val="24"/>
        </w:rPr>
        <w:br w:type="page"/>
      </w:r>
    </w:p>
    <w:p w:rsidR="00371340" w:rsidRPr="00AF09BB" w:rsidRDefault="00371340" w:rsidP="00AF09BB">
      <w:pPr>
        <w:autoSpaceDE w:val="0"/>
        <w:autoSpaceDN w:val="0"/>
        <w:rPr>
          <w:rFonts w:ascii="仿宋" w:eastAsia="仿宋" w:hAnsi="仿宋" w:cs="宋体"/>
          <w:b/>
          <w:kern w:val="0"/>
          <w:sz w:val="32"/>
          <w:szCs w:val="32"/>
          <w:lang w:val="zh-CN"/>
        </w:rPr>
      </w:pPr>
      <w:r w:rsidRPr="00AF09BB">
        <w:rPr>
          <w:rFonts w:ascii="仿宋" w:eastAsia="仿宋" w:hAnsi="仿宋" w:cs="宋体" w:hint="eastAsia"/>
          <w:b/>
          <w:spacing w:val="6"/>
          <w:sz w:val="32"/>
          <w:szCs w:val="32"/>
        </w:rPr>
        <w:lastRenderedPageBreak/>
        <w:t>附件4：</w:t>
      </w:r>
      <w:r w:rsidRPr="00AF09BB">
        <w:rPr>
          <w:rFonts w:ascii="仿宋" w:eastAsia="仿宋" w:hAnsi="仿宋" w:cs="宋体" w:hint="eastAsia"/>
          <w:b/>
          <w:kern w:val="0"/>
          <w:sz w:val="32"/>
          <w:szCs w:val="32"/>
          <w:lang w:val="zh-CN"/>
        </w:rPr>
        <w:t>联合协议</w:t>
      </w:r>
    </w:p>
    <w:p w:rsidR="00371340" w:rsidRPr="00AF09BB" w:rsidRDefault="00371340" w:rsidP="00371340">
      <w:pPr>
        <w:widowControl/>
        <w:spacing w:line="360" w:lineRule="auto"/>
        <w:ind w:firstLineChars="200" w:firstLine="482"/>
        <w:jc w:val="left"/>
        <w:rPr>
          <w:rFonts w:ascii="仿宋" w:eastAsia="仿宋" w:hAnsi="仿宋" w:cs="宋体"/>
          <w:b/>
          <w:sz w:val="24"/>
        </w:rPr>
      </w:pPr>
      <w:r w:rsidRPr="00AF09BB">
        <w:rPr>
          <w:rFonts w:ascii="仿宋" w:eastAsia="仿宋" w:hAnsi="仿宋" w:cs="宋体" w:hint="eastAsia"/>
          <w:b/>
          <w:sz w:val="24"/>
        </w:rPr>
        <w:t>（以联合体形式投标的，提供联合协议；本项目不接受联合体投标或者投标人不以联合体形式投标的，则不需要提供）</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u w:val="single"/>
        </w:rPr>
        <w:t>（联合体所有成员名称）</w:t>
      </w:r>
      <w:r w:rsidRPr="00AF09BB">
        <w:rPr>
          <w:rFonts w:ascii="仿宋" w:eastAsia="仿宋" w:hAnsi="仿宋" w:cs="宋体" w:hint="eastAsia"/>
          <w:kern w:val="0"/>
          <w:sz w:val="24"/>
        </w:rPr>
        <w:t>自愿</w:t>
      </w:r>
      <w:r w:rsidRPr="00AF09BB">
        <w:rPr>
          <w:rFonts w:ascii="仿宋" w:eastAsia="仿宋" w:hAnsi="仿宋" w:cs="宋体" w:hint="eastAsia"/>
          <w:kern w:val="0"/>
          <w:sz w:val="24"/>
          <w:lang w:val="zh-CN"/>
        </w:rPr>
        <w:t>组成一个联合体，以一个投标人的身份</w:t>
      </w:r>
      <w:r w:rsidRPr="00AF09BB">
        <w:rPr>
          <w:rFonts w:ascii="仿宋" w:eastAsia="仿宋" w:hAnsi="仿宋" w:cs="宋体" w:hint="eastAsia"/>
          <w:kern w:val="0"/>
          <w:sz w:val="24"/>
        </w:rPr>
        <w:t>参加</w:t>
      </w:r>
      <w:r w:rsidRPr="00AF09BB">
        <w:rPr>
          <w:rFonts w:ascii="仿宋" w:eastAsia="仿宋" w:hAnsi="仿宋" w:cs="宋体" w:hint="eastAsia"/>
          <w:sz w:val="24"/>
        </w:rPr>
        <w:t>（项目名称）【招标编号：（采购编号）】</w:t>
      </w:r>
      <w:r w:rsidRPr="00AF09BB">
        <w:rPr>
          <w:rFonts w:ascii="仿宋" w:eastAsia="仿宋" w:hAnsi="仿宋" w:cs="宋体" w:hint="eastAsia"/>
          <w:kern w:val="0"/>
          <w:sz w:val="24"/>
          <w:lang w:val="zh-CN"/>
        </w:rPr>
        <w:t xml:space="preserve">投标。 </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一、各方一致决定，</w:t>
      </w:r>
      <w:r w:rsidRPr="00AF09BB">
        <w:rPr>
          <w:rFonts w:ascii="仿宋" w:eastAsia="仿宋" w:hAnsi="仿宋" w:cs="宋体" w:hint="eastAsia"/>
          <w:kern w:val="0"/>
          <w:sz w:val="24"/>
          <w:u w:val="single"/>
        </w:rPr>
        <w:t>（某联合体成员名称）</w:t>
      </w:r>
      <w:r w:rsidRPr="00AF09BB">
        <w:rPr>
          <w:rFonts w:ascii="仿宋" w:eastAsia="仿宋" w:hAnsi="仿宋" w:cs="宋体" w:hint="eastAsia"/>
          <w:kern w:val="0"/>
          <w:sz w:val="24"/>
        </w:rPr>
        <w:t>为联合体</w:t>
      </w:r>
      <w:r w:rsidRPr="00AF09BB">
        <w:rPr>
          <w:rFonts w:ascii="仿宋" w:eastAsia="仿宋" w:hAnsi="仿宋" w:cs="宋体" w:hint="eastAsia"/>
          <w:kern w:val="0"/>
          <w:sz w:val="24"/>
          <w:lang w:val="zh-CN"/>
        </w:rPr>
        <w:t>牵头人</w:t>
      </w:r>
      <w:r w:rsidRPr="00AF09BB">
        <w:rPr>
          <w:rFonts w:ascii="仿宋" w:eastAsia="仿宋" w:hAnsi="仿宋" w:cs="宋体" w:hint="eastAsia"/>
          <w:sz w:val="24"/>
        </w:rPr>
        <w:t>，代表所有联合体成员负责投标和合同实施阶段的主办、协调工作</w:t>
      </w:r>
      <w:r w:rsidRPr="00AF09BB">
        <w:rPr>
          <w:rFonts w:ascii="仿宋" w:eastAsia="仿宋" w:hAnsi="仿宋" w:cs="宋体" w:hint="eastAsia"/>
          <w:kern w:val="0"/>
          <w:sz w:val="24"/>
          <w:lang w:val="zh-CN"/>
        </w:rPr>
        <w:t>。</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二、</w:t>
      </w:r>
      <w:r w:rsidRPr="00AF09BB">
        <w:rPr>
          <w:rFonts w:ascii="仿宋" w:eastAsia="仿宋" w:hAnsi="仿宋" w:cs="宋体" w:hint="eastAsia"/>
          <w:sz w:val="24"/>
        </w:rPr>
        <w:t>所有联合体成员各方签署授权书，授权书载明的</w:t>
      </w:r>
      <w:r w:rsidRPr="00AF09BB">
        <w:rPr>
          <w:rFonts w:ascii="仿宋" w:eastAsia="仿宋" w:hAnsi="仿宋" w:cs="宋体" w:hint="eastAsia"/>
          <w:kern w:val="0"/>
          <w:sz w:val="24"/>
          <w:lang w:val="zh-CN"/>
        </w:rPr>
        <w:t>授权代表根据招标文件规定及投标内容而对采购人、采购机构所作的任何合法承诺，包括书面澄清及相应等均对联合投标各方产生约束力。</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三、本次联合投标中，分工如下：</w:t>
      </w:r>
    </w:p>
    <w:p w:rsidR="00371340" w:rsidRPr="00AF09BB" w:rsidRDefault="00371340" w:rsidP="00371340">
      <w:pPr>
        <w:snapToGrid w:val="0"/>
        <w:spacing w:line="360" w:lineRule="auto"/>
        <w:ind w:firstLine="576"/>
        <w:rPr>
          <w:rFonts w:ascii="仿宋" w:eastAsia="仿宋" w:hAnsi="仿宋" w:cs="宋体"/>
          <w:kern w:val="0"/>
          <w:sz w:val="24"/>
          <w:lang w:val="zh-CN"/>
        </w:rPr>
      </w:pPr>
      <w:bookmarkStart w:id="623" w:name="_Hlk101134295"/>
      <w:r w:rsidRPr="00AF09BB">
        <w:rPr>
          <w:rFonts w:ascii="仿宋" w:eastAsia="仿宋" w:hAnsi="仿宋" w:cs="宋体" w:hint="eastAsia"/>
          <w:kern w:val="0"/>
          <w:sz w:val="24"/>
          <w:u w:val="single"/>
        </w:rPr>
        <w:t>（联合体成员1）</w:t>
      </w:r>
      <w:r w:rsidRPr="00AF09BB">
        <w:rPr>
          <w:rFonts w:ascii="仿宋" w:eastAsia="仿宋" w:hAnsi="仿宋" w:cs="宋体" w:hint="eastAsia"/>
          <w:kern w:val="0"/>
          <w:sz w:val="24"/>
          <w:lang w:val="zh-CN"/>
        </w:rPr>
        <w:t>承担的工作和义务为：；</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u w:val="single"/>
        </w:rPr>
        <w:t>（联合体成员</w:t>
      </w:r>
      <w:r w:rsidRPr="00AF09BB">
        <w:rPr>
          <w:rFonts w:ascii="仿宋" w:eastAsia="仿宋" w:hAnsi="仿宋" w:cs="宋体"/>
          <w:kern w:val="0"/>
          <w:sz w:val="24"/>
          <w:u w:val="single"/>
        </w:rPr>
        <w:t>2</w:t>
      </w:r>
      <w:r w:rsidRPr="00AF09BB">
        <w:rPr>
          <w:rFonts w:ascii="仿宋" w:eastAsia="仿宋" w:hAnsi="仿宋" w:cs="宋体" w:hint="eastAsia"/>
          <w:kern w:val="0"/>
          <w:sz w:val="24"/>
          <w:u w:val="single"/>
        </w:rPr>
        <w:t>）</w:t>
      </w:r>
      <w:r w:rsidRPr="00AF09BB">
        <w:rPr>
          <w:rFonts w:ascii="仿宋" w:eastAsia="仿宋" w:hAnsi="仿宋" w:cs="宋体" w:hint="eastAsia"/>
          <w:kern w:val="0"/>
          <w:sz w:val="24"/>
          <w:lang w:val="zh-CN"/>
        </w:rPr>
        <w:t>承担的工作和义务为：；</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w:t>
      </w:r>
    </w:p>
    <w:bookmarkEnd w:id="623"/>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四、联合体成员中小企业合同份额。</w:t>
      </w:r>
    </w:p>
    <w:p w:rsidR="00371340" w:rsidRPr="00AF09BB" w:rsidRDefault="00371340" w:rsidP="00371340">
      <w:pPr>
        <w:snapToGrid w:val="0"/>
        <w:spacing w:line="360" w:lineRule="auto"/>
        <w:ind w:firstLine="576"/>
        <w:rPr>
          <w:rFonts w:ascii="仿宋" w:eastAsia="仿宋" w:hAnsi="仿宋" w:cs="宋体"/>
          <w:b/>
          <w:kern w:val="0"/>
          <w:sz w:val="24"/>
          <w:lang w:val="zh-CN"/>
        </w:rPr>
      </w:pPr>
      <w:r w:rsidRPr="00AF09BB">
        <w:rPr>
          <w:rFonts w:ascii="仿宋" w:eastAsia="仿宋" w:hAnsi="仿宋" w:cs="宋体" w:hint="eastAsia"/>
          <w:kern w:val="0"/>
          <w:sz w:val="24"/>
          <w:lang w:val="zh-CN"/>
        </w:rPr>
        <w:t>1、</w:t>
      </w:r>
      <w:r w:rsidRPr="00AF09BB">
        <w:rPr>
          <w:rFonts w:ascii="仿宋" w:eastAsia="仿宋" w:hAnsi="仿宋" w:cs="宋体" w:hint="eastAsia"/>
          <w:kern w:val="0"/>
          <w:sz w:val="24"/>
          <w:u w:val="single"/>
        </w:rPr>
        <w:t>（联合体成员</w:t>
      </w:r>
      <w:r w:rsidRPr="00AF09BB">
        <w:rPr>
          <w:rFonts w:ascii="仿宋" w:eastAsia="仿宋" w:hAnsi="仿宋" w:cs="宋体"/>
          <w:kern w:val="0"/>
          <w:sz w:val="24"/>
          <w:u w:val="single"/>
        </w:rPr>
        <w:t>X,</w:t>
      </w:r>
      <w:r w:rsidRPr="00AF09BB">
        <w:rPr>
          <w:rFonts w:ascii="仿宋" w:eastAsia="仿宋" w:hAnsi="仿宋" w:cs="宋体" w:hint="eastAsia"/>
          <w:kern w:val="0"/>
          <w:sz w:val="24"/>
          <w:u w:val="single"/>
        </w:rPr>
        <w:t>……）</w:t>
      </w:r>
      <w:r w:rsidRPr="00AF09BB">
        <w:rPr>
          <w:rFonts w:ascii="仿宋" w:eastAsia="仿宋" w:hAnsi="仿宋" w:cs="宋体" w:hint="eastAsia"/>
          <w:kern w:val="0"/>
          <w:sz w:val="24"/>
        </w:rPr>
        <w:t>提供的全部货物由小微企业制造，其合同份额占到合同总金额%以上；</w:t>
      </w:r>
      <w:r w:rsidRPr="00AF09BB">
        <w:rPr>
          <w:rFonts w:ascii="仿宋" w:eastAsia="仿宋" w:hAnsi="仿宋" w:cs="宋体" w:hint="eastAsia"/>
          <w:kern w:val="0"/>
          <w:sz w:val="24"/>
          <w:lang w:val="zh-CN"/>
        </w:rPr>
        <w:t>……。</w:t>
      </w:r>
      <w:r w:rsidRPr="00AF09BB">
        <w:rPr>
          <w:rFonts w:ascii="仿宋" w:eastAsia="仿宋" w:hAnsi="仿宋" w:cs="宋体" w:hint="eastAsia"/>
          <w:b/>
          <w:kern w:val="0"/>
          <w:sz w:val="24"/>
          <w:lang w:val="zh-CN"/>
        </w:rPr>
        <w:t>（未预留份额专门面向中小企业采购的的采购项目，以及预留份额中的非预留部分采购包，接受联合体投标的，联合协议约定小微企业的合同份额占到合同总金额30%以上的，</w:t>
      </w:r>
      <w:r w:rsidR="00E77A21" w:rsidRPr="00E77A21">
        <w:rPr>
          <w:rFonts w:ascii="仿宋" w:eastAsia="仿宋" w:hAnsi="仿宋" w:cs="宋体" w:hint="eastAsia"/>
          <w:b/>
          <w:kern w:val="0"/>
          <w:sz w:val="24"/>
          <w:lang w:val="zh-CN"/>
        </w:rPr>
        <w:t>对联合体报价按评标标准确定的比例给予扣除</w:t>
      </w:r>
      <w:r w:rsidRPr="00AF09BB">
        <w:rPr>
          <w:rFonts w:ascii="仿宋" w:eastAsia="仿宋" w:hAnsi="仿宋" w:cs="宋体" w:hint="eastAsia"/>
          <w:b/>
          <w:kern w:val="0"/>
          <w:sz w:val="24"/>
          <w:lang w:val="zh-CN"/>
        </w:rPr>
        <w:t>。供应商</w:t>
      </w:r>
      <w:r w:rsidRPr="00AF09BB">
        <w:rPr>
          <w:rFonts w:ascii="仿宋" w:eastAsia="仿宋" w:hAnsi="仿宋" w:cs="宋体" w:hint="eastAsia"/>
          <w:b/>
          <w:sz w:val="24"/>
        </w:rPr>
        <w:t>拟享受以上价格扣除政策的，填写有关内容。</w:t>
      </w:r>
      <w:r w:rsidRPr="00AF09BB">
        <w:rPr>
          <w:rFonts w:ascii="仿宋" w:eastAsia="仿宋" w:hAnsi="仿宋" w:cs="宋体" w:hint="eastAsia"/>
          <w:b/>
          <w:kern w:val="0"/>
          <w:sz w:val="24"/>
          <w:lang w:val="zh-CN"/>
        </w:rPr>
        <w:t>）</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sz w:val="24"/>
        </w:rPr>
        <w:t>2、中小企业合同金额达到%，小微企业合同金额达到%</w:t>
      </w:r>
      <w:r w:rsidRPr="00AF09BB">
        <w:rPr>
          <w:rFonts w:ascii="仿宋" w:eastAsia="仿宋" w:hAnsi="仿宋" w:cs="宋体" w:hint="eastAsia"/>
          <w:kern w:val="0"/>
          <w:sz w:val="24"/>
          <w:lang w:val="zh-CN"/>
        </w:rPr>
        <w:t>。</w:t>
      </w:r>
      <w:r w:rsidRPr="00AF09BB">
        <w:rPr>
          <w:rFonts w:ascii="仿宋" w:eastAsia="仿宋" w:hAnsi="仿宋" w:cs="宋体" w:hint="eastAsia"/>
          <w:b/>
          <w:bCs/>
          <w:kern w:val="0"/>
          <w:sz w:val="24"/>
          <w:lang w:val="zh-CN"/>
        </w:rPr>
        <w:t>（</w:t>
      </w:r>
      <w:r w:rsidRPr="00AF09BB">
        <w:rPr>
          <w:rFonts w:ascii="仿宋" w:eastAsia="仿宋" w:hAnsi="仿宋"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AF09BB">
        <w:rPr>
          <w:rFonts w:ascii="仿宋" w:eastAsia="仿宋" w:hAnsi="仿宋" w:cs="宋体" w:hint="eastAsia"/>
          <w:b/>
          <w:bCs/>
          <w:kern w:val="0"/>
          <w:sz w:val="24"/>
          <w:lang w:val="zh-CN"/>
        </w:rPr>
        <w:t>）</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五、如果中标，</w:t>
      </w:r>
      <w:r w:rsidRPr="00AF09BB">
        <w:rPr>
          <w:rFonts w:ascii="仿宋" w:eastAsia="仿宋" w:hAnsi="仿宋" w:cs="宋体" w:hint="eastAsia"/>
          <w:sz w:val="24"/>
        </w:rPr>
        <w:t>联合体各成员方共同与采购人签订合同，并就采购合同约定的事项对采购人承担连带责任。</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六、有关本次联合投标的其他事宜：</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1、联合体各方不再单独参加或者与其他供应商另外组成联合体参加同一合同项下的政府采购活动。</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2、联合体中有同类资质的各方按照联合体分工承担相同工作的，按照资质等级较低的供应商确定资质等级。</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3、本协议提交采购人、采购机构后，联合体各方不得以任何形式对上述内容进行</w:t>
      </w:r>
      <w:r w:rsidRPr="00AF09BB">
        <w:rPr>
          <w:rFonts w:ascii="仿宋" w:eastAsia="仿宋" w:hAnsi="仿宋" w:cs="宋体" w:hint="eastAsia"/>
          <w:kern w:val="0"/>
          <w:sz w:val="24"/>
          <w:lang w:val="zh-CN"/>
        </w:rPr>
        <w:lastRenderedPageBreak/>
        <w:t>修改或撤销。</w:t>
      </w:r>
    </w:p>
    <w:p w:rsidR="00371340" w:rsidRPr="00AF09BB" w:rsidRDefault="00371340" w:rsidP="00371340">
      <w:pPr>
        <w:snapToGrid w:val="0"/>
        <w:spacing w:line="360" w:lineRule="auto"/>
        <w:ind w:firstLineChars="2100" w:firstLine="5040"/>
        <w:rPr>
          <w:rFonts w:ascii="仿宋" w:eastAsia="仿宋" w:hAnsi="仿宋" w:cs="宋体"/>
          <w:kern w:val="0"/>
          <w:sz w:val="24"/>
          <w:lang w:val="zh-CN"/>
        </w:rPr>
      </w:pPr>
      <w:r w:rsidRPr="00AF09BB">
        <w:rPr>
          <w:rFonts w:ascii="仿宋" w:eastAsia="仿宋" w:hAnsi="仿宋" w:cs="宋体" w:hint="eastAsia"/>
          <w:kern w:val="0"/>
          <w:sz w:val="24"/>
          <w:lang w:val="zh-CN"/>
        </w:rPr>
        <w:t>联合体成员名称(电子签名/公章)：</w:t>
      </w:r>
    </w:p>
    <w:p w:rsidR="00371340" w:rsidRPr="00AF09BB" w:rsidRDefault="00371340" w:rsidP="00371340">
      <w:pPr>
        <w:snapToGrid w:val="0"/>
        <w:spacing w:line="360" w:lineRule="auto"/>
        <w:rPr>
          <w:rFonts w:ascii="仿宋" w:eastAsia="仿宋" w:hAnsi="仿宋" w:cs="宋体"/>
          <w:kern w:val="0"/>
          <w:sz w:val="24"/>
          <w:lang w:val="zh-CN"/>
        </w:rPr>
      </w:pPr>
      <w:r w:rsidRPr="00AF09BB">
        <w:rPr>
          <w:rFonts w:ascii="仿宋" w:eastAsia="仿宋" w:hAnsi="仿宋" w:cs="宋体" w:hint="eastAsia"/>
          <w:kern w:val="0"/>
          <w:sz w:val="24"/>
          <w:lang w:val="zh-CN"/>
        </w:rPr>
        <w:t xml:space="preserve">                                               日期：  年  月   日</w:t>
      </w:r>
    </w:p>
    <w:p w:rsidR="00371340" w:rsidRPr="00AF09BB" w:rsidRDefault="00371340" w:rsidP="00371340">
      <w:pPr>
        <w:spacing w:line="360" w:lineRule="auto"/>
        <w:ind w:right="420"/>
        <w:rPr>
          <w:rFonts w:ascii="仿宋" w:eastAsia="仿宋" w:hAnsi="仿宋" w:cs="宋体"/>
          <w:sz w:val="24"/>
        </w:rPr>
      </w:pPr>
      <w:r w:rsidRPr="00AF09BB">
        <w:rPr>
          <w:rFonts w:ascii="仿宋" w:eastAsia="仿宋" w:hAnsi="仿宋" w:cs="宋体" w:hint="eastAsia"/>
          <w:sz w:val="24"/>
        </w:rPr>
        <w:t>注：按本格式和要求提供。</w:t>
      </w:r>
    </w:p>
    <w:p w:rsidR="00371340" w:rsidRPr="00AF09BB" w:rsidRDefault="00371340" w:rsidP="00371340">
      <w:pPr>
        <w:autoSpaceDE w:val="0"/>
        <w:autoSpaceDN w:val="0"/>
        <w:jc w:val="center"/>
        <w:rPr>
          <w:rFonts w:ascii="仿宋" w:eastAsia="仿宋" w:hAnsi="仿宋" w:cs="宋体"/>
          <w:b/>
          <w:spacing w:val="6"/>
          <w:sz w:val="32"/>
          <w:szCs w:val="32"/>
        </w:rPr>
      </w:pPr>
    </w:p>
    <w:p w:rsidR="00371340" w:rsidRPr="00AF09BB" w:rsidRDefault="00371340" w:rsidP="00371340">
      <w:pPr>
        <w:autoSpaceDE w:val="0"/>
        <w:autoSpaceDN w:val="0"/>
        <w:jc w:val="center"/>
        <w:rPr>
          <w:rFonts w:ascii="仿宋" w:eastAsia="仿宋" w:hAnsi="仿宋" w:cs="宋体"/>
          <w:b/>
          <w:spacing w:val="6"/>
          <w:sz w:val="32"/>
          <w:szCs w:val="32"/>
        </w:rPr>
      </w:pPr>
    </w:p>
    <w:p w:rsidR="00371340" w:rsidRPr="00AF09BB" w:rsidRDefault="00371340" w:rsidP="00371340">
      <w:pPr>
        <w:autoSpaceDE w:val="0"/>
        <w:autoSpaceDN w:val="0"/>
        <w:jc w:val="center"/>
        <w:rPr>
          <w:rFonts w:ascii="仿宋" w:eastAsia="仿宋" w:hAnsi="仿宋" w:cs="宋体"/>
          <w:b/>
          <w:spacing w:val="6"/>
          <w:sz w:val="32"/>
          <w:szCs w:val="32"/>
        </w:rPr>
      </w:pPr>
    </w:p>
    <w:p w:rsidR="00371340" w:rsidRPr="00AF09BB" w:rsidRDefault="00371340" w:rsidP="00371340">
      <w:pPr>
        <w:autoSpaceDE w:val="0"/>
        <w:autoSpaceDN w:val="0"/>
        <w:jc w:val="center"/>
        <w:rPr>
          <w:rFonts w:ascii="仿宋" w:eastAsia="仿宋" w:hAnsi="仿宋" w:cs="宋体"/>
          <w:b/>
          <w:spacing w:val="6"/>
          <w:sz w:val="32"/>
          <w:szCs w:val="32"/>
        </w:rPr>
      </w:pPr>
    </w:p>
    <w:p w:rsidR="00371340" w:rsidRPr="00AF09BB" w:rsidRDefault="00371340" w:rsidP="00AF09BB">
      <w:pPr>
        <w:snapToGrid w:val="0"/>
        <w:spacing w:line="360" w:lineRule="auto"/>
        <w:rPr>
          <w:rFonts w:ascii="仿宋" w:eastAsia="仿宋" w:hAnsi="仿宋" w:cs="宋体"/>
          <w:b/>
          <w:kern w:val="0"/>
          <w:sz w:val="32"/>
          <w:szCs w:val="32"/>
        </w:rPr>
      </w:pPr>
      <w:r w:rsidRPr="00AF09BB">
        <w:rPr>
          <w:rFonts w:ascii="仿宋" w:eastAsia="仿宋" w:hAnsi="仿宋" w:cs="宋体" w:hint="eastAsia"/>
          <w:b/>
          <w:spacing w:val="6"/>
          <w:sz w:val="32"/>
          <w:szCs w:val="32"/>
        </w:rPr>
        <w:t>附件5：</w:t>
      </w:r>
      <w:r w:rsidRPr="00AF09BB">
        <w:rPr>
          <w:rFonts w:ascii="仿宋" w:eastAsia="仿宋" w:hAnsi="仿宋" w:cs="宋体" w:hint="eastAsia"/>
          <w:b/>
          <w:kern w:val="0"/>
          <w:sz w:val="32"/>
          <w:szCs w:val="32"/>
        </w:rPr>
        <w:t>分包意向协议</w:t>
      </w:r>
    </w:p>
    <w:p w:rsidR="00371340" w:rsidRPr="00AF09BB" w:rsidRDefault="00371340" w:rsidP="00371340">
      <w:pPr>
        <w:widowControl/>
        <w:spacing w:line="360" w:lineRule="auto"/>
        <w:ind w:firstLineChars="50" w:firstLine="120"/>
        <w:jc w:val="left"/>
        <w:rPr>
          <w:rFonts w:ascii="仿宋" w:eastAsia="仿宋" w:hAnsi="仿宋" w:cs="宋体"/>
          <w:sz w:val="24"/>
        </w:rPr>
      </w:pPr>
      <w:r w:rsidRPr="00AF09BB">
        <w:rPr>
          <w:rFonts w:ascii="仿宋" w:eastAsia="仿宋" w:hAnsi="仿宋" w:cs="宋体" w:hint="eastAsia"/>
          <w:sz w:val="24"/>
        </w:rPr>
        <w:t>（</w:t>
      </w:r>
      <w:r w:rsidRPr="00AF09BB">
        <w:rPr>
          <w:rFonts w:ascii="仿宋" w:eastAsia="仿宋" w:hAnsi="仿宋" w:cs="宋体" w:hint="eastAsia"/>
          <w:b/>
          <w:sz w:val="24"/>
        </w:rPr>
        <w:t>中标后以分包方式履行合同的，提供分包意向协议；采购人不同意分包或者投标人中标后不以分包方式履行合同的，则不需要提供。</w:t>
      </w:r>
      <w:r w:rsidRPr="00AF09BB">
        <w:rPr>
          <w:rFonts w:ascii="仿宋" w:eastAsia="仿宋" w:hAnsi="仿宋" w:cs="宋体" w:hint="eastAsia"/>
          <w:sz w:val="24"/>
        </w:rPr>
        <w:t>）</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u w:val="single"/>
        </w:rPr>
        <w:t>（投标人名称）</w:t>
      </w:r>
      <w:r w:rsidRPr="00AF09BB">
        <w:rPr>
          <w:rFonts w:ascii="仿宋" w:eastAsia="仿宋" w:hAnsi="仿宋" w:cs="宋体" w:hint="eastAsia"/>
          <w:kern w:val="0"/>
          <w:sz w:val="24"/>
          <w:lang w:val="zh-CN"/>
        </w:rPr>
        <w:t>若成为</w:t>
      </w:r>
      <w:r w:rsidRPr="00AF09BB">
        <w:rPr>
          <w:rFonts w:ascii="仿宋" w:eastAsia="仿宋" w:hAnsi="仿宋" w:cs="宋体" w:hint="eastAsia"/>
          <w:sz w:val="24"/>
        </w:rPr>
        <w:t>（项目名称）【招标编号：（采购编号）】</w:t>
      </w:r>
      <w:r w:rsidRPr="00AF09BB">
        <w:rPr>
          <w:rFonts w:ascii="仿宋" w:eastAsia="仿宋" w:hAnsi="仿宋" w:cs="宋体" w:hint="eastAsia"/>
          <w:kern w:val="0"/>
          <w:sz w:val="24"/>
          <w:lang w:val="zh-CN"/>
        </w:rPr>
        <w:t>的中标供应商，将依法采取分包方式履行合同。</w:t>
      </w:r>
      <w:r w:rsidRPr="00AF09BB">
        <w:rPr>
          <w:rFonts w:ascii="仿宋" w:eastAsia="仿宋" w:hAnsi="仿宋" w:cs="宋体" w:hint="eastAsia"/>
          <w:kern w:val="0"/>
          <w:sz w:val="24"/>
          <w:u w:val="single"/>
        </w:rPr>
        <w:t>（投标人名称）</w:t>
      </w:r>
      <w:r w:rsidRPr="00AF09BB">
        <w:rPr>
          <w:rFonts w:ascii="仿宋" w:eastAsia="仿宋" w:hAnsi="仿宋" w:cs="宋体" w:hint="eastAsia"/>
          <w:kern w:val="0"/>
          <w:sz w:val="24"/>
        </w:rPr>
        <w:t>与</w:t>
      </w:r>
      <w:r w:rsidRPr="00AF09BB">
        <w:rPr>
          <w:rFonts w:ascii="仿宋" w:eastAsia="仿宋" w:hAnsi="仿宋" w:cs="宋体" w:hint="eastAsia"/>
          <w:kern w:val="0"/>
          <w:sz w:val="24"/>
          <w:u w:val="single"/>
        </w:rPr>
        <w:t>（所有分包供应商名称）</w:t>
      </w:r>
      <w:r w:rsidRPr="00AF09BB">
        <w:rPr>
          <w:rFonts w:ascii="仿宋" w:eastAsia="仿宋" w:hAnsi="仿宋" w:cs="宋体" w:hint="eastAsia"/>
          <w:kern w:val="0"/>
          <w:sz w:val="24"/>
        </w:rPr>
        <w:t>达成分包意向协议</w:t>
      </w:r>
      <w:r w:rsidRPr="00AF09BB">
        <w:rPr>
          <w:rFonts w:ascii="仿宋" w:eastAsia="仿宋" w:hAnsi="仿宋" w:cs="宋体" w:hint="eastAsia"/>
          <w:kern w:val="0"/>
          <w:sz w:val="24"/>
          <w:lang w:val="zh-CN"/>
        </w:rPr>
        <w:t xml:space="preserve">。 </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一、分包标的及数量</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u w:val="single"/>
        </w:rPr>
        <w:t>（投标人名称）</w:t>
      </w:r>
      <w:r w:rsidRPr="00AF09BB">
        <w:rPr>
          <w:rFonts w:ascii="仿宋" w:eastAsia="仿宋" w:hAnsi="仿宋" w:cs="宋体" w:hint="eastAsia"/>
          <w:kern w:val="0"/>
          <w:sz w:val="24"/>
          <w:lang w:val="zh-CN"/>
        </w:rPr>
        <w:t>将</w:t>
      </w:r>
      <w:r w:rsidRPr="00AF09BB">
        <w:rPr>
          <w:rFonts w:ascii="仿宋" w:eastAsia="仿宋" w:hAnsi="仿宋" w:cs="宋体"/>
          <w:kern w:val="0"/>
          <w:sz w:val="24"/>
          <w:u w:val="single"/>
        </w:rPr>
        <w:t xml:space="preserve">  XX工作内容   </w:t>
      </w:r>
      <w:r w:rsidRPr="00AF09BB">
        <w:rPr>
          <w:rFonts w:ascii="仿宋" w:eastAsia="仿宋" w:hAnsi="仿宋" w:cs="宋体" w:hint="eastAsia"/>
          <w:sz w:val="24"/>
        </w:rPr>
        <w:t>分包给</w:t>
      </w:r>
      <w:r w:rsidRPr="00AF09BB">
        <w:rPr>
          <w:rFonts w:ascii="仿宋" w:eastAsia="仿宋" w:hAnsi="仿宋" w:cs="宋体" w:hint="eastAsia"/>
          <w:kern w:val="0"/>
          <w:sz w:val="24"/>
          <w:u w:val="single"/>
        </w:rPr>
        <w:t>（分包供应商1名称）</w:t>
      </w:r>
      <w:r w:rsidRPr="00AF09BB">
        <w:rPr>
          <w:rFonts w:ascii="仿宋" w:eastAsia="仿宋" w:hAnsi="仿宋" w:cs="宋体" w:hint="eastAsia"/>
          <w:kern w:val="0"/>
          <w:sz w:val="24"/>
          <w:lang w:val="zh-CN"/>
        </w:rPr>
        <w:t>，</w:t>
      </w:r>
      <w:r w:rsidRPr="00AF09BB">
        <w:rPr>
          <w:rFonts w:ascii="仿宋" w:eastAsia="仿宋" w:hAnsi="仿宋" w:cs="宋体" w:hint="eastAsia"/>
          <w:kern w:val="0"/>
          <w:sz w:val="24"/>
          <w:u w:val="single"/>
        </w:rPr>
        <w:t>（分包供应商1名称），</w:t>
      </w:r>
      <w:r w:rsidRPr="00AF09BB">
        <w:rPr>
          <w:rFonts w:ascii="仿宋" w:eastAsia="仿宋" w:hAnsi="仿宋" w:cs="宋体" w:hint="eastAsia"/>
          <w:kern w:val="0"/>
          <w:sz w:val="24"/>
          <w:lang w:val="zh-CN"/>
        </w:rPr>
        <w:t>具备承</w:t>
      </w:r>
      <w:r w:rsidRPr="00AF09BB">
        <w:rPr>
          <w:rFonts w:ascii="仿宋" w:eastAsia="仿宋" w:hAnsi="仿宋" w:cs="宋体" w:hint="eastAsia"/>
          <w:kern w:val="0"/>
          <w:sz w:val="24"/>
        </w:rPr>
        <w:t>担</w:t>
      </w:r>
      <w:r w:rsidRPr="00AF09BB">
        <w:rPr>
          <w:rFonts w:ascii="仿宋" w:eastAsia="仿宋" w:hAnsi="仿宋" w:cs="宋体" w:hint="eastAsia"/>
          <w:kern w:val="0"/>
          <w:sz w:val="24"/>
          <w:u w:val="single"/>
          <w:lang w:val="zh-CN"/>
        </w:rPr>
        <w:t>XX工作内容</w:t>
      </w:r>
      <w:r w:rsidRPr="00AF09BB">
        <w:rPr>
          <w:rFonts w:ascii="仿宋" w:eastAsia="仿宋" w:hAnsi="仿宋" w:cs="宋体" w:hint="eastAsia"/>
          <w:kern w:val="0"/>
          <w:sz w:val="24"/>
          <w:lang w:val="zh-CN"/>
        </w:rPr>
        <w:t>相应资质条件且不得再次分包；</w:t>
      </w:r>
    </w:p>
    <w:p w:rsidR="00371340" w:rsidRPr="00AF09BB" w:rsidRDefault="00371340" w:rsidP="00371340">
      <w:pPr>
        <w:pStyle w:val="2"/>
        <w:ind w:leftChars="316" w:left="664" w:firstLineChars="95" w:firstLine="229"/>
        <w:rPr>
          <w:rFonts w:ascii="仿宋" w:eastAsia="仿宋" w:cs="宋体"/>
          <w:kern w:val="0"/>
          <w:sz w:val="24"/>
          <w:szCs w:val="24"/>
        </w:rPr>
      </w:pPr>
      <w:r w:rsidRPr="00AF09BB">
        <w:rPr>
          <w:rFonts w:ascii="仿宋" w:eastAsia="仿宋" w:cs="宋体" w:hint="eastAsia"/>
          <w:kern w:val="0"/>
          <w:sz w:val="24"/>
          <w:szCs w:val="24"/>
        </w:rPr>
        <w:t>……</w:t>
      </w: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二、分包供应商中小企业合同份额</w:t>
      </w:r>
    </w:p>
    <w:p w:rsidR="00371340" w:rsidRPr="00AF09BB" w:rsidRDefault="00371340" w:rsidP="00371340">
      <w:pPr>
        <w:snapToGrid w:val="0"/>
        <w:spacing w:line="360" w:lineRule="auto"/>
        <w:ind w:firstLine="576"/>
        <w:rPr>
          <w:rFonts w:ascii="仿宋" w:eastAsia="仿宋" w:hAnsi="仿宋" w:cs="宋体"/>
          <w:b/>
          <w:kern w:val="0"/>
          <w:sz w:val="24"/>
          <w:lang w:val="zh-CN"/>
        </w:rPr>
      </w:pPr>
      <w:r w:rsidRPr="00AF09BB">
        <w:rPr>
          <w:rFonts w:ascii="仿宋" w:eastAsia="仿宋" w:hAnsi="仿宋" w:cs="宋体"/>
          <w:kern w:val="0"/>
          <w:sz w:val="24"/>
        </w:rPr>
        <w:t>1、</w:t>
      </w:r>
      <w:r w:rsidRPr="00AF09BB">
        <w:rPr>
          <w:rFonts w:ascii="仿宋" w:eastAsia="仿宋" w:hAnsi="仿宋" w:cs="宋体" w:hint="eastAsia"/>
          <w:kern w:val="0"/>
          <w:sz w:val="24"/>
          <w:u w:val="single"/>
        </w:rPr>
        <w:t>（分包供应商X</w:t>
      </w:r>
      <w:r w:rsidRPr="00AF09BB">
        <w:rPr>
          <w:rFonts w:ascii="仿宋" w:eastAsia="仿宋" w:hAnsi="仿宋" w:cs="宋体"/>
          <w:kern w:val="0"/>
          <w:sz w:val="24"/>
          <w:u w:val="single"/>
        </w:rPr>
        <w:t>,</w:t>
      </w:r>
      <w:r w:rsidRPr="00AF09BB">
        <w:rPr>
          <w:rFonts w:ascii="仿宋" w:eastAsia="仿宋" w:hAnsi="仿宋" w:cs="宋体" w:hint="eastAsia"/>
          <w:kern w:val="0"/>
          <w:sz w:val="24"/>
          <w:u w:val="single"/>
        </w:rPr>
        <w:t>……）提供的货物全部由小微企业制造，</w:t>
      </w:r>
      <w:r w:rsidRPr="00AF09BB">
        <w:rPr>
          <w:rFonts w:ascii="仿宋" w:eastAsia="仿宋" w:hAnsi="仿宋" w:cs="宋体" w:hint="eastAsia"/>
          <w:kern w:val="0"/>
          <w:sz w:val="24"/>
        </w:rPr>
        <w:t>其合同份额占到合同总金额%以上</w:t>
      </w:r>
      <w:r w:rsidRPr="00AF09BB">
        <w:rPr>
          <w:rFonts w:ascii="仿宋" w:eastAsia="仿宋" w:hAnsi="仿宋" w:cs="宋体" w:hint="eastAsia"/>
        </w:rPr>
        <w:t>。</w:t>
      </w:r>
      <w:r w:rsidRPr="00AF09BB">
        <w:rPr>
          <w:rFonts w:ascii="仿宋" w:eastAsia="仿宋" w:hAnsi="仿宋" w:cs="宋体" w:hint="eastAsia"/>
          <w:b/>
          <w:kern w:val="0"/>
          <w:sz w:val="24"/>
          <w:lang w:val="zh-CN"/>
        </w:rPr>
        <w:t>（未预留份额专门面向中小企业采购的的采购项目，以及预留份额中的非预留部分采购包，允许分包的，分包意向协议约定小微企业的合同份额占到合同总金额30%以上的，</w:t>
      </w:r>
      <w:r w:rsidR="00E77A21" w:rsidRPr="00E77A21">
        <w:rPr>
          <w:rFonts w:ascii="仿宋" w:eastAsia="仿宋" w:hAnsi="仿宋" w:cs="宋体" w:hint="eastAsia"/>
          <w:b/>
          <w:kern w:val="0"/>
          <w:sz w:val="24"/>
          <w:lang w:val="zh-CN"/>
        </w:rPr>
        <w:t>对大中型企业的报价按评标标准确定的比例给予扣除</w:t>
      </w:r>
      <w:r w:rsidRPr="00AF09BB">
        <w:rPr>
          <w:rFonts w:ascii="仿宋" w:eastAsia="仿宋" w:hAnsi="仿宋" w:cs="宋体" w:hint="eastAsia"/>
          <w:b/>
          <w:kern w:val="0"/>
          <w:sz w:val="24"/>
          <w:lang w:val="zh-CN"/>
        </w:rPr>
        <w:t>。供应商</w:t>
      </w:r>
      <w:r w:rsidRPr="00AF09BB">
        <w:rPr>
          <w:rFonts w:ascii="仿宋" w:eastAsia="仿宋" w:hAnsi="仿宋" w:cs="宋体" w:hint="eastAsia"/>
          <w:b/>
          <w:sz w:val="24"/>
        </w:rPr>
        <w:t>拟享受以上价格扣除政策的，填写有关内容。</w:t>
      </w:r>
      <w:r w:rsidRPr="00AF09BB">
        <w:rPr>
          <w:rFonts w:ascii="仿宋" w:eastAsia="仿宋" w:hAnsi="仿宋" w:cs="宋体" w:hint="eastAsia"/>
          <w:b/>
          <w:kern w:val="0"/>
          <w:sz w:val="24"/>
          <w:lang w:val="zh-CN"/>
        </w:rPr>
        <w:t>）</w:t>
      </w:r>
    </w:p>
    <w:p w:rsidR="00371340" w:rsidRPr="00AF09BB" w:rsidRDefault="00371340" w:rsidP="00371340">
      <w:pPr>
        <w:spacing w:line="360" w:lineRule="auto"/>
        <w:ind w:firstLineChars="200" w:firstLine="480"/>
        <w:rPr>
          <w:rFonts w:ascii="仿宋" w:eastAsia="仿宋" w:hAnsi="仿宋" w:cs="宋体"/>
          <w:b/>
          <w:bCs/>
          <w:kern w:val="0"/>
          <w:sz w:val="24"/>
          <w:lang w:val="zh-CN"/>
        </w:rPr>
      </w:pPr>
      <w:r w:rsidRPr="00AF09BB">
        <w:rPr>
          <w:rFonts w:ascii="仿宋" w:eastAsia="仿宋" w:hAnsi="仿宋" w:cs="宋体" w:hint="eastAsia"/>
          <w:sz w:val="24"/>
        </w:rPr>
        <w:t>2、</w:t>
      </w:r>
      <w:bookmarkStart w:id="624" w:name="_Hlk101133173"/>
      <w:r w:rsidRPr="00AF09BB">
        <w:rPr>
          <w:rFonts w:ascii="仿宋" w:eastAsia="仿宋" w:hAnsi="仿宋" w:cs="宋体" w:hint="eastAsia"/>
          <w:sz w:val="24"/>
        </w:rPr>
        <w:t>中小企业合同金额达到%，小微企业合同金额达到%</w:t>
      </w:r>
      <w:r w:rsidRPr="00AF09BB">
        <w:rPr>
          <w:rFonts w:ascii="仿宋" w:eastAsia="仿宋" w:hAnsi="仿宋" w:cs="宋体" w:hint="eastAsia"/>
          <w:kern w:val="0"/>
          <w:sz w:val="24"/>
          <w:lang w:val="zh-CN"/>
        </w:rPr>
        <w:t>。</w:t>
      </w:r>
      <w:r w:rsidRPr="00AF09BB">
        <w:rPr>
          <w:rFonts w:ascii="仿宋" w:eastAsia="仿宋" w:hAnsi="仿宋" w:cs="宋体" w:hint="eastAsia"/>
          <w:b/>
          <w:bCs/>
          <w:kern w:val="0"/>
          <w:sz w:val="24"/>
          <w:lang w:val="zh-CN"/>
        </w:rPr>
        <w:t>（</w:t>
      </w:r>
      <w:r w:rsidRPr="00AF09BB">
        <w:rPr>
          <w:rFonts w:ascii="仿宋" w:eastAsia="仿宋" w:hAnsi="仿宋" w:cs="宋体" w:hint="eastAsia"/>
          <w:b/>
          <w:bCs/>
          <w:sz w:val="24"/>
        </w:rPr>
        <w:t>要求合同分包形式参加的项目或采购包，供应商按招标文件第一部分招标公告申请人的资格要求中规定的</w:t>
      </w:r>
      <w:r w:rsidRPr="00AF09BB">
        <w:rPr>
          <w:rFonts w:ascii="仿宋" w:eastAsia="仿宋" w:hAnsi="仿宋" w:cs="宋体" w:hint="eastAsia"/>
          <w:b/>
          <w:kern w:val="0"/>
          <w:sz w:val="24"/>
          <w:lang w:val="zh-CN"/>
        </w:rPr>
        <w:t>分包意向协议</w:t>
      </w:r>
      <w:r w:rsidRPr="00AF09BB">
        <w:rPr>
          <w:rFonts w:ascii="仿宋" w:eastAsia="仿宋" w:hAnsi="仿宋" w:cs="宋体" w:hint="eastAsia"/>
          <w:b/>
          <w:bCs/>
          <w:sz w:val="24"/>
        </w:rPr>
        <w:t>中中小企业、小微企业合同金额应当达到的比例要求填写。</w:t>
      </w:r>
      <w:r w:rsidRPr="00AF09BB">
        <w:rPr>
          <w:rFonts w:ascii="仿宋" w:eastAsia="仿宋" w:hAnsi="仿宋" w:cs="宋体" w:hint="eastAsia"/>
          <w:b/>
          <w:bCs/>
          <w:kern w:val="0"/>
          <w:sz w:val="24"/>
          <w:lang w:val="zh-CN"/>
        </w:rPr>
        <w:t>）</w:t>
      </w:r>
      <w:bookmarkEnd w:id="624"/>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三、分包工作履行期限、地点、方式</w:t>
      </w:r>
    </w:p>
    <w:p w:rsidR="00371340" w:rsidRPr="00AF09BB" w:rsidRDefault="00371340" w:rsidP="00371340">
      <w:pPr>
        <w:snapToGrid w:val="0"/>
        <w:spacing w:line="360" w:lineRule="auto"/>
        <w:ind w:firstLine="576"/>
        <w:rPr>
          <w:rFonts w:ascii="仿宋" w:eastAsia="仿宋" w:hAnsi="仿宋" w:cs="宋体"/>
          <w:u w:val="single"/>
        </w:rPr>
      </w:pP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四、质量</w:t>
      </w:r>
    </w:p>
    <w:p w:rsidR="00371340" w:rsidRPr="00AF09BB" w:rsidRDefault="00371340" w:rsidP="00371340">
      <w:pPr>
        <w:snapToGrid w:val="0"/>
        <w:spacing w:line="360" w:lineRule="auto"/>
        <w:ind w:firstLine="576"/>
        <w:rPr>
          <w:rFonts w:ascii="仿宋" w:eastAsia="仿宋" w:hAnsi="仿宋" w:cs="宋体"/>
          <w:kern w:val="0"/>
          <w:sz w:val="24"/>
          <w:lang w:val="zh-CN"/>
        </w:rPr>
      </w:pP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lastRenderedPageBreak/>
        <w:t>五、价款或者报酬</w:t>
      </w:r>
    </w:p>
    <w:p w:rsidR="00371340" w:rsidRPr="00AF09BB" w:rsidRDefault="00371340" w:rsidP="00371340">
      <w:pPr>
        <w:snapToGrid w:val="0"/>
        <w:spacing w:line="360" w:lineRule="auto"/>
        <w:ind w:leftChars="273" w:left="573"/>
        <w:rPr>
          <w:rFonts w:ascii="仿宋" w:eastAsia="仿宋" w:hAnsi="仿宋" w:cs="宋体"/>
          <w:kern w:val="0"/>
          <w:sz w:val="24"/>
          <w:lang w:val="zh-CN"/>
        </w:rPr>
      </w:pPr>
    </w:p>
    <w:p w:rsidR="00371340" w:rsidRPr="00AF09BB" w:rsidRDefault="00371340" w:rsidP="00371340">
      <w:pPr>
        <w:snapToGrid w:val="0"/>
        <w:spacing w:line="360" w:lineRule="auto"/>
        <w:ind w:leftChars="273" w:left="573"/>
        <w:rPr>
          <w:rFonts w:ascii="仿宋" w:eastAsia="仿宋" w:hAnsi="仿宋" w:cs="宋体"/>
          <w:kern w:val="0"/>
          <w:sz w:val="24"/>
          <w:lang w:val="zh-CN"/>
        </w:rPr>
      </w:pPr>
      <w:r w:rsidRPr="00AF09BB">
        <w:rPr>
          <w:rFonts w:ascii="仿宋" w:eastAsia="仿宋" w:hAnsi="仿宋" w:cs="宋体" w:hint="eastAsia"/>
          <w:kern w:val="0"/>
          <w:sz w:val="24"/>
          <w:lang w:val="zh-CN"/>
        </w:rPr>
        <w:t>六、违约责任</w:t>
      </w:r>
    </w:p>
    <w:p w:rsidR="00371340" w:rsidRPr="00AF09BB" w:rsidRDefault="00371340" w:rsidP="00371340">
      <w:pPr>
        <w:snapToGrid w:val="0"/>
        <w:spacing w:line="360" w:lineRule="auto"/>
        <w:ind w:firstLine="576"/>
        <w:rPr>
          <w:rFonts w:ascii="仿宋" w:eastAsia="仿宋" w:hAnsi="仿宋" w:cs="宋体"/>
          <w:kern w:val="0"/>
          <w:sz w:val="24"/>
          <w:lang w:val="zh-CN"/>
        </w:rPr>
      </w:pPr>
    </w:p>
    <w:p w:rsidR="00371340" w:rsidRPr="00AF09BB" w:rsidRDefault="00371340" w:rsidP="00371340">
      <w:pPr>
        <w:snapToGrid w:val="0"/>
        <w:spacing w:line="360" w:lineRule="auto"/>
        <w:ind w:firstLine="576"/>
        <w:rPr>
          <w:rFonts w:ascii="仿宋" w:eastAsia="仿宋" w:hAnsi="仿宋" w:cs="宋体"/>
          <w:kern w:val="0"/>
          <w:sz w:val="24"/>
          <w:lang w:val="zh-CN"/>
        </w:rPr>
      </w:pPr>
      <w:r w:rsidRPr="00AF09BB">
        <w:rPr>
          <w:rFonts w:ascii="仿宋" w:eastAsia="仿宋" w:hAnsi="仿宋" w:cs="宋体" w:hint="eastAsia"/>
          <w:kern w:val="0"/>
          <w:sz w:val="24"/>
          <w:lang w:val="zh-CN"/>
        </w:rPr>
        <w:t>七、争议解决的办法</w:t>
      </w:r>
    </w:p>
    <w:p w:rsidR="00371340" w:rsidRPr="00AF09BB" w:rsidRDefault="00371340" w:rsidP="00371340">
      <w:pPr>
        <w:snapToGrid w:val="0"/>
        <w:spacing w:line="360" w:lineRule="auto"/>
        <w:ind w:firstLine="576"/>
        <w:rPr>
          <w:rFonts w:ascii="仿宋" w:eastAsia="仿宋" w:hAnsi="仿宋" w:cs="宋体"/>
          <w:kern w:val="0"/>
          <w:sz w:val="24"/>
          <w:lang w:val="zh-CN"/>
        </w:rPr>
      </w:pPr>
    </w:p>
    <w:p w:rsidR="00371340" w:rsidRPr="00AF09BB" w:rsidRDefault="00371340" w:rsidP="00371340">
      <w:pPr>
        <w:snapToGrid w:val="0"/>
        <w:spacing w:line="360" w:lineRule="auto"/>
        <w:ind w:leftChars="342" w:left="5758" w:hangingChars="2100" w:hanging="5040"/>
        <w:rPr>
          <w:rFonts w:ascii="仿宋" w:eastAsia="仿宋" w:hAnsi="仿宋" w:cs="宋体"/>
          <w:kern w:val="0"/>
          <w:sz w:val="24"/>
          <w:lang w:val="zh-CN"/>
        </w:rPr>
      </w:pPr>
      <w:r w:rsidRPr="00AF09BB">
        <w:rPr>
          <w:rFonts w:ascii="仿宋" w:eastAsia="仿宋" w:hAnsi="仿宋" w:cs="宋体" w:hint="eastAsia"/>
          <w:kern w:val="0"/>
          <w:sz w:val="24"/>
          <w:lang w:val="zh-CN"/>
        </w:rPr>
        <w:t xml:space="preserve">                                          投标人名称(电子签名)：</w:t>
      </w:r>
    </w:p>
    <w:p w:rsidR="00371340" w:rsidRPr="00AF09BB" w:rsidRDefault="00371340" w:rsidP="00371340">
      <w:pPr>
        <w:snapToGrid w:val="0"/>
        <w:spacing w:line="360" w:lineRule="auto"/>
        <w:ind w:firstLineChars="2350" w:firstLine="5640"/>
        <w:rPr>
          <w:rFonts w:ascii="仿宋" w:eastAsia="仿宋" w:hAnsi="仿宋" w:cs="宋体"/>
          <w:kern w:val="0"/>
          <w:sz w:val="24"/>
          <w:lang w:val="zh-CN"/>
        </w:rPr>
      </w:pPr>
      <w:r w:rsidRPr="00AF09BB">
        <w:rPr>
          <w:rFonts w:ascii="仿宋" w:eastAsia="仿宋" w:hAnsi="仿宋" w:cs="宋体" w:hint="eastAsia"/>
          <w:kern w:val="0"/>
          <w:sz w:val="24"/>
          <w:lang w:val="zh-CN"/>
        </w:rPr>
        <w:t>分包供应商名称：</w:t>
      </w:r>
    </w:p>
    <w:p w:rsidR="00371340" w:rsidRPr="00AF09BB" w:rsidRDefault="00371340" w:rsidP="00371340">
      <w:pPr>
        <w:snapToGrid w:val="0"/>
        <w:spacing w:line="360" w:lineRule="auto"/>
        <w:ind w:firstLineChars="2400" w:firstLine="5760"/>
        <w:rPr>
          <w:rFonts w:ascii="仿宋" w:eastAsia="仿宋" w:hAnsi="仿宋" w:cs="宋体"/>
        </w:rPr>
      </w:pPr>
      <w:r w:rsidRPr="00AF09BB">
        <w:rPr>
          <w:rFonts w:ascii="仿宋" w:eastAsia="仿宋" w:hAnsi="仿宋" w:cs="宋体" w:hint="eastAsia"/>
          <w:kern w:val="0"/>
          <w:sz w:val="24"/>
          <w:lang w:val="zh-CN"/>
        </w:rPr>
        <w:t>……</w:t>
      </w:r>
    </w:p>
    <w:p w:rsidR="00371340" w:rsidRPr="00AF09BB" w:rsidRDefault="00371340" w:rsidP="00371340">
      <w:pPr>
        <w:spacing w:line="360" w:lineRule="auto"/>
        <w:jc w:val="center"/>
        <w:rPr>
          <w:rFonts w:ascii="仿宋" w:eastAsia="仿宋" w:hAnsi="仿宋" w:cs="宋体"/>
          <w:kern w:val="0"/>
          <w:sz w:val="24"/>
          <w:lang w:val="zh-CN"/>
        </w:rPr>
      </w:pPr>
      <w:r w:rsidRPr="00AF09BB">
        <w:rPr>
          <w:rFonts w:ascii="仿宋" w:eastAsia="仿宋" w:hAnsi="仿宋" w:cs="宋体" w:hint="eastAsia"/>
          <w:kern w:val="0"/>
          <w:sz w:val="24"/>
          <w:lang w:val="zh-CN"/>
        </w:rPr>
        <w:t xml:space="preserve">                                        日期：  年  月   日</w:t>
      </w:r>
    </w:p>
    <w:p w:rsidR="00371340" w:rsidRPr="00AF09BB" w:rsidRDefault="00371340">
      <w:pPr>
        <w:autoSpaceDE w:val="0"/>
        <w:autoSpaceDN w:val="0"/>
        <w:rPr>
          <w:rFonts w:ascii="仿宋" w:eastAsia="仿宋" w:hAnsi="仿宋"/>
          <w:b/>
          <w:spacing w:val="6"/>
          <w:sz w:val="32"/>
          <w:szCs w:val="32"/>
        </w:rPr>
      </w:pPr>
    </w:p>
    <w:p w:rsidR="00371340" w:rsidRPr="00AF09BB" w:rsidRDefault="00371340">
      <w:pPr>
        <w:autoSpaceDE w:val="0"/>
        <w:autoSpaceDN w:val="0"/>
        <w:rPr>
          <w:rFonts w:ascii="仿宋" w:eastAsia="仿宋" w:hAnsi="仿宋"/>
          <w:b/>
          <w:spacing w:val="6"/>
          <w:sz w:val="32"/>
          <w:szCs w:val="32"/>
        </w:rPr>
      </w:pPr>
    </w:p>
    <w:p w:rsidR="00303BE7" w:rsidRPr="00AF09BB" w:rsidRDefault="00773184">
      <w:pPr>
        <w:autoSpaceDE w:val="0"/>
        <w:autoSpaceDN w:val="0"/>
        <w:rPr>
          <w:rFonts w:ascii="仿宋" w:eastAsia="仿宋" w:hAnsi="仿宋"/>
          <w:b/>
          <w:bCs/>
          <w:sz w:val="32"/>
          <w:szCs w:val="32"/>
        </w:rPr>
      </w:pPr>
      <w:r w:rsidRPr="00AF09BB">
        <w:rPr>
          <w:rFonts w:ascii="仿宋" w:eastAsia="仿宋" w:hAnsi="仿宋" w:hint="eastAsia"/>
          <w:b/>
          <w:spacing w:val="6"/>
          <w:sz w:val="32"/>
          <w:szCs w:val="32"/>
        </w:rPr>
        <w:t>附件</w:t>
      </w:r>
      <w:r w:rsidR="00371340" w:rsidRPr="00AF09BB">
        <w:rPr>
          <w:rFonts w:ascii="仿宋" w:eastAsia="仿宋" w:hAnsi="仿宋" w:hint="eastAsia"/>
          <w:b/>
          <w:spacing w:val="6"/>
          <w:sz w:val="32"/>
          <w:szCs w:val="32"/>
        </w:rPr>
        <w:t>6</w:t>
      </w:r>
      <w:r w:rsidRPr="00AF09BB">
        <w:rPr>
          <w:rFonts w:ascii="仿宋" w:eastAsia="仿宋" w:hAnsi="仿宋" w:hint="eastAsia"/>
          <w:b/>
          <w:spacing w:val="6"/>
          <w:sz w:val="32"/>
          <w:szCs w:val="32"/>
        </w:rPr>
        <w:t>：</w:t>
      </w:r>
      <w:r w:rsidRPr="00AF09BB">
        <w:rPr>
          <w:rFonts w:ascii="仿宋" w:eastAsia="仿宋" w:hAnsi="仿宋" w:hint="eastAsia"/>
          <w:b/>
          <w:sz w:val="32"/>
          <w:szCs w:val="32"/>
        </w:rPr>
        <w:t>中小企业声明函</w:t>
      </w:r>
    </w:p>
    <w:p w:rsidR="00303BE7" w:rsidRPr="00AF09BB" w:rsidRDefault="00303BE7">
      <w:pPr>
        <w:spacing w:line="360" w:lineRule="auto"/>
        <w:jc w:val="center"/>
        <w:rPr>
          <w:rFonts w:ascii="仿宋" w:eastAsia="仿宋" w:hAnsi="仿宋" w:cs="仿宋_GB2312"/>
          <w:sz w:val="24"/>
          <w:u w:val="single"/>
        </w:rPr>
      </w:pPr>
    </w:p>
    <w:p w:rsidR="00303BE7" w:rsidRPr="00AF09BB" w:rsidRDefault="00773184">
      <w:pPr>
        <w:spacing w:line="360" w:lineRule="auto"/>
        <w:jc w:val="center"/>
        <w:rPr>
          <w:rFonts w:ascii="仿宋" w:eastAsia="仿宋" w:hAnsi="仿宋"/>
          <w:b/>
          <w:sz w:val="32"/>
          <w:szCs w:val="32"/>
        </w:rPr>
      </w:pPr>
      <w:r w:rsidRPr="00AF09BB">
        <w:rPr>
          <w:rFonts w:ascii="仿宋" w:eastAsia="仿宋" w:hAnsi="仿宋" w:hint="eastAsia"/>
          <w:b/>
          <w:sz w:val="32"/>
          <w:szCs w:val="32"/>
        </w:rPr>
        <w:t>中小企业声明函（货物）</w:t>
      </w:r>
    </w:p>
    <w:p w:rsidR="00303BE7" w:rsidRPr="00AF09BB" w:rsidRDefault="00773184">
      <w:pPr>
        <w:spacing w:line="360" w:lineRule="auto"/>
        <w:ind w:firstLineChars="200" w:firstLine="480"/>
        <w:rPr>
          <w:rFonts w:ascii="仿宋" w:eastAsia="仿宋" w:hAnsi="仿宋"/>
          <w:sz w:val="24"/>
        </w:rPr>
      </w:pPr>
      <w:r w:rsidRPr="00AF09BB">
        <w:rPr>
          <w:rFonts w:ascii="仿宋" w:eastAsia="仿宋" w:hAnsi="仿宋" w:hint="eastAsia"/>
          <w:sz w:val="24"/>
        </w:rPr>
        <w:t>本公司（联合体）郑重声明，根据《政府采购促进中小企业发展管理办法》（财库</w:t>
      </w:r>
      <w:r w:rsidRPr="00AF09BB">
        <w:rPr>
          <w:rFonts w:ascii="仿宋" w:eastAsia="仿宋" w:hAnsi="仿宋" w:cs="宋体" w:hint="eastAsia"/>
          <w:sz w:val="24"/>
        </w:rPr>
        <w:t>﹝</w:t>
      </w:r>
      <w:r w:rsidRPr="00AF09BB">
        <w:rPr>
          <w:rFonts w:ascii="仿宋" w:eastAsia="仿宋" w:hAnsi="仿宋"/>
          <w:sz w:val="24"/>
        </w:rPr>
        <w:t>2020</w:t>
      </w:r>
      <w:r w:rsidRPr="00AF09BB">
        <w:rPr>
          <w:rFonts w:ascii="仿宋" w:eastAsia="仿宋" w:hAnsi="仿宋" w:cs="宋体" w:hint="eastAsia"/>
          <w:sz w:val="24"/>
        </w:rPr>
        <w:t>﹞</w:t>
      </w:r>
      <w:r w:rsidRPr="00AF09BB">
        <w:rPr>
          <w:rFonts w:ascii="仿宋" w:eastAsia="仿宋" w:hAnsi="仿宋"/>
          <w:sz w:val="24"/>
        </w:rPr>
        <w:t xml:space="preserve">46 </w:t>
      </w:r>
      <w:r w:rsidRPr="00AF09BB">
        <w:rPr>
          <w:rFonts w:ascii="仿宋" w:eastAsia="仿宋" w:hAnsi="仿宋" w:hint="eastAsia"/>
          <w:sz w:val="24"/>
        </w:rPr>
        <w:t>号）的规定，本公司（联合体）参加（单位名称）的（项目名称）采购活动，提供的货物全部由符合政策要求的中小企业制造。相关企业（含联合体中的中小企业、签订分包意向协议的中小企业）的具体情况如下：</w:t>
      </w:r>
    </w:p>
    <w:p w:rsidR="00303BE7" w:rsidRPr="00AF09BB" w:rsidRDefault="00773184">
      <w:pPr>
        <w:spacing w:line="360" w:lineRule="auto"/>
        <w:ind w:firstLineChars="200" w:firstLine="480"/>
        <w:rPr>
          <w:rFonts w:ascii="仿宋" w:eastAsia="仿宋" w:hAnsi="仿宋"/>
          <w:sz w:val="24"/>
        </w:rPr>
      </w:pPr>
      <w:r w:rsidRPr="00AF09BB">
        <w:rPr>
          <w:rFonts w:ascii="仿宋" w:eastAsia="仿宋" w:hAnsi="仿宋"/>
          <w:sz w:val="24"/>
        </w:rPr>
        <w:t>1.</w:t>
      </w:r>
      <w:r w:rsidRPr="00AF09BB">
        <w:rPr>
          <w:rFonts w:ascii="仿宋" w:eastAsia="仿宋" w:hAnsi="仿宋" w:hint="eastAsia"/>
          <w:sz w:val="24"/>
          <w:u w:val="single"/>
        </w:rPr>
        <w:t>（标的名称）</w:t>
      </w:r>
      <w:r w:rsidRPr="00AF09BB">
        <w:rPr>
          <w:rFonts w:ascii="仿宋" w:eastAsia="仿宋" w:hAnsi="仿宋"/>
          <w:sz w:val="24"/>
        </w:rPr>
        <w:t xml:space="preserve"> ，属于 </w:t>
      </w:r>
      <w:r w:rsidRPr="00AF09BB">
        <w:rPr>
          <w:rFonts w:ascii="仿宋" w:eastAsia="仿宋" w:hAnsi="仿宋" w:hint="eastAsia"/>
          <w:sz w:val="24"/>
          <w:u w:val="single"/>
        </w:rPr>
        <w:t>（采购文件中明确的所属行业）</w:t>
      </w:r>
      <w:r w:rsidRPr="00AF09BB">
        <w:rPr>
          <w:rFonts w:ascii="仿宋" w:eastAsia="仿宋" w:hAnsi="仿宋" w:hint="eastAsia"/>
          <w:sz w:val="24"/>
        </w:rPr>
        <w:t>行业；制造商为</w:t>
      </w:r>
      <w:r w:rsidRPr="00AF09BB">
        <w:rPr>
          <w:rFonts w:ascii="仿宋" w:eastAsia="仿宋" w:hAnsi="仿宋"/>
          <w:sz w:val="24"/>
          <w:u w:val="single"/>
        </w:rPr>
        <w:t xml:space="preserve"> （企业名称）</w:t>
      </w:r>
      <w:r w:rsidRPr="00AF09BB">
        <w:rPr>
          <w:rFonts w:ascii="仿宋" w:eastAsia="仿宋" w:hAnsi="仿宋"/>
          <w:sz w:val="24"/>
        </w:rPr>
        <w:t xml:space="preserve"> ，从业人员</w:t>
      </w:r>
      <w:r w:rsidRPr="00AF09BB">
        <w:rPr>
          <w:rFonts w:ascii="仿宋" w:eastAsia="仿宋" w:hAnsi="仿宋" w:hint="eastAsia"/>
          <w:sz w:val="24"/>
        </w:rPr>
        <w:t>人，营业收入为万元，资产总额为万元，属于</w:t>
      </w:r>
      <w:r w:rsidRPr="00AF09BB">
        <w:rPr>
          <w:rFonts w:ascii="仿宋" w:eastAsia="仿宋" w:hAnsi="仿宋"/>
          <w:sz w:val="24"/>
          <w:u w:val="single"/>
        </w:rPr>
        <w:t xml:space="preserve"> （中型企业、小型企业、微型企业）</w:t>
      </w:r>
      <w:r w:rsidRPr="00AF09BB">
        <w:rPr>
          <w:rFonts w:ascii="仿宋" w:eastAsia="仿宋" w:hAnsi="仿宋"/>
          <w:sz w:val="24"/>
        </w:rPr>
        <w:t xml:space="preserve"> ；</w:t>
      </w:r>
    </w:p>
    <w:p w:rsidR="00303BE7" w:rsidRPr="00AF09BB" w:rsidRDefault="00773184">
      <w:pPr>
        <w:spacing w:line="360" w:lineRule="auto"/>
        <w:ind w:firstLineChars="200" w:firstLine="480"/>
        <w:rPr>
          <w:rFonts w:ascii="仿宋" w:eastAsia="仿宋" w:hAnsi="仿宋"/>
          <w:sz w:val="24"/>
        </w:rPr>
      </w:pPr>
      <w:r w:rsidRPr="00AF09BB">
        <w:rPr>
          <w:rFonts w:ascii="仿宋" w:eastAsia="仿宋" w:hAnsi="仿宋"/>
          <w:sz w:val="24"/>
        </w:rPr>
        <w:t>2.</w:t>
      </w:r>
      <w:r w:rsidRPr="00AF09BB">
        <w:rPr>
          <w:rFonts w:ascii="仿宋" w:eastAsia="仿宋" w:hAnsi="仿宋" w:hint="eastAsia"/>
          <w:sz w:val="24"/>
          <w:u w:val="single"/>
        </w:rPr>
        <w:t>（标的名称）</w:t>
      </w:r>
      <w:r w:rsidRPr="00AF09BB">
        <w:rPr>
          <w:rFonts w:ascii="仿宋" w:eastAsia="仿宋" w:hAnsi="仿宋"/>
          <w:sz w:val="24"/>
        </w:rPr>
        <w:t xml:space="preserve"> ，属于 </w:t>
      </w:r>
      <w:r w:rsidRPr="00AF09BB">
        <w:rPr>
          <w:rFonts w:ascii="仿宋" w:eastAsia="仿宋" w:hAnsi="仿宋" w:hint="eastAsia"/>
          <w:sz w:val="24"/>
          <w:u w:val="single"/>
        </w:rPr>
        <w:t>（采购文件中明确的所属行业）</w:t>
      </w:r>
      <w:r w:rsidRPr="00AF09BB">
        <w:rPr>
          <w:rFonts w:ascii="仿宋" w:eastAsia="仿宋" w:hAnsi="仿宋" w:hint="eastAsia"/>
          <w:sz w:val="24"/>
        </w:rPr>
        <w:t>行业；制造商为</w:t>
      </w:r>
      <w:r w:rsidRPr="00AF09BB">
        <w:rPr>
          <w:rFonts w:ascii="仿宋" w:eastAsia="仿宋" w:hAnsi="仿宋"/>
          <w:sz w:val="24"/>
          <w:u w:val="single"/>
        </w:rPr>
        <w:t xml:space="preserve"> （企业名称）</w:t>
      </w:r>
      <w:r w:rsidRPr="00AF09BB">
        <w:rPr>
          <w:rFonts w:ascii="仿宋" w:eastAsia="仿宋" w:hAnsi="仿宋"/>
          <w:sz w:val="24"/>
        </w:rPr>
        <w:t xml:space="preserve"> ，从业人员</w:t>
      </w:r>
      <w:r w:rsidRPr="00AF09BB">
        <w:rPr>
          <w:rFonts w:ascii="仿宋" w:eastAsia="仿宋" w:hAnsi="仿宋" w:hint="eastAsia"/>
          <w:sz w:val="24"/>
        </w:rPr>
        <w:t>人，营业收入为万元，资产总额为万元，属于</w:t>
      </w:r>
      <w:r w:rsidRPr="00AF09BB">
        <w:rPr>
          <w:rFonts w:ascii="仿宋" w:eastAsia="仿宋" w:hAnsi="仿宋"/>
          <w:sz w:val="24"/>
          <w:u w:val="single"/>
        </w:rPr>
        <w:t xml:space="preserve"> （中型企业、小型企业、微型企业）</w:t>
      </w:r>
      <w:r w:rsidRPr="00AF09BB">
        <w:rPr>
          <w:rFonts w:ascii="仿宋" w:eastAsia="仿宋" w:hAnsi="仿宋"/>
          <w:sz w:val="24"/>
        </w:rPr>
        <w:t xml:space="preserve"> ；</w:t>
      </w:r>
    </w:p>
    <w:p w:rsidR="00303BE7" w:rsidRPr="00AF09BB" w:rsidRDefault="00773184">
      <w:pPr>
        <w:spacing w:line="360" w:lineRule="auto"/>
        <w:ind w:firstLineChars="200" w:firstLine="480"/>
        <w:rPr>
          <w:rFonts w:ascii="仿宋" w:eastAsia="仿宋" w:hAnsi="仿宋"/>
          <w:sz w:val="24"/>
        </w:rPr>
      </w:pPr>
      <w:r w:rsidRPr="00AF09BB">
        <w:rPr>
          <w:rFonts w:ascii="仿宋" w:eastAsia="仿宋" w:hAnsi="仿宋" w:hint="eastAsia"/>
          <w:sz w:val="24"/>
        </w:rPr>
        <w:t>……</w:t>
      </w:r>
    </w:p>
    <w:p w:rsidR="00303BE7" w:rsidRPr="00AF09BB" w:rsidRDefault="00773184">
      <w:pPr>
        <w:spacing w:line="360" w:lineRule="auto"/>
        <w:ind w:firstLineChars="200" w:firstLine="480"/>
        <w:rPr>
          <w:rFonts w:ascii="仿宋" w:eastAsia="仿宋" w:hAnsi="仿宋"/>
          <w:sz w:val="24"/>
        </w:rPr>
      </w:pPr>
      <w:r w:rsidRPr="00AF09BB">
        <w:rPr>
          <w:rFonts w:ascii="仿宋" w:eastAsia="仿宋" w:hAnsi="仿宋" w:hint="eastAsia"/>
          <w:sz w:val="24"/>
        </w:rPr>
        <w:t>以上企业，不属于大企业的分支机构，不存在控股股东为大企业的情形，也不存在与大企业的负责人为同一人的情形。</w:t>
      </w:r>
    </w:p>
    <w:p w:rsidR="00303BE7" w:rsidRPr="00AF09BB" w:rsidRDefault="00773184">
      <w:pPr>
        <w:spacing w:line="360" w:lineRule="auto"/>
        <w:ind w:firstLineChars="200" w:firstLine="480"/>
        <w:rPr>
          <w:rFonts w:ascii="仿宋" w:eastAsia="仿宋" w:hAnsi="仿宋"/>
          <w:sz w:val="24"/>
        </w:rPr>
      </w:pPr>
      <w:r w:rsidRPr="00AF09BB">
        <w:rPr>
          <w:rFonts w:ascii="仿宋" w:eastAsia="仿宋" w:hAnsi="仿宋" w:hint="eastAsia"/>
          <w:sz w:val="24"/>
        </w:rPr>
        <w:t>本企业对上述声明内容的真实性负责。如有虚假，将依法承担相应责任。</w:t>
      </w:r>
    </w:p>
    <w:p w:rsidR="00303BE7" w:rsidRPr="00AF09BB" w:rsidRDefault="00773184">
      <w:pPr>
        <w:snapToGrid w:val="0"/>
        <w:spacing w:line="360" w:lineRule="auto"/>
        <w:ind w:firstLineChars="2150" w:firstLine="5160"/>
        <w:rPr>
          <w:rFonts w:ascii="仿宋" w:eastAsia="仿宋" w:hAnsi="仿宋" w:cs="仿宋_GB2312"/>
          <w:kern w:val="0"/>
          <w:sz w:val="24"/>
        </w:rPr>
      </w:pPr>
      <w:r w:rsidRPr="00AF09BB">
        <w:rPr>
          <w:rFonts w:ascii="仿宋" w:eastAsia="仿宋" w:hAnsi="仿宋" w:cs="仿宋_GB2312" w:hint="eastAsia"/>
          <w:kern w:val="0"/>
          <w:sz w:val="24"/>
          <w:lang w:val="zh-CN"/>
        </w:rPr>
        <w:t>投标人名称</w:t>
      </w:r>
      <w:r w:rsidRPr="00AF09BB">
        <w:rPr>
          <w:rFonts w:ascii="仿宋" w:eastAsia="仿宋" w:hAnsi="仿宋" w:cs="仿宋_GB2312"/>
          <w:kern w:val="0"/>
          <w:sz w:val="24"/>
          <w:lang w:val="zh-CN"/>
        </w:rPr>
        <w:t>(电子签名)：</w:t>
      </w:r>
    </w:p>
    <w:p w:rsidR="00303BE7" w:rsidRPr="00AF09BB" w:rsidRDefault="00773184">
      <w:pPr>
        <w:snapToGrid w:val="0"/>
        <w:spacing w:line="360" w:lineRule="auto"/>
        <w:rPr>
          <w:rFonts w:ascii="仿宋" w:eastAsia="仿宋" w:hAnsi="仿宋" w:cs="仿宋_GB2312"/>
          <w:kern w:val="0"/>
          <w:sz w:val="24"/>
          <w:lang w:val="zh-CN"/>
        </w:rPr>
      </w:pPr>
      <w:r w:rsidRPr="00AF09BB">
        <w:rPr>
          <w:rFonts w:ascii="仿宋" w:eastAsia="仿宋" w:hAnsi="仿宋" w:cs="仿宋_GB2312"/>
          <w:kern w:val="0"/>
          <w:sz w:val="24"/>
          <w:lang w:val="zh-CN"/>
        </w:rPr>
        <w:lastRenderedPageBreak/>
        <w:t xml:space="preserve">                                           日期</w:t>
      </w:r>
      <w:r w:rsidRPr="00AF09BB">
        <w:rPr>
          <w:rFonts w:ascii="仿宋" w:eastAsia="仿宋" w:hAnsi="仿宋" w:cs="仿宋_GB2312" w:hint="eastAsia"/>
          <w:kern w:val="0"/>
          <w:sz w:val="24"/>
        </w:rPr>
        <w:t>：</w:t>
      </w:r>
      <w:r w:rsidRPr="00AF09BB">
        <w:rPr>
          <w:rFonts w:ascii="仿宋" w:eastAsia="仿宋" w:hAnsi="仿宋" w:cs="仿宋_GB2312"/>
          <w:kern w:val="0"/>
          <w:sz w:val="24"/>
        </w:rPr>
        <w:t xml:space="preserve">  年  </w:t>
      </w:r>
      <w:r w:rsidRPr="00AF09BB">
        <w:rPr>
          <w:rFonts w:ascii="仿宋" w:eastAsia="仿宋" w:hAnsi="仿宋" w:cs="仿宋_GB2312" w:hint="eastAsia"/>
          <w:kern w:val="0"/>
          <w:sz w:val="24"/>
          <w:lang w:val="zh-CN"/>
        </w:rPr>
        <w:t>月日</w:t>
      </w:r>
    </w:p>
    <w:p w:rsidR="00303BE7" w:rsidRDefault="00773184">
      <w:pPr>
        <w:spacing w:line="360" w:lineRule="auto"/>
        <w:jc w:val="left"/>
        <w:rPr>
          <w:rFonts w:ascii="仿宋" w:eastAsia="仿宋" w:hAnsi="仿宋"/>
          <w:sz w:val="18"/>
          <w:szCs w:val="18"/>
        </w:rPr>
      </w:pPr>
      <w:r w:rsidRPr="00AF09BB">
        <w:rPr>
          <w:rFonts w:ascii="仿宋" w:eastAsia="仿宋" w:hAnsi="仿宋" w:hint="eastAsia"/>
          <w:sz w:val="18"/>
          <w:szCs w:val="18"/>
        </w:rPr>
        <w:t>从业人员、营业收入、资产总额填报上一年度数据，无上一年度数据的新成立企业可不填报。</w:t>
      </w:r>
    </w:p>
    <w:p w:rsidR="00573DC9" w:rsidRPr="00573DC9" w:rsidRDefault="00573DC9" w:rsidP="00573DC9">
      <w:pPr>
        <w:snapToGrid w:val="0"/>
        <w:spacing w:line="360" w:lineRule="auto"/>
        <w:ind w:firstLineChars="200" w:firstLine="480"/>
        <w:rPr>
          <w:rFonts w:ascii="仿宋" w:eastAsia="仿宋" w:hAnsi="仿宋"/>
          <w:sz w:val="24"/>
        </w:rPr>
      </w:pPr>
      <w:r w:rsidRPr="00573DC9">
        <w:rPr>
          <w:rFonts w:ascii="仿宋" w:eastAsia="仿宋" w:hAnsi="仿宋" w:hint="eastAsia"/>
          <w:sz w:val="24"/>
        </w:rPr>
        <w:t>注：</w:t>
      </w:r>
    </w:p>
    <w:p w:rsidR="00573DC9" w:rsidRPr="00573DC9" w:rsidRDefault="00573DC9" w:rsidP="00573DC9">
      <w:pPr>
        <w:snapToGrid w:val="0"/>
        <w:spacing w:line="360" w:lineRule="auto"/>
        <w:ind w:firstLineChars="200" w:firstLine="480"/>
        <w:rPr>
          <w:rFonts w:ascii="仿宋" w:eastAsia="仿宋" w:hAnsi="仿宋"/>
          <w:sz w:val="24"/>
        </w:rPr>
      </w:pPr>
      <w:r w:rsidRPr="00573DC9">
        <w:rPr>
          <w:rFonts w:ascii="仿宋" w:eastAsia="仿宋" w:hAnsi="仿宋"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303BE7" w:rsidRPr="00E77A21" w:rsidRDefault="00E77A21" w:rsidP="00E463A2">
      <w:pPr>
        <w:snapToGrid w:val="0"/>
        <w:spacing w:line="360" w:lineRule="auto"/>
        <w:ind w:firstLineChars="200" w:firstLine="480"/>
        <w:rPr>
          <w:rFonts w:ascii="仿宋" w:eastAsia="仿宋" w:hAnsi="仿宋"/>
          <w:sz w:val="24"/>
        </w:rPr>
      </w:pPr>
      <w:r w:rsidRPr="00E77A21">
        <w:rPr>
          <w:rFonts w:ascii="仿宋" w:eastAsia="仿宋" w:hAnsi="仿宋"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303BE7" w:rsidRPr="00E77A21" w:rsidSect="00303BE7">
      <w:headerReference w:type="default" r:id="rId23"/>
      <w:footerReference w:type="default" r:id="rId24"/>
      <w:headerReference w:type="first" r:id="rId25"/>
      <w:footerReference w:type="first" r:id="rId26"/>
      <w:pgSz w:w="11906" w:h="16838"/>
      <w:pgMar w:top="1247" w:right="1418" w:bottom="1276" w:left="1418" w:header="851"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0E15EB" w15:done="0"/>
  <w15:commentEx w15:paraId="1C6BA7F3" w15:done="0"/>
  <w15:commentEx w15:paraId="6916C501" w15:done="0"/>
  <w15:commentEx w15:paraId="2990AC41" w15:done="0"/>
  <w15:commentEx w15:paraId="2E2CFAE1" w15:done="0"/>
  <w15:commentEx w15:paraId="0EA1453C" w15:done="0"/>
  <w15:commentEx w15:paraId="5BE9CAD0" w15:done="0"/>
  <w15:commentEx w15:paraId="33167A5C" w15:done="0"/>
  <w15:commentEx w15:paraId="0060EB60" w15:done="0"/>
  <w15:commentEx w15:paraId="21326E16" w15:done="0"/>
  <w15:commentEx w15:paraId="2E8E1188" w15:done="0"/>
  <w15:commentEx w15:paraId="1B4359DD" w15:done="0"/>
  <w15:commentEx w15:paraId="6CFDD52A" w15:done="0"/>
  <w15:commentEx w15:paraId="61D9F0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EA67D" w16cex:dateUtc="2023-04-10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E15EB" w16cid:durableId="27DEA31C"/>
  <w16cid:commentId w16cid:paraId="1C6BA7F3" w16cid:durableId="27DEA31D"/>
  <w16cid:commentId w16cid:paraId="6916C501" w16cid:durableId="27DEA31E"/>
  <w16cid:commentId w16cid:paraId="2990AC41" w16cid:durableId="27DEA31F"/>
  <w16cid:commentId w16cid:paraId="2E2CFAE1" w16cid:durableId="27DEA320"/>
  <w16cid:commentId w16cid:paraId="0EA1453C" w16cid:durableId="27DEA321"/>
  <w16cid:commentId w16cid:paraId="5BE9CAD0" w16cid:durableId="27DEA322"/>
  <w16cid:commentId w16cid:paraId="33167A5C" w16cid:durableId="27DEA323"/>
  <w16cid:commentId w16cid:paraId="0060EB60" w16cid:durableId="27DEA324"/>
  <w16cid:commentId w16cid:paraId="21326E16" w16cid:durableId="27DEA325"/>
  <w16cid:commentId w16cid:paraId="2E8E1188" w16cid:durableId="27DEA326"/>
  <w16cid:commentId w16cid:paraId="1B4359DD" w16cid:durableId="27DEA327"/>
  <w16cid:commentId w16cid:paraId="6CFDD52A" w16cid:durableId="27DEA67D"/>
  <w16cid:commentId w16cid:paraId="61D9F032" w16cid:durableId="27DEAB9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552" w:rsidRDefault="00787552" w:rsidP="00303BE7">
      <w:r>
        <w:separator/>
      </w:r>
    </w:p>
  </w:endnote>
  <w:endnote w:type="continuationSeparator" w:id="1">
    <w:p w:rsidR="00787552" w:rsidRDefault="00787552" w:rsidP="00303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ˎ̥">
    <w:altName w:val="微软雅黑"/>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utura Bk">
    <w:altName w:val="Segoe Print"/>
    <w:charset w:val="00"/>
    <w:family w:val="swiss"/>
    <w:pitch w:val="default"/>
    <w:sig w:usb0="00000000"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Aldine401 BT">
    <w:altName w:val="Segoe Print"/>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Arial (W1)">
    <w:altName w:val="Arial"/>
    <w:charset w:val="00"/>
    <w:family w:val="swiss"/>
    <w:pitch w:val="default"/>
    <w:sig w:usb0="00000000" w:usb1="00000000" w:usb2="00000008" w:usb3="00000000" w:csb0="000001FF"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1"/>
    <w:family w:val="roman"/>
    <w:notTrueType/>
    <w:pitch w:val="variable"/>
    <w:sig w:usb0="0004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Helvetica Neue">
    <w:altName w:val="Corbel"/>
    <w:charset w:val="00"/>
    <w:family w:val="decorative"/>
    <w:pitch w:val="default"/>
    <w:sig w:usb0="00000000" w:usb1="00000000" w:usb2="00000000" w:usb3="00000000" w:csb0="00000000" w:csb1="00000000"/>
  </w:font>
  <w:font w:name="Vrinda">
    <w:panose1 w:val="020B0502040204020203"/>
    <w:charset w:val="01"/>
    <w:family w:val="roman"/>
    <w:notTrueType/>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CD7" w:rsidRDefault="00F71F26">
    <w:pPr>
      <w:pStyle w:val="af"/>
      <w:framePr w:wrap="around" w:vAnchor="text" w:hAnchor="margin" w:xAlign="right" w:y="1"/>
      <w:rPr>
        <w:rStyle w:val="afb"/>
      </w:rPr>
    </w:pPr>
    <w:r>
      <w:fldChar w:fldCharType="begin"/>
    </w:r>
    <w:r w:rsidR="00330CD7">
      <w:rPr>
        <w:rStyle w:val="afb"/>
      </w:rPr>
      <w:instrText xml:space="preserve">PAGE  </w:instrText>
    </w:r>
    <w:r>
      <w:fldChar w:fldCharType="end"/>
    </w:r>
  </w:p>
  <w:p w:rsidR="00330CD7" w:rsidRDefault="00330CD7">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CD7" w:rsidRDefault="00330CD7">
    <w:pPr>
      <w:pStyle w:val="af"/>
      <w:jc w:val="center"/>
      <w:rPr>
        <w:rFonts w:ascii="仿宋_GB2312" w:eastAsia="仿宋_GB2312"/>
      </w:rPr>
    </w:pPr>
    <w:r>
      <w:rPr>
        <w:rFonts w:ascii="仿宋_GB2312" w:eastAsia="仿宋_GB2312" w:hint="eastAsia"/>
        <w:kern w:val="0"/>
      </w:rPr>
      <w:t xml:space="preserve">第 </w:t>
    </w:r>
    <w:r w:rsidR="00F71F26">
      <w:rPr>
        <w:rFonts w:ascii="仿宋_GB2312" w:eastAsia="仿宋_GB2312" w:hint="eastAsia"/>
        <w:kern w:val="0"/>
      </w:rPr>
      <w:fldChar w:fldCharType="begin"/>
    </w:r>
    <w:r>
      <w:rPr>
        <w:rFonts w:ascii="仿宋_GB2312" w:eastAsia="仿宋_GB2312" w:hint="eastAsia"/>
        <w:kern w:val="0"/>
      </w:rPr>
      <w:instrText xml:space="preserve"> PAGE </w:instrText>
    </w:r>
    <w:r w:rsidR="00F71F26">
      <w:rPr>
        <w:rFonts w:ascii="仿宋_GB2312" w:eastAsia="仿宋_GB2312" w:hint="eastAsia"/>
        <w:kern w:val="0"/>
      </w:rPr>
      <w:fldChar w:fldCharType="separate"/>
    </w:r>
    <w:r w:rsidR="00F2080E">
      <w:rPr>
        <w:rFonts w:ascii="仿宋_GB2312" w:eastAsia="仿宋_GB2312"/>
        <w:noProof/>
        <w:kern w:val="0"/>
      </w:rPr>
      <w:t>7</w:t>
    </w:r>
    <w:r w:rsidR="00F71F26">
      <w:rPr>
        <w:rFonts w:ascii="仿宋_GB2312" w:eastAsia="仿宋_GB2312" w:hint="eastAsia"/>
        <w:kern w:val="0"/>
      </w:rPr>
      <w:fldChar w:fldCharType="end"/>
    </w:r>
    <w:r>
      <w:rPr>
        <w:rFonts w:ascii="仿宋_GB2312" w:eastAsia="仿宋_GB2312" w:hint="eastAsia"/>
        <w:kern w:val="0"/>
      </w:rPr>
      <w:t xml:space="preserve"> 页 共 </w:t>
    </w:r>
    <w:r w:rsidR="00F71F26">
      <w:rPr>
        <w:rFonts w:ascii="仿宋_GB2312" w:eastAsia="仿宋_GB2312" w:hint="eastAsia"/>
        <w:kern w:val="0"/>
      </w:rPr>
      <w:fldChar w:fldCharType="begin"/>
    </w:r>
    <w:r>
      <w:rPr>
        <w:rFonts w:ascii="仿宋_GB2312" w:eastAsia="仿宋_GB2312" w:hint="eastAsia"/>
        <w:kern w:val="0"/>
      </w:rPr>
      <w:instrText xml:space="preserve"> NUMPAGES </w:instrText>
    </w:r>
    <w:r w:rsidR="00F71F26">
      <w:rPr>
        <w:rFonts w:ascii="仿宋_GB2312" w:eastAsia="仿宋_GB2312" w:hint="eastAsia"/>
        <w:kern w:val="0"/>
      </w:rPr>
      <w:fldChar w:fldCharType="separate"/>
    </w:r>
    <w:r w:rsidR="00F2080E">
      <w:rPr>
        <w:rFonts w:ascii="仿宋_GB2312" w:eastAsia="仿宋_GB2312"/>
        <w:noProof/>
        <w:kern w:val="0"/>
      </w:rPr>
      <w:t>81</w:t>
    </w:r>
    <w:r w:rsidR="00F71F26">
      <w:rPr>
        <w:rFonts w:ascii="仿宋_GB2312" w:eastAsia="仿宋_GB2312" w:hint="eastAsia"/>
        <w:kern w:val="0"/>
      </w:rPr>
      <w:fldChar w:fldCharType="end"/>
    </w:r>
    <w:r>
      <w:rPr>
        <w:rFonts w:ascii="仿宋_GB2312" w:eastAsia="仿宋_GB2312" w:hint="eastAsia"/>
        <w:kern w:val="0"/>
      </w:rPr>
      <w:t xml:space="preserve"> 页</w:t>
    </w:r>
  </w:p>
  <w:p w:rsidR="00330CD7" w:rsidRDefault="00330CD7">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CD7" w:rsidRDefault="00330CD7">
    <w:pPr>
      <w:pStyle w:val="af"/>
      <w:jc w:val="center"/>
    </w:pPr>
    <w:r>
      <w:rPr>
        <w:rFonts w:ascii="仿宋_GB2312" w:eastAsia="仿宋_GB2312" w:hint="eastAsia"/>
        <w:kern w:val="0"/>
      </w:rPr>
      <w:t xml:space="preserve">第 </w:t>
    </w:r>
    <w:r w:rsidR="00F71F26">
      <w:rPr>
        <w:rFonts w:ascii="仿宋_GB2312" w:eastAsia="仿宋_GB2312" w:hint="eastAsia"/>
        <w:kern w:val="0"/>
      </w:rPr>
      <w:fldChar w:fldCharType="begin"/>
    </w:r>
    <w:r>
      <w:rPr>
        <w:rFonts w:ascii="仿宋_GB2312" w:eastAsia="仿宋_GB2312" w:hint="eastAsia"/>
        <w:kern w:val="0"/>
      </w:rPr>
      <w:instrText xml:space="preserve"> PAGE </w:instrText>
    </w:r>
    <w:r w:rsidR="00F71F26">
      <w:rPr>
        <w:rFonts w:ascii="仿宋_GB2312" w:eastAsia="仿宋_GB2312" w:hint="eastAsia"/>
        <w:kern w:val="0"/>
      </w:rPr>
      <w:fldChar w:fldCharType="separate"/>
    </w:r>
    <w:r w:rsidR="00CD0FC5">
      <w:rPr>
        <w:rFonts w:ascii="仿宋_GB2312" w:eastAsia="仿宋_GB2312"/>
        <w:noProof/>
        <w:kern w:val="0"/>
      </w:rPr>
      <w:t>59</w:t>
    </w:r>
    <w:r w:rsidR="00F71F26">
      <w:rPr>
        <w:rFonts w:ascii="仿宋_GB2312" w:eastAsia="仿宋_GB2312" w:hint="eastAsia"/>
        <w:kern w:val="0"/>
      </w:rPr>
      <w:fldChar w:fldCharType="end"/>
    </w:r>
    <w:r>
      <w:rPr>
        <w:rFonts w:ascii="仿宋_GB2312" w:eastAsia="仿宋_GB2312" w:hint="eastAsia"/>
        <w:kern w:val="0"/>
      </w:rPr>
      <w:t xml:space="preserve"> 页 共 </w:t>
    </w:r>
    <w:r w:rsidR="00F71F26">
      <w:rPr>
        <w:rFonts w:ascii="仿宋_GB2312" w:eastAsia="仿宋_GB2312" w:hint="eastAsia"/>
        <w:kern w:val="0"/>
      </w:rPr>
      <w:fldChar w:fldCharType="begin"/>
    </w:r>
    <w:r>
      <w:rPr>
        <w:rFonts w:ascii="仿宋_GB2312" w:eastAsia="仿宋_GB2312" w:hint="eastAsia"/>
        <w:kern w:val="0"/>
      </w:rPr>
      <w:instrText xml:space="preserve"> NUMPAGES </w:instrText>
    </w:r>
    <w:r w:rsidR="00F71F26">
      <w:rPr>
        <w:rFonts w:ascii="仿宋_GB2312" w:eastAsia="仿宋_GB2312" w:hint="eastAsia"/>
        <w:kern w:val="0"/>
      </w:rPr>
      <w:fldChar w:fldCharType="separate"/>
    </w:r>
    <w:r w:rsidR="00CD0FC5">
      <w:rPr>
        <w:rFonts w:ascii="仿宋_GB2312" w:eastAsia="仿宋_GB2312"/>
        <w:noProof/>
        <w:kern w:val="0"/>
      </w:rPr>
      <w:t>59</w:t>
    </w:r>
    <w:r w:rsidR="00F71F26">
      <w:rPr>
        <w:rFonts w:ascii="仿宋_GB2312" w:eastAsia="仿宋_GB2312" w:hint="eastAsia"/>
        <w:kern w:val="0"/>
      </w:rPr>
      <w:fldChar w:fldCharType="end"/>
    </w:r>
    <w:r>
      <w:rPr>
        <w:rFonts w:ascii="仿宋_GB2312" w:eastAsia="仿宋_GB2312" w:hint="eastAsia"/>
        <w:kern w:val="0"/>
      </w:rPr>
      <w:t xml:space="preserve"> 页</w:t>
    </w:r>
  </w:p>
  <w:p w:rsidR="00330CD7" w:rsidRDefault="00330CD7">
    <w:pPr>
      <w:pStyle w:val="af"/>
      <w:jc w:val="center"/>
    </w:pPr>
  </w:p>
  <w:p w:rsidR="00330CD7" w:rsidRDefault="00330CD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CD7" w:rsidRDefault="00330CD7">
    <w:pPr>
      <w:pStyle w:val="af"/>
      <w:jc w:val="center"/>
      <w:rPr>
        <w:rFonts w:ascii="仿宋_GB2312" w:eastAsia="仿宋_GB2312"/>
      </w:rPr>
    </w:pPr>
    <w:r>
      <w:rPr>
        <w:rFonts w:ascii="仿宋_GB2312" w:eastAsia="仿宋_GB2312" w:hint="eastAsia"/>
        <w:kern w:val="0"/>
      </w:rPr>
      <w:t xml:space="preserve">第 </w:t>
    </w:r>
    <w:r w:rsidR="00F71F26">
      <w:rPr>
        <w:rFonts w:ascii="仿宋_GB2312" w:eastAsia="仿宋_GB2312" w:hint="eastAsia"/>
        <w:kern w:val="0"/>
      </w:rPr>
      <w:fldChar w:fldCharType="begin"/>
    </w:r>
    <w:r>
      <w:rPr>
        <w:rFonts w:ascii="仿宋_GB2312" w:eastAsia="仿宋_GB2312" w:hint="eastAsia"/>
        <w:kern w:val="0"/>
      </w:rPr>
      <w:instrText xml:space="preserve"> PAGE </w:instrText>
    </w:r>
    <w:r w:rsidR="00F71F26">
      <w:rPr>
        <w:rFonts w:ascii="仿宋_GB2312" w:eastAsia="仿宋_GB2312" w:hint="eastAsia"/>
        <w:kern w:val="0"/>
      </w:rPr>
      <w:fldChar w:fldCharType="separate"/>
    </w:r>
    <w:r w:rsidR="00CD0FC5">
      <w:rPr>
        <w:rFonts w:ascii="仿宋_GB2312" w:eastAsia="仿宋_GB2312"/>
        <w:noProof/>
        <w:kern w:val="0"/>
      </w:rPr>
      <w:t>71</w:t>
    </w:r>
    <w:r w:rsidR="00F71F26">
      <w:rPr>
        <w:rFonts w:ascii="仿宋_GB2312" w:eastAsia="仿宋_GB2312" w:hint="eastAsia"/>
        <w:kern w:val="0"/>
      </w:rPr>
      <w:fldChar w:fldCharType="end"/>
    </w:r>
    <w:r>
      <w:rPr>
        <w:rFonts w:ascii="仿宋_GB2312" w:eastAsia="仿宋_GB2312" w:hint="eastAsia"/>
        <w:kern w:val="0"/>
      </w:rPr>
      <w:t xml:space="preserve"> 页 共 </w:t>
    </w:r>
    <w:r w:rsidR="00F71F26">
      <w:rPr>
        <w:rFonts w:ascii="仿宋_GB2312" w:eastAsia="仿宋_GB2312" w:hint="eastAsia"/>
        <w:kern w:val="0"/>
      </w:rPr>
      <w:fldChar w:fldCharType="begin"/>
    </w:r>
    <w:r>
      <w:rPr>
        <w:rFonts w:ascii="仿宋_GB2312" w:eastAsia="仿宋_GB2312" w:hint="eastAsia"/>
        <w:kern w:val="0"/>
      </w:rPr>
      <w:instrText xml:space="preserve"> NUMPAGES </w:instrText>
    </w:r>
    <w:r w:rsidR="00F71F26">
      <w:rPr>
        <w:rFonts w:ascii="仿宋_GB2312" w:eastAsia="仿宋_GB2312" w:hint="eastAsia"/>
        <w:kern w:val="0"/>
      </w:rPr>
      <w:fldChar w:fldCharType="separate"/>
    </w:r>
    <w:r w:rsidR="00CD0FC5">
      <w:rPr>
        <w:rFonts w:ascii="仿宋_GB2312" w:eastAsia="仿宋_GB2312"/>
        <w:noProof/>
        <w:kern w:val="0"/>
      </w:rPr>
      <w:t>71</w:t>
    </w:r>
    <w:r w:rsidR="00F71F26">
      <w:rPr>
        <w:rFonts w:ascii="仿宋_GB2312" w:eastAsia="仿宋_GB2312" w:hint="eastAsia"/>
        <w:kern w:val="0"/>
      </w:rPr>
      <w:fldChar w:fldCharType="end"/>
    </w:r>
    <w:r>
      <w:rPr>
        <w:rFonts w:ascii="仿宋_GB2312" w:eastAsia="仿宋_GB2312" w:hint="eastAsia"/>
        <w:kern w:val="0"/>
      </w:rPr>
      <w:t xml:space="preserve"> 页</w:t>
    </w:r>
  </w:p>
  <w:p w:rsidR="00330CD7" w:rsidRDefault="00330CD7">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CD7" w:rsidRDefault="00330CD7">
    <w:pPr>
      <w:pStyle w:val="af"/>
      <w:jc w:val="center"/>
      <w:rPr>
        <w:rFonts w:ascii="仿宋_GB2312" w:eastAsia="仿宋_GB2312"/>
      </w:rPr>
    </w:pPr>
    <w:r>
      <w:rPr>
        <w:rFonts w:ascii="仿宋_GB2312" w:eastAsia="仿宋_GB2312" w:hint="eastAsia"/>
        <w:kern w:val="0"/>
      </w:rPr>
      <w:t xml:space="preserve">第 </w:t>
    </w:r>
    <w:r w:rsidR="00F71F26">
      <w:rPr>
        <w:rFonts w:ascii="仿宋_GB2312" w:eastAsia="仿宋_GB2312" w:hint="eastAsia"/>
        <w:kern w:val="0"/>
      </w:rPr>
      <w:fldChar w:fldCharType="begin"/>
    </w:r>
    <w:r>
      <w:rPr>
        <w:rFonts w:ascii="仿宋_GB2312" w:eastAsia="仿宋_GB2312" w:hint="eastAsia"/>
        <w:kern w:val="0"/>
      </w:rPr>
      <w:instrText xml:space="preserve"> PAGE </w:instrText>
    </w:r>
    <w:r w:rsidR="00F71F26">
      <w:rPr>
        <w:rFonts w:ascii="仿宋_GB2312" w:eastAsia="仿宋_GB2312" w:hint="eastAsia"/>
        <w:kern w:val="0"/>
      </w:rPr>
      <w:fldChar w:fldCharType="separate"/>
    </w:r>
    <w:r w:rsidR="00CD0FC5">
      <w:rPr>
        <w:rFonts w:ascii="仿宋_GB2312" w:eastAsia="仿宋_GB2312"/>
        <w:noProof/>
        <w:kern w:val="0"/>
      </w:rPr>
      <w:t>72</w:t>
    </w:r>
    <w:r w:rsidR="00F71F26">
      <w:rPr>
        <w:rFonts w:ascii="仿宋_GB2312" w:eastAsia="仿宋_GB2312" w:hint="eastAsia"/>
        <w:kern w:val="0"/>
      </w:rPr>
      <w:fldChar w:fldCharType="end"/>
    </w:r>
    <w:r>
      <w:rPr>
        <w:rFonts w:ascii="仿宋_GB2312" w:eastAsia="仿宋_GB2312" w:hint="eastAsia"/>
        <w:kern w:val="0"/>
      </w:rPr>
      <w:t xml:space="preserve"> 页 共 </w:t>
    </w:r>
    <w:r w:rsidR="00F71F26">
      <w:rPr>
        <w:rFonts w:ascii="仿宋_GB2312" w:eastAsia="仿宋_GB2312" w:hint="eastAsia"/>
        <w:kern w:val="0"/>
      </w:rPr>
      <w:fldChar w:fldCharType="begin"/>
    </w:r>
    <w:r>
      <w:rPr>
        <w:rFonts w:ascii="仿宋_GB2312" w:eastAsia="仿宋_GB2312" w:hint="eastAsia"/>
        <w:kern w:val="0"/>
      </w:rPr>
      <w:instrText xml:space="preserve"> NUMPAGES </w:instrText>
    </w:r>
    <w:r w:rsidR="00F71F26">
      <w:rPr>
        <w:rFonts w:ascii="仿宋_GB2312" w:eastAsia="仿宋_GB2312" w:hint="eastAsia"/>
        <w:kern w:val="0"/>
      </w:rPr>
      <w:fldChar w:fldCharType="separate"/>
    </w:r>
    <w:r w:rsidR="00CD0FC5">
      <w:rPr>
        <w:rFonts w:ascii="仿宋_GB2312" w:eastAsia="仿宋_GB2312"/>
        <w:noProof/>
        <w:kern w:val="0"/>
      </w:rPr>
      <w:t>72</w:t>
    </w:r>
    <w:r w:rsidR="00F71F26">
      <w:rPr>
        <w:rFonts w:ascii="仿宋_GB2312" w:eastAsia="仿宋_GB2312" w:hint="eastAsia"/>
        <w:kern w:val="0"/>
      </w:rPr>
      <w:fldChar w:fldCharType="end"/>
    </w:r>
    <w:r>
      <w:rPr>
        <w:rFonts w:ascii="仿宋_GB2312" w:eastAsia="仿宋_GB2312" w:hint="eastAsia"/>
        <w:kern w:val="0"/>
      </w:rPr>
      <w:t xml:space="preserve"> 页</w:t>
    </w:r>
  </w:p>
  <w:p w:rsidR="00330CD7" w:rsidRDefault="00330CD7">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CD7" w:rsidRDefault="00330CD7">
    <w:pPr>
      <w:pStyle w:val="af"/>
      <w:jc w:val="center"/>
      <w:rPr>
        <w:rFonts w:ascii="仿宋" w:eastAsia="仿宋" w:hAnsi="仿宋" w:cs="仿宋_GB2312"/>
      </w:rPr>
    </w:pPr>
    <w:r>
      <w:rPr>
        <w:rFonts w:ascii="仿宋" w:eastAsia="仿宋" w:hAnsi="仿宋" w:cs="仿宋_GB2312"/>
        <w:kern w:val="0"/>
      </w:rPr>
      <w:t>第</w:t>
    </w:r>
    <w:r w:rsidR="00F71F26">
      <w:rPr>
        <w:rFonts w:ascii="仿宋" w:eastAsia="仿宋" w:hAnsi="仿宋" w:cs="仿宋_GB2312"/>
        <w:kern w:val="0"/>
      </w:rPr>
      <w:fldChar w:fldCharType="begin"/>
    </w:r>
    <w:r>
      <w:rPr>
        <w:rFonts w:ascii="仿宋" w:eastAsia="仿宋" w:hAnsi="仿宋" w:cs="仿宋_GB2312"/>
        <w:kern w:val="0"/>
      </w:rPr>
      <w:instrText xml:space="preserve"> PAGE \* Arabic </w:instrText>
    </w:r>
    <w:r w:rsidR="00F71F26">
      <w:rPr>
        <w:rFonts w:ascii="仿宋" w:eastAsia="仿宋" w:hAnsi="仿宋" w:cs="仿宋_GB2312"/>
        <w:kern w:val="0"/>
      </w:rPr>
      <w:fldChar w:fldCharType="separate"/>
    </w:r>
    <w:r w:rsidR="00CD0FC5">
      <w:rPr>
        <w:rFonts w:ascii="仿宋" w:eastAsia="仿宋" w:hAnsi="仿宋" w:cs="仿宋_GB2312"/>
        <w:noProof/>
        <w:kern w:val="0"/>
      </w:rPr>
      <w:t>81</w:t>
    </w:r>
    <w:r w:rsidR="00F71F26">
      <w:rPr>
        <w:rFonts w:ascii="仿宋" w:eastAsia="仿宋" w:hAnsi="仿宋" w:cs="仿宋_GB2312"/>
        <w:kern w:val="0"/>
      </w:rPr>
      <w:fldChar w:fldCharType="end"/>
    </w:r>
    <w:r>
      <w:rPr>
        <w:rFonts w:ascii="仿宋" w:eastAsia="仿宋" w:hAnsi="仿宋" w:cs="仿宋_GB2312"/>
        <w:kern w:val="0"/>
      </w:rPr>
      <w:t>页共</w:t>
    </w:r>
    <w:r w:rsidR="00F71F26">
      <w:rPr>
        <w:rFonts w:ascii="仿宋" w:eastAsia="仿宋" w:hAnsi="仿宋" w:cs="仿宋_GB2312"/>
        <w:kern w:val="0"/>
      </w:rPr>
      <w:fldChar w:fldCharType="begin"/>
    </w:r>
    <w:r>
      <w:rPr>
        <w:rFonts w:ascii="仿宋" w:eastAsia="仿宋" w:hAnsi="仿宋" w:cs="仿宋_GB2312"/>
        <w:kern w:val="0"/>
      </w:rPr>
      <w:instrText xml:space="preserve"> NUMPAGES \* Arabic </w:instrText>
    </w:r>
    <w:r w:rsidR="00F71F26">
      <w:rPr>
        <w:rFonts w:ascii="仿宋" w:eastAsia="仿宋" w:hAnsi="仿宋" w:cs="仿宋_GB2312"/>
        <w:kern w:val="0"/>
      </w:rPr>
      <w:fldChar w:fldCharType="separate"/>
    </w:r>
    <w:r w:rsidR="00CD0FC5">
      <w:rPr>
        <w:rFonts w:ascii="仿宋" w:eastAsia="仿宋" w:hAnsi="仿宋" w:cs="仿宋_GB2312"/>
        <w:noProof/>
        <w:kern w:val="0"/>
      </w:rPr>
      <w:t>81</w:t>
    </w:r>
    <w:r w:rsidR="00F71F26">
      <w:rPr>
        <w:rFonts w:ascii="仿宋" w:eastAsia="仿宋" w:hAnsi="仿宋" w:cs="仿宋_GB2312"/>
        <w:kern w:val="0"/>
      </w:rPr>
      <w:fldChar w:fldCharType="end"/>
    </w:r>
    <w:r>
      <w:rPr>
        <w:rFonts w:ascii="仿宋" w:eastAsia="仿宋" w:hAnsi="仿宋" w:cs="仿宋_GB2312"/>
        <w:kern w:val="0"/>
      </w:rPr>
      <w:t>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CD7" w:rsidRDefault="00330CD7">
    <w:pPr>
      <w:pStyle w:val="af"/>
      <w:jc w:val="center"/>
      <w:rPr>
        <w:rFonts w:ascii="仿宋_GB2312" w:eastAsia="仿宋_GB2312" w:hAnsi="仿宋_GB2312" w:cs="仿宋_GB2312"/>
      </w:rPr>
    </w:pPr>
    <w:r>
      <w:rPr>
        <w:rFonts w:ascii="仿宋_GB2312" w:eastAsia="仿宋_GB2312" w:hAnsi="仿宋_GB2312" w:cs="仿宋_GB2312"/>
        <w:kern w:val="0"/>
      </w:rPr>
      <w:t>第</w:t>
    </w:r>
    <w:r w:rsidR="00F71F26">
      <w:rPr>
        <w:rFonts w:ascii="仿宋_GB2312" w:eastAsia="仿宋_GB2312" w:hAnsi="仿宋_GB2312" w:cs="仿宋_GB2312"/>
        <w:kern w:val="0"/>
      </w:rPr>
      <w:fldChar w:fldCharType="begin"/>
    </w:r>
    <w:r>
      <w:rPr>
        <w:rFonts w:ascii="仿宋_GB2312" w:eastAsia="仿宋_GB2312" w:hAnsi="仿宋_GB2312" w:cs="仿宋_GB2312"/>
        <w:kern w:val="0"/>
      </w:rPr>
      <w:instrText xml:space="preserve"> PAGE \* Arabic </w:instrText>
    </w:r>
    <w:r w:rsidR="00F71F26">
      <w:rPr>
        <w:rFonts w:ascii="仿宋_GB2312" w:eastAsia="仿宋_GB2312" w:hAnsi="仿宋_GB2312" w:cs="仿宋_GB2312"/>
        <w:kern w:val="0"/>
      </w:rPr>
      <w:fldChar w:fldCharType="separate"/>
    </w:r>
    <w:r>
      <w:rPr>
        <w:rFonts w:ascii="仿宋_GB2312" w:eastAsia="仿宋_GB2312" w:hAnsi="仿宋_GB2312" w:cs="仿宋_GB2312"/>
        <w:kern w:val="0"/>
      </w:rPr>
      <w:t>42</w:t>
    </w:r>
    <w:r w:rsidR="00F71F26">
      <w:rPr>
        <w:rFonts w:ascii="仿宋_GB2312" w:eastAsia="仿宋_GB2312" w:hAnsi="仿宋_GB2312" w:cs="仿宋_GB2312"/>
        <w:kern w:val="0"/>
      </w:rPr>
      <w:fldChar w:fldCharType="end"/>
    </w:r>
    <w:r>
      <w:rPr>
        <w:rFonts w:ascii="仿宋_GB2312" w:eastAsia="仿宋_GB2312" w:hAnsi="仿宋_GB2312" w:cs="仿宋_GB2312"/>
        <w:kern w:val="0"/>
      </w:rPr>
      <w:t>页共</w:t>
    </w:r>
    <w:r w:rsidR="00F71F26">
      <w:rPr>
        <w:rFonts w:ascii="仿宋_GB2312" w:eastAsia="仿宋_GB2312" w:hAnsi="仿宋_GB2312" w:cs="仿宋_GB2312"/>
        <w:kern w:val="0"/>
      </w:rPr>
      <w:fldChar w:fldCharType="begin"/>
    </w:r>
    <w:r>
      <w:rPr>
        <w:rFonts w:ascii="仿宋_GB2312" w:eastAsia="仿宋_GB2312" w:hAnsi="仿宋_GB2312" w:cs="仿宋_GB2312"/>
        <w:kern w:val="0"/>
      </w:rPr>
      <w:instrText xml:space="preserve"> NUMPAGES \* Arabic </w:instrText>
    </w:r>
    <w:r w:rsidR="00F71F26">
      <w:rPr>
        <w:rFonts w:ascii="仿宋_GB2312" w:eastAsia="仿宋_GB2312" w:hAnsi="仿宋_GB2312" w:cs="仿宋_GB2312"/>
        <w:kern w:val="0"/>
      </w:rPr>
      <w:fldChar w:fldCharType="separate"/>
    </w:r>
    <w:r>
      <w:rPr>
        <w:rFonts w:ascii="仿宋_GB2312" w:eastAsia="仿宋_GB2312" w:hAnsi="仿宋_GB2312" w:cs="仿宋_GB2312"/>
        <w:noProof/>
        <w:kern w:val="0"/>
      </w:rPr>
      <w:t>61</w:t>
    </w:r>
    <w:r w:rsidR="00F71F26">
      <w:rPr>
        <w:rFonts w:ascii="仿宋_GB2312" w:eastAsia="仿宋_GB2312" w:hAnsi="仿宋_GB2312" w:cs="仿宋_GB2312"/>
        <w:kern w:val="0"/>
      </w:rPr>
      <w:fldChar w:fldCharType="end"/>
    </w:r>
    <w:r>
      <w:rPr>
        <w:rFonts w:ascii="仿宋_GB2312" w:eastAsia="仿宋_GB2312" w:hAnsi="仿宋_GB2312" w:cs="仿宋_GB2312"/>
        <w:kern w:val="0"/>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552" w:rsidRDefault="00787552" w:rsidP="00303BE7">
      <w:r>
        <w:separator/>
      </w:r>
    </w:p>
  </w:footnote>
  <w:footnote w:type="continuationSeparator" w:id="1">
    <w:p w:rsidR="00787552" w:rsidRDefault="00787552" w:rsidP="00303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CD7" w:rsidRDefault="00330CD7">
    <w:pPr>
      <w:pStyle w:val="af7"/>
      <w:ind w:firstLineChars="100" w:firstLine="180"/>
      <w:jc w:val="right"/>
      <w:rPr>
        <w:rFonts w:ascii="仿宋" w:eastAsia="仿宋" w:hAnsi="仿宋"/>
        <w:b w:val="0"/>
        <w:i/>
        <w:sz w:val="21"/>
      </w:rPr>
    </w:pPr>
    <w:r>
      <w:rPr>
        <w:rFonts w:ascii="仿宋" w:eastAsia="仿宋" w:hAnsi="仿宋" w:hint="eastAsia"/>
        <w:b w:val="0"/>
        <w:i/>
        <w:sz w:val="18"/>
        <w:u w:val="single"/>
      </w:rPr>
      <w:t>杭州高新区（滨江）政府采购公开招标文件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CD7" w:rsidRDefault="00330CD7">
    <w:pPr>
      <w:pStyle w:val="af0"/>
      <w:rPr>
        <w:rFonts w:ascii="Arial" w:eastAsia="黑体" w:hAnsi="Arial"/>
      </w:rPr>
    </w:pPr>
    <w:r>
      <w:rPr>
        <w:rFonts w:hint="eastAsia"/>
      </w:rPr>
      <w:t>杭州高新区（滨江）政府采购公开招标文件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CD7" w:rsidRDefault="00330CD7">
    <w:pPr>
      <w:pStyle w:val="af7"/>
      <w:ind w:firstLineChars="100" w:firstLine="180"/>
      <w:jc w:val="right"/>
    </w:pPr>
    <w:r>
      <w:rPr>
        <w:rFonts w:ascii="仿宋" w:eastAsia="仿宋" w:hAnsi="仿宋" w:hint="eastAsia"/>
        <w:b w:val="0"/>
        <w:i/>
        <w:sz w:val="18"/>
        <w:u w:val="single"/>
      </w:rPr>
      <w:t>杭州高新区（滨江）政府采购公开招标文件</w:t>
    </w:r>
  </w:p>
  <w:p w:rsidR="00330CD7" w:rsidRDefault="00330CD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CD7" w:rsidRDefault="00330CD7">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CD7" w:rsidRDefault="00330CD7" w:rsidP="00FC3DBC">
    <w:pPr>
      <w:pStyle w:val="af7"/>
      <w:spacing w:after="120"/>
      <w:ind w:firstLineChars="100" w:firstLine="241"/>
      <w:jc w:val="right"/>
    </w:pPr>
    <w:r>
      <w:rPr>
        <w:lang w:val="zh-CN"/>
      </w:rPr>
      <w:t></w:t>
    </w:r>
    <w:r>
      <w:tab/>
    </w:r>
    <w:r>
      <w:rPr>
        <w:lang w:val="zh-CN"/>
      </w:rPr>
      <w:t></w:t>
    </w:r>
    <w:r>
      <w:tab/>
    </w:r>
    <w:r>
      <w:rPr>
        <w:rFonts w:ascii="仿宋" w:eastAsia="仿宋" w:hAnsi="仿宋" w:hint="eastAsia"/>
        <w:b w:val="0"/>
        <w:i/>
        <w:sz w:val="18"/>
        <w:u w:val="single"/>
      </w:rPr>
      <w:t>杭州高新区（滨江）政府采购公开招标文件</w:t>
    </w:r>
  </w:p>
  <w:p w:rsidR="00330CD7" w:rsidRPr="00FC3DBC" w:rsidRDefault="00330CD7">
    <w:pPr>
      <w:pStyle w:val="af0"/>
      <w:pBdr>
        <w:bottom w:val="single" w:sz="6" w:space="0" w:color="auto"/>
      </w:pBdr>
      <w:tabs>
        <w:tab w:val="clear" w:pos="4153"/>
        <w:tab w:val="clear" w:pos="8306"/>
        <w:tab w:val="center" w:pos="4535"/>
        <w:tab w:val="right" w:pos="9070"/>
      </w:tabs>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CD7" w:rsidRDefault="00330CD7">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CD7" w:rsidRDefault="00330CD7">
    <w:pPr>
      <w:pStyle w:val="af7"/>
      <w:ind w:firstLineChars="100" w:firstLine="180"/>
      <w:jc w:val="right"/>
    </w:pPr>
    <w:r>
      <w:rPr>
        <w:rFonts w:ascii="仿宋" w:eastAsia="仿宋" w:hAnsi="仿宋" w:hint="eastAsia"/>
        <w:b w:val="0"/>
        <w:i/>
        <w:sz w:val="18"/>
        <w:u w:val="single"/>
      </w:rPr>
      <w:t>杭州高新区（滨江）政府采购公开招标文件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CD7" w:rsidRDefault="00330CD7">
    <w:pPr>
      <w:pStyle w:val="af0"/>
    </w:pPr>
    <w:r>
      <w:rPr>
        <w:rFonts w:hint="eastAsia"/>
      </w:rPr>
      <w:t>杭州高新区（滨江）政府采购公开招标文件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19146F"/>
    <w:multiLevelType w:val="singleLevel"/>
    <w:tmpl w:val="E319146F"/>
    <w:lvl w:ilvl="0">
      <w:start w:val="2"/>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nsid w:val="0000000B"/>
    <w:multiLevelType w:val="multilevel"/>
    <w:tmpl w:val="0000000B"/>
    <w:lvl w:ilvl="0">
      <w:start w:val="1"/>
      <w:numFmt w:val="lowerLetter"/>
      <w:lvlText w:val="%1."/>
      <w:lvlJc w:val="left"/>
      <w:pPr>
        <w:tabs>
          <w:tab w:val="left" w:pos="680"/>
        </w:tabs>
        <w:ind w:left="1134" w:hanging="567"/>
      </w:pPr>
      <w:rPr>
        <w:rFonts w:hint="eastAsia"/>
      </w:rPr>
    </w:lvl>
    <w:lvl w:ilvl="1">
      <w:start w:val="1"/>
      <w:numFmt w:val="lowerLetter"/>
      <w:lvlText w:val="%2)"/>
      <w:lvlJc w:val="left"/>
      <w:pPr>
        <w:tabs>
          <w:tab w:val="left" w:pos="737"/>
        </w:tabs>
        <w:ind w:left="840" w:hanging="273"/>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7DC0923"/>
    <w:multiLevelType w:val="multilevel"/>
    <w:tmpl w:val="47DC092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he lei">
    <w15:presenceInfo w15:providerId="Windows Live" w15:userId="fa6ad7f6a5efdab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14338"/>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MDk3NzExNDBkNDlkNzU1ZjEwYTMzZmJjZGQyZGJjZDEifQ=="/>
  </w:docVars>
  <w:rsids>
    <w:rsidRoot w:val="00E1616D"/>
    <w:rsid w:val="0000035B"/>
    <w:rsid w:val="00000759"/>
    <w:rsid w:val="000010D9"/>
    <w:rsid w:val="00001A22"/>
    <w:rsid w:val="000047AF"/>
    <w:rsid w:val="00011EDE"/>
    <w:rsid w:val="0002280B"/>
    <w:rsid w:val="00023EE4"/>
    <w:rsid w:val="000253AB"/>
    <w:rsid w:val="000263FD"/>
    <w:rsid w:val="00030D4F"/>
    <w:rsid w:val="000351FB"/>
    <w:rsid w:val="00036306"/>
    <w:rsid w:val="00040B07"/>
    <w:rsid w:val="00040E53"/>
    <w:rsid w:val="0004425F"/>
    <w:rsid w:val="00046747"/>
    <w:rsid w:val="000475A5"/>
    <w:rsid w:val="000477F1"/>
    <w:rsid w:val="000519AB"/>
    <w:rsid w:val="000600EB"/>
    <w:rsid w:val="00063D28"/>
    <w:rsid w:val="00064A6E"/>
    <w:rsid w:val="00073D06"/>
    <w:rsid w:val="00076120"/>
    <w:rsid w:val="00076357"/>
    <w:rsid w:val="00090751"/>
    <w:rsid w:val="000948E5"/>
    <w:rsid w:val="000A341D"/>
    <w:rsid w:val="000A5D6A"/>
    <w:rsid w:val="000B1252"/>
    <w:rsid w:val="000B5C46"/>
    <w:rsid w:val="000B6BE9"/>
    <w:rsid w:val="000C1EC7"/>
    <w:rsid w:val="000C68FA"/>
    <w:rsid w:val="000C6E01"/>
    <w:rsid w:val="000D0EDB"/>
    <w:rsid w:val="000D52AD"/>
    <w:rsid w:val="000D68FB"/>
    <w:rsid w:val="000D705C"/>
    <w:rsid w:val="000E58C7"/>
    <w:rsid w:val="000F548B"/>
    <w:rsid w:val="000F7EFF"/>
    <w:rsid w:val="0010439C"/>
    <w:rsid w:val="00111211"/>
    <w:rsid w:val="00112DB9"/>
    <w:rsid w:val="0011665B"/>
    <w:rsid w:val="00123099"/>
    <w:rsid w:val="00124100"/>
    <w:rsid w:val="00124E6E"/>
    <w:rsid w:val="00125396"/>
    <w:rsid w:val="00125E20"/>
    <w:rsid w:val="00126CC7"/>
    <w:rsid w:val="00131617"/>
    <w:rsid w:val="00135E9F"/>
    <w:rsid w:val="00142C7C"/>
    <w:rsid w:val="001510D0"/>
    <w:rsid w:val="001511EB"/>
    <w:rsid w:val="00151562"/>
    <w:rsid w:val="00153C12"/>
    <w:rsid w:val="00155AB9"/>
    <w:rsid w:val="001624C6"/>
    <w:rsid w:val="0016396E"/>
    <w:rsid w:val="00164F9E"/>
    <w:rsid w:val="00165943"/>
    <w:rsid w:val="00175C6F"/>
    <w:rsid w:val="001773FA"/>
    <w:rsid w:val="00181DC4"/>
    <w:rsid w:val="00182976"/>
    <w:rsid w:val="00183043"/>
    <w:rsid w:val="0018399A"/>
    <w:rsid w:val="00191165"/>
    <w:rsid w:val="00194C63"/>
    <w:rsid w:val="001C0422"/>
    <w:rsid w:val="001C1850"/>
    <w:rsid w:val="001C2284"/>
    <w:rsid w:val="001C6673"/>
    <w:rsid w:val="001C685D"/>
    <w:rsid w:val="001D253D"/>
    <w:rsid w:val="001D5AB9"/>
    <w:rsid w:val="001E0643"/>
    <w:rsid w:val="001E309F"/>
    <w:rsid w:val="00205FA0"/>
    <w:rsid w:val="002114D6"/>
    <w:rsid w:val="00212AD8"/>
    <w:rsid w:val="00215E3A"/>
    <w:rsid w:val="00234D6F"/>
    <w:rsid w:val="00242A7E"/>
    <w:rsid w:val="00243805"/>
    <w:rsid w:val="00250B2A"/>
    <w:rsid w:val="00252322"/>
    <w:rsid w:val="00252AEB"/>
    <w:rsid w:val="00252CFE"/>
    <w:rsid w:val="002609BF"/>
    <w:rsid w:val="0026525D"/>
    <w:rsid w:val="0026648D"/>
    <w:rsid w:val="00280181"/>
    <w:rsid w:val="00280888"/>
    <w:rsid w:val="00284491"/>
    <w:rsid w:val="002854F0"/>
    <w:rsid w:val="002920CE"/>
    <w:rsid w:val="00294EF4"/>
    <w:rsid w:val="002B54B7"/>
    <w:rsid w:val="002B5A6B"/>
    <w:rsid w:val="002B7244"/>
    <w:rsid w:val="002C0A55"/>
    <w:rsid w:val="002C3EC4"/>
    <w:rsid w:val="002C563E"/>
    <w:rsid w:val="002C6C8F"/>
    <w:rsid w:val="002C77B0"/>
    <w:rsid w:val="002D0F8C"/>
    <w:rsid w:val="002D2187"/>
    <w:rsid w:val="002D37CB"/>
    <w:rsid w:val="002D4132"/>
    <w:rsid w:val="002D51F4"/>
    <w:rsid w:val="002D6353"/>
    <w:rsid w:val="002D7AFE"/>
    <w:rsid w:val="002E7EDB"/>
    <w:rsid w:val="002F12C3"/>
    <w:rsid w:val="002F4E51"/>
    <w:rsid w:val="002F7FF3"/>
    <w:rsid w:val="00303BE7"/>
    <w:rsid w:val="0030770D"/>
    <w:rsid w:val="00307959"/>
    <w:rsid w:val="00320180"/>
    <w:rsid w:val="003239D9"/>
    <w:rsid w:val="003241F3"/>
    <w:rsid w:val="003263B8"/>
    <w:rsid w:val="00330CD7"/>
    <w:rsid w:val="00335E22"/>
    <w:rsid w:val="00337FA7"/>
    <w:rsid w:val="00347F7E"/>
    <w:rsid w:val="00351448"/>
    <w:rsid w:val="00360801"/>
    <w:rsid w:val="00361006"/>
    <w:rsid w:val="00361DB1"/>
    <w:rsid w:val="00362E89"/>
    <w:rsid w:val="0036578E"/>
    <w:rsid w:val="00371340"/>
    <w:rsid w:val="003744F5"/>
    <w:rsid w:val="0038004C"/>
    <w:rsid w:val="003822F5"/>
    <w:rsid w:val="003841E3"/>
    <w:rsid w:val="00385396"/>
    <w:rsid w:val="00393193"/>
    <w:rsid w:val="00394BBB"/>
    <w:rsid w:val="003A0A01"/>
    <w:rsid w:val="003A4370"/>
    <w:rsid w:val="003A4994"/>
    <w:rsid w:val="003A5D7C"/>
    <w:rsid w:val="003B0438"/>
    <w:rsid w:val="003B06A4"/>
    <w:rsid w:val="003B590A"/>
    <w:rsid w:val="003B6AA0"/>
    <w:rsid w:val="003C0881"/>
    <w:rsid w:val="003C164E"/>
    <w:rsid w:val="003C49BD"/>
    <w:rsid w:val="003C7837"/>
    <w:rsid w:val="003C7C19"/>
    <w:rsid w:val="003D613E"/>
    <w:rsid w:val="003D71D0"/>
    <w:rsid w:val="003E03C4"/>
    <w:rsid w:val="003E0EAB"/>
    <w:rsid w:val="003E66B5"/>
    <w:rsid w:val="003E73B0"/>
    <w:rsid w:val="003F2D26"/>
    <w:rsid w:val="003F4517"/>
    <w:rsid w:val="00411B8D"/>
    <w:rsid w:val="00413B20"/>
    <w:rsid w:val="004161F7"/>
    <w:rsid w:val="00420B4D"/>
    <w:rsid w:val="00422113"/>
    <w:rsid w:val="0042220C"/>
    <w:rsid w:val="00422BC2"/>
    <w:rsid w:val="00427D37"/>
    <w:rsid w:val="00432D6A"/>
    <w:rsid w:val="00435DC6"/>
    <w:rsid w:val="00441CAF"/>
    <w:rsid w:val="00442268"/>
    <w:rsid w:val="00443816"/>
    <w:rsid w:val="00443ABF"/>
    <w:rsid w:val="00450E95"/>
    <w:rsid w:val="00451DB9"/>
    <w:rsid w:val="00452660"/>
    <w:rsid w:val="004541AB"/>
    <w:rsid w:val="004563CB"/>
    <w:rsid w:val="0045790E"/>
    <w:rsid w:val="00461257"/>
    <w:rsid w:val="00466A65"/>
    <w:rsid w:val="00472700"/>
    <w:rsid w:val="00472BDF"/>
    <w:rsid w:val="00473316"/>
    <w:rsid w:val="00474CF4"/>
    <w:rsid w:val="0048494E"/>
    <w:rsid w:val="0048693A"/>
    <w:rsid w:val="004907F6"/>
    <w:rsid w:val="00494665"/>
    <w:rsid w:val="004955CE"/>
    <w:rsid w:val="004A0B7B"/>
    <w:rsid w:val="004A5577"/>
    <w:rsid w:val="004A5A04"/>
    <w:rsid w:val="004A7A02"/>
    <w:rsid w:val="004C0326"/>
    <w:rsid w:val="004C249E"/>
    <w:rsid w:val="004C2CE0"/>
    <w:rsid w:val="004D1759"/>
    <w:rsid w:val="004D187E"/>
    <w:rsid w:val="004D1AEB"/>
    <w:rsid w:val="004D5652"/>
    <w:rsid w:val="004E29B4"/>
    <w:rsid w:val="004E364C"/>
    <w:rsid w:val="004E426F"/>
    <w:rsid w:val="004E712C"/>
    <w:rsid w:val="004F29EA"/>
    <w:rsid w:val="004F315A"/>
    <w:rsid w:val="004F6D43"/>
    <w:rsid w:val="0050098C"/>
    <w:rsid w:val="005034ED"/>
    <w:rsid w:val="00504E56"/>
    <w:rsid w:val="00506395"/>
    <w:rsid w:val="00511C00"/>
    <w:rsid w:val="00514D8A"/>
    <w:rsid w:val="005227FF"/>
    <w:rsid w:val="00522DD7"/>
    <w:rsid w:val="005239DF"/>
    <w:rsid w:val="00523BA9"/>
    <w:rsid w:val="00523E5E"/>
    <w:rsid w:val="00531763"/>
    <w:rsid w:val="005325DC"/>
    <w:rsid w:val="00536354"/>
    <w:rsid w:val="00537ADA"/>
    <w:rsid w:val="005415BC"/>
    <w:rsid w:val="005546F0"/>
    <w:rsid w:val="00555116"/>
    <w:rsid w:val="0056017E"/>
    <w:rsid w:val="00560234"/>
    <w:rsid w:val="00562271"/>
    <w:rsid w:val="00565BBB"/>
    <w:rsid w:val="005663EC"/>
    <w:rsid w:val="00567750"/>
    <w:rsid w:val="00570683"/>
    <w:rsid w:val="00570F0B"/>
    <w:rsid w:val="00573DC9"/>
    <w:rsid w:val="00574C5F"/>
    <w:rsid w:val="00575386"/>
    <w:rsid w:val="00575DBA"/>
    <w:rsid w:val="00580E18"/>
    <w:rsid w:val="005817DC"/>
    <w:rsid w:val="00584C44"/>
    <w:rsid w:val="00587E1C"/>
    <w:rsid w:val="00595308"/>
    <w:rsid w:val="00595FF5"/>
    <w:rsid w:val="00596395"/>
    <w:rsid w:val="00596576"/>
    <w:rsid w:val="0059738F"/>
    <w:rsid w:val="0059776E"/>
    <w:rsid w:val="005A073D"/>
    <w:rsid w:val="005A0A61"/>
    <w:rsid w:val="005A141C"/>
    <w:rsid w:val="005A1A6A"/>
    <w:rsid w:val="005A2CBD"/>
    <w:rsid w:val="005A552D"/>
    <w:rsid w:val="005A701D"/>
    <w:rsid w:val="005B0C20"/>
    <w:rsid w:val="005B1D35"/>
    <w:rsid w:val="005B3E72"/>
    <w:rsid w:val="005B5150"/>
    <w:rsid w:val="005B643C"/>
    <w:rsid w:val="005B787D"/>
    <w:rsid w:val="005C0D58"/>
    <w:rsid w:val="005C1D4B"/>
    <w:rsid w:val="005D0857"/>
    <w:rsid w:val="005D4EC0"/>
    <w:rsid w:val="005D6DCF"/>
    <w:rsid w:val="005E063C"/>
    <w:rsid w:val="005E1D6A"/>
    <w:rsid w:val="005E3AE7"/>
    <w:rsid w:val="005E3BE7"/>
    <w:rsid w:val="00600B21"/>
    <w:rsid w:val="00601C2F"/>
    <w:rsid w:val="00603B32"/>
    <w:rsid w:val="00606FC2"/>
    <w:rsid w:val="00607CFB"/>
    <w:rsid w:val="0061048C"/>
    <w:rsid w:val="006117B5"/>
    <w:rsid w:val="00612EB1"/>
    <w:rsid w:val="00614D54"/>
    <w:rsid w:val="00615305"/>
    <w:rsid w:val="00616A30"/>
    <w:rsid w:val="00623D60"/>
    <w:rsid w:val="00627B73"/>
    <w:rsid w:val="00633154"/>
    <w:rsid w:val="00633F12"/>
    <w:rsid w:val="0063595A"/>
    <w:rsid w:val="00637D72"/>
    <w:rsid w:val="006405AC"/>
    <w:rsid w:val="00650464"/>
    <w:rsid w:val="00651180"/>
    <w:rsid w:val="006511DC"/>
    <w:rsid w:val="0066013C"/>
    <w:rsid w:val="006627E0"/>
    <w:rsid w:val="00663843"/>
    <w:rsid w:val="006645D1"/>
    <w:rsid w:val="0067125B"/>
    <w:rsid w:val="006715C4"/>
    <w:rsid w:val="006731C2"/>
    <w:rsid w:val="00675855"/>
    <w:rsid w:val="0067647E"/>
    <w:rsid w:val="00676663"/>
    <w:rsid w:val="00680864"/>
    <w:rsid w:val="006811A6"/>
    <w:rsid w:val="00686064"/>
    <w:rsid w:val="006968A1"/>
    <w:rsid w:val="006A5211"/>
    <w:rsid w:val="006B5686"/>
    <w:rsid w:val="006B7E53"/>
    <w:rsid w:val="006C6D6C"/>
    <w:rsid w:val="006E0E44"/>
    <w:rsid w:val="006E22FC"/>
    <w:rsid w:val="006E7AA3"/>
    <w:rsid w:val="006E7FB6"/>
    <w:rsid w:val="006F3D87"/>
    <w:rsid w:val="006F41F1"/>
    <w:rsid w:val="007032FC"/>
    <w:rsid w:val="00705080"/>
    <w:rsid w:val="00706423"/>
    <w:rsid w:val="00720A86"/>
    <w:rsid w:val="00724D10"/>
    <w:rsid w:val="007359F2"/>
    <w:rsid w:val="00736C2E"/>
    <w:rsid w:val="00743BC7"/>
    <w:rsid w:val="007459B1"/>
    <w:rsid w:val="00746411"/>
    <w:rsid w:val="00747E64"/>
    <w:rsid w:val="00753986"/>
    <w:rsid w:val="0076313D"/>
    <w:rsid w:val="007632BA"/>
    <w:rsid w:val="00763CC2"/>
    <w:rsid w:val="0076460E"/>
    <w:rsid w:val="00766E81"/>
    <w:rsid w:val="00767334"/>
    <w:rsid w:val="00773184"/>
    <w:rsid w:val="00773325"/>
    <w:rsid w:val="00775DB7"/>
    <w:rsid w:val="00782191"/>
    <w:rsid w:val="00787552"/>
    <w:rsid w:val="0079223F"/>
    <w:rsid w:val="007A6169"/>
    <w:rsid w:val="007A6BF2"/>
    <w:rsid w:val="007A7F88"/>
    <w:rsid w:val="007B061E"/>
    <w:rsid w:val="007B2495"/>
    <w:rsid w:val="007B29A8"/>
    <w:rsid w:val="007B39B2"/>
    <w:rsid w:val="007B4209"/>
    <w:rsid w:val="007B4213"/>
    <w:rsid w:val="007C20F3"/>
    <w:rsid w:val="007C3701"/>
    <w:rsid w:val="007C3FC6"/>
    <w:rsid w:val="007C4866"/>
    <w:rsid w:val="007D388C"/>
    <w:rsid w:val="007D7699"/>
    <w:rsid w:val="007E1B95"/>
    <w:rsid w:val="008000D1"/>
    <w:rsid w:val="00800459"/>
    <w:rsid w:val="0080236B"/>
    <w:rsid w:val="00802AE3"/>
    <w:rsid w:val="00806CDA"/>
    <w:rsid w:val="00811121"/>
    <w:rsid w:val="008124C5"/>
    <w:rsid w:val="008134B5"/>
    <w:rsid w:val="00813A5D"/>
    <w:rsid w:val="00814D41"/>
    <w:rsid w:val="00817663"/>
    <w:rsid w:val="00820A12"/>
    <w:rsid w:val="0082214D"/>
    <w:rsid w:val="00822B3D"/>
    <w:rsid w:val="00822FA9"/>
    <w:rsid w:val="00824CBD"/>
    <w:rsid w:val="00833795"/>
    <w:rsid w:val="008404DB"/>
    <w:rsid w:val="0085353C"/>
    <w:rsid w:val="00853ACE"/>
    <w:rsid w:val="00860E55"/>
    <w:rsid w:val="008623F6"/>
    <w:rsid w:val="00862643"/>
    <w:rsid w:val="008642DD"/>
    <w:rsid w:val="00864432"/>
    <w:rsid w:val="00866FDC"/>
    <w:rsid w:val="00885ADC"/>
    <w:rsid w:val="0088636C"/>
    <w:rsid w:val="00895A87"/>
    <w:rsid w:val="008A0E3C"/>
    <w:rsid w:val="008B6087"/>
    <w:rsid w:val="008B63A5"/>
    <w:rsid w:val="008C0D38"/>
    <w:rsid w:val="008C3B8C"/>
    <w:rsid w:val="008C6542"/>
    <w:rsid w:val="008D00C8"/>
    <w:rsid w:val="008D049B"/>
    <w:rsid w:val="008D04FB"/>
    <w:rsid w:val="008F7009"/>
    <w:rsid w:val="00900470"/>
    <w:rsid w:val="00900CE9"/>
    <w:rsid w:val="00913CFB"/>
    <w:rsid w:val="00914EC8"/>
    <w:rsid w:val="009160B3"/>
    <w:rsid w:val="009218EA"/>
    <w:rsid w:val="009263BF"/>
    <w:rsid w:val="00926970"/>
    <w:rsid w:val="00931ABA"/>
    <w:rsid w:val="00946565"/>
    <w:rsid w:val="009537C0"/>
    <w:rsid w:val="0095606D"/>
    <w:rsid w:val="00960A61"/>
    <w:rsid w:val="00961D71"/>
    <w:rsid w:val="0096269F"/>
    <w:rsid w:val="00962B8B"/>
    <w:rsid w:val="00967775"/>
    <w:rsid w:val="0097293F"/>
    <w:rsid w:val="009760E9"/>
    <w:rsid w:val="00977A38"/>
    <w:rsid w:val="00982C44"/>
    <w:rsid w:val="00983401"/>
    <w:rsid w:val="00984BC8"/>
    <w:rsid w:val="0098569F"/>
    <w:rsid w:val="00986E66"/>
    <w:rsid w:val="0098775F"/>
    <w:rsid w:val="00993137"/>
    <w:rsid w:val="0099352F"/>
    <w:rsid w:val="00996DC3"/>
    <w:rsid w:val="009A0253"/>
    <w:rsid w:val="009A3225"/>
    <w:rsid w:val="009A4A1D"/>
    <w:rsid w:val="009A4ADA"/>
    <w:rsid w:val="009A71C8"/>
    <w:rsid w:val="009B7E95"/>
    <w:rsid w:val="009C177B"/>
    <w:rsid w:val="009C21D6"/>
    <w:rsid w:val="009C4A4C"/>
    <w:rsid w:val="009C59F0"/>
    <w:rsid w:val="009D158B"/>
    <w:rsid w:val="009D17DD"/>
    <w:rsid w:val="009D395A"/>
    <w:rsid w:val="009D4ECA"/>
    <w:rsid w:val="009E61D3"/>
    <w:rsid w:val="009F04BF"/>
    <w:rsid w:val="009F14F6"/>
    <w:rsid w:val="009F439F"/>
    <w:rsid w:val="00A01BB9"/>
    <w:rsid w:val="00A1481A"/>
    <w:rsid w:val="00A32D2B"/>
    <w:rsid w:val="00A44AA1"/>
    <w:rsid w:val="00A458CA"/>
    <w:rsid w:val="00A5489E"/>
    <w:rsid w:val="00A55B46"/>
    <w:rsid w:val="00A573F6"/>
    <w:rsid w:val="00A62D9B"/>
    <w:rsid w:val="00A67757"/>
    <w:rsid w:val="00A70980"/>
    <w:rsid w:val="00A750BA"/>
    <w:rsid w:val="00A817E3"/>
    <w:rsid w:val="00A901B7"/>
    <w:rsid w:val="00A90869"/>
    <w:rsid w:val="00A921CB"/>
    <w:rsid w:val="00A9431F"/>
    <w:rsid w:val="00A95895"/>
    <w:rsid w:val="00A95EE9"/>
    <w:rsid w:val="00AA13CA"/>
    <w:rsid w:val="00AA1A5F"/>
    <w:rsid w:val="00AA31B8"/>
    <w:rsid w:val="00AA49E9"/>
    <w:rsid w:val="00AA7969"/>
    <w:rsid w:val="00AA7A0B"/>
    <w:rsid w:val="00AB0FE8"/>
    <w:rsid w:val="00AB454E"/>
    <w:rsid w:val="00AB68EB"/>
    <w:rsid w:val="00AC3D46"/>
    <w:rsid w:val="00AE2196"/>
    <w:rsid w:val="00AE6341"/>
    <w:rsid w:val="00AF09BB"/>
    <w:rsid w:val="00B019FA"/>
    <w:rsid w:val="00B03937"/>
    <w:rsid w:val="00B06C62"/>
    <w:rsid w:val="00B10F32"/>
    <w:rsid w:val="00B1269D"/>
    <w:rsid w:val="00B13A9D"/>
    <w:rsid w:val="00B156DB"/>
    <w:rsid w:val="00B16D24"/>
    <w:rsid w:val="00B27A9E"/>
    <w:rsid w:val="00B32B5E"/>
    <w:rsid w:val="00B32DF1"/>
    <w:rsid w:val="00B3319A"/>
    <w:rsid w:val="00B3501D"/>
    <w:rsid w:val="00B35114"/>
    <w:rsid w:val="00B36F2A"/>
    <w:rsid w:val="00B3706C"/>
    <w:rsid w:val="00B37099"/>
    <w:rsid w:val="00B37657"/>
    <w:rsid w:val="00B41E1F"/>
    <w:rsid w:val="00B507B6"/>
    <w:rsid w:val="00B515CC"/>
    <w:rsid w:val="00B545D6"/>
    <w:rsid w:val="00B55927"/>
    <w:rsid w:val="00B567B1"/>
    <w:rsid w:val="00B609DD"/>
    <w:rsid w:val="00B638EC"/>
    <w:rsid w:val="00B645BD"/>
    <w:rsid w:val="00B64CBE"/>
    <w:rsid w:val="00B65D0F"/>
    <w:rsid w:val="00B66E8B"/>
    <w:rsid w:val="00B71969"/>
    <w:rsid w:val="00B9167F"/>
    <w:rsid w:val="00B93F4D"/>
    <w:rsid w:val="00BA5723"/>
    <w:rsid w:val="00BA5923"/>
    <w:rsid w:val="00BB106F"/>
    <w:rsid w:val="00BB7216"/>
    <w:rsid w:val="00BB75F3"/>
    <w:rsid w:val="00BC1A1A"/>
    <w:rsid w:val="00BC699D"/>
    <w:rsid w:val="00BD19A4"/>
    <w:rsid w:val="00BD2940"/>
    <w:rsid w:val="00BD788C"/>
    <w:rsid w:val="00BD7913"/>
    <w:rsid w:val="00BD79F0"/>
    <w:rsid w:val="00BD7F75"/>
    <w:rsid w:val="00BE140D"/>
    <w:rsid w:val="00BE53DD"/>
    <w:rsid w:val="00BF5A93"/>
    <w:rsid w:val="00C04DB7"/>
    <w:rsid w:val="00C12949"/>
    <w:rsid w:val="00C157E9"/>
    <w:rsid w:val="00C21DF9"/>
    <w:rsid w:val="00C23049"/>
    <w:rsid w:val="00C23A0B"/>
    <w:rsid w:val="00C24E8A"/>
    <w:rsid w:val="00C32E09"/>
    <w:rsid w:val="00C330EA"/>
    <w:rsid w:val="00C3678B"/>
    <w:rsid w:val="00C376D7"/>
    <w:rsid w:val="00C40B38"/>
    <w:rsid w:val="00C422D2"/>
    <w:rsid w:val="00C429A2"/>
    <w:rsid w:val="00C42AF5"/>
    <w:rsid w:val="00C45328"/>
    <w:rsid w:val="00C501FD"/>
    <w:rsid w:val="00C5223D"/>
    <w:rsid w:val="00C52497"/>
    <w:rsid w:val="00C56663"/>
    <w:rsid w:val="00C56BFC"/>
    <w:rsid w:val="00C5749B"/>
    <w:rsid w:val="00C6277F"/>
    <w:rsid w:val="00C6473E"/>
    <w:rsid w:val="00C66F7A"/>
    <w:rsid w:val="00C67C8D"/>
    <w:rsid w:val="00C81AF6"/>
    <w:rsid w:val="00C81EA7"/>
    <w:rsid w:val="00C8217C"/>
    <w:rsid w:val="00C87B3A"/>
    <w:rsid w:val="00C87F71"/>
    <w:rsid w:val="00C947CE"/>
    <w:rsid w:val="00C96169"/>
    <w:rsid w:val="00C965D2"/>
    <w:rsid w:val="00CA1D78"/>
    <w:rsid w:val="00CA2384"/>
    <w:rsid w:val="00CA3754"/>
    <w:rsid w:val="00CA3C72"/>
    <w:rsid w:val="00CA7DC1"/>
    <w:rsid w:val="00CB6099"/>
    <w:rsid w:val="00CB7272"/>
    <w:rsid w:val="00CB7DD3"/>
    <w:rsid w:val="00CC504C"/>
    <w:rsid w:val="00CC7CB0"/>
    <w:rsid w:val="00CD0437"/>
    <w:rsid w:val="00CD0FC5"/>
    <w:rsid w:val="00CD612B"/>
    <w:rsid w:val="00CD7143"/>
    <w:rsid w:val="00CE0842"/>
    <w:rsid w:val="00CE0B70"/>
    <w:rsid w:val="00CE2C9C"/>
    <w:rsid w:val="00CE3A99"/>
    <w:rsid w:val="00CE46E3"/>
    <w:rsid w:val="00CF3B6F"/>
    <w:rsid w:val="00D0449A"/>
    <w:rsid w:val="00D04EC6"/>
    <w:rsid w:val="00D06F14"/>
    <w:rsid w:val="00D07C78"/>
    <w:rsid w:val="00D10D75"/>
    <w:rsid w:val="00D14335"/>
    <w:rsid w:val="00D14B45"/>
    <w:rsid w:val="00D27C16"/>
    <w:rsid w:val="00D4333B"/>
    <w:rsid w:val="00D446C8"/>
    <w:rsid w:val="00D56233"/>
    <w:rsid w:val="00D56824"/>
    <w:rsid w:val="00D5761C"/>
    <w:rsid w:val="00D60825"/>
    <w:rsid w:val="00D65FD1"/>
    <w:rsid w:val="00D762EE"/>
    <w:rsid w:val="00D82D30"/>
    <w:rsid w:val="00D82E02"/>
    <w:rsid w:val="00D83812"/>
    <w:rsid w:val="00D875BC"/>
    <w:rsid w:val="00D921CE"/>
    <w:rsid w:val="00D92503"/>
    <w:rsid w:val="00D95F60"/>
    <w:rsid w:val="00DA33AB"/>
    <w:rsid w:val="00DA68D9"/>
    <w:rsid w:val="00DB0EB2"/>
    <w:rsid w:val="00DB5A81"/>
    <w:rsid w:val="00DC1D8F"/>
    <w:rsid w:val="00DD5548"/>
    <w:rsid w:val="00DD55DD"/>
    <w:rsid w:val="00DD675A"/>
    <w:rsid w:val="00DE3508"/>
    <w:rsid w:val="00DE3535"/>
    <w:rsid w:val="00DE5085"/>
    <w:rsid w:val="00DF016E"/>
    <w:rsid w:val="00DF170F"/>
    <w:rsid w:val="00DF664B"/>
    <w:rsid w:val="00DF6E0D"/>
    <w:rsid w:val="00DF6E8F"/>
    <w:rsid w:val="00DF78B3"/>
    <w:rsid w:val="00E017AA"/>
    <w:rsid w:val="00E02BE4"/>
    <w:rsid w:val="00E05B49"/>
    <w:rsid w:val="00E05C63"/>
    <w:rsid w:val="00E079D5"/>
    <w:rsid w:val="00E124FD"/>
    <w:rsid w:val="00E1616D"/>
    <w:rsid w:val="00E163AF"/>
    <w:rsid w:val="00E24F98"/>
    <w:rsid w:val="00E27688"/>
    <w:rsid w:val="00E30A1E"/>
    <w:rsid w:val="00E31CDD"/>
    <w:rsid w:val="00E337FD"/>
    <w:rsid w:val="00E3531D"/>
    <w:rsid w:val="00E463A2"/>
    <w:rsid w:val="00E50368"/>
    <w:rsid w:val="00E515F9"/>
    <w:rsid w:val="00E52C72"/>
    <w:rsid w:val="00E533CB"/>
    <w:rsid w:val="00E538D0"/>
    <w:rsid w:val="00E63AEA"/>
    <w:rsid w:val="00E664B4"/>
    <w:rsid w:val="00E7155B"/>
    <w:rsid w:val="00E71E70"/>
    <w:rsid w:val="00E726E9"/>
    <w:rsid w:val="00E72E5F"/>
    <w:rsid w:val="00E753A0"/>
    <w:rsid w:val="00E75897"/>
    <w:rsid w:val="00E75E27"/>
    <w:rsid w:val="00E77A21"/>
    <w:rsid w:val="00E8221C"/>
    <w:rsid w:val="00E8457C"/>
    <w:rsid w:val="00E86D6C"/>
    <w:rsid w:val="00E9438D"/>
    <w:rsid w:val="00E9770D"/>
    <w:rsid w:val="00EA2190"/>
    <w:rsid w:val="00EB7CB7"/>
    <w:rsid w:val="00EC189D"/>
    <w:rsid w:val="00EC1FEA"/>
    <w:rsid w:val="00EC4C72"/>
    <w:rsid w:val="00EC5C19"/>
    <w:rsid w:val="00EC690D"/>
    <w:rsid w:val="00EC7414"/>
    <w:rsid w:val="00ED1FAA"/>
    <w:rsid w:val="00ED5543"/>
    <w:rsid w:val="00EE069F"/>
    <w:rsid w:val="00EE44FE"/>
    <w:rsid w:val="00EE475E"/>
    <w:rsid w:val="00EE4B24"/>
    <w:rsid w:val="00EE6A18"/>
    <w:rsid w:val="00EE74E9"/>
    <w:rsid w:val="00EF12CD"/>
    <w:rsid w:val="00EF6031"/>
    <w:rsid w:val="00EF758F"/>
    <w:rsid w:val="00F0236F"/>
    <w:rsid w:val="00F029A8"/>
    <w:rsid w:val="00F06920"/>
    <w:rsid w:val="00F06D99"/>
    <w:rsid w:val="00F108C9"/>
    <w:rsid w:val="00F11579"/>
    <w:rsid w:val="00F2080E"/>
    <w:rsid w:val="00F22CF5"/>
    <w:rsid w:val="00F24F83"/>
    <w:rsid w:val="00F25B41"/>
    <w:rsid w:val="00F31024"/>
    <w:rsid w:val="00F31291"/>
    <w:rsid w:val="00F32BAD"/>
    <w:rsid w:val="00F37354"/>
    <w:rsid w:val="00F37488"/>
    <w:rsid w:val="00F424A0"/>
    <w:rsid w:val="00F47A4D"/>
    <w:rsid w:val="00F51DE3"/>
    <w:rsid w:val="00F54029"/>
    <w:rsid w:val="00F542ED"/>
    <w:rsid w:val="00F60AA5"/>
    <w:rsid w:val="00F654CD"/>
    <w:rsid w:val="00F67127"/>
    <w:rsid w:val="00F71F26"/>
    <w:rsid w:val="00F743A8"/>
    <w:rsid w:val="00F76174"/>
    <w:rsid w:val="00F76CFB"/>
    <w:rsid w:val="00F81E3E"/>
    <w:rsid w:val="00F82631"/>
    <w:rsid w:val="00F84EAB"/>
    <w:rsid w:val="00F85975"/>
    <w:rsid w:val="00F8600A"/>
    <w:rsid w:val="00F8795B"/>
    <w:rsid w:val="00F91A46"/>
    <w:rsid w:val="00FA0DFA"/>
    <w:rsid w:val="00FA2CF3"/>
    <w:rsid w:val="00FA4018"/>
    <w:rsid w:val="00FA5EFC"/>
    <w:rsid w:val="00FB0EE0"/>
    <w:rsid w:val="00FB12D0"/>
    <w:rsid w:val="00FB2B99"/>
    <w:rsid w:val="00FC0FB4"/>
    <w:rsid w:val="00FC38E5"/>
    <w:rsid w:val="00FC3BEC"/>
    <w:rsid w:val="00FC3DBC"/>
    <w:rsid w:val="00FD3C51"/>
    <w:rsid w:val="00FD6B77"/>
    <w:rsid w:val="00FE0A98"/>
    <w:rsid w:val="00FE0CBB"/>
    <w:rsid w:val="00FE2F6B"/>
    <w:rsid w:val="00FE329C"/>
    <w:rsid w:val="00FF0DEB"/>
    <w:rsid w:val="00FF1620"/>
    <w:rsid w:val="00FF17B6"/>
    <w:rsid w:val="00FF240C"/>
    <w:rsid w:val="00FF3E26"/>
    <w:rsid w:val="00FF7915"/>
    <w:rsid w:val="00FF7A18"/>
    <w:rsid w:val="03EA3A7E"/>
    <w:rsid w:val="0C7005A3"/>
    <w:rsid w:val="1B471160"/>
    <w:rsid w:val="288029BC"/>
    <w:rsid w:val="2EBE74D1"/>
    <w:rsid w:val="2FDC70E7"/>
    <w:rsid w:val="455E0064"/>
    <w:rsid w:val="458D2BAE"/>
    <w:rsid w:val="49425841"/>
    <w:rsid w:val="4A6B0275"/>
    <w:rsid w:val="4D9F7EA1"/>
    <w:rsid w:val="51125306"/>
    <w:rsid w:val="5C3D4D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annotation reference" w:qFormat="1"/>
    <w:lsdException w:name="line number" w:uiPriority="0" w:qFormat="1"/>
    <w:lsdException w:name="page number" w:uiPriority="0" w:qFormat="1"/>
    <w:lsdException w:name="List" w:semiHidden="0" w:uiPriority="0" w:unhideWhenUsed="0" w:qFormat="1"/>
    <w:lsdException w:name="List Number" w:uiPriority="0" w:qFormat="1"/>
    <w:lsdException w:name="List 2" w:uiPriority="0" w:qFormat="1"/>
    <w:lsdException w:name="List 5" w:uiPriority="0" w:qFormat="1"/>
    <w:lsdException w:name="List Bullet 2"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10" w:unhideWhenUsed="0" w:qFormat="1"/>
    <w:lsdException w:name="Signature" w:uiPriority="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uiPriority="0" w:qFormat="1"/>
    <w:lsdException w:name="Date" w:uiPriority="0" w:qFormat="1"/>
    <w:lsdException w:name="Body Text 2" w:uiPriority="6"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6" w:qFormat="1"/>
    <w:lsdException w:name="Plain Text" w:uiPriority="0" w:qFormat="1"/>
    <w:lsdException w:name="Normal (Web)" w:uiPriority="0" w:qFormat="1"/>
    <w:lsdException w:name="HTML Address" w:uiPriority="0" w:qFormat="1"/>
    <w:lsdException w:name="HTML Code" w:uiPriority="0" w:qFormat="1"/>
    <w:lsdException w:name="HTML Preformatted" w:uiPriority="0" w:qFormat="1"/>
    <w:lsdException w:name="Normal Table" w:qFormat="1"/>
    <w:lsdException w:name="annotation subject" w:qFormat="1"/>
    <w:lsdException w:name="Table Web 2" w:semiHidden="0" w:unhideWhenUsed="0"/>
    <w:lsdException w:name="Table Web 3" w:semiHidden="0" w:unhideWhenUsed="0"/>
    <w:lsdException w:name="Balloon Text" w:semiHidden="0" w:unhideWhenUsed="0" w:qFormat="1"/>
    <w:lsdException w:name="Table Grid" w:semiHidden="0" w:uiPriority="39" w:unhideWhenUsed="0" w:qFormat="1"/>
    <w:lsdException w:name="Table Theme"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37488"/>
    <w:pPr>
      <w:widowControl w:val="0"/>
      <w:adjustRightInd w:val="0"/>
      <w:jc w:val="both"/>
    </w:pPr>
    <w:rPr>
      <w:kern w:val="2"/>
      <w:sz w:val="21"/>
      <w:szCs w:val="24"/>
    </w:rPr>
  </w:style>
  <w:style w:type="paragraph" w:styleId="1">
    <w:name w:val="heading 1"/>
    <w:basedOn w:val="a"/>
    <w:next w:val="a"/>
    <w:link w:val="1Char1"/>
    <w:uiPriority w:val="9"/>
    <w:qFormat/>
    <w:rsid w:val="00303BE7"/>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nhideWhenUsed/>
    <w:qFormat/>
    <w:rsid w:val="00303BE7"/>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Char"/>
    <w:uiPriority w:val="9"/>
    <w:semiHidden/>
    <w:unhideWhenUsed/>
    <w:qFormat/>
    <w:rsid w:val="00303BE7"/>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303BE7"/>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uiPriority w:val="9"/>
    <w:semiHidden/>
    <w:unhideWhenUsed/>
    <w:qFormat/>
    <w:rsid w:val="00303BE7"/>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uiPriority w:val="9"/>
    <w:semiHidden/>
    <w:unhideWhenUsed/>
    <w:qFormat/>
    <w:rsid w:val="00303BE7"/>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uiPriority w:val="9"/>
    <w:qFormat/>
    <w:rsid w:val="00303BE7"/>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uiPriority w:val="9"/>
    <w:qFormat/>
    <w:rsid w:val="00303BE7"/>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uiPriority w:val="9"/>
    <w:qFormat/>
    <w:rsid w:val="00303BE7"/>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rsid w:val="00303BE7"/>
    <w:pPr>
      <w:widowControl/>
      <w:tabs>
        <w:tab w:val="left" w:pos="1697"/>
      </w:tabs>
      <w:adjustRightInd/>
      <w:spacing w:afterLines="50"/>
      <w:ind w:left="1697" w:hanging="420"/>
      <w:jc w:val="left"/>
    </w:pPr>
    <w:rPr>
      <w:kern w:val="0"/>
      <w:sz w:val="24"/>
      <w:szCs w:val="20"/>
    </w:rPr>
  </w:style>
  <w:style w:type="paragraph" w:styleId="a3">
    <w:name w:val="List Number"/>
    <w:basedOn w:val="a"/>
    <w:qFormat/>
    <w:rsid w:val="00303BE7"/>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Char3"/>
    <w:qFormat/>
    <w:rsid w:val="00303BE7"/>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qFormat/>
    <w:rsid w:val="00303BE7"/>
    <w:rPr>
      <w:b/>
      <w:sz w:val="28"/>
      <w:szCs w:val="20"/>
    </w:rPr>
  </w:style>
  <w:style w:type="paragraph" w:styleId="50">
    <w:name w:val="index 5"/>
    <w:basedOn w:val="a"/>
    <w:next w:val="a"/>
    <w:qFormat/>
    <w:rsid w:val="00303BE7"/>
    <w:pPr>
      <w:adjustRightInd/>
      <w:ind w:leftChars="800" w:left="800" w:firstLineChars="200" w:firstLine="200"/>
    </w:pPr>
  </w:style>
  <w:style w:type="paragraph" w:styleId="a6">
    <w:name w:val="Document Map"/>
    <w:basedOn w:val="a"/>
    <w:link w:val="Char1"/>
    <w:uiPriority w:val="6"/>
    <w:qFormat/>
    <w:rsid w:val="00303BE7"/>
    <w:pPr>
      <w:shd w:val="clear" w:color="auto" w:fill="000080"/>
    </w:pPr>
    <w:rPr>
      <w:rFonts w:ascii="Arial" w:eastAsia="黑体" w:hAnsi="Arial"/>
      <w:snapToGrid w:val="0"/>
    </w:rPr>
  </w:style>
  <w:style w:type="paragraph" w:styleId="a7">
    <w:name w:val="annotation text"/>
    <w:basedOn w:val="a"/>
    <w:link w:val="Char2"/>
    <w:uiPriority w:val="99"/>
    <w:qFormat/>
    <w:rsid w:val="00303BE7"/>
    <w:pPr>
      <w:jc w:val="left"/>
    </w:pPr>
  </w:style>
  <w:style w:type="paragraph" w:styleId="a8">
    <w:name w:val="Salutation"/>
    <w:basedOn w:val="a"/>
    <w:next w:val="a"/>
    <w:link w:val="Char0"/>
    <w:qFormat/>
    <w:rsid w:val="00303BE7"/>
    <w:rPr>
      <w:rFonts w:ascii="仿宋_GB2312" w:eastAsia="仿宋_GB2312"/>
      <w:sz w:val="28"/>
      <w:szCs w:val="20"/>
    </w:rPr>
  </w:style>
  <w:style w:type="paragraph" w:styleId="30">
    <w:name w:val="Body Text 3"/>
    <w:basedOn w:val="a"/>
    <w:link w:val="3Char0"/>
    <w:qFormat/>
    <w:rsid w:val="00303BE7"/>
    <w:pPr>
      <w:jc w:val="center"/>
    </w:pPr>
    <w:rPr>
      <w:szCs w:val="20"/>
    </w:rPr>
  </w:style>
  <w:style w:type="paragraph" w:styleId="a9">
    <w:name w:val="Body Text"/>
    <w:basedOn w:val="a"/>
    <w:link w:val="Char10"/>
    <w:qFormat/>
    <w:rsid w:val="00303BE7"/>
    <w:pPr>
      <w:autoSpaceDE w:val="0"/>
      <w:autoSpaceDN w:val="0"/>
      <w:spacing w:line="360" w:lineRule="auto"/>
    </w:pPr>
    <w:rPr>
      <w:rFonts w:ascii="宋体" w:eastAsia="黑体" w:hAnsi="Arial"/>
      <w:snapToGrid w:val="0"/>
      <w:sz w:val="24"/>
      <w:szCs w:val="21"/>
      <w:lang w:val="zh-CN"/>
    </w:rPr>
  </w:style>
  <w:style w:type="paragraph" w:styleId="aa">
    <w:name w:val="Body Text Indent"/>
    <w:basedOn w:val="a"/>
    <w:link w:val="Char4"/>
    <w:qFormat/>
    <w:rsid w:val="00303BE7"/>
    <w:pPr>
      <w:spacing w:line="480" w:lineRule="exact"/>
      <w:ind w:firstLineChars="200" w:firstLine="480"/>
    </w:pPr>
    <w:rPr>
      <w:rFonts w:ascii="宋体" w:hAnsi="宋体"/>
      <w:sz w:val="24"/>
    </w:rPr>
  </w:style>
  <w:style w:type="paragraph" w:styleId="31">
    <w:name w:val="List Number 3"/>
    <w:basedOn w:val="a"/>
    <w:qFormat/>
    <w:rsid w:val="00303BE7"/>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303BE7"/>
    <w:pPr>
      <w:adjustRightInd/>
      <w:spacing w:line="360" w:lineRule="auto"/>
      <w:ind w:leftChars="200" w:left="100" w:hangingChars="200" w:hanging="200"/>
    </w:pPr>
    <w:rPr>
      <w:rFonts w:eastAsia="微软雅黑"/>
    </w:rPr>
  </w:style>
  <w:style w:type="paragraph" w:styleId="ab">
    <w:name w:val="Block Text"/>
    <w:basedOn w:val="a"/>
    <w:qFormat/>
    <w:rsid w:val="00303BE7"/>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303BE7"/>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303BE7"/>
    <w:pPr>
      <w:widowControl/>
      <w:adjustRightInd/>
      <w:ind w:firstLineChars="200" w:firstLine="200"/>
      <w:jc w:val="left"/>
    </w:pPr>
    <w:rPr>
      <w:rFonts w:ascii="宋体" w:hAnsi="宋体"/>
      <w:i/>
      <w:iCs/>
      <w:kern w:val="0"/>
      <w:sz w:val="24"/>
    </w:rPr>
  </w:style>
  <w:style w:type="paragraph" w:styleId="ac">
    <w:name w:val="Plain Text"/>
    <w:basedOn w:val="a"/>
    <w:link w:val="Char30"/>
    <w:qFormat/>
    <w:rsid w:val="00303BE7"/>
    <w:rPr>
      <w:rFonts w:ascii="宋体" w:eastAsia="黑体" w:hAnsi="Courier New"/>
      <w:snapToGrid w:val="0"/>
      <w:szCs w:val="21"/>
    </w:rPr>
  </w:style>
  <w:style w:type="paragraph" w:styleId="40">
    <w:name w:val="List Number 4"/>
    <w:basedOn w:val="a"/>
    <w:qFormat/>
    <w:rsid w:val="00303BE7"/>
    <w:pPr>
      <w:tabs>
        <w:tab w:val="left" w:pos="840"/>
      </w:tabs>
      <w:autoSpaceDE w:val="0"/>
      <w:autoSpaceDN w:val="0"/>
      <w:spacing w:line="360" w:lineRule="atLeast"/>
      <w:ind w:left="840" w:hanging="420"/>
    </w:pPr>
    <w:rPr>
      <w:kern w:val="0"/>
      <w:sz w:val="24"/>
    </w:rPr>
  </w:style>
  <w:style w:type="paragraph" w:styleId="ad">
    <w:name w:val="Date"/>
    <w:basedOn w:val="a"/>
    <w:next w:val="a"/>
    <w:link w:val="Char5"/>
    <w:qFormat/>
    <w:rsid w:val="00303BE7"/>
    <w:pPr>
      <w:ind w:leftChars="2500" w:left="100"/>
    </w:pPr>
    <w:rPr>
      <w:rFonts w:ascii="宋体"/>
      <w:sz w:val="24"/>
      <w:szCs w:val="21"/>
      <w:lang w:val="zh-CN"/>
    </w:rPr>
  </w:style>
  <w:style w:type="paragraph" w:styleId="23">
    <w:name w:val="Body Text Indent 2"/>
    <w:basedOn w:val="a"/>
    <w:link w:val="2Char"/>
    <w:qFormat/>
    <w:rsid w:val="00303BE7"/>
    <w:pPr>
      <w:spacing w:line="360" w:lineRule="auto"/>
      <w:ind w:firstLine="601"/>
      <w:textAlignment w:val="baseline"/>
    </w:pPr>
    <w:rPr>
      <w:rFonts w:ascii="宋体"/>
      <w:kern w:val="0"/>
      <w:sz w:val="28"/>
      <w:szCs w:val="20"/>
    </w:rPr>
  </w:style>
  <w:style w:type="paragraph" w:styleId="ae">
    <w:name w:val="Balloon Text"/>
    <w:basedOn w:val="a"/>
    <w:link w:val="Char6"/>
    <w:uiPriority w:val="99"/>
    <w:qFormat/>
    <w:rsid w:val="00303BE7"/>
    <w:rPr>
      <w:sz w:val="18"/>
      <w:szCs w:val="18"/>
    </w:rPr>
  </w:style>
  <w:style w:type="paragraph" w:styleId="af">
    <w:name w:val="footer"/>
    <w:basedOn w:val="a"/>
    <w:link w:val="Char31"/>
    <w:uiPriority w:val="99"/>
    <w:qFormat/>
    <w:rsid w:val="00303BE7"/>
    <w:pPr>
      <w:tabs>
        <w:tab w:val="center" w:pos="4153"/>
        <w:tab w:val="right" w:pos="8306"/>
      </w:tabs>
      <w:snapToGrid w:val="0"/>
      <w:jc w:val="left"/>
    </w:pPr>
    <w:rPr>
      <w:sz w:val="18"/>
      <w:szCs w:val="18"/>
    </w:rPr>
  </w:style>
  <w:style w:type="paragraph" w:styleId="af0">
    <w:name w:val="header"/>
    <w:basedOn w:val="a"/>
    <w:link w:val="Char32"/>
    <w:uiPriority w:val="99"/>
    <w:qFormat/>
    <w:rsid w:val="00303BE7"/>
    <w:pPr>
      <w:pBdr>
        <w:bottom w:val="single" w:sz="6" w:space="1" w:color="auto"/>
      </w:pBdr>
      <w:tabs>
        <w:tab w:val="center" w:pos="4153"/>
        <w:tab w:val="right" w:pos="8306"/>
      </w:tabs>
      <w:snapToGrid w:val="0"/>
      <w:jc w:val="right"/>
    </w:pPr>
    <w:rPr>
      <w:rFonts w:ascii="仿宋" w:eastAsia="仿宋" w:hAnsi="仿宋"/>
      <w:i/>
      <w:snapToGrid w:val="0"/>
      <w:sz w:val="18"/>
      <w:szCs w:val="18"/>
      <w:u w:val="single"/>
      <w:lang w:val="en-GB"/>
    </w:rPr>
  </w:style>
  <w:style w:type="paragraph" w:styleId="af1">
    <w:name w:val="Signature"/>
    <w:basedOn w:val="a"/>
    <w:link w:val="Char7"/>
    <w:qFormat/>
    <w:rsid w:val="00303BE7"/>
    <w:pPr>
      <w:spacing w:after="600" w:line="312" w:lineRule="atLeast"/>
      <w:jc w:val="center"/>
      <w:textAlignment w:val="baseline"/>
    </w:pPr>
    <w:rPr>
      <w:rFonts w:eastAsia="仿宋_GB2312"/>
      <w:kern w:val="0"/>
      <w:sz w:val="24"/>
      <w:szCs w:val="20"/>
    </w:rPr>
  </w:style>
  <w:style w:type="paragraph" w:styleId="af2">
    <w:name w:val="index heading"/>
    <w:basedOn w:val="a"/>
    <w:next w:val="10"/>
    <w:qFormat/>
    <w:rsid w:val="00303BE7"/>
    <w:pPr>
      <w:adjustRightInd/>
      <w:ind w:firstLineChars="200" w:firstLine="200"/>
    </w:pPr>
  </w:style>
  <w:style w:type="paragraph" w:styleId="10">
    <w:name w:val="index 1"/>
    <w:basedOn w:val="a"/>
    <w:next w:val="a"/>
    <w:qFormat/>
    <w:rsid w:val="00303BE7"/>
    <w:pPr>
      <w:adjustRightInd/>
      <w:spacing w:line="360" w:lineRule="auto"/>
      <w:ind w:firstLineChars="200" w:firstLine="200"/>
      <w:jc w:val="center"/>
    </w:pPr>
    <w:rPr>
      <w:sz w:val="24"/>
      <w:szCs w:val="20"/>
    </w:rPr>
  </w:style>
  <w:style w:type="paragraph" w:styleId="af3">
    <w:name w:val="Subtitle"/>
    <w:link w:val="Char8"/>
    <w:uiPriority w:val="11"/>
    <w:qFormat/>
    <w:rsid w:val="00303BE7"/>
    <w:pPr>
      <w:adjustRightInd w:val="0"/>
      <w:snapToGrid w:val="0"/>
      <w:spacing w:before="240" w:after="480"/>
      <w:jc w:val="center"/>
    </w:pPr>
    <w:rPr>
      <w:rFonts w:ascii="Arial" w:eastAsia="隶书" w:hAnsi="Arial"/>
      <w:b/>
      <w:bCs/>
      <w:kern w:val="28"/>
      <w:sz w:val="44"/>
      <w:szCs w:val="32"/>
    </w:rPr>
  </w:style>
  <w:style w:type="paragraph" w:styleId="51">
    <w:name w:val="List Number 5"/>
    <w:basedOn w:val="a"/>
    <w:qFormat/>
    <w:rsid w:val="00303BE7"/>
    <w:pPr>
      <w:tabs>
        <w:tab w:val="left" w:pos="902"/>
      </w:tabs>
      <w:adjustRightInd/>
      <w:spacing w:line="400" w:lineRule="exact"/>
      <w:ind w:left="902" w:hanging="420"/>
    </w:pPr>
    <w:rPr>
      <w:sz w:val="24"/>
      <w:szCs w:val="20"/>
    </w:rPr>
  </w:style>
  <w:style w:type="paragraph" w:styleId="af4">
    <w:name w:val="List"/>
    <w:basedOn w:val="a"/>
    <w:qFormat/>
    <w:rsid w:val="00303BE7"/>
    <w:pPr>
      <w:ind w:left="200" w:hangingChars="200" w:hanging="200"/>
    </w:pPr>
  </w:style>
  <w:style w:type="paragraph" w:styleId="af5">
    <w:name w:val="footnote text"/>
    <w:basedOn w:val="a4"/>
    <w:link w:val="Char9"/>
    <w:qFormat/>
    <w:rsid w:val="00303BE7"/>
    <w:pPr>
      <w:adjustRightInd/>
      <w:snapToGrid/>
      <w:spacing w:before="60" w:after="60" w:line="300" w:lineRule="exact"/>
      <w:ind w:firstLine="0"/>
    </w:pPr>
    <w:rPr>
      <w:rFonts w:ascii="Times New Roman"/>
      <w:snapToGrid/>
      <w:color w:val="0000FF"/>
      <w:kern w:val="0"/>
      <w:sz w:val="21"/>
    </w:rPr>
  </w:style>
  <w:style w:type="paragraph" w:styleId="52">
    <w:name w:val="List 5"/>
    <w:basedOn w:val="a"/>
    <w:qFormat/>
    <w:rsid w:val="00303BE7"/>
    <w:pPr>
      <w:adjustRightInd/>
      <w:ind w:leftChars="800" w:left="100" w:hangingChars="200" w:hanging="200"/>
    </w:pPr>
  </w:style>
  <w:style w:type="paragraph" w:styleId="32">
    <w:name w:val="Body Text Indent 3"/>
    <w:basedOn w:val="a"/>
    <w:link w:val="3Char1"/>
    <w:qFormat/>
    <w:rsid w:val="00303BE7"/>
    <w:pPr>
      <w:spacing w:line="360" w:lineRule="auto"/>
      <w:ind w:firstLine="420"/>
    </w:pPr>
    <w:rPr>
      <w:sz w:val="24"/>
      <w:szCs w:val="20"/>
    </w:rPr>
  </w:style>
  <w:style w:type="paragraph" w:styleId="24">
    <w:name w:val="Body Text 2"/>
    <w:basedOn w:val="a"/>
    <w:link w:val="2Char1"/>
    <w:uiPriority w:val="6"/>
    <w:qFormat/>
    <w:rsid w:val="00303BE7"/>
    <w:pPr>
      <w:spacing w:after="120" w:line="480" w:lineRule="auto"/>
    </w:pPr>
    <w:rPr>
      <w:rFonts w:ascii="Arial" w:eastAsia="黑体" w:hAnsi="Arial"/>
      <w:snapToGrid w:val="0"/>
    </w:rPr>
  </w:style>
  <w:style w:type="paragraph" w:styleId="HTML0">
    <w:name w:val="HTML Preformatted"/>
    <w:basedOn w:val="a"/>
    <w:link w:val="HTMLChar0"/>
    <w:qFormat/>
    <w:rsid w:val="00303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6">
    <w:name w:val="Normal (Web)"/>
    <w:basedOn w:val="a"/>
    <w:qFormat/>
    <w:rsid w:val="00303BE7"/>
    <w:pPr>
      <w:widowControl/>
      <w:spacing w:before="100" w:beforeAutospacing="1" w:after="100" w:afterAutospacing="1"/>
      <w:jc w:val="left"/>
    </w:pPr>
    <w:rPr>
      <w:rFonts w:ascii="宋体" w:hAnsi="宋体"/>
      <w:kern w:val="0"/>
      <w:sz w:val="24"/>
    </w:rPr>
  </w:style>
  <w:style w:type="paragraph" w:styleId="af7">
    <w:name w:val="Title"/>
    <w:basedOn w:val="a"/>
    <w:link w:val="Char11"/>
    <w:uiPriority w:val="10"/>
    <w:qFormat/>
    <w:rsid w:val="00303BE7"/>
    <w:pPr>
      <w:widowControl/>
      <w:overflowPunct w:val="0"/>
      <w:autoSpaceDE w:val="0"/>
      <w:autoSpaceDN w:val="0"/>
      <w:jc w:val="center"/>
      <w:textAlignment w:val="baseline"/>
    </w:pPr>
    <w:rPr>
      <w:rFonts w:ascii="Arial" w:eastAsia="黑体" w:hAnsi="Arial"/>
      <w:b/>
      <w:snapToGrid w:val="0"/>
      <w:kern w:val="0"/>
      <w:sz w:val="24"/>
      <w:szCs w:val="21"/>
      <w:lang w:val="en-GB"/>
    </w:rPr>
  </w:style>
  <w:style w:type="paragraph" w:styleId="af8">
    <w:name w:val="annotation subject"/>
    <w:basedOn w:val="a7"/>
    <w:next w:val="a7"/>
    <w:link w:val="Char12"/>
    <w:uiPriority w:val="99"/>
    <w:qFormat/>
    <w:rsid w:val="00303BE7"/>
    <w:rPr>
      <w:b/>
      <w:bCs/>
      <w:snapToGrid w:val="0"/>
    </w:rPr>
  </w:style>
  <w:style w:type="table" w:styleId="af9">
    <w:name w:val="Table Grid"/>
    <w:basedOn w:val="a1"/>
    <w:uiPriority w:val="39"/>
    <w:qFormat/>
    <w:rsid w:val="00303B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uiPriority w:val="22"/>
    <w:qFormat/>
    <w:rsid w:val="00303BE7"/>
    <w:rPr>
      <w:b/>
      <w:bCs/>
    </w:rPr>
  </w:style>
  <w:style w:type="character" w:styleId="afb">
    <w:name w:val="page number"/>
    <w:basedOn w:val="a0"/>
    <w:qFormat/>
    <w:rsid w:val="00303BE7"/>
  </w:style>
  <w:style w:type="character" w:styleId="afc">
    <w:name w:val="FollowedHyperlink"/>
    <w:basedOn w:val="a0"/>
    <w:uiPriority w:val="99"/>
    <w:qFormat/>
    <w:rsid w:val="00303BE7"/>
    <w:rPr>
      <w:color w:val="800080"/>
      <w:u w:val="single"/>
    </w:rPr>
  </w:style>
  <w:style w:type="character" w:styleId="afd">
    <w:name w:val="Emphasis"/>
    <w:qFormat/>
    <w:rsid w:val="00303BE7"/>
    <w:rPr>
      <w:color w:val="CC0033"/>
    </w:rPr>
  </w:style>
  <w:style w:type="character" w:styleId="afe">
    <w:name w:val="line number"/>
    <w:basedOn w:val="a0"/>
    <w:qFormat/>
    <w:rsid w:val="00303BE7"/>
  </w:style>
  <w:style w:type="character" w:styleId="aff">
    <w:name w:val="Hyperlink"/>
    <w:uiPriority w:val="99"/>
    <w:qFormat/>
    <w:rsid w:val="00303BE7"/>
    <w:rPr>
      <w:color w:val="0000FF"/>
      <w:u w:val="single"/>
    </w:rPr>
  </w:style>
  <w:style w:type="character" w:styleId="HTML1">
    <w:name w:val="HTML Code"/>
    <w:qFormat/>
    <w:rsid w:val="00303BE7"/>
    <w:rPr>
      <w:rFonts w:ascii="黑体" w:eastAsia="黑体" w:hAnsi="Courier New" w:cs="楷体_GB2312"/>
      <w:sz w:val="20"/>
      <w:szCs w:val="20"/>
    </w:rPr>
  </w:style>
  <w:style w:type="character" w:styleId="aff0">
    <w:name w:val="annotation reference"/>
    <w:uiPriority w:val="99"/>
    <w:qFormat/>
    <w:rsid w:val="00303BE7"/>
    <w:rPr>
      <w:sz w:val="21"/>
      <w:szCs w:val="21"/>
    </w:rPr>
  </w:style>
  <w:style w:type="character" w:customStyle="1" w:styleId="1Char">
    <w:name w:val="标题 1 Char"/>
    <w:uiPriority w:val="9"/>
    <w:qFormat/>
    <w:rsid w:val="00303BE7"/>
    <w:rPr>
      <w:b/>
      <w:bCs/>
      <w:kern w:val="44"/>
      <w:sz w:val="44"/>
      <w:szCs w:val="44"/>
    </w:rPr>
  </w:style>
  <w:style w:type="character" w:customStyle="1" w:styleId="Chara">
    <w:name w:val="文档结构图 Char"/>
    <w:link w:val="11"/>
    <w:qFormat/>
    <w:rsid w:val="00303BE7"/>
    <w:rPr>
      <w:rFonts w:eastAsia="宋体"/>
      <w:kern w:val="2"/>
      <w:sz w:val="21"/>
      <w:szCs w:val="24"/>
      <w:lang w:val="en-US" w:eastAsia="zh-CN" w:bidi="ar-SA"/>
    </w:rPr>
  </w:style>
  <w:style w:type="paragraph" w:customStyle="1" w:styleId="11">
    <w:name w:val="文档结构图1"/>
    <w:basedOn w:val="a"/>
    <w:link w:val="Chara"/>
    <w:qFormat/>
    <w:rsid w:val="00303BE7"/>
    <w:pPr>
      <w:shd w:val="clear" w:color="auto" w:fill="000080"/>
      <w:adjustRightInd/>
    </w:pPr>
  </w:style>
  <w:style w:type="character" w:customStyle="1" w:styleId="12">
    <w:name w:val="访问过的超链接1"/>
    <w:uiPriority w:val="99"/>
    <w:qFormat/>
    <w:rsid w:val="00303BE7"/>
    <w:rPr>
      <w:color w:val="800080"/>
      <w:u w:val="single"/>
    </w:rPr>
  </w:style>
  <w:style w:type="character" w:customStyle="1" w:styleId="dectext1">
    <w:name w:val="dectext1"/>
    <w:qFormat/>
    <w:rsid w:val="00303BE7"/>
    <w:rPr>
      <w:rFonts w:ascii="宋体" w:eastAsia="宋体" w:hAnsi="宋体"/>
      <w:color w:val="333333"/>
      <w:sz w:val="21"/>
      <w:szCs w:val="21"/>
      <w:u w:val="none"/>
    </w:rPr>
  </w:style>
  <w:style w:type="character" w:customStyle="1" w:styleId="FACharChar">
    <w:name w:val="FA正文 Char Char"/>
    <w:qFormat/>
    <w:rsid w:val="00303BE7"/>
    <w:rPr>
      <w:rFonts w:hAnsi="宋体"/>
      <w:kern w:val="2"/>
      <w:sz w:val="24"/>
      <w:lang w:bidi="ar-SA"/>
    </w:rPr>
  </w:style>
  <w:style w:type="character" w:customStyle="1" w:styleId="aff1">
    <w:name w:val="样式 宋体"/>
    <w:qFormat/>
    <w:rsid w:val="00303BE7"/>
    <w:rPr>
      <w:rFonts w:ascii="宋体" w:hAnsi="宋体"/>
      <w:sz w:val="24"/>
    </w:rPr>
  </w:style>
  <w:style w:type="character" w:customStyle="1" w:styleId="zbggmainstyle9">
    <w:name w:val="zbggmain style9"/>
    <w:qFormat/>
    <w:rsid w:val="00303BE7"/>
  </w:style>
  <w:style w:type="character" w:customStyle="1" w:styleId="Char11">
    <w:name w:val="标题 Char1"/>
    <w:link w:val="af7"/>
    <w:uiPriority w:val="10"/>
    <w:qFormat/>
    <w:rsid w:val="00303BE7"/>
    <w:rPr>
      <w:rFonts w:ascii="Arial" w:eastAsia="黑体" w:hAnsi="Arial" w:cs="Arial"/>
      <w:b/>
      <w:snapToGrid w:val="0"/>
      <w:kern w:val="0"/>
      <w:sz w:val="24"/>
      <w:szCs w:val="21"/>
      <w:lang w:val="en-GB"/>
    </w:rPr>
  </w:style>
  <w:style w:type="character" w:customStyle="1" w:styleId="CharChar9">
    <w:name w:val="Char Char9"/>
    <w:qFormat/>
    <w:rsid w:val="00303BE7"/>
    <w:rPr>
      <w:rFonts w:ascii="Times New Roman" w:eastAsia="宋体" w:hAnsi="Times New Roman" w:cs="Times New Roman"/>
      <w:b/>
      <w:bCs/>
      <w:kern w:val="2"/>
      <w:sz w:val="32"/>
      <w:szCs w:val="32"/>
      <w:lang w:val="en-US" w:eastAsia="zh-CN" w:bidi="ar-SA"/>
    </w:rPr>
  </w:style>
  <w:style w:type="character" w:customStyle="1" w:styleId="Char9">
    <w:name w:val="脚注文本 Char"/>
    <w:link w:val="af5"/>
    <w:qFormat/>
    <w:rsid w:val="00303BE7"/>
    <w:rPr>
      <w:color w:val="0000FF"/>
      <w:sz w:val="21"/>
    </w:rPr>
  </w:style>
  <w:style w:type="character" w:customStyle="1" w:styleId="13">
    <w:name w:val="批注引用1"/>
    <w:qFormat/>
    <w:rsid w:val="00303BE7"/>
    <w:rPr>
      <w:sz w:val="21"/>
    </w:rPr>
  </w:style>
  <w:style w:type="character" w:customStyle="1" w:styleId="Charb">
    <w:name w:val="插图说明 Char"/>
    <w:qFormat/>
    <w:rsid w:val="00303BE7"/>
    <w:rPr>
      <w:rFonts w:eastAsia="黑体"/>
      <w:sz w:val="24"/>
      <w:lang w:val="en-US" w:eastAsia="zh-CN"/>
    </w:rPr>
  </w:style>
  <w:style w:type="character" w:customStyle="1" w:styleId="font21">
    <w:name w:val="font21"/>
    <w:qFormat/>
    <w:rsid w:val="00303BE7"/>
    <w:rPr>
      <w:rFonts w:ascii="宋体" w:eastAsia="宋体" w:hAnsi="宋体" w:hint="eastAsia"/>
      <w:kern w:val="2"/>
      <w:sz w:val="28"/>
      <w:szCs w:val="28"/>
      <w:lang w:val="en-US" w:eastAsia="zh-CN" w:bidi="ar-SA"/>
    </w:rPr>
  </w:style>
  <w:style w:type="character" w:customStyle="1" w:styleId="CharCharCharCharChar">
    <w:name w:val="Char Char Char Char Char"/>
    <w:link w:val="Charc"/>
    <w:qFormat/>
    <w:rsid w:val="00303BE7"/>
    <w:rPr>
      <w:rFonts w:ascii="仿宋_GB2312" w:eastAsia="仿宋_GB2312"/>
      <w:b/>
      <w:kern w:val="2"/>
      <w:sz w:val="32"/>
      <w:szCs w:val="32"/>
    </w:rPr>
  </w:style>
  <w:style w:type="paragraph" w:customStyle="1" w:styleId="Charc">
    <w:name w:val="Char"/>
    <w:basedOn w:val="a"/>
    <w:link w:val="CharCharCharCharChar"/>
    <w:qFormat/>
    <w:rsid w:val="00303BE7"/>
    <w:rPr>
      <w:rFonts w:ascii="仿宋_GB2312" w:eastAsia="仿宋_GB2312"/>
      <w:b/>
      <w:sz w:val="32"/>
      <w:szCs w:val="32"/>
    </w:rPr>
  </w:style>
  <w:style w:type="character" w:customStyle="1" w:styleId="7Char">
    <w:name w:val="标题 7 Char"/>
    <w:link w:val="7"/>
    <w:uiPriority w:val="9"/>
    <w:qFormat/>
    <w:rsid w:val="00303BE7"/>
    <w:rPr>
      <w:b/>
      <w:bCs/>
      <w:kern w:val="2"/>
      <w:sz w:val="24"/>
      <w:szCs w:val="24"/>
    </w:rPr>
  </w:style>
  <w:style w:type="character" w:customStyle="1" w:styleId="3Char2">
    <w:name w:val="样式3 Char"/>
    <w:basedOn w:val="2Char0"/>
    <w:qFormat/>
    <w:rsid w:val="00303BE7"/>
    <w:rPr>
      <w:rFonts w:ascii="仿宋_GB2312" w:eastAsia="仿宋_GB2312" w:hAnsi="仿宋" w:cs="仿宋_GB2312"/>
      <w:b/>
      <w:bCs/>
      <w:sz w:val="32"/>
      <w:szCs w:val="30"/>
      <w:lang w:val="zh-CN"/>
    </w:rPr>
  </w:style>
  <w:style w:type="character" w:customStyle="1" w:styleId="2Char0">
    <w:name w:val="样式2 Char"/>
    <w:qFormat/>
    <w:rsid w:val="00303BE7"/>
    <w:rPr>
      <w:rFonts w:ascii="仿宋_GB2312" w:eastAsia="仿宋_GB2312" w:hAnsi="仿宋" w:cs="仿宋_GB2312"/>
      <w:b/>
      <w:bCs/>
      <w:sz w:val="32"/>
      <w:szCs w:val="30"/>
      <w:lang w:val="zh-CN"/>
    </w:rPr>
  </w:style>
  <w:style w:type="character" w:customStyle="1" w:styleId="4h4H4Fab-4T5RefHeading1rh1Headingsqlsect123Char">
    <w:name w:val="样式 样式 标题 4h4H4Fab-4T5Ref Heading 1rh1Heading sqlsect 1.2.3.... +... Char"/>
    <w:link w:val="4h4H4Fab-4T5RefHeading1rh1Headingsqlsect123"/>
    <w:qFormat/>
    <w:rsid w:val="00303BE7"/>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303BE7"/>
  </w:style>
  <w:style w:type="paragraph" w:customStyle="1" w:styleId="4h4H4Fab-4T5RefHeading1rh1Headingsqlsect1230">
    <w:name w:val="样式 标题 4h4H4Fab-4T5Ref Heading 1rh1Heading sqlsect 1.2.3...."/>
    <w:basedOn w:val="4"/>
    <w:link w:val="4h4H4Fab-4T5RefHeading1rh1Headingsqlsect123Char0"/>
    <w:qFormat/>
    <w:rsid w:val="00303BE7"/>
    <w:pPr>
      <w:tabs>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10">
    <w:name w:val="正文文本 Char1"/>
    <w:link w:val="a9"/>
    <w:uiPriority w:val="6"/>
    <w:qFormat/>
    <w:rsid w:val="00303BE7"/>
    <w:rPr>
      <w:rFonts w:ascii="宋体" w:eastAsia="黑体" w:hAnsi="Arial" w:cs="Arial"/>
      <w:snapToGrid w:val="0"/>
      <w:kern w:val="2"/>
      <w:sz w:val="24"/>
      <w:szCs w:val="21"/>
      <w:lang w:val="zh-CN"/>
    </w:rPr>
  </w:style>
  <w:style w:type="character" w:customStyle="1" w:styleId="Chard">
    <w:name w:val="表正文 Char"/>
    <w:qFormat/>
    <w:rsid w:val="00303BE7"/>
    <w:rPr>
      <w:rFonts w:ascii="宋体" w:eastAsia="宋体"/>
      <w:snapToGrid w:val="0"/>
      <w:color w:val="000000"/>
      <w:kern w:val="28"/>
      <w:sz w:val="28"/>
      <w:lang w:val="en-US" w:eastAsia="zh-CN" w:bidi="ar-SA"/>
    </w:rPr>
  </w:style>
  <w:style w:type="character" w:customStyle="1" w:styleId="Chare">
    <w:name w:val="列出段落 Char"/>
    <w:uiPriority w:val="34"/>
    <w:qFormat/>
    <w:rsid w:val="00303BE7"/>
    <w:rPr>
      <w:rFonts w:eastAsia="楷体_GB2312" w:cs="Lucida Sans"/>
      <w:kern w:val="2"/>
      <w:sz w:val="24"/>
      <w:szCs w:val="24"/>
      <w:lang w:val="en-US" w:eastAsia="zh-CN" w:bidi="ar-SA"/>
    </w:rPr>
  </w:style>
  <w:style w:type="character" w:customStyle="1" w:styleId="HTMLChar">
    <w:name w:val="HTML 地址 Char"/>
    <w:link w:val="HTML"/>
    <w:qFormat/>
    <w:rsid w:val="00303BE7"/>
    <w:rPr>
      <w:rFonts w:ascii="宋体" w:hAnsi="宋体"/>
      <w:i/>
      <w:iCs/>
      <w:sz w:val="24"/>
      <w:szCs w:val="24"/>
    </w:rPr>
  </w:style>
  <w:style w:type="character" w:customStyle="1" w:styleId="NormalIndentCharChar">
    <w:name w:val="Normal Indent Char Char"/>
    <w:qFormat/>
    <w:rsid w:val="00303BE7"/>
    <w:rPr>
      <w:rFonts w:eastAsia="宋体"/>
      <w:kern w:val="2"/>
      <w:sz w:val="21"/>
      <w:lang w:val="en-US" w:eastAsia="zh-CN" w:bidi="ar-SA"/>
    </w:rPr>
  </w:style>
  <w:style w:type="character" w:customStyle="1" w:styleId="CharChar12">
    <w:name w:val="Char Char12"/>
    <w:qFormat/>
    <w:rsid w:val="00303BE7"/>
    <w:rPr>
      <w:rFonts w:ascii="仿宋_GB2312" w:eastAsia="仿宋_GB2312"/>
      <w:b/>
      <w:bCs/>
      <w:kern w:val="2"/>
      <w:sz w:val="24"/>
      <w:szCs w:val="24"/>
      <w:lang w:val="zh-CN" w:eastAsia="zh-CN" w:bidi="ar-SA"/>
    </w:rPr>
  </w:style>
  <w:style w:type="character" w:customStyle="1" w:styleId="Charf">
    <w:name w:val="正文缩进 Char"/>
    <w:qFormat/>
    <w:rsid w:val="00303BE7"/>
    <w:rPr>
      <w:rFonts w:eastAsia="宋体"/>
      <w:kern w:val="2"/>
      <w:sz w:val="21"/>
      <w:lang w:val="en-US" w:eastAsia="zh-CN"/>
    </w:rPr>
  </w:style>
  <w:style w:type="character" w:customStyle="1" w:styleId="CharChar41">
    <w:name w:val="Char Char41"/>
    <w:qFormat/>
    <w:rsid w:val="00303BE7"/>
    <w:rPr>
      <w:rFonts w:eastAsia="宋体"/>
      <w:b/>
      <w:sz w:val="24"/>
      <w:lang w:val="en-GB" w:eastAsia="zh-CN" w:bidi="ar-SA"/>
    </w:rPr>
  </w:style>
  <w:style w:type="character" w:customStyle="1" w:styleId="Char8">
    <w:name w:val="副标题 Char"/>
    <w:link w:val="af3"/>
    <w:uiPriority w:val="11"/>
    <w:qFormat/>
    <w:rsid w:val="00303BE7"/>
    <w:rPr>
      <w:rFonts w:ascii="Arial" w:eastAsia="隶书" w:hAnsi="Arial"/>
      <w:b/>
      <w:bCs/>
      <w:kern w:val="28"/>
      <w:sz w:val="44"/>
      <w:szCs w:val="32"/>
      <w:lang w:val="en-US" w:eastAsia="zh-CN" w:bidi="ar-SA"/>
    </w:rPr>
  </w:style>
  <w:style w:type="character" w:customStyle="1" w:styleId="CharChar">
    <w:name w:val="二级标题 Char Char"/>
    <w:qFormat/>
    <w:rsid w:val="00303BE7"/>
    <w:rPr>
      <w:rFonts w:ascii="宋体" w:eastAsia="宋体" w:hAnsi="宋体"/>
      <w:b/>
      <w:snapToGrid w:val="0"/>
      <w:kern w:val="2"/>
      <w:sz w:val="24"/>
      <w:szCs w:val="24"/>
      <w:lang w:val="en-US" w:eastAsia="zh-CN" w:bidi="ar-SA"/>
    </w:rPr>
  </w:style>
  <w:style w:type="character" w:customStyle="1" w:styleId="DocumentMapChar">
    <w:name w:val="Document Map Char"/>
    <w:qFormat/>
    <w:rsid w:val="00303BE7"/>
    <w:rPr>
      <w:rFonts w:eastAsia="宋体"/>
      <w:kern w:val="2"/>
      <w:sz w:val="21"/>
      <w:szCs w:val="24"/>
      <w:lang w:val="en-US" w:eastAsia="zh-CN" w:bidi="ar-SA"/>
    </w:rPr>
  </w:style>
  <w:style w:type="character" w:customStyle="1" w:styleId="Charf0">
    <w:name w:val="正文首行缩进两字 Char"/>
    <w:qFormat/>
    <w:rsid w:val="00303BE7"/>
    <w:rPr>
      <w:sz w:val="24"/>
      <w:szCs w:val="24"/>
      <w:lang w:val="en-US" w:eastAsia="zh-CN" w:bidi="ar-SA"/>
    </w:rPr>
  </w:style>
  <w:style w:type="character" w:customStyle="1" w:styleId="HTMLChar1">
    <w:name w:val="HTML 地址 Char1"/>
    <w:uiPriority w:val="99"/>
    <w:qFormat/>
    <w:rsid w:val="00303BE7"/>
    <w:rPr>
      <w:rFonts w:ascii="Times New Roman" w:eastAsia="宋体" w:hAnsi="Times New Roman" w:cs="Times New Roman"/>
      <w:i/>
      <w:iCs/>
      <w:szCs w:val="24"/>
    </w:rPr>
  </w:style>
  <w:style w:type="character" w:customStyle="1" w:styleId="2CharChar">
    <w:name w:val="正文2 Char Char"/>
    <w:link w:val="25"/>
    <w:qFormat/>
    <w:rsid w:val="00303BE7"/>
    <w:rPr>
      <w:rFonts w:eastAsia="宋体"/>
      <w:kern w:val="2"/>
      <w:sz w:val="24"/>
      <w:lang w:val="en-US" w:eastAsia="zh-CN" w:bidi="ar-SA"/>
    </w:rPr>
  </w:style>
  <w:style w:type="paragraph" w:customStyle="1" w:styleId="25">
    <w:name w:val="正文2"/>
    <w:basedOn w:val="a"/>
    <w:link w:val="2CharChar"/>
    <w:qFormat/>
    <w:rsid w:val="00303BE7"/>
    <w:pPr>
      <w:spacing w:before="156" w:line="360" w:lineRule="auto"/>
      <w:ind w:firstLineChars="200" w:firstLine="510"/>
    </w:pPr>
    <w:rPr>
      <w:sz w:val="24"/>
      <w:szCs w:val="20"/>
    </w:rPr>
  </w:style>
  <w:style w:type="character" w:customStyle="1" w:styleId="Char13">
    <w:name w:val="日期 Char1"/>
    <w:qFormat/>
    <w:rsid w:val="00303BE7"/>
    <w:rPr>
      <w:rFonts w:ascii="Times New Roman" w:eastAsia="宋体" w:hAnsi="Times New Roman" w:cs="Times New Roman"/>
      <w:szCs w:val="24"/>
    </w:rPr>
  </w:style>
  <w:style w:type="character" w:customStyle="1" w:styleId="Charf1">
    <w:name w:val="哈哈正文 Char"/>
    <w:link w:val="aff2"/>
    <w:qFormat/>
    <w:rsid w:val="00303BE7"/>
    <w:rPr>
      <w:rFonts w:ascii="宋体" w:eastAsia="宋体" w:hAnsi="宋体"/>
      <w:kern w:val="2"/>
      <w:sz w:val="24"/>
      <w:lang w:bidi="ar-SA"/>
    </w:rPr>
  </w:style>
  <w:style w:type="paragraph" w:customStyle="1" w:styleId="aff2">
    <w:name w:val="哈哈正文"/>
    <w:basedOn w:val="a"/>
    <w:link w:val="Charf1"/>
    <w:qFormat/>
    <w:rsid w:val="00303BE7"/>
    <w:pPr>
      <w:adjustRightInd/>
      <w:spacing w:line="360" w:lineRule="auto"/>
      <w:ind w:firstLineChars="200" w:firstLine="200"/>
    </w:pPr>
    <w:rPr>
      <w:rFonts w:ascii="宋体" w:hAnsi="宋体"/>
      <w:sz w:val="24"/>
      <w:szCs w:val="20"/>
    </w:rPr>
  </w:style>
  <w:style w:type="character" w:customStyle="1" w:styleId="HTMLChar10">
    <w:name w:val="HTML 预设格式 Char1"/>
    <w:qFormat/>
    <w:rsid w:val="00303BE7"/>
    <w:rPr>
      <w:rFonts w:ascii="Courier New" w:eastAsia="宋体" w:hAnsi="Courier New" w:cs="Courier New"/>
      <w:sz w:val="20"/>
      <w:szCs w:val="20"/>
    </w:rPr>
  </w:style>
  <w:style w:type="character" w:customStyle="1" w:styleId="tw4winJump">
    <w:name w:val="tw4winJump"/>
    <w:qFormat/>
    <w:rsid w:val="00303BE7"/>
    <w:rPr>
      <w:rFonts w:ascii="Courier New" w:hAnsi="Courier New" w:cs="Courier New"/>
      <w:color w:val="008080"/>
      <w:lang w:val="en-US" w:eastAsia="zh-CN"/>
    </w:rPr>
  </w:style>
  <w:style w:type="character" w:customStyle="1" w:styleId="Char14">
    <w:name w:val="称呼 Char1"/>
    <w:uiPriority w:val="99"/>
    <w:qFormat/>
    <w:rsid w:val="00303BE7"/>
    <w:rPr>
      <w:rFonts w:ascii="Times New Roman" w:eastAsia="宋体" w:hAnsi="Times New Roman" w:cs="Times New Roman"/>
      <w:szCs w:val="24"/>
    </w:rPr>
  </w:style>
  <w:style w:type="character" w:customStyle="1" w:styleId="CharChar26">
    <w:name w:val="Char Char26"/>
    <w:uiPriority w:val="6"/>
    <w:qFormat/>
    <w:rsid w:val="00303BE7"/>
    <w:rPr>
      <w:kern w:val="1"/>
      <w:sz w:val="21"/>
      <w:szCs w:val="24"/>
    </w:rPr>
  </w:style>
  <w:style w:type="character" w:customStyle="1" w:styleId="Char6">
    <w:name w:val="批注框文本 Char"/>
    <w:link w:val="ae"/>
    <w:uiPriority w:val="99"/>
    <w:qFormat/>
    <w:rsid w:val="00303BE7"/>
    <w:rPr>
      <w:kern w:val="2"/>
      <w:sz w:val="18"/>
      <w:szCs w:val="18"/>
    </w:rPr>
  </w:style>
  <w:style w:type="character" w:customStyle="1" w:styleId="Charf2">
    <w:name w:val="正文段 Char"/>
    <w:link w:val="aff3"/>
    <w:qFormat/>
    <w:rsid w:val="00303BE7"/>
    <w:rPr>
      <w:sz w:val="24"/>
    </w:rPr>
  </w:style>
  <w:style w:type="paragraph" w:customStyle="1" w:styleId="aff3">
    <w:name w:val="正文段"/>
    <w:basedOn w:val="a"/>
    <w:link w:val="Charf2"/>
    <w:qFormat/>
    <w:rsid w:val="00303BE7"/>
    <w:pPr>
      <w:widowControl/>
      <w:snapToGrid w:val="0"/>
      <w:spacing w:afterLines="50"/>
      <w:ind w:firstLineChars="200" w:firstLine="200"/>
    </w:pPr>
    <w:rPr>
      <w:kern w:val="0"/>
      <w:sz w:val="24"/>
      <w:szCs w:val="20"/>
    </w:rPr>
  </w:style>
  <w:style w:type="character" w:customStyle="1" w:styleId="Charf3">
    <w:name w:val="仿宋正文 Char"/>
    <w:link w:val="aff4"/>
    <w:qFormat/>
    <w:rsid w:val="00303BE7"/>
    <w:rPr>
      <w:rFonts w:ascii="仿宋_GB2312" w:eastAsia="仿宋_GB2312"/>
      <w:kern w:val="2"/>
      <w:sz w:val="24"/>
      <w:lang w:val="en-US" w:eastAsia="zh-CN" w:bidi="ar-SA"/>
    </w:rPr>
  </w:style>
  <w:style w:type="paragraph" w:customStyle="1" w:styleId="aff4">
    <w:name w:val="仿宋正文"/>
    <w:basedOn w:val="a"/>
    <w:link w:val="Charf3"/>
    <w:qFormat/>
    <w:rsid w:val="00303BE7"/>
    <w:pPr>
      <w:adjustRightInd/>
      <w:spacing w:line="360" w:lineRule="auto"/>
      <w:ind w:firstLineChars="200" w:firstLine="480"/>
    </w:pPr>
    <w:rPr>
      <w:rFonts w:ascii="仿宋_GB2312" w:eastAsia="仿宋_GB2312"/>
      <w:sz w:val="24"/>
      <w:szCs w:val="20"/>
    </w:rPr>
  </w:style>
  <w:style w:type="character" w:customStyle="1" w:styleId="CharChar14">
    <w:name w:val="Char Char14"/>
    <w:uiPriority w:val="6"/>
    <w:qFormat/>
    <w:rsid w:val="00303BE7"/>
    <w:rPr>
      <w:rFonts w:ascii="黑体" w:eastAsia="黑体" w:hAnsi="黑体"/>
    </w:rPr>
  </w:style>
  <w:style w:type="character" w:customStyle="1" w:styleId="Char3">
    <w:name w:val="正文缩进 Char3"/>
    <w:link w:val="a4"/>
    <w:qFormat/>
    <w:rsid w:val="00303BE7"/>
    <w:rPr>
      <w:rFonts w:ascii="宋体" w:eastAsia="宋体"/>
      <w:snapToGrid w:val="0"/>
      <w:color w:val="000000"/>
      <w:kern w:val="28"/>
      <w:sz w:val="28"/>
      <w:lang w:val="en-US" w:eastAsia="zh-CN" w:bidi="ar-SA"/>
    </w:rPr>
  </w:style>
  <w:style w:type="character" w:customStyle="1" w:styleId="Char5">
    <w:name w:val="日期 Char"/>
    <w:link w:val="ad"/>
    <w:qFormat/>
    <w:rsid w:val="00303BE7"/>
    <w:rPr>
      <w:rFonts w:ascii="宋体"/>
      <w:kern w:val="2"/>
      <w:sz w:val="24"/>
      <w:szCs w:val="21"/>
      <w:lang w:val="zh-CN"/>
    </w:rPr>
  </w:style>
  <w:style w:type="character" w:customStyle="1" w:styleId="CharChar30">
    <w:name w:val="Char Char30"/>
    <w:uiPriority w:val="6"/>
    <w:qFormat/>
    <w:rsid w:val="00303BE7"/>
    <w:rPr>
      <w:rFonts w:ascii="Arial" w:eastAsia="黑体" w:hAnsi="Arial"/>
      <w:kern w:val="1"/>
      <w:sz w:val="21"/>
      <w:szCs w:val="21"/>
    </w:rPr>
  </w:style>
  <w:style w:type="character" w:customStyle="1" w:styleId="2Char2">
    <w:name w:val="正文文本 2 Char"/>
    <w:uiPriority w:val="6"/>
    <w:qFormat/>
    <w:rsid w:val="00303BE7"/>
    <w:rPr>
      <w:rFonts w:eastAsia="宋体"/>
      <w:kern w:val="2"/>
      <w:sz w:val="21"/>
      <w:szCs w:val="24"/>
      <w:lang w:val="en-US" w:eastAsia="zh-CN" w:bidi="ar-SA"/>
    </w:rPr>
  </w:style>
  <w:style w:type="character" w:customStyle="1" w:styleId="4Char">
    <w:name w:val="标题 4 Char"/>
    <w:link w:val="4"/>
    <w:uiPriority w:val="9"/>
    <w:qFormat/>
    <w:rsid w:val="00303BE7"/>
    <w:rPr>
      <w:rFonts w:ascii="Arial" w:eastAsia="黑体" w:hAnsi="Arial"/>
      <w:b/>
      <w:bCs/>
      <w:kern w:val="2"/>
      <w:sz w:val="28"/>
      <w:szCs w:val="28"/>
      <w:lang w:val="zh-CN"/>
    </w:rPr>
  </w:style>
  <w:style w:type="character" w:customStyle="1" w:styleId="9Char">
    <w:name w:val="标题 9 Char"/>
    <w:link w:val="9"/>
    <w:uiPriority w:val="9"/>
    <w:qFormat/>
    <w:rsid w:val="00303BE7"/>
    <w:rPr>
      <w:rFonts w:ascii="Arial" w:eastAsia="黑体" w:hAnsi="Arial"/>
      <w:kern w:val="2"/>
      <w:sz w:val="21"/>
      <w:szCs w:val="21"/>
    </w:rPr>
  </w:style>
  <w:style w:type="character" w:customStyle="1" w:styleId="Char15">
    <w:name w:val="普通文字 Char1"/>
    <w:qFormat/>
    <w:rsid w:val="00303BE7"/>
    <w:rPr>
      <w:rFonts w:ascii="宋体" w:eastAsia="宋体" w:hAnsi="Courier New"/>
      <w:kern w:val="2"/>
      <w:sz w:val="21"/>
      <w:lang w:val="en-US" w:eastAsia="zh-CN"/>
    </w:rPr>
  </w:style>
  <w:style w:type="character" w:customStyle="1" w:styleId="px14">
    <w:name w:val="px14"/>
    <w:qFormat/>
    <w:rsid w:val="00303BE7"/>
    <w:rPr>
      <w:rFonts w:ascii="仿宋_GB2312" w:eastAsia="微软雅黑" w:cs="Times New Roman"/>
      <w:b/>
      <w:kern w:val="2"/>
      <w:sz w:val="32"/>
      <w:szCs w:val="32"/>
      <w:lang w:val="en-US" w:eastAsia="zh-CN" w:bidi="ar-SA"/>
    </w:rPr>
  </w:style>
  <w:style w:type="character" w:customStyle="1" w:styleId="myp1111">
    <w:name w:val="myp1111"/>
    <w:qFormat/>
    <w:rsid w:val="00303BE7"/>
    <w:rPr>
      <w:rFonts w:ascii="ˎ̥" w:hAnsi="ˎ̥" w:hint="default"/>
      <w:color w:val="000000"/>
      <w:sz w:val="20"/>
      <w:szCs w:val="20"/>
      <w:u w:val="none"/>
    </w:rPr>
  </w:style>
  <w:style w:type="character" w:customStyle="1" w:styleId="CharCharCharCharCharChar">
    <w:name w:val="正文首行缩进 Char Char Char Char Char Char"/>
    <w:qFormat/>
    <w:rsid w:val="00303BE7"/>
    <w:rPr>
      <w:rFonts w:ascii="宋体" w:eastAsia="宋体"/>
      <w:kern w:val="2"/>
      <w:sz w:val="24"/>
      <w:lang w:val="zh-CN" w:bidi="ar-SA"/>
    </w:rPr>
  </w:style>
  <w:style w:type="character" w:customStyle="1" w:styleId="tw4winMark">
    <w:name w:val="tw4winMark"/>
    <w:qFormat/>
    <w:rsid w:val="00303BE7"/>
    <w:rPr>
      <w:rFonts w:ascii="Courier New" w:hAnsi="Courier New" w:cs="Courier New"/>
      <w:vanish/>
      <w:color w:val="800080"/>
      <w:sz w:val="24"/>
      <w:szCs w:val="24"/>
      <w:vertAlign w:val="subscript"/>
    </w:rPr>
  </w:style>
  <w:style w:type="character" w:customStyle="1" w:styleId="26">
    <w:name w:val="正文文本首行缩进 2 字符"/>
    <w:link w:val="210"/>
    <w:qFormat/>
    <w:rsid w:val="00303BE7"/>
    <w:rPr>
      <w:rFonts w:ascii="宋体" w:hAnsi="宋体"/>
      <w:kern w:val="2"/>
      <w:sz w:val="21"/>
      <w:szCs w:val="24"/>
    </w:rPr>
  </w:style>
  <w:style w:type="paragraph" w:customStyle="1" w:styleId="210">
    <w:name w:val="正文文本首行缩进 21"/>
    <w:basedOn w:val="aa"/>
    <w:link w:val="26"/>
    <w:qFormat/>
    <w:rsid w:val="00303BE7"/>
    <w:pPr>
      <w:adjustRightInd/>
      <w:spacing w:after="120" w:line="240" w:lineRule="auto"/>
      <w:ind w:leftChars="200" w:left="420" w:firstLine="210"/>
    </w:pPr>
    <w:rPr>
      <w:sz w:val="21"/>
    </w:rPr>
  </w:style>
  <w:style w:type="character" w:customStyle="1" w:styleId="CharChar51">
    <w:name w:val="Char Char51"/>
    <w:qFormat/>
    <w:rsid w:val="00303BE7"/>
    <w:rPr>
      <w:rFonts w:ascii="宋体" w:eastAsia="宋体" w:hAnsi="Courier New"/>
      <w:kern w:val="2"/>
      <w:sz w:val="21"/>
      <w:lang w:val="en-US" w:eastAsia="zh-CN"/>
    </w:rPr>
  </w:style>
  <w:style w:type="character" w:customStyle="1" w:styleId="Char31">
    <w:name w:val="页脚 Char3"/>
    <w:link w:val="af"/>
    <w:uiPriority w:val="99"/>
    <w:qFormat/>
    <w:rsid w:val="00303BE7"/>
    <w:rPr>
      <w:rFonts w:eastAsia="宋体"/>
      <w:kern w:val="2"/>
      <w:sz w:val="18"/>
      <w:szCs w:val="18"/>
      <w:lang w:val="en-US" w:eastAsia="zh-CN" w:bidi="ar-SA"/>
    </w:rPr>
  </w:style>
  <w:style w:type="character" w:customStyle="1" w:styleId="4Char0">
    <w:name w:val="样式4 Char"/>
    <w:qFormat/>
    <w:rsid w:val="00303BE7"/>
    <w:rPr>
      <w:rFonts w:ascii="仿宋_GB2312" w:eastAsia="仿宋_GB2312" w:hAnsi="仿宋"/>
      <w:b/>
      <w:kern w:val="2"/>
      <w:sz w:val="32"/>
      <w:szCs w:val="32"/>
      <w:lang w:bidi="ar-SA"/>
    </w:rPr>
  </w:style>
  <w:style w:type="character" w:customStyle="1" w:styleId="Char1">
    <w:name w:val="文档结构图 Char1"/>
    <w:link w:val="a6"/>
    <w:uiPriority w:val="6"/>
    <w:qFormat/>
    <w:rsid w:val="00303BE7"/>
    <w:rPr>
      <w:rFonts w:ascii="Arial" w:eastAsia="黑体" w:hAnsi="Arial" w:cs="Arial"/>
      <w:snapToGrid w:val="0"/>
      <w:kern w:val="2"/>
      <w:sz w:val="21"/>
      <w:szCs w:val="24"/>
      <w:shd w:val="clear" w:color="auto" w:fill="000080"/>
    </w:rPr>
  </w:style>
  <w:style w:type="character" w:customStyle="1" w:styleId="b1101bChar">
    <w:name w:val="b11_01b Char"/>
    <w:link w:val="b1101b"/>
    <w:qFormat/>
    <w:rsid w:val="00303BE7"/>
    <w:rPr>
      <w:rFonts w:ascii="Verdana" w:hAnsi="Verdana"/>
      <w:b/>
      <w:bCs/>
      <w:color w:val="4A82CA"/>
      <w:sz w:val="17"/>
      <w:szCs w:val="17"/>
    </w:rPr>
  </w:style>
  <w:style w:type="paragraph" w:customStyle="1" w:styleId="b1101b">
    <w:name w:val="b11_01b"/>
    <w:basedOn w:val="a"/>
    <w:next w:val="a"/>
    <w:link w:val="b1101bChar"/>
    <w:qFormat/>
    <w:rsid w:val="00303BE7"/>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t21">
    <w:name w:val="t21"/>
    <w:qFormat/>
    <w:rsid w:val="00303BE7"/>
    <w:rPr>
      <w:rFonts w:ascii="仿宋_GB2312" w:eastAsia="微软雅黑"/>
      <w:b/>
      <w:kern w:val="2"/>
      <w:sz w:val="23"/>
      <w:szCs w:val="23"/>
      <w:lang w:val="en-US" w:eastAsia="zh-CN" w:bidi="ar-SA"/>
    </w:rPr>
  </w:style>
  <w:style w:type="character" w:customStyle="1" w:styleId="Char16">
    <w:name w:val="正文缩进 Char1"/>
    <w:qFormat/>
    <w:rsid w:val="00303BE7"/>
    <w:rPr>
      <w:rFonts w:ascii="宋体" w:eastAsia="宋体"/>
      <w:snapToGrid w:val="0"/>
      <w:color w:val="000000"/>
      <w:kern w:val="28"/>
      <w:sz w:val="28"/>
      <w:lang w:val="en-US" w:eastAsia="zh-CN" w:bidi="ar-SA"/>
    </w:rPr>
  </w:style>
  <w:style w:type="character" w:customStyle="1" w:styleId="aff5">
    <w:name w:val="正文文本首行缩进 字符"/>
    <w:link w:val="14"/>
    <w:qFormat/>
    <w:rsid w:val="00303BE7"/>
    <w:rPr>
      <w:rFonts w:ascii="宋体"/>
      <w:kern w:val="2"/>
      <w:sz w:val="24"/>
      <w:lang w:val="zh-CN"/>
    </w:rPr>
  </w:style>
  <w:style w:type="paragraph" w:customStyle="1" w:styleId="14">
    <w:name w:val="正文文本首行缩进1"/>
    <w:basedOn w:val="a9"/>
    <w:link w:val="aff5"/>
    <w:qFormat/>
    <w:rsid w:val="00303BE7"/>
    <w:pPr>
      <w:ind w:firstLine="420"/>
    </w:pPr>
    <w:rPr>
      <w:rFonts w:eastAsia="宋体" w:hAnsi="Times New Roman"/>
      <w:snapToGrid/>
      <w:szCs w:val="20"/>
    </w:rPr>
  </w:style>
  <w:style w:type="character" w:customStyle="1" w:styleId="3Char1">
    <w:name w:val="正文文本缩进 3 Char"/>
    <w:link w:val="32"/>
    <w:qFormat/>
    <w:rsid w:val="00303BE7"/>
    <w:rPr>
      <w:kern w:val="2"/>
      <w:sz w:val="24"/>
    </w:rPr>
  </w:style>
  <w:style w:type="character" w:customStyle="1" w:styleId="CharChar311">
    <w:name w:val="Char Char311"/>
    <w:qFormat/>
    <w:rsid w:val="00303BE7"/>
    <w:rPr>
      <w:rFonts w:eastAsia="宋体"/>
      <w:kern w:val="2"/>
      <w:sz w:val="21"/>
      <w:szCs w:val="24"/>
      <w:lang w:val="en-US" w:eastAsia="zh-CN" w:bidi="ar-SA"/>
    </w:rPr>
  </w:style>
  <w:style w:type="character" w:customStyle="1" w:styleId="UsedbyWordfortextofHelpfootnotesCharChar">
    <w:name w:val="Used by Word for text of Help footnotes Char Char"/>
    <w:qFormat/>
    <w:rsid w:val="00303BE7"/>
    <w:rPr>
      <w:rFonts w:ascii="Times New Roman" w:eastAsia="宋体" w:hAnsi="Times New Roman" w:cs="Times New Roman"/>
      <w:sz w:val="20"/>
      <w:szCs w:val="20"/>
    </w:rPr>
  </w:style>
  <w:style w:type="character" w:customStyle="1" w:styleId="Char1Char">
    <w:name w:val="普通文字 Char1 Char"/>
    <w:qFormat/>
    <w:rsid w:val="00303BE7"/>
    <w:rPr>
      <w:rFonts w:ascii="宋体" w:eastAsia="宋体" w:hAnsi="Courier New"/>
      <w:kern w:val="2"/>
      <w:sz w:val="21"/>
      <w:szCs w:val="24"/>
      <w:lang w:val="en-US" w:eastAsia="zh-CN" w:bidi="ar-SA"/>
    </w:rPr>
  </w:style>
  <w:style w:type="character" w:customStyle="1" w:styleId="CharChar33">
    <w:name w:val="Char Char33"/>
    <w:uiPriority w:val="6"/>
    <w:qFormat/>
    <w:rsid w:val="00303BE7"/>
    <w:rPr>
      <w:rFonts w:ascii="Arial" w:eastAsia="黑体" w:hAnsi="Arial"/>
      <w:b/>
      <w:kern w:val="1"/>
      <w:sz w:val="24"/>
      <w:szCs w:val="24"/>
    </w:rPr>
  </w:style>
  <w:style w:type="character" w:customStyle="1" w:styleId="Bold">
    <w:name w:val="Bold"/>
    <w:qFormat/>
    <w:rsid w:val="00303BE7"/>
    <w:rPr>
      <w:rFonts w:ascii="Arial" w:eastAsia="黑体" w:hAnsi="Arial" w:cs="Times New Roman"/>
      <w:b/>
      <w:kern w:val="2"/>
      <w:sz w:val="32"/>
      <w:szCs w:val="32"/>
      <w:lang w:val="en-US" w:eastAsia="zh-CN" w:bidi="ar-SA"/>
    </w:rPr>
  </w:style>
  <w:style w:type="character" w:customStyle="1" w:styleId="Char17">
    <w:name w:val="批注文字 Char1"/>
    <w:uiPriority w:val="99"/>
    <w:qFormat/>
    <w:rsid w:val="00303BE7"/>
    <w:rPr>
      <w:rFonts w:ascii="Times New Roman" w:eastAsia="宋体" w:hAnsi="Times New Roman" w:cs="Times New Roman"/>
      <w:snapToGrid w:val="0"/>
      <w:kern w:val="0"/>
      <w:szCs w:val="24"/>
    </w:rPr>
  </w:style>
  <w:style w:type="character" w:customStyle="1" w:styleId="CharChar1">
    <w:name w:val="Ò³Ã¼ Char Char1"/>
    <w:qFormat/>
    <w:rsid w:val="00303BE7"/>
    <w:rPr>
      <w:rFonts w:eastAsia="宋体"/>
      <w:kern w:val="2"/>
      <w:sz w:val="18"/>
      <w:szCs w:val="18"/>
      <w:lang w:val="en-US" w:eastAsia="zh-CN" w:bidi="ar-SA"/>
    </w:rPr>
  </w:style>
  <w:style w:type="character" w:customStyle="1" w:styleId="md">
    <w:name w:val="md"/>
    <w:basedOn w:val="a0"/>
    <w:qFormat/>
    <w:rsid w:val="00303BE7"/>
  </w:style>
  <w:style w:type="character" w:customStyle="1" w:styleId="CharChar37">
    <w:name w:val="Char Char37"/>
    <w:uiPriority w:val="6"/>
    <w:qFormat/>
    <w:rsid w:val="00303BE7"/>
    <w:rPr>
      <w:b/>
      <w:kern w:val="1"/>
      <w:sz w:val="44"/>
      <w:szCs w:val="44"/>
    </w:rPr>
  </w:style>
  <w:style w:type="character" w:customStyle="1" w:styleId="4h4H4Fab-4T5RefHeading1rh1Headingsqlsect123Char0">
    <w:name w:val="样式 标题 4h4H4Fab-4T5Ref Heading 1rh1Heading sqlsect 1.2.3.... Char"/>
    <w:link w:val="4h4H4Fab-4T5RefHeading1rh1Headingsqlsect1230"/>
    <w:qFormat/>
    <w:rsid w:val="00303BE7"/>
    <w:rPr>
      <w:rFonts w:ascii="微软雅黑" w:eastAsia="微软雅黑" w:hAnsi="微软雅黑"/>
      <w:b/>
      <w:bCs/>
      <w:kern w:val="2"/>
      <w:sz w:val="24"/>
      <w:szCs w:val="28"/>
    </w:rPr>
  </w:style>
  <w:style w:type="character" w:customStyle="1" w:styleId="6Char0">
    <w:name w:val="样式6 Char"/>
    <w:qFormat/>
    <w:rsid w:val="00303BE7"/>
    <w:rPr>
      <w:rFonts w:ascii="仿宋_GB2312" w:eastAsia="仿宋_GB2312" w:hAnsi="宋体"/>
      <w:b/>
      <w:bCs/>
      <w:kern w:val="2"/>
      <w:sz w:val="24"/>
      <w:szCs w:val="24"/>
      <w:lang w:val="en-US" w:eastAsia="zh-CN" w:bidi="ar-SA"/>
    </w:rPr>
  </w:style>
  <w:style w:type="character" w:customStyle="1" w:styleId="8Char0">
    <w:name w:val="样式8 Char"/>
    <w:qFormat/>
    <w:rsid w:val="00303BE7"/>
    <w:rPr>
      <w:rFonts w:ascii="仿宋_GB2312" w:eastAsia="仿宋_GB2312" w:hAnsi="宋体"/>
      <w:b/>
      <w:bCs/>
      <w:kern w:val="2"/>
      <w:sz w:val="24"/>
      <w:szCs w:val="24"/>
    </w:rPr>
  </w:style>
  <w:style w:type="character" w:customStyle="1" w:styleId="3Char">
    <w:name w:val="标题 3 Char"/>
    <w:link w:val="3"/>
    <w:uiPriority w:val="9"/>
    <w:qFormat/>
    <w:rsid w:val="00303BE7"/>
    <w:rPr>
      <w:b/>
      <w:bCs/>
      <w:kern w:val="2"/>
      <w:sz w:val="32"/>
      <w:szCs w:val="32"/>
    </w:rPr>
  </w:style>
  <w:style w:type="character" w:customStyle="1" w:styleId="c7style3">
    <w:name w:val="c7 style3"/>
    <w:qFormat/>
    <w:rsid w:val="00303BE7"/>
  </w:style>
  <w:style w:type="character" w:customStyle="1" w:styleId="CharChar5">
    <w:name w:val="Char Char5"/>
    <w:qFormat/>
    <w:rsid w:val="00303BE7"/>
    <w:rPr>
      <w:rFonts w:ascii="宋体" w:eastAsia="宋体" w:hAnsi="Courier New"/>
      <w:kern w:val="2"/>
      <w:sz w:val="21"/>
      <w:lang w:val="en-US" w:eastAsia="zh-CN"/>
    </w:rPr>
  </w:style>
  <w:style w:type="character" w:customStyle="1" w:styleId="FontStyle82">
    <w:name w:val="Font Style82"/>
    <w:uiPriority w:val="99"/>
    <w:qFormat/>
    <w:rsid w:val="00303BE7"/>
    <w:rPr>
      <w:rFonts w:ascii="宋体" w:eastAsia="宋体" w:cs="宋体"/>
      <w:color w:val="000000"/>
      <w:sz w:val="14"/>
      <w:szCs w:val="14"/>
    </w:rPr>
  </w:style>
  <w:style w:type="character" w:customStyle="1" w:styleId="tw4winInternal">
    <w:name w:val="tw4winInternal"/>
    <w:qFormat/>
    <w:rsid w:val="00303BE7"/>
    <w:rPr>
      <w:rFonts w:ascii="Courier New" w:hAnsi="Courier New" w:cs="Courier New"/>
      <w:color w:val="FF0000"/>
      <w:lang w:val="en-US" w:eastAsia="zh-CN"/>
    </w:rPr>
  </w:style>
  <w:style w:type="character" w:customStyle="1" w:styleId="Char30">
    <w:name w:val="纯文本 Char3"/>
    <w:link w:val="ac"/>
    <w:qFormat/>
    <w:rsid w:val="00303BE7"/>
    <w:rPr>
      <w:rFonts w:ascii="宋体" w:eastAsia="黑体" w:hAnsi="Courier New" w:cs="Arial"/>
      <w:snapToGrid w:val="0"/>
      <w:kern w:val="2"/>
      <w:sz w:val="21"/>
      <w:szCs w:val="21"/>
    </w:rPr>
  </w:style>
  <w:style w:type="character" w:customStyle="1" w:styleId="1Char0">
    <w:name w:val="正文1 Char"/>
    <w:qFormat/>
    <w:rsid w:val="00303BE7"/>
    <w:rPr>
      <w:rFonts w:ascii="宋体" w:eastAsia="宋体"/>
      <w:snapToGrid w:val="0"/>
      <w:color w:val="000000"/>
      <w:kern w:val="28"/>
      <w:sz w:val="28"/>
      <w:lang w:val="en-US" w:eastAsia="zh-CN" w:bidi="ar-SA"/>
    </w:rPr>
  </w:style>
  <w:style w:type="character" w:customStyle="1" w:styleId="shadow11">
    <w:name w:val="shadow11"/>
    <w:qFormat/>
    <w:rsid w:val="00303BE7"/>
    <w:rPr>
      <w:color w:val="000000"/>
      <w:sz w:val="21"/>
    </w:rPr>
  </w:style>
  <w:style w:type="character" w:customStyle="1" w:styleId="CharChar71">
    <w:name w:val="Char Char71"/>
    <w:qFormat/>
    <w:rsid w:val="00303BE7"/>
    <w:rPr>
      <w:rFonts w:eastAsia="宋体"/>
      <w:kern w:val="2"/>
      <w:sz w:val="21"/>
      <w:szCs w:val="24"/>
      <w:lang w:val="en-US" w:eastAsia="zh-CN" w:bidi="ar-SA"/>
    </w:rPr>
  </w:style>
  <w:style w:type="character" w:customStyle="1" w:styleId="tw4winError">
    <w:name w:val="tw4winError"/>
    <w:qFormat/>
    <w:rsid w:val="00303BE7"/>
    <w:rPr>
      <w:rFonts w:ascii="Courier New" w:hAnsi="Courier New" w:cs="Courier New"/>
      <w:color w:val="00FF00"/>
      <w:sz w:val="40"/>
      <w:szCs w:val="40"/>
    </w:rPr>
  </w:style>
  <w:style w:type="character" w:customStyle="1" w:styleId="1Char2">
    <w:name w:val="标书1 Char"/>
    <w:qFormat/>
    <w:rsid w:val="00303BE7"/>
    <w:rPr>
      <w:rFonts w:eastAsia="宋体"/>
      <w:b/>
      <w:bCs/>
      <w:kern w:val="44"/>
      <w:sz w:val="44"/>
      <w:szCs w:val="44"/>
      <w:lang w:val="en-US" w:eastAsia="zh-CN" w:bidi="ar-SA"/>
    </w:rPr>
  </w:style>
  <w:style w:type="character" w:customStyle="1" w:styleId="CharChar19">
    <w:name w:val="Char Char19"/>
    <w:uiPriority w:val="6"/>
    <w:qFormat/>
    <w:rsid w:val="00303BE7"/>
    <w:rPr>
      <w:rFonts w:ascii="宋体" w:hAnsi="宋体"/>
      <w:i/>
      <w:sz w:val="24"/>
      <w:szCs w:val="24"/>
    </w:rPr>
  </w:style>
  <w:style w:type="character" w:customStyle="1" w:styleId="CharChar28">
    <w:name w:val="Char Char28"/>
    <w:uiPriority w:val="6"/>
    <w:qFormat/>
    <w:rsid w:val="00303BE7"/>
    <w:rPr>
      <w:rFonts w:ascii="仿宋_GB2312" w:eastAsia="仿宋_GB2312" w:hAnsi="仿宋_GB2312"/>
      <w:kern w:val="1"/>
      <w:sz w:val="28"/>
    </w:rPr>
  </w:style>
  <w:style w:type="character" w:customStyle="1" w:styleId="pt9">
    <w:name w:val="pt9"/>
    <w:qFormat/>
    <w:rsid w:val="00303BE7"/>
    <w:rPr>
      <w:rFonts w:ascii="仿宋_GB2312" w:eastAsia="微软雅黑"/>
      <w:b/>
      <w:kern w:val="2"/>
      <w:sz w:val="32"/>
      <w:szCs w:val="32"/>
      <w:lang w:val="en-US" w:eastAsia="zh-CN" w:bidi="ar-SA"/>
    </w:rPr>
  </w:style>
  <w:style w:type="character" w:customStyle="1" w:styleId="1Char1">
    <w:name w:val="标题 1 Char1"/>
    <w:link w:val="1"/>
    <w:uiPriority w:val="9"/>
    <w:qFormat/>
    <w:rsid w:val="00303BE7"/>
    <w:rPr>
      <w:b/>
      <w:bCs/>
      <w:kern w:val="44"/>
      <w:sz w:val="44"/>
      <w:szCs w:val="44"/>
    </w:rPr>
  </w:style>
  <w:style w:type="character" w:customStyle="1" w:styleId="2Char3">
    <w:name w:val="正文2 Char"/>
    <w:qFormat/>
    <w:rsid w:val="00303BE7"/>
    <w:rPr>
      <w:rFonts w:eastAsia="宋体"/>
      <w:kern w:val="2"/>
      <w:sz w:val="24"/>
      <w:lang w:val="en-US" w:eastAsia="zh-CN" w:bidi="ar-SA"/>
    </w:rPr>
  </w:style>
  <w:style w:type="character" w:customStyle="1" w:styleId="Char33">
    <w:name w:val="普通文字 Char3"/>
    <w:qFormat/>
    <w:rsid w:val="00303BE7"/>
    <w:rPr>
      <w:rFonts w:ascii="宋体" w:eastAsia="宋体" w:hAnsi="Courier New"/>
      <w:kern w:val="2"/>
      <w:sz w:val="21"/>
      <w:lang w:val="en-US" w:eastAsia="zh-CN" w:bidi="ar-SA"/>
    </w:rPr>
  </w:style>
  <w:style w:type="character" w:customStyle="1" w:styleId="hCharChar">
    <w:name w:val="h Char Char"/>
    <w:qFormat/>
    <w:rsid w:val="00303BE7"/>
    <w:rPr>
      <w:rFonts w:eastAsia="宋体"/>
      <w:kern w:val="2"/>
      <w:sz w:val="18"/>
      <w:lang w:val="en-US" w:eastAsia="zh-CN" w:bidi="ar-SA"/>
    </w:rPr>
  </w:style>
  <w:style w:type="character" w:customStyle="1" w:styleId="Char32">
    <w:name w:val="页眉 Char3"/>
    <w:link w:val="af0"/>
    <w:uiPriority w:val="99"/>
    <w:qFormat/>
    <w:rsid w:val="00303BE7"/>
    <w:rPr>
      <w:rFonts w:ascii="仿宋" w:eastAsia="仿宋" w:hAnsi="仿宋"/>
      <w:i/>
      <w:snapToGrid w:val="0"/>
      <w:kern w:val="2"/>
      <w:sz w:val="18"/>
      <w:szCs w:val="18"/>
      <w:u w:val="single"/>
      <w:lang w:val="en-GB"/>
    </w:rPr>
  </w:style>
  <w:style w:type="character" w:customStyle="1" w:styleId="mdeck">
    <w:name w:val="mdeck"/>
    <w:qFormat/>
    <w:rsid w:val="00303BE7"/>
    <w:rPr>
      <w:rFonts w:ascii="仿宋_GB2312" w:eastAsia="微软雅黑"/>
      <w:b/>
      <w:kern w:val="2"/>
      <w:sz w:val="32"/>
      <w:szCs w:val="32"/>
      <w:lang w:val="en-US" w:eastAsia="zh-CN" w:bidi="ar-SA"/>
    </w:rPr>
  </w:style>
  <w:style w:type="character" w:customStyle="1" w:styleId="4-dyfChar">
    <w:name w:val="标题4-dyf Char"/>
    <w:link w:val="4-dyf"/>
    <w:qFormat/>
    <w:rsid w:val="00303BE7"/>
    <w:rPr>
      <w:rFonts w:ascii="Cambria" w:hAnsi="Cambria"/>
      <w:b/>
      <w:bCs/>
      <w:color w:val="000000"/>
      <w:kern w:val="2"/>
      <w:sz w:val="21"/>
      <w:szCs w:val="21"/>
    </w:rPr>
  </w:style>
  <w:style w:type="paragraph" w:customStyle="1" w:styleId="4-dyf">
    <w:name w:val="标题4-dyf"/>
    <w:basedOn w:val="4"/>
    <w:link w:val="4-dyfChar"/>
    <w:qFormat/>
    <w:rsid w:val="00303BE7"/>
    <w:pPr>
      <w:tabs>
        <w:tab w:val="clear" w:pos="864"/>
      </w:tabs>
      <w:adjustRightInd/>
      <w:spacing w:line="376" w:lineRule="atLeast"/>
      <w:ind w:left="851" w:hanging="851"/>
    </w:pPr>
    <w:rPr>
      <w:rFonts w:ascii="Cambria" w:eastAsia="宋体" w:hAnsi="Cambria"/>
      <w:color w:val="000000"/>
      <w:sz w:val="21"/>
      <w:szCs w:val="21"/>
    </w:rPr>
  </w:style>
  <w:style w:type="character" w:customStyle="1" w:styleId="style91">
    <w:name w:val="style91"/>
    <w:qFormat/>
    <w:rsid w:val="00303BE7"/>
    <w:rPr>
      <w:color w:val="333333"/>
    </w:rPr>
  </w:style>
  <w:style w:type="character" w:customStyle="1" w:styleId="Charf4">
    <w:name w:val="公文正文 Char"/>
    <w:qFormat/>
    <w:rsid w:val="00303BE7"/>
    <w:rPr>
      <w:rFonts w:ascii="仿宋_GB2312" w:eastAsia="仿宋_GB2312"/>
      <w:kern w:val="2"/>
      <w:sz w:val="24"/>
      <w:szCs w:val="24"/>
      <w:lang w:val="en-US" w:eastAsia="zh-CN" w:bidi="ar-SA"/>
    </w:rPr>
  </w:style>
  <w:style w:type="character" w:customStyle="1" w:styleId="Charf5">
    <w:name w:val="正文 项目 Char"/>
    <w:qFormat/>
    <w:rsid w:val="00303BE7"/>
    <w:rPr>
      <w:rFonts w:ascii="仿宋_GB2312" w:eastAsia="仿宋_GB2312" w:hAnsi="仿宋_GB2312"/>
      <w:kern w:val="2"/>
      <w:sz w:val="24"/>
      <w:lang w:bidi="ar-SA"/>
    </w:rPr>
  </w:style>
  <w:style w:type="character" w:customStyle="1" w:styleId="f141">
    <w:name w:val="f141"/>
    <w:qFormat/>
    <w:rsid w:val="00303BE7"/>
    <w:rPr>
      <w:rFonts w:ascii="Tahoma" w:eastAsia="宋体" w:hAnsi="Tahoma"/>
      <w:b/>
      <w:kern w:val="2"/>
      <w:sz w:val="21"/>
      <w:szCs w:val="21"/>
      <w:lang w:val="en-US" w:eastAsia="zh-CN" w:bidi="ar-SA"/>
    </w:rPr>
  </w:style>
  <w:style w:type="character" w:customStyle="1" w:styleId="NoSpacingChar">
    <w:name w:val="No Spacing Char"/>
    <w:link w:val="15"/>
    <w:uiPriority w:val="1"/>
    <w:qFormat/>
    <w:rsid w:val="00303BE7"/>
    <w:rPr>
      <w:sz w:val="22"/>
      <w:szCs w:val="22"/>
      <w:lang w:val="en-US" w:eastAsia="zh-CN" w:bidi="ar-SA"/>
    </w:rPr>
  </w:style>
  <w:style w:type="paragraph" w:customStyle="1" w:styleId="15">
    <w:name w:val="无间隔1"/>
    <w:link w:val="NoSpacingChar"/>
    <w:uiPriority w:val="1"/>
    <w:qFormat/>
    <w:rsid w:val="00303BE7"/>
    <w:rPr>
      <w:sz w:val="22"/>
      <w:szCs w:val="22"/>
    </w:rPr>
  </w:style>
  <w:style w:type="character" w:customStyle="1" w:styleId="CharChar17">
    <w:name w:val="Char Char17"/>
    <w:uiPriority w:val="6"/>
    <w:qFormat/>
    <w:rsid w:val="00303BE7"/>
    <w:rPr>
      <w:rFonts w:eastAsia="仿宋_GB2312"/>
      <w:sz w:val="24"/>
    </w:rPr>
  </w:style>
  <w:style w:type="character" w:customStyle="1" w:styleId="Charf6">
    <w:name w:val="页眉 Char"/>
    <w:uiPriority w:val="99"/>
    <w:qFormat/>
    <w:rsid w:val="00303BE7"/>
    <w:rPr>
      <w:rFonts w:eastAsia="仿宋_GB2312"/>
      <w:kern w:val="2"/>
      <w:sz w:val="18"/>
      <w:lang w:val="en-US" w:eastAsia="zh-CN"/>
    </w:rPr>
  </w:style>
  <w:style w:type="character" w:customStyle="1" w:styleId="HeaderChard4b1c253-a30e-432c-adeb-63682d892f75">
    <w:name w:val="Header Char_d4b1c253-a30e-432c-adeb-63682d892f75"/>
    <w:qFormat/>
    <w:rsid w:val="00303BE7"/>
    <w:rPr>
      <w:rFonts w:eastAsia="宋体"/>
      <w:kern w:val="2"/>
      <w:sz w:val="18"/>
      <w:szCs w:val="18"/>
      <w:lang w:val="en-US" w:eastAsia="zh-CN" w:bidi="ar-SA"/>
    </w:rPr>
  </w:style>
  <w:style w:type="character" w:customStyle="1" w:styleId="6Char">
    <w:name w:val="标题 6 Char"/>
    <w:link w:val="6"/>
    <w:uiPriority w:val="9"/>
    <w:qFormat/>
    <w:rsid w:val="00303BE7"/>
    <w:rPr>
      <w:rFonts w:ascii="Arial" w:eastAsia="黑体" w:hAnsi="Arial"/>
      <w:b/>
      <w:bCs/>
      <w:kern w:val="2"/>
      <w:sz w:val="24"/>
      <w:szCs w:val="24"/>
    </w:rPr>
  </w:style>
  <w:style w:type="character" w:customStyle="1" w:styleId="CharChar18">
    <w:name w:val="Char Char18"/>
    <w:uiPriority w:val="6"/>
    <w:qFormat/>
    <w:rsid w:val="00303BE7"/>
    <w:rPr>
      <w:rFonts w:ascii="宋体" w:hAnsi="宋体"/>
      <w:sz w:val="28"/>
    </w:rPr>
  </w:style>
  <w:style w:type="character" w:customStyle="1" w:styleId="CharChar16">
    <w:name w:val="Char Char16"/>
    <w:uiPriority w:val="6"/>
    <w:qFormat/>
    <w:rsid w:val="00303BE7"/>
    <w:rPr>
      <w:kern w:val="1"/>
      <w:sz w:val="18"/>
      <w:szCs w:val="18"/>
    </w:rPr>
  </w:style>
  <w:style w:type="character" w:customStyle="1" w:styleId="Charf7">
    <w:name w:val="标准正文格式 Char"/>
    <w:qFormat/>
    <w:rsid w:val="00303BE7"/>
    <w:rPr>
      <w:rFonts w:ascii="宋体" w:eastAsia="仿宋_GB2312" w:cs="宋体"/>
      <w:color w:val="000000"/>
      <w:sz w:val="24"/>
      <w:lang w:val="en-US" w:eastAsia="zh-CN" w:bidi="ar-SA"/>
    </w:rPr>
  </w:style>
  <w:style w:type="character" w:customStyle="1" w:styleId="Charf8">
    <w:name w:val="标题 Char"/>
    <w:qFormat/>
    <w:rsid w:val="00303BE7"/>
    <w:rPr>
      <w:rFonts w:eastAsia="宋体"/>
      <w:b/>
      <w:sz w:val="24"/>
      <w:lang w:val="en-GB" w:eastAsia="zh-CN" w:bidi="ar-SA"/>
    </w:rPr>
  </w:style>
  <w:style w:type="character" w:customStyle="1" w:styleId="tw4winTerm">
    <w:name w:val="tw4winTerm"/>
    <w:qFormat/>
    <w:rsid w:val="00303BE7"/>
    <w:rPr>
      <w:color w:val="0000FF"/>
    </w:rPr>
  </w:style>
  <w:style w:type="character" w:customStyle="1" w:styleId="h3Char">
    <w:name w:val="h3 Char"/>
    <w:qFormat/>
    <w:rsid w:val="00303BE7"/>
    <w:rPr>
      <w:rFonts w:eastAsia="宋体"/>
      <w:b/>
      <w:kern w:val="2"/>
      <w:sz w:val="32"/>
      <w:lang w:val="en-US" w:eastAsia="zh-CN" w:bidi="ar-SA"/>
    </w:rPr>
  </w:style>
  <w:style w:type="character" w:customStyle="1" w:styleId="BalloonTextChar">
    <w:name w:val="Balloon Text Char"/>
    <w:qFormat/>
    <w:rsid w:val="00303BE7"/>
    <w:rPr>
      <w:rFonts w:eastAsia="宋体"/>
      <w:kern w:val="2"/>
      <w:sz w:val="18"/>
      <w:szCs w:val="18"/>
      <w:lang w:val="en-US" w:eastAsia="zh-CN" w:bidi="ar-SA"/>
    </w:rPr>
  </w:style>
  <w:style w:type="character" w:customStyle="1" w:styleId="unnamed11">
    <w:name w:val="unnamed11"/>
    <w:qFormat/>
    <w:rsid w:val="00303BE7"/>
    <w:rPr>
      <w:sz w:val="20"/>
      <w:szCs w:val="20"/>
    </w:rPr>
  </w:style>
  <w:style w:type="character" w:customStyle="1" w:styleId="2CharChar0">
    <w:name w:val="样式 正文缩进 + 首行缩进:  2 字符 Char Char"/>
    <w:link w:val="27"/>
    <w:qFormat/>
    <w:rsid w:val="00303BE7"/>
    <w:rPr>
      <w:rFonts w:ascii="Arial" w:eastAsia="黑体" w:hAnsi="Arial" w:cs="宋体"/>
      <w:snapToGrid w:val="0"/>
      <w:kern w:val="2"/>
      <w:sz w:val="24"/>
      <w:szCs w:val="21"/>
    </w:rPr>
  </w:style>
  <w:style w:type="paragraph" w:customStyle="1" w:styleId="27">
    <w:name w:val="样式 正文缩进 + 首行缩进:  2 字符"/>
    <w:basedOn w:val="a4"/>
    <w:link w:val="2CharChar0"/>
    <w:qFormat/>
    <w:rsid w:val="00303BE7"/>
    <w:pPr>
      <w:widowControl w:val="0"/>
      <w:adjustRightInd/>
      <w:snapToGrid/>
      <w:spacing w:line="360" w:lineRule="auto"/>
      <w:ind w:firstLineChars="200" w:firstLine="200"/>
    </w:pPr>
    <w:rPr>
      <w:rFonts w:ascii="Arial" w:eastAsia="黑体" w:hAnsi="Arial"/>
      <w:color w:val="auto"/>
      <w:kern w:val="2"/>
      <w:sz w:val="24"/>
      <w:szCs w:val="21"/>
    </w:rPr>
  </w:style>
  <w:style w:type="character" w:customStyle="1" w:styleId="Charf9">
    <w:name w:val="带编号样式 Char"/>
    <w:qFormat/>
    <w:rsid w:val="00303BE7"/>
    <w:rPr>
      <w:rFonts w:ascii="仿宋_GB2312" w:eastAsia="仿宋_GB2312"/>
      <w:color w:val="000000"/>
      <w:sz w:val="24"/>
      <w:lang w:bidi="ar-SA"/>
    </w:rPr>
  </w:style>
  <w:style w:type="character" w:customStyle="1" w:styleId="Footer-EvenChar">
    <w:name w:val="Footer-Even Char"/>
    <w:qFormat/>
    <w:rsid w:val="00303BE7"/>
    <w:rPr>
      <w:rFonts w:eastAsia="宋体"/>
      <w:kern w:val="2"/>
      <w:sz w:val="18"/>
      <w:lang w:val="en-US" w:eastAsia="zh-CN" w:bidi="ar-SA"/>
    </w:rPr>
  </w:style>
  <w:style w:type="character" w:customStyle="1" w:styleId="5Char">
    <w:name w:val="标题 5 Char"/>
    <w:link w:val="5"/>
    <w:uiPriority w:val="9"/>
    <w:qFormat/>
    <w:rsid w:val="00303BE7"/>
    <w:rPr>
      <w:b/>
      <w:bCs/>
      <w:kern w:val="2"/>
      <w:sz w:val="28"/>
      <w:szCs w:val="28"/>
    </w:rPr>
  </w:style>
  <w:style w:type="character" w:customStyle="1" w:styleId="CharChar31">
    <w:name w:val="Char Char31"/>
    <w:uiPriority w:val="6"/>
    <w:qFormat/>
    <w:rsid w:val="00303BE7"/>
    <w:rPr>
      <w:rFonts w:ascii="Arial" w:eastAsia="黑体" w:hAnsi="Arial"/>
      <w:kern w:val="1"/>
      <w:sz w:val="24"/>
      <w:szCs w:val="24"/>
    </w:rPr>
  </w:style>
  <w:style w:type="character" w:customStyle="1" w:styleId="aff6">
    <w:name w:val="链接"/>
    <w:qFormat/>
    <w:rsid w:val="00303BE7"/>
    <w:rPr>
      <w:color w:val="0000FF"/>
      <w:sz w:val="21"/>
      <w:szCs w:val="21"/>
      <w:u w:val="single"/>
    </w:rPr>
  </w:style>
  <w:style w:type="character" w:customStyle="1" w:styleId="style36">
    <w:name w:val="style36"/>
    <w:basedOn w:val="a0"/>
    <w:qFormat/>
    <w:rsid w:val="00303BE7"/>
  </w:style>
  <w:style w:type="character" w:customStyle="1" w:styleId="4Char1">
    <w:name w:val="标题 4 Char1"/>
    <w:uiPriority w:val="9"/>
    <w:qFormat/>
    <w:rsid w:val="00303BE7"/>
    <w:rPr>
      <w:rFonts w:ascii="Cambria" w:eastAsia="宋体" w:hAnsi="Cambria" w:cs="Times New Roman"/>
      <w:b/>
      <w:bCs/>
      <w:kern w:val="2"/>
      <w:sz w:val="28"/>
      <w:szCs w:val="28"/>
    </w:rPr>
  </w:style>
  <w:style w:type="character" w:customStyle="1" w:styleId="8Char">
    <w:name w:val="标题 8 Char"/>
    <w:link w:val="8"/>
    <w:uiPriority w:val="9"/>
    <w:qFormat/>
    <w:rsid w:val="00303BE7"/>
    <w:rPr>
      <w:rFonts w:ascii="Arial" w:eastAsia="黑体" w:hAnsi="Arial"/>
      <w:kern w:val="2"/>
      <w:sz w:val="24"/>
      <w:szCs w:val="24"/>
    </w:rPr>
  </w:style>
  <w:style w:type="character" w:customStyle="1" w:styleId="Charfa">
    <w:name w:val="首行缩进 Char"/>
    <w:qFormat/>
    <w:rsid w:val="00303BE7"/>
    <w:rPr>
      <w:rFonts w:ascii="宋体" w:eastAsia="宋体"/>
      <w:kern w:val="2"/>
      <w:sz w:val="24"/>
      <w:lang w:val="en-US" w:eastAsia="zh-CN" w:bidi="ar-SA"/>
    </w:rPr>
  </w:style>
  <w:style w:type="character" w:customStyle="1" w:styleId="unnamed31">
    <w:name w:val="unnamed31"/>
    <w:qFormat/>
    <w:rsid w:val="00303BE7"/>
    <w:rPr>
      <w:rFonts w:ascii="Tahoma" w:eastAsia="宋体" w:hAnsi="Tahoma"/>
      <w:b/>
      <w:kern w:val="2"/>
      <w:sz w:val="24"/>
      <w:szCs w:val="32"/>
      <w:u w:val="none"/>
      <w:lang w:val="en-US" w:eastAsia="zh-CN" w:bidi="ar-SA"/>
    </w:rPr>
  </w:style>
  <w:style w:type="character" w:customStyle="1" w:styleId="dandyrentitle1">
    <w:name w:val="dandyren_title1"/>
    <w:qFormat/>
    <w:rsid w:val="00303BE7"/>
    <w:rPr>
      <w:b/>
      <w:bCs/>
      <w:color w:val="FF6633"/>
      <w:sz w:val="18"/>
      <w:szCs w:val="18"/>
    </w:rPr>
  </w:style>
  <w:style w:type="character" w:customStyle="1" w:styleId="CharChar61">
    <w:name w:val="Char Char61"/>
    <w:uiPriority w:val="6"/>
    <w:qFormat/>
    <w:rsid w:val="00303BE7"/>
    <w:rPr>
      <w:rFonts w:eastAsia="宋体"/>
      <w:kern w:val="2"/>
      <w:sz w:val="21"/>
      <w:szCs w:val="24"/>
      <w:lang w:val="en-US" w:eastAsia="zh-CN" w:bidi="ar-SA"/>
    </w:rPr>
  </w:style>
  <w:style w:type="character" w:customStyle="1" w:styleId="Charfb">
    <w:name w:val="方案正文 Char"/>
    <w:qFormat/>
    <w:rsid w:val="00303BE7"/>
    <w:rPr>
      <w:rFonts w:ascii="仿宋_GB2312" w:eastAsia="仿宋_GB2312"/>
      <w:b/>
      <w:color w:val="000000"/>
      <w:kern w:val="2"/>
      <w:sz w:val="24"/>
      <w:lang w:val="en-US" w:eastAsia="zh-CN" w:bidi="ar-SA"/>
    </w:rPr>
  </w:style>
  <w:style w:type="character" w:customStyle="1" w:styleId="CharChar0">
    <w:name w:val="文本正文 Char Char"/>
    <w:qFormat/>
    <w:rsid w:val="00303BE7"/>
    <w:rPr>
      <w:sz w:val="24"/>
      <w:lang w:bidi="ar-SA"/>
    </w:rPr>
  </w:style>
  <w:style w:type="character" w:customStyle="1" w:styleId="DONOTTRANSLATE">
    <w:name w:val="DO_NOT_TRANSLATE"/>
    <w:qFormat/>
    <w:rsid w:val="00303BE7"/>
    <w:rPr>
      <w:rFonts w:ascii="Courier New" w:hAnsi="Courier New" w:cs="Courier New"/>
      <w:color w:val="800000"/>
      <w:lang w:val="en-US" w:eastAsia="zh-CN"/>
    </w:rPr>
  </w:style>
  <w:style w:type="character" w:customStyle="1" w:styleId="hui">
    <w:name w:val="hui"/>
    <w:basedOn w:val="a0"/>
    <w:qFormat/>
    <w:rsid w:val="00303BE7"/>
  </w:style>
  <w:style w:type="character" w:customStyle="1" w:styleId="Heading1Char39036d89-f680-4e07-9d9e-aef03a1fa893">
    <w:name w:val="Heading 1 Char_39036d89-f680-4e07-9d9e-aef03a1fa893"/>
    <w:uiPriority w:val="6"/>
    <w:qFormat/>
    <w:rsid w:val="00303BE7"/>
    <w:rPr>
      <w:rFonts w:ascii="Times New Roman" w:eastAsia="黑体" w:hAnsi="Times New Roman" w:cs="Times New Roman"/>
      <w:b/>
      <w:kern w:val="0"/>
      <w:sz w:val="24"/>
      <w:szCs w:val="24"/>
    </w:rPr>
  </w:style>
  <w:style w:type="character" w:customStyle="1" w:styleId="gray6">
    <w:name w:val="gray6"/>
    <w:basedOn w:val="a0"/>
    <w:qFormat/>
    <w:rsid w:val="00303BE7"/>
  </w:style>
  <w:style w:type="character" w:customStyle="1" w:styleId="font12gray1">
    <w:name w:val="font12gray1"/>
    <w:qFormat/>
    <w:rsid w:val="00303BE7"/>
    <w:rPr>
      <w:rFonts w:ascii="仿宋_GB2312" w:eastAsia="微软雅黑"/>
      <w:b/>
      <w:spacing w:val="300"/>
      <w:kern w:val="2"/>
      <w:sz w:val="18"/>
      <w:szCs w:val="18"/>
      <w:lang w:val="en-US" w:eastAsia="zh-CN" w:bidi="ar-SA"/>
    </w:rPr>
  </w:style>
  <w:style w:type="character" w:customStyle="1" w:styleId="Char4">
    <w:name w:val="正文文本缩进 Char"/>
    <w:link w:val="aa"/>
    <w:qFormat/>
    <w:rsid w:val="00303BE7"/>
    <w:rPr>
      <w:rFonts w:ascii="宋体" w:hAnsi="宋体"/>
      <w:kern w:val="2"/>
      <w:sz w:val="24"/>
      <w:szCs w:val="24"/>
    </w:rPr>
  </w:style>
  <w:style w:type="character" w:customStyle="1" w:styleId="apple-converted-space">
    <w:name w:val="apple-converted-space"/>
    <w:qFormat/>
    <w:rsid w:val="00303BE7"/>
  </w:style>
  <w:style w:type="character" w:customStyle="1" w:styleId="CharChar211">
    <w:name w:val="Char Char211"/>
    <w:qFormat/>
    <w:rsid w:val="00303BE7"/>
    <w:rPr>
      <w:rFonts w:eastAsia="宋体"/>
      <w:b/>
      <w:bCs/>
      <w:kern w:val="2"/>
      <w:sz w:val="21"/>
      <w:szCs w:val="24"/>
      <w:lang w:val="en-US" w:eastAsia="zh-CN" w:bidi="ar-SA"/>
    </w:rPr>
  </w:style>
  <w:style w:type="character" w:customStyle="1" w:styleId="Charfc">
    <w:name w:val="标书表格字体格式 Char"/>
    <w:qFormat/>
    <w:rsid w:val="00303BE7"/>
    <w:rPr>
      <w:kern w:val="2"/>
      <w:sz w:val="21"/>
      <w:szCs w:val="24"/>
      <w:lang w:bidi="ar-SA"/>
    </w:rPr>
  </w:style>
  <w:style w:type="character" w:customStyle="1" w:styleId="1Char10">
    <w:name w:val="正文1 Char1"/>
    <w:qFormat/>
    <w:rsid w:val="00303BE7"/>
    <w:rPr>
      <w:rFonts w:ascii="仿宋_GB2312" w:eastAsia="仿宋_GB2312" w:hAnsi="Courier New"/>
      <w:kern w:val="28"/>
      <w:sz w:val="24"/>
      <w:szCs w:val="24"/>
      <w:lang w:val="en-US" w:eastAsia="zh-CN"/>
    </w:rPr>
  </w:style>
  <w:style w:type="character" w:customStyle="1" w:styleId="hCharChar1">
    <w:name w:val="h Char Char1"/>
    <w:qFormat/>
    <w:rsid w:val="00303BE7"/>
    <w:rPr>
      <w:rFonts w:eastAsia="宋体"/>
      <w:kern w:val="2"/>
      <w:sz w:val="18"/>
      <w:szCs w:val="18"/>
      <w:lang w:val="en-US" w:eastAsia="zh-CN" w:bidi="ar-SA"/>
    </w:rPr>
  </w:style>
  <w:style w:type="character" w:customStyle="1" w:styleId="CharChar2">
    <w:name w:val="表格 Char Char"/>
    <w:qFormat/>
    <w:rsid w:val="00303BE7"/>
    <w:rPr>
      <w:rFonts w:ascii="宋体" w:eastAsia="宋体" w:hAnsi="宋体"/>
      <w:lang w:bidi="ar-SA"/>
    </w:rPr>
  </w:style>
  <w:style w:type="character" w:customStyle="1" w:styleId="highlight1">
    <w:name w:val="highlight1"/>
    <w:qFormat/>
    <w:rsid w:val="00303BE7"/>
    <w:rPr>
      <w:rFonts w:ascii="仿宋_GB2312" w:eastAsia="微软雅黑"/>
      <w:b/>
      <w:kern w:val="2"/>
      <w:sz w:val="23"/>
      <w:szCs w:val="23"/>
      <w:lang w:val="en-US" w:eastAsia="zh-CN" w:bidi="ar-SA"/>
    </w:rPr>
  </w:style>
  <w:style w:type="character" w:customStyle="1" w:styleId="2Char4">
    <w:name w:val="标题 2 Char"/>
    <w:qFormat/>
    <w:rsid w:val="00303BE7"/>
    <w:rPr>
      <w:rFonts w:ascii="Arial" w:eastAsia="黑体" w:hAnsi="Arial"/>
      <w:b/>
      <w:kern w:val="2"/>
      <w:sz w:val="32"/>
      <w:lang w:val="en-US" w:eastAsia="zh-CN"/>
    </w:rPr>
  </w:style>
  <w:style w:type="character" w:customStyle="1" w:styleId="CharChar91">
    <w:name w:val="Char Char91"/>
    <w:qFormat/>
    <w:rsid w:val="00303BE7"/>
    <w:rPr>
      <w:rFonts w:eastAsia="宋体"/>
      <w:kern w:val="2"/>
      <w:sz w:val="18"/>
      <w:szCs w:val="18"/>
      <w:lang w:val="en-US" w:eastAsia="zh-CN" w:bidi="ar-SA"/>
    </w:rPr>
  </w:style>
  <w:style w:type="character" w:customStyle="1" w:styleId="CharChar4">
    <w:name w:val="Char Char4"/>
    <w:qFormat/>
    <w:rsid w:val="00303BE7"/>
    <w:rPr>
      <w:rFonts w:eastAsia="宋体"/>
      <w:b/>
      <w:sz w:val="24"/>
      <w:lang w:val="en-GB" w:eastAsia="zh-CN" w:bidi="ar-SA"/>
    </w:rPr>
  </w:style>
  <w:style w:type="character" w:customStyle="1" w:styleId="Charfd">
    <w:name w:val="页脚 Char"/>
    <w:uiPriority w:val="99"/>
    <w:qFormat/>
    <w:rsid w:val="00303BE7"/>
    <w:rPr>
      <w:rFonts w:eastAsia="仿宋_GB2312"/>
      <w:kern w:val="2"/>
      <w:sz w:val="18"/>
      <w:lang w:val="en-US" w:eastAsia="zh-CN"/>
    </w:rPr>
  </w:style>
  <w:style w:type="character" w:customStyle="1" w:styleId="7Char0">
    <w:name w:val="样式7 Char"/>
    <w:qFormat/>
    <w:rsid w:val="00303BE7"/>
    <w:rPr>
      <w:rFonts w:ascii="仿宋_GB2312" w:eastAsia="仿宋_GB2312" w:hAnsi="仿宋"/>
      <w:b/>
      <w:kern w:val="2"/>
      <w:sz w:val="24"/>
      <w:szCs w:val="24"/>
    </w:rPr>
  </w:style>
  <w:style w:type="character" w:customStyle="1" w:styleId="Char12">
    <w:name w:val="批注主题 Char1"/>
    <w:link w:val="af8"/>
    <w:uiPriority w:val="6"/>
    <w:qFormat/>
    <w:rsid w:val="00303BE7"/>
    <w:rPr>
      <w:rFonts w:ascii="Times New Roman" w:eastAsia="宋体" w:hAnsi="Times New Roman" w:cs="Times New Roman"/>
      <w:b/>
      <w:bCs/>
      <w:snapToGrid w:val="0"/>
      <w:kern w:val="2"/>
      <w:sz w:val="21"/>
      <w:szCs w:val="24"/>
    </w:rPr>
  </w:style>
  <w:style w:type="character" w:customStyle="1" w:styleId="CharChar81">
    <w:name w:val="Char Char81"/>
    <w:qFormat/>
    <w:rsid w:val="00303BE7"/>
    <w:rPr>
      <w:rFonts w:eastAsia="宋体"/>
      <w:b/>
      <w:sz w:val="24"/>
      <w:lang w:val="en-GB" w:eastAsia="zh-CN"/>
    </w:rPr>
  </w:style>
  <w:style w:type="character" w:customStyle="1" w:styleId="Charfe">
    <w:name w:val="批注主题 Char"/>
    <w:uiPriority w:val="99"/>
    <w:qFormat/>
    <w:rsid w:val="00303BE7"/>
    <w:rPr>
      <w:rFonts w:eastAsia="宋体"/>
      <w:b/>
      <w:bCs/>
      <w:kern w:val="2"/>
      <w:sz w:val="21"/>
      <w:szCs w:val="24"/>
      <w:lang w:val="en-US" w:eastAsia="zh-CN" w:bidi="ar-SA"/>
    </w:rPr>
  </w:style>
  <w:style w:type="character" w:customStyle="1" w:styleId="Char18">
    <w:name w:val="纯文本 Char1"/>
    <w:link w:val="16"/>
    <w:qFormat/>
    <w:rsid w:val="00303BE7"/>
    <w:rPr>
      <w:rFonts w:ascii="宋体" w:hAnsi="宋体" w:cs="Courier New"/>
      <w:color w:val="000000"/>
      <w:kern w:val="1"/>
      <w:sz w:val="21"/>
    </w:rPr>
  </w:style>
  <w:style w:type="paragraph" w:customStyle="1" w:styleId="16">
    <w:name w:val="纯文本1"/>
    <w:basedOn w:val="a"/>
    <w:link w:val="Char18"/>
    <w:qFormat/>
    <w:rsid w:val="00303BE7"/>
    <w:pPr>
      <w:adjustRightInd/>
    </w:pPr>
    <w:rPr>
      <w:rFonts w:ascii="宋体" w:hAnsi="宋体"/>
      <w:color w:val="000000"/>
      <w:kern w:val="1"/>
      <w:szCs w:val="20"/>
    </w:rPr>
  </w:style>
  <w:style w:type="character" w:customStyle="1" w:styleId="CharChar20">
    <w:name w:val="Char Char2"/>
    <w:uiPriority w:val="6"/>
    <w:qFormat/>
    <w:rsid w:val="00303BE7"/>
    <w:rPr>
      <w:rFonts w:eastAsia="宋体"/>
      <w:b/>
      <w:bCs/>
      <w:kern w:val="2"/>
      <w:sz w:val="21"/>
      <w:szCs w:val="24"/>
      <w:lang w:val="en-US" w:eastAsia="zh-CN" w:bidi="ar-SA"/>
    </w:rPr>
  </w:style>
  <w:style w:type="character" w:customStyle="1" w:styleId="2Char">
    <w:name w:val="正文文本缩进 2 Char"/>
    <w:link w:val="23"/>
    <w:qFormat/>
    <w:rsid w:val="00303BE7"/>
    <w:rPr>
      <w:rFonts w:ascii="宋体"/>
      <w:sz w:val="28"/>
    </w:rPr>
  </w:style>
  <w:style w:type="character" w:customStyle="1" w:styleId="3Char20">
    <w:name w:val="标题 3 Char2"/>
    <w:qFormat/>
    <w:rsid w:val="00303BE7"/>
    <w:rPr>
      <w:rFonts w:eastAsia="宋体"/>
      <w:b/>
      <w:bCs/>
      <w:kern w:val="2"/>
      <w:sz w:val="32"/>
      <w:szCs w:val="32"/>
      <w:lang w:val="en-US" w:eastAsia="zh-CN" w:bidi="ar-SA"/>
    </w:rPr>
  </w:style>
  <w:style w:type="character" w:customStyle="1" w:styleId="5Char0">
    <w:name w:val="样式5 Char"/>
    <w:qFormat/>
    <w:rsid w:val="00303BE7"/>
    <w:rPr>
      <w:rFonts w:ascii="仿宋_GB2312" w:eastAsia="仿宋_GB2312" w:hAnsi="仿宋"/>
      <w:kern w:val="2"/>
      <w:sz w:val="24"/>
      <w:szCs w:val="24"/>
    </w:rPr>
  </w:style>
  <w:style w:type="character" w:customStyle="1" w:styleId="CharChar11">
    <w:name w:val="Char Char11"/>
    <w:qFormat/>
    <w:rsid w:val="00303BE7"/>
    <w:rPr>
      <w:rFonts w:ascii="宋体" w:eastAsia="宋体" w:hAnsi="宋体"/>
      <w:b/>
      <w:kern w:val="2"/>
      <w:sz w:val="24"/>
      <w:szCs w:val="24"/>
      <w:lang w:val="en-US" w:eastAsia="zh-CN" w:bidi="ar-SA"/>
    </w:rPr>
  </w:style>
  <w:style w:type="character" w:customStyle="1" w:styleId="CharChar7">
    <w:name w:val="Char Char7"/>
    <w:uiPriority w:val="6"/>
    <w:qFormat/>
    <w:rsid w:val="00303BE7"/>
    <w:rPr>
      <w:rFonts w:eastAsia="宋体"/>
      <w:kern w:val="2"/>
      <w:sz w:val="21"/>
      <w:szCs w:val="24"/>
      <w:lang w:val="en-US" w:eastAsia="zh-CN" w:bidi="ar-SA"/>
    </w:rPr>
  </w:style>
  <w:style w:type="character" w:customStyle="1" w:styleId="BodyTextchCharChar">
    <w:name w:val="Body Text(ch) Char Char"/>
    <w:qFormat/>
    <w:rsid w:val="00303BE7"/>
    <w:rPr>
      <w:rFonts w:ascii="宋体"/>
      <w:kern w:val="2"/>
      <w:sz w:val="24"/>
      <w:szCs w:val="21"/>
      <w:lang w:val="zh-CN"/>
    </w:rPr>
  </w:style>
  <w:style w:type="character" w:customStyle="1" w:styleId="FooterCharf5b9630e-b41e-4b5d-8a12-31c7e071b29f">
    <w:name w:val="Footer Char_f5b9630e-b41e-4b5d-8a12-31c7e071b29f"/>
    <w:qFormat/>
    <w:rsid w:val="00303BE7"/>
    <w:rPr>
      <w:rFonts w:eastAsia="宋体"/>
      <w:kern w:val="2"/>
      <w:sz w:val="18"/>
      <w:lang w:val="en-US" w:eastAsia="zh-CN" w:bidi="ar-SA"/>
    </w:rPr>
  </w:style>
  <w:style w:type="character" w:customStyle="1" w:styleId="Charff">
    <w:name w:val="标书正文格式 Char"/>
    <w:qFormat/>
    <w:rsid w:val="00303BE7"/>
    <w:rPr>
      <w:rFonts w:eastAsia="楷体_GB2312"/>
      <w:kern w:val="2"/>
      <w:sz w:val="24"/>
      <w:szCs w:val="24"/>
      <w:lang w:bidi="ar-SA"/>
    </w:rPr>
  </w:style>
  <w:style w:type="character" w:customStyle="1" w:styleId="message1">
    <w:name w:val="message1"/>
    <w:qFormat/>
    <w:rsid w:val="00303BE7"/>
    <w:rPr>
      <w:rFonts w:ascii="Tahoma" w:hAnsi="Tahoma" w:cs="Tahoma" w:hint="default"/>
      <w:sz w:val="18"/>
      <w:szCs w:val="18"/>
    </w:rPr>
  </w:style>
  <w:style w:type="character" w:customStyle="1" w:styleId="myp11">
    <w:name w:val="myp11"/>
    <w:qFormat/>
    <w:rsid w:val="00303BE7"/>
    <w:rPr>
      <w:rFonts w:ascii="仿宋_GB2312" w:eastAsia="微软雅黑"/>
      <w:b/>
      <w:kern w:val="2"/>
      <w:sz w:val="32"/>
      <w:szCs w:val="32"/>
      <w:lang w:val="en-US" w:eastAsia="zh-CN" w:bidi="ar-SA"/>
    </w:rPr>
  </w:style>
  <w:style w:type="character" w:customStyle="1" w:styleId="pt141">
    <w:name w:val="pt141"/>
    <w:qFormat/>
    <w:rsid w:val="00303BE7"/>
    <w:rPr>
      <w:color w:val="330066"/>
      <w:sz w:val="22"/>
      <w:szCs w:val="22"/>
    </w:rPr>
  </w:style>
  <w:style w:type="character" w:customStyle="1" w:styleId="CharChar101">
    <w:name w:val="Char Char101"/>
    <w:uiPriority w:val="6"/>
    <w:qFormat/>
    <w:rsid w:val="00303BE7"/>
    <w:rPr>
      <w:rFonts w:ascii="宋体" w:hAnsi="宋体"/>
      <w:kern w:val="2"/>
      <w:sz w:val="21"/>
      <w:szCs w:val="24"/>
      <w:lang w:val="en-US" w:eastAsia="zh-CN"/>
    </w:rPr>
  </w:style>
  <w:style w:type="character" w:customStyle="1" w:styleId="txt">
    <w:name w:val="txt"/>
    <w:qFormat/>
    <w:rsid w:val="00303BE7"/>
    <w:rPr>
      <w:rFonts w:ascii="仿宋_GB2312" w:eastAsia="微软雅黑"/>
      <w:b/>
      <w:kern w:val="2"/>
      <w:sz w:val="32"/>
      <w:szCs w:val="32"/>
      <w:lang w:val="en-US" w:eastAsia="zh-CN" w:bidi="ar-SA"/>
    </w:rPr>
  </w:style>
  <w:style w:type="character" w:customStyle="1" w:styleId="2Char1">
    <w:name w:val="正文文本 2 Char1"/>
    <w:link w:val="24"/>
    <w:uiPriority w:val="6"/>
    <w:qFormat/>
    <w:rsid w:val="00303BE7"/>
    <w:rPr>
      <w:rFonts w:ascii="Arial" w:eastAsia="黑体" w:hAnsi="Arial" w:cs="Arial"/>
      <w:snapToGrid w:val="0"/>
      <w:kern w:val="2"/>
      <w:sz w:val="21"/>
      <w:szCs w:val="24"/>
    </w:rPr>
  </w:style>
  <w:style w:type="character" w:customStyle="1" w:styleId="solutionfonts">
    <w:name w:val="solutionfonts"/>
    <w:qFormat/>
    <w:rsid w:val="00303BE7"/>
  </w:style>
  <w:style w:type="character" w:customStyle="1" w:styleId="ca-131">
    <w:name w:val="ca-131"/>
    <w:qFormat/>
    <w:rsid w:val="00303BE7"/>
    <w:rPr>
      <w:rFonts w:ascii="仿宋_GB2312" w:eastAsia="仿宋_GB2312" w:hint="eastAsia"/>
      <w:b/>
      <w:bCs/>
      <w:color w:val="000000"/>
      <w:spacing w:val="-20"/>
      <w:sz w:val="24"/>
      <w:szCs w:val="24"/>
    </w:rPr>
  </w:style>
  <w:style w:type="character" w:customStyle="1" w:styleId="2CharChar1">
    <w:name w:val="标题 2 Char Char"/>
    <w:qFormat/>
    <w:rsid w:val="00303BE7"/>
    <w:rPr>
      <w:rFonts w:ascii="楷体_GB2312" w:eastAsia="楷体_GB2312" w:hAnsi="Arial"/>
      <w:b/>
      <w:bCs/>
      <w:kern w:val="2"/>
      <w:sz w:val="24"/>
      <w:szCs w:val="32"/>
      <w:lang w:val="en-US" w:eastAsia="zh-CN" w:bidi="ar-SA"/>
    </w:rPr>
  </w:style>
  <w:style w:type="character" w:customStyle="1" w:styleId="Charff0">
    <w:name w:val="正文文本 Char"/>
    <w:qFormat/>
    <w:rsid w:val="00303BE7"/>
    <w:rPr>
      <w:rFonts w:eastAsia="宋体"/>
      <w:kern w:val="2"/>
      <w:sz w:val="24"/>
      <w:szCs w:val="24"/>
      <w:lang w:val="en-US" w:eastAsia="zh-CN" w:bidi="ar-SA"/>
    </w:rPr>
  </w:style>
  <w:style w:type="character" w:customStyle="1" w:styleId="CharChar10">
    <w:name w:val="Char Char10"/>
    <w:uiPriority w:val="6"/>
    <w:qFormat/>
    <w:rsid w:val="00303BE7"/>
    <w:rPr>
      <w:rFonts w:ascii="宋体" w:hAnsi="宋体"/>
      <w:kern w:val="2"/>
      <w:sz w:val="21"/>
      <w:szCs w:val="24"/>
      <w:lang w:val="en-US" w:eastAsia="zh-CN"/>
    </w:rPr>
  </w:style>
  <w:style w:type="character" w:customStyle="1" w:styleId="blue1">
    <w:name w:val="blue1"/>
    <w:basedOn w:val="a0"/>
    <w:qFormat/>
    <w:rsid w:val="00303BE7"/>
  </w:style>
  <w:style w:type="character" w:customStyle="1" w:styleId="large1">
    <w:name w:val="large1"/>
    <w:qFormat/>
    <w:rsid w:val="00303BE7"/>
    <w:rPr>
      <w:rFonts w:ascii="宋体" w:eastAsia="宋体" w:hAnsi="宋体" w:hint="eastAsia"/>
      <w:sz w:val="21"/>
      <w:szCs w:val="21"/>
    </w:rPr>
  </w:style>
  <w:style w:type="character" w:customStyle="1" w:styleId="tw4winPopup">
    <w:name w:val="tw4winPopup"/>
    <w:qFormat/>
    <w:rsid w:val="00303BE7"/>
    <w:rPr>
      <w:rFonts w:ascii="Courier New" w:hAnsi="Courier New" w:cs="Courier New"/>
      <w:color w:val="008000"/>
      <w:lang w:val="en-US" w:eastAsia="zh-CN"/>
    </w:rPr>
  </w:style>
  <w:style w:type="character" w:customStyle="1" w:styleId="tw4winExternal">
    <w:name w:val="tw4winExternal"/>
    <w:qFormat/>
    <w:rsid w:val="00303BE7"/>
    <w:rPr>
      <w:rFonts w:ascii="Courier New" w:hAnsi="Courier New" w:cs="Courier New"/>
      <w:color w:val="808080"/>
      <w:lang w:val="en-US" w:eastAsia="zh-CN"/>
    </w:rPr>
  </w:style>
  <w:style w:type="character" w:customStyle="1" w:styleId="858D7CFB-ED40-4347-BF05-701D383B685F">
    <w:name w:val="表格名称{858D7CFB-ED40-4347-BF05-701D383B685F}"/>
    <w:link w:val="aff7"/>
    <w:qFormat/>
    <w:rsid w:val="00303BE7"/>
    <w:rPr>
      <w:sz w:val="32"/>
    </w:rPr>
  </w:style>
  <w:style w:type="paragraph" w:customStyle="1" w:styleId="aff7">
    <w:name w:val="表格名称"/>
    <w:basedOn w:val="2"/>
    <w:link w:val="858D7CFB-ED40-4347-BF05-701D383B685F"/>
    <w:qFormat/>
    <w:rsid w:val="00303BE7"/>
    <w:pPr>
      <w:snapToGrid w:val="0"/>
      <w:spacing w:before="240" w:after="240" w:line="240" w:lineRule="auto"/>
      <w:ind w:left="0" w:firstLine="0"/>
      <w:jc w:val="center"/>
    </w:pPr>
    <w:rPr>
      <w:rFonts w:ascii="Times New Roman" w:eastAsia="宋体" w:hAnsi="Times New Roman"/>
      <w:b w:val="0"/>
      <w:bCs w:val="0"/>
      <w:kern w:val="0"/>
      <w:szCs w:val="20"/>
    </w:rPr>
  </w:style>
  <w:style w:type="character" w:customStyle="1" w:styleId="CharChar3">
    <w:name w:val="Char Char3"/>
    <w:qFormat/>
    <w:rsid w:val="00303BE7"/>
    <w:rPr>
      <w:rFonts w:ascii="Times New Roman" w:eastAsia="宋体" w:hAnsi="Times New Roman" w:cs="Times New Roman"/>
      <w:b/>
      <w:kern w:val="2"/>
      <w:sz w:val="32"/>
      <w:szCs w:val="24"/>
      <w:lang w:val="en-US" w:eastAsia="zh-CN" w:bidi="ar-SA"/>
    </w:rPr>
  </w:style>
  <w:style w:type="character" w:customStyle="1" w:styleId="CharChar35">
    <w:name w:val="Char Char35"/>
    <w:uiPriority w:val="6"/>
    <w:qFormat/>
    <w:rsid w:val="00303BE7"/>
    <w:rPr>
      <w:rFonts w:ascii="Arial" w:eastAsia="黑体" w:hAnsi="Arial"/>
      <w:b/>
      <w:kern w:val="1"/>
      <w:sz w:val="28"/>
      <w:szCs w:val="28"/>
      <w:lang w:val="zh-CN"/>
    </w:rPr>
  </w:style>
  <w:style w:type="character" w:customStyle="1" w:styleId="h3Char1">
    <w:name w:val="h3 Char1"/>
    <w:qFormat/>
    <w:rsid w:val="00303BE7"/>
    <w:rPr>
      <w:rFonts w:eastAsia="宋体"/>
      <w:b/>
      <w:bCs/>
      <w:kern w:val="2"/>
      <w:sz w:val="32"/>
      <w:szCs w:val="32"/>
      <w:lang w:bidi="ar-SA"/>
    </w:rPr>
  </w:style>
  <w:style w:type="character" w:customStyle="1" w:styleId="Charff1">
    <w:name w:val="正文说明 Char"/>
    <w:link w:val="aff8"/>
    <w:qFormat/>
    <w:rsid w:val="00303BE7"/>
    <w:rPr>
      <w:sz w:val="24"/>
      <w:szCs w:val="24"/>
    </w:rPr>
  </w:style>
  <w:style w:type="paragraph" w:customStyle="1" w:styleId="aff8">
    <w:name w:val="正文说明"/>
    <w:basedOn w:val="a"/>
    <w:link w:val="Charff1"/>
    <w:qFormat/>
    <w:rsid w:val="00303BE7"/>
    <w:pPr>
      <w:adjustRightInd/>
      <w:spacing w:line="360" w:lineRule="auto"/>
    </w:pPr>
    <w:rPr>
      <w:kern w:val="0"/>
      <w:sz w:val="24"/>
    </w:rPr>
  </w:style>
  <w:style w:type="character" w:customStyle="1" w:styleId="Charff2">
    <w:name w:val="正文 编号 Char"/>
    <w:qFormat/>
    <w:rsid w:val="00303BE7"/>
    <w:rPr>
      <w:rFonts w:ascii="仿宋_GB2312" w:eastAsia="仿宋_GB2312" w:hAnsi="仿宋_GB2312"/>
      <w:kern w:val="2"/>
      <w:sz w:val="24"/>
      <w:lang w:bidi="ar-SA"/>
    </w:rPr>
  </w:style>
  <w:style w:type="character" w:customStyle="1" w:styleId="Char19">
    <w:name w:val="页眉 Char1"/>
    <w:qFormat/>
    <w:rsid w:val="00303BE7"/>
    <w:rPr>
      <w:rFonts w:eastAsia="宋体"/>
      <w:kern w:val="2"/>
      <w:sz w:val="18"/>
      <w:szCs w:val="18"/>
      <w:lang w:val="en-US" w:eastAsia="zh-CN" w:bidi="ar-SA"/>
    </w:rPr>
  </w:style>
  <w:style w:type="character" w:customStyle="1" w:styleId="Heading7Char169951a3-d084-4db9-9457-6a2755c5cefd">
    <w:name w:val="Heading 7 Char_169951a3-d084-4db9-9457-6a2755c5cefd"/>
    <w:qFormat/>
    <w:rsid w:val="00303BE7"/>
    <w:rPr>
      <w:rFonts w:ascii="宋体" w:eastAsia="宋体" w:hAnsi="宋体"/>
      <w:b/>
      <w:bCs/>
      <w:kern w:val="2"/>
      <w:sz w:val="24"/>
      <w:szCs w:val="24"/>
      <w:lang w:val="en-US" w:eastAsia="zh-CN" w:bidi="ar-SA"/>
    </w:rPr>
  </w:style>
  <w:style w:type="character" w:customStyle="1" w:styleId="CharChar6">
    <w:name w:val="Char Char"/>
    <w:qFormat/>
    <w:rsid w:val="00303BE7"/>
    <w:rPr>
      <w:rFonts w:ascii="宋体" w:eastAsia="宋体" w:hAnsi="Courier New"/>
      <w:kern w:val="2"/>
      <w:sz w:val="21"/>
      <w:lang w:val="en-US" w:eastAsia="zh-CN" w:bidi="ar-SA"/>
    </w:rPr>
  </w:style>
  <w:style w:type="character" w:customStyle="1" w:styleId="javascript">
    <w:name w:val="javascript"/>
    <w:qFormat/>
    <w:rsid w:val="00303BE7"/>
  </w:style>
  <w:style w:type="character" w:customStyle="1" w:styleId="Charff3">
    <w:name w:val="冯广丽 Char"/>
    <w:link w:val="aff9"/>
    <w:qFormat/>
    <w:rsid w:val="00303BE7"/>
    <w:rPr>
      <w:rFonts w:ascii="宋体" w:hAnsi="宋体"/>
      <w:kern w:val="2"/>
      <w:sz w:val="24"/>
      <w:szCs w:val="22"/>
    </w:rPr>
  </w:style>
  <w:style w:type="paragraph" w:customStyle="1" w:styleId="aff9">
    <w:name w:val="冯广丽"/>
    <w:basedOn w:val="a"/>
    <w:link w:val="Charff3"/>
    <w:qFormat/>
    <w:rsid w:val="00303BE7"/>
    <w:pPr>
      <w:adjustRightInd/>
      <w:spacing w:line="360" w:lineRule="auto"/>
      <w:ind w:firstLineChars="200" w:firstLine="480"/>
    </w:pPr>
    <w:rPr>
      <w:rFonts w:ascii="宋体" w:hAnsi="宋体"/>
      <w:sz w:val="24"/>
      <w:szCs w:val="22"/>
    </w:rPr>
  </w:style>
  <w:style w:type="character" w:customStyle="1" w:styleId="CharChar60">
    <w:name w:val="Char Char6"/>
    <w:qFormat/>
    <w:rsid w:val="00303BE7"/>
    <w:rPr>
      <w:rFonts w:eastAsia="宋体"/>
      <w:kern w:val="2"/>
      <w:sz w:val="21"/>
      <w:szCs w:val="24"/>
      <w:lang w:val="en-US" w:eastAsia="zh-CN" w:bidi="ar-SA"/>
    </w:rPr>
  </w:style>
  <w:style w:type="character" w:customStyle="1" w:styleId="CommentTextChar">
    <w:name w:val="Comment Text Char"/>
    <w:qFormat/>
    <w:rsid w:val="00303BE7"/>
    <w:rPr>
      <w:rFonts w:ascii="宋体" w:eastAsia="宋体" w:hAnsi="宋体"/>
      <w:kern w:val="2"/>
      <w:sz w:val="24"/>
      <w:lang w:val="en-US" w:eastAsia="zh-CN" w:bidi="ar-SA"/>
    </w:rPr>
  </w:style>
  <w:style w:type="character" w:customStyle="1" w:styleId="CharChar8">
    <w:name w:val="Char Char8"/>
    <w:qFormat/>
    <w:rsid w:val="00303BE7"/>
    <w:rPr>
      <w:rFonts w:eastAsia="宋体"/>
      <w:b/>
      <w:sz w:val="24"/>
      <w:lang w:val="en-GB" w:eastAsia="zh-CN"/>
    </w:rPr>
  </w:style>
  <w:style w:type="character" w:customStyle="1" w:styleId="2Char5">
    <w:name w:val="正文（缩进2汉字） Char"/>
    <w:link w:val="28"/>
    <w:qFormat/>
    <w:rsid w:val="00303BE7"/>
    <w:rPr>
      <w:rFonts w:ascii="宋体"/>
    </w:rPr>
  </w:style>
  <w:style w:type="paragraph" w:customStyle="1" w:styleId="28">
    <w:name w:val="正文（缩进2汉字）"/>
    <w:basedOn w:val="a"/>
    <w:link w:val="2Char5"/>
    <w:qFormat/>
    <w:rsid w:val="00303BE7"/>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gf1Char">
    <w:name w:val="gf正文1 Char"/>
    <w:qFormat/>
    <w:rsid w:val="00303BE7"/>
    <w:rPr>
      <w:rFonts w:ascii="宋体" w:eastAsia="宋体" w:hAnsi="宋体" w:cs="宋体"/>
      <w:kern w:val="2"/>
      <w:sz w:val="24"/>
      <w:szCs w:val="24"/>
      <w:lang w:val="en-US" w:eastAsia="zh-CN" w:bidi="ar-SA"/>
    </w:rPr>
  </w:style>
  <w:style w:type="character" w:customStyle="1" w:styleId="3Char0">
    <w:name w:val="正文文本 3 Char"/>
    <w:link w:val="30"/>
    <w:qFormat/>
    <w:rsid w:val="00303BE7"/>
    <w:rPr>
      <w:kern w:val="2"/>
      <w:sz w:val="21"/>
    </w:rPr>
  </w:style>
  <w:style w:type="character" w:customStyle="1" w:styleId="Footer-EvenChar1">
    <w:name w:val="Footer-Even Char1"/>
    <w:qFormat/>
    <w:rsid w:val="00303BE7"/>
    <w:rPr>
      <w:rFonts w:eastAsia="宋体"/>
      <w:kern w:val="2"/>
      <w:sz w:val="18"/>
      <w:szCs w:val="18"/>
      <w:lang w:val="en-US" w:eastAsia="zh-CN" w:bidi="ar-SA"/>
    </w:rPr>
  </w:style>
  <w:style w:type="character" w:customStyle="1" w:styleId="big1">
    <w:name w:val="big1"/>
    <w:qFormat/>
    <w:rsid w:val="00303BE7"/>
    <w:rPr>
      <w:rFonts w:ascii="宋体" w:eastAsia="宋体" w:hAnsi="宋体" w:hint="eastAsia"/>
      <w:color w:val="333333"/>
      <w:sz w:val="22"/>
      <w:szCs w:val="22"/>
    </w:rPr>
  </w:style>
  <w:style w:type="character" w:customStyle="1" w:styleId="2Char6">
    <w:name w:val="正文 项目2 Char"/>
    <w:basedOn w:val="Charf5"/>
    <w:qFormat/>
    <w:rsid w:val="00303BE7"/>
    <w:rPr>
      <w:rFonts w:ascii="仿宋_GB2312" w:eastAsia="仿宋_GB2312" w:hAnsi="仿宋_GB2312"/>
      <w:kern w:val="2"/>
      <w:sz w:val="24"/>
      <w:lang w:bidi="ar-SA"/>
    </w:rPr>
  </w:style>
  <w:style w:type="character" w:customStyle="1" w:styleId="Charff4">
    <w:name w:val="冯 Char"/>
    <w:link w:val="affa"/>
    <w:qFormat/>
    <w:rsid w:val="00303BE7"/>
    <w:rPr>
      <w:rFonts w:ascii="宋体" w:hAnsi="宋体"/>
      <w:color w:val="000000"/>
      <w:sz w:val="24"/>
      <w:szCs w:val="24"/>
    </w:rPr>
  </w:style>
  <w:style w:type="paragraph" w:customStyle="1" w:styleId="affa">
    <w:name w:val="冯"/>
    <w:basedOn w:val="a"/>
    <w:link w:val="Charff4"/>
    <w:qFormat/>
    <w:rsid w:val="00303BE7"/>
    <w:pPr>
      <w:widowControl/>
      <w:adjustRightInd/>
      <w:spacing w:line="360" w:lineRule="auto"/>
      <w:ind w:firstLineChars="200" w:firstLine="480"/>
    </w:pPr>
    <w:rPr>
      <w:rFonts w:ascii="宋体" w:hAnsi="宋体"/>
      <w:color w:val="000000"/>
      <w:kern w:val="0"/>
      <w:sz w:val="24"/>
    </w:rPr>
  </w:style>
  <w:style w:type="character" w:customStyle="1" w:styleId="Char0">
    <w:name w:val="称呼 Char"/>
    <w:link w:val="a8"/>
    <w:qFormat/>
    <w:rsid w:val="00303BE7"/>
    <w:rPr>
      <w:rFonts w:ascii="仿宋_GB2312" w:eastAsia="仿宋_GB2312"/>
      <w:kern w:val="2"/>
      <w:sz w:val="28"/>
    </w:rPr>
  </w:style>
  <w:style w:type="character" w:customStyle="1" w:styleId="Char1a">
    <w:name w:val="页脚 Char1"/>
    <w:qFormat/>
    <w:rsid w:val="00303BE7"/>
    <w:rPr>
      <w:rFonts w:eastAsia="宋体"/>
      <w:kern w:val="2"/>
      <w:sz w:val="18"/>
      <w:szCs w:val="18"/>
      <w:lang w:val="en-US" w:eastAsia="zh-CN" w:bidi="ar-SA"/>
    </w:rPr>
  </w:style>
  <w:style w:type="character" w:customStyle="1" w:styleId="CharChar23">
    <w:name w:val="Char Char23"/>
    <w:uiPriority w:val="6"/>
    <w:qFormat/>
    <w:rsid w:val="00303BE7"/>
    <w:rPr>
      <w:color w:val="0000FF"/>
      <w:sz w:val="21"/>
    </w:rPr>
  </w:style>
  <w:style w:type="character" w:customStyle="1" w:styleId="ItemListChar">
    <w:name w:val="Item List Char"/>
    <w:link w:val="ItemList"/>
    <w:qFormat/>
    <w:rsid w:val="00303BE7"/>
    <w:rPr>
      <w:rFonts w:ascii="Arial"/>
      <w:bCs/>
      <w:sz w:val="21"/>
      <w:szCs w:val="21"/>
      <w:lang w:val="en-US" w:eastAsia="zh-CN" w:bidi="ar-SA"/>
    </w:rPr>
  </w:style>
  <w:style w:type="paragraph" w:customStyle="1" w:styleId="ItemList">
    <w:name w:val="Item List"/>
    <w:link w:val="ItemListChar"/>
    <w:qFormat/>
    <w:rsid w:val="00303BE7"/>
    <w:pPr>
      <w:spacing w:after="156" w:line="360" w:lineRule="auto"/>
      <w:ind w:firstLineChars="202" w:firstLine="424"/>
      <w:jc w:val="both"/>
    </w:pPr>
    <w:rPr>
      <w:rFonts w:ascii="Arial"/>
      <w:bCs/>
      <w:sz w:val="21"/>
      <w:szCs w:val="21"/>
    </w:rPr>
  </w:style>
  <w:style w:type="character" w:customStyle="1" w:styleId="CharChar25">
    <w:name w:val="Char Char25"/>
    <w:uiPriority w:val="6"/>
    <w:qFormat/>
    <w:rsid w:val="00303BE7"/>
    <w:rPr>
      <w:rFonts w:ascii="宋体" w:hAnsi="宋体"/>
      <w:kern w:val="1"/>
      <w:sz w:val="24"/>
      <w:lang w:val="zh-CN"/>
    </w:rPr>
  </w:style>
  <w:style w:type="character" w:customStyle="1" w:styleId="bod1">
    <w:name w:val="bod1"/>
    <w:qFormat/>
    <w:rsid w:val="00303BE7"/>
    <w:rPr>
      <w:rFonts w:ascii="MS Sans Serif" w:eastAsia="微软雅黑" w:hAnsi="MS Sans Serif" w:cs="Times New Roman"/>
      <w:b/>
      <w:color w:val="000000"/>
      <w:kern w:val="2"/>
      <w:sz w:val="20"/>
      <w:szCs w:val="20"/>
      <w:lang w:val="en-US" w:eastAsia="zh-CN" w:bidi="ar-SA"/>
    </w:rPr>
  </w:style>
  <w:style w:type="character" w:customStyle="1" w:styleId="CharChara">
    <w:name w:val="Ò³Ã¼ Char Char"/>
    <w:qFormat/>
    <w:rsid w:val="00303BE7"/>
    <w:rPr>
      <w:rFonts w:eastAsia="宋体"/>
      <w:kern w:val="2"/>
      <w:sz w:val="18"/>
      <w:lang w:val="en-US" w:eastAsia="zh-CN" w:bidi="ar-SA"/>
    </w:rPr>
  </w:style>
  <w:style w:type="character" w:customStyle="1" w:styleId="Char7">
    <w:name w:val="签名 Char"/>
    <w:link w:val="af1"/>
    <w:qFormat/>
    <w:rsid w:val="00303BE7"/>
    <w:rPr>
      <w:rFonts w:eastAsia="仿宋_GB2312"/>
      <w:sz w:val="24"/>
    </w:rPr>
  </w:style>
  <w:style w:type="character" w:customStyle="1" w:styleId="Charff5">
    <w:name w:val="此正文 Char"/>
    <w:link w:val="affb"/>
    <w:qFormat/>
    <w:rsid w:val="00303BE7"/>
    <w:rPr>
      <w:kern w:val="2"/>
      <w:sz w:val="24"/>
      <w:szCs w:val="24"/>
    </w:rPr>
  </w:style>
  <w:style w:type="paragraph" w:customStyle="1" w:styleId="affb">
    <w:name w:val="此正文"/>
    <w:basedOn w:val="a"/>
    <w:link w:val="Charff5"/>
    <w:qFormat/>
    <w:rsid w:val="00303BE7"/>
    <w:pPr>
      <w:adjustRightInd/>
      <w:spacing w:line="360" w:lineRule="auto"/>
      <w:ind w:firstLineChars="200" w:firstLine="200"/>
    </w:pPr>
    <w:rPr>
      <w:sz w:val="24"/>
    </w:rPr>
  </w:style>
  <w:style w:type="character" w:customStyle="1" w:styleId="Heading2HiddenChar">
    <w:name w:val="Heading 2 Hidden Char"/>
    <w:qFormat/>
    <w:rsid w:val="00303BE7"/>
    <w:rPr>
      <w:rFonts w:ascii="仿宋_GB2312" w:eastAsia="仿宋_GB2312"/>
      <w:b/>
      <w:bCs/>
      <w:kern w:val="2"/>
      <w:sz w:val="24"/>
      <w:szCs w:val="24"/>
      <w:lang w:val="zh-CN" w:eastAsia="zh-CN" w:bidi="ar-SA"/>
    </w:rPr>
  </w:style>
  <w:style w:type="character" w:customStyle="1" w:styleId="Char2">
    <w:name w:val="批注文字 Char2"/>
    <w:link w:val="a7"/>
    <w:uiPriority w:val="99"/>
    <w:qFormat/>
    <w:rsid w:val="00303BE7"/>
    <w:rPr>
      <w:kern w:val="2"/>
      <w:sz w:val="21"/>
      <w:szCs w:val="24"/>
    </w:rPr>
  </w:style>
  <w:style w:type="character" w:customStyle="1" w:styleId="PIChar">
    <w:name w:val="PI Char"/>
    <w:qFormat/>
    <w:rsid w:val="00303BE7"/>
    <w:rPr>
      <w:rFonts w:ascii="宋体" w:eastAsia="宋体" w:hAnsi="宋体"/>
      <w:kern w:val="2"/>
      <w:sz w:val="24"/>
      <w:szCs w:val="24"/>
      <w:lang w:val="en-US" w:eastAsia="zh-CN" w:bidi="ar-SA"/>
    </w:rPr>
  </w:style>
  <w:style w:type="character" w:customStyle="1" w:styleId="content">
    <w:name w:val="content"/>
    <w:qFormat/>
    <w:rsid w:val="00303BE7"/>
  </w:style>
  <w:style w:type="character" w:customStyle="1" w:styleId="HTMLChar0">
    <w:name w:val="HTML 预设格式 Char"/>
    <w:link w:val="HTML0"/>
    <w:qFormat/>
    <w:rsid w:val="00303BE7"/>
    <w:rPr>
      <w:rFonts w:ascii="黑体" w:eastAsia="黑体" w:hAnsi="Courier New"/>
    </w:rPr>
  </w:style>
  <w:style w:type="character" w:customStyle="1" w:styleId="CharChar13">
    <w:name w:val="普通文字 Char Char1"/>
    <w:qFormat/>
    <w:rsid w:val="00303BE7"/>
    <w:rPr>
      <w:rFonts w:ascii="宋体" w:hAnsi="Courier New"/>
      <w:kern w:val="2"/>
      <w:sz w:val="21"/>
    </w:rPr>
  </w:style>
  <w:style w:type="character" w:customStyle="1" w:styleId="CharChar24">
    <w:name w:val="Char Char24"/>
    <w:uiPriority w:val="6"/>
    <w:qFormat/>
    <w:rsid w:val="00303BE7"/>
    <w:rPr>
      <w:kern w:val="1"/>
      <w:sz w:val="21"/>
    </w:rPr>
  </w:style>
  <w:style w:type="character" w:customStyle="1" w:styleId="Charff6">
    <w:name w:val="正文非缩进 Char"/>
    <w:qFormat/>
    <w:rsid w:val="00303BE7"/>
    <w:rPr>
      <w:rFonts w:ascii="宋体" w:eastAsia="宋体"/>
      <w:snapToGrid w:val="0"/>
      <w:color w:val="000000"/>
      <w:kern w:val="28"/>
      <w:sz w:val="28"/>
      <w:lang w:val="en-US" w:eastAsia="zh-CN" w:bidi="ar-SA"/>
    </w:rPr>
  </w:style>
  <w:style w:type="character" w:customStyle="1" w:styleId="CharChar34">
    <w:name w:val="Char Char34"/>
    <w:uiPriority w:val="6"/>
    <w:qFormat/>
    <w:rsid w:val="00303BE7"/>
    <w:rPr>
      <w:b/>
      <w:kern w:val="1"/>
      <w:sz w:val="28"/>
      <w:szCs w:val="28"/>
    </w:rPr>
  </w:style>
  <w:style w:type="character" w:customStyle="1" w:styleId="TableTextChar1">
    <w:name w:val="Table Text Char1"/>
    <w:qFormat/>
    <w:rsid w:val="00303BE7"/>
    <w:rPr>
      <w:rFonts w:eastAsia="宋体"/>
      <w:sz w:val="24"/>
      <w:szCs w:val="24"/>
      <w:lang w:val="en-US" w:eastAsia="zh-CN" w:bidi="ar-SA"/>
    </w:rPr>
  </w:style>
  <w:style w:type="character" w:customStyle="1" w:styleId="1CharChar">
    <w:name w:val="标题 1 Char Char"/>
    <w:qFormat/>
    <w:rsid w:val="00303BE7"/>
    <w:rPr>
      <w:rFonts w:ascii="宋体" w:eastAsia="宋体" w:hAnsi="宋体" w:hint="eastAsia"/>
      <w:b/>
      <w:spacing w:val="-2"/>
      <w:sz w:val="24"/>
      <w:lang w:val="en-US" w:eastAsia="zh-CN" w:bidi="ar-SA"/>
    </w:rPr>
  </w:style>
  <w:style w:type="character" w:customStyle="1" w:styleId="CharChar121">
    <w:name w:val="Char Char121"/>
    <w:uiPriority w:val="6"/>
    <w:qFormat/>
    <w:rsid w:val="00303BE7"/>
    <w:rPr>
      <w:rFonts w:ascii="仿宋_GB2312" w:eastAsia="仿宋_GB2312"/>
      <w:b/>
      <w:bCs/>
      <w:kern w:val="2"/>
      <w:sz w:val="24"/>
      <w:szCs w:val="24"/>
      <w:lang w:val="zh-CN" w:eastAsia="zh-CN" w:bidi="ar-SA"/>
    </w:rPr>
  </w:style>
  <w:style w:type="character" w:customStyle="1" w:styleId="hui3">
    <w:name w:val="hui3"/>
    <w:qFormat/>
    <w:rsid w:val="00303BE7"/>
    <w:rPr>
      <w:color w:val="333333"/>
    </w:rPr>
  </w:style>
  <w:style w:type="character" w:customStyle="1" w:styleId="CharChar27">
    <w:name w:val="Char Char27"/>
    <w:uiPriority w:val="6"/>
    <w:qFormat/>
    <w:rsid w:val="00303BE7"/>
    <w:rPr>
      <w:rFonts w:ascii="宋体" w:eastAsia="宋体" w:hAnsi="宋体"/>
      <w:color w:val="000000"/>
      <w:kern w:val="1"/>
      <w:sz w:val="28"/>
      <w:lang w:val="en-US" w:eastAsia="zh-CN" w:bidi="ar-SA"/>
    </w:rPr>
  </w:style>
  <w:style w:type="character" w:customStyle="1" w:styleId="3Char10">
    <w:name w:val="标题 3 Char1"/>
    <w:uiPriority w:val="6"/>
    <w:qFormat/>
    <w:rsid w:val="00303BE7"/>
    <w:rPr>
      <w:rFonts w:ascii="华文中宋" w:eastAsia="华文中宋" w:hAnsi="华文中宋" w:hint="eastAsia"/>
      <w:b/>
      <w:bCs/>
      <w:kern w:val="2"/>
      <w:sz w:val="32"/>
      <w:szCs w:val="32"/>
      <w:lang w:val="en-US" w:eastAsia="zh-CN" w:bidi="ar-SA"/>
    </w:rPr>
  </w:style>
  <w:style w:type="character" w:customStyle="1" w:styleId="CharChar130">
    <w:name w:val="Char Char13"/>
    <w:uiPriority w:val="6"/>
    <w:qFormat/>
    <w:rsid w:val="00303BE7"/>
    <w:rPr>
      <w:rFonts w:ascii="宋体" w:hAnsi="宋体"/>
      <w:kern w:val="1"/>
      <w:sz w:val="21"/>
      <w:szCs w:val="24"/>
    </w:rPr>
  </w:style>
  <w:style w:type="character" w:customStyle="1" w:styleId="CharCharChar">
    <w:name w:val="纯文本 Char Char Char"/>
    <w:qFormat/>
    <w:rsid w:val="00303BE7"/>
    <w:rPr>
      <w:rFonts w:ascii="宋体" w:eastAsia="宋体" w:hAnsi="Courier New"/>
      <w:kern w:val="2"/>
      <w:sz w:val="21"/>
      <w:lang w:val="en-US" w:eastAsia="zh-CN" w:bidi="ar-SA"/>
    </w:rPr>
  </w:style>
  <w:style w:type="character" w:customStyle="1" w:styleId="CharChar200">
    <w:name w:val="Char Char20"/>
    <w:uiPriority w:val="6"/>
    <w:qFormat/>
    <w:rsid w:val="00303BE7"/>
    <w:rPr>
      <w:kern w:val="1"/>
      <w:sz w:val="24"/>
    </w:rPr>
  </w:style>
  <w:style w:type="character" w:customStyle="1" w:styleId="hei16b1">
    <w:name w:val="hei16b1"/>
    <w:qFormat/>
    <w:rsid w:val="00303BE7"/>
    <w:rPr>
      <w:rFonts w:ascii="Arial" w:hAnsi="Arial" w:cs="Arial" w:hint="default"/>
      <w:b/>
      <w:bCs/>
      <w:color w:val="000000"/>
      <w:sz w:val="24"/>
      <w:szCs w:val="24"/>
    </w:rPr>
  </w:style>
  <w:style w:type="character" w:customStyle="1" w:styleId="CharChar29">
    <w:name w:val="Char Char29"/>
    <w:uiPriority w:val="6"/>
    <w:qFormat/>
    <w:rsid w:val="00303BE7"/>
    <w:rPr>
      <w:rFonts w:ascii="Arial" w:eastAsia="微软雅黑" w:hAnsi="Arial"/>
      <w:b/>
      <w:kern w:val="1"/>
      <w:sz w:val="44"/>
      <w:szCs w:val="32"/>
      <w:lang w:val="en-US" w:eastAsia="zh-CN" w:bidi="ar-SA"/>
    </w:rPr>
  </w:style>
  <w:style w:type="character" w:customStyle="1" w:styleId="CharChar36">
    <w:name w:val="Char Char36"/>
    <w:uiPriority w:val="6"/>
    <w:qFormat/>
    <w:rsid w:val="00303BE7"/>
    <w:rPr>
      <w:rFonts w:ascii="仿宋_GB2312" w:eastAsia="仿宋_GB2312" w:hAnsi="仿宋_GB2312" w:cs="Arial"/>
      <w:b/>
      <w:kern w:val="1"/>
      <w:sz w:val="32"/>
      <w:szCs w:val="32"/>
      <w:lang w:val="zh-CN" w:eastAsia="zh-CN" w:bidi="ar-SA"/>
    </w:rPr>
  </w:style>
  <w:style w:type="character" w:customStyle="1" w:styleId="CharChar32">
    <w:name w:val="Char Char32"/>
    <w:uiPriority w:val="6"/>
    <w:qFormat/>
    <w:rsid w:val="00303BE7"/>
    <w:rPr>
      <w:b/>
      <w:kern w:val="1"/>
      <w:sz w:val="24"/>
      <w:szCs w:val="24"/>
    </w:rPr>
  </w:style>
  <w:style w:type="character" w:customStyle="1" w:styleId="CharChar15">
    <w:name w:val="Char Char15"/>
    <w:uiPriority w:val="6"/>
    <w:qFormat/>
    <w:rsid w:val="00303BE7"/>
    <w:rPr>
      <w:rFonts w:ascii="宋体" w:hAnsi="宋体"/>
      <w:kern w:val="1"/>
      <w:sz w:val="21"/>
    </w:rPr>
  </w:style>
  <w:style w:type="character" w:customStyle="1" w:styleId="CharChar21">
    <w:name w:val="Char Char21"/>
    <w:uiPriority w:val="6"/>
    <w:qFormat/>
    <w:rsid w:val="00303BE7"/>
    <w:rPr>
      <w:rFonts w:ascii="宋体" w:hAnsi="宋体"/>
      <w:kern w:val="1"/>
      <w:sz w:val="24"/>
      <w:szCs w:val="21"/>
      <w:lang w:val="zh-CN"/>
    </w:rPr>
  </w:style>
  <w:style w:type="character" w:customStyle="1" w:styleId="CharChar22">
    <w:name w:val="Char Char22"/>
    <w:uiPriority w:val="6"/>
    <w:qFormat/>
    <w:rsid w:val="00303BE7"/>
    <w:rPr>
      <w:rFonts w:ascii="宋体" w:hAnsi="宋体"/>
      <w:kern w:val="1"/>
      <w:sz w:val="24"/>
      <w:szCs w:val="24"/>
    </w:rPr>
  </w:style>
  <w:style w:type="character" w:customStyle="1" w:styleId="question-title2">
    <w:name w:val="question-title2"/>
    <w:basedOn w:val="a0"/>
    <w:uiPriority w:val="6"/>
    <w:qFormat/>
    <w:rsid w:val="00303BE7"/>
  </w:style>
  <w:style w:type="character" w:customStyle="1" w:styleId="param-name">
    <w:name w:val="param-name"/>
    <w:basedOn w:val="a0"/>
    <w:uiPriority w:val="99"/>
    <w:qFormat/>
    <w:rsid w:val="00303BE7"/>
  </w:style>
  <w:style w:type="character" w:customStyle="1" w:styleId="Char1b">
    <w:name w:val="脚注文本 Char1"/>
    <w:uiPriority w:val="99"/>
    <w:qFormat/>
    <w:rsid w:val="00303BE7"/>
    <w:rPr>
      <w:rFonts w:ascii="Times New Roman" w:eastAsia="宋体" w:hAnsi="Times New Roman" w:cs="Times New Roman"/>
      <w:sz w:val="18"/>
      <w:szCs w:val="18"/>
    </w:rPr>
  </w:style>
  <w:style w:type="character" w:customStyle="1" w:styleId="Char1c">
    <w:name w:val="正文文本缩进 Char1"/>
    <w:qFormat/>
    <w:rsid w:val="00303BE7"/>
    <w:rPr>
      <w:rFonts w:ascii="Times New Roman" w:eastAsia="宋体" w:hAnsi="Times New Roman" w:cs="Times New Roman"/>
      <w:szCs w:val="24"/>
    </w:rPr>
  </w:style>
  <w:style w:type="character" w:customStyle="1" w:styleId="2Char10">
    <w:name w:val="正文文本缩进 2 Char1"/>
    <w:qFormat/>
    <w:rsid w:val="00303BE7"/>
    <w:rPr>
      <w:rFonts w:ascii="Times New Roman" w:eastAsia="宋体" w:hAnsi="Times New Roman" w:cs="Times New Roman"/>
      <w:szCs w:val="24"/>
    </w:rPr>
  </w:style>
  <w:style w:type="character" w:customStyle="1" w:styleId="3Char11">
    <w:name w:val="正文文本 3 Char1"/>
    <w:qFormat/>
    <w:rsid w:val="00303BE7"/>
    <w:rPr>
      <w:rFonts w:ascii="Times New Roman" w:eastAsia="宋体" w:hAnsi="Times New Roman" w:cs="Times New Roman"/>
      <w:sz w:val="16"/>
      <w:szCs w:val="16"/>
    </w:rPr>
  </w:style>
  <w:style w:type="character" w:customStyle="1" w:styleId="Char1d">
    <w:name w:val="签名 Char1"/>
    <w:uiPriority w:val="99"/>
    <w:qFormat/>
    <w:rsid w:val="00303BE7"/>
    <w:rPr>
      <w:rFonts w:ascii="Times New Roman" w:eastAsia="宋体" w:hAnsi="Times New Roman" w:cs="Times New Roman"/>
      <w:szCs w:val="24"/>
    </w:rPr>
  </w:style>
  <w:style w:type="character" w:customStyle="1" w:styleId="2Char11">
    <w:name w:val="正文首行缩进 2 Char1"/>
    <w:basedOn w:val="Char1c"/>
    <w:uiPriority w:val="99"/>
    <w:qFormat/>
    <w:rsid w:val="00303BE7"/>
    <w:rPr>
      <w:rFonts w:ascii="Times New Roman" w:eastAsia="宋体" w:hAnsi="Times New Roman" w:cs="Times New Roman"/>
      <w:szCs w:val="24"/>
    </w:rPr>
  </w:style>
  <w:style w:type="character" w:customStyle="1" w:styleId="Char20">
    <w:name w:val="纯文本 Char2"/>
    <w:uiPriority w:val="99"/>
    <w:qFormat/>
    <w:rsid w:val="00303BE7"/>
    <w:rPr>
      <w:rFonts w:ascii="宋体" w:eastAsia="宋体" w:hAnsi="Courier New" w:cs="Courier New"/>
    </w:rPr>
  </w:style>
  <w:style w:type="character" w:customStyle="1" w:styleId="Char1e">
    <w:name w:val="批注框文本 Char1"/>
    <w:uiPriority w:val="99"/>
    <w:qFormat/>
    <w:rsid w:val="00303BE7"/>
    <w:rPr>
      <w:rFonts w:ascii="Times New Roman" w:eastAsia="宋体" w:hAnsi="Times New Roman" w:cs="Times New Roman"/>
      <w:sz w:val="18"/>
      <w:szCs w:val="18"/>
    </w:rPr>
  </w:style>
  <w:style w:type="character" w:customStyle="1" w:styleId="3Char12">
    <w:name w:val="正文文本缩进 3 Char1"/>
    <w:qFormat/>
    <w:rsid w:val="00303BE7"/>
    <w:rPr>
      <w:rFonts w:ascii="Times New Roman" w:eastAsia="宋体" w:hAnsi="Times New Roman" w:cs="Times New Roman"/>
      <w:sz w:val="16"/>
      <w:szCs w:val="16"/>
    </w:rPr>
  </w:style>
  <w:style w:type="character" w:customStyle="1" w:styleId="Char1f">
    <w:name w:val="正文首行缩进 Char1"/>
    <w:uiPriority w:val="99"/>
    <w:qFormat/>
    <w:rsid w:val="00303BE7"/>
    <w:rPr>
      <w:rFonts w:ascii="宋体" w:eastAsia="宋体" w:hAnsi="Times New Roman" w:cs="Times New Roman"/>
      <w:snapToGrid w:val="0"/>
      <w:kern w:val="2"/>
      <w:sz w:val="24"/>
      <w:szCs w:val="21"/>
      <w:lang w:val="zh-CN"/>
    </w:rPr>
  </w:style>
  <w:style w:type="character" w:customStyle="1" w:styleId="Char1f0">
    <w:name w:val="副标题 Char1"/>
    <w:uiPriority w:val="11"/>
    <w:qFormat/>
    <w:rsid w:val="00303BE7"/>
    <w:rPr>
      <w:rFonts w:ascii="Cambria" w:eastAsia="宋体" w:hAnsi="Cambria" w:cs="Times New Roman"/>
      <w:b/>
      <w:bCs/>
      <w:kern w:val="28"/>
      <w:sz w:val="32"/>
      <w:szCs w:val="32"/>
    </w:rPr>
  </w:style>
  <w:style w:type="character" w:customStyle="1" w:styleId="font71">
    <w:name w:val="font71"/>
    <w:qFormat/>
    <w:rsid w:val="00303BE7"/>
    <w:rPr>
      <w:rFonts w:ascii="宋体" w:eastAsia="宋体" w:hAnsi="宋体" w:cs="宋体" w:hint="eastAsia"/>
      <w:b/>
      <w:color w:val="000000"/>
      <w:sz w:val="20"/>
      <w:szCs w:val="20"/>
      <w:u w:val="none"/>
    </w:rPr>
  </w:style>
  <w:style w:type="character" w:customStyle="1" w:styleId="font121">
    <w:name w:val="font121"/>
    <w:qFormat/>
    <w:rsid w:val="00303BE7"/>
    <w:rPr>
      <w:rFonts w:ascii="Arial Unicode MS" w:eastAsia="Arial Unicode MS" w:hAnsi="Arial Unicode MS" w:cs="Arial Unicode MS" w:hint="default"/>
      <w:snapToGrid w:val="0"/>
      <w:color w:val="000000"/>
      <w:kern w:val="0"/>
      <w:sz w:val="19"/>
      <w:szCs w:val="19"/>
      <w:u w:val="none"/>
    </w:rPr>
  </w:style>
  <w:style w:type="character" w:customStyle="1" w:styleId="font131">
    <w:name w:val="font131"/>
    <w:qFormat/>
    <w:rsid w:val="00303BE7"/>
    <w:rPr>
      <w:rFonts w:ascii="宋体" w:eastAsia="宋体" w:hAnsi="宋体" w:cs="宋体" w:hint="eastAsia"/>
      <w:b/>
      <w:snapToGrid w:val="0"/>
      <w:color w:val="000000"/>
      <w:kern w:val="0"/>
      <w:sz w:val="20"/>
      <w:szCs w:val="20"/>
      <w:u w:val="none"/>
    </w:rPr>
  </w:style>
  <w:style w:type="character" w:customStyle="1" w:styleId="font41">
    <w:name w:val="font41"/>
    <w:qFormat/>
    <w:rsid w:val="00303BE7"/>
    <w:rPr>
      <w:rFonts w:ascii="宋体" w:eastAsia="宋体" w:hAnsi="宋体" w:cs="宋体" w:hint="eastAsia"/>
      <w:snapToGrid w:val="0"/>
      <w:color w:val="000000"/>
      <w:kern w:val="0"/>
      <w:sz w:val="19"/>
      <w:szCs w:val="19"/>
      <w:u w:val="none"/>
    </w:rPr>
  </w:style>
  <w:style w:type="character" w:customStyle="1" w:styleId="font161">
    <w:name w:val="font161"/>
    <w:qFormat/>
    <w:rsid w:val="00303BE7"/>
    <w:rPr>
      <w:rFonts w:ascii="宋体" w:eastAsia="宋体" w:hAnsi="宋体" w:cs="宋体" w:hint="eastAsia"/>
      <w:snapToGrid w:val="0"/>
      <w:color w:val="000000"/>
      <w:kern w:val="0"/>
      <w:sz w:val="19"/>
      <w:szCs w:val="19"/>
      <w:u w:val="none"/>
    </w:rPr>
  </w:style>
  <w:style w:type="character" w:customStyle="1" w:styleId="font31">
    <w:name w:val="font31"/>
    <w:qFormat/>
    <w:rsid w:val="00303BE7"/>
    <w:rPr>
      <w:rFonts w:ascii="宋体" w:eastAsia="宋体" w:hAnsi="宋体" w:cs="宋体" w:hint="eastAsia"/>
      <w:b/>
      <w:snapToGrid w:val="0"/>
      <w:color w:val="000000"/>
      <w:kern w:val="0"/>
      <w:sz w:val="20"/>
      <w:szCs w:val="20"/>
      <w:u w:val="none"/>
    </w:rPr>
  </w:style>
  <w:style w:type="character" w:customStyle="1" w:styleId="font11">
    <w:name w:val="font11"/>
    <w:qFormat/>
    <w:rsid w:val="00303BE7"/>
    <w:rPr>
      <w:rFonts w:ascii="Arial" w:hAnsi="Arial" w:cs="Arial"/>
      <w:color w:val="000000"/>
      <w:sz w:val="20"/>
      <w:szCs w:val="20"/>
      <w:u w:val="none"/>
    </w:rPr>
  </w:style>
  <w:style w:type="character" w:customStyle="1" w:styleId="content1">
    <w:name w:val="content1"/>
    <w:qFormat/>
    <w:rsid w:val="00303BE7"/>
    <w:rPr>
      <w:color w:val="0066FF"/>
      <w:sz w:val="21"/>
      <w:szCs w:val="21"/>
    </w:rPr>
  </w:style>
  <w:style w:type="character" w:customStyle="1" w:styleId="font81">
    <w:name w:val="font81"/>
    <w:qFormat/>
    <w:rsid w:val="00303BE7"/>
    <w:rPr>
      <w:rFonts w:ascii="宋体" w:eastAsia="宋体" w:hAnsi="宋体" w:cs="宋体" w:hint="eastAsia"/>
      <w:b/>
      <w:snapToGrid w:val="0"/>
      <w:color w:val="000000"/>
      <w:kern w:val="0"/>
      <w:sz w:val="20"/>
      <w:szCs w:val="20"/>
      <w:u w:val="none"/>
    </w:rPr>
  </w:style>
  <w:style w:type="character" w:customStyle="1" w:styleId="font61">
    <w:name w:val="font61"/>
    <w:qFormat/>
    <w:rsid w:val="00303BE7"/>
    <w:rPr>
      <w:rFonts w:ascii="宋体" w:eastAsia="宋体" w:hAnsi="宋体" w:cs="宋体" w:hint="eastAsia"/>
      <w:snapToGrid w:val="0"/>
      <w:color w:val="000000"/>
      <w:kern w:val="0"/>
      <w:sz w:val="20"/>
      <w:szCs w:val="20"/>
      <w:u w:val="none"/>
    </w:rPr>
  </w:style>
  <w:style w:type="character" w:customStyle="1" w:styleId="CharChar341">
    <w:name w:val="Char Char341"/>
    <w:qFormat/>
    <w:rsid w:val="00303BE7"/>
    <w:rPr>
      <w:rFonts w:eastAsia="宋体"/>
      <w:kern w:val="2"/>
      <w:sz w:val="21"/>
      <w:szCs w:val="24"/>
      <w:lang w:val="en-US" w:eastAsia="zh-CN" w:bidi="ar-SA"/>
    </w:rPr>
  </w:style>
  <w:style w:type="character" w:customStyle="1" w:styleId="font01">
    <w:name w:val="font01"/>
    <w:qFormat/>
    <w:rsid w:val="00303BE7"/>
    <w:rPr>
      <w:rFonts w:ascii="宋体" w:eastAsia="宋体" w:hAnsi="宋体" w:cs="宋体" w:hint="eastAsia"/>
      <w:snapToGrid w:val="0"/>
      <w:color w:val="000000"/>
      <w:kern w:val="0"/>
      <w:sz w:val="20"/>
      <w:szCs w:val="20"/>
      <w:u w:val="none"/>
    </w:rPr>
  </w:style>
  <w:style w:type="character" w:customStyle="1" w:styleId="c11">
    <w:name w:val="c11"/>
    <w:qFormat/>
    <w:rsid w:val="00303BE7"/>
    <w:rPr>
      <w:rFonts w:ascii="Arial" w:hAnsi="Arial" w:cs="Arial" w:hint="default"/>
      <w:color w:val="333333"/>
      <w:sz w:val="22"/>
      <w:szCs w:val="22"/>
    </w:rPr>
  </w:style>
  <w:style w:type="character" w:customStyle="1" w:styleId="Charff7">
    <w:name w:val="编号，小四 Char"/>
    <w:link w:val="affc"/>
    <w:qFormat/>
    <w:rsid w:val="00303BE7"/>
    <w:rPr>
      <w:rFonts w:ascii="Arial" w:hAnsi="Arial"/>
      <w:kern w:val="2"/>
      <w:sz w:val="24"/>
    </w:rPr>
  </w:style>
  <w:style w:type="paragraph" w:customStyle="1" w:styleId="affc">
    <w:name w:val="编号，小四"/>
    <w:basedOn w:val="a"/>
    <w:link w:val="Charff7"/>
    <w:qFormat/>
    <w:rsid w:val="00303BE7"/>
    <w:pPr>
      <w:adjustRightInd/>
      <w:spacing w:line="360" w:lineRule="auto"/>
      <w:ind w:left="420"/>
    </w:pPr>
    <w:rPr>
      <w:rFonts w:ascii="Arial" w:hAnsi="Arial"/>
      <w:sz w:val="24"/>
      <w:szCs w:val="20"/>
    </w:rPr>
  </w:style>
  <w:style w:type="character" w:customStyle="1" w:styleId="Char">
    <w:name w:val="题注 Char"/>
    <w:link w:val="a5"/>
    <w:qFormat/>
    <w:rsid w:val="00303BE7"/>
    <w:rPr>
      <w:b/>
      <w:kern w:val="2"/>
      <w:sz w:val="28"/>
    </w:rPr>
  </w:style>
  <w:style w:type="character" w:customStyle="1" w:styleId="Charff8">
    <w:name w:val="内容文本 Char"/>
    <w:link w:val="affd"/>
    <w:qFormat/>
    <w:rsid w:val="00303BE7"/>
    <w:rPr>
      <w:rFonts w:ascii="宋体" w:hAnsi="宋体"/>
      <w:sz w:val="24"/>
      <w:szCs w:val="24"/>
      <w:lang w:eastAsia="en-US" w:bidi="en-US"/>
    </w:rPr>
  </w:style>
  <w:style w:type="paragraph" w:customStyle="1" w:styleId="affd">
    <w:name w:val="内容文本"/>
    <w:basedOn w:val="17"/>
    <w:link w:val="Charff8"/>
    <w:qFormat/>
    <w:rsid w:val="00303BE7"/>
    <w:pPr>
      <w:adjustRightInd/>
      <w:spacing w:line="360" w:lineRule="auto"/>
      <w:ind w:firstLine="200"/>
      <w:contextualSpacing/>
      <w:jc w:val="left"/>
    </w:pPr>
    <w:rPr>
      <w:rFonts w:ascii="宋体" w:hAnsi="宋体"/>
      <w:kern w:val="0"/>
      <w:sz w:val="24"/>
      <w:lang w:eastAsia="en-US" w:bidi="en-US"/>
    </w:rPr>
  </w:style>
  <w:style w:type="paragraph" w:customStyle="1" w:styleId="17">
    <w:name w:val="列表段落1"/>
    <w:basedOn w:val="a"/>
    <w:uiPriority w:val="34"/>
    <w:qFormat/>
    <w:rsid w:val="00303BE7"/>
    <w:pPr>
      <w:ind w:firstLineChars="200" w:firstLine="420"/>
    </w:pPr>
  </w:style>
  <w:style w:type="character" w:customStyle="1" w:styleId="Charff9">
    <w:name w:val="*正文 Char"/>
    <w:link w:val="affe"/>
    <w:qFormat/>
    <w:rsid w:val="00303BE7"/>
    <w:rPr>
      <w:rFonts w:ascii="宋体" w:hAnsi="宋体"/>
      <w:kern w:val="2"/>
      <w:sz w:val="24"/>
      <w:szCs w:val="24"/>
    </w:rPr>
  </w:style>
  <w:style w:type="paragraph" w:customStyle="1" w:styleId="affe">
    <w:name w:val="*正文"/>
    <w:basedOn w:val="a"/>
    <w:link w:val="Charff9"/>
    <w:qFormat/>
    <w:rsid w:val="00303BE7"/>
    <w:pPr>
      <w:adjustRightInd/>
      <w:spacing w:line="360" w:lineRule="auto"/>
    </w:pPr>
    <w:rPr>
      <w:rFonts w:ascii="宋体" w:hAnsi="宋体"/>
      <w:sz w:val="24"/>
    </w:rPr>
  </w:style>
  <w:style w:type="character" w:customStyle="1" w:styleId="0Char">
    <w:name w:val="样式 首行缩进:  0 字符 Char"/>
    <w:link w:val="0"/>
    <w:qFormat/>
    <w:rsid w:val="00303BE7"/>
    <w:rPr>
      <w:rFonts w:ascii="Arial" w:hAnsi="Arial" w:cs="宋体"/>
      <w:kern w:val="2"/>
      <w:sz w:val="24"/>
    </w:rPr>
  </w:style>
  <w:style w:type="paragraph" w:customStyle="1" w:styleId="0">
    <w:name w:val="样式 首行缩进:  0 字符"/>
    <w:basedOn w:val="a"/>
    <w:link w:val="0Char"/>
    <w:qFormat/>
    <w:rsid w:val="00303BE7"/>
    <w:pPr>
      <w:adjustRightInd/>
      <w:spacing w:line="360" w:lineRule="auto"/>
      <w:ind w:firstLineChars="200" w:firstLine="200"/>
    </w:pPr>
    <w:rPr>
      <w:rFonts w:ascii="Arial" w:hAnsi="Arial"/>
      <w:sz w:val="24"/>
      <w:szCs w:val="20"/>
    </w:rPr>
  </w:style>
  <w:style w:type="character" w:customStyle="1" w:styleId="text1">
    <w:name w:val="text1"/>
    <w:qFormat/>
    <w:rsid w:val="00303BE7"/>
    <w:rPr>
      <w:sz w:val="21"/>
      <w:szCs w:val="21"/>
    </w:rPr>
  </w:style>
  <w:style w:type="character" w:customStyle="1" w:styleId="18">
    <w:name w:val="未处理的提及1"/>
    <w:uiPriority w:val="99"/>
    <w:qFormat/>
    <w:rsid w:val="00303BE7"/>
    <w:rPr>
      <w:color w:val="605E5C"/>
      <w:shd w:val="clear" w:color="auto" w:fill="E1DFDD"/>
    </w:rPr>
  </w:style>
  <w:style w:type="character" w:customStyle="1" w:styleId="afff">
    <w:name w:val="纯文本 字符"/>
    <w:uiPriority w:val="99"/>
    <w:qFormat/>
    <w:rsid w:val="00303BE7"/>
    <w:rPr>
      <w:rFonts w:ascii="宋体" w:eastAsia="黑体" w:hAnsi="Courier New" w:cs="Arial"/>
      <w:kern w:val="2"/>
      <w:sz w:val="21"/>
      <w:szCs w:val="21"/>
    </w:rPr>
  </w:style>
  <w:style w:type="character" w:customStyle="1" w:styleId="afff0">
    <w:name w:val="批注文字 字符"/>
    <w:qFormat/>
    <w:rsid w:val="00303BE7"/>
    <w:rPr>
      <w:szCs w:val="24"/>
    </w:rPr>
  </w:style>
  <w:style w:type="character" w:customStyle="1" w:styleId="Charffa">
    <w:name w:val="纯文本 Char"/>
    <w:qFormat/>
    <w:rsid w:val="00303BE7"/>
    <w:rPr>
      <w:rFonts w:ascii="宋体" w:eastAsia="黑体" w:hAnsi="Courier New" w:cs="Arial"/>
      <w:snapToGrid w:val="0"/>
      <w:szCs w:val="21"/>
    </w:rPr>
  </w:style>
  <w:style w:type="character" w:customStyle="1" w:styleId="Charffb">
    <w:name w:val="批注文字 Char"/>
    <w:uiPriority w:val="99"/>
    <w:qFormat/>
    <w:rsid w:val="00303BE7"/>
    <w:rPr>
      <w:szCs w:val="24"/>
    </w:rPr>
  </w:style>
  <w:style w:type="character" w:customStyle="1" w:styleId="Char21">
    <w:name w:val="正文缩进 Char2"/>
    <w:qFormat/>
    <w:rsid w:val="00303BE7"/>
    <w:rPr>
      <w:rFonts w:ascii="宋体" w:eastAsia="宋体"/>
      <w:snapToGrid w:val="0"/>
      <w:color w:val="000000"/>
      <w:kern w:val="28"/>
      <w:sz w:val="28"/>
      <w:lang w:val="en-US" w:eastAsia="zh-CN" w:bidi="ar-SA"/>
    </w:rPr>
  </w:style>
  <w:style w:type="paragraph" w:customStyle="1" w:styleId="afff1">
    <w:name w:val="标准书眉_奇数页"/>
    <w:next w:val="a"/>
    <w:qFormat/>
    <w:rsid w:val="00303BE7"/>
    <w:pPr>
      <w:tabs>
        <w:tab w:val="center" w:pos="4154"/>
        <w:tab w:val="right" w:pos="8306"/>
      </w:tabs>
      <w:spacing w:after="120"/>
      <w:jc w:val="right"/>
    </w:pPr>
    <w:rPr>
      <w:sz w:val="21"/>
    </w:rPr>
  </w:style>
  <w:style w:type="paragraph" w:customStyle="1" w:styleId="29">
    <w:name w:val="表格标题2"/>
    <w:basedOn w:val="afff2"/>
    <w:qFormat/>
    <w:rsid w:val="00303BE7"/>
    <w:rPr>
      <w:b/>
    </w:rPr>
  </w:style>
  <w:style w:type="paragraph" w:customStyle="1" w:styleId="afff2">
    <w:name w:val="表格内文"/>
    <w:basedOn w:val="a"/>
    <w:qFormat/>
    <w:rsid w:val="00303BE7"/>
    <w:pPr>
      <w:adjustRightInd/>
      <w:spacing w:line="360" w:lineRule="auto"/>
    </w:pPr>
    <w:rPr>
      <w:rFonts w:ascii="宋体" w:hAnsi="宋体" w:cs="宋体"/>
      <w:color w:val="000000"/>
      <w:szCs w:val="20"/>
    </w:rPr>
  </w:style>
  <w:style w:type="paragraph" w:customStyle="1" w:styleId="afff3">
    <w:name w:val="??"/>
    <w:qFormat/>
    <w:rsid w:val="00303BE7"/>
    <w:pPr>
      <w:widowControl w:val="0"/>
      <w:overflowPunct w:val="0"/>
      <w:autoSpaceDE w:val="0"/>
      <w:autoSpaceDN w:val="0"/>
      <w:adjustRightInd w:val="0"/>
      <w:jc w:val="both"/>
      <w:textAlignment w:val="baseline"/>
    </w:pPr>
    <w:rPr>
      <w:kern w:val="2"/>
      <w:sz w:val="21"/>
      <w:lang w:eastAsia="en-US"/>
    </w:rPr>
  </w:style>
  <w:style w:type="paragraph" w:customStyle="1" w:styleId="CharChar11CharCharChar1">
    <w:name w:val="Char Char11 Char Char Char1"/>
    <w:basedOn w:val="a"/>
    <w:uiPriority w:val="6"/>
    <w:qFormat/>
    <w:rsid w:val="00303BE7"/>
    <w:pPr>
      <w:spacing w:line="360" w:lineRule="auto"/>
    </w:pPr>
    <w:rPr>
      <w:szCs w:val="20"/>
    </w:rPr>
  </w:style>
  <w:style w:type="paragraph" w:customStyle="1" w:styleId="ListParagraph">
    <w:name w:val="List Paragraph*"/>
    <w:basedOn w:val="a"/>
    <w:uiPriority w:val="7"/>
    <w:qFormat/>
    <w:rsid w:val="00303BE7"/>
    <w:pPr>
      <w:adjustRightInd/>
      <w:spacing w:line="360" w:lineRule="auto"/>
      <w:ind w:firstLine="420"/>
    </w:pPr>
    <w:rPr>
      <w:rFonts w:ascii="Calibri" w:hAnsi="Calibri" w:cs="Calibri"/>
      <w:color w:val="000000"/>
      <w:kern w:val="1"/>
      <w:sz w:val="24"/>
      <w:szCs w:val="22"/>
    </w:rPr>
  </w:style>
  <w:style w:type="paragraph" w:customStyle="1" w:styleId="61">
    <w:name w:val="目录 61"/>
    <w:basedOn w:val="a"/>
    <w:next w:val="a"/>
    <w:qFormat/>
    <w:rsid w:val="00303BE7"/>
    <w:pPr>
      <w:ind w:leftChars="1000" w:left="2100"/>
    </w:pPr>
  </w:style>
  <w:style w:type="paragraph" w:customStyle="1" w:styleId="33">
    <w:name w:val="列出段落3"/>
    <w:basedOn w:val="a"/>
    <w:uiPriority w:val="99"/>
    <w:qFormat/>
    <w:rsid w:val="00303BE7"/>
    <w:pPr>
      <w:adjustRightInd/>
      <w:spacing w:line="360" w:lineRule="auto"/>
      <w:ind w:firstLineChars="200" w:firstLine="420"/>
    </w:pPr>
    <w:rPr>
      <w:rFonts w:ascii="Calibri" w:hAnsi="Calibri"/>
      <w:sz w:val="24"/>
      <w:szCs w:val="22"/>
    </w:rPr>
  </w:style>
  <w:style w:type="paragraph" w:customStyle="1" w:styleId="41">
    <w:name w:val="目录 41"/>
    <w:basedOn w:val="a"/>
    <w:next w:val="a"/>
    <w:qFormat/>
    <w:rsid w:val="00303BE7"/>
    <w:pPr>
      <w:ind w:leftChars="600" w:left="1260"/>
    </w:pPr>
  </w:style>
  <w:style w:type="paragraph" w:customStyle="1" w:styleId="91">
    <w:name w:val="目录 91"/>
    <w:basedOn w:val="a"/>
    <w:next w:val="a"/>
    <w:qFormat/>
    <w:rsid w:val="00303BE7"/>
    <w:pPr>
      <w:ind w:leftChars="1600" w:left="3360"/>
    </w:pPr>
  </w:style>
  <w:style w:type="paragraph" w:customStyle="1" w:styleId="CharChar112">
    <w:name w:val="Char Char112"/>
    <w:basedOn w:val="a"/>
    <w:uiPriority w:val="6"/>
    <w:qFormat/>
    <w:rsid w:val="00303BE7"/>
    <w:pPr>
      <w:widowControl/>
      <w:spacing w:after="160" w:line="240" w:lineRule="exact"/>
      <w:jc w:val="left"/>
    </w:pPr>
    <w:rPr>
      <w:rFonts w:eastAsia="仿宋_GB2312"/>
      <w:sz w:val="28"/>
    </w:rPr>
  </w:style>
  <w:style w:type="paragraph" w:customStyle="1" w:styleId="2a">
    <w:name w:val="列出段落2"/>
    <w:basedOn w:val="a"/>
    <w:qFormat/>
    <w:rsid w:val="00303BE7"/>
    <w:pPr>
      <w:adjustRightInd/>
      <w:ind w:firstLineChars="200" w:firstLine="420"/>
    </w:pPr>
    <w:rPr>
      <w:rFonts w:ascii="宋体" w:hAnsi="宋体"/>
      <w:sz w:val="24"/>
    </w:rPr>
  </w:style>
  <w:style w:type="paragraph" w:customStyle="1" w:styleId="211">
    <w:name w:val="目录 21"/>
    <w:basedOn w:val="a"/>
    <w:next w:val="a"/>
    <w:qFormat/>
    <w:rsid w:val="00303BE7"/>
    <w:pPr>
      <w:ind w:leftChars="200" w:left="420"/>
    </w:pPr>
  </w:style>
  <w:style w:type="paragraph" w:customStyle="1" w:styleId="19">
    <w:name w:val="数字标题1"/>
    <w:basedOn w:val="1"/>
    <w:next w:val="a"/>
    <w:qFormat/>
    <w:rsid w:val="00303BE7"/>
    <w:pPr>
      <w:tabs>
        <w:tab w:val="left" w:pos="480"/>
      </w:tabs>
      <w:ind w:left="480" w:hanging="480"/>
    </w:pPr>
  </w:style>
  <w:style w:type="paragraph" w:customStyle="1" w:styleId="afff4">
    <w:name w:val="四级条标题"/>
    <w:basedOn w:val="afff5"/>
    <w:next w:val="afff6"/>
    <w:qFormat/>
    <w:rsid w:val="00303BE7"/>
    <w:pPr>
      <w:tabs>
        <w:tab w:val="left" w:pos="2940"/>
      </w:tabs>
      <w:outlineLvl w:val="5"/>
    </w:pPr>
  </w:style>
  <w:style w:type="paragraph" w:customStyle="1" w:styleId="afff5">
    <w:name w:val="三级条标题"/>
    <w:basedOn w:val="afff7"/>
    <w:next w:val="afff6"/>
    <w:qFormat/>
    <w:rsid w:val="00303BE7"/>
    <w:pPr>
      <w:tabs>
        <w:tab w:val="left" w:pos="2520"/>
      </w:tabs>
      <w:outlineLvl w:val="4"/>
    </w:pPr>
  </w:style>
  <w:style w:type="paragraph" w:customStyle="1" w:styleId="afff7">
    <w:name w:val="二级条标题"/>
    <w:basedOn w:val="afff8"/>
    <w:next w:val="afff6"/>
    <w:qFormat/>
    <w:rsid w:val="00303BE7"/>
    <w:pPr>
      <w:tabs>
        <w:tab w:val="left" w:pos="2100"/>
      </w:tabs>
      <w:outlineLvl w:val="3"/>
    </w:pPr>
  </w:style>
  <w:style w:type="paragraph" w:customStyle="1" w:styleId="afff8">
    <w:name w:val="一级条标题"/>
    <w:basedOn w:val="afff9"/>
    <w:next w:val="afff6"/>
    <w:qFormat/>
    <w:rsid w:val="00303BE7"/>
    <w:pPr>
      <w:tabs>
        <w:tab w:val="left" w:pos="1680"/>
      </w:tabs>
      <w:ind w:left="1680" w:hanging="420"/>
      <w:outlineLvl w:val="2"/>
    </w:pPr>
  </w:style>
  <w:style w:type="paragraph" w:customStyle="1" w:styleId="afff9">
    <w:name w:val="章标题"/>
    <w:next w:val="afff6"/>
    <w:qFormat/>
    <w:rsid w:val="00303BE7"/>
    <w:pPr>
      <w:tabs>
        <w:tab w:val="left" w:pos="360"/>
        <w:tab w:val="left" w:pos="1260"/>
      </w:tabs>
      <w:spacing w:beforeLines="50" w:afterLines="50"/>
      <w:jc w:val="both"/>
      <w:outlineLvl w:val="1"/>
    </w:pPr>
    <w:rPr>
      <w:rFonts w:ascii="黑体" w:eastAsia="黑体"/>
      <w:sz w:val="21"/>
    </w:rPr>
  </w:style>
  <w:style w:type="paragraph" w:customStyle="1" w:styleId="afff6">
    <w:name w:val="段"/>
    <w:qFormat/>
    <w:rsid w:val="00303BE7"/>
    <w:pPr>
      <w:autoSpaceDE w:val="0"/>
      <w:autoSpaceDN w:val="0"/>
      <w:ind w:firstLineChars="200" w:firstLine="200"/>
      <w:jc w:val="both"/>
    </w:pPr>
    <w:rPr>
      <w:rFonts w:ascii="宋体"/>
      <w:sz w:val="21"/>
    </w:rPr>
  </w:style>
  <w:style w:type="paragraph" w:customStyle="1" w:styleId="07415">
    <w:name w:val="样式 小四 首行缩进:  0.74 厘米 行距: 1.5 倍行距"/>
    <w:basedOn w:val="a"/>
    <w:qFormat/>
    <w:rsid w:val="00303BE7"/>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33Charh33BoldHeadbh1level3PIM3">
    <w:name w:val="样式 标题 3标题 3 Char第二层条h33Bold Headbh章标题1小标题level_3PIM 3..."/>
    <w:basedOn w:val="3"/>
    <w:qFormat/>
    <w:rsid w:val="00303BE7"/>
    <w:pPr>
      <w:numPr>
        <w:ilvl w:val="0"/>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71">
    <w:name w:val="目录 71"/>
    <w:basedOn w:val="a"/>
    <w:next w:val="a"/>
    <w:qFormat/>
    <w:rsid w:val="00303BE7"/>
    <w:pPr>
      <w:ind w:leftChars="1200" w:left="2520"/>
    </w:pPr>
  </w:style>
  <w:style w:type="paragraph" w:customStyle="1" w:styleId="afffa">
    <w:name w:val="单元格左对齐"/>
    <w:basedOn w:val="a"/>
    <w:qFormat/>
    <w:rsid w:val="00303BE7"/>
    <w:pPr>
      <w:adjustRightInd/>
      <w:spacing w:line="360" w:lineRule="auto"/>
    </w:pPr>
    <w:rPr>
      <w:sz w:val="24"/>
    </w:rPr>
  </w:style>
  <w:style w:type="paragraph" w:customStyle="1" w:styleId="53">
    <w:name w:val="数字标题5"/>
    <w:basedOn w:val="5"/>
    <w:next w:val="a"/>
    <w:qFormat/>
    <w:rsid w:val="00303BE7"/>
    <w:pPr>
      <w:tabs>
        <w:tab w:val="left" w:pos="480"/>
        <w:tab w:val="left" w:pos="1080"/>
      </w:tabs>
      <w:ind w:left="480" w:hanging="480"/>
    </w:pPr>
  </w:style>
  <w:style w:type="paragraph" w:customStyle="1" w:styleId="510">
    <w:name w:val="目录 51"/>
    <w:basedOn w:val="a"/>
    <w:next w:val="a"/>
    <w:qFormat/>
    <w:rsid w:val="00303BE7"/>
    <w:pPr>
      <w:ind w:leftChars="800" w:left="1680"/>
    </w:pPr>
  </w:style>
  <w:style w:type="paragraph" w:customStyle="1" w:styleId="1h1H">
    <w:name w:val="样式 标题 1章节第一层h1H"/>
    <w:basedOn w:val="1"/>
    <w:qFormat/>
    <w:rsid w:val="00303BE7"/>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Char40">
    <w:name w:val="Char4"/>
    <w:basedOn w:val="a"/>
    <w:qFormat/>
    <w:rsid w:val="00303BE7"/>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Char3CharCharCharCharCharChar">
    <w:name w:val="Char3 Char Char Char Char Char Char"/>
    <w:basedOn w:val="a"/>
    <w:qFormat/>
    <w:rsid w:val="00303BE7"/>
    <w:pPr>
      <w:adjustRightInd/>
      <w:spacing w:line="360" w:lineRule="auto"/>
    </w:pPr>
    <w:rPr>
      <w:rFonts w:ascii="Arial" w:eastAsia="黑体" w:hAnsi="Arial" w:cs="Arial"/>
      <w:snapToGrid w:val="0"/>
      <w:kern w:val="0"/>
      <w:szCs w:val="21"/>
    </w:rPr>
  </w:style>
  <w:style w:type="paragraph" w:customStyle="1" w:styleId="Char110">
    <w:name w:val="Char11"/>
    <w:basedOn w:val="a"/>
    <w:qFormat/>
    <w:rsid w:val="00303BE7"/>
    <w:pPr>
      <w:tabs>
        <w:tab w:val="left" w:pos="432"/>
      </w:tabs>
      <w:adjustRightInd/>
      <w:spacing w:beforeLines="50" w:afterLines="50"/>
      <w:ind w:left="432" w:firstLineChars="200" w:hanging="432"/>
    </w:pPr>
    <w:rPr>
      <w:sz w:val="24"/>
    </w:rPr>
  </w:style>
  <w:style w:type="paragraph" w:customStyle="1" w:styleId="2b">
    <w:name w:val="样式 首行缩进:  2 字符"/>
    <w:basedOn w:val="a"/>
    <w:qFormat/>
    <w:rsid w:val="00303BE7"/>
    <w:pPr>
      <w:snapToGrid w:val="0"/>
      <w:spacing w:line="360" w:lineRule="auto"/>
    </w:pPr>
    <w:rPr>
      <w:rFonts w:ascii="仿宋_GB2312" w:eastAsia="仿宋_GB2312" w:hAnsi="宋体" w:cs="宋体"/>
      <w:color w:val="000000"/>
      <w:kern w:val="0"/>
      <w:sz w:val="28"/>
      <w:szCs w:val="21"/>
    </w:rPr>
  </w:style>
  <w:style w:type="paragraph" w:customStyle="1" w:styleId="4PIM4H4h4bulletblbbH41H42H43H44H45H46H47H481">
    <w:name w:val="样式 标题 4PIM 4H4h4bulletblbbH41H42H43H44H45H46H47H48...1"/>
    <w:basedOn w:val="4"/>
    <w:qFormat/>
    <w:rsid w:val="00303BE7"/>
    <w:pPr>
      <w:widowControl/>
      <w:jc w:val="left"/>
    </w:pPr>
    <w:rPr>
      <w:rFonts w:cs="宋体"/>
      <w:sz w:val="24"/>
      <w:szCs w:val="20"/>
    </w:rPr>
  </w:style>
  <w:style w:type="paragraph" w:customStyle="1" w:styleId="1a">
    <w:name w:val="样式1"/>
    <w:basedOn w:val="a"/>
    <w:qFormat/>
    <w:rsid w:val="00303BE7"/>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10">
    <w:name w:val="目录 31"/>
    <w:basedOn w:val="a"/>
    <w:next w:val="a"/>
    <w:qFormat/>
    <w:rsid w:val="00303BE7"/>
    <w:pPr>
      <w:tabs>
        <w:tab w:val="right" w:leader="dot" w:pos="8268"/>
      </w:tabs>
      <w:spacing w:line="460" w:lineRule="exact"/>
      <w:ind w:leftChars="400" w:left="840" w:firstLine="482"/>
    </w:pPr>
    <w:rPr>
      <w:rFonts w:ascii="宋体" w:hAnsi="宋体"/>
    </w:rPr>
  </w:style>
  <w:style w:type="paragraph" w:customStyle="1" w:styleId="110">
    <w:name w:val="目录 11"/>
    <w:basedOn w:val="a"/>
    <w:next w:val="a"/>
    <w:qFormat/>
    <w:rsid w:val="00303BE7"/>
  </w:style>
  <w:style w:type="paragraph" w:customStyle="1" w:styleId="CharCharCharCharCharChar1Char">
    <w:name w:val="Char Char Char Char Char Char1 Char"/>
    <w:basedOn w:val="a"/>
    <w:qFormat/>
    <w:rsid w:val="00303BE7"/>
    <w:pPr>
      <w:widowControl/>
      <w:spacing w:after="160" w:line="240" w:lineRule="exact"/>
      <w:jc w:val="left"/>
    </w:pPr>
    <w:rPr>
      <w:rFonts w:ascii="Verdana" w:hAnsi="Verdana"/>
      <w:kern w:val="0"/>
      <w:szCs w:val="20"/>
      <w:lang w:eastAsia="en-US"/>
    </w:rPr>
  </w:style>
  <w:style w:type="paragraph" w:customStyle="1" w:styleId="2H2h2Underrubrik1prop2l2ChapterTitlesect12DONO">
    <w:name w:val="样式 标题 2H2h2Underrubrik1prop2l2Chapter Titlesect 1.2DO NO..."/>
    <w:basedOn w:val="2"/>
    <w:qFormat/>
    <w:rsid w:val="00303BE7"/>
    <w:pPr>
      <w:spacing w:before="120" w:after="120"/>
      <w:ind w:left="425" w:hanging="425"/>
    </w:pPr>
    <w:rPr>
      <w:rFonts w:ascii="微软雅黑" w:eastAsia="微软雅黑" w:hAnsi="微软雅黑" w:cs="宋体"/>
      <w:szCs w:val="20"/>
      <w:lang w:val="en-US"/>
    </w:rPr>
  </w:style>
  <w:style w:type="paragraph" w:customStyle="1" w:styleId="xl29">
    <w:name w:val="xl29"/>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
    <w:name w:val="Char Char Char Char Char Char Char Char Char"/>
    <w:basedOn w:val="a"/>
    <w:qFormat/>
    <w:rsid w:val="00303BE7"/>
    <w:pPr>
      <w:adjustRightInd/>
      <w:ind w:firstLineChars="200" w:firstLine="200"/>
    </w:pPr>
    <w:rPr>
      <w:rFonts w:ascii="Tahoma" w:hAnsi="Tahoma"/>
      <w:sz w:val="24"/>
      <w:szCs w:val="20"/>
    </w:rPr>
  </w:style>
  <w:style w:type="paragraph" w:customStyle="1" w:styleId="60">
    <w:name w:val="样式6"/>
    <w:basedOn w:val="ac"/>
    <w:qFormat/>
    <w:rsid w:val="00303BE7"/>
    <w:pPr>
      <w:spacing w:line="460" w:lineRule="exact"/>
      <w:outlineLvl w:val="2"/>
    </w:pPr>
    <w:rPr>
      <w:rFonts w:ascii="仿宋_GB2312" w:eastAsia="仿宋_GB2312" w:hAnsi="宋体"/>
      <w:b/>
      <w:bCs/>
      <w:sz w:val="24"/>
      <w:szCs w:val="24"/>
    </w:rPr>
  </w:style>
  <w:style w:type="paragraph" w:customStyle="1" w:styleId="105051">
    <w:name w:val="样式 标题 1 + 黑色 段前: 0.5 行 段后: 0.5 行1"/>
    <w:basedOn w:val="1"/>
    <w:qFormat/>
    <w:rsid w:val="00303BE7"/>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81">
    <w:name w:val="目录 81"/>
    <w:basedOn w:val="a"/>
    <w:next w:val="a"/>
    <w:qFormat/>
    <w:rsid w:val="00303BE7"/>
    <w:pPr>
      <w:ind w:leftChars="1400" w:left="2940"/>
    </w:pPr>
  </w:style>
  <w:style w:type="paragraph" w:customStyle="1" w:styleId="ParaCharCharChar1Char">
    <w:name w:val="默认段落字体 Para Char Char Char1 Char"/>
    <w:basedOn w:val="a"/>
    <w:qFormat/>
    <w:rsid w:val="00303BE7"/>
    <w:pPr>
      <w:spacing w:line="240" w:lineRule="atLeast"/>
      <w:ind w:left="420" w:firstLine="420"/>
    </w:pPr>
    <w:rPr>
      <w:sz w:val="24"/>
    </w:rPr>
  </w:style>
  <w:style w:type="paragraph" w:customStyle="1" w:styleId="afffb">
    <w:name w:val="章正文"/>
    <w:basedOn w:val="a"/>
    <w:qFormat/>
    <w:rsid w:val="00303BE7"/>
    <w:pPr>
      <w:adjustRightInd/>
      <w:spacing w:beforeLines="50" w:after="120" w:line="300" w:lineRule="auto"/>
      <w:ind w:firstLineChars="200" w:firstLine="480"/>
    </w:pPr>
    <w:rPr>
      <w:rFonts w:ascii="Helvetica" w:hAnsi="Helvetica"/>
      <w:kern w:val="0"/>
      <w:sz w:val="24"/>
    </w:rPr>
  </w:style>
  <w:style w:type="paragraph" w:customStyle="1" w:styleId="afffc">
    <w:name w:val="小节"/>
    <w:basedOn w:val="3"/>
    <w:qFormat/>
    <w:rsid w:val="00303BE7"/>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dashbullet">
    <w:name w:val="dash bullet"/>
    <w:qFormat/>
    <w:rsid w:val="00303BE7"/>
    <w:pPr>
      <w:tabs>
        <w:tab w:val="left" w:pos="187"/>
        <w:tab w:val="left" w:pos="360"/>
      </w:tabs>
      <w:spacing w:after="20"/>
      <w:ind w:left="374" w:hanging="187"/>
    </w:pPr>
    <w:rPr>
      <w:rFonts w:ascii="Futura Bk" w:hAnsi="Futura Bk"/>
      <w:sz w:val="18"/>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303BE7"/>
    <w:pPr>
      <w:spacing w:line="360" w:lineRule="auto"/>
    </w:pPr>
    <w:rPr>
      <w:kern w:val="0"/>
      <w:sz w:val="24"/>
      <w:szCs w:val="20"/>
    </w:rPr>
  </w:style>
  <w:style w:type="paragraph" w:customStyle="1" w:styleId="xl43">
    <w:name w:val="xl43"/>
    <w:basedOn w:val="a"/>
    <w:qFormat/>
    <w:rsid w:val="00303BE7"/>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ListParagraph1">
    <w:name w:val="List Paragraph1"/>
    <w:basedOn w:val="a"/>
    <w:uiPriority w:val="99"/>
    <w:qFormat/>
    <w:rsid w:val="00303BE7"/>
    <w:pPr>
      <w:adjustRightInd/>
      <w:ind w:firstLineChars="200" w:firstLine="420"/>
    </w:pPr>
    <w:rPr>
      <w:rFonts w:ascii="Calibri" w:hAnsi="Calibri"/>
      <w:szCs w:val="22"/>
    </w:rPr>
  </w:style>
  <w:style w:type="paragraph" w:customStyle="1" w:styleId="font6">
    <w:name w:val="font6"/>
    <w:basedOn w:val="a"/>
    <w:qFormat/>
    <w:rsid w:val="00303BE7"/>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221">
    <w:name w:val="正文文本 221"/>
    <w:basedOn w:val="a"/>
    <w:qFormat/>
    <w:rsid w:val="00303BE7"/>
    <w:pPr>
      <w:widowControl/>
      <w:overflowPunct w:val="0"/>
      <w:autoSpaceDE w:val="0"/>
      <w:autoSpaceDN w:val="0"/>
      <w:ind w:left="720" w:hanging="720"/>
      <w:textAlignment w:val="baseline"/>
    </w:pPr>
    <w:rPr>
      <w:kern w:val="0"/>
      <w:sz w:val="24"/>
      <w:szCs w:val="20"/>
      <w:lang w:val="en-GB"/>
    </w:rPr>
  </w:style>
  <w:style w:type="paragraph" w:customStyle="1" w:styleId="afffd">
    <w:name w:val="标题五"/>
    <w:basedOn w:val="a"/>
    <w:qFormat/>
    <w:rsid w:val="00303BE7"/>
    <w:pPr>
      <w:adjustRightInd/>
      <w:spacing w:beforeLines="50" w:line="360" w:lineRule="auto"/>
    </w:pPr>
    <w:rPr>
      <w:b/>
      <w:sz w:val="24"/>
    </w:rPr>
  </w:style>
  <w:style w:type="paragraph" w:customStyle="1" w:styleId="1b">
    <w:name w:val="正文缩进1"/>
    <w:basedOn w:val="a"/>
    <w:next w:val="aa"/>
    <w:qFormat/>
    <w:rsid w:val="00303BE7"/>
    <w:pPr>
      <w:autoSpaceDE w:val="0"/>
      <w:autoSpaceDN w:val="0"/>
      <w:snapToGrid w:val="0"/>
      <w:spacing w:after="120" w:line="360" w:lineRule="auto"/>
      <w:ind w:leftChars="200" w:left="420" w:firstLineChars="200" w:firstLine="480"/>
    </w:pPr>
    <w:rPr>
      <w:sz w:val="24"/>
      <w:szCs w:val="21"/>
    </w:rPr>
  </w:style>
  <w:style w:type="paragraph" w:customStyle="1" w:styleId="afffe">
    <w:name w:val="±íÑùÊ½"/>
    <w:basedOn w:val="a"/>
    <w:qFormat/>
    <w:rsid w:val="00303BE7"/>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BodyCopy">
    <w:name w:val="Body Copy"/>
    <w:basedOn w:val="a"/>
    <w:qFormat/>
    <w:rsid w:val="00303BE7"/>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085085">
    <w:name w:val="样式 左侧:  0.85 厘米 首行缩进:  0.85 厘米"/>
    <w:basedOn w:val="a"/>
    <w:qFormat/>
    <w:rsid w:val="00303BE7"/>
    <w:pPr>
      <w:adjustRightInd/>
      <w:spacing w:line="360" w:lineRule="auto"/>
      <w:ind w:firstLine="482"/>
    </w:pPr>
    <w:rPr>
      <w:rFonts w:cs="宋体"/>
      <w:sz w:val="24"/>
      <w:szCs w:val="20"/>
    </w:rPr>
  </w:style>
  <w:style w:type="paragraph" w:customStyle="1" w:styleId="zTableCellBody">
    <w:name w:val="zTableCellBody"/>
    <w:basedOn w:val="a"/>
    <w:qFormat/>
    <w:rsid w:val="00303BE7"/>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ffff">
    <w:name w:val="表格文字（大）"/>
    <w:basedOn w:val="a"/>
    <w:qFormat/>
    <w:rsid w:val="00303BE7"/>
    <w:pPr>
      <w:adjustRightInd/>
      <w:spacing w:before="20" w:after="20"/>
      <w:ind w:firstLineChars="200" w:firstLine="200"/>
    </w:pPr>
    <w:rPr>
      <w:rFonts w:ascii="Century Gothic" w:hAnsi="Century Gothic"/>
      <w:sz w:val="24"/>
      <w:szCs w:val="20"/>
    </w:rPr>
  </w:style>
  <w:style w:type="paragraph" w:customStyle="1" w:styleId="xl35">
    <w:name w:val="xl35"/>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0">
    <w:name w:val="缺省文本"/>
    <w:basedOn w:val="a"/>
    <w:qFormat/>
    <w:rsid w:val="00303BE7"/>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affff1">
    <w:name w:val="小标题"/>
    <w:basedOn w:val="a"/>
    <w:qFormat/>
    <w:rsid w:val="00303BE7"/>
    <w:pPr>
      <w:spacing w:before="120" w:line="360" w:lineRule="atLeast"/>
      <w:ind w:left="1134"/>
      <w:jc w:val="left"/>
      <w:textAlignment w:val="baseline"/>
    </w:pPr>
    <w:rPr>
      <w:rFonts w:eastAsia="黑体"/>
      <w:kern w:val="0"/>
      <w:szCs w:val="20"/>
    </w:rPr>
  </w:style>
  <w:style w:type="paragraph" w:customStyle="1" w:styleId="42">
    <w:name w:val="目录4"/>
    <w:basedOn w:val="a"/>
    <w:qFormat/>
    <w:rsid w:val="00303BE7"/>
    <w:pPr>
      <w:tabs>
        <w:tab w:val="left" w:leader="dot" w:pos="7370"/>
      </w:tabs>
      <w:autoSpaceDE w:val="0"/>
      <w:autoSpaceDN w:val="0"/>
      <w:spacing w:line="317" w:lineRule="atLeast"/>
      <w:ind w:firstLineChars="200" w:firstLine="629"/>
    </w:pPr>
    <w:rPr>
      <w:color w:val="000000"/>
      <w:kern w:val="0"/>
      <w:szCs w:val="21"/>
    </w:rPr>
  </w:style>
  <w:style w:type="paragraph" w:customStyle="1" w:styleId="affff2">
    <w:name w:val="五级条标题"/>
    <w:basedOn w:val="afff4"/>
    <w:next w:val="afff6"/>
    <w:qFormat/>
    <w:rsid w:val="00303BE7"/>
    <w:pPr>
      <w:tabs>
        <w:tab w:val="clear" w:pos="2940"/>
      </w:tabs>
      <w:outlineLvl w:val="6"/>
    </w:pPr>
  </w:style>
  <w:style w:type="paragraph" w:customStyle="1" w:styleId="affff3">
    <w:name w:val="列表内容"/>
    <w:basedOn w:val="a"/>
    <w:next w:val="a"/>
    <w:qFormat/>
    <w:rsid w:val="00303BE7"/>
    <w:pPr>
      <w:widowControl/>
      <w:tabs>
        <w:tab w:val="left" w:pos="840"/>
      </w:tabs>
      <w:ind w:left="840" w:hanging="420"/>
      <w:jc w:val="left"/>
    </w:pPr>
    <w:rPr>
      <w:kern w:val="0"/>
      <w:sz w:val="18"/>
    </w:rPr>
  </w:style>
  <w:style w:type="paragraph" w:customStyle="1" w:styleId="2c">
    <w:name w:val="正文文字缩进2字"/>
    <w:basedOn w:val="a9"/>
    <w:qFormat/>
    <w:rsid w:val="00303BE7"/>
    <w:pPr>
      <w:autoSpaceDE/>
      <w:autoSpaceDN/>
      <w:adjustRightInd/>
      <w:spacing w:before="60" w:after="60"/>
      <w:ind w:firstLineChars="200" w:firstLine="200"/>
    </w:pPr>
    <w:rPr>
      <w:rFonts w:ascii="Times New Roman"/>
      <w:szCs w:val="20"/>
      <w:lang w:val="en-US"/>
    </w:rPr>
  </w:style>
  <w:style w:type="paragraph" w:customStyle="1" w:styleId="CharChar1Char1">
    <w:name w:val="Char Char1 Char1"/>
    <w:basedOn w:val="a"/>
    <w:qFormat/>
    <w:rsid w:val="00303BE7"/>
    <w:pPr>
      <w:widowControl/>
      <w:snapToGrid w:val="0"/>
      <w:spacing w:before="120" w:after="160" w:line="360" w:lineRule="auto"/>
      <w:ind w:right="-360"/>
      <w:jc w:val="left"/>
    </w:pPr>
    <w:rPr>
      <w:rFonts w:ascii="Arial" w:hAnsi="Arial"/>
      <w:kern w:val="0"/>
      <w:sz w:val="24"/>
      <w:lang w:eastAsia="en-US"/>
    </w:rPr>
  </w:style>
  <w:style w:type="paragraph" w:customStyle="1" w:styleId="Char190">
    <w:name w:val="Char19"/>
    <w:basedOn w:val="a"/>
    <w:qFormat/>
    <w:rsid w:val="00303BE7"/>
    <w:pPr>
      <w:adjustRightInd/>
    </w:pPr>
    <w:rPr>
      <w:szCs w:val="20"/>
    </w:rPr>
  </w:style>
  <w:style w:type="paragraph" w:customStyle="1" w:styleId="affff4">
    <w:name w:val="正文缩进一"/>
    <w:basedOn w:val="a"/>
    <w:next w:val="a"/>
    <w:uiPriority w:val="99"/>
    <w:qFormat/>
    <w:rsid w:val="00303BE7"/>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affff5">
    <w:name w:val="方形箭头"/>
    <w:basedOn w:val="a"/>
    <w:qFormat/>
    <w:rsid w:val="00303BE7"/>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05">
    <w:name w:val="样式 列表编号 + 段后: 0.5 行"/>
    <w:basedOn w:val="a3"/>
    <w:uiPriority w:val="2"/>
    <w:qFormat/>
    <w:rsid w:val="00303BE7"/>
    <w:pPr>
      <w:tabs>
        <w:tab w:val="clear" w:pos="390"/>
        <w:tab w:val="clear" w:pos="454"/>
      </w:tabs>
      <w:ind w:left="840" w:hanging="420"/>
      <w:contextualSpacing/>
    </w:pPr>
    <w:rPr>
      <w:rFonts w:cs="宋体"/>
    </w:rPr>
  </w:style>
  <w:style w:type="paragraph" w:customStyle="1" w:styleId="Charffc">
    <w:name w:val="文本正文 Char"/>
    <w:basedOn w:val="a"/>
    <w:qFormat/>
    <w:rsid w:val="00303BE7"/>
    <w:pPr>
      <w:spacing w:line="360" w:lineRule="auto"/>
      <w:ind w:firstLineChars="200" w:firstLine="200"/>
    </w:pPr>
    <w:rPr>
      <w:kern w:val="0"/>
      <w:sz w:val="24"/>
      <w:szCs w:val="20"/>
    </w:rPr>
  </w:style>
  <w:style w:type="paragraph" w:customStyle="1" w:styleId="BulText914">
    <w:name w:val="Bul Text 9/14"/>
    <w:qFormat/>
    <w:rsid w:val="00303BE7"/>
    <w:pPr>
      <w:widowControl w:val="0"/>
      <w:tabs>
        <w:tab w:val="left" w:pos="840"/>
      </w:tabs>
      <w:spacing w:line="280" w:lineRule="atLeast"/>
      <w:ind w:left="160" w:hanging="160"/>
    </w:pPr>
    <w:rPr>
      <w:snapToGrid w:val="0"/>
      <w:color w:val="000000"/>
      <w:sz w:val="18"/>
    </w:rPr>
  </w:style>
  <w:style w:type="paragraph" w:customStyle="1" w:styleId="affff6">
    <w:name w:val="正文首行缩进两字"/>
    <w:qFormat/>
    <w:rsid w:val="00303BE7"/>
    <w:pPr>
      <w:spacing w:afterLines="50" w:line="300" w:lineRule="auto"/>
      <w:ind w:rightChars="100" w:right="210" w:firstLineChars="218" w:firstLine="523"/>
    </w:pPr>
    <w:rPr>
      <w:sz w:val="24"/>
      <w:szCs w:val="24"/>
    </w:rPr>
  </w:style>
  <w:style w:type="paragraph" w:customStyle="1" w:styleId="111">
    <w:name w:val="列出段落11"/>
    <w:basedOn w:val="a"/>
    <w:uiPriority w:val="34"/>
    <w:qFormat/>
    <w:rsid w:val="00303BE7"/>
    <w:pPr>
      <w:adjustRightInd/>
      <w:ind w:firstLineChars="200" w:firstLine="420"/>
    </w:pPr>
    <w:rPr>
      <w:rFonts w:ascii="Calibri" w:hAnsi="Calibri"/>
      <w:szCs w:val="22"/>
    </w:rPr>
  </w:style>
  <w:style w:type="paragraph" w:customStyle="1" w:styleId="CharChar11CharCharCharCharCharCharCharCharChar">
    <w:name w:val="Char Char11 Char Char Char Char Char Char Char Char Char"/>
    <w:basedOn w:val="a"/>
    <w:qFormat/>
    <w:rsid w:val="00303BE7"/>
    <w:pPr>
      <w:spacing w:line="360" w:lineRule="auto"/>
    </w:pPr>
    <w:rPr>
      <w:szCs w:val="20"/>
    </w:rPr>
  </w:style>
  <w:style w:type="paragraph" w:customStyle="1" w:styleId="Z5">
    <w:name w:val="Z5"/>
    <w:basedOn w:val="a"/>
    <w:next w:val="a"/>
    <w:qFormat/>
    <w:rsid w:val="00303BE7"/>
    <w:pPr>
      <w:tabs>
        <w:tab w:val="left" w:pos="2100"/>
      </w:tabs>
      <w:adjustRightInd/>
      <w:spacing w:before="240"/>
      <w:ind w:firstLineChars="200" w:firstLine="200"/>
      <w:outlineLvl w:val="4"/>
    </w:pPr>
    <w:rPr>
      <w:rFonts w:ascii="Tahoma" w:eastAsia="幼圆" w:hAnsi="Tahoma"/>
    </w:rPr>
  </w:style>
  <w:style w:type="paragraph" w:customStyle="1" w:styleId="affff7">
    <w:name w:val="正文 编号"/>
    <w:basedOn w:val="a"/>
    <w:qFormat/>
    <w:rsid w:val="00303BE7"/>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affff8">
    <w:name w:val="封面表格文本"/>
    <w:basedOn w:val="a"/>
    <w:qFormat/>
    <w:rsid w:val="00303BE7"/>
    <w:pPr>
      <w:autoSpaceDE w:val="0"/>
      <w:autoSpaceDN w:val="0"/>
      <w:ind w:firstLineChars="200" w:firstLine="200"/>
      <w:jc w:val="center"/>
    </w:pPr>
    <w:rPr>
      <w:rFonts w:ascii="Arial" w:hAnsi="Arial"/>
      <w:kern w:val="0"/>
      <w:szCs w:val="21"/>
    </w:rPr>
  </w:style>
  <w:style w:type="paragraph" w:customStyle="1" w:styleId="CharCharChar1Char">
    <w:name w:val="Char Char Char1 Char"/>
    <w:basedOn w:val="a"/>
    <w:qFormat/>
    <w:rsid w:val="00303BE7"/>
    <w:rPr>
      <w:szCs w:val="20"/>
    </w:rPr>
  </w:style>
  <w:style w:type="paragraph" w:customStyle="1" w:styleId="tabletext">
    <w:name w:val="tabletext"/>
    <w:basedOn w:val="a"/>
    <w:qFormat/>
    <w:rsid w:val="00303BE7"/>
    <w:pPr>
      <w:widowControl/>
      <w:spacing w:before="100" w:beforeAutospacing="1" w:after="100" w:afterAutospacing="1"/>
      <w:jc w:val="left"/>
    </w:pPr>
    <w:rPr>
      <w:rFonts w:ascii="宋体" w:hAnsi="宋体" w:cs="宋体"/>
      <w:kern w:val="0"/>
      <w:sz w:val="24"/>
    </w:rPr>
  </w:style>
  <w:style w:type="paragraph" w:customStyle="1" w:styleId="Char1CharCharCharCharCharCharCharCharChar">
    <w:name w:val="Char1 Char Char Char Char Char Char Char Char Char"/>
    <w:basedOn w:val="a"/>
    <w:qFormat/>
    <w:rsid w:val="00303BE7"/>
    <w:pPr>
      <w:adjustRightInd/>
      <w:spacing w:before="240" w:after="120" w:line="288" w:lineRule="auto"/>
      <w:ind w:firstLineChars="200" w:firstLine="200"/>
      <w:jc w:val="left"/>
    </w:pPr>
    <w:rPr>
      <w:rFonts w:ascii="Tahoma" w:hAnsi="Tahoma"/>
      <w:sz w:val="24"/>
    </w:rPr>
  </w:style>
  <w:style w:type="paragraph" w:customStyle="1" w:styleId="CharCharCharCharCharCharCharCharCharChar1">
    <w:name w:val="Char Char Char Char Char Char Char Char Char Char1"/>
    <w:basedOn w:val="a"/>
    <w:qFormat/>
    <w:rsid w:val="00303BE7"/>
    <w:rPr>
      <w:rFonts w:ascii="仿宋_GB2312" w:eastAsia="仿宋_GB2312"/>
      <w:b/>
      <w:sz w:val="32"/>
      <w:szCs w:val="32"/>
    </w:rPr>
  </w:style>
  <w:style w:type="paragraph" w:customStyle="1" w:styleId="CharCharCharChar">
    <w:name w:val="Char Char Char Char"/>
    <w:basedOn w:val="a"/>
    <w:qFormat/>
    <w:rsid w:val="00303BE7"/>
    <w:pPr>
      <w:widowControl/>
      <w:spacing w:after="160" w:line="240" w:lineRule="exact"/>
      <w:jc w:val="left"/>
    </w:pPr>
    <w:rPr>
      <w:rFonts w:ascii="Arial" w:eastAsia="Times New Roman" w:hAnsi="Arial" w:cs="Verdana"/>
      <w:b/>
      <w:kern w:val="0"/>
      <w:sz w:val="24"/>
      <w:szCs w:val="20"/>
      <w:lang w:eastAsia="en-US"/>
    </w:rPr>
  </w:style>
  <w:style w:type="paragraph" w:customStyle="1" w:styleId="90">
    <w:name w:val="9"/>
    <w:qFormat/>
    <w:rsid w:val="00303BE7"/>
    <w:pPr>
      <w:widowControl w:val="0"/>
      <w:autoSpaceDE w:val="0"/>
      <w:autoSpaceDN w:val="0"/>
      <w:adjustRightInd w:val="0"/>
      <w:jc w:val="both"/>
    </w:pPr>
    <w:rPr>
      <w:rFonts w:ascii="宋体"/>
      <w:b/>
      <w:bCs/>
      <w:color w:val="000000"/>
      <w:spacing w:val="15"/>
      <w:sz w:val="18"/>
      <w:szCs w:val="18"/>
    </w:rPr>
  </w:style>
  <w:style w:type="paragraph" w:customStyle="1" w:styleId="TOC1">
    <w:name w:val="TOC 标题1"/>
    <w:basedOn w:val="1"/>
    <w:next w:val="a"/>
    <w:uiPriority w:val="39"/>
    <w:qFormat/>
    <w:rsid w:val="00303BE7"/>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30">
    <w:name w:val="xl30"/>
    <w:basedOn w:val="a"/>
    <w:qFormat/>
    <w:rsid w:val="00303BE7"/>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ParaCharCharCharCharCharCharCharCharCharChar">
    <w:name w:val="默认段落字体 Para Char Char Char Char Char Char Char Char Char Char"/>
    <w:basedOn w:val="a"/>
    <w:qFormat/>
    <w:rsid w:val="00303BE7"/>
    <w:pPr>
      <w:adjustRightInd/>
    </w:pPr>
    <w:rPr>
      <w:rFonts w:ascii="Tahoma" w:hAnsi="Tahoma"/>
      <w:color w:val="000000"/>
      <w:sz w:val="24"/>
      <w:szCs w:val="20"/>
    </w:rPr>
  </w:style>
  <w:style w:type="paragraph" w:customStyle="1" w:styleId="EB">
    <w:name w:val="EB_表格"/>
    <w:basedOn w:val="a"/>
    <w:qFormat/>
    <w:rsid w:val="00303BE7"/>
    <w:pPr>
      <w:adjustRightInd/>
      <w:spacing w:line="300" w:lineRule="auto"/>
      <w:jc w:val="center"/>
    </w:pPr>
  </w:style>
  <w:style w:type="paragraph" w:customStyle="1" w:styleId="xl37">
    <w:name w:val="xl37"/>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27">
    <w:name w:val="xl27"/>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CharCharCharCharCharCharCharChar1Char">
    <w:name w:val="Char Char Char Char Char Char Char Char Char Char Char Char1 Char"/>
    <w:basedOn w:val="a"/>
    <w:qFormat/>
    <w:rsid w:val="00303BE7"/>
    <w:rPr>
      <w:rFonts w:ascii="Tahoma" w:hAnsi="Tahoma" w:cs="仿宋_GB2312"/>
      <w:sz w:val="24"/>
      <w:szCs w:val="20"/>
    </w:rPr>
  </w:style>
  <w:style w:type="paragraph" w:customStyle="1" w:styleId="Thf">
    <w:name w:val="Thf"/>
    <w:basedOn w:val="Th"/>
    <w:qFormat/>
    <w:rsid w:val="00303BE7"/>
    <w:pPr>
      <w:ind w:left="0"/>
    </w:pPr>
  </w:style>
  <w:style w:type="paragraph" w:customStyle="1" w:styleId="Th">
    <w:name w:val="Th"/>
    <w:qFormat/>
    <w:rsid w:val="00303BE7"/>
    <w:pPr>
      <w:keepNext/>
      <w:keepLines/>
      <w:spacing w:before="20" w:after="60" w:line="220" w:lineRule="exact"/>
      <w:ind w:left="240"/>
    </w:pPr>
    <w:rPr>
      <w:b/>
      <w:sz w:val="19"/>
      <w:lang w:eastAsia="en-US"/>
    </w:rPr>
  </w:style>
  <w:style w:type="paragraph" w:customStyle="1" w:styleId="xl40">
    <w:name w:val="xl40"/>
    <w:basedOn w:val="a"/>
    <w:qFormat/>
    <w:rsid w:val="00303BE7"/>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CharCharCharCharCharChar">
    <w:name w:val="Char Char1 Char Char Char Char Char Char"/>
    <w:basedOn w:val="a"/>
    <w:qFormat/>
    <w:rsid w:val="00303BE7"/>
    <w:rPr>
      <w:rFonts w:ascii="仿宋_GB2312" w:eastAsia="仿宋_GB2312"/>
      <w:b/>
      <w:sz w:val="32"/>
      <w:szCs w:val="20"/>
    </w:rPr>
  </w:style>
  <w:style w:type="paragraph" w:customStyle="1" w:styleId="affff9">
    <w:name w:val="模板普通正文"/>
    <w:basedOn w:val="aa"/>
    <w:qFormat/>
    <w:rsid w:val="00303BE7"/>
    <w:pPr>
      <w:adjustRightInd/>
      <w:spacing w:beforeLines="50" w:after="10" w:line="360" w:lineRule="auto"/>
      <w:ind w:firstLineChars="175" w:firstLine="175"/>
      <w:jc w:val="left"/>
    </w:pPr>
    <w:rPr>
      <w:rFonts w:ascii="Times New Roman" w:hAnsi="Times New Roman"/>
    </w:rPr>
  </w:style>
  <w:style w:type="paragraph" w:customStyle="1" w:styleId="1c">
    <w:name w:val="正文首行缩进1"/>
    <w:basedOn w:val="a9"/>
    <w:qFormat/>
    <w:rsid w:val="00303BE7"/>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SS1Char">
    <w:name w:val="CSS1级正文 Char"/>
    <w:basedOn w:val="a9"/>
    <w:qFormat/>
    <w:rsid w:val="00303BE7"/>
    <w:pPr>
      <w:autoSpaceDE/>
      <w:autoSpaceDN/>
      <w:snapToGrid w:val="0"/>
      <w:ind w:firstLineChars="200" w:firstLine="480"/>
    </w:pPr>
    <w:rPr>
      <w:rFonts w:ascii="Times New Roman"/>
      <w:szCs w:val="24"/>
      <w:lang w:val="en-US"/>
    </w:rPr>
  </w:style>
  <w:style w:type="paragraph" w:customStyle="1" w:styleId="CharCharCharCharCharCharCharCharCharChar">
    <w:name w:val="Char Char Char Char Char Char Char Char Char Char"/>
    <w:basedOn w:val="a"/>
    <w:qFormat/>
    <w:rsid w:val="00303BE7"/>
    <w:rPr>
      <w:rFonts w:ascii="仿宋_GB2312" w:eastAsia="仿宋_GB2312"/>
      <w:b/>
      <w:sz w:val="32"/>
      <w:szCs w:val="32"/>
    </w:rPr>
  </w:style>
  <w:style w:type="paragraph" w:customStyle="1" w:styleId="affffa">
    <w:name w:val="封面"/>
    <w:basedOn w:val="a"/>
    <w:qFormat/>
    <w:rsid w:val="00303BE7"/>
    <w:pPr>
      <w:spacing w:line="360" w:lineRule="atLeast"/>
      <w:jc w:val="right"/>
      <w:textAlignment w:val="baseline"/>
    </w:pPr>
    <w:rPr>
      <w:rFonts w:ascii="Symbol" w:hAnsi="Symbol"/>
      <w:kern w:val="0"/>
      <w:szCs w:val="20"/>
    </w:rPr>
  </w:style>
  <w:style w:type="paragraph" w:customStyle="1" w:styleId="font9">
    <w:name w:val="font9"/>
    <w:basedOn w:val="a"/>
    <w:qFormat/>
    <w:rsid w:val="00303BE7"/>
    <w:pPr>
      <w:widowControl/>
      <w:adjustRightInd/>
      <w:spacing w:before="100" w:beforeAutospacing="1" w:after="100" w:afterAutospacing="1"/>
      <w:jc w:val="left"/>
    </w:pPr>
    <w:rPr>
      <w:rFonts w:ascii="宋体" w:hAnsi="宋体" w:hint="eastAsia"/>
      <w:kern w:val="0"/>
      <w:sz w:val="20"/>
      <w:szCs w:val="20"/>
    </w:rPr>
  </w:style>
  <w:style w:type="paragraph" w:customStyle="1" w:styleId="43">
    <w:name w:val="标题4_自定义"/>
    <w:basedOn w:val="4"/>
    <w:qFormat/>
    <w:rsid w:val="00303BE7"/>
    <w:pPr>
      <w:adjustRightInd/>
      <w:spacing w:before="0" w:after="0" w:line="360" w:lineRule="auto"/>
      <w:ind w:left="0" w:firstLine="0"/>
    </w:pPr>
    <w:rPr>
      <w:rFonts w:ascii="Verdana" w:eastAsia="Verdana"/>
      <w:sz w:val="21"/>
      <w:lang w:val="en-US"/>
    </w:rPr>
  </w:style>
  <w:style w:type="paragraph" w:customStyle="1" w:styleId="GB2312106">
    <w:name w:val="样式 仿宋_GB2312 小三 左侧:  1.06 厘米"/>
    <w:basedOn w:val="a"/>
    <w:qFormat/>
    <w:rsid w:val="00303BE7"/>
    <w:pPr>
      <w:spacing w:line="360" w:lineRule="auto"/>
      <w:ind w:left="601"/>
    </w:pPr>
    <w:rPr>
      <w:rFonts w:ascii="仿宋_GB2312" w:eastAsia="仿宋_GB2312"/>
      <w:sz w:val="24"/>
      <w:szCs w:val="20"/>
    </w:rPr>
  </w:style>
  <w:style w:type="paragraph" w:customStyle="1" w:styleId="44">
    <w:name w:val="标书标题4"/>
    <w:basedOn w:val="4"/>
    <w:qFormat/>
    <w:rsid w:val="00303BE7"/>
    <w:pPr>
      <w:keepLines w:val="0"/>
      <w:snapToGrid w:val="0"/>
      <w:spacing w:before="0" w:after="0" w:line="300" w:lineRule="auto"/>
      <w:ind w:left="0" w:firstLine="0"/>
    </w:pPr>
    <w:rPr>
      <w:rFonts w:ascii="Arial Narrow" w:eastAsia="仿宋_GB2312" w:hAnsi="Arial Narrow"/>
      <w:bCs w:val="0"/>
      <w:color w:val="000000"/>
      <w:kern w:val="0"/>
      <w:szCs w:val="32"/>
      <w:lang w:val="en-US"/>
    </w:rPr>
  </w:style>
  <w:style w:type="paragraph" w:customStyle="1" w:styleId="Style412">
    <w:name w:val="_Style 412"/>
    <w:next w:val="a"/>
    <w:qFormat/>
    <w:rsid w:val="00303BE7"/>
    <w:pPr>
      <w:widowControl w:val="0"/>
      <w:adjustRightInd w:val="0"/>
      <w:jc w:val="both"/>
    </w:pPr>
    <w:rPr>
      <w:kern w:val="2"/>
      <w:sz w:val="21"/>
      <w:szCs w:val="24"/>
    </w:rPr>
  </w:style>
  <w:style w:type="paragraph" w:customStyle="1" w:styleId="charttext">
    <w:name w:val="chart text"/>
    <w:basedOn w:val="a"/>
    <w:qFormat/>
    <w:rsid w:val="00303BE7"/>
    <w:pPr>
      <w:widowControl/>
      <w:adjustRightInd/>
      <w:spacing w:line="180" w:lineRule="exact"/>
      <w:ind w:firstLineChars="200" w:firstLine="200"/>
      <w:jc w:val="left"/>
    </w:pPr>
    <w:rPr>
      <w:rFonts w:ascii="Futura Bk" w:hAnsi="Futura Bk" w:cs="Futura Bk"/>
      <w:kern w:val="0"/>
      <w:sz w:val="14"/>
      <w:szCs w:val="14"/>
    </w:rPr>
  </w:style>
  <w:style w:type="paragraph" w:customStyle="1" w:styleId="Char22">
    <w:name w:val="Char22"/>
    <w:basedOn w:val="a"/>
    <w:qFormat/>
    <w:rsid w:val="00303BE7"/>
    <w:pPr>
      <w:adjustRightInd/>
      <w:spacing w:line="360" w:lineRule="auto"/>
      <w:ind w:firstLineChars="200" w:firstLine="480"/>
    </w:pPr>
    <w:rPr>
      <w:rFonts w:ascii="仿宋_GB2312" w:eastAsia="仿宋_GB2312"/>
      <w:b/>
      <w:sz w:val="32"/>
      <w:szCs w:val="32"/>
    </w:rPr>
  </w:style>
  <w:style w:type="paragraph" w:customStyle="1" w:styleId="affffb">
    <w:name w:val="公文正文"/>
    <w:basedOn w:val="a"/>
    <w:qFormat/>
    <w:rsid w:val="00303BE7"/>
    <w:pPr>
      <w:adjustRightInd/>
      <w:spacing w:before="156" w:line="360" w:lineRule="auto"/>
      <w:ind w:firstLineChars="200" w:firstLine="360"/>
    </w:pPr>
    <w:rPr>
      <w:rFonts w:ascii="仿宋_GB2312" w:eastAsia="仿宋_GB2312"/>
      <w:sz w:val="24"/>
    </w:rPr>
  </w:style>
  <w:style w:type="paragraph" w:customStyle="1" w:styleId="45">
    <w:name w:val="样式4"/>
    <w:basedOn w:val="a"/>
    <w:qFormat/>
    <w:rsid w:val="00303BE7"/>
    <w:pPr>
      <w:spacing w:line="360" w:lineRule="auto"/>
      <w:ind w:firstLine="420"/>
      <w:jc w:val="center"/>
      <w:outlineLvl w:val="2"/>
    </w:pPr>
    <w:rPr>
      <w:rFonts w:ascii="仿宋_GB2312" w:eastAsia="仿宋_GB2312" w:hAnsi="仿宋"/>
      <w:b/>
      <w:sz w:val="32"/>
      <w:szCs w:val="32"/>
    </w:rPr>
  </w:style>
  <w:style w:type="paragraph" w:customStyle="1" w:styleId="3H3">
    <w:name w:val="样式 标题 3H3 + 两端对齐"/>
    <w:basedOn w:val="3"/>
    <w:qFormat/>
    <w:rsid w:val="00303BE7"/>
    <w:pPr>
      <w:keepLines w:val="0"/>
      <w:numPr>
        <w:ilvl w:val="0"/>
        <w:numId w:val="0"/>
      </w:numPr>
      <w:spacing w:before="0" w:after="0" w:line="240" w:lineRule="auto"/>
      <w:jc w:val="left"/>
    </w:pPr>
    <w:rPr>
      <w:rFonts w:cs="宋体"/>
      <w:sz w:val="21"/>
      <w:szCs w:val="20"/>
    </w:rPr>
  </w:style>
  <w:style w:type="paragraph" w:customStyle="1" w:styleId="trademark">
    <w:name w:val="trademark"/>
    <w:qFormat/>
    <w:rsid w:val="00303BE7"/>
    <w:pPr>
      <w:spacing w:after="60"/>
    </w:pPr>
    <w:rPr>
      <w:rFonts w:ascii="Futura Bk" w:hAnsi="Futura Bk"/>
      <w:sz w:val="15"/>
      <w:lang w:eastAsia="en-US"/>
    </w:rPr>
  </w:style>
  <w:style w:type="paragraph" w:customStyle="1" w:styleId="Char310">
    <w:name w:val="Char31"/>
    <w:basedOn w:val="a"/>
    <w:qFormat/>
    <w:rsid w:val="00303BE7"/>
    <w:pPr>
      <w:adjustRightInd/>
    </w:pPr>
    <w:rPr>
      <w:rFonts w:ascii="仿宋_GB2312" w:eastAsia="仿宋_GB2312"/>
      <w:b/>
      <w:sz w:val="32"/>
      <w:szCs w:val="32"/>
    </w:rPr>
  </w:style>
  <w:style w:type="paragraph" w:customStyle="1" w:styleId="CharCharCharCharCharCharCharCharCharCharChar1Char">
    <w:name w:val="Char Char Char Char Char Char Char Char Char Char Char1 Char"/>
    <w:basedOn w:val="a"/>
    <w:qFormat/>
    <w:rsid w:val="00303BE7"/>
    <w:pPr>
      <w:adjustRightInd/>
    </w:pPr>
    <w:rPr>
      <w:rFonts w:ascii="Tahoma" w:hAnsi="Tahoma"/>
      <w:sz w:val="24"/>
    </w:rPr>
  </w:style>
  <w:style w:type="paragraph" w:customStyle="1" w:styleId="affffc">
    <w:name w:val="!大节"/>
    <w:basedOn w:val="2"/>
    <w:qFormat/>
    <w:rsid w:val="00303BE7"/>
    <w:pPr>
      <w:spacing w:before="260" w:after="260" w:line="415" w:lineRule="auto"/>
      <w:ind w:left="420" w:hanging="420"/>
    </w:pPr>
    <w:rPr>
      <w:rFonts w:ascii="Arial" w:eastAsia="微软雅黑" w:hAnsi="Arial"/>
      <w:lang w:val="en-US"/>
    </w:rPr>
  </w:style>
  <w:style w:type="paragraph" w:customStyle="1" w:styleId="affffd">
    <w:name w:val="正文表标题"/>
    <w:next w:val="afff6"/>
    <w:qFormat/>
    <w:rsid w:val="00303BE7"/>
    <w:pPr>
      <w:tabs>
        <w:tab w:val="left" w:pos="840"/>
      </w:tabs>
      <w:ind w:left="840" w:hanging="420"/>
      <w:jc w:val="center"/>
    </w:pPr>
    <w:rPr>
      <w:rFonts w:ascii="黑体" w:eastAsia="黑体"/>
      <w:sz w:val="21"/>
    </w:rPr>
  </w:style>
  <w:style w:type="paragraph" w:customStyle="1" w:styleId="affffe">
    <w:name w:val="标准正文"/>
    <w:basedOn w:val="a"/>
    <w:qFormat/>
    <w:rsid w:val="00303BE7"/>
    <w:pPr>
      <w:tabs>
        <w:tab w:val="left" w:pos="780"/>
      </w:tabs>
      <w:adjustRightInd/>
      <w:spacing w:line="360" w:lineRule="auto"/>
      <w:ind w:leftChars="200" w:left="200" w:firstLineChars="200" w:firstLine="200"/>
    </w:pPr>
    <w:rPr>
      <w:sz w:val="24"/>
    </w:rPr>
  </w:style>
  <w:style w:type="paragraph" w:customStyle="1" w:styleId="afffff">
    <w:name w:val="ÕýÎÄÊ×ÐÐËõ½ø"/>
    <w:basedOn w:val="a"/>
    <w:qFormat/>
    <w:rsid w:val="00303BE7"/>
    <w:pPr>
      <w:widowControl/>
      <w:overflowPunct w:val="0"/>
      <w:autoSpaceDE w:val="0"/>
      <w:autoSpaceDN w:val="0"/>
      <w:spacing w:line="360" w:lineRule="auto"/>
      <w:ind w:left="1134"/>
      <w:textAlignment w:val="baseline"/>
    </w:pPr>
    <w:rPr>
      <w:rFonts w:eastAsia="Times New Roman"/>
      <w:kern w:val="0"/>
      <w:szCs w:val="20"/>
    </w:rPr>
  </w:style>
  <w:style w:type="paragraph" w:customStyle="1" w:styleId="CharCharCharCharCharChar1">
    <w:name w:val="Char Char Char Char Char Char1"/>
    <w:basedOn w:val="a"/>
    <w:qFormat/>
    <w:rsid w:val="00303BE7"/>
    <w:pPr>
      <w:widowControl/>
      <w:spacing w:beforeLines="50" w:afterLines="50" w:line="240" w:lineRule="exact"/>
      <w:jc w:val="left"/>
    </w:pPr>
    <w:rPr>
      <w:rFonts w:ascii="Verdana" w:hAnsi="Verdana"/>
      <w:kern w:val="0"/>
      <w:sz w:val="20"/>
      <w:szCs w:val="20"/>
      <w:lang w:eastAsia="en-US"/>
    </w:rPr>
  </w:style>
  <w:style w:type="paragraph" w:customStyle="1" w:styleId="1d">
    <w:name w:val="目录1"/>
    <w:basedOn w:val="a"/>
    <w:qFormat/>
    <w:rsid w:val="00303BE7"/>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Char1CharCharChar">
    <w:name w:val="Char1 Char Char Char"/>
    <w:basedOn w:val="a"/>
    <w:qFormat/>
    <w:rsid w:val="00303BE7"/>
    <w:rPr>
      <w:rFonts w:ascii="Tahoma" w:hAnsi="Tahoma"/>
      <w:sz w:val="24"/>
      <w:szCs w:val="20"/>
    </w:rPr>
  </w:style>
  <w:style w:type="paragraph" w:customStyle="1" w:styleId="MMTopic3">
    <w:name w:val="MM Topic 3"/>
    <w:basedOn w:val="3"/>
    <w:qFormat/>
    <w:rsid w:val="00303BE7"/>
    <w:pPr>
      <w:numPr>
        <w:ilvl w:val="0"/>
        <w:numId w:val="0"/>
      </w:numPr>
      <w:tabs>
        <w:tab w:val="left" w:pos="840"/>
        <w:tab w:val="left" w:pos="1680"/>
      </w:tabs>
      <w:adjustRightInd/>
      <w:ind w:left="1680" w:hanging="420"/>
    </w:pPr>
  </w:style>
  <w:style w:type="paragraph" w:customStyle="1" w:styleId="CharCharCharChar1">
    <w:name w:val="Char Char Char Char1"/>
    <w:basedOn w:val="a"/>
    <w:qFormat/>
    <w:rsid w:val="00303BE7"/>
    <w:pPr>
      <w:tabs>
        <w:tab w:val="left" w:pos="0"/>
      </w:tabs>
      <w:adjustRightInd/>
      <w:ind w:firstLineChars="200" w:firstLine="200"/>
    </w:pPr>
    <w:rPr>
      <w:rFonts w:ascii="宋体" w:eastAsia="仿宋_GB2312" w:hAnsi="宋体"/>
      <w:sz w:val="28"/>
    </w:rPr>
  </w:style>
  <w:style w:type="paragraph" w:customStyle="1" w:styleId="afffff0">
    <w:name w:val="正文文字缩进"/>
    <w:basedOn w:val="a"/>
    <w:qFormat/>
    <w:rsid w:val="00303BE7"/>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Default">
    <w:name w:val="Default"/>
    <w:qFormat/>
    <w:rsid w:val="00303BE7"/>
    <w:pPr>
      <w:widowControl w:val="0"/>
      <w:autoSpaceDE w:val="0"/>
      <w:autoSpaceDN w:val="0"/>
      <w:adjustRightInd w:val="0"/>
    </w:pPr>
    <w:rPr>
      <w:rFonts w:ascii="仿宋_GB2312" w:eastAsia="仿宋_GB2312" w:cs="仿宋_GB2312"/>
      <w:color w:val="000000"/>
      <w:sz w:val="24"/>
      <w:szCs w:val="24"/>
    </w:rPr>
  </w:style>
  <w:style w:type="paragraph" w:customStyle="1" w:styleId="a10">
    <w:name w:val="a1"/>
    <w:basedOn w:val="a"/>
    <w:qFormat/>
    <w:rsid w:val="00303BE7"/>
    <w:pPr>
      <w:widowControl/>
      <w:spacing w:line="300" w:lineRule="atLeast"/>
      <w:jc w:val="left"/>
    </w:pPr>
    <w:rPr>
      <w:rFonts w:ascii="宋体" w:hAnsi="宋体"/>
      <w:kern w:val="0"/>
      <w:sz w:val="18"/>
      <w:szCs w:val="20"/>
    </w:rPr>
  </w:style>
  <w:style w:type="paragraph" w:customStyle="1" w:styleId="TableContents">
    <w:name w:val="Table Contents"/>
    <w:basedOn w:val="a"/>
    <w:qFormat/>
    <w:rsid w:val="00303BE7"/>
    <w:pPr>
      <w:suppressAutoHyphens/>
      <w:autoSpaceDE w:val="0"/>
      <w:spacing w:after="120"/>
      <w:jc w:val="left"/>
    </w:pPr>
    <w:rPr>
      <w:rFonts w:ascii="Helvetica" w:hAnsi="Helvetica"/>
      <w:kern w:val="1"/>
      <w:sz w:val="20"/>
      <w:szCs w:val="20"/>
    </w:rPr>
  </w:style>
  <w:style w:type="paragraph" w:customStyle="1" w:styleId="CharChar110">
    <w:name w:val="Char Char110"/>
    <w:basedOn w:val="a"/>
    <w:qFormat/>
    <w:rsid w:val="00303BE7"/>
    <w:pPr>
      <w:spacing w:line="360" w:lineRule="auto"/>
    </w:pPr>
    <w:rPr>
      <w:rFonts w:ascii="Tahoma" w:hAnsi="Tahoma"/>
      <w:sz w:val="24"/>
      <w:szCs w:val="20"/>
    </w:rPr>
  </w:style>
  <w:style w:type="paragraph" w:customStyle="1" w:styleId="af17cgridlangnp1033langf">
    <w:name w:val="af17cgridlangnp1033langf"/>
    <w:qFormat/>
    <w:rsid w:val="00303BE7"/>
    <w:pPr>
      <w:widowControl w:val="0"/>
      <w:autoSpaceDE w:val="0"/>
      <w:autoSpaceDN w:val="0"/>
      <w:adjustRightInd w:val="0"/>
      <w:spacing w:before="156" w:line="360" w:lineRule="atLeast"/>
      <w:ind w:left="567" w:firstLine="510"/>
      <w:jc w:val="both"/>
    </w:pPr>
  </w:style>
  <w:style w:type="paragraph" w:customStyle="1" w:styleId="afffff1">
    <w:name w:val="表格题注"/>
    <w:next w:val="a"/>
    <w:qFormat/>
    <w:rsid w:val="00303BE7"/>
    <w:pPr>
      <w:keepLines/>
      <w:tabs>
        <w:tab w:val="left" w:pos="360"/>
        <w:tab w:val="left" w:pos="4200"/>
      </w:tabs>
      <w:spacing w:beforeLines="100"/>
      <w:ind w:left="1089" w:hanging="369"/>
      <w:jc w:val="center"/>
    </w:pPr>
    <w:rPr>
      <w:rFonts w:ascii="Arial" w:hAnsi="Arial"/>
      <w:sz w:val="18"/>
      <w:szCs w:val="18"/>
    </w:rPr>
  </w:style>
  <w:style w:type="paragraph" w:customStyle="1" w:styleId="style25">
    <w:name w:val="style25"/>
    <w:basedOn w:val="a"/>
    <w:qFormat/>
    <w:rsid w:val="00303BE7"/>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2">
    <w:name w:val="正文文字表格居中"/>
    <w:basedOn w:val="a"/>
    <w:next w:val="24"/>
    <w:qFormat/>
    <w:rsid w:val="00303BE7"/>
    <w:pPr>
      <w:snapToGrid w:val="0"/>
      <w:spacing w:line="360" w:lineRule="auto"/>
    </w:pPr>
    <w:rPr>
      <w:rFonts w:ascii="宋体"/>
      <w:b/>
      <w:sz w:val="24"/>
      <w:szCs w:val="20"/>
    </w:rPr>
  </w:style>
  <w:style w:type="paragraph" w:customStyle="1" w:styleId="1e">
    <w:name w:val="修订1"/>
    <w:uiPriority w:val="3"/>
    <w:qFormat/>
    <w:rsid w:val="00303BE7"/>
    <w:rPr>
      <w:color w:val="000000"/>
      <w:kern w:val="1"/>
      <w:sz w:val="21"/>
    </w:rPr>
  </w:style>
  <w:style w:type="paragraph" w:customStyle="1" w:styleId="3h33rdlevel3Heading3-oldH3l3CTheading3Headin">
    <w:name w:val="样式 标题 3h33rd level3Heading 3 - oldH3l3CTheading 3Headin..."/>
    <w:basedOn w:val="3"/>
    <w:qFormat/>
    <w:rsid w:val="00303BE7"/>
    <w:pPr>
      <w:snapToGrid w:val="0"/>
      <w:ind w:left="0" w:firstLine="0"/>
      <w:jc w:val="left"/>
    </w:pPr>
    <w:rPr>
      <w:rFonts w:eastAsia="黑体" w:cs="宋体"/>
      <w:sz w:val="28"/>
      <w:szCs w:val="20"/>
    </w:rPr>
  </w:style>
  <w:style w:type="paragraph" w:customStyle="1" w:styleId="PreformattedText">
    <w:name w:val="Preformatted Text"/>
    <w:basedOn w:val="a"/>
    <w:qFormat/>
    <w:rsid w:val="00303BE7"/>
    <w:pPr>
      <w:suppressAutoHyphens/>
      <w:adjustRightInd/>
      <w:ind w:firstLineChars="200" w:firstLine="200"/>
    </w:pPr>
    <w:rPr>
      <w:rFonts w:ascii="Cumberland" w:eastAsia="方正宋体" w:hAnsi="Cumberland"/>
      <w:kern w:val="1"/>
      <w:sz w:val="20"/>
      <w:szCs w:val="20"/>
      <w:lang w:eastAsia="ar-SA"/>
    </w:rPr>
  </w:style>
  <w:style w:type="paragraph" w:customStyle="1" w:styleId="CharCharCharCharCharChar1Char1">
    <w:name w:val="Char Char Char Char Char Char1 Char1"/>
    <w:basedOn w:val="a"/>
    <w:qFormat/>
    <w:rsid w:val="00303BE7"/>
    <w:pPr>
      <w:widowControl/>
      <w:spacing w:after="160" w:line="240" w:lineRule="exact"/>
      <w:jc w:val="left"/>
    </w:pPr>
    <w:rPr>
      <w:rFonts w:ascii="Verdana" w:hAnsi="Verdana"/>
      <w:kern w:val="0"/>
      <w:szCs w:val="20"/>
      <w:lang w:eastAsia="en-US"/>
    </w:rPr>
  </w:style>
  <w:style w:type="paragraph" w:customStyle="1" w:styleId="2d">
    <w:name w:val="正文 项目2"/>
    <w:basedOn w:val="afffff3"/>
    <w:qFormat/>
    <w:rsid w:val="00303BE7"/>
    <w:pPr>
      <w:spacing w:after="0"/>
      <w:ind w:left="900"/>
    </w:pPr>
  </w:style>
  <w:style w:type="paragraph" w:customStyle="1" w:styleId="afffff3">
    <w:name w:val="正文 项目"/>
    <w:basedOn w:val="a"/>
    <w:qFormat/>
    <w:rsid w:val="00303BE7"/>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afffff4">
    <w:name w:val="左对齐表格文字"/>
    <w:basedOn w:val="a"/>
    <w:qFormat/>
    <w:rsid w:val="00303BE7"/>
    <w:pPr>
      <w:adjustRightInd/>
      <w:ind w:firstLineChars="200" w:firstLine="200"/>
      <w:jc w:val="right"/>
    </w:pPr>
  </w:style>
  <w:style w:type="paragraph" w:customStyle="1" w:styleId="Bullet">
    <w:name w:val="Bullet"/>
    <w:basedOn w:val="a"/>
    <w:qFormat/>
    <w:rsid w:val="00303BE7"/>
    <w:pPr>
      <w:widowControl/>
      <w:tabs>
        <w:tab w:val="left" w:pos="288"/>
      </w:tabs>
      <w:adjustRightInd/>
      <w:ind w:left="288" w:firstLineChars="200" w:hanging="360"/>
      <w:jc w:val="left"/>
    </w:pPr>
    <w:rPr>
      <w:rFonts w:ascii="Arial" w:hAnsi="Arial"/>
      <w:kern w:val="0"/>
      <w:sz w:val="20"/>
      <w:szCs w:val="20"/>
    </w:rPr>
  </w:style>
  <w:style w:type="paragraph" w:customStyle="1" w:styleId="46">
    <w:name w:val="4"/>
    <w:basedOn w:val="a"/>
    <w:next w:val="23"/>
    <w:qFormat/>
    <w:rsid w:val="00303BE7"/>
    <w:pPr>
      <w:spacing w:after="120" w:line="480" w:lineRule="auto"/>
      <w:ind w:leftChars="200" w:left="420"/>
    </w:pPr>
    <w:rPr>
      <w:sz w:val="24"/>
      <w:szCs w:val="20"/>
    </w:rPr>
  </w:style>
  <w:style w:type="paragraph" w:customStyle="1" w:styleId="00">
    <w:name w:val="0"/>
    <w:basedOn w:val="a"/>
    <w:qFormat/>
    <w:rsid w:val="00303BE7"/>
    <w:pPr>
      <w:widowControl/>
    </w:pPr>
    <w:rPr>
      <w:kern w:val="0"/>
      <w:sz w:val="24"/>
      <w:szCs w:val="20"/>
    </w:rPr>
  </w:style>
  <w:style w:type="paragraph" w:customStyle="1" w:styleId="afffff5">
    <w:name w:val="封面公司名"/>
    <w:qFormat/>
    <w:rsid w:val="00303BE7"/>
    <w:pPr>
      <w:jc w:val="center"/>
    </w:pPr>
    <w:rPr>
      <w:rFonts w:ascii="Arial" w:eastAsia="楷体_GB2312" w:hAnsi="Arial" w:cs="宋体"/>
      <w:bCs/>
      <w:kern w:val="2"/>
      <w:sz w:val="28"/>
    </w:rPr>
  </w:style>
  <w:style w:type="paragraph" w:customStyle="1" w:styleId="MMEmpty">
    <w:name w:val="MM Empty"/>
    <w:basedOn w:val="a"/>
    <w:qFormat/>
    <w:rsid w:val="00303BE7"/>
    <w:pPr>
      <w:adjustRightInd/>
    </w:pPr>
  </w:style>
  <w:style w:type="paragraph" w:customStyle="1" w:styleId="CharCharCharCharCharCharChar">
    <w:name w:val="Char Char Char Char Char Char Char"/>
    <w:basedOn w:val="a"/>
    <w:qFormat/>
    <w:rsid w:val="00303BE7"/>
    <w:rPr>
      <w:rFonts w:ascii="仿宋_GB2312" w:eastAsia="仿宋_GB2312"/>
      <w:b/>
      <w:sz w:val="32"/>
      <w:szCs w:val="32"/>
    </w:rPr>
  </w:style>
  <w:style w:type="paragraph" w:customStyle="1" w:styleId="ParaChar">
    <w:name w:val="默认段落字体 Para Char"/>
    <w:basedOn w:val="a"/>
    <w:qFormat/>
    <w:rsid w:val="00303BE7"/>
    <w:rPr>
      <w:rFonts w:ascii="Tahoma" w:hAnsi="Tahoma"/>
      <w:sz w:val="24"/>
      <w:szCs w:val="20"/>
    </w:rPr>
  </w:style>
  <w:style w:type="paragraph" w:customStyle="1" w:styleId="subhead2">
    <w:name w:val="subhead 2"/>
    <w:qFormat/>
    <w:rsid w:val="00303BE7"/>
    <w:pPr>
      <w:spacing w:after="60" w:line="240" w:lineRule="exact"/>
    </w:pPr>
    <w:rPr>
      <w:rFonts w:ascii="Arial" w:hAnsi="Arial"/>
      <w:b/>
      <w:sz w:val="22"/>
      <w:lang w:eastAsia="en-US"/>
    </w:rPr>
  </w:style>
  <w:style w:type="paragraph" w:customStyle="1" w:styleId="f9astyle88f9a">
    <w:name w:val="f9a style88 f9a"/>
    <w:basedOn w:val="a"/>
    <w:qFormat/>
    <w:rsid w:val="00303BE7"/>
    <w:pPr>
      <w:widowControl/>
      <w:spacing w:before="100" w:beforeAutospacing="1" w:after="100" w:afterAutospacing="1" w:line="276" w:lineRule="auto"/>
      <w:jc w:val="left"/>
    </w:pPr>
    <w:rPr>
      <w:rFonts w:ascii="宋体" w:hAnsi="宋体"/>
      <w:kern w:val="0"/>
      <w:sz w:val="24"/>
      <w:szCs w:val="20"/>
    </w:rPr>
  </w:style>
  <w:style w:type="paragraph" w:customStyle="1" w:styleId="Char2CharChar">
    <w:name w:val="Char2 Char Char"/>
    <w:basedOn w:val="a"/>
    <w:qFormat/>
    <w:rsid w:val="00303BE7"/>
    <w:pPr>
      <w:adjustRightInd/>
    </w:pPr>
    <w:rPr>
      <w:rFonts w:ascii="Tahoma" w:hAnsi="Tahoma"/>
      <w:sz w:val="24"/>
      <w:szCs w:val="20"/>
    </w:rPr>
  </w:style>
  <w:style w:type="paragraph" w:customStyle="1" w:styleId="CharChar1Char">
    <w:name w:val="Char Char1 Char"/>
    <w:basedOn w:val="a"/>
    <w:qFormat/>
    <w:rsid w:val="00303BE7"/>
    <w:rPr>
      <w:rFonts w:ascii="仿宋_GB2312" w:eastAsia="仿宋_GB2312"/>
      <w:b/>
      <w:sz w:val="32"/>
      <w:szCs w:val="32"/>
    </w:rPr>
  </w:style>
  <w:style w:type="paragraph" w:customStyle="1" w:styleId="TableText0">
    <w:name w:val="Table Text"/>
    <w:basedOn w:val="a"/>
    <w:qFormat/>
    <w:rsid w:val="00303BE7"/>
    <w:pPr>
      <w:widowControl/>
      <w:spacing w:before="60" w:after="60"/>
      <w:jc w:val="left"/>
    </w:pPr>
    <w:rPr>
      <w:kern w:val="0"/>
      <w:sz w:val="24"/>
    </w:rPr>
  </w:style>
  <w:style w:type="paragraph" w:customStyle="1" w:styleId="BodyText2">
    <w:name w:val="Body Text 2*"/>
    <w:basedOn w:val="a"/>
    <w:uiPriority w:val="6"/>
    <w:qFormat/>
    <w:rsid w:val="00303BE7"/>
    <w:pPr>
      <w:widowControl/>
      <w:adjustRightInd/>
      <w:ind w:left="720" w:hanging="720"/>
    </w:pPr>
    <w:rPr>
      <w:color w:val="000000"/>
      <w:kern w:val="0"/>
      <w:sz w:val="24"/>
      <w:szCs w:val="20"/>
      <w:lang w:val="en-GB"/>
    </w:rPr>
  </w:style>
  <w:style w:type="paragraph" w:customStyle="1" w:styleId="font8">
    <w:name w:val="font8"/>
    <w:basedOn w:val="a"/>
    <w:qFormat/>
    <w:rsid w:val="00303BE7"/>
    <w:pPr>
      <w:widowControl/>
      <w:adjustRightInd/>
      <w:spacing w:before="100" w:beforeAutospacing="1" w:after="100" w:afterAutospacing="1"/>
      <w:jc w:val="left"/>
    </w:pPr>
    <w:rPr>
      <w:color w:val="000000"/>
      <w:kern w:val="0"/>
      <w:sz w:val="20"/>
      <w:szCs w:val="20"/>
    </w:rPr>
  </w:style>
  <w:style w:type="paragraph" w:customStyle="1" w:styleId="Char1CharCharChar1">
    <w:name w:val="Char1 Char Char Char1"/>
    <w:basedOn w:val="a"/>
    <w:qFormat/>
    <w:rsid w:val="00303BE7"/>
    <w:pPr>
      <w:adjustRightInd/>
      <w:ind w:firstLineChars="200" w:firstLine="200"/>
    </w:pPr>
    <w:rPr>
      <w:rFonts w:ascii="Tahoma" w:hAnsi="Tahoma"/>
      <w:sz w:val="24"/>
      <w:szCs w:val="20"/>
    </w:rPr>
  </w:style>
  <w:style w:type="paragraph" w:customStyle="1" w:styleId="34">
    <w:name w:val="标书标题3"/>
    <w:basedOn w:val="3"/>
    <w:qFormat/>
    <w:rsid w:val="00303BE7"/>
    <w:pPr>
      <w:keepLines w:val="0"/>
      <w:widowControl/>
      <w:numPr>
        <w:ilvl w:val="0"/>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1f">
    <w:name w:val="样式1 + (中宋体"/>
    <w:basedOn w:val="1a"/>
    <w:qFormat/>
    <w:rsid w:val="00303BE7"/>
    <w:pPr>
      <w:widowControl w:val="0"/>
      <w:tabs>
        <w:tab w:val="clear" w:pos="1212"/>
        <w:tab w:val="clear" w:pos="3888"/>
      </w:tabs>
      <w:adjustRightInd/>
      <w:snapToGrid/>
      <w:spacing w:line="360" w:lineRule="auto"/>
      <w:ind w:left="1200" w:firstLineChars="200" w:hanging="360"/>
      <w:jc w:val="both"/>
    </w:pPr>
    <w:rPr>
      <w:kern w:val="2"/>
      <w:szCs w:val="24"/>
    </w:rPr>
  </w:style>
  <w:style w:type="paragraph" w:customStyle="1" w:styleId="afffff6">
    <w:name w:val="规划正文"/>
    <w:basedOn w:val="a"/>
    <w:qFormat/>
    <w:rsid w:val="00303BE7"/>
    <w:pPr>
      <w:adjustRightInd/>
      <w:spacing w:beforeLines="100" w:line="360" w:lineRule="auto"/>
      <w:jc w:val="left"/>
    </w:pPr>
    <w:rPr>
      <w:rFonts w:ascii="Arial" w:eastAsia="仿宋_GB2312" w:hAnsi="Arial"/>
      <w:bCs/>
      <w:sz w:val="28"/>
    </w:rPr>
  </w:style>
  <w:style w:type="paragraph" w:customStyle="1" w:styleId="CharCharCharCharCharCharCharChar">
    <w:name w:val="Char Char Char Char Char Char Char Char"/>
    <w:basedOn w:val="a"/>
    <w:qFormat/>
    <w:rsid w:val="00303BE7"/>
    <w:pPr>
      <w:tabs>
        <w:tab w:val="left" w:pos="360"/>
      </w:tabs>
    </w:pPr>
    <w:rPr>
      <w:sz w:val="24"/>
      <w:szCs w:val="20"/>
    </w:rPr>
  </w:style>
  <w:style w:type="paragraph" w:customStyle="1" w:styleId="ParaCharCharCharChar">
    <w:name w:val="默认段落字体 Para Char Char Char Char"/>
    <w:basedOn w:val="a"/>
    <w:qFormat/>
    <w:rsid w:val="00303BE7"/>
    <w:pPr>
      <w:spacing w:line="360" w:lineRule="auto"/>
    </w:pPr>
    <w:rPr>
      <w:szCs w:val="20"/>
    </w:rPr>
  </w:style>
  <w:style w:type="paragraph" w:customStyle="1" w:styleId="xl33">
    <w:name w:val="xl33"/>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1Char1">
    <w:name w:val="Char Char Char1 Char1"/>
    <w:basedOn w:val="a"/>
    <w:qFormat/>
    <w:rsid w:val="00303BE7"/>
    <w:rPr>
      <w:szCs w:val="20"/>
    </w:rPr>
  </w:style>
  <w:style w:type="paragraph" w:customStyle="1" w:styleId="62">
    <w:name w:val="数字标题6"/>
    <w:basedOn w:val="6"/>
    <w:next w:val="a"/>
    <w:qFormat/>
    <w:rsid w:val="00303BE7"/>
    <w:pPr>
      <w:tabs>
        <w:tab w:val="left" w:pos="480"/>
        <w:tab w:val="left" w:pos="1080"/>
      </w:tabs>
      <w:ind w:left="480" w:hanging="480"/>
    </w:pPr>
    <w:rPr>
      <w:rFonts w:ascii="Times New Roman" w:eastAsia="宋体" w:hAnsi="Times New Roman"/>
      <w:i/>
    </w:rPr>
  </w:style>
  <w:style w:type="paragraph" w:customStyle="1" w:styleId="aspnumfaautoadjustrightr">
    <w:name w:val="aspnumfaautoadjustrightr"/>
    <w:qFormat/>
    <w:rsid w:val="00303BE7"/>
    <w:pPr>
      <w:widowControl w:val="0"/>
      <w:autoSpaceDE w:val="0"/>
      <w:autoSpaceDN w:val="0"/>
      <w:adjustRightInd w:val="0"/>
      <w:ind w:firstLine="720"/>
      <w:jc w:val="both"/>
    </w:pPr>
  </w:style>
  <w:style w:type="paragraph" w:customStyle="1" w:styleId="afffff7">
    <w:name w:val="规范正文"/>
    <w:basedOn w:val="a"/>
    <w:qFormat/>
    <w:rsid w:val="00303BE7"/>
    <w:pPr>
      <w:tabs>
        <w:tab w:val="left" w:pos="840"/>
      </w:tabs>
      <w:spacing w:beforeLines="50" w:line="360" w:lineRule="auto"/>
      <w:ind w:left="840" w:hanging="420"/>
      <w:textAlignment w:val="baseline"/>
    </w:pPr>
    <w:rPr>
      <w:szCs w:val="20"/>
    </w:rPr>
  </w:style>
  <w:style w:type="paragraph" w:customStyle="1" w:styleId="RFIHeading2ndLevel">
    <w:name w:val="RFI Heading 2nd Level"/>
    <w:basedOn w:val="a"/>
    <w:qFormat/>
    <w:rsid w:val="00303BE7"/>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Char1CharCharChar4">
    <w:name w:val="Char1 Char Char Char4"/>
    <w:basedOn w:val="a"/>
    <w:qFormat/>
    <w:rsid w:val="00303BE7"/>
    <w:pPr>
      <w:adjustRightInd/>
      <w:ind w:firstLineChars="200" w:firstLine="200"/>
    </w:pPr>
    <w:rPr>
      <w:rFonts w:ascii="Tahoma" w:hAnsi="Tahoma"/>
      <w:sz w:val="24"/>
      <w:szCs w:val="20"/>
    </w:rPr>
  </w:style>
  <w:style w:type="paragraph" w:customStyle="1" w:styleId="afffff8">
    <w:name w:val="正文文字格式"/>
    <w:basedOn w:val="a"/>
    <w:qFormat/>
    <w:rsid w:val="00303BE7"/>
    <w:pPr>
      <w:adjustRightInd/>
      <w:spacing w:line="460" w:lineRule="exact"/>
      <w:ind w:firstLine="505"/>
      <w:jc w:val="left"/>
    </w:pPr>
    <w:rPr>
      <w:rFonts w:ascii="宋体"/>
      <w:kern w:val="24"/>
      <w:sz w:val="24"/>
      <w:szCs w:val="20"/>
    </w:rPr>
  </w:style>
  <w:style w:type="paragraph" w:customStyle="1" w:styleId="afffff9">
    <w:name w:val="正文－恩普"/>
    <w:basedOn w:val="a4"/>
    <w:qFormat/>
    <w:rsid w:val="00303BE7"/>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RFIHeading3rdLevel">
    <w:name w:val="RFI Heading 3rd Level"/>
    <w:basedOn w:val="a"/>
    <w:qFormat/>
    <w:rsid w:val="00303BE7"/>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CharChar11CharCharChar">
    <w:name w:val="Char Char11 Char Char Char"/>
    <w:basedOn w:val="a"/>
    <w:qFormat/>
    <w:rsid w:val="00303BE7"/>
    <w:pPr>
      <w:spacing w:line="360" w:lineRule="auto"/>
    </w:pPr>
    <w:rPr>
      <w:szCs w:val="20"/>
    </w:rPr>
  </w:style>
  <w:style w:type="paragraph" w:customStyle="1" w:styleId="2e">
    <w:name w:val="标书标题2"/>
    <w:basedOn w:val="2"/>
    <w:qFormat/>
    <w:rsid w:val="00303BE7"/>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Char3CharChar">
    <w:name w:val="Char3 Char Char"/>
    <w:basedOn w:val="a"/>
    <w:qFormat/>
    <w:rsid w:val="00303BE7"/>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110">
    <w:name w:val="样式 样式2 + 左侧:  1 字符 右侧:  1 字符"/>
    <w:basedOn w:val="2f"/>
    <w:qFormat/>
    <w:rsid w:val="00303BE7"/>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f">
    <w:name w:val="样式2"/>
    <w:basedOn w:val="a"/>
    <w:qFormat/>
    <w:rsid w:val="00303BE7"/>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a">
    <w:name w:val="封面华为技术"/>
    <w:basedOn w:val="a"/>
    <w:qFormat/>
    <w:rsid w:val="00303BE7"/>
    <w:pPr>
      <w:autoSpaceDE w:val="0"/>
      <w:autoSpaceDN w:val="0"/>
      <w:spacing w:line="360" w:lineRule="auto"/>
      <w:ind w:firstLineChars="200" w:firstLine="200"/>
      <w:jc w:val="center"/>
    </w:pPr>
    <w:rPr>
      <w:rFonts w:ascii="Arial" w:eastAsia="黑体" w:hAnsi="Arial"/>
      <w:kern w:val="0"/>
      <w:sz w:val="32"/>
      <w:szCs w:val="32"/>
    </w:rPr>
  </w:style>
  <w:style w:type="paragraph" w:customStyle="1" w:styleId="TableCell">
    <w:name w:val="Table Cell"/>
    <w:qFormat/>
    <w:rsid w:val="00303BE7"/>
    <w:pPr>
      <w:adjustRightInd w:val="0"/>
      <w:snapToGrid w:val="0"/>
      <w:spacing w:before="20" w:after="20"/>
    </w:pPr>
    <w:rPr>
      <w:rFonts w:ascii="Courier New" w:hAnsi="Courier New"/>
      <w:sz w:val="24"/>
    </w:rPr>
  </w:style>
  <w:style w:type="paragraph" w:customStyle="1" w:styleId="212">
    <w:name w:val="正文21"/>
    <w:basedOn w:val="a"/>
    <w:qFormat/>
    <w:rsid w:val="00303BE7"/>
    <w:pPr>
      <w:adjustRightInd/>
      <w:spacing w:before="156" w:line="360" w:lineRule="auto"/>
      <w:ind w:firstLineChars="200" w:firstLine="510"/>
    </w:pPr>
    <w:rPr>
      <w:sz w:val="24"/>
      <w:szCs w:val="20"/>
    </w:rPr>
  </w:style>
  <w:style w:type="paragraph" w:customStyle="1" w:styleId="afffffb">
    <w:name w:val="正文文字缩进项目"/>
    <w:basedOn w:val="aa"/>
    <w:qFormat/>
    <w:rsid w:val="00303BE7"/>
    <w:pPr>
      <w:tabs>
        <w:tab w:val="left" w:pos="840"/>
      </w:tabs>
      <w:adjustRightInd/>
      <w:spacing w:after="120" w:line="240" w:lineRule="auto"/>
      <w:ind w:firstLineChars="0" w:firstLine="0"/>
    </w:pPr>
    <w:rPr>
      <w:rFonts w:ascii="Tahoma" w:hAnsi="Tahoma"/>
      <w:sz w:val="22"/>
      <w:szCs w:val="20"/>
    </w:rPr>
  </w:style>
  <w:style w:type="paragraph" w:customStyle="1" w:styleId="MMTopic2">
    <w:name w:val="MM Topic 2"/>
    <w:basedOn w:val="2"/>
    <w:qFormat/>
    <w:rsid w:val="00303BE7"/>
    <w:pPr>
      <w:tabs>
        <w:tab w:val="left" w:pos="1260"/>
      </w:tabs>
      <w:ind w:left="1260" w:hanging="420"/>
    </w:pPr>
    <w:rPr>
      <w:rFonts w:ascii="Arial" w:eastAsia="黑体" w:hAnsi="Arial"/>
      <w:lang w:val="en-US"/>
    </w:rPr>
  </w:style>
  <w:style w:type="paragraph" w:customStyle="1" w:styleId="Char2CharCharChar1">
    <w:name w:val="Char2 Char Char Char1"/>
    <w:basedOn w:val="a"/>
    <w:qFormat/>
    <w:rsid w:val="00303BE7"/>
    <w:rPr>
      <w:rFonts w:ascii="仿宋_GB2312" w:eastAsia="仿宋_GB2312"/>
      <w:b/>
      <w:sz w:val="32"/>
      <w:szCs w:val="32"/>
    </w:rPr>
  </w:style>
  <w:style w:type="paragraph" w:customStyle="1" w:styleId="35">
    <w:name w:val="样式3"/>
    <w:basedOn w:val="2f"/>
    <w:qFormat/>
    <w:rsid w:val="00303BE7"/>
    <w:pPr>
      <w:spacing w:beforeLines="100"/>
      <w:jc w:val="left"/>
    </w:pPr>
  </w:style>
  <w:style w:type="paragraph" w:customStyle="1" w:styleId="2f0">
    <w:name w:val="目录2"/>
    <w:basedOn w:val="a"/>
    <w:qFormat/>
    <w:rsid w:val="00303BE7"/>
    <w:pPr>
      <w:tabs>
        <w:tab w:val="left" w:leader="dot" w:pos="7370"/>
      </w:tabs>
      <w:autoSpaceDE w:val="0"/>
      <w:autoSpaceDN w:val="0"/>
      <w:spacing w:line="317" w:lineRule="atLeast"/>
      <w:ind w:firstLineChars="200" w:firstLine="209"/>
    </w:pPr>
    <w:rPr>
      <w:color w:val="000000"/>
      <w:kern w:val="0"/>
      <w:szCs w:val="21"/>
    </w:rPr>
  </w:style>
  <w:style w:type="paragraph" w:customStyle="1" w:styleId="afffffc">
    <w:name w:val="文章总标题"/>
    <w:basedOn w:val="a"/>
    <w:qFormat/>
    <w:rsid w:val="00303BE7"/>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BulletingFirstIndent1">
    <w:name w:val="Bulleting First Indent 1"/>
    <w:basedOn w:val="14"/>
    <w:qFormat/>
    <w:rsid w:val="00303BE7"/>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PlainText1">
    <w:name w:val="Plain Text1"/>
    <w:basedOn w:val="a"/>
    <w:qFormat/>
    <w:rsid w:val="00303BE7"/>
    <w:pPr>
      <w:adjustRightInd/>
    </w:pPr>
    <w:rPr>
      <w:rFonts w:ascii="宋体" w:hAnsi="Courier New"/>
    </w:rPr>
  </w:style>
  <w:style w:type="paragraph" w:customStyle="1" w:styleId="button">
    <w:name w:val="button"/>
    <w:basedOn w:val="a"/>
    <w:qFormat/>
    <w:rsid w:val="00303BE7"/>
    <w:pPr>
      <w:widowControl/>
      <w:spacing w:before="100" w:beforeAutospacing="1" w:after="100" w:afterAutospacing="1"/>
      <w:jc w:val="left"/>
    </w:pPr>
    <w:rPr>
      <w:rFonts w:ascii="Arial Unicode MS" w:hAnsi="Arial Unicode MS"/>
      <w:color w:val="000000"/>
      <w:kern w:val="0"/>
      <w:sz w:val="24"/>
    </w:rPr>
  </w:style>
  <w:style w:type="paragraph" w:customStyle="1" w:styleId="2Char7">
    <w:name w:val="正文 首行缩进:  2 字符 Char"/>
    <w:basedOn w:val="a"/>
    <w:qFormat/>
    <w:rsid w:val="00303BE7"/>
    <w:pPr>
      <w:adjustRightInd/>
      <w:spacing w:line="360" w:lineRule="auto"/>
      <w:ind w:firstLine="480"/>
    </w:pPr>
    <w:rPr>
      <w:rFonts w:cs="宋体"/>
      <w:sz w:val="24"/>
      <w:szCs w:val="20"/>
    </w:rPr>
  </w:style>
  <w:style w:type="paragraph" w:customStyle="1" w:styleId="CharChar1CharCharCharCharCharCharCharCharCharCharCharCharCharCharChar">
    <w:name w:val="Char Char1 Char Char Char Char Char Char Char Char Char Char Char Char Char Char Char"/>
    <w:basedOn w:val="a"/>
    <w:qFormat/>
    <w:rsid w:val="00303BE7"/>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111">
    <w:name w:val="Char111"/>
    <w:basedOn w:val="a"/>
    <w:qFormat/>
    <w:rsid w:val="00303BE7"/>
    <w:rPr>
      <w:rFonts w:ascii="仿宋_GB2312" w:eastAsia="仿宋_GB2312"/>
      <w:b/>
      <w:sz w:val="32"/>
      <w:szCs w:val="32"/>
    </w:rPr>
  </w:style>
  <w:style w:type="paragraph" w:customStyle="1" w:styleId="afffffd">
    <w:name w:val="表格文字"/>
    <w:basedOn w:val="a"/>
    <w:next w:val="a4"/>
    <w:qFormat/>
    <w:rsid w:val="00303BE7"/>
    <w:pPr>
      <w:adjustRightInd/>
      <w:ind w:firstLineChars="200" w:firstLine="200"/>
    </w:pPr>
    <w:rPr>
      <w:rFonts w:ascii="Arial" w:hAnsi="Arial"/>
      <w:spacing w:val="-5"/>
      <w:kern w:val="0"/>
      <w:sz w:val="24"/>
      <w:szCs w:val="20"/>
    </w:rPr>
  </w:style>
  <w:style w:type="paragraph" w:customStyle="1" w:styleId="afffffe">
    <w:name w:val="小节标题"/>
    <w:basedOn w:val="a"/>
    <w:qFormat/>
    <w:rsid w:val="00303BE7"/>
    <w:pPr>
      <w:autoSpaceDE w:val="0"/>
      <w:autoSpaceDN w:val="0"/>
      <w:spacing w:before="175" w:after="102" w:line="351" w:lineRule="atLeast"/>
      <w:ind w:firstLineChars="200" w:firstLine="200"/>
    </w:pPr>
    <w:rPr>
      <w:color w:val="000000"/>
      <w:kern w:val="0"/>
      <w:szCs w:val="21"/>
    </w:rPr>
  </w:style>
  <w:style w:type="paragraph" w:customStyle="1" w:styleId="-11">
    <w:name w:val="彩色列表 - 强调文字颜色 11"/>
    <w:basedOn w:val="a"/>
    <w:qFormat/>
    <w:rsid w:val="00303BE7"/>
    <w:pPr>
      <w:adjustRightInd/>
      <w:ind w:firstLineChars="200" w:firstLine="420"/>
    </w:pPr>
    <w:rPr>
      <w:rFonts w:ascii="Calibri" w:hAnsi="Calibri"/>
      <w:szCs w:val="22"/>
    </w:rPr>
  </w:style>
  <w:style w:type="paragraph" w:customStyle="1" w:styleId="gf1">
    <w:name w:val="gf正文1"/>
    <w:basedOn w:val="a"/>
    <w:qFormat/>
    <w:rsid w:val="00303BE7"/>
    <w:pPr>
      <w:tabs>
        <w:tab w:val="left" w:pos="3240"/>
        <w:tab w:val="left" w:pos="3960"/>
      </w:tabs>
      <w:snapToGrid w:val="0"/>
      <w:spacing w:line="360" w:lineRule="auto"/>
      <w:ind w:firstLineChars="200" w:firstLine="480"/>
    </w:pPr>
    <w:rPr>
      <w:rFonts w:ascii="宋体" w:hAnsi="宋体" w:cs="宋体"/>
      <w:sz w:val="24"/>
    </w:rPr>
  </w:style>
  <w:style w:type="paragraph" w:customStyle="1" w:styleId="P1">
    <w:name w:val="P1"/>
    <w:basedOn w:val="a"/>
    <w:qFormat/>
    <w:rsid w:val="00303BE7"/>
    <w:pPr>
      <w:adjustRightInd/>
      <w:spacing w:line="288" w:lineRule="auto"/>
      <w:ind w:firstLineChars="200" w:firstLine="425"/>
    </w:pPr>
  </w:style>
  <w:style w:type="paragraph" w:customStyle="1" w:styleId="47">
    <w:name w:val="数字标题4"/>
    <w:basedOn w:val="4"/>
    <w:qFormat/>
    <w:rsid w:val="00303BE7"/>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affffff">
    <w:name w:val="样式 宋体 三号 加粗 居中"/>
    <w:basedOn w:val="a"/>
    <w:qFormat/>
    <w:rsid w:val="00303BE7"/>
    <w:pPr>
      <w:adjustRightInd/>
      <w:spacing w:line="360" w:lineRule="auto"/>
      <w:jc w:val="center"/>
    </w:pPr>
    <w:rPr>
      <w:rFonts w:ascii="宋体" w:hAnsi="宋体" w:cs="宋体"/>
      <w:b/>
      <w:bCs/>
      <w:sz w:val="24"/>
      <w:szCs w:val="20"/>
    </w:rPr>
  </w:style>
  <w:style w:type="paragraph" w:customStyle="1" w:styleId="220">
    <w:name w:val="正文文本 22"/>
    <w:basedOn w:val="a"/>
    <w:qFormat/>
    <w:rsid w:val="00303BE7"/>
    <w:pPr>
      <w:widowControl/>
      <w:overflowPunct w:val="0"/>
      <w:autoSpaceDE w:val="0"/>
      <w:autoSpaceDN w:val="0"/>
      <w:ind w:left="720" w:hanging="720"/>
      <w:textAlignment w:val="baseline"/>
    </w:pPr>
    <w:rPr>
      <w:kern w:val="0"/>
      <w:sz w:val="24"/>
      <w:szCs w:val="20"/>
      <w:lang w:val="en-GB"/>
    </w:rPr>
  </w:style>
  <w:style w:type="paragraph" w:customStyle="1" w:styleId="affffff0">
    <w:name w:val="默认段落样式"/>
    <w:basedOn w:val="25"/>
    <w:qFormat/>
    <w:rsid w:val="00303BE7"/>
    <w:pPr>
      <w:spacing w:before="0"/>
      <w:ind w:firstLine="480"/>
      <w:outlineLvl w:val="2"/>
    </w:pPr>
    <w:rPr>
      <w:rFonts w:ascii="仿宋_GB2312" w:eastAsia="仿宋_GB2312" w:hAnsi="宋体"/>
      <w:color w:val="000000"/>
      <w:szCs w:val="24"/>
    </w:rPr>
  </w:style>
  <w:style w:type="paragraph" w:customStyle="1" w:styleId="Bulletwithtext4">
    <w:name w:val="Bullet with text 4"/>
    <w:basedOn w:val="a"/>
    <w:qFormat/>
    <w:rsid w:val="00303BE7"/>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1CharChar1">
    <w:name w:val="Char Char1 Char Char1 Char Char1"/>
    <w:basedOn w:val="a"/>
    <w:qFormat/>
    <w:rsid w:val="00303BE7"/>
    <w:pPr>
      <w:tabs>
        <w:tab w:val="left" w:pos="840"/>
      </w:tabs>
      <w:ind w:left="840" w:hanging="420"/>
    </w:pPr>
    <w:rPr>
      <w:rFonts w:ascii="Tahoma" w:hAnsi="Tahoma"/>
      <w:sz w:val="24"/>
    </w:rPr>
  </w:style>
  <w:style w:type="paragraph" w:customStyle="1" w:styleId="22H2Heading2HiddenHeading2CCBSheading22ndlev">
    <w:name w:val="样式 标题 2标题2H2Heading 2 HiddenHeading 2 CCBSheading 22nd lev..."/>
    <w:basedOn w:val="2"/>
    <w:qFormat/>
    <w:rsid w:val="00303BE7"/>
    <w:pPr>
      <w:widowControl/>
      <w:spacing w:before="260" w:after="260" w:line="416" w:lineRule="auto"/>
      <w:ind w:left="0" w:firstLine="0"/>
    </w:pPr>
    <w:rPr>
      <w:rFonts w:ascii="Arial" w:eastAsia="黑体" w:hAnsi="Arial"/>
      <w:sz w:val="30"/>
      <w:szCs w:val="21"/>
    </w:rPr>
  </w:style>
  <w:style w:type="paragraph" w:customStyle="1" w:styleId="solutionfonts1">
    <w:name w:val="solutionfonts1"/>
    <w:basedOn w:val="a"/>
    <w:qFormat/>
    <w:rsid w:val="00303BE7"/>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xl42">
    <w:name w:val="xl42"/>
    <w:basedOn w:val="a"/>
    <w:qFormat/>
    <w:rsid w:val="00303BE7"/>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1">
    <w:name w:val="TOC 标题11"/>
    <w:basedOn w:val="1"/>
    <w:next w:val="a"/>
    <w:uiPriority w:val="4"/>
    <w:qFormat/>
    <w:rsid w:val="00303BE7"/>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affffff1">
    <w:name w:val="正文（首行缩进）"/>
    <w:basedOn w:val="aa"/>
    <w:qFormat/>
    <w:rsid w:val="00303BE7"/>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affffff2">
    <w:name w:val="加粗正文"/>
    <w:basedOn w:val="a"/>
    <w:qFormat/>
    <w:rsid w:val="00303BE7"/>
    <w:pPr>
      <w:adjustRightInd/>
      <w:spacing w:beforeLines="50" w:afterLines="50" w:line="360" w:lineRule="auto"/>
      <w:ind w:firstLineChars="200" w:firstLine="422"/>
    </w:pPr>
    <w:rPr>
      <w:b/>
      <w:bCs/>
      <w:szCs w:val="21"/>
    </w:rPr>
  </w:style>
  <w:style w:type="paragraph" w:customStyle="1" w:styleId="xl26">
    <w:name w:val="xl26"/>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38">
    <w:name w:val="xl38"/>
    <w:basedOn w:val="a"/>
    <w:qFormat/>
    <w:rsid w:val="00303BE7"/>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affffff3">
    <w:name w:val="表格（小）"/>
    <w:basedOn w:val="a"/>
    <w:qFormat/>
    <w:rsid w:val="00303BE7"/>
    <w:pPr>
      <w:adjustRightInd/>
      <w:snapToGrid w:val="0"/>
      <w:spacing w:line="300" w:lineRule="auto"/>
    </w:pPr>
    <w:rPr>
      <w:rFonts w:eastAsia="仿宋"/>
      <w:szCs w:val="21"/>
    </w:rPr>
  </w:style>
  <w:style w:type="paragraph" w:customStyle="1" w:styleId="affffff4">
    <w:name w:val="文档正文"/>
    <w:basedOn w:val="a"/>
    <w:qFormat/>
    <w:rsid w:val="00303BE7"/>
    <w:pPr>
      <w:spacing w:line="480" w:lineRule="atLeast"/>
      <w:ind w:firstLine="567"/>
      <w:textAlignment w:val="baseline"/>
    </w:pPr>
    <w:rPr>
      <w:kern w:val="0"/>
      <w:sz w:val="24"/>
      <w:szCs w:val="20"/>
    </w:rPr>
  </w:style>
  <w:style w:type="paragraph" w:customStyle="1" w:styleId="affffff5">
    <w:name w:val="注释"/>
    <w:basedOn w:val="a"/>
    <w:qFormat/>
    <w:rsid w:val="00303BE7"/>
    <w:pPr>
      <w:adjustRightInd/>
      <w:spacing w:line="360" w:lineRule="auto"/>
      <w:ind w:firstLine="480"/>
    </w:pPr>
    <w:rPr>
      <w:sz w:val="24"/>
    </w:rPr>
  </w:style>
  <w:style w:type="paragraph" w:customStyle="1" w:styleId="bodytextbold">
    <w:name w:val="body text bold"/>
    <w:basedOn w:val="a9"/>
    <w:qFormat/>
    <w:rsid w:val="00303BE7"/>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1CharCharChar2">
    <w:name w:val="Char1 Char Char Char2"/>
    <w:basedOn w:val="a"/>
    <w:qFormat/>
    <w:rsid w:val="00303BE7"/>
    <w:pPr>
      <w:adjustRightInd/>
      <w:ind w:firstLineChars="200" w:firstLine="200"/>
    </w:pPr>
    <w:rPr>
      <w:rFonts w:ascii="Tahoma" w:hAnsi="Tahoma"/>
      <w:sz w:val="24"/>
      <w:szCs w:val="20"/>
    </w:rPr>
  </w:style>
  <w:style w:type="paragraph" w:customStyle="1" w:styleId="CharChar11CharCharCharCharCharCharCharCharCharCharChar">
    <w:name w:val="Char Char11 Char Char Char Char Char Char Char Char Char Char Char"/>
    <w:basedOn w:val="a"/>
    <w:qFormat/>
    <w:rsid w:val="00303BE7"/>
    <w:pPr>
      <w:adjustRightInd/>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uiPriority w:val="6"/>
    <w:qFormat/>
    <w:rsid w:val="00303BE7"/>
    <w:pPr>
      <w:adjustRightInd/>
      <w:spacing w:line="360" w:lineRule="auto"/>
    </w:pPr>
    <w:rPr>
      <w:rFonts w:ascii="Arial" w:eastAsia="黑体" w:hAnsi="Arial" w:cs="Arial"/>
      <w:snapToGrid w:val="0"/>
      <w:kern w:val="0"/>
      <w:szCs w:val="21"/>
    </w:rPr>
  </w:style>
  <w:style w:type="paragraph" w:customStyle="1" w:styleId="affffff6">
    <w:name w:val="四号　首行缩进"/>
    <w:basedOn w:val="a"/>
    <w:qFormat/>
    <w:rsid w:val="00303BE7"/>
    <w:pPr>
      <w:adjustRightInd/>
      <w:spacing w:line="360" w:lineRule="auto"/>
    </w:pPr>
    <w:rPr>
      <w:rFonts w:ascii="宋体" w:hAnsi="宋体"/>
      <w:szCs w:val="20"/>
    </w:rPr>
  </w:style>
  <w:style w:type="paragraph" w:customStyle="1" w:styleId="Char210">
    <w:name w:val="Char21"/>
    <w:basedOn w:val="a"/>
    <w:qFormat/>
    <w:rsid w:val="00303BE7"/>
    <w:pPr>
      <w:adjustRightInd/>
      <w:ind w:firstLineChars="200" w:firstLine="200"/>
    </w:pPr>
    <w:rPr>
      <w:rFonts w:ascii="仿宋_GB2312" w:eastAsia="仿宋_GB2312"/>
      <w:b/>
      <w:sz w:val="32"/>
      <w:szCs w:val="32"/>
    </w:rPr>
  </w:style>
  <w:style w:type="paragraph" w:customStyle="1" w:styleId="54">
    <w:name w:val="列出段落5"/>
    <w:basedOn w:val="a"/>
    <w:qFormat/>
    <w:rsid w:val="00303BE7"/>
    <w:pPr>
      <w:spacing w:line="360" w:lineRule="auto"/>
      <w:ind w:firstLineChars="200" w:firstLine="200"/>
    </w:pPr>
    <w:rPr>
      <w:rFonts w:eastAsia="楷体_GB2312" w:cs="Lucida Sans"/>
      <w:sz w:val="24"/>
    </w:rPr>
  </w:style>
  <w:style w:type="paragraph" w:customStyle="1" w:styleId="main">
    <w:name w:val="main"/>
    <w:basedOn w:val="a"/>
    <w:qFormat/>
    <w:rsid w:val="00303BE7"/>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303BE7"/>
    <w:pPr>
      <w:spacing w:line="360" w:lineRule="auto"/>
    </w:pPr>
    <w:rPr>
      <w:kern w:val="0"/>
      <w:sz w:val="24"/>
      <w:szCs w:val="20"/>
    </w:rPr>
  </w:style>
  <w:style w:type="paragraph" w:customStyle="1" w:styleId="CharCharCharCharCharCharChar1">
    <w:name w:val="Char Char Char Char Char Char Char1"/>
    <w:basedOn w:val="a"/>
    <w:qFormat/>
    <w:rsid w:val="00303BE7"/>
    <w:rPr>
      <w:rFonts w:ascii="仿宋_GB2312" w:eastAsia="仿宋_GB2312"/>
      <w:b/>
      <w:sz w:val="32"/>
      <w:szCs w:val="32"/>
    </w:rPr>
  </w:style>
  <w:style w:type="paragraph" w:customStyle="1" w:styleId="affffff7">
    <w:name w:val="有符号正文"/>
    <w:basedOn w:val="a"/>
    <w:qFormat/>
    <w:rsid w:val="00303BE7"/>
    <w:pPr>
      <w:adjustRightInd/>
      <w:spacing w:line="400" w:lineRule="exact"/>
      <w:ind w:firstLineChars="200" w:firstLine="200"/>
    </w:pPr>
    <w:rPr>
      <w:rFonts w:ascii="Arial" w:hAnsi="Arial"/>
    </w:rPr>
  </w:style>
  <w:style w:type="paragraph" w:customStyle="1" w:styleId="affffff8">
    <w:name w:val="小项目标题"/>
    <w:basedOn w:val="a"/>
    <w:qFormat/>
    <w:rsid w:val="00303BE7"/>
    <w:pPr>
      <w:adjustRightInd/>
      <w:spacing w:before="100" w:beforeAutospacing="1" w:after="100" w:afterAutospacing="1" w:line="360" w:lineRule="auto"/>
      <w:ind w:leftChars="200" w:left="480" w:firstLineChars="200" w:firstLine="200"/>
      <w:jc w:val="left"/>
    </w:pPr>
    <w:rPr>
      <w:sz w:val="24"/>
    </w:rPr>
  </w:style>
  <w:style w:type="paragraph" w:customStyle="1" w:styleId="2f1">
    <w:name w:val="数字标题2"/>
    <w:basedOn w:val="2"/>
    <w:next w:val="a"/>
    <w:qFormat/>
    <w:rsid w:val="00303BE7"/>
    <w:pPr>
      <w:tabs>
        <w:tab w:val="left" w:pos="480"/>
      </w:tabs>
      <w:ind w:left="480" w:hanging="480"/>
    </w:pPr>
    <w:rPr>
      <w:rFonts w:ascii="Times New Roman" w:eastAsia="宋体"/>
      <w:i/>
      <w:sz w:val="36"/>
      <w:szCs w:val="36"/>
      <w:lang w:val="en-US"/>
    </w:rPr>
  </w:style>
  <w:style w:type="paragraph" w:customStyle="1" w:styleId="222">
    <w:name w:val="样式 正文文本缩进 + 左侧:  2 字符 首行缩进:  2 字符"/>
    <w:basedOn w:val="aa"/>
    <w:qFormat/>
    <w:rsid w:val="00303BE7"/>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ff9">
    <w:name w:val="带编号样式"/>
    <w:basedOn w:val="Charffc"/>
    <w:qFormat/>
    <w:rsid w:val="00303BE7"/>
    <w:pPr>
      <w:tabs>
        <w:tab w:val="left" w:pos="840"/>
      </w:tabs>
      <w:snapToGrid w:val="0"/>
      <w:ind w:left="840" w:firstLineChars="0" w:firstLine="0"/>
    </w:pPr>
    <w:rPr>
      <w:rFonts w:ascii="仿宋_GB2312" w:eastAsia="仿宋_GB2312"/>
      <w:color w:val="000000"/>
    </w:rPr>
  </w:style>
  <w:style w:type="paragraph" w:customStyle="1" w:styleId="-12">
    <w:name w:val="彩色列表 - 强调文字颜色 12"/>
    <w:basedOn w:val="a"/>
    <w:qFormat/>
    <w:rsid w:val="00303BE7"/>
    <w:pPr>
      <w:adjustRightInd/>
      <w:ind w:firstLineChars="200" w:firstLine="420"/>
    </w:pPr>
    <w:rPr>
      <w:rFonts w:ascii="Calibri" w:hAnsi="Calibri"/>
      <w:szCs w:val="22"/>
    </w:rPr>
  </w:style>
  <w:style w:type="paragraph" w:customStyle="1" w:styleId="40022">
    <w:name w:val="样式 样式 标题 4 + 非加粗 + (中文) 黑体 段前: 0 磅 段后: 0 磅 行距: 固定值 22 磅"/>
    <w:basedOn w:val="a"/>
    <w:qFormat/>
    <w:rsid w:val="00303BE7"/>
    <w:pPr>
      <w:keepNext/>
      <w:keepLines/>
      <w:adjustRightInd/>
      <w:spacing w:beforeLines="50" w:afterLines="50" w:line="500" w:lineRule="exact"/>
      <w:outlineLvl w:val="3"/>
    </w:pPr>
    <w:rPr>
      <w:rFonts w:ascii="Arial" w:hAnsi="Arial"/>
      <w:b/>
      <w:bCs/>
      <w:sz w:val="24"/>
    </w:rPr>
  </w:style>
  <w:style w:type="paragraph" w:customStyle="1" w:styleId="font7">
    <w:name w:val="font7"/>
    <w:basedOn w:val="a"/>
    <w:qFormat/>
    <w:rsid w:val="00303BE7"/>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tableheading">
    <w:name w:val="tableheading"/>
    <w:basedOn w:val="a"/>
    <w:qFormat/>
    <w:rsid w:val="00303BE7"/>
    <w:pPr>
      <w:widowControl/>
      <w:adjustRightInd/>
      <w:spacing w:before="100" w:beforeAutospacing="1" w:after="100" w:afterAutospacing="1"/>
      <w:jc w:val="left"/>
    </w:pPr>
    <w:rPr>
      <w:rFonts w:ascii="宋体" w:hAnsi="宋体" w:cs="宋体"/>
      <w:kern w:val="0"/>
      <w:sz w:val="24"/>
    </w:rPr>
  </w:style>
  <w:style w:type="paragraph" w:customStyle="1" w:styleId="Char1CharCharChar6">
    <w:name w:val="Char1 Char Char Char6"/>
    <w:basedOn w:val="a"/>
    <w:uiPriority w:val="6"/>
    <w:qFormat/>
    <w:rsid w:val="00303BE7"/>
    <w:pPr>
      <w:widowControl/>
      <w:snapToGrid w:val="0"/>
      <w:spacing w:before="120" w:after="160" w:line="360" w:lineRule="auto"/>
      <w:ind w:right="-360"/>
      <w:jc w:val="left"/>
    </w:pPr>
    <w:rPr>
      <w:rFonts w:ascii="Arial" w:hAnsi="Arial"/>
      <w:kern w:val="0"/>
      <w:sz w:val="24"/>
      <w:lang w:eastAsia="en-US"/>
    </w:rPr>
  </w:style>
  <w:style w:type="paragraph" w:customStyle="1" w:styleId="affffffa">
    <w:name w:val="标书正文格式"/>
    <w:qFormat/>
    <w:rsid w:val="00303BE7"/>
    <w:pPr>
      <w:spacing w:line="360" w:lineRule="auto"/>
      <w:ind w:firstLineChars="200" w:firstLine="200"/>
    </w:pPr>
    <w:rPr>
      <w:rFonts w:eastAsia="楷体_GB2312"/>
      <w:kern w:val="2"/>
      <w:sz w:val="24"/>
      <w:szCs w:val="24"/>
    </w:rPr>
  </w:style>
  <w:style w:type="paragraph" w:customStyle="1" w:styleId="WW-2">
    <w:name w:val="WW-正文文字缩进 2"/>
    <w:basedOn w:val="a"/>
    <w:qFormat/>
    <w:rsid w:val="00303BE7"/>
    <w:pPr>
      <w:suppressAutoHyphens/>
      <w:adjustRightInd/>
      <w:ind w:firstLine="420"/>
    </w:pPr>
    <w:rPr>
      <w:kern w:val="1"/>
      <w:szCs w:val="20"/>
    </w:rPr>
  </w:style>
  <w:style w:type="paragraph" w:customStyle="1" w:styleId="Charffd">
    <w:name w:val="金宏发行正文 Char"/>
    <w:basedOn w:val="a"/>
    <w:qFormat/>
    <w:rsid w:val="00303BE7"/>
    <w:pPr>
      <w:adjustRightInd/>
      <w:spacing w:line="500" w:lineRule="exact"/>
      <w:ind w:firstLineChars="200" w:firstLine="560"/>
    </w:pPr>
    <w:rPr>
      <w:rFonts w:eastAsia="仿宋_GB2312"/>
      <w:sz w:val="28"/>
      <w:szCs w:val="20"/>
    </w:rPr>
  </w:style>
  <w:style w:type="paragraph" w:customStyle="1" w:styleId="L1">
    <w:name w:val="标准有序列表（L1）"/>
    <w:basedOn w:val="a4"/>
    <w:qFormat/>
    <w:rsid w:val="00303BE7"/>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Body">
    <w:name w:val="Body"/>
    <w:basedOn w:val="a"/>
    <w:qFormat/>
    <w:rsid w:val="00303BE7"/>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GB231215">
    <w:name w:val="样式 仿宋_GB2312 三号 加粗 黑色 居中 行距: 1.5 倍行距"/>
    <w:basedOn w:val="a"/>
    <w:qFormat/>
    <w:rsid w:val="00303BE7"/>
    <w:pPr>
      <w:spacing w:line="360" w:lineRule="auto"/>
      <w:jc w:val="center"/>
    </w:pPr>
    <w:rPr>
      <w:rFonts w:ascii="仿宋_GB2312" w:eastAsia="仿宋_GB2312" w:cs="宋体"/>
      <w:b/>
      <w:bCs/>
      <w:color w:val="000000"/>
      <w:sz w:val="28"/>
      <w:szCs w:val="20"/>
    </w:rPr>
  </w:style>
  <w:style w:type="paragraph" w:customStyle="1" w:styleId="La0b">
    <w:name w:val="La0b"/>
    <w:basedOn w:val="a"/>
    <w:qFormat/>
    <w:rsid w:val="00303BE7"/>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b">
    <w:name w:val="正文（标题三）"/>
    <w:basedOn w:val="a"/>
    <w:qFormat/>
    <w:rsid w:val="00303BE7"/>
    <w:pPr>
      <w:spacing w:line="360" w:lineRule="auto"/>
      <w:ind w:firstLineChars="200" w:firstLine="200"/>
    </w:pPr>
    <w:rPr>
      <w:sz w:val="24"/>
    </w:rPr>
  </w:style>
  <w:style w:type="paragraph" w:customStyle="1" w:styleId="1f0">
    <w:name w:val="标1"/>
    <w:basedOn w:val="a"/>
    <w:qFormat/>
    <w:rsid w:val="00303BE7"/>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xl23">
    <w:name w:val="xl23"/>
    <w:basedOn w:val="a"/>
    <w:qFormat/>
    <w:rsid w:val="00303BE7"/>
    <w:pPr>
      <w:widowControl/>
      <w:adjustRightInd/>
      <w:spacing w:before="100" w:beforeAutospacing="1" w:after="100" w:afterAutospacing="1" w:line="360" w:lineRule="auto"/>
      <w:ind w:firstLineChars="200" w:firstLine="200"/>
      <w:textAlignment w:val="top"/>
    </w:pPr>
    <w:rPr>
      <w:kern w:val="0"/>
      <w:sz w:val="24"/>
    </w:rPr>
  </w:style>
  <w:style w:type="paragraph" w:customStyle="1" w:styleId="36">
    <w:name w:val="数字标题3"/>
    <w:basedOn w:val="3"/>
    <w:next w:val="a"/>
    <w:qFormat/>
    <w:rsid w:val="00303BE7"/>
    <w:pPr>
      <w:numPr>
        <w:ilvl w:val="0"/>
        <w:numId w:val="0"/>
      </w:numPr>
      <w:spacing w:line="240" w:lineRule="auto"/>
    </w:pPr>
    <w:rPr>
      <w:sz w:val="28"/>
      <w:szCs w:val="28"/>
    </w:rPr>
  </w:style>
  <w:style w:type="paragraph" w:customStyle="1" w:styleId="affffffc">
    <w:name w:val="目录标题"/>
    <w:basedOn w:val="a"/>
    <w:qFormat/>
    <w:rsid w:val="00303BE7"/>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410">
    <w:name w:val="标题 41"/>
    <w:basedOn w:val="a"/>
    <w:next w:val="a"/>
    <w:uiPriority w:val="9"/>
    <w:qFormat/>
    <w:rsid w:val="00303BE7"/>
    <w:pPr>
      <w:keepNext/>
      <w:keepLines/>
      <w:adjustRightInd/>
      <w:spacing w:before="280" w:after="290" w:line="376" w:lineRule="auto"/>
      <w:outlineLvl w:val="3"/>
    </w:pPr>
    <w:rPr>
      <w:rFonts w:ascii="Cambria" w:hAnsi="Cambria"/>
      <w:b/>
      <w:bCs/>
      <w:sz w:val="28"/>
      <w:szCs w:val="28"/>
    </w:rPr>
  </w:style>
  <w:style w:type="paragraph" w:customStyle="1" w:styleId="affffffd">
    <w:name w:val="标书表格字体格式"/>
    <w:next w:val="affffffa"/>
    <w:qFormat/>
    <w:rsid w:val="00303BE7"/>
    <w:rPr>
      <w:kern w:val="2"/>
      <w:sz w:val="21"/>
      <w:szCs w:val="24"/>
    </w:rPr>
  </w:style>
  <w:style w:type="paragraph" w:customStyle="1" w:styleId="bullet0">
    <w:name w:val="bullet"/>
    <w:basedOn w:val="a"/>
    <w:qFormat/>
    <w:rsid w:val="00303BE7"/>
    <w:pPr>
      <w:tabs>
        <w:tab w:val="left" w:pos="840"/>
      </w:tabs>
      <w:adjustRightInd/>
      <w:ind w:left="840" w:hanging="420"/>
    </w:pPr>
  </w:style>
  <w:style w:type="paragraph" w:customStyle="1" w:styleId="xl34">
    <w:name w:val="xl34"/>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FA">
    <w:name w:val="FA正文"/>
    <w:basedOn w:val="a"/>
    <w:qFormat/>
    <w:rsid w:val="00303BE7"/>
    <w:pPr>
      <w:spacing w:line="360" w:lineRule="auto"/>
      <w:ind w:firstLineChars="200" w:firstLine="480"/>
    </w:pPr>
    <w:rPr>
      <w:rFonts w:hAnsi="宋体"/>
      <w:sz w:val="24"/>
      <w:szCs w:val="20"/>
    </w:rPr>
  </w:style>
  <w:style w:type="paragraph" w:customStyle="1" w:styleId="1f1">
    <w:name w:val="列出段落1"/>
    <w:basedOn w:val="a"/>
    <w:uiPriority w:val="34"/>
    <w:qFormat/>
    <w:rsid w:val="00303BE7"/>
    <w:pPr>
      <w:widowControl/>
      <w:ind w:firstLineChars="200" w:firstLine="420"/>
      <w:jc w:val="left"/>
    </w:pPr>
    <w:rPr>
      <w:rFonts w:ascii="宋体" w:hAnsi="宋体" w:cs="宋体"/>
      <w:kern w:val="0"/>
      <w:sz w:val="24"/>
    </w:rPr>
  </w:style>
  <w:style w:type="paragraph" w:customStyle="1" w:styleId="affffffe">
    <w:name w:val="文章附标题"/>
    <w:basedOn w:val="a"/>
    <w:qFormat/>
    <w:rsid w:val="00303BE7"/>
    <w:pPr>
      <w:autoSpaceDE w:val="0"/>
      <w:autoSpaceDN w:val="0"/>
      <w:spacing w:before="187" w:after="175" w:line="374" w:lineRule="atLeast"/>
      <w:ind w:firstLineChars="200" w:firstLine="200"/>
      <w:jc w:val="center"/>
    </w:pPr>
    <w:rPr>
      <w:color w:val="000000"/>
      <w:kern w:val="0"/>
      <w:sz w:val="36"/>
      <w:szCs w:val="36"/>
    </w:rPr>
  </w:style>
  <w:style w:type="paragraph" w:customStyle="1" w:styleId="CharCharCharCharCharCharCharChar1">
    <w:name w:val="Char Char Char Char Char Char Char Char1"/>
    <w:basedOn w:val="a"/>
    <w:qFormat/>
    <w:rsid w:val="00303BE7"/>
    <w:pPr>
      <w:tabs>
        <w:tab w:val="left" w:pos="360"/>
      </w:tabs>
    </w:pPr>
    <w:rPr>
      <w:sz w:val="24"/>
      <w:szCs w:val="20"/>
    </w:rPr>
  </w:style>
  <w:style w:type="paragraph" w:customStyle="1" w:styleId="074">
    <w:name w:val="正文样式 首行缩进:  0.74 厘米"/>
    <w:basedOn w:val="a"/>
    <w:qFormat/>
    <w:rsid w:val="00303BE7"/>
    <w:pPr>
      <w:adjustRightInd/>
      <w:spacing w:beforeLines="50" w:line="360" w:lineRule="auto"/>
      <w:ind w:firstLine="420"/>
    </w:pPr>
    <w:rPr>
      <w:rFonts w:cs="宋体"/>
      <w:sz w:val="24"/>
      <w:szCs w:val="20"/>
    </w:rPr>
  </w:style>
  <w:style w:type="paragraph" w:customStyle="1" w:styleId="CharChar1CharCharCharCharCharChar1">
    <w:name w:val="Char Char1 Char Char Char Char Char Char1"/>
    <w:basedOn w:val="a"/>
    <w:qFormat/>
    <w:rsid w:val="00303BE7"/>
    <w:rPr>
      <w:rFonts w:ascii="仿宋_GB2312" w:eastAsia="仿宋_GB2312"/>
      <w:b/>
      <w:sz w:val="32"/>
      <w:szCs w:val="20"/>
    </w:rPr>
  </w:style>
  <w:style w:type="paragraph" w:customStyle="1" w:styleId="48">
    <w:name w:val="正文4"/>
    <w:basedOn w:val="a"/>
    <w:qFormat/>
    <w:rsid w:val="00303BE7"/>
    <w:pPr>
      <w:tabs>
        <w:tab w:val="left" w:pos="720"/>
      </w:tabs>
      <w:adjustRightInd/>
      <w:spacing w:before="60" w:after="60" w:line="360" w:lineRule="auto"/>
      <w:ind w:leftChars="400" w:left="575" w:hangingChars="175" w:hanging="175"/>
    </w:pPr>
    <w:rPr>
      <w:sz w:val="24"/>
    </w:rPr>
  </w:style>
  <w:style w:type="paragraph" w:customStyle="1" w:styleId="1-21">
    <w:name w:val="中等深浅网格 1 - 强调文字颜色 21"/>
    <w:basedOn w:val="a"/>
    <w:qFormat/>
    <w:rsid w:val="00303BE7"/>
    <w:pPr>
      <w:spacing w:line="360" w:lineRule="auto"/>
      <w:ind w:firstLineChars="200" w:firstLine="200"/>
    </w:pPr>
    <w:rPr>
      <w:rFonts w:eastAsia="楷体_GB2312" w:cs="Lucida Sans"/>
      <w:sz w:val="24"/>
    </w:rPr>
  </w:style>
  <w:style w:type="paragraph" w:customStyle="1" w:styleId="afffffff">
    <w:name w:val="标准正文格式"/>
    <w:basedOn w:val="a"/>
    <w:qFormat/>
    <w:rsid w:val="00303BE7"/>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7">
    <w:name w:val="正文3"/>
    <w:basedOn w:val="a"/>
    <w:qFormat/>
    <w:rsid w:val="00303BE7"/>
    <w:pPr>
      <w:adjustRightInd/>
      <w:spacing w:beforeLines="50" w:afterLines="50" w:line="360" w:lineRule="auto"/>
      <w:outlineLvl w:val="8"/>
    </w:pPr>
    <w:rPr>
      <w:rFonts w:ascii="Segoe UI" w:eastAsia="楷体_GB2312" w:hAnsi="宋体" w:cs="Latha"/>
      <w:sz w:val="24"/>
      <w:szCs w:val="21"/>
    </w:rPr>
  </w:style>
  <w:style w:type="paragraph" w:customStyle="1" w:styleId="afffffff0">
    <w:name w:val="前言、引言标题"/>
    <w:next w:val="a"/>
    <w:qFormat/>
    <w:rsid w:val="00303BE7"/>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CharChar111">
    <w:name w:val="Char Char111"/>
    <w:basedOn w:val="a"/>
    <w:qFormat/>
    <w:rsid w:val="00303BE7"/>
    <w:pPr>
      <w:spacing w:line="360" w:lineRule="auto"/>
    </w:pPr>
    <w:rPr>
      <w:szCs w:val="20"/>
    </w:rPr>
  </w:style>
  <w:style w:type="paragraph" w:customStyle="1" w:styleId="xl24">
    <w:name w:val="xl24"/>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1">
    <w:name w:val="Ñù"/>
    <w:qFormat/>
    <w:rsid w:val="00303BE7"/>
    <w:pPr>
      <w:overflowPunct w:val="0"/>
      <w:autoSpaceDE w:val="0"/>
      <w:autoSpaceDN w:val="0"/>
      <w:adjustRightInd w:val="0"/>
      <w:spacing w:line="400" w:lineRule="exact"/>
      <w:jc w:val="both"/>
      <w:textAlignment w:val="baseline"/>
    </w:pPr>
    <w:rPr>
      <w:sz w:val="24"/>
    </w:rPr>
  </w:style>
  <w:style w:type="paragraph" w:customStyle="1" w:styleId="ParaCharCharCharCharCharCharCharCharChar1CharCharCharChar">
    <w:name w:val="默认段落字体 Para Char Char Char Char Char Char Char Char Char1 Char Char Char Char"/>
    <w:basedOn w:val="a"/>
    <w:qFormat/>
    <w:rsid w:val="00303BE7"/>
    <w:pPr>
      <w:adjustRightInd/>
    </w:pPr>
    <w:rPr>
      <w:rFonts w:ascii="Tahoma" w:hAnsi="Tahoma"/>
      <w:sz w:val="24"/>
      <w:szCs w:val="20"/>
    </w:rPr>
  </w:style>
  <w:style w:type="paragraph" w:customStyle="1" w:styleId="Char3CharChar1">
    <w:name w:val="Char3 Char Char1"/>
    <w:basedOn w:val="a"/>
    <w:uiPriority w:val="6"/>
    <w:qFormat/>
    <w:rsid w:val="00303BE7"/>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1f2">
    <w:name w:val="表格标题1"/>
    <w:basedOn w:val="a"/>
    <w:qFormat/>
    <w:rsid w:val="00303BE7"/>
    <w:pPr>
      <w:adjustRightInd/>
      <w:spacing w:line="360" w:lineRule="auto"/>
      <w:jc w:val="center"/>
    </w:pPr>
    <w:rPr>
      <w:rFonts w:ascii="宋体" w:hAnsi="宋体" w:cs="宋体"/>
      <w:b/>
      <w:bCs/>
      <w:color w:val="000000"/>
      <w:sz w:val="24"/>
      <w:szCs w:val="21"/>
    </w:rPr>
  </w:style>
  <w:style w:type="paragraph" w:customStyle="1" w:styleId="Char2CharCharChar">
    <w:name w:val="Char2 Char Char Char"/>
    <w:basedOn w:val="a"/>
    <w:qFormat/>
    <w:rsid w:val="00303BE7"/>
    <w:rPr>
      <w:rFonts w:ascii="仿宋_GB2312" w:eastAsia="仿宋_GB2312"/>
      <w:b/>
      <w:sz w:val="32"/>
      <w:szCs w:val="32"/>
    </w:rPr>
  </w:style>
  <w:style w:type="paragraph" w:customStyle="1" w:styleId="Char1f1">
    <w:name w:val="Char1"/>
    <w:basedOn w:val="a"/>
    <w:qFormat/>
    <w:rsid w:val="00303BE7"/>
    <w:pPr>
      <w:widowControl/>
      <w:spacing w:after="160" w:line="240" w:lineRule="exact"/>
      <w:jc w:val="left"/>
    </w:pPr>
    <w:rPr>
      <w:rFonts w:ascii="Verdana" w:eastAsia="仿宋_GB2312" w:hAnsi="Verdana"/>
      <w:kern w:val="0"/>
      <w:sz w:val="24"/>
      <w:szCs w:val="20"/>
      <w:lang w:eastAsia="en-US"/>
    </w:rPr>
  </w:style>
  <w:style w:type="paragraph" w:customStyle="1" w:styleId="afffffff2">
    <w:name w:val="图中文字"/>
    <w:basedOn w:val="a"/>
    <w:qFormat/>
    <w:rsid w:val="00303BE7"/>
    <w:pPr>
      <w:snapToGrid w:val="0"/>
      <w:spacing w:line="0" w:lineRule="atLeast"/>
      <w:ind w:firstLineChars="200" w:firstLine="200"/>
      <w:jc w:val="center"/>
    </w:pPr>
    <w:rPr>
      <w:sz w:val="24"/>
      <w:szCs w:val="20"/>
    </w:rPr>
  </w:style>
  <w:style w:type="paragraph" w:customStyle="1" w:styleId="subhead">
    <w:name w:val="subhead"/>
    <w:qFormat/>
    <w:rsid w:val="00303BE7"/>
    <w:pPr>
      <w:spacing w:after="120" w:line="300" w:lineRule="exact"/>
    </w:pPr>
    <w:rPr>
      <w:rFonts w:ascii="Arial" w:hAnsi="Arial"/>
      <w:b/>
      <w:sz w:val="26"/>
      <w:lang w:eastAsia="en-US"/>
    </w:rPr>
  </w:style>
  <w:style w:type="paragraph" w:customStyle="1" w:styleId="55">
    <w:name w:val="样式5"/>
    <w:basedOn w:val="a"/>
    <w:qFormat/>
    <w:rsid w:val="00303BE7"/>
    <w:pPr>
      <w:spacing w:line="440" w:lineRule="exact"/>
      <w:ind w:left="2" w:firstLineChars="200" w:firstLine="480"/>
    </w:pPr>
    <w:rPr>
      <w:rFonts w:ascii="仿宋_GB2312" w:eastAsia="仿宋_GB2312" w:hAnsi="仿宋"/>
      <w:sz w:val="24"/>
    </w:rPr>
  </w:style>
  <w:style w:type="paragraph" w:customStyle="1" w:styleId="afffffff3">
    <w:name w:val="插图题注"/>
    <w:next w:val="a"/>
    <w:qFormat/>
    <w:rsid w:val="00303BE7"/>
    <w:pPr>
      <w:tabs>
        <w:tab w:val="left" w:pos="360"/>
        <w:tab w:val="left" w:pos="3780"/>
      </w:tabs>
      <w:spacing w:afterLines="100"/>
      <w:ind w:left="1089" w:hanging="369"/>
      <w:jc w:val="center"/>
    </w:pPr>
    <w:rPr>
      <w:rFonts w:ascii="Arial" w:hAnsi="Arial"/>
      <w:sz w:val="18"/>
      <w:szCs w:val="18"/>
    </w:rPr>
  </w:style>
  <w:style w:type="paragraph" w:customStyle="1" w:styleId="afffffff4">
    <w:name w:val="插图说明"/>
    <w:basedOn w:val="a"/>
    <w:qFormat/>
    <w:rsid w:val="00303BE7"/>
    <w:pPr>
      <w:spacing w:after="240"/>
      <w:ind w:firstLineChars="200" w:firstLine="200"/>
      <w:jc w:val="center"/>
      <w:textAlignment w:val="baseline"/>
    </w:pPr>
    <w:rPr>
      <w:rFonts w:eastAsia="黑体"/>
      <w:sz w:val="24"/>
      <w:szCs w:val="20"/>
    </w:rPr>
  </w:style>
  <w:style w:type="paragraph" w:customStyle="1" w:styleId="2f2">
    <w:name w:val="正文（首行缩进2字符）"/>
    <w:basedOn w:val="a"/>
    <w:qFormat/>
    <w:rsid w:val="00303BE7"/>
    <w:pPr>
      <w:adjustRightInd/>
      <w:spacing w:line="360" w:lineRule="auto"/>
      <w:ind w:firstLineChars="200" w:firstLine="480"/>
    </w:pPr>
    <w:rPr>
      <w:sz w:val="24"/>
      <w:szCs w:val="20"/>
    </w:rPr>
  </w:style>
  <w:style w:type="paragraph" w:customStyle="1" w:styleId="22h2L1Heading2H2sect12H21sect121H22sect12">
    <w:name w:val="样式 标题 22h2L1 Heading 2H2sect 1.2H21sect 1.21H22sect 1.2..."/>
    <w:basedOn w:val="2"/>
    <w:next w:val="a"/>
    <w:qFormat/>
    <w:rsid w:val="00303BE7"/>
    <w:pPr>
      <w:tabs>
        <w:tab w:val="clear" w:pos="432"/>
      </w:tabs>
      <w:spacing w:before="260" w:after="260" w:line="415" w:lineRule="auto"/>
      <w:ind w:left="425" w:hanging="425"/>
    </w:pPr>
    <w:rPr>
      <w:rFonts w:ascii="微软雅黑" w:eastAsia="微软雅黑" w:hAnsi="微软雅黑"/>
      <w:lang w:val="en-US"/>
    </w:rPr>
  </w:style>
  <w:style w:type="paragraph" w:customStyle="1" w:styleId="afffffff5">
    <w:name w:val="节标题"/>
    <w:basedOn w:val="a"/>
    <w:qFormat/>
    <w:rsid w:val="00303BE7"/>
    <w:pPr>
      <w:autoSpaceDE w:val="0"/>
      <w:autoSpaceDN w:val="0"/>
      <w:spacing w:line="289" w:lineRule="atLeast"/>
      <w:ind w:firstLineChars="200" w:firstLine="200"/>
      <w:jc w:val="center"/>
    </w:pPr>
    <w:rPr>
      <w:color w:val="000000"/>
      <w:kern w:val="0"/>
      <w:sz w:val="28"/>
      <w:szCs w:val="28"/>
    </w:rPr>
  </w:style>
  <w:style w:type="paragraph" w:customStyle="1" w:styleId="2f3">
    <w:name w:val="修订2"/>
    <w:qFormat/>
    <w:rsid w:val="00303BE7"/>
    <w:rPr>
      <w:kern w:val="2"/>
      <w:sz w:val="21"/>
    </w:rPr>
  </w:style>
  <w:style w:type="paragraph" w:customStyle="1" w:styleId="2f4">
    <w:name w:val="样式 正文文本缩进 + 段前: 2 字符"/>
    <w:basedOn w:val="a"/>
    <w:qFormat/>
    <w:rsid w:val="00303BE7"/>
    <w:pPr>
      <w:adjustRightInd/>
      <w:ind w:leftChars="200" w:left="420"/>
      <w:jc w:val="left"/>
    </w:pPr>
    <w:rPr>
      <w:sz w:val="28"/>
      <w:szCs w:val="20"/>
      <w:lang w:eastAsia="zh-TW"/>
    </w:rPr>
  </w:style>
  <w:style w:type="paragraph" w:customStyle="1" w:styleId="xl39">
    <w:name w:val="xl39"/>
    <w:basedOn w:val="a"/>
    <w:qFormat/>
    <w:rsid w:val="00303BE7"/>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6">
    <w:name w:val="无间隔*"/>
    <w:qFormat/>
    <w:rsid w:val="00303BE7"/>
    <w:pPr>
      <w:widowControl w:val="0"/>
      <w:jc w:val="both"/>
    </w:pPr>
    <w:rPr>
      <w:rFonts w:cs="Calibri"/>
      <w:color w:val="000000"/>
      <w:kern w:val="1"/>
      <w:sz w:val="21"/>
      <w:szCs w:val="22"/>
    </w:rPr>
  </w:style>
  <w:style w:type="paragraph" w:customStyle="1" w:styleId="xl32">
    <w:name w:val="xl32"/>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1">
    <w:name w:val="Char Char11 Char Char Char Char Char Char Char Char Char1"/>
    <w:basedOn w:val="a"/>
    <w:uiPriority w:val="6"/>
    <w:qFormat/>
    <w:rsid w:val="00303BE7"/>
    <w:pPr>
      <w:spacing w:line="360" w:lineRule="auto"/>
    </w:pPr>
    <w:rPr>
      <w:szCs w:val="20"/>
    </w:rPr>
  </w:style>
  <w:style w:type="paragraph" w:customStyle="1" w:styleId="afffffff7">
    <w:name w:val="表内文字"/>
    <w:basedOn w:val="a"/>
    <w:qFormat/>
    <w:rsid w:val="00303BE7"/>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Char2CharChar1">
    <w:name w:val="Char2 Char Char1"/>
    <w:basedOn w:val="a"/>
    <w:qFormat/>
    <w:rsid w:val="00303BE7"/>
    <w:pPr>
      <w:adjustRightInd/>
    </w:pPr>
    <w:rPr>
      <w:rFonts w:ascii="Tahoma" w:hAnsi="Tahoma"/>
      <w:sz w:val="24"/>
      <w:szCs w:val="20"/>
    </w:rPr>
  </w:style>
  <w:style w:type="paragraph" w:customStyle="1" w:styleId="2f5">
    <w:name w:val="正文文字 2"/>
    <w:basedOn w:val="Default"/>
    <w:next w:val="Default"/>
    <w:qFormat/>
    <w:rsid w:val="00303BE7"/>
    <w:rPr>
      <w:rFonts w:ascii="宋体" w:eastAsia="宋体" w:cs="Times New Roman"/>
      <w:color w:val="auto"/>
    </w:rPr>
  </w:style>
  <w:style w:type="paragraph" w:customStyle="1" w:styleId="Char1CharCharChar3">
    <w:name w:val="Char1 Char Char Char3"/>
    <w:basedOn w:val="a"/>
    <w:qFormat/>
    <w:rsid w:val="00303BE7"/>
    <w:pPr>
      <w:adjustRightInd/>
      <w:ind w:firstLineChars="200" w:firstLine="200"/>
    </w:pPr>
    <w:rPr>
      <w:rFonts w:ascii="Tahoma" w:hAnsi="Tahoma"/>
      <w:sz w:val="24"/>
      <w:szCs w:val="20"/>
    </w:rPr>
  </w:style>
  <w:style w:type="paragraph" w:customStyle="1" w:styleId="70">
    <w:name w:val="样式7"/>
    <w:basedOn w:val="45"/>
    <w:next w:val="a"/>
    <w:qFormat/>
    <w:rsid w:val="00303BE7"/>
    <w:pPr>
      <w:spacing w:afterLines="50"/>
      <w:jc w:val="left"/>
      <w:outlineLvl w:val="3"/>
    </w:pPr>
    <w:rPr>
      <w:sz w:val="24"/>
      <w:szCs w:val="24"/>
    </w:rPr>
  </w:style>
  <w:style w:type="paragraph" w:customStyle="1" w:styleId="ParaCharCharCharCharCharCharChar">
    <w:name w:val="默认段落字体 Para Char Char Char Char Char Char Char"/>
    <w:basedOn w:val="a"/>
    <w:qFormat/>
    <w:rsid w:val="00303BE7"/>
    <w:rPr>
      <w:rFonts w:eastAsia="仿宋_GB2312"/>
      <w:sz w:val="28"/>
      <w:szCs w:val="20"/>
    </w:rPr>
  </w:style>
  <w:style w:type="paragraph" w:customStyle="1" w:styleId="Picture">
    <w:name w:val="Picture"/>
    <w:basedOn w:val="a"/>
    <w:next w:val="a5"/>
    <w:qFormat/>
    <w:rsid w:val="00303BE7"/>
    <w:pPr>
      <w:keepNext/>
      <w:widowControl/>
      <w:adjustRightInd/>
      <w:ind w:firstLineChars="200" w:firstLine="200"/>
    </w:pPr>
    <w:rPr>
      <w:rFonts w:ascii="楷体" w:eastAsia="楷体" w:hAnsi="Arial"/>
      <w:b/>
      <w:spacing w:val="-5"/>
      <w:w w:val="98"/>
      <w:kern w:val="0"/>
      <w:sz w:val="24"/>
      <w:szCs w:val="20"/>
    </w:rPr>
  </w:style>
  <w:style w:type="paragraph" w:customStyle="1" w:styleId="afffffff8">
    <w:name w:val="首行缩进"/>
    <w:basedOn w:val="a"/>
    <w:qFormat/>
    <w:rsid w:val="00303BE7"/>
    <w:pPr>
      <w:spacing w:line="360" w:lineRule="auto"/>
      <w:ind w:firstLineChars="200" w:firstLine="480"/>
    </w:pPr>
    <w:rPr>
      <w:rFonts w:ascii="宋体"/>
      <w:sz w:val="24"/>
      <w:szCs w:val="20"/>
    </w:rPr>
  </w:style>
  <w:style w:type="paragraph" w:customStyle="1" w:styleId="Char23">
    <w:name w:val="Char2"/>
    <w:basedOn w:val="a"/>
    <w:qFormat/>
    <w:rsid w:val="00303BE7"/>
    <w:rPr>
      <w:rFonts w:ascii="仿宋_GB2312" w:eastAsia="仿宋_GB2312"/>
      <w:b/>
      <w:sz w:val="32"/>
      <w:szCs w:val="32"/>
    </w:rPr>
  </w:style>
  <w:style w:type="paragraph" w:customStyle="1" w:styleId="Test2">
    <w:name w:val="Test2"/>
    <w:basedOn w:val="2"/>
    <w:qFormat/>
    <w:rsid w:val="00303BE7"/>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110">
    <w:name w:val="彩色底纹 - 强调文字颜色 11"/>
    <w:qFormat/>
    <w:rsid w:val="00303BE7"/>
    <w:rPr>
      <w:kern w:val="2"/>
      <w:sz w:val="21"/>
      <w:szCs w:val="24"/>
    </w:rPr>
  </w:style>
  <w:style w:type="paragraph" w:customStyle="1" w:styleId="afffffff9">
    <w:name w:val="封面文档标题"/>
    <w:basedOn w:val="a"/>
    <w:qFormat/>
    <w:rsid w:val="00303BE7"/>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afffffffa">
    <w:name w:val="方案正文"/>
    <w:basedOn w:val="a"/>
    <w:qFormat/>
    <w:rsid w:val="00303BE7"/>
    <w:pPr>
      <w:snapToGrid w:val="0"/>
      <w:spacing w:line="324" w:lineRule="auto"/>
      <w:ind w:firstLineChars="200" w:firstLine="482"/>
    </w:pPr>
    <w:rPr>
      <w:rFonts w:ascii="仿宋_GB2312" w:eastAsia="仿宋_GB2312"/>
      <w:b/>
      <w:color w:val="000000"/>
      <w:sz w:val="24"/>
      <w:szCs w:val="20"/>
    </w:rPr>
  </w:style>
  <w:style w:type="paragraph" w:customStyle="1" w:styleId="Char3CharCharCharCharCharChar1">
    <w:name w:val="Char3 Char Char Char Char Char Char1"/>
    <w:basedOn w:val="a"/>
    <w:uiPriority w:val="6"/>
    <w:qFormat/>
    <w:rsid w:val="00303BE7"/>
    <w:pPr>
      <w:adjustRightInd/>
      <w:spacing w:line="360" w:lineRule="auto"/>
    </w:pPr>
    <w:rPr>
      <w:rFonts w:ascii="Arial" w:eastAsia="黑体" w:hAnsi="Arial" w:cs="Arial"/>
      <w:snapToGrid w:val="0"/>
      <w:kern w:val="0"/>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303BE7"/>
    <w:rPr>
      <w:rFonts w:ascii="Tahoma" w:hAnsi="Tahoma"/>
      <w:sz w:val="24"/>
      <w:szCs w:val="20"/>
    </w:rPr>
  </w:style>
  <w:style w:type="paragraph" w:customStyle="1" w:styleId="-51">
    <w:name w:val="深色列表 - 强调文字颜色 51"/>
    <w:basedOn w:val="a"/>
    <w:qFormat/>
    <w:rsid w:val="00303BE7"/>
    <w:pPr>
      <w:adjustRightInd/>
      <w:spacing w:line="360" w:lineRule="auto"/>
      <w:ind w:firstLineChars="200" w:firstLine="200"/>
    </w:pPr>
    <w:rPr>
      <w:rFonts w:eastAsia="楷体_GB2312" w:cs="Lucida Sans"/>
      <w:sz w:val="24"/>
    </w:rPr>
  </w:style>
  <w:style w:type="paragraph" w:customStyle="1" w:styleId="1Level1HeadPIM1SectionHeadh1l11Heading0Datash">
    <w:name w:val="样式 标题 1Level 1 HeadPIM 1Section Headh1l11Heading 0Datash..."/>
    <w:basedOn w:val="1"/>
    <w:qFormat/>
    <w:rsid w:val="00303BE7"/>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152">
    <w:name w:val="样式 宋体 行距: 1.5 倍行距 首行缩进:  2 字符"/>
    <w:basedOn w:val="a"/>
    <w:qFormat/>
    <w:rsid w:val="00303BE7"/>
    <w:pPr>
      <w:adjustRightInd/>
      <w:spacing w:line="360" w:lineRule="auto"/>
      <w:ind w:firstLineChars="200" w:firstLine="420"/>
    </w:pPr>
    <w:rPr>
      <w:rFonts w:ascii="宋体" w:hAnsi="宋体"/>
      <w:sz w:val="24"/>
      <w:szCs w:val="20"/>
    </w:rPr>
  </w:style>
  <w:style w:type="paragraph" w:customStyle="1" w:styleId="p0">
    <w:name w:val="p0"/>
    <w:basedOn w:val="a"/>
    <w:qFormat/>
    <w:rsid w:val="00303BE7"/>
    <w:pPr>
      <w:widowControl/>
      <w:adjustRightInd/>
    </w:pPr>
    <w:rPr>
      <w:kern w:val="0"/>
      <w:szCs w:val="21"/>
    </w:rPr>
  </w:style>
  <w:style w:type="paragraph" w:customStyle="1" w:styleId="38">
    <w:name w:val="目录3"/>
    <w:basedOn w:val="a"/>
    <w:qFormat/>
    <w:rsid w:val="00303BE7"/>
    <w:pPr>
      <w:tabs>
        <w:tab w:val="left" w:leader="dot" w:pos="7370"/>
      </w:tabs>
      <w:autoSpaceDE w:val="0"/>
      <w:autoSpaceDN w:val="0"/>
      <w:spacing w:line="317" w:lineRule="atLeast"/>
      <w:ind w:firstLineChars="200" w:firstLine="419"/>
    </w:pPr>
    <w:rPr>
      <w:color w:val="000000"/>
      <w:kern w:val="0"/>
      <w:szCs w:val="21"/>
    </w:rPr>
  </w:style>
  <w:style w:type="paragraph" w:customStyle="1" w:styleId="afffffffb">
    <w:name w:val="单元格居中"/>
    <w:basedOn w:val="a"/>
    <w:qFormat/>
    <w:rsid w:val="00303BE7"/>
    <w:pPr>
      <w:adjustRightInd/>
      <w:spacing w:line="360" w:lineRule="auto"/>
      <w:jc w:val="center"/>
    </w:pPr>
    <w:rPr>
      <w:sz w:val="24"/>
    </w:rPr>
  </w:style>
  <w:style w:type="paragraph" w:customStyle="1" w:styleId="CM14">
    <w:name w:val="CM14"/>
    <w:basedOn w:val="Default"/>
    <w:next w:val="Default"/>
    <w:qFormat/>
    <w:rsid w:val="00303BE7"/>
    <w:pPr>
      <w:spacing w:after="68"/>
    </w:pPr>
    <w:rPr>
      <w:rFonts w:ascii="FHLHE E+ Futura Bk" w:eastAsia="FHLHE E+ Futura Bk" w:cs="Times New Roman"/>
      <w:color w:val="auto"/>
    </w:rPr>
  </w:style>
  <w:style w:type="paragraph" w:customStyle="1" w:styleId="CharCharChar0">
    <w:name w:val="Char Char Char"/>
    <w:basedOn w:val="a"/>
    <w:qFormat/>
    <w:rsid w:val="00303BE7"/>
    <w:rPr>
      <w:rFonts w:ascii="Tahoma" w:hAnsi="Tahoma"/>
      <w:sz w:val="24"/>
      <w:szCs w:val="20"/>
    </w:rPr>
  </w:style>
  <w:style w:type="paragraph" w:customStyle="1" w:styleId="afffffffc">
    <w:name w:val="金宏发行正文"/>
    <w:basedOn w:val="a"/>
    <w:qFormat/>
    <w:rsid w:val="00303BE7"/>
    <w:pPr>
      <w:adjustRightInd/>
      <w:spacing w:line="500" w:lineRule="exact"/>
      <w:ind w:firstLineChars="200" w:firstLine="560"/>
    </w:pPr>
    <w:rPr>
      <w:rFonts w:eastAsia="仿宋_GB2312"/>
      <w:sz w:val="28"/>
      <w:szCs w:val="20"/>
    </w:rPr>
  </w:style>
  <w:style w:type="paragraph" w:customStyle="1" w:styleId="Style3">
    <w:name w:val="_Style 3"/>
    <w:qFormat/>
    <w:rsid w:val="00303BE7"/>
    <w:rPr>
      <w:sz w:val="22"/>
      <w:szCs w:val="22"/>
    </w:rPr>
  </w:style>
  <w:style w:type="paragraph" w:customStyle="1" w:styleId="150">
    <w:name w:val="样式 微软雅黑 行距: 1.5 倍行距"/>
    <w:basedOn w:val="a"/>
    <w:qFormat/>
    <w:rsid w:val="00303BE7"/>
    <w:pPr>
      <w:adjustRightInd/>
      <w:spacing w:line="360" w:lineRule="auto"/>
      <w:ind w:firstLineChars="200" w:firstLine="480"/>
    </w:pPr>
    <w:rPr>
      <w:rFonts w:ascii="微软雅黑" w:eastAsia="微软雅黑" w:hAnsi="宋体" w:cs="宋体"/>
      <w:sz w:val="24"/>
      <w:szCs w:val="20"/>
    </w:rPr>
  </w:style>
  <w:style w:type="paragraph" w:customStyle="1" w:styleId="2f6">
    <w:name w:val="表格项目符号 2"/>
    <w:basedOn w:val="22"/>
    <w:qFormat/>
    <w:rsid w:val="00303BE7"/>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CharCharCharCharCharCharCharCharCharCharChar1Char1">
    <w:name w:val="Char Char Char Char Char Char Char Char Char Char Char Char1 Char1"/>
    <w:basedOn w:val="a"/>
    <w:qFormat/>
    <w:rsid w:val="00303BE7"/>
    <w:rPr>
      <w:rFonts w:ascii="Tahoma" w:hAnsi="Tahoma" w:cs="仿宋_GB2312"/>
      <w:sz w:val="24"/>
      <w:szCs w:val="20"/>
    </w:rPr>
  </w:style>
  <w:style w:type="paragraph" w:customStyle="1" w:styleId="xl25">
    <w:name w:val="xl25"/>
    <w:basedOn w:val="a"/>
    <w:qFormat/>
    <w:rsid w:val="00303BE7"/>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80">
    <w:name w:val="样式8"/>
    <w:basedOn w:val="a"/>
    <w:qFormat/>
    <w:rsid w:val="00303BE7"/>
    <w:pPr>
      <w:spacing w:beforeLines="50" w:afterLines="50"/>
      <w:ind w:firstLineChars="200" w:firstLine="200"/>
      <w:outlineLvl w:val="4"/>
    </w:pPr>
    <w:rPr>
      <w:rFonts w:ascii="仿宋_GB2312" w:eastAsia="仿宋_GB2312" w:hAnsi="宋体"/>
      <w:b/>
      <w:bCs/>
      <w:sz w:val="24"/>
    </w:rPr>
  </w:style>
  <w:style w:type="paragraph" w:customStyle="1" w:styleId="GP">
    <w:name w:val="GP正文(无首行缩进)"/>
    <w:basedOn w:val="a"/>
    <w:qFormat/>
    <w:rsid w:val="00303BE7"/>
    <w:pPr>
      <w:adjustRightInd/>
      <w:spacing w:line="360" w:lineRule="auto"/>
      <w:ind w:firstLineChars="200" w:firstLine="480"/>
      <w:jc w:val="left"/>
    </w:pPr>
    <w:rPr>
      <w:rFonts w:ascii="Arial" w:hAnsi="宋体" w:cs="宋体"/>
      <w:sz w:val="24"/>
      <w:szCs w:val="20"/>
    </w:rPr>
  </w:style>
  <w:style w:type="paragraph" w:customStyle="1" w:styleId="CharChar1CharCharChar1">
    <w:name w:val="Char Char1 Char Char Char1"/>
    <w:basedOn w:val="a"/>
    <w:qFormat/>
    <w:rsid w:val="00303BE7"/>
    <w:rPr>
      <w:rFonts w:ascii="仿宋_GB2312" w:eastAsia="仿宋_GB2312"/>
      <w:b/>
      <w:sz w:val="32"/>
      <w:szCs w:val="20"/>
    </w:rPr>
  </w:style>
  <w:style w:type="paragraph" w:customStyle="1" w:styleId="afffffffd">
    <w:name w:val="标准小四"/>
    <w:basedOn w:val="a"/>
    <w:qFormat/>
    <w:rsid w:val="00303BE7"/>
    <w:pPr>
      <w:spacing w:line="360" w:lineRule="auto"/>
      <w:ind w:firstLineChars="200" w:firstLine="480"/>
    </w:pPr>
    <w:rPr>
      <w:rFonts w:ascii="Arial" w:hAnsi="Arial"/>
      <w:sz w:val="24"/>
      <w:szCs w:val="21"/>
    </w:rPr>
  </w:style>
  <w:style w:type="paragraph" w:customStyle="1" w:styleId="afffffffe">
    <w:name w:val="表文字"/>
    <w:qFormat/>
    <w:rsid w:val="00303BE7"/>
    <w:rPr>
      <w:rFonts w:ascii="宋体"/>
      <w:kern w:val="2"/>
    </w:rPr>
  </w:style>
  <w:style w:type="paragraph" w:customStyle="1" w:styleId="-510">
    <w:name w:val="浅色底纹 - 强调文字颜色 51"/>
    <w:qFormat/>
    <w:rsid w:val="00303BE7"/>
    <w:rPr>
      <w:kern w:val="2"/>
      <w:sz w:val="21"/>
      <w:szCs w:val="24"/>
    </w:rPr>
  </w:style>
  <w:style w:type="paragraph" w:customStyle="1" w:styleId="1f3">
    <w:name w:val="批注框文本1"/>
    <w:basedOn w:val="a"/>
    <w:qFormat/>
    <w:rsid w:val="00303BE7"/>
    <w:pPr>
      <w:autoSpaceDE w:val="0"/>
      <w:autoSpaceDN w:val="0"/>
      <w:spacing w:line="351" w:lineRule="atLeast"/>
      <w:ind w:firstLineChars="200" w:firstLine="419"/>
    </w:pPr>
    <w:rPr>
      <w:color w:val="000000"/>
      <w:kern w:val="0"/>
      <w:sz w:val="18"/>
      <w:szCs w:val="18"/>
    </w:rPr>
  </w:style>
  <w:style w:type="paragraph" w:customStyle="1" w:styleId="a20">
    <w:name w:val="a2"/>
    <w:basedOn w:val="a"/>
    <w:qFormat/>
    <w:rsid w:val="00303BE7"/>
    <w:pPr>
      <w:widowControl/>
      <w:adjustRightInd/>
      <w:spacing w:before="100" w:beforeAutospacing="1" w:after="100" w:afterAutospacing="1"/>
      <w:jc w:val="left"/>
    </w:pPr>
    <w:rPr>
      <w:rFonts w:ascii="宋体" w:hAnsi="宋体" w:cs="宋体"/>
      <w:kern w:val="0"/>
      <w:sz w:val="24"/>
    </w:rPr>
  </w:style>
  <w:style w:type="paragraph" w:customStyle="1" w:styleId="CharChar11CharCharCharCharCharCharCharCharCharCharCharCharChar1">
    <w:name w:val="Char Char11 Char Char Char Char Char Char Char Char Char Char Char Char Char1"/>
    <w:basedOn w:val="a"/>
    <w:qFormat/>
    <w:rsid w:val="00303BE7"/>
    <w:pPr>
      <w:adjustRightInd/>
      <w:spacing w:line="360" w:lineRule="auto"/>
    </w:pPr>
    <w:rPr>
      <w:rFonts w:ascii="Arial" w:eastAsia="黑体" w:hAnsi="Arial" w:cs="Arial"/>
      <w:snapToGrid w:val="0"/>
      <w:kern w:val="0"/>
      <w:szCs w:val="21"/>
    </w:rPr>
  </w:style>
  <w:style w:type="paragraph" w:customStyle="1" w:styleId="120">
    <w:name w:val="样式 正1 + 首行缩进:  2 字符"/>
    <w:basedOn w:val="a"/>
    <w:qFormat/>
    <w:rsid w:val="00303BE7"/>
    <w:pPr>
      <w:adjustRightInd/>
      <w:spacing w:line="360" w:lineRule="auto"/>
      <w:ind w:firstLineChars="200" w:firstLine="480"/>
    </w:pPr>
    <w:rPr>
      <w:rFonts w:ascii="仿宋_GB2312" w:eastAsia="仿宋_GB2312"/>
      <w:sz w:val="24"/>
    </w:rPr>
  </w:style>
  <w:style w:type="paragraph" w:customStyle="1" w:styleId="font5">
    <w:name w:val="font5"/>
    <w:basedOn w:val="a"/>
    <w:qFormat/>
    <w:rsid w:val="00303BE7"/>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41">
    <w:name w:val="xl41"/>
    <w:basedOn w:val="a"/>
    <w:qFormat/>
    <w:rsid w:val="00303BE7"/>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1f4">
    <w:name w:val="部分1"/>
    <w:basedOn w:val="a"/>
    <w:qFormat/>
    <w:rsid w:val="00303BE7"/>
    <w:pPr>
      <w:keepNext/>
      <w:pageBreakBefore/>
      <w:tabs>
        <w:tab w:val="left" w:pos="720"/>
      </w:tabs>
      <w:spacing w:line="360" w:lineRule="auto"/>
      <w:jc w:val="center"/>
      <w:outlineLvl w:val="0"/>
    </w:pPr>
    <w:rPr>
      <w:rFonts w:eastAsia="黑体"/>
      <w:b/>
      <w:kern w:val="44"/>
      <w:sz w:val="36"/>
      <w:szCs w:val="20"/>
    </w:rPr>
  </w:style>
  <w:style w:type="paragraph" w:customStyle="1" w:styleId="213">
    <w:name w:val="正文文本 21"/>
    <w:basedOn w:val="a"/>
    <w:qFormat/>
    <w:rsid w:val="00303BE7"/>
    <w:pPr>
      <w:widowControl/>
      <w:overflowPunct w:val="0"/>
      <w:autoSpaceDE w:val="0"/>
      <w:autoSpaceDN w:val="0"/>
      <w:ind w:left="720" w:hanging="720"/>
      <w:textAlignment w:val="baseline"/>
    </w:pPr>
    <w:rPr>
      <w:kern w:val="0"/>
      <w:sz w:val="24"/>
      <w:szCs w:val="20"/>
      <w:lang w:val="en-GB"/>
    </w:rPr>
  </w:style>
  <w:style w:type="paragraph" w:customStyle="1" w:styleId="legal">
    <w:name w:val="legal"/>
    <w:basedOn w:val="a"/>
    <w:qFormat/>
    <w:rsid w:val="00303BE7"/>
    <w:pPr>
      <w:widowControl/>
      <w:adjustRightInd/>
      <w:spacing w:line="180" w:lineRule="exact"/>
      <w:ind w:firstLineChars="200" w:firstLine="200"/>
      <w:jc w:val="left"/>
    </w:pPr>
    <w:rPr>
      <w:rFonts w:ascii="Futura Bk" w:hAnsi="Futura Bk" w:cs="Futura Bk"/>
      <w:kern w:val="0"/>
      <w:sz w:val="13"/>
      <w:szCs w:val="13"/>
    </w:rPr>
  </w:style>
  <w:style w:type="paragraph" w:customStyle="1" w:styleId="MMTitle">
    <w:name w:val="MM Title"/>
    <w:basedOn w:val="af7"/>
    <w:qFormat/>
    <w:rsid w:val="00303BE7"/>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CharChar1CharCharChar">
    <w:name w:val="Char Char1 Char Char Char"/>
    <w:basedOn w:val="a"/>
    <w:qFormat/>
    <w:rsid w:val="00303BE7"/>
    <w:rPr>
      <w:rFonts w:ascii="仿宋_GB2312" w:eastAsia="仿宋_GB2312"/>
      <w:b/>
      <w:sz w:val="32"/>
      <w:szCs w:val="32"/>
    </w:rPr>
  </w:style>
  <w:style w:type="paragraph" w:customStyle="1" w:styleId="Char230">
    <w:name w:val="Char23"/>
    <w:basedOn w:val="a"/>
    <w:qFormat/>
    <w:rsid w:val="00303BE7"/>
    <w:rPr>
      <w:rFonts w:ascii="仿宋_GB2312" w:eastAsia="仿宋_GB2312"/>
      <w:b/>
      <w:sz w:val="32"/>
      <w:szCs w:val="32"/>
    </w:rPr>
  </w:style>
  <w:style w:type="paragraph" w:customStyle="1" w:styleId="GP0">
    <w:name w:val="GP正文(首行缩进)"/>
    <w:basedOn w:val="a"/>
    <w:qFormat/>
    <w:rsid w:val="00303BE7"/>
    <w:pPr>
      <w:adjustRightInd/>
      <w:spacing w:line="360" w:lineRule="auto"/>
      <w:ind w:firstLineChars="200" w:firstLine="200"/>
      <w:jc w:val="left"/>
    </w:pPr>
    <w:rPr>
      <w:sz w:val="24"/>
      <w:szCs w:val="21"/>
    </w:rPr>
  </w:style>
  <w:style w:type="paragraph" w:customStyle="1" w:styleId="GB2312015GBCharChar">
    <w:name w:val="样式 样式 正文文本缩进 + 仿宋_GB2312 小四 首行缩进:  0 厘米 行距: 1.5 倍行距 + (中文) 仿宋_GB... Char Char"/>
    <w:basedOn w:val="a"/>
    <w:qFormat/>
    <w:rsid w:val="00303BE7"/>
    <w:pPr>
      <w:spacing w:line="360" w:lineRule="auto"/>
      <w:ind w:firstLineChars="200" w:firstLine="480"/>
    </w:pPr>
    <w:rPr>
      <w:rFonts w:ascii="仿宋_GB2312" w:eastAsia="新宋体"/>
      <w:sz w:val="24"/>
      <w:szCs w:val="20"/>
    </w:rPr>
  </w:style>
  <w:style w:type="paragraph" w:customStyle="1" w:styleId="xl28">
    <w:name w:val="xl28"/>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1f5">
    <w:name w:val="正文1"/>
    <w:basedOn w:val="310"/>
    <w:qFormat/>
    <w:rsid w:val="00303BE7"/>
    <w:pPr>
      <w:ind w:leftChars="0" w:left="0" w:firstLineChars="200" w:firstLine="480"/>
    </w:pPr>
    <w:rPr>
      <w:rFonts w:ascii="仿宋_GB2312" w:eastAsia="仿宋_GB2312" w:hAnsi="Courier New"/>
      <w:kern w:val="28"/>
      <w:sz w:val="24"/>
    </w:rPr>
  </w:style>
  <w:style w:type="paragraph" w:customStyle="1" w:styleId="affffffff">
    <w:name w:val="说明"/>
    <w:basedOn w:val="a"/>
    <w:qFormat/>
    <w:rsid w:val="00303BE7"/>
    <w:pPr>
      <w:autoSpaceDE w:val="0"/>
      <w:autoSpaceDN w:val="0"/>
      <w:spacing w:line="440" w:lineRule="exact"/>
      <w:ind w:firstLineChars="200" w:firstLine="200"/>
    </w:pPr>
    <w:rPr>
      <w:rFonts w:ascii="宋体"/>
      <w:b/>
      <w:bCs/>
      <w:i/>
      <w:iCs/>
      <w:color w:val="0000FF"/>
      <w:kern w:val="0"/>
      <w:sz w:val="24"/>
    </w:rPr>
  </w:style>
  <w:style w:type="paragraph" w:customStyle="1" w:styleId="49">
    <w:name w:val="列出段落4"/>
    <w:basedOn w:val="a"/>
    <w:qFormat/>
    <w:rsid w:val="00303BE7"/>
    <w:pPr>
      <w:adjustRightInd/>
      <w:spacing w:line="360" w:lineRule="auto"/>
      <w:ind w:firstLineChars="200" w:firstLine="420"/>
    </w:pPr>
    <w:rPr>
      <w:rFonts w:ascii="Calibri" w:hAnsi="Calibri"/>
      <w:sz w:val="24"/>
      <w:szCs w:val="22"/>
    </w:rPr>
  </w:style>
  <w:style w:type="paragraph" w:customStyle="1" w:styleId="Char50">
    <w:name w:val="Char5"/>
    <w:basedOn w:val="a"/>
    <w:qFormat/>
    <w:rsid w:val="00303BE7"/>
    <w:rPr>
      <w:rFonts w:ascii="仿宋_GB2312" w:eastAsia="仿宋_GB2312"/>
      <w:b/>
      <w:sz w:val="32"/>
      <w:szCs w:val="32"/>
    </w:rPr>
  </w:style>
  <w:style w:type="paragraph" w:customStyle="1" w:styleId="style82f9af9af9a">
    <w:name w:val="style82 f9a f9a f9a"/>
    <w:basedOn w:val="a"/>
    <w:qFormat/>
    <w:rsid w:val="00303BE7"/>
    <w:pPr>
      <w:widowControl/>
      <w:spacing w:before="100" w:beforeAutospacing="1" w:after="100" w:afterAutospacing="1" w:line="276" w:lineRule="auto"/>
      <w:jc w:val="left"/>
    </w:pPr>
    <w:rPr>
      <w:rFonts w:ascii="宋体" w:hAnsi="宋体"/>
      <w:kern w:val="0"/>
      <w:sz w:val="24"/>
      <w:szCs w:val="20"/>
    </w:rPr>
  </w:style>
  <w:style w:type="paragraph" w:customStyle="1" w:styleId="CharCharCharChar11">
    <w:name w:val="Char Char Char Char11"/>
    <w:basedOn w:val="a"/>
    <w:qFormat/>
    <w:rsid w:val="00303BE7"/>
    <w:rPr>
      <w:rFonts w:ascii="Tahoma" w:hAnsi="Tahoma"/>
      <w:sz w:val="24"/>
      <w:szCs w:val="20"/>
    </w:rPr>
  </w:style>
  <w:style w:type="paragraph" w:customStyle="1" w:styleId="MMTopic5">
    <w:name w:val="MM Topic 5"/>
    <w:basedOn w:val="5"/>
    <w:qFormat/>
    <w:rsid w:val="00303BE7"/>
    <w:pPr>
      <w:tabs>
        <w:tab w:val="left" w:pos="2520"/>
      </w:tabs>
      <w:adjustRightInd/>
      <w:ind w:left="2520" w:hanging="420"/>
    </w:pPr>
  </w:style>
  <w:style w:type="paragraph" w:customStyle="1" w:styleId="affffffff0">
    <w:name w:val="普通正文"/>
    <w:basedOn w:val="a"/>
    <w:qFormat/>
    <w:rsid w:val="00303BE7"/>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1">
    <w:name w:val="表格"/>
    <w:basedOn w:val="a"/>
    <w:qFormat/>
    <w:rsid w:val="00303BE7"/>
    <w:pPr>
      <w:snapToGrid w:val="0"/>
      <w:ind w:firstLineChars="21" w:firstLine="42"/>
    </w:pPr>
    <w:rPr>
      <w:rFonts w:ascii="宋体" w:hAnsi="宋体"/>
      <w:kern w:val="0"/>
      <w:sz w:val="20"/>
      <w:szCs w:val="20"/>
    </w:rPr>
  </w:style>
  <w:style w:type="paragraph" w:customStyle="1" w:styleId="CharChar1a">
    <w:name w:val="Char Char1"/>
    <w:basedOn w:val="a"/>
    <w:qFormat/>
    <w:rsid w:val="00303BE7"/>
    <w:pPr>
      <w:widowControl/>
      <w:spacing w:after="160" w:line="240" w:lineRule="exact"/>
      <w:jc w:val="left"/>
    </w:pPr>
    <w:rPr>
      <w:rFonts w:eastAsia="仿宋_GB2312"/>
      <w:sz w:val="28"/>
    </w:rPr>
  </w:style>
  <w:style w:type="paragraph" w:customStyle="1" w:styleId="MMTopic1">
    <w:name w:val="MM Topic 1"/>
    <w:basedOn w:val="1"/>
    <w:qFormat/>
    <w:rsid w:val="00303BE7"/>
    <w:pPr>
      <w:tabs>
        <w:tab w:val="left" w:pos="840"/>
      </w:tabs>
      <w:adjustRightInd/>
      <w:ind w:left="840" w:hanging="420"/>
    </w:pPr>
  </w:style>
  <w:style w:type="paragraph" w:customStyle="1" w:styleId="Char1CharCharChar5">
    <w:name w:val="Char1 Char Char Char5"/>
    <w:basedOn w:val="a"/>
    <w:qFormat/>
    <w:rsid w:val="00303BE7"/>
    <w:pPr>
      <w:adjustRightInd/>
      <w:ind w:firstLineChars="200" w:firstLine="200"/>
    </w:pPr>
    <w:rPr>
      <w:rFonts w:ascii="Tahoma" w:hAnsi="Tahoma"/>
      <w:sz w:val="24"/>
      <w:szCs w:val="20"/>
    </w:rPr>
  </w:style>
  <w:style w:type="paragraph" w:customStyle="1" w:styleId="Char3CharCharChar1">
    <w:name w:val="Char3 Char Char Char1"/>
    <w:basedOn w:val="a"/>
    <w:uiPriority w:val="6"/>
    <w:qFormat/>
    <w:rsid w:val="00303BE7"/>
    <w:pPr>
      <w:widowControl/>
      <w:adjustRightInd/>
      <w:spacing w:after="160" w:line="240" w:lineRule="exact"/>
      <w:jc w:val="left"/>
    </w:pPr>
    <w:rPr>
      <w:szCs w:val="20"/>
    </w:rPr>
  </w:style>
  <w:style w:type="paragraph" w:customStyle="1" w:styleId="Style12">
    <w:name w:val="_Style 12"/>
    <w:basedOn w:val="a6"/>
    <w:qFormat/>
    <w:rsid w:val="00303BE7"/>
    <w:pPr>
      <w:snapToGrid w:val="0"/>
      <w:spacing w:line="360" w:lineRule="auto"/>
    </w:pPr>
  </w:style>
  <w:style w:type="paragraph" w:customStyle="1" w:styleId="CharChar11CharCharCharCharCharCharCharCharCharCharCharCharChar11">
    <w:name w:val="Char Char11 Char Char Char Char Char Char Char Char Char Char Char Char Char11"/>
    <w:basedOn w:val="a"/>
    <w:uiPriority w:val="6"/>
    <w:qFormat/>
    <w:rsid w:val="00303BE7"/>
    <w:pPr>
      <w:adjustRightInd/>
      <w:spacing w:line="360" w:lineRule="auto"/>
    </w:pPr>
    <w:rPr>
      <w:rFonts w:ascii="Arial" w:eastAsia="黑体" w:hAnsi="Arial" w:cs="Arial"/>
      <w:snapToGrid w:val="0"/>
      <w:kern w:val="0"/>
      <w:szCs w:val="21"/>
    </w:rPr>
  </w:style>
  <w:style w:type="paragraph" w:customStyle="1" w:styleId="2GB231215">
    <w:name w:val="样式 正文文本缩进 2 + 仿宋_GB2312 黑色 行距: 1.5 倍行距"/>
    <w:basedOn w:val="23"/>
    <w:qFormat/>
    <w:rsid w:val="00303BE7"/>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303BE7"/>
    <w:pPr>
      <w:adjustRightInd/>
      <w:spacing w:line="360" w:lineRule="auto"/>
    </w:pPr>
    <w:rPr>
      <w:rFonts w:cs="宋体"/>
      <w:sz w:val="24"/>
      <w:szCs w:val="20"/>
    </w:rPr>
  </w:style>
  <w:style w:type="paragraph" w:customStyle="1" w:styleId="BulletedList">
    <w:name w:val="Bulleted List"/>
    <w:basedOn w:val="a"/>
    <w:qFormat/>
    <w:rsid w:val="00303BE7"/>
    <w:pPr>
      <w:tabs>
        <w:tab w:val="left" w:pos="1260"/>
      </w:tabs>
      <w:adjustRightInd/>
      <w:ind w:left="1260" w:hanging="420"/>
    </w:pPr>
  </w:style>
  <w:style w:type="paragraph" w:customStyle="1" w:styleId="Normal0">
    <w:name w:val="Normal0"/>
    <w:qFormat/>
    <w:rsid w:val="00303BE7"/>
    <w:rPr>
      <w:lang w:eastAsia="en-US"/>
    </w:rPr>
  </w:style>
  <w:style w:type="paragraph" w:customStyle="1" w:styleId="2f7">
    <w:name w:val="无间隔2"/>
    <w:qFormat/>
    <w:rsid w:val="00303BE7"/>
    <w:pPr>
      <w:widowControl w:val="0"/>
      <w:jc w:val="both"/>
    </w:pPr>
    <w:rPr>
      <w:kern w:val="2"/>
      <w:sz w:val="21"/>
      <w:szCs w:val="22"/>
    </w:rPr>
  </w:style>
  <w:style w:type="paragraph" w:customStyle="1" w:styleId="affffffff2">
    <w:name w:val="样式"/>
    <w:basedOn w:val="a"/>
    <w:qFormat/>
    <w:rsid w:val="00303BE7"/>
    <w:pPr>
      <w:autoSpaceDE w:val="0"/>
      <w:autoSpaceDN w:val="0"/>
      <w:snapToGrid w:val="0"/>
      <w:spacing w:before="120" w:after="120" w:line="360" w:lineRule="auto"/>
    </w:pPr>
    <w:rPr>
      <w:rFonts w:ascii="宋体"/>
      <w:sz w:val="24"/>
      <w:szCs w:val="20"/>
    </w:rPr>
  </w:style>
  <w:style w:type="paragraph" w:customStyle="1" w:styleId="xl36">
    <w:name w:val="xl36"/>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style30">
    <w:name w:val="style3"/>
    <w:basedOn w:val="a"/>
    <w:qFormat/>
    <w:rsid w:val="00303BE7"/>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MMTopic4">
    <w:name w:val="MM Topic 4"/>
    <w:basedOn w:val="4"/>
    <w:qFormat/>
    <w:rsid w:val="00303BE7"/>
    <w:pPr>
      <w:tabs>
        <w:tab w:val="left" w:pos="2100"/>
      </w:tabs>
      <w:adjustRightInd/>
      <w:ind w:left="2100" w:hanging="420"/>
    </w:pPr>
    <w:rPr>
      <w:lang w:val="en-US"/>
    </w:rPr>
  </w:style>
  <w:style w:type="paragraph" w:customStyle="1" w:styleId="affffffff3">
    <w:name w:val="列出段落*"/>
    <w:basedOn w:val="a"/>
    <w:qFormat/>
    <w:rsid w:val="00303BE7"/>
    <w:pPr>
      <w:adjustRightInd/>
      <w:spacing w:line="360" w:lineRule="auto"/>
      <w:ind w:firstLine="200"/>
    </w:pPr>
    <w:rPr>
      <w:rFonts w:eastAsia="楷体_GB2312" w:cs="Lucida Sans Unicode"/>
      <w:color w:val="000000"/>
      <w:kern w:val="1"/>
      <w:sz w:val="24"/>
    </w:rPr>
  </w:style>
  <w:style w:type="paragraph" w:customStyle="1" w:styleId="affffffff4">
    <w:name w:val="正文格式"/>
    <w:basedOn w:val="a"/>
    <w:qFormat/>
    <w:rsid w:val="00303BE7"/>
    <w:pPr>
      <w:widowControl/>
      <w:autoSpaceDE w:val="0"/>
      <w:autoSpaceDN w:val="0"/>
      <w:snapToGrid w:val="0"/>
      <w:spacing w:line="360" w:lineRule="atLeast"/>
      <w:ind w:firstLineChars="200" w:firstLine="200"/>
      <w:textAlignment w:val="baseline"/>
    </w:pPr>
    <w:rPr>
      <w:kern w:val="0"/>
      <w:sz w:val="24"/>
      <w:szCs w:val="20"/>
    </w:rPr>
  </w:style>
  <w:style w:type="paragraph" w:customStyle="1" w:styleId="214">
    <w:name w:val="无间隔21"/>
    <w:qFormat/>
    <w:rsid w:val="00303BE7"/>
    <w:pPr>
      <w:widowControl w:val="0"/>
      <w:jc w:val="both"/>
    </w:pPr>
    <w:rPr>
      <w:kern w:val="2"/>
      <w:sz w:val="21"/>
      <w:szCs w:val="22"/>
    </w:rPr>
  </w:style>
  <w:style w:type="paragraph" w:customStyle="1" w:styleId="NewNewNewNew">
    <w:name w:val="正文 New New New New"/>
    <w:qFormat/>
    <w:rsid w:val="00303BE7"/>
    <w:pPr>
      <w:widowControl w:val="0"/>
      <w:jc w:val="both"/>
    </w:pPr>
    <w:rPr>
      <w:color w:val="000000"/>
      <w:szCs w:val="24"/>
    </w:rPr>
  </w:style>
  <w:style w:type="paragraph" w:customStyle="1" w:styleId="CharCharChar1">
    <w:name w:val="Char Char Char1"/>
    <w:basedOn w:val="a"/>
    <w:qFormat/>
    <w:rsid w:val="00303BE7"/>
    <w:pPr>
      <w:widowControl/>
      <w:spacing w:after="160" w:line="240" w:lineRule="exact"/>
      <w:jc w:val="left"/>
    </w:pPr>
    <w:rPr>
      <w:rFonts w:ascii="Verdana" w:hAnsi="Verdana"/>
      <w:kern w:val="0"/>
      <w:sz w:val="20"/>
      <w:szCs w:val="20"/>
      <w:lang w:eastAsia="en-US"/>
    </w:rPr>
  </w:style>
  <w:style w:type="paragraph" w:customStyle="1" w:styleId="CharCharCharCharCharChar0">
    <w:name w:val="Char Char Char Char Char Char"/>
    <w:basedOn w:val="a"/>
    <w:qFormat/>
    <w:rsid w:val="00303BE7"/>
    <w:pPr>
      <w:widowControl/>
      <w:spacing w:beforeLines="50" w:afterLines="50" w:line="240" w:lineRule="exact"/>
      <w:jc w:val="left"/>
    </w:pPr>
    <w:rPr>
      <w:rFonts w:ascii="Verdana" w:hAnsi="Verdana"/>
      <w:kern w:val="0"/>
      <w:sz w:val="20"/>
      <w:szCs w:val="20"/>
      <w:lang w:eastAsia="en-US"/>
    </w:rPr>
  </w:style>
  <w:style w:type="paragraph" w:customStyle="1" w:styleId="Char34">
    <w:name w:val="Char3"/>
    <w:basedOn w:val="a"/>
    <w:qFormat/>
    <w:rsid w:val="00303BE7"/>
    <w:pPr>
      <w:adjustRightInd/>
      <w:ind w:firstLineChars="200" w:firstLine="200"/>
    </w:pPr>
    <w:rPr>
      <w:rFonts w:ascii="Tahoma" w:hAnsi="Tahoma"/>
      <w:sz w:val="24"/>
      <w:szCs w:val="20"/>
    </w:rPr>
  </w:style>
  <w:style w:type="paragraph" w:customStyle="1" w:styleId="btcontent">
    <w:name w:val="bt_content"/>
    <w:basedOn w:val="a"/>
    <w:qFormat/>
    <w:rsid w:val="00303BE7"/>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Char3CharCharChar">
    <w:name w:val="Char3 Char Char Char"/>
    <w:basedOn w:val="a"/>
    <w:qFormat/>
    <w:rsid w:val="00303BE7"/>
    <w:pPr>
      <w:widowControl/>
      <w:adjustRightInd/>
      <w:spacing w:after="160" w:line="240" w:lineRule="exact"/>
      <w:jc w:val="left"/>
    </w:pPr>
    <w:rPr>
      <w:szCs w:val="20"/>
    </w:rPr>
  </w:style>
  <w:style w:type="paragraph" w:customStyle="1" w:styleId="DefaultText">
    <w:name w:val="Default Text"/>
    <w:basedOn w:val="a"/>
    <w:qFormat/>
    <w:rsid w:val="00303BE7"/>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1">
    <w:name w:val="xl31"/>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f5">
    <w:name w:val="文章标题"/>
    <w:next w:val="afffff5"/>
    <w:qFormat/>
    <w:rsid w:val="00303BE7"/>
    <w:pPr>
      <w:spacing w:beforeLines="800" w:afterLines="100"/>
      <w:jc w:val="center"/>
    </w:pPr>
    <w:rPr>
      <w:rFonts w:ascii="Arial" w:eastAsia="黑体" w:hAnsi="Arial" w:cs="宋体"/>
      <w:bCs/>
      <w:kern w:val="2"/>
      <w:sz w:val="52"/>
    </w:rPr>
  </w:style>
  <w:style w:type="paragraph" w:customStyle="1" w:styleId="trseditor">
    <w:name w:val="trs_editor"/>
    <w:basedOn w:val="a"/>
    <w:qFormat/>
    <w:rsid w:val="00303BE7"/>
    <w:pPr>
      <w:widowControl/>
      <w:adjustRightInd/>
      <w:spacing w:before="100" w:beforeAutospacing="1" w:after="100" w:afterAutospacing="1"/>
      <w:jc w:val="left"/>
    </w:pPr>
    <w:rPr>
      <w:rFonts w:ascii="宋体" w:hAnsi="宋体" w:cs="宋体"/>
      <w:kern w:val="0"/>
      <w:sz w:val="24"/>
    </w:rPr>
  </w:style>
  <w:style w:type="paragraph" w:customStyle="1" w:styleId="112">
    <w:name w:val="索引 11"/>
    <w:basedOn w:val="a"/>
    <w:next w:val="a"/>
    <w:qFormat/>
    <w:rsid w:val="00303BE7"/>
    <w:pPr>
      <w:adjustRightInd/>
      <w:spacing w:line="360" w:lineRule="auto"/>
    </w:pPr>
    <w:rPr>
      <w:rFonts w:ascii="仿宋_GB2312" w:eastAsia="仿宋_GB2312"/>
      <w:sz w:val="24"/>
      <w:szCs w:val="20"/>
    </w:rPr>
  </w:style>
  <w:style w:type="character" w:customStyle="1" w:styleId="Char24">
    <w:name w:val="页眉 Char2"/>
    <w:uiPriority w:val="99"/>
    <w:qFormat/>
    <w:rsid w:val="00303BE7"/>
    <w:rPr>
      <w:kern w:val="2"/>
      <w:sz w:val="18"/>
      <w:szCs w:val="18"/>
    </w:rPr>
  </w:style>
  <w:style w:type="character" w:customStyle="1" w:styleId="Char25">
    <w:name w:val="页脚 Char2"/>
    <w:uiPriority w:val="99"/>
    <w:qFormat/>
    <w:rsid w:val="00303BE7"/>
    <w:rPr>
      <w:kern w:val="2"/>
      <w:sz w:val="18"/>
      <w:szCs w:val="18"/>
    </w:rPr>
  </w:style>
  <w:style w:type="paragraph" w:customStyle="1" w:styleId="000">
    <w:name w:val="纯文本_0_0"/>
    <w:basedOn w:val="a"/>
    <w:link w:val="Char00"/>
    <w:qFormat/>
    <w:rsid w:val="00303BE7"/>
    <w:pPr>
      <w:adjustRightInd/>
    </w:pPr>
    <w:rPr>
      <w:rFonts w:ascii="宋体" w:hAnsi="Courier New"/>
      <w:szCs w:val="21"/>
    </w:rPr>
  </w:style>
  <w:style w:type="character" w:customStyle="1" w:styleId="Char00">
    <w:name w:val="纯文本 Char_0"/>
    <w:link w:val="000"/>
    <w:qFormat/>
    <w:rsid w:val="00303BE7"/>
    <w:rPr>
      <w:rFonts w:ascii="宋体" w:hAnsi="Courier New"/>
      <w:kern w:val="2"/>
      <w:sz w:val="21"/>
      <w:szCs w:val="21"/>
      <w:lang w:val="en-US" w:eastAsia="zh-CN"/>
    </w:rPr>
  </w:style>
  <w:style w:type="paragraph" w:customStyle="1" w:styleId="92">
    <w:name w:val="样式9"/>
    <w:basedOn w:val="af0"/>
    <w:link w:val="9Char0"/>
    <w:qFormat/>
    <w:rsid w:val="00303BE7"/>
    <w:pPr>
      <w:pBdr>
        <w:bottom w:val="none" w:sz="0" w:space="0" w:color="auto"/>
      </w:pBdr>
    </w:pPr>
  </w:style>
  <w:style w:type="paragraph" w:customStyle="1" w:styleId="100">
    <w:name w:val="样式10"/>
    <w:basedOn w:val="af0"/>
    <w:link w:val="10Char"/>
    <w:qFormat/>
    <w:rsid w:val="00303BE7"/>
    <w:pPr>
      <w:pBdr>
        <w:bottom w:val="none" w:sz="0" w:space="0" w:color="auto"/>
      </w:pBdr>
    </w:pPr>
  </w:style>
  <w:style w:type="character" w:customStyle="1" w:styleId="9Char0">
    <w:name w:val="样式9 Char"/>
    <w:basedOn w:val="Char32"/>
    <w:link w:val="92"/>
    <w:qFormat/>
    <w:rsid w:val="00303BE7"/>
    <w:rPr>
      <w:rFonts w:ascii="仿宋" w:eastAsia="仿宋" w:hAnsi="仿宋"/>
      <w:i/>
      <w:snapToGrid w:val="0"/>
      <w:kern w:val="2"/>
      <w:sz w:val="18"/>
      <w:szCs w:val="18"/>
      <w:u w:val="single"/>
      <w:lang w:val="en-GB"/>
    </w:rPr>
  </w:style>
  <w:style w:type="paragraph" w:customStyle="1" w:styleId="113">
    <w:name w:val="样式11"/>
    <w:basedOn w:val="af0"/>
    <w:link w:val="11Char"/>
    <w:qFormat/>
    <w:rsid w:val="00303BE7"/>
    <w:pPr>
      <w:pBdr>
        <w:bottom w:val="none" w:sz="0" w:space="0" w:color="auto"/>
      </w:pBdr>
    </w:pPr>
  </w:style>
  <w:style w:type="character" w:customStyle="1" w:styleId="10Char">
    <w:name w:val="样式10 Char"/>
    <w:basedOn w:val="Char32"/>
    <w:link w:val="100"/>
    <w:qFormat/>
    <w:rsid w:val="00303BE7"/>
    <w:rPr>
      <w:rFonts w:ascii="仿宋" w:eastAsia="仿宋" w:hAnsi="仿宋"/>
      <w:i/>
      <w:snapToGrid w:val="0"/>
      <w:kern w:val="2"/>
      <w:sz w:val="18"/>
      <w:szCs w:val="18"/>
      <w:u w:val="single"/>
      <w:lang w:val="en-GB"/>
    </w:rPr>
  </w:style>
  <w:style w:type="character" w:customStyle="1" w:styleId="11Char">
    <w:name w:val="样式11 Char"/>
    <w:basedOn w:val="Char32"/>
    <w:link w:val="113"/>
    <w:qFormat/>
    <w:rsid w:val="00303BE7"/>
    <w:rPr>
      <w:rFonts w:ascii="仿宋" w:eastAsia="仿宋" w:hAnsi="仿宋"/>
      <w:i/>
      <w:snapToGrid w:val="0"/>
      <w:kern w:val="2"/>
      <w:sz w:val="18"/>
      <w:szCs w:val="18"/>
      <w:u w:val="single"/>
      <w:lang w:val="en-GB"/>
    </w:rPr>
  </w:style>
  <w:style w:type="paragraph" w:customStyle="1" w:styleId="63">
    <w:name w:val="列出段落6"/>
    <w:basedOn w:val="a"/>
    <w:uiPriority w:val="34"/>
    <w:qFormat/>
    <w:rsid w:val="00303BE7"/>
    <w:pPr>
      <w:ind w:firstLineChars="200" w:firstLine="420"/>
    </w:pPr>
    <w:rPr>
      <w:rFonts w:ascii="Calibri" w:hAnsi="Calibri"/>
    </w:rPr>
  </w:style>
  <w:style w:type="paragraph" w:styleId="affffffff6">
    <w:name w:val="List Paragraph"/>
    <w:basedOn w:val="a"/>
    <w:uiPriority w:val="34"/>
    <w:qFormat/>
    <w:rsid w:val="00303BE7"/>
    <w:pPr>
      <w:adjustRightInd/>
      <w:ind w:firstLineChars="200" w:firstLine="420"/>
    </w:pPr>
    <w:rPr>
      <w:rFonts w:ascii="Calibri" w:hAnsi="Calibri"/>
      <w:szCs w:val="22"/>
    </w:rPr>
  </w:style>
  <w:style w:type="paragraph" w:customStyle="1" w:styleId="Normal">
    <w:name w:val="[Normal]"/>
    <w:qFormat/>
    <w:rsid w:val="00303BE7"/>
    <w:rPr>
      <w:rFonts w:ascii="宋体" w:hAnsi="宋体"/>
      <w:sz w:val="24"/>
      <w:szCs w:val="22"/>
      <w:lang w:val="zh-CN"/>
    </w:rPr>
  </w:style>
  <w:style w:type="paragraph" w:customStyle="1" w:styleId="TableParagraph">
    <w:name w:val="Table Paragraph"/>
    <w:basedOn w:val="a"/>
    <w:uiPriority w:val="1"/>
    <w:qFormat/>
    <w:rsid w:val="00303BE7"/>
    <w:pPr>
      <w:autoSpaceDE w:val="0"/>
      <w:autoSpaceDN w:val="0"/>
      <w:adjustRightInd/>
      <w:jc w:val="left"/>
    </w:pPr>
    <w:rPr>
      <w:rFonts w:ascii="宋体" w:hAnsi="宋体" w:cs="宋体"/>
      <w:kern w:val="0"/>
      <w:sz w:val="22"/>
      <w:szCs w:val="22"/>
      <w:lang w:val="zh-CN" w:bidi="zh-CN"/>
    </w:rPr>
  </w:style>
  <w:style w:type="table" w:customStyle="1" w:styleId="TableNormal">
    <w:name w:val="Table Normal"/>
    <w:uiPriority w:val="2"/>
    <w:qFormat/>
    <w:rsid w:val="00303BE7"/>
    <w:pPr>
      <w:widowControl w:val="0"/>
      <w:autoSpaceDE w:val="0"/>
      <w:autoSpaceDN w:val="0"/>
    </w:pPr>
    <w:rPr>
      <w:rFonts w:ascii="Calibri" w:eastAsia="Times New Roman" w:hAnsi="Calibri" w:cs="宋体"/>
      <w:sz w:val="22"/>
      <w:szCs w:val="22"/>
      <w:lang w:eastAsia="en-US"/>
    </w:rPr>
    <w:tblPr>
      <w:tblCellMar>
        <w:top w:w="0" w:type="dxa"/>
        <w:left w:w="0" w:type="dxa"/>
        <w:bottom w:w="0" w:type="dxa"/>
        <w:right w:w="0" w:type="dxa"/>
      </w:tblCellMar>
    </w:tblPr>
  </w:style>
  <w:style w:type="character" w:customStyle="1" w:styleId="font91">
    <w:name w:val="font91"/>
    <w:basedOn w:val="a0"/>
    <w:qFormat/>
    <w:rsid w:val="00303BE7"/>
    <w:rPr>
      <w:rFonts w:ascii="宋体" w:eastAsia="宋体" w:hAnsi="宋体" w:cs="宋体" w:hint="eastAsia"/>
      <w:color w:val="000000"/>
      <w:sz w:val="18"/>
      <w:szCs w:val="18"/>
      <w:u w:val="none"/>
    </w:rPr>
  </w:style>
  <w:style w:type="paragraph" w:styleId="affffffff7">
    <w:name w:val="No Spacing"/>
    <w:uiPriority w:val="1"/>
    <w:qFormat/>
    <w:rsid w:val="00303BE7"/>
    <w:pPr>
      <w:widowControl w:val="0"/>
      <w:jc w:val="both"/>
    </w:pPr>
    <w:rPr>
      <w:kern w:val="2"/>
      <w:sz w:val="21"/>
      <w:szCs w:val="22"/>
    </w:rPr>
  </w:style>
  <w:style w:type="paragraph" w:customStyle="1" w:styleId="-">
    <w:name w:val="正文-段落"/>
    <w:qFormat/>
    <w:rsid w:val="00303BE7"/>
    <w:pPr>
      <w:spacing w:line="360" w:lineRule="auto"/>
      <w:ind w:firstLineChars="200" w:firstLine="200"/>
    </w:pPr>
    <w:rPr>
      <w:rFonts w:cs="宋体"/>
      <w:sz w:val="24"/>
      <w:szCs w:val="24"/>
      <w:lang w:val="en-GB"/>
    </w:rPr>
  </w:style>
  <w:style w:type="paragraph" w:customStyle="1" w:styleId="xl63">
    <w:name w:val="xl63"/>
    <w:basedOn w:val="a"/>
    <w:qFormat/>
    <w:rsid w:val="00303BE7"/>
    <w:pPr>
      <w:widowControl/>
      <w:adjustRightInd/>
      <w:spacing w:before="100" w:beforeAutospacing="1" w:after="100" w:afterAutospacing="1"/>
      <w:jc w:val="center"/>
    </w:pPr>
    <w:rPr>
      <w:rFonts w:ascii="宋体" w:hAnsi="宋体" w:cs="宋体"/>
      <w:kern w:val="0"/>
      <w:sz w:val="24"/>
    </w:rPr>
  </w:style>
  <w:style w:type="paragraph" w:customStyle="1" w:styleId="xl64">
    <w:name w:val="xl64"/>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65">
    <w:name w:val="xl65"/>
    <w:basedOn w:val="a"/>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66">
    <w:name w:val="xl66"/>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67">
    <w:name w:val="xl67"/>
    <w:basedOn w:val="a"/>
    <w:qFormat/>
    <w:rsid w:val="00303BE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68">
    <w:name w:val="xl68"/>
    <w:basedOn w:val="a"/>
    <w:qFormat/>
    <w:rsid w:val="00303BE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pPr>
    <w:rPr>
      <w:rFonts w:ascii="仿宋" w:eastAsia="仿宋" w:hAnsi="仿宋" w:cs="宋体"/>
      <w:kern w:val="0"/>
      <w:sz w:val="24"/>
    </w:rPr>
  </w:style>
  <w:style w:type="paragraph" w:customStyle="1" w:styleId="xl69">
    <w:name w:val="xl69"/>
    <w:basedOn w:val="a"/>
    <w:qFormat/>
    <w:rsid w:val="00303BE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0">
    <w:name w:val="xl70"/>
    <w:basedOn w:val="a"/>
    <w:qFormat/>
    <w:rsid w:val="00303BE7"/>
    <w:pPr>
      <w:widowControl/>
      <w:pBdr>
        <w:top w:val="single" w:sz="4" w:space="0" w:color="auto"/>
        <w:left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71">
    <w:name w:val="xl71"/>
    <w:basedOn w:val="a"/>
    <w:qFormat/>
    <w:rsid w:val="00303BE7"/>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72">
    <w:name w:val="xl72"/>
    <w:basedOn w:val="a"/>
    <w:rsid w:val="00303BE7"/>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3">
    <w:name w:val="xl73"/>
    <w:basedOn w:val="a"/>
    <w:qFormat/>
    <w:rsid w:val="00303BE7"/>
    <w:pPr>
      <w:widowControl/>
      <w:pBdr>
        <w:left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4">
    <w:name w:val="xl74"/>
    <w:basedOn w:val="a"/>
    <w:qFormat/>
    <w:rsid w:val="00303BE7"/>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5">
    <w:name w:val="xl75"/>
    <w:basedOn w:val="a"/>
    <w:rsid w:val="00303BE7"/>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4"/>
    </w:rPr>
  </w:style>
  <w:style w:type="paragraph" w:customStyle="1" w:styleId="xl76">
    <w:name w:val="xl76"/>
    <w:basedOn w:val="a"/>
    <w:rsid w:val="00303BE7"/>
    <w:pPr>
      <w:widowControl/>
      <w:pBdr>
        <w:top w:val="single" w:sz="4" w:space="0" w:color="auto"/>
        <w:left w:val="single" w:sz="4" w:space="0" w:color="auto"/>
        <w:bottom w:val="single" w:sz="4" w:space="0" w:color="auto"/>
      </w:pBdr>
      <w:adjustRightInd/>
      <w:spacing w:before="100" w:beforeAutospacing="1" w:after="100" w:afterAutospacing="1"/>
    </w:pPr>
    <w:rPr>
      <w:rFonts w:ascii="仿宋" w:eastAsia="仿宋" w:hAnsi="仿宋" w:cs="宋体"/>
      <w:kern w:val="0"/>
      <w:sz w:val="24"/>
    </w:rPr>
  </w:style>
  <w:style w:type="paragraph" w:customStyle="1" w:styleId="xl77">
    <w:name w:val="xl77"/>
    <w:basedOn w:val="a"/>
    <w:qFormat/>
    <w:rsid w:val="00303BE7"/>
    <w:pPr>
      <w:widowControl/>
      <w:pBdr>
        <w:top w:val="single" w:sz="4" w:space="0" w:color="auto"/>
        <w:bottom w:val="single" w:sz="4" w:space="0" w:color="auto"/>
      </w:pBdr>
      <w:adjustRightInd/>
      <w:spacing w:before="100" w:beforeAutospacing="1" w:after="100" w:afterAutospacing="1"/>
    </w:pPr>
    <w:rPr>
      <w:rFonts w:ascii="仿宋" w:eastAsia="仿宋" w:hAnsi="仿宋" w:cs="宋体"/>
      <w:kern w:val="0"/>
      <w:sz w:val="24"/>
    </w:rPr>
  </w:style>
  <w:style w:type="paragraph" w:customStyle="1" w:styleId="xl78">
    <w:name w:val="xl78"/>
    <w:basedOn w:val="a"/>
    <w:qFormat/>
    <w:rsid w:val="00303BE7"/>
    <w:pPr>
      <w:widowControl/>
      <w:pBdr>
        <w:top w:val="single" w:sz="4" w:space="0" w:color="auto"/>
        <w:bottom w:val="single" w:sz="4" w:space="0" w:color="auto"/>
        <w:right w:val="single" w:sz="4" w:space="0" w:color="auto"/>
      </w:pBdr>
      <w:adjustRightInd/>
      <w:spacing w:before="100" w:beforeAutospacing="1" w:after="100" w:afterAutospacing="1"/>
    </w:pPr>
    <w:rPr>
      <w:rFonts w:ascii="仿宋" w:eastAsia="仿宋" w:hAnsi="仿宋" w:cs="宋体"/>
      <w:kern w:val="0"/>
      <w:sz w:val="24"/>
    </w:rPr>
  </w:style>
  <w:style w:type="paragraph" w:customStyle="1" w:styleId="xl79">
    <w:name w:val="xl79"/>
    <w:basedOn w:val="a"/>
    <w:qFormat/>
    <w:rsid w:val="00303BE7"/>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0">
    <w:name w:val="xl80"/>
    <w:basedOn w:val="a"/>
    <w:qFormat/>
    <w:rsid w:val="00303BE7"/>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1">
    <w:name w:val="xl81"/>
    <w:basedOn w:val="a"/>
    <w:qFormat/>
    <w:rsid w:val="00303BE7"/>
    <w:pPr>
      <w:widowControl/>
      <w:adjustRightInd/>
      <w:spacing w:before="100" w:beforeAutospacing="1" w:after="100" w:afterAutospacing="1"/>
      <w:jc w:val="center"/>
    </w:pPr>
    <w:rPr>
      <w:rFonts w:ascii="宋体" w:hAnsi="宋体" w:cs="宋体"/>
      <w:kern w:val="0"/>
      <w:sz w:val="24"/>
    </w:rPr>
  </w:style>
  <w:style w:type="paragraph" w:customStyle="1" w:styleId="xl82">
    <w:name w:val="xl82"/>
    <w:basedOn w:val="a"/>
    <w:rsid w:val="00303BE7"/>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rPr>
  </w:style>
  <w:style w:type="paragraph" w:customStyle="1" w:styleId="xl83">
    <w:name w:val="xl83"/>
    <w:basedOn w:val="a"/>
    <w:rsid w:val="00303BE7"/>
    <w:pPr>
      <w:widowControl/>
      <w:pBdr>
        <w:top w:val="single" w:sz="4" w:space="0" w:color="auto"/>
        <w:left w:val="single" w:sz="4" w:space="0" w:color="auto"/>
        <w:bottom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xl84">
    <w:name w:val="xl84"/>
    <w:basedOn w:val="a"/>
    <w:qFormat/>
    <w:rsid w:val="00303BE7"/>
    <w:pPr>
      <w:widowControl/>
      <w:pBdr>
        <w:top w:val="single" w:sz="4" w:space="0" w:color="auto"/>
        <w:bottom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xl85">
    <w:name w:val="xl85"/>
    <w:basedOn w:val="a"/>
    <w:qFormat/>
    <w:rsid w:val="00303BE7"/>
    <w:pPr>
      <w:widowControl/>
      <w:pBdr>
        <w:top w:val="single" w:sz="4" w:space="0" w:color="auto"/>
        <w:bottom w:val="single" w:sz="4" w:space="0" w:color="auto"/>
        <w:right w:val="single" w:sz="4" w:space="0" w:color="auto"/>
      </w:pBdr>
      <w:shd w:val="clear" w:color="000000" w:fill="00B050"/>
      <w:adjustRightInd/>
      <w:spacing w:before="100" w:beforeAutospacing="1" w:after="100" w:afterAutospacing="1"/>
      <w:jc w:val="left"/>
    </w:pPr>
    <w:rPr>
      <w:rFonts w:ascii="仿宋" w:eastAsia="仿宋" w:hAnsi="仿宋" w:cs="宋体"/>
      <w:kern w:val="0"/>
      <w:sz w:val="24"/>
    </w:rPr>
  </w:style>
  <w:style w:type="paragraph" w:customStyle="1" w:styleId="msonormal0">
    <w:name w:val="msonormal"/>
    <w:basedOn w:val="a"/>
    <w:qFormat/>
    <w:rsid w:val="00303BE7"/>
    <w:pPr>
      <w:widowControl/>
      <w:adjustRightInd/>
      <w:spacing w:before="100" w:beforeAutospacing="1" w:after="100" w:afterAutospacing="1"/>
      <w:jc w:val="left"/>
    </w:pPr>
    <w:rPr>
      <w:rFonts w:ascii="宋体" w:hAnsi="宋体" w:cs="宋体"/>
      <w:kern w:val="0"/>
      <w:sz w:val="24"/>
    </w:rPr>
  </w:style>
  <w:style w:type="paragraph" w:customStyle="1" w:styleId="215">
    <w:name w:val="正文首行缩进 21"/>
    <w:basedOn w:val="a"/>
    <w:qFormat/>
    <w:rsid w:val="00303BE7"/>
    <w:pPr>
      <w:adjustRightInd/>
      <w:spacing w:after="120"/>
      <w:ind w:leftChars="200" w:left="420" w:firstLine="420"/>
    </w:pPr>
    <w:rPr>
      <w:rFonts w:cs="宋体"/>
      <w:color w:val="000000"/>
      <w:szCs w:val="21"/>
    </w:rPr>
  </w:style>
  <w:style w:type="paragraph" w:customStyle="1" w:styleId="affffffff8">
    <w:name w:val="封面标题"/>
    <w:qFormat/>
    <w:rsid w:val="00303BE7"/>
    <w:pPr>
      <w:widowControl w:val="0"/>
      <w:jc w:val="center"/>
    </w:pPr>
    <w:rPr>
      <w:rFonts w:ascii="黑体" w:eastAsia="黑体" w:hAnsi="黑体" w:cs="黑体"/>
      <w:b/>
      <w:bCs/>
      <w:color w:val="000000"/>
      <w:sz w:val="40"/>
      <w:szCs w:val="40"/>
      <w:u w:color="000000"/>
    </w:rPr>
  </w:style>
  <w:style w:type="paragraph" w:customStyle="1" w:styleId="affffffff9">
    <w:name w:val="页眉与页脚"/>
    <w:rsid w:val="00303BE7"/>
    <w:pPr>
      <w:tabs>
        <w:tab w:val="right" w:pos="9020"/>
      </w:tabs>
    </w:pPr>
    <w:rPr>
      <w:rFonts w:ascii="Helvetica Neue" w:eastAsia="Arial Unicode MS" w:hAnsi="Helvetica Neue" w:cs="Arial Unicode MS"/>
      <w:color w:val="000000"/>
      <w:sz w:val="24"/>
      <w:szCs w:val="24"/>
    </w:rPr>
  </w:style>
  <w:style w:type="character" w:customStyle="1" w:styleId="author-p-144115210953314684">
    <w:name w:val="author-p-144115210953314684"/>
    <w:basedOn w:val="a0"/>
    <w:qFormat/>
    <w:rsid w:val="00303BE7"/>
  </w:style>
  <w:style w:type="character" w:customStyle="1" w:styleId="fontstyle01">
    <w:name w:val="fontstyle01"/>
    <w:basedOn w:val="a0"/>
    <w:qFormat/>
    <w:rsid w:val="00303BE7"/>
    <w:rPr>
      <w:rFonts w:ascii="黑体" w:eastAsia="黑体" w:hAnsi="黑体" w:hint="eastAsia"/>
      <w:color w:val="000000"/>
      <w:sz w:val="52"/>
      <w:szCs w:val="52"/>
    </w:rPr>
  </w:style>
  <w:style w:type="paragraph" w:customStyle="1" w:styleId="text-tag">
    <w:name w:val="text-tag"/>
    <w:basedOn w:val="a"/>
    <w:uiPriority w:val="99"/>
    <w:semiHidden/>
    <w:qFormat/>
    <w:rsid w:val="00303BE7"/>
    <w:pPr>
      <w:widowControl/>
      <w:adjustRightInd/>
      <w:spacing w:before="100" w:beforeAutospacing="1" w:after="100" w:afterAutospacing="1"/>
      <w:jc w:val="left"/>
    </w:pPr>
    <w:rPr>
      <w:rFonts w:ascii="宋体" w:hAnsi="宋体" w:cs="宋体"/>
      <w:kern w:val="0"/>
      <w:sz w:val="24"/>
    </w:rPr>
  </w:style>
  <w:style w:type="character" w:customStyle="1" w:styleId="Char35">
    <w:name w:val="正文文本缩进 Char3"/>
    <w:qFormat/>
    <w:rsid w:val="00303BE7"/>
    <w:rPr>
      <w:rFonts w:ascii="宋体" w:hAnsi="宋体"/>
      <w:kern w:val="2"/>
      <w:sz w:val="24"/>
      <w:szCs w:val="24"/>
    </w:rPr>
  </w:style>
  <w:style w:type="character" w:customStyle="1" w:styleId="font51">
    <w:name w:val="font51"/>
    <w:basedOn w:val="a0"/>
    <w:qFormat/>
    <w:rsid w:val="00303BE7"/>
    <w:rPr>
      <w:rFonts w:ascii="宋体" w:eastAsia="宋体" w:hAnsi="宋体" w:cs="宋体"/>
      <w:color w:val="000000"/>
      <w:sz w:val="14"/>
      <w:szCs w:val="14"/>
      <w:u w:val="none"/>
    </w:rPr>
  </w:style>
  <w:style w:type="character" w:customStyle="1" w:styleId="font112">
    <w:name w:val="font112"/>
    <w:basedOn w:val="a0"/>
    <w:qFormat/>
    <w:rsid w:val="00303BE7"/>
    <w:rPr>
      <w:rFonts w:ascii="Calibri" w:hAnsi="Calibri" w:cs="Calibri"/>
      <w:color w:val="000000"/>
      <w:sz w:val="14"/>
      <w:szCs w:val="14"/>
      <w:u w:val="none"/>
    </w:rPr>
  </w:style>
  <w:style w:type="character" w:customStyle="1" w:styleId="bookmark-item">
    <w:name w:val="bookmark-item"/>
    <w:basedOn w:val="a0"/>
    <w:rsid w:val="00FF1620"/>
  </w:style>
  <w:style w:type="character" w:customStyle="1" w:styleId="ant-form-item-children">
    <w:name w:val="ant-form-item-children"/>
    <w:basedOn w:val="a0"/>
    <w:rsid w:val="00BF5A93"/>
  </w:style>
</w:styles>
</file>

<file path=word/webSettings.xml><?xml version="1.0" encoding="utf-8"?>
<w:webSettings xmlns:r="http://schemas.openxmlformats.org/officeDocument/2006/relationships" xmlns:w="http://schemas.openxmlformats.org/wordprocessingml/2006/main">
  <w:divs>
    <w:div w:id="1391463260">
      <w:bodyDiv w:val="1"/>
      <w:marLeft w:val="0"/>
      <w:marRight w:val="0"/>
      <w:marTop w:val="0"/>
      <w:marBottom w:val="0"/>
      <w:divBdr>
        <w:top w:val="none" w:sz="0" w:space="0" w:color="auto"/>
        <w:left w:val="none" w:sz="0" w:space="0" w:color="auto"/>
        <w:bottom w:val="none" w:sz="0" w:space="0" w:color="auto"/>
        <w:right w:val="none" w:sz="0" w:space="0" w:color="auto"/>
      </w:divBdr>
      <w:divsChild>
        <w:div w:id="1659915016">
          <w:marLeft w:val="0"/>
          <w:marRight w:val="0"/>
          <w:marTop w:val="0"/>
          <w:marBottom w:val="22384"/>
          <w:divBdr>
            <w:top w:val="none" w:sz="0" w:space="0" w:color="auto"/>
            <w:left w:val="none" w:sz="0" w:space="0" w:color="auto"/>
            <w:bottom w:val="none" w:sz="0" w:space="0" w:color="auto"/>
            <w:right w:val="single" w:sz="4" w:space="0" w:color="EEEEEE"/>
          </w:divBdr>
          <w:divsChild>
            <w:div w:id="1851526454">
              <w:marLeft w:val="0"/>
              <w:marRight w:val="0"/>
              <w:marTop w:val="0"/>
              <w:marBottom w:val="0"/>
              <w:divBdr>
                <w:top w:val="none" w:sz="0" w:space="0" w:color="auto"/>
                <w:left w:val="none" w:sz="0" w:space="0" w:color="auto"/>
                <w:bottom w:val="none" w:sz="0" w:space="0" w:color="auto"/>
                <w:right w:val="none" w:sz="0" w:space="0" w:color="auto"/>
              </w:divBdr>
              <w:divsChild>
                <w:div w:id="1711496788">
                  <w:marLeft w:val="0"/>
                  <w:marRight w:val="0"/>
                  <w:marTop w:val="0"/>
                  <w:marBottom w:val="0"/>
                  <w:divBdr>
                    <w:top w:val="none" w:sz="0" w:space="0" w:color="auto"/>
                    <w:left w:val="none" w:sz="0" w:space="0" w:color="auto"/>
                    <w:bottom w:val="none" w:sz="0" w:space="0" w:color="auto"/>
                    <w:right w:val="none" w:sz="0" w:space="0" w:color="auto"/>
                  </w:divBdr>
                  <w:divsChild>
                    <w:div w:id="18218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cx.cnca.cn/CertECloud/result/skipResultList" TargetMode="External"/><Relationship Id="rId25" Type="http://schemas.openxmlformats.org/officeDocument/2006/relationships/header" Target="header8.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https://www.zcygov.cn/" TargetMode="External"/><Relationship Id="rId19" Type="http://schemas.openxmlformats.org/officeDocument/2006/relationships/footer" Target="footer4.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www.zcygov.cn/"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A60429E6-294C-4F7F-8536-CD9DBE2647F0}">
  <ds:schemaRefs>
    <ds:schemaRef ds:uri="http://schemas.openxmlformats.org/officeDocument/2006/bibliography"/>
  </ds:schemaRefs>
</ds:datastoreItem>
</file>

<file path=customXml/itemProps2.xml><?xml version="1.0" encoding="utf-8"?>
<ds:datastoreItem xmlns:ds="http://schemas.openxmlformats.org/officeDocument/2006/customXml" ds:itemID="{4F5BC478-2B9A-480A-B7D8-FAB438B92B4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81</Pages>
  <Words>7719</Words>
  <Characters>44001</Characters>
  <Application>Microsoft Office Word</Application>
  <DocSecurity>0</DocSecurity>
  <Lines>366</Lines>
  <Paragraphs>103</Paragraphs>
  <ScaleCrop>false</ScaleCrop>
  <Company>Sky123.Org</Company>
  <LinksUpToDate>false</LinksUpToDate>
  <CharactersWithSpaces>51617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杨</dc:creator>
  <cp:lastModifiedBy>Administrator</cp:lastModifiedBy>
  <cp:revision>267</cp:revision>
  <cp:lastPrinted>2022-06-22T01:48:00Z</cp:lastPrinted>
  <dcterms:created xsi:type="dcterms:W3CDTF">2022-05-13T07:45:00Z</dcterms:created>
  <dcterms:modified xsi:type="dcterms:W3CDTF">2023-04-26T02:05:00Z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0297be547caf4a9f89d21d7870b6ee36</vt:lpwstr>
  </property>
</Properties>
</file>